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87B" w:rsidRDefault="00AA687B" w:rsidP="00B61E25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6E55AD" w:rsidRPr="00354312" w:rsidRDefault="006E55AD" w:rsidP="00B61E25">
      <w:pPr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 w:rsidRPr="00354312">
        <w:rPr>
          <w:rFonts w:ascii="Times New Roman" w:hAnsi="Times New Roman"/>
          <w:i/>
          <w:sz w:val="28"/>
          <w:szCs w:val="28"/>
        </w:rPr>
        <w:t xml:space="preserve">Анализ внешней среды предприятия на основе </w:t>
      </w:r>
      <w:r w:rsidRPr="00354312">
        <w:rPr>
          <w:rFonts w:ascii="Times New Roman" w:hAnsi="Times New Roman"/>
          <w:i/>
          <w:sz w:val="28"/>
          <w:szCs w:val="28"/>
          <w:lang w:val="en-US"/>
        </w:rPr>
        <w:t>PEST</w:t>
      </w:r>
      <w:r w:rsidRPr="00354312">
        <w:rPr>
          <w:rFonts w:ascii="Times New Roman" w:hAnsi="Times New Roman"/>
          <w:i/>
          <w:sz w:val="28"/>
          <w:szCs w:val="28"/>
        </w:rPr>
        <w:t>-анализа</w:t>
      </w:r>
    </w:p>
    <w:p w:rsidR="006E55AD" w:rsidRPr="00B61E25" w:rsidRDefault="006E55AD" w:rsidP="00B61E2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55AD" w:rsidRDefault="006E55AD" w:rsidP="00B61E25">
      <w:pPr>
        <w:pStyle w:val="12"/>
        <w:widowControl/>
        <w:rPr>
          <w:sz w:val="28"/>
          <w:szCs w:val="28"/>
        </w:rPr>
      </w:pPr>
    </w:p>
    <w:p w:rsidR="006E55AD" w:rsidRDefault="006E55AD" w:rsidP="00B61E25">
      <w:pPr>
        <w:pStyle w:val="110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</w:t>
      </w:r>
    </w:p>
    <w:p w:rsidR="006E55AD" w:rsidRDefault="006E55AD" w:rsidP="00B61E25">
      <w:pPr>
        <w:pStyle w:val="110"/>
        <w:widowControl/>
        <w:jc w:val="right"/>
        <w:rPr>
          <w:b/>
          <w:sz w:val="28"/>
          <w:szCs w:val="28"/>
        </w:rPr>
      </w:pPr>
    </w:p>
    <w:p w:rsidR="006E55AD" w:rsidRDefault="006E55AD" w:rsidP="00B61E25">
      <w:pPr>
        <w:pStyle w:val="110"/>
        <w:widowControl/>
        <w:jc w:val="right"/>
        <w:rPr>
          <w:b/>
          <w:sz w:val="28"/>
          <w:szCs w:val="28"/>
        </w:rPr>
      </w:pPr>
    </w:p>
    <w:p w:rsidR="006E55AD" w:rsidRDefault="006E55AD" w:rsidP="00B61E25">
      <w:pPr>
        <w:pStyle w:val="110"/>
        <w:widowControl/>
        <w:jc w:val="right"/>
        <w:rPr>
          <w:b/>
          <w:sz w:val="28"/>
          <w:szCs w:val="28"/>
        </w:rPr>
      </w:pPr>
    </w:p>
    <w:p w:rsidR="006E55AD" w:rsidRPr="00B61E25" w:rsidRDefault="006E55AD" w:rsidP="00B61E25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6E55AD" w:rsidRPr="00B61E25" w:rsidRDefault="006E55AD" w:rsidP="00B61E2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55AD" w:rsidRPr="00B61E25" w:rsidRDefault="006E55AD" w:rsidP="00B61E25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B61E25">
        <w:rPr>
          <w:rFonts w:ascii="Times New Roman" w:hAnsi="Times New Roman"/>
          <w:sz w:val="28"/>
          <w:szCs w:val="28"/>
        </w:rPr>
        <w:t>2009</w:t>
      </w: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Введение…………………………………………………………………………...3</w:t>
      </w:r>
    </w:p>
    <w:p w:rsidR="006E55AD" w:rsidRDefault="006E55AD" w:rsidP="00354312">
      <w:pPr>
        <w:pStyle w:val="11"/>
        <w:numPr>
          <w:ilvl w:val="0"/>
          <w:numId w:val="2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Теоретико-методологические основы анализа внешней среды…………4</w:t>
      </w:r>
    </w:p>
    <w:p w:rsidR="006E55AD" w:rsidRDefault="006E55AD" w:rsidP="00354312">
      <w:pPr>
        <w:pStyle w:val="11"/>
        <w:numPr>
          <w:ilvl w:val="0"/>
          <w:numId w:val="20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внешней среды предприятия………………..………6</w:t>
      </w:r>
    </w:p>
    <w:p w:rsidR="006E55AD" w:rsidRPr="00354312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Заключение………………………………………………………………….……10</w:t>
      </w: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E55AD" w:rsidRDefault="006E55AD" w:rsidP="00354312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6E55AD" w:rsidRPr="00AE2DAC" w:rsidRDefault="006E55AD" w:rsidP="00AE2DA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2DAC">
        <w:rPr>
          <w:rFonts w:ascii="Times New Roman" w:hAnsi="Times New Roman"/>
          <w:sz w:val="28"/>
          <w:szCs w:val="28"/>
        </w:rPr>
        <w:t xml:space="preserve">Любая организация находится и функционирует в рамках внешней и внутренней сред. Они предопределяют успешность функционирования компании, накладывают определенные ограничения на операционные действия и в какой-то степени, каждое действие компании возможно только в том случае, если среда допускает его осуществление. </w:t>
      </w:r>
    </w:p>
    <w:p w:rsidR="006E55AD" w:rsidRPr="00AE2DAC" w:rsidRDefault="006E55AD" w:rsidP="00AE2DA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2DAC">
        <w:rPr>
          <w:rFonts w:ascii="Times New Roman" w:hAnsi="Times New Roman"/>
          <w:sz w:val="28"/>
          <w:szCs w:val="28"/>
        </w:rPr>
        <w:t>Внешняя среда является источником, питающим организацию ресурсами, необходимыми для п</w:t>
      </w:r>
      <w:r>
        <w:rPr>
          <w:rFonts w:ascii="Times New Roman" w:hAnsi="Times New Roman"/>
          <w:sz w:val="28"/>
          <w:szCs w:val="28"/>
        </w:rPr>
        <w:t>оддержания ее внутреннего потен</w:t>
      </w:r>
      <w:r w:rsidRPr="00AE2DAC">
        <w:rPr>
          <w:rFonts w:ascii="Times New Roman" w:hAnsi="Times New Roman"/>
          <w:sz w:val="28"/>
          <w:szCs w:val="28"/>
        </w:rPr>
        <w:t>циала на должном уровне. Орган</w:t>
      </w:r>
      <w:r>
        <w:rPr>
          <w:rFonts w:ascii="Times New Roman" w:hAnsi="Times New Roman"/>
          <w:sz w:val="28"/>
          <w:szCs w:val="28"/>
        </w:rPr>
        <w:t>изация находится в состоянии по</w:t>
      </w:r>
      <w:r w:rsidRPr="00AE2DAC">
        <w:rPr>
          <w:rFonts w:ascii="Times New Roman" w:hAnsi="Times New Roman"/>
          <w:sz w:val="28"/>
          <w:szCs w:val="28"/>
        </w:rPr>
        <w:t>стоянного обмена с внешней средой, обеспечивая тем самым себе возможность выживания. Но рес</w:t>
      </w:r>
      <w:r>
        <w:rPr>
          <w:rFonts w:ascii="Times New Roman" w:hAnsi="Times New Roman"/>
          <w:sz w:val="28"/>
          <w:szCs w:val="28"/>
        </w:rPr>
        <w:t>урсы внешней среды не безгранич</w:t>
      </w:r>
      <w:r w:rsidRPr="00AE2DAC">
        <w:rPr>
          <w:rFonts w:ascii="Times New Roman" w:hAnsi="Times New Roman"/>
          <w:sz w:val="28"/>
          <w:szCs w:val="28"/>
        </w:rPr>
        <w:t>ны. И на них претендуют многие другие организации, находящиеся в этой же среде. Поэтому всегда существует возможность того, что организация не сможет получить нужные ресурсы из внешней среды. Это может ослабить ее потенциал и привести ко многим негативным для организации пос</w:t>
      </w:r>
      <w:r>
        <w:rPr>
          <w:rFonts w:ascii="Times New Roman" w:hAnsi="Times New Roman"/>
          <w:sz w:val="28"/>
          <w:szCs w:val="28"/>
        </w:rPr>
        <w:t>ледствиям. Задача стратегическо</w:t>
      </w:r>
      <w:r w:rsidRPr="00AE2DAC">
        <w:rPr>
          <w:rFonts w:ascii="Times New Roman" w:hAnsi="Times New Roman"/>
          <w:sz w:val="28"/>
          <w:szCs w:val="28"/>
        </w:rPr>
        <w:t>го управления состоит в обеспечении такого взаимодействия организации со средой, которое позволяло бы ей поддерживать ее по¬тенциал на уровне, необходимом для достижения ее целей, и тем самым давало бы ей возможно</w:t>
      </w:r>
      <w:r>
        <w:rPr>
          <w:rFonts w:ascii="Times New Roman" w:hAnsi="Times New Roman"/>
          <w:sz w:val="28"/>
          <w:szCs w:val="28"/>
        </w:rPr>
        <w:t>сть выживать в долгосрочной пер</w:t>
      </w:r>
      <w:r w:rsidRPr="00AE2DAC">
        <w:rPr>
          <w:rFonts w:ascii="Times New Roman" w:hAnsi="Times New Roman"/>
          <w:sz w:val="28"/>
          <w:szCs w:val="28"/>
        </w:rPr>
        <w:t>спективе.</w:t>
      </w:r>
    </w:p>
    <w:p w:rsidR="006E55AD" w:rsidRPr="00B61E25" w:rsidRDefault="006E55AD" w:rsidP="00AE2DA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2DAC">
        <w:rPr>
          <w:rFonts w:ascii="Times New Roman" w:hAnsi="Times New Roman"/>
          <w:sz w:val="28"/>
          <w:szCs w:val="28"/>
        </w:rPr>
        <w:t>Целью данно</w:t>
      </w:r>
      <w:r>
        <w:rPr>
          <w:rFonts w:ascii="Times New Roman" w:hAnsi="Times New Roman"/>
          <w:sz w:val="28"/>
          <w:szCs w:val="28"/>
        </w:rPr>
        <w:t>й</w:t>
      </w:r>
      <w:r w:rsidRPr="00AE2D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работы является</w:t>
      </w:r>
      <w:r w:rsidRPr="00AE2DAC">
        <w:rPr>
          <w:rFonts w:ascii="Times New Roman" w:hAnsi="Times New Roman"/>
          <w:sz w:val="28"/>
          <w:szCs w:val="28"/>
        </w:rPr>
        <w:t xml:space="preserve"> изучение теоретической базы для проведения изучения внешней среды </w:t>
      </w:r>
      <w:r>
        <w:rPr>
          <w:rFonts w:ascii="Times New Roman" w:hAnsi="Times New Roman"/>
          <w:sz w:val="28"/>
          <w:szCs w:val="28"/>
        </w:rPr>
        <w:t>предприятия</w:t>
      </w:r>
      <w:r w:rsidRPr="00AE2DAC">
        <w:rPr>
          <w:rFonts w:ascii="Times New Roman" w:hAnsi="Times New Roman"/>
          <w:sz w:val="28"/>
          <w:szCs w:val="28"/>
        </w:rPr>
        <w:t>, о</w:t>
      </w:r>
      <w:r>
        <w:rPr>
          <w:rFonts w:ascii="Times New Roman" w:hAnsi="Times New Roman"/>
          <w:sz w:val="28"/>
          <w:szCs w:val="28"/>
        </w:rPr>
        <w:t xml:space="preserve">пределение ключевых компонентов, а так же оценка внешней среды предприятия «Изистим» занимающегося выпуском печей для бани на основании </w:t>
      </w:r>
      <w:r>
        <w:rPr>
          <w:rFonts w:ascii="Times New Roman" w:hAnsi="Times New Roman"/>
          <w:sz w:val="28"/>
          <w:szCs w:val="28"/>
          <w:lang w:val="en-US"/>
        </w:rPr>
        <w:t>PEST</w:t>
      </w:r>
      <w:r>
        <w:rPr>
          <w:rFonts w:ascii="Times New Roman" w:hAnsi="Times New Roman"/>
          <w:sz w:val="28"/>
          <w:szCs w:val="28"/>
        </w:rPr>
        <w:t>-анализа.</w:t>
      </w:r>
    </w:p>
    <w:p w:rsidR="006E55AD" w:rsidRDefault="006E55AD" w:rsidP="00AE2DA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E55AD" w:rsidRPr="00FA1707" w:rsidRDefault="006E55AD" w:rsidP="00AE2DAC">
      <w:pPr>
        <w:spacing w:line="360" w:lineRule="auto"/>
        <w:ind w:left="568" w:firstLine="567"/>
        <w:jc w:val="both"/>
        <w:rPr>
          <w:rFonts w:ascii="Times New Roman" w:hAnsi="Times New Roman"/>
          <w:sz w:val="28"/>
          <w:szCs w:val="28"/>
        </w:rPr>
      </w:pPr>
    </w:p>
    <w:p w:rsidR="006E55AD" w:rsidRDefault="006E55AD" w:rsidP="00FA1707">
      <w:pPr>
        <w:spacing w:line="36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6E55AD" w:rsidRDefault="006E55AD" w:rsidP="00FA1707">
      <w:pPr>
        <w:spacing w:line="360" w:lineRule="auto"/>
        <w:ind w:left="568"/>
        <w:jc w:val="both"/>
        <w:rPr>
          <w:rFonts w:ascii="Times New Roman" w:hAnsi="Times New Roman"/>
          <w:sz w:val="28"/>
          <w:szCs w:val="28"/>
        </w:rPr>
      </w:pPr>
    </w:p>
    <w:p w:rsidR="006E55AD" w:rsidRPr="00FA1707" w:rsidRDefault="006E55AD" w:rsidP="00FA1707">
      <w:pPr>
        <w:spacing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FA170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707">
        <w:rPr>
          <w:rFonts w:ascii="Times New Roman" w:hAnsi="Times New Roman"/>
          <w:sz w:val="28"/>
          <w:szCs w:val="28"/>
        </w:rPr>
        <w:t>Теоретико-методологические основы анализа внешней среды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522F">
        <w:rPr>
          <w:rFonts w:ascii="Times New Roman" w:hAnsi="Times New Roman"/>
          <w:sz w:val="28"/>
          <w:szCs w:val="28"/>
        </w:rPr>
        <w:t>Прежде чем говорить об анализе внешней среды предприятия следует дать определение понятию «внешняя среда».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522F">
        <w:rPr>
          <w:rFonts w:ascii="Times New Roman" w:hAnsi="Times New Roman"/>
          <w:sz w:val="28"/>
          <w:szCs w:val="28"/>
          <w:u w:val="single"/>
        </w:rPr>
        <w:t>Внешняя среда</w:t>
      </w:r>
      <w:r w:rsidRPr="00B270AE">
        <w:rPr>
          <w:rFonts w:ascii="Times New Roman" w:hAnsi="Times New Roman"/>
          <w:sz w:val="28"/>
          <w:szCs w:val="28"/>
        </w:rPr>
        <w:t xml:space="preserve"> - это совокупность активных хозяйствующих субъектов, экономических, общественных и природных условий, национальных и межгосударственных институционных структур и других внешних условий и факторов, действующих в окружении предприятия и влияющих на различные сферы его деятельности.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Внешнюю среду подразделяют на: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 xml:space="preserve">      - микросреду - среду прямого влияния на предприятие, которую создают поставщики материально-технических ресурсов, потребители продукции (услуг) предприятия, торговые и маркетинговые посредники, конкуренты, государственные органы, финансово-кредитные учреждения, страховые компании; 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 xml:space="preserve">       - макросреду, влияющую на предприятие и его микросреду. Она включает природную, демографическую, научно-техническую, экономическую экологическую, политическую и международную среду.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 xml:space="preserve">Предприятие должно ограничивать негативные воздействия внешних факторов, наиболее существенно влияющих на результаты его деятельности или, наоборот более полно использовать благоприятные возможности.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 xml:space="preserve">       Факторам внешней окружающей среды в системе управления в управленческой науке как на более раннем периоде, так и в настоящее время не уделялось достаточно внимания. Следовательно, проблема остается малоисследованной и особенно такие ее факторы, как: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значение внешней среды для управления;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определение внешней среды;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взаимосвязь факторов внешней среды;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сложность внешней среды;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подвижность внешней среды;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неопределенность внешней среды;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среда прямого воздействия;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среда косвенного воздействия;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>•</w:t>
      </w:r>
      <w:r w:rsidRPr="00B270AE">
        <w:rPr>
          <w:rFonts w:ascii="Times New Roman" w:hAnsi="Times New Roman"/>
          <w:sz w:val="28"/>
          <w:szCs w:val="28"/>
        </w:rPr>
        <w:tab/>
        <w:t xml:space="preserve">международное окружение.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 xml:space="preserve">Под факторами внешней среды понимается сила, с которой изменения одного фактора воздействуют на другие факторы. Отсюда следует понимать, что при организации управления необходимо максимально учитывать факторы внешнего воздействия и рассматривать конкретную организацию как целостную систему, состоящую из взаимно связанных частей. </w:t>
      </w:r>
    </w:p>
    <w:p w:rsidR="006E55AD" w:rsidRPr="00B270AE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270AE">
        <w:rPr>
          <w:rFonts w:ascii="Times New Roman" w:hAnsi="Times New Roman"/>
          <w:sz w:val="28"/>
          <w:szCs w:val="28"/>
        </w:rPr>
        <w:t xml:space="preserve">  Внешняя среда организации включает перечень элементов, таких как потребитель, конкуренты, государственные органы, поставщики, финансовые организации, трудовые ресурсы, технологии, культура, демография, релевантных по отношению к организации. 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522F">
        <w:rPr>
          <w:rFonts w:ascii="Times New Roman" w:hAnsi="Times New Roman"/>
          <w:sz w:val="28"/>
          <w:szCs w:val="28"/>
        </w:rPr>
        <w:t xml:space="preserve">Оценка внешней среды организации – обязательное условие разработки стратегии. Часто внешние условия изменяются так неожиданно, что нарушаются все предварительные планы. Окружение может быть таким нестабильным, что становится бессмысленной сама разработка долгосрочных планов и стратегий. 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522F">
        <w:rPr>
          <w:rFonts w:ascii="Times New Roman" w:hAnsi="Times New Roman"/>
          <w:sz w:val="28"/>
          <w:szCs w:val="28"/>
        </w:rPr>
        <w:t>Поскольку число факторов макросреды достаточно велико, рекомендуется ограничиться рассмотрением четырех узловых направлений, оказывающих наиболее существенное влияние на деятельность организации. Выделяют четыре стратегические сферы – политическая (P), экономическая (E), социальная (S), технологическая (T). Анализ влияния этих сфер на деятельность организации называется PEST-анализом. Политика изучается потому, что она регулирует власть, которая в свою очередь определяет среду компании и получение ключевых ресурсов для её деятельности. Основная причина изучения экономики это создание картины распределения ресурсов на уровне государства, которая является важнейшим условием деятельности предприятия. Не менее важные потребительские предпочтения определяются с помощью социал</w:t>
      </w:r>
      <w:r>
        <w:rPr>
          <w:rFonts w:ascii="Times New Roman" w:hAnsi="Times New Roman"/>
          <w:sz w:val="28"/>
          <w:szCs w:val="28"/>
        </w:rPr>
        <w:t>ьной компоненты PEST-а</w:t>
      </w:r>
      <w:r w:rsidRPr="006B522F">
        <w:rPr>
          <w:rFonts w:ascii="Times New Roman" w:hAnsi="Times New Roman"/>
          <w:sz w:val="28"/>
          <w:szCs w:val="28"/>
        </w:rPr>
        <w:t>нализа. Последним фактором является технологическая компонента. Целью её исследования принято считать выявление тенденций в технологическом развитии, которые зачастую являются причинами изменений и потерь рынка, а также появления новых продуктов.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522F">
        <w:rPr>
          <w:rFonts w:ascii="Times New Roman" w:hAnsi="Times New Roman"/>
          <w:sz w:val="28"/>
          <w:szCs w:val="28"/>
        </w:rPr>
        <w:t xml:space="preserve">Для PEST-анализа и прогноза развития макросреды используют различные методы: 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прогнозирование тенденций;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сценарный анализ;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имитационное моделирование;</w:t>
      </w:r>
      <w:r w:rsidRPr="006B522F">
        <w:rPr>
          <w:rFonts w:ascii="Times New Roman" w:hAnsi="Times New Roman"/>
          <w:sz w:val="28"/>
          <w:szCs w:val="28"/>
        </w:rPr>
        <w:t xml:space="preserve"> 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B522F">
        <w:rPr>
          <w:rFonts w:ascii="Times New Roman" w:hAnsi="Times New Roman"/>
          <w:sz w:val="28"/>
          <w:szCs w:val="28"/>
        </w:rPr>
        <w:t>факторный анализ</w:t>
      </w:r>
      <w:r>
        <w:rPr>
          <w:rFonts w:ascii="Times New Roman" w:hAnsi="Times New Roman"/>
          <w:sz w:val="28"/>
          <w:szCs w:val="28"/>
        </w:rPr>
        <w:t>;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B522F">
        <w:rPr>
          <w:rFonts w:ascii="Times New Roman" w:hAnsi="Times New Roman"/>
          <w:sz w:val="28"/>
          <w:szCs w:val="28"/>
        </w:rPr>
        <w:t xml:space="preserve"> экспертные методы. </w:t>
      </w:r>
    </w:p>
    <w:p w:rsidR="006E55AD" w:rsidRDefault="006E55AD" w:rsidP="006B522F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522F">
        <w:rPr>
          <w:rFonts w:ascii="Times New Roman" w:hAnsi="Times New Roman"/>
          <w:sz w:val="28"/>
          <w:szCs w:val="28"/>
        </w:rPr>
        <w:t xml:space="preserve">Применение этих методов оправдано, если есть надежная информационная база. </w:t>
      </w:r>
    </w:p>
    <w:p w:rsidR="006E55AD" w:rsidRDefault="006E55AD" w:rsidP="00DF1C95">
      <w:pPr>
        <w:spacing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B522F">
        <w:rPr>
          <w:rFonts w:ascii="Times New Roman" w:hAnsi="Times New Roman"/>
          <w:sz w:val="28"/>
          <w:szCs w:val="28"/>
        </w:rPr>
        <w:t xml:space="preserve">Основой PEST-анализа является сбор информации о событиях происходящих в макросреде. </w:t>
      </w:r>
    </w:p>
    <w:p w:rsidR="006E55AD" w:rsidRDefault="006E55AD" w:rsidP="009D6408">
      <w:pPr>
        <w:pStyle w:val="11"/>
        <w:numPr>
          <w:ilvl w:val="0"/>
          <w:numId w:val="19"/>
        </w:numPr>
        <w:spacing w:line="360" w:lineRule="auto"/>
        <w:ind w:firstLine="568"/>
        <w:jc w:val="both"/>
        <w:rPr>
          <w:rFonts w:ascii="Times New Roman" w:hAnsi="Times New Roman"/>
          <w:sz w:val="28"/>
          <w:szCs w:val="28"/>
        </w:rPr>
      </w:pPr>
      <w:r w:rsidRPr="001E6911">
        <w:rPr>
          <w:rFonts w:ascii="Times New Roman" w:hAnsi="Times New Roman"/>
          <w:sz w:val="28"/>
          <w:szCs w:val="28"/>
        </w:rPr>
        <w:t xml:space="preserve">Анализ внешней среды предприятия </w:t>
      </w:r>
    </w:p>
    <w:p w:rsidR="006E55AD" w:rsidRPr="001E6911" w:rsidRDefault="006E55AD" w:rsidP="001E6911">
      <w:pPr>
        <w:tabs>
          <w:tab w:val="left" w:pos="1276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6911">
        <w:rPr>
          <w:rFonts w:ascii="Times New Roman" w:hAnsi="Times New Roman"/>
          <w:sz w:val="28"/>
          <w:szCs w:val="28"/>
        </w:rPr>
        <w:t>Проведем анализ внешней среды предприятия посредством PEST-анализа.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3"/>
        <w:gridCol w:w="3981"/>
        <w:gridCol w:w="236"/>
        <w:gridCol w:w="369"/>
        <w:gridCol w:w="3999"/>
        <w:gridCol w:w="235"/>
      </w:tblGrid>
      <w:tr w:rsidR="006E55AD" w:rsidRPr="005C5EE1" w:rsidTr="00AE2DAC">
        <w:trPr>
          <w:trHeight w:val="254"/>
        </w:trPr>
        <w:tc>
          <w:tcPr>
            <w:tcW w:w="433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center"/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Политика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Р</w:t>
            </w:r>
          </w:p>
        </w:tc>
        <w:tc>
          <w:tcPr>
            <w:tcW w:w="43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center"/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Экономика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Е</w:t>
            </w: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Нет определенной государственной политики для нашей продукции. Отсутствие поддержки со стороны государства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D0225F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Высокая суммарная налоговая нагрузка на предприятие и возможность ее усиления</w:t>
            </w: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Отсутствие единых государственных организаций, занимающихся выдачей различного рода лицензий, разрешений и пр.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D0225F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Рост темпов инфляции. Рост цен на энергоносители, сырье, материалы и транспортные расходы</w:t>
            </w: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Подверженность решений руководителей предприятия мнению более высокого руководства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Отсутствие ясных перспектив в развитии экономики России. Опасность экономической нестабильности</w:t>
            </w: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Государственный (коррупция) и криминальный рэкет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Отсутствие документированной и утвержденной стратегии развития России</w:t>
            </w: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D0225F">
            <w:pPr>
              <w:spacing w:line="360" w:lineRule="auto"/>
              <w:ind w:left="-680" w:firstLine="709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</w:p>
        </w:tc>
      </w:tr>
      <w:tr w:rsidR="006E55AD" w:rsidRPr="005C5EE1" w:rsidTr="00AE2DAC">
        <w:trPr>
          <w:trHeight w:val="254"/>
        </w:trPr>
        <w:tc>
          <w:tcPr>
            <w:tcW w:w="433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center"/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Социум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S</w:t>
            </w:r>
          </w:p>
        </w:tc>
        <w:tc>
          <w:tcPr>
            <w:tcW w:w="43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center"/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Технология</w:t>
            </w:r>
          </w:p>
        </w:tc>
        <w:tc>
          <w:tcPr>
            <w:tcW w:w="2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b/>
                <w:snapToGrid w:val="0"/>
                <w:color w:val="000000"/>
                <w:lang w:eastAsia="ru-RU"/>
              </w:rPr>
            </w:pPr>
            <w:r w:rsidRPr="005C5EE1">
              <w:rPr>
                <w:b/>
                <w:snapToGrid w:val="0"/>
                <w:color w:val="000000"/>
                <w:lang w:eastAsia="ru-RU"/>
              </w:rPr>
              <w:t>T</w:t>
            </w: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D0225F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Влияние фактора мобильности производства продукции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1</w:t>
            </w: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D0225F">
            <w:pPr>
              <w:spacing w:line="360" w:lineRule="auto"/>
              <w:ind w:left="23" w:hanging="2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Акцент на компьютеризацию процесса производства</w:t>
            </w: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D0225F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Влияние предпочтений потребителя в соответствии со стандартами качества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2</w:t>
            </w: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D0225F">
            <w:pPr>
              <w:spacing w:line="360" w:lineRule="auto"/>
              <w:ind w:left="23" w:hanging="2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Внедрение высокотехнологичного оборудования</w:t>
            </w: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</w:tr>
      <w:tr w:rsidR="006E55AD" w:rsidRPr="005C5EE1" w:rsidTr="00AE2DAC">
        <w:trPr>
          <w:trHeight w:val="254"/>
        </w:trPr>
        <w:tc>
          <w:tcPr>
            <w:tcW w:w="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D0225F">
            <w:pPr>
              <w:spacing w:line="36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Требование гарантийных обязательств на произведенную продукцию </w:t>
            </w:r>
          </w:p>
        </w:tc>
        <w:tc>
          <w:tcPr>
            <w:tcW w:w="23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  <w:tc>
          <w:tcPr>
            <w:tcW w:w="3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E55AD" w:rsidRPr="005C5EE1" w:rsidRDefault="006E55AD" w:rsidP="00AE2DAC">
            <w:pPr>
              <w:jc w:val="right"/>
              <w:rPr>
                <w:snapToGrid w:val="0"/>
                <w:color w:val="000000"/>
                <w:lang w:eastAsia="ru-RU"/>
              </w:rPr>
            </w:pPr>
            <w:r w:rsidRPr="005C5EE1">
              <w:rPr>
                <w:snapToGrid w:val="0"/>
                <w:color w:val="000000"/>
                <w:lang w:eastAsia="ru-RU"/>
              </w:rPr>
              <w:t>3</w:t>
            </w:r>
          </w:p>
        </w:tc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E55AD" w:rsidRPr="005C5EE1" w:rsidRDefault="006E55AD" w:rsidP="00D0225F">
            <w:pPr>
              <w:spacing w:line="360" w:lineRule="auto"/>
              <w:ind w:left="23" w:hanging="2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Использование передового опыта в области производства печей</w:t>
            </w:r>
          </w:p>
        </w:tc>
        <w:tc>
          <w:tcPr>
            <w:tcW w:w="23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E55AD" w:rsidRPr="005C5EE1" w:rsidRDefault="006E55AD" w:rsidP="00AE2DAC">
            <w:pPr>
              <w:rPr>
                <w:snapToGrid w:val="0"/>
                <w:color w:val="000000"/>
                <w:lang w:eastAsia="ru-RU"/>
              </w:rPr>
            </w:pPr>
          </w:p>
        </w:tc>
      </w:tr>
    </w:tbl>
    <w:p w:rsidR="006E55AD" w:rsidRDefault="006E55AD" w:rsidP="007273B1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E55AD" w:rsidRPr="00435CD5" w:rsidRDefault="006E55AD" w:rsidP="007273B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CD5">
        <w:rPr>
          <w:rFonts w:ascii="Times New Roman" w:hAnsi="Times New Roman"/>
          <w:sz w:val="28"/>
          <w:szCs w:val="28"/>
        </w:rPr>
        <w:t>Мы определили набор факторов внешней среды для нашего предприятия, оценку рассматриваемых факторов сведем в таблицу</w:t>
      </w: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210"/>
        <w:gridCol w:w="1122"/>
        <w:gridCol w:w="1575"/>
      </w:tblGrid>
      <w:tr w:rsidR="006E55AD" w:rsidRPr="005C5EE1" w:rsidTr="00AE2DAC">
        <w:trPr>
          <w:cantSplit/>
        </w:trPr>
        <w:tc>
          <w:tcPr>
            <w:tcW w:w="817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210" w:type="dxa"/>
          </w:tcPr>
          <w:p w:rsidR="006E55AD" w:rsidRPr="005C5EE1" w:rsidRDefault="006E55AD" w:rsidP="007273B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Значимые факторы внешней среды, которые могут оказать влияние на деятельность предприятия</w:t>
            </w:r>
          </w:p>
        </w:tc>
        <w:tc>
          <w:tcPr>
            <w:tcW w:w="2697" w:type="dxa"/>
            <w:gridSpan w:val="2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  <w:p w:rsidR="006E55AD" w:rsidRPr="005C5EE1" w:rsidRDefault="006E55AD" w:rsidP="007273B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(по 9-бальной шкале)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2" w:type="dxa"/>
          </w:tcPr>
          <w:p w:rsidR="006E55AD" w:rsidRPr="005C5EE1" w:rsidRDefault="006E55AD" w:rsidP="00AE2D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Сейчас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Через </w:t>
            </w:r>
          </w:p>
          <w:p w:rsidR="006E55AD" w:rsidRPr="005C5EE1" w:rsidRDefault="006E55AD" w:rsidP="00AE2DA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3–5 лет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5EE1">
              <w:rPr>
                <w:rFonts w:ascii="Times New Roman" w:hAnsi="Times New Roman"/>
                <w:b/>
                <w:bCs/>
                <w:sz w:val="24"/>
                <w:szCs w:val="24"/>
              </w:rPr>
              <w:t>1. Политические факторы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7273B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Нет определенной государственной политики для нашей продукции. Отсутствие поддержки со стороны государства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7273B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Отсутствие единых государственных организаций, занимающихся выдачей различного рода лицензий, разрешений и пр.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7273B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Подверженность решений руководителей предприятия мнению более высокого руководства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7273B1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Государственный (коррупция) и криминальный рэкет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7273B1" w:rsidRDefault="006E55AD" w:rsidP="00AE2DAC">
            <w:pPr>
              <w:pStyle w:val="1"/>
              <w:rPr>
                <w:szCs w:val="24"/>
              </w:rPr>
            </w:pPr>
            <w:r w:rsidRPr="007273B1">
              <w:rPr>
                <w:szCs w:val="24"/>
              </w:rPr>
              <w:t>2. Экономические факторы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Высокая суммарная налоговая нагрузка на предприятие и возможность ее усиления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Рост темпов инфляции. Рост цен на энергоносители, сырье, материалы и транспортные расходы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Отсутствие ясных перспектив в развитии экономики России. Опасность экономической нестабильности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Отсутствие документированной и утвержденной стратегии развития России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7273B1" w:rsidRDefault="006E55AD" w:rsidP="00AE2DAC">
            <w:pPr>
              <w:pStyle w:val="1"/>
              <w:rPr>
                <w:szCs w:val="24"/>
              </w:rPr>
            </w:pPr>
            <w:r w:rsidRPr="007273B1">
              <w:rPr>
                <w:szCs w:val="24"/>
              </w:rPr>
              <w:t>3. Социальные факторы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Узкий региональный рынок труда. Отсутствие на рынке специалистов нужной квалификации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Рост стоимости потребительской корзины, требующий адекватного роста заработной платы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Сложность содержания городских объектов социальной сферы, находящихся на балансе предприятия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Влияние предпочтений потребителя в соответствии со стандартами качества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10" w:type="dxa"/>
          </w:tcPr>
          <w:p w:rsidR="006E55AD" w:rsidRPr="007273B1" w:rsidRDefault="006E55AD" w:rsidP="00AE2DAC">
            <w:pPr>
              <w:pStyle w:val="1"/>
              <w:rPr>
                <w:szCs w:val="24"/>
              </w:rPr>
            </w:pPr>
            <w:r w:rsidRPr="007273B1">
              <w:rPr>
                <w:szCs w:val="24"/>
              </w:rPr>
              <w:t>4. Технологические факторы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Отсутствие в стране отечественного технологического оборудования нужного класса качества и производительности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10" w:type="dxa"/>
          </w:tcPr>
          <w:p w:rsidR="006E55AD" w:rsidRPr="005C5EE1" w:rsidRDefault="006E55AD" w:rsidP="00435CD5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Быстрое «старение» оборудования и короткий срок его эксплуатации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Плохая совместимость дорогого импортного оборудования с нашей инфраструктурой и условиями эксплуатации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E55AD" w:rsidRPr="005C5EE1" w:rsidTr="00AE2DAC">
        <w:tc>
          <w:tcPr>
            <w:tcW w:w="817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10" w:type="dxa"/>
          </w:tcPr>
          <w:p w:rsidR="006E55AD" w:rsidRPr="005C5EE1" w:rsidRDefault="006E55AD" w:rsidP="00AE2DAC">
            <w:pPr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Возможность появления новых технологий (нанотехнологий), способных коренным образом перевернуть производство</w:t>
            </w:r>
          </w:p>
        </w:tc>
        <w:tc>
          <w:tcPr>
            <w:tcW w:w="1122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6E55AD" w:rsidRPr="005C5EE1" w:rsidRDefault="006E55AD" w:rsidP="00AE2D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EE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6E55AD" w:rsidRDefault="006E55AD" w:rsidP="00203496">
      <w:p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203496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435CD5">
        <w:rPr>
          <w:rFonts w:ascii="Times New Roman" w:hAnsi="Times New Roman"/>
          <w:spacing w:val="-1"/>
          <w:sz w:val="28"/>
          <w:szCs w:val="28"/>
        </w:rPr>
        <w:t xml:space="preserve">Главная задача PEST-анализа – это прогнозирование изменения существенных факторов внешней среды, которые могут оказать реальное влияние на деятельность предприятия в перспективе. </w:t>
      </w:r>
      <w:r>
        <w:rPr>
          <w:rFonts w:ascii="Times New Roman" w:hAnsi="Times New Roman"/>
          <w:spacing w:val="-1"/>
          <w:sz w:val="28"/>
          <w:szCs w:val="28"/>
        </w:rPr>
        <w:t>В зависимости от того какие факторы будут улучшаться. А какие ухудшаться предприятию следует разработать свою стратегию и по возможности нейтрализовать влияние нежелательных факторов.</w:t>
      </w:r>
    </w:p>
    <w:p w:rsidR="006E55AD" w:rsidRPr="00AE2DAC" w:rsidRDefault="006E55AD" w:rsidP="00AE2DAC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Среди возможных ответных мер предприятия по политическим факторам можно выделить такие как страхование от рисков, изыскание новых видов деятельности, стимулирование конкурентов. По экономическим - з</w:t>
      </w:r>
      <w:r w:rsidRPr="00AE2DAC">
        <w:rPr>
          <w:rFonts w:ascii="Times New Roman" w:hAnsi="Times New Roman"/>
          <w:spacing w:val="-1"/>
          <w:sz w:val="28"/>
          <w:szCs w:val="28"/>
        </w:rPr>
        <w:t>авышение себестоимости</w:t>
      </w:r>
      <w:r>
        <w:rPr>
          <w:rFonts w:ascii="Times New Roman" w:hAnsi="Times New Roman"/>
          <w:spacing w:val="-1"/>
          <w:sz w:val="28"/>
          <w:szCs w:val="28"/>
        </w:rPr>
        <w:t xml:space="preserve"> продукци, и</w:t>
      </w:r>
      <w:r w:rsidRPr="00AE2DAC">
        <w:rPr>
          <w:rFonts w:ascii="Times New Roman" w:hAnsi="Times New Roman"/>
          <w:spacing w:val="-1"/>
          <w:sz w:val="28"/>
          <w:szCs w:val="28"/>
        </w:rPr>
        <w:t>зыс</w:t>
      </w:r>
      <w:r>
        <w:rPr>
          <w:rFonts w:ascii="Times New Roman" w:hAnsi="Times New Roman"/>
          <w:spacing w:val="-1"/>
          <w:sz w:val="28"/>
          <w:szCs w:val="28"/>
        </w:rPr>
        <w:t>кание путей минимизации налогов, в</w:t>
      </w:r>
      <w:r w:rsidRPr="00AE2DAC">
        <w:rPr>
          <w:rFonts w:ascii="Times New Roman" w:hAnsi="Times New Roman"/>
          <w:spacing w:val="-1"/>
          <w:sz w:val="28"/>
          <w:szCs w:val="28"/>
        </w:rPr>
        <w:t>ведение финансовых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E2DAC">
        <w:rPr>
          <w:rFonts w:ascii="Times New Roman" w:hAnsi="Times New Roman"/>
          <w:spacing w:val="-1"/>
          <w:sz w:val="28"/>
          <w:szCs w:val="28"/>
        </w:rPr>
        <w:t>операций, сохраняющих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E2DAC">
        <w:rPr>
          <w:rFonts w:ascii="Times New Roman" w:hAnsi="Times New Roman"/>
          <w:spacing w:val="-1"/>
          <w:sz w:val="28"/>
          <w:szCs w:val="28"/>
        </w:rPr>
        <w:t>покупательную способность средств</w:t>
      </w:r>
      <w:r>
        <w:rPr>
          <w:rFonts w:ascii="Times New Roman" w:hAnsi="Times New Roman"/>
          <w:spacing w:val="-1"/>
          <w:sz w:val="28"/>
          <w:szCs w:val="28"/>
        </w:rPr>
        <w:t>. По социологическим - совершенствование сис</w:t>
      </w:r>
      <w:r w:rsidRPr="00AE2DAC">
        <w:rPr>
          <w:rFonts w:ascii="Times New Roman" w:hAnsi="Times New Roman"/>
          <w:spacing w:val="-1"/>
          <w:sz w:val="28"/>
          <w:szCs w:val="28"/>
        </w:rPr>
        <w:t>темы стимулиров</w:t>
      </w:r>
      <w:r>
        <w:rPr>
          <w:rFonts w:ascii="Times New Roman" w:hAnsi="Times New Roman"/>
          <w:spacing w:val="-1"/>
          <w:sz w:val="28"/>
          <w:szCs w:val="28"/>
        </w:rPr>
        <w:t>ания, автоматизация и механиза</w:t>
      </w:r>
      <w:r w:rsidRPr="00AE2DAC">
        <w:rPr>
          <w:rFonts w:ascii="Times New Roman" w:hAnsi="Times New Roman"/>
          <w:spacing w:val="-1"/>
          <w:sz w:val="28"/>
          <w:szCs w:val="28"/>
        </w:rPr>
        <w:t>ция труда</w:t>
      </w:r>
      <w:r>
        <w:rPr>
          <w:rFonts w:ascii="Times New Roman" w:hAnsi="Times New Roman"/>
          <w:spacing w:val="-1"/>
          <w:sz w:val="28"/>
          <w:szCs w:val="28"/>
        </w:rPr>
        <w:t>. По технологическим - дополнительные вложения в ноу-хау и обновле</w:t>
      </w:r>
      <w:r w:rsidRPr="00AE2DAC">
        <w:rPr>
          <w:rFonts w:ascii="Times New Roman" w:hAnsi="Times New Roman"/>
          <w:spacing w:val="-1"/>
          <w:sz w:val="28"/>
          <w:szCs w:val="28"/>
        </w:rPr>
        <w:t>ние мощностей</w:t>
      </w:r>
      <w:r>
        <w:rPr>
          <w:rFonts w:ascii="Times New Roman" w:hAnsi="Times New Roman"/>
          <w:spacing w:val="-1"/>
          <w:sz w:val="28"/>
          <w:szCs w:val="28"/>
        </w:rPr>
        <w:t>, с</w:t>
      </w:r>
      <w:r w:rsidRPr="00AE2DAC">
        <w:rPr>
          <w:rFonts w:ascii="Times New Roman" w:hAnsi="Times New Roman"/>
          <w:spacing w:val="-1"/>
          <w:sz w:val="28"/>
          <w:szCs w:val="28"/>
        </w:rPr>
        <w:t>окращение сроков амортизации</w:t>
      </w:r>
      <w:r>
        <w:rPr>
          <w:rFonts w:ascii="Times New Roman" w:hAnsi="Times New Roman"/>
          <w:spacing w:val="-1"/>
          <w:sz w:val="28"/>
          <w:szCs w:val="28"/>
        </w:rPr>
        <w:t>,</w:t>
      </w:r>
      <w:r w:rsidRPr="00AE2DAC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увеличение объема амор</w:t>
      </w:r>
      <w:r w:rsidRPr="00AE2DAC">
        <w:rPr>
          <w:rFonts w:ascii="Times New Roman" w:hAnsi="Times New Roman"/>
          <w:spacing w:val="-1"/>
          <w:sz w:val="28"/>
          <w:szCs w:val="28"/>
        </w:rPr>
        <w:t>тизационных отчислений</w:t>
      </w:r>
      <w:r>
        <w:rPr>
          <w:rFonts w:ascii="Times New Roman" w:hAnsi="Times New Roman"/>
          <w:spacing w:val="-1"/>
          <w:sz w:val="28"/>
          <w:szCs w:val="28"/>
        </w:rPr>
        <w:t>.</w:t>
      </w:r>
    </w:p>
    <w:p w:rsidR="006E55AD" w:rsidRPr="00AE2DAC" w:rsidRDefault="006E55AD" w:rsidP="00AE2DAC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203496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203496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E55AD" w:rsidRDefault="006E55AD" w:rsidP="00AE2DAC">
      <w:pPr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0225F">
        <w:rPr>
          <w:rFonts w:ascii="Times New Roman" w:hAnsi="Times New Roman"/>
          <w:sz w:val="28"/>
          <w:szCs w:val="28"/>
        </w:rPr>
        <w:t>Заключение</w:t>
      </w:r>
    </w:p>
    <w:p w:rsidR="006E55AD" w:rsidRPr="003E6F22" w:rsidRDefault="006E55AD" w:rsidP="003E6F2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E6F22">
        <w:rPr>
          <w:rFonts w:ascii="Times New Roman" w:hAnsi="Times New Roman"/>
          <w:sz w:val="28"/>
          <w:szCs w:val="28"/>
        </w:rPr>
        <w:t>Анализ внешней сред — это очень важный для выработки стратегии организации и очень сложный процесс, требующий внимательного отслеживания происходящих в среде процессов, оценки факторов и установления связи между фа</w:t>
      </w:r>
      <w:r>
        <w:rPr>
          <w:rFonts w:ascii="Times New Roman" w:hAnsi="Times New Roman"/>
          <w:sz w:val="28"/>
          <w:szCs w:val="28"/>
        </w:rPr>
        <w:t>кторами и теми сильными и слабы</w:t>
      </w:r>
      <w:r w:rsidRPr="003E6F22">
        <w:rPr>
          <w:rFonts w:ascii="Times New Roman" w:hAnsi="Times New Roman"/>
          <w:sz w:val="28"/>
          <w:szCs w:val="28"/>
        </w:rPr>
        <w:t xml:space="preserve">ми сторонами организации, а также возможностями и угрозами, которые заключены во внешней среде. Очевидно, что, не зная, что происходит во внешнем окружении и не развивая свои внутренние компетентные стороны, компания очень скоро начнет терять конкурентное преимущество, а затем может просто исчезнуть с рынка. </w:t>
      </w:r>
    </w:p>
    <w:p w:rsidR="006E55AD" w:rsidRPr="003E6F22" w:rsidRDefault="006E55AD" w:rsidP="003E6F2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E6F22">
        <w:rPr>
          <w:rFonts w:ascii="Times New Roman" w:hAnsi="Times New Roman"/>
          <w:sz w:val="28"/>
          <w:szCs w:val="28"/>
        </w:rPr>
        <w:t xml:space="preserve">В силу вышесказанного можно сделать вывод, что единственно правильным вариантом поведения компании для достижения эффективного долгосрочного функционирования и успешного развития является уделение повышенного внимание осуществлению анализа внешнего окружения. Это подразумевает проведение </w:t>
      </w:r>
      <w:r>
        <w:rPr>
          <w:rFonts w:ascii="Times New Roman" w:hAnsi="Times New Roman"/>
          <w:sz w:val="28"/>
          <w:szCs w:val="28"/>
          <w:lang w:val="en-US"/>
        </w:rPr>
        <w:t>PEST</w:t>
      </w:r>
      <w:r w:rsidRPr="003E6F22">
        <w:rPr>
          <w:rFonts w:ascii="Times New Roman" w:hAnsi="Times New Roman"/>
          <w:sz w:val="28"/>
          <w:szCs w:val="28"/>
        </w:rPr>
        <w:t xml:space="preserve"> - анализа, который дает представление о конкурентном положении компании. Только при этом условии можно рассчитывать на эффективность принимаемых стратегических и оперативных управленческих решений.</w:t>
      </w:r>
    </w:p>
    <w:p w:rsidR="006E55AD" w:rsidRDefault="006E55AD" w:rsidP="003E6F2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Можно выделить следующие основные положения проведения </w:t>
      </w:r>
      <w:r>
        <w:rPr>
          <w:rFonts w:ascii="Times New Roman" w:hAnsi="Times New Roman"/>
          <w:sz w:val="28"/>
          <w:szCs w:val="28"/>
          <w:lang w:val="en-US"/>
        </w:rPr>
        <w:t>PEST</w:t>
      </w:r>
      <w:r w:rsidRPr="003E6F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E6F22">
        <w:rPr>
          <w:rFonts w:ascii="Times New Roman" w:hAnsi="Times New Roman"/>
          <w:sz w:val="28"/>
          <w:szCs w:val="28"/>
        </w:rPr>
        <w:t xml:space="preserve"> анализа</w:t>
      </w:r>
      <w:r>
        <w:rPr>
          <w:rFonts w:ascii="Times New Roman" w:hAnsi="Times New Roman"/>
          <w:sz w:val="28"/>
          <w:szCs w:val="28"/>
        </w:rPr>
        <w:t>:</w:t>
      </w:r>
    </w:p>
    <w:p w:rsidR="006E55AD" w:rsidRPr="00D0225F" w:rsidRDefault="006E55AD" w:rsidP="003E6F22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D0225F">
        <w:rPr>
          <w:rFonts w:ascii="Times New Roman" w:hAnsi="Times New Roman"/>
          <w:sz w:val="28"/>
          <w:szCs w:val="28"/>
        </w:rPr>
        <w:t>Стратегический анализ каждой из четырех указанных компонент должен быть достаточно системным, так как все эти компоненты тесным и сложным образом взаимосвязаны</w:t>
      </w:r>
      <w:r>
        <w:rPr>
          <w:rFonts w:ascii="Times New Roman" w:hAnsi="Times New Roman"/>
          <w:sz w:val="28"/>
          <w:szCs w:val="28"/>
        </w:rPr>
        <w:t>;</w:t>
      </w:r>
    </w:p>
    <w:p w:rsidR="006E55AD" w:rsidRPr="00D0225F" w:rsidRDefault="006E55AD" w:rsidP="00D0225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25F">
        <w:rPr>
          <w:rFonts w:ascii="Times New Roman" w:hAnsi="Times New Roman"/>
          <w:sz w:val="28"/>
          <w:szCs w:val="28"/>
        </w:rPr>
        <w:t>2.</w:t>
      </w:r>
      <w:r w:rsidRPr="00D0225F">
        <w:rPr>
          <w:rFonts w:ascii="Times New Roman" w:hAnsi="Times New Roman"/>
          <w:sz w:val="28"/>
          <w:szCs w:val="28"/>
        </w:rPr>
        <w:tab/>
        <w:t>Нельзя полагаться только на эти компоненты внешней среды, так как реальная жизнь значительно шире и многообразнее.</w:t>
      </w:r>
    </w:p>
    <w:p w:rsidR="006E55AD" w:rsidRPr="00D0225F" w:rsidRDefault="006E55AD" w:rsidP="00D0225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225F">
        <w:rPr>
          <w:rFonts w:ascii="Times New Roman" w:hAnsi="Times New Roman"/>
          <w:sz w:val="28"/>
          <w:szCs w:val="28"/>
        </w:rPr>
        <w:t>3.</w:t>
      </w:r>
      <w:r w:rsidRPr="00D0225F">
        <w:rPr>
          <w:rFonts w:ascii="Times New Roman" w:hAnsi="Times New Roman"/>
          <w:sz w:val="28"/>
          <w:szCs w:val="28"/>
        </w:rPr>
        <w:tab/>
        <w:t>PEST – Анализ не является общим для всех организаций, так как для каждой из них существует свой особый набор ключевых факторов.</w:t>
      </w:r>
      <w:bookmarkStart w:id="0" w:name="_GoBack"/>
      <w:bookmarkEnd w:id="0"/>
    </w:p>
    <w:sectPr w:rsidR="006E55AD" w:rsidRPr="00D0225F" w:rsidSect="00354312">
      <w:footerReference w:type="default" r:id="rId7"/>
      <w:footerReference w:type="firs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5AD" w:rsidRDefault="006E55AD" w:rsidP="00FA1707">
      <w:pPr>
        <w:spacing w:after="0" w:line="240" w:lineRule="auto"/>
      </w:pPr>
      <w:r>
        <w:separator/>
      </w:r>
    </w:p>
  </w:endnote>
  <w:endnote w:type="continuationSeparator" w:id="0">
    <w:p w:rsidR="006E55AD" w:rsidRDefault="006E55AD" w:rsidP="00FA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AD" w:rsidRDefault="006E55AD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687B">
      <w:rPr>
        <w:noProof/>
      </w:rPr>
      <w:t>2</w:t>
    </w:r>
    <w:r>
      <w:fldChar w:fldCharType="end"/>
    </w:r>
  </w:p>
  <w:p w:rsidR="006E55AD" w:rsidRDefault="006E55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5AD" w:rsidRDefault="006E55AD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A687B">
      <w:rPr>
        <w:noProof/>
      </w:rPr>
      <w:t>1</w:t>
    </w:r>
    <w:r>
      <w:fldChar w:fldCharType="end"/>
    </w:r>
  </w:p>
  <w:p w:rsidR="006E55AD" w:rsidRDefault="006E55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5AD" w:rsidRDefault="006E55AD" w:rsidP="00FA1707">
      <w:pPr>
        <w:spacing w:after="0" w:line="240" w:lineRule="auto"/>
      </w:pPr>
      <w:r>
        <w:separator/>
      </w:r>
    </w:p>
  </w:footnote>
  <w:footnote w:type="continuationSeparator" w:id="0">
    <w:p w:rsidR="006E55AD" w:rsidRDefault="006E55AD" w:rsidP="00FA1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66EF"/>
    <w:multiLevelType w:val="multilevel"/>
    <w:tmpl w:val="5464FA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CB32DE"/>
    <w:multiLevelType w:val="hybridMultilevel"/>
    <w:tmpl w:val="551A57EE"/>
    <w:lvl w:ilvl="0" w:tplc="D19E400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">
    <w:nsid w:val="1BF95C2B"/>
    <w:multiLevelType w:val="hybridMultilevel"/>
    <w:tmpl w:val="8BEEA710"/>
    <w:lvl w:ilvl="0" w:tplc="495249C6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264973D9"/>
    <w:multiLevelType w:val="multilevel"/>
    <w:tmpl w:val="56764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E4017B1"/>
    <w:multiLevelType w:val="hybridMultilevel"/>
    <w:tmpl w:val="3F4A8E28"/>
    <w:lvl w:ilvl="0" w:tplc="2D9AF03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5">
    <w:nsid w:val="30602147"/>
    <w:multiLevelType w:val="multilevel"/>
    <w:tmpl w:val="8CFAF8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190254C"/>
    <w:multiLevelType w:val="multilevel"/>
    <w:tmpl w:val="3A703F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2B1C22"/>
    <w:multiLevelType w:val="multilevel"/>
    <w:tmpl w:val="E21CDB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0BF1524"/>
    <w:multiLevelType w:val="multilevel"/>
    <w:tmpl w:val="7EDA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29228FF"/>
    <w:multiLevelType w:val="multilevel"/>
    <w:tmpl w:val="0E2AB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4541AEA"/>
    <w:multiLevelType w:val="multilevel"/>
    <w:tmpl w:val="648CD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93C3A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51561E6D"/>
    <w:multiLevelType w:val="multilevel"/>
    <w:tmpl w:val="E0E654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56D7EC7"/>
    <w:multiLevelType w:val="multilevel"/>
    <w:tmpl w:val="F48E9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D714895"/>
    <w:multiLevelType w:val="multilevel"/>
    <w:tmpl w:val="9C1665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6FD22ED"/>
    <w:multiLevelType w:val="hybridMultilevel"/>
    <w:tmpl w:val="29E69F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C04EC7"/>
    <w:multiLevelType w:val="hybridMultilevel"/>
    <w:tmpl w:val="1040CC8A"/>
    <w:lvl w:ilvl="0" w:tplc="FB8E368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7BE37CF1"/>
    <w:multiLevelType w:val="multilevel"/>
    <w:tmpl w:val="1F681A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E34695C"/>
    <w:multiLevelType w:val="multilevel"/>
    <w:tmpl w:val="87D698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F663CDA"/>
    <w:multiLevelType w:val="multilevel"/>
    <w:tmpl w:val="8A3A4A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0"/>
  </w:num>
  <w:num w:numId="5">
    <w:abstractNumId w:val="12"/>
  </w:num>
  <w:num w:numId="6">
    <w:abstractNumId w:val="13"/>
  </w:num>
  <w:num w:numId="7">
    <w:abstractNumId w:val="17"/>
  </w:num>
  <w:num w:numId="8">
    <w:abstractNumId w:val="6"/>
  </w:num>
  <w:num w:numId="9">
    <w:abstractNumId w:val="5"/>
  </w:num>
  <w:num w:numId="10">
    <w:abstractNumId w:val="19"/>
  </w:num>
  <w:num w:numId="11">
    <w:abstractNumId w:val="10"/>
  </w:num>
  <w:num w:numId="12">
    <w:abstractNumId w:val="18"/>
  </w:num>
  <w:num w:numId="13">
    <w:abstractNumId w:val="7"/>
  </w:num>
  <w:num w:numId="14">
    <w:abstractNumId w:val="9"/>
  </w:num>
  <w:num w:numId="15">
    <w:abstractNumId w:val="14"/>
  </w:num>
  <w:num w:numId="16">
    <w:abstractNumId w:val="1"/>
  </w:num>
  <w:num w:numId="17">
    <w:abstractNumId w:val="16"/>
  </w:num>
  <w:num w:numId="18">
    <w:abstractNumId w:val="11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70AE"/>
    <w:rsid w:val="001553C8"/>
    <w:rsid w:val="001E6911"/>
    <w:rsid w:val="00203496"/>
    <w:rsid w:val="00354312"/>
    <w:rsid w:val="003E6F22"/>
    <w:rsid w:val="00435CD5"/>
    <w:rsid w:val="00473B8A"/>
    <w:rsid w:val="00534EC3"/>
    <w:rsid w:val="005C5EE1"/>
    <w:rsid w:val="006B522F"/>
    <w:rsid w:val="006E55AD"/>
    <w:rsid w:val="007273B1"/>
    <w:rsid w:val="0081435D"/>
    <w:rsid w:val="0083635B"/>
    <w:rsid w:val="00965B42"/>
    <w:rsid w:val="009D6408"/>
    <w:rsid w:val="00AA687B"/>
    <w:rsid w:val="00AE2DAC"/>
    <w:rsid w:val="00AE658F"/>
    <w:rsid w:val="00B270AE"/>
    <w:rsid w:val="00B61E25"/>
    <w:rsid w:val="00D0225F"/>
    <w:rsid w:val="00DA3731"/>
    <w:rsid w:val="00DB28B0"/>
    <w:rsid w:val="00DF1C95"/>
    <w:rsid w:val="00F15BEE"/>
    <w:rsid w:val="00F37DE9"/>
    <w:rsid w:val="00FA1707"/>
    <w:rsid w:val="00FE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0D5E4-0C08-4A07-A899-A85462056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DE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273B1"/>
    <w:pPr>
      <w:keepNext/>
      <w:spacing w:after="0" w:line="240" w:lineRule="auto"/>
      <w:jc w:val="center"/>
      <w:outlineLvl w:val="0"/>
    </w:pPr>
    <w:rPr>
      <w:rFonts w:ascii="Times New Roman" w:eastAsia="Calibri" w:hAnsi="Times New Roman"/>
      <w:b/>
      <w:bCs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B522F"/>
    <w:pPr>
      <w:ind w:left="720"/>
      <w:contextualSpacing/>
    </w:pPr>
  </w:style>
  <w:style w:type="paragraph" w:styleId="a3">
    <w:name w:val="Normal (Web)"/>
    <w:basedOn w:val="a"/>
    <w:rsid w:val="00FE633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semiHidden/>
    <w:rsid w:val="00FA1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locked/>
    <w:rsid w:val="00FA1707"/>
    <w:rPr>
      <w:rFonts w:cs="Times New Roman"/>
    </w:rPr>
  </w:style>
  <w:style w:type="paragraph" w:styleId="a6">
    <w:name w:val="footer"/>
    <w:basedOn w:val="a"/>
    <w:link w:val="a7"/>
    <w:rsid w:val="00FA1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FA1707"/>
    <w:rPr>
      <w:rFonts w:cs="Times New Roman"/>
    </w:rPr>
  </w:style>
  <w:style w:type="table" w:styleId="a8">
    <w:name w:val="Table Grid"/>
    <w:basedOn w:val="a1"/>
    <w:rsid w:val="009D640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locked/>
    <w:rsid w:val="007273B1"/>
    <w:rPr>
      <w:rFonts w:ascii="Times New Roman" w:hAnsi="Times New Roman" w:cs="Times New Roman"/>
      <w:b/>
      <w:bCs/>
      <w:sz w:val="24"/>
      <w:lang w:val="x-none" w:eastAsia="ru-RU"/>
    </w:rPr>
  </w:style>
  <w:style w:type="paragraph" w:customStyle="1" w:styleId="a9">
    <w:name w:val="Знак"/>
    <w:basedOn w:val="a"/>
    <w:rsid w:val="007273B1"/>
    <w:pPr>
      <w:spacing w:after="160" w:line="240" w:lineRule="exact"/>
    </w:pPr>
    <w:rPr>
      <w:rFonts w:ascii="Tahoma" w:eastAsia="Calibri" w:hAnsi="Tahoma"/>
      <w:sz w:val="20"/>
      <w:szCs w:val="20"/>
      <w:lang w:val="en-US"/>
    </w:rPr>
  </w:style>
  <w:style w:type="paragraph" w:customStyle="1" w:styleId="12">
    <w:name w:val="Основной текст1"/>
    <w:basedOn w:val="a"/>
    <w:rsid w:val="00B61E25"/>
    <w:pPr>
      <w:widowControl w:val="0"/>
      <w:spacing w:after="0" w:line="240" w:lineRule="auto"/>
      <w:jc w:val="center"/>
    </w:pPr>
    <w:rPr>
      <w:rFonts w:ascii="Times New Roman" w:eastAsia="Calibri" w:hAnsi="Times New Roman"/>
      <w:sz w:val="32"/>
      <w:szCs w:val="20"/>
      <w:lang w:eastAsia="ru-RU"/>
    </w:rPr>
  </w:style>
  <w:style w:type="paragraph" w:customStyle="1" w:styleId="110">
    <w:name w:val="Основной текст11"/>
    <w:basedOn w:val="a"/>
    <w:rsid w:val="00B61E25"/>
    <w:pPr>
      <w:widowControl w:val="0"/>
      <w:spacing w:after="0" w:line="240" w:lineRule="auto"/>
      <w:jc w:val="center"/>
    </w:pPr>
    <w:rPr>
      <w:rFonts w:ascii="Times New Roman" w:eastAsia="Calibri" w:hAnsi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внешней среды предприятия на основе PEST-анализа</vt:lpstr>
    </vt:vector>
  </TitlesOfParts>
  <Company>Microsoft</Company>
  <LinksUpToDate>false</LinksUpToDate>
  <CharactersWithSpaces>11444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внешней среды предприятия на основе PEST-анализа</dc:title>
  <dc:subject/>
  <dc:creator>1</dc:creator>
  <cp:keywords/>
  <dc:description/>
  <cp:lastModifiedBy>admin</cp:lastModifiedBy>
  <cp:revision>2</cp:revision>
  <dcterms:created xsi:type="dcterms:W3CDTF">2014-05-10T13:43:00Z</dcterms:created>
  <dcterms:modified xsi:type="dcterms:W3CDTF">2014-05-10T13:43:00Z</dcterms:modified>
</cp:coreProperties>
</file>