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D57" w:rsidRDefault="00AE1D57"/>
    <w:p w:rsidR="00CB5349" w:rsidRDefault="00CB5349">
      <w:r>
        <w:t>Содержание</w:t>
      </w:r>
      <w:r>
        <w:br/>
        <w:t>Введение с.3</w:t>
      </w:r>
      <w:r>
        <w:br/>
        <w:t>Глава 1. Брачный договор как направление в разработке</w:t>
      </w:r>
      <w:r>
        <w:br/>
        <w:t>управленческих решений с.4</w:t>
      </w:r>
      <w:r>
        <w:br/>
        <w:t xml:space="preserve">(1.Разработка управленческого решения в брачном </w:t>
      </w:r>
      <w:r>
        <w:br/>
        <w:t>договоре с.4</w:t>
      </w:r>
      <w:r>
        <w:br/>
        <w:t>(2. Понятие и форма брачного договора с.6</w:t>
      </w:r>
      <w:r>
        <w:br/>
        <w:t>(3. Заключение брачного договора и его условия с.10</w:t>
      </w:r>
      <w:r>
        <w:br/>
        <w:t xml:space="preserve">Глава 2. Разработка управленческого решения в рамках </w:t>
      </w:r>
      <w:r>
        <w:br/>
        <w:t>семейной социальной системы с. 19</w:t>
      </w:r>
      <w:r>
        <w:br/>
        <w:t>(1. Брачный договор с. 19</w:t>
      </w:r>
      <w:r>
        <w:br/>
        <w:t>(2. Проблема брачного договора с. 23</w:t>
      </w:r>
      <w:r>
        <w:br/>
        <w:t>(3. Пути решения проблем брачного договора с. 23</w:t>
      </w:r>
      <w:r>
        <w:br/>
        <w:t>Заключение с. 26</w:t>
      </w:r>
      <w:r>
        <w:br/>
        <w:t>Список использованной литературы с. 27</w:t>
      </w:r>
      <w:r>
        <w:br/>
        <w:t>Введение.</w:t>
      </w:r>
      <w:r>
        <w:br/>
        <w:t>Понятие "брачный контракт" сравнительно недавно вошло в нашу жизнь. Для большинства россиян это понятие еще не вошло в обыденное сознание, поскольку считается, что брачные контракты рассчитаны в основном на небольшую прослойку очень состоятельных людей.</w:t>
      </w:r>
      <w:r>
        <w:br/>
        <w:t>Однако опыт последних лет свидетельствует о том, что все больше и больше людей среднего достатка, вступая в брак, заключают брачные договоры. Одна из главных причин этого связана с ростом числа разводов и, соответственно, людей, стремящихся обезопасить себя если не от моральных, то хотя бы от материальных потерь в случае, если брак окажется неудачным1.</w:t>
      </w:r>
      <w:r>
        <w:br/>
        <w:t>Датой появления в российском законодательстве брачного договора считается 1 января 1995 года. Именно с этого дня была введена в действие первая часть Гражданского кодекса Российской федерации (ГК РФ), в п.1. ст.256 которого сказано: "Имущество, нажитое супругами во время брака, является их совместной собственностью, если договором между ними не установлен иной режим этого имущества"2. Таким образом, только с этого времени у супругов появилась возможность выбора: довольствоваться установленным в законе режимом общей совместной собственности или изменить его, заключив брачный договор.</w:t>
      </w:r>
      <w:r>
        <w:br/>
        <w:t>Брачный договор и брак тесно связаны между собой. И если существование брака без брачного договора возможно, то брачный договор не может существовать вне брака. Поэтому, прежде чем перейти к рассмотрению вопросов, относящихся к разработке управленческих решений на примере брачного контракта, необходимо кратко остановиться на его правовых основах.</w:t>
      </w:r>
      <w:r>
        <w:br/>
        <w:t>Глава 1. Брачный договор как направление в разработке управленческих решений.</w:t>
      </w:r>
      <w:r>
        <w:br/>
        <w:t>§1. Разработка управленческого решения в брачном договоре.</w:t>
      </w:r>
      <w:r>
        <w:br/>
        <w:t xml:space="preserve">Принято считать, что управленческим является любое решение, принятое в определенной социальной системе и направленное на стратегическое планирование, управление управленческой деятельностью, управление человеческими ресурсами, управление производственной и обслуживающей деятельностью, формирование системы управления компании (методология, структура, процесс, механизм), управленческое консультирование, коммуникации с внешней средой. </w:t>
      </w:r>
      <w:r>
        <w:br/>
        <w:t>Примером управленческого решения в области стратегического планирования является брачный договор.</w:t>
      </w:r>
      <w:r>
        <w:br/>
        <w:t>Разработка управленческого решения на примере брачного договора - это творческое, волевое действие супругов на основе юридических основ функционирования брака, закрепленное в семейном кодексе РФ, и объективного анализа информации о его функционировании, состоящее в выборе цели, программы и способов совместной деятельности супругов. Брачный договор составляет юридическую основу - процесса управления в семейно-брачных отношениях. В данном случае брачный договор, как форма управленческого решения, - это скорее план мероприятий, постановление, своеобразный договор, чем собственно поиск, группировка и анализ требуемой информации, разработка, утверждение и реализация управленческого решения.</w:t>
      </w:r>
      <w:r>
        <w:br/>
        <w:t>Брачный контракт как форма управленческого решения тем не менее не является чем то раз и навсегда утвержденным, решенным и незыблемым. Брачный контракт может быть представлен помимо основного текста неограниченным количеством дополнений, замечаний и поправок. Каждое из них должно внести свой вклад в решение общей проблемы. Поэтому от составителя брачного контракта требуется хорошее знание не только определенных разделов семейного кодекса, но и в целом глубоких познаний законов Российской федерации. Только это гарантирует его клиентов от возможных неприятностей, связанных с двойственным толкованиям каких-либо положений или возможных противоречий.</w:t>
      </w:r>
      <w:r>
        <w:br/>
        <w:t>Сущность управленческого решения в семейно-брачной сфере состоит в том что брачный контракт может затрагивать самые различные интересы супругов: экономические, социальные, организационные, правовые и т.п.</w:t>
      </w:r>
      <w:r>
        <w:br/>
        <w:t xml:space="preserve">Экономическая сущность управленческих решений проявляется в том, что на разработку и реализацию любого управленческого решения требуются финансовые, материальные и другие затраты. Поэтому каждое управленческое решение имеет реальную стоимость. Реализация эффективного управленческого решения должна принести компании прямой или косвенный дохода ошибочное решение или решение, неправильно понятое подчиненными: приводит к убыткам: а иногда и к прекращению деятельности компании. Так: если руководитель решает уволить нерадивого работника, то последний может сильно пострадать, а если не увольнять и не предпринять других мер воздействия, то может пострадать вся организация. </w:t>
      </w:r>
      <w:r>
        <w:br/>
        <w:t>Организационная сущность управленческих решений состоит в том, что к этой работе привлекается персонал компании. Для эффективной работы необходимо сформировать работоспособный коллектив, разработать инструкции и положения: наделить работников полномочиями: правами: обязанностями и ответственностью: наладить систему контроля, выделить необходимые ресурсы, в том числе информационные: обеспечить работников необходимыми техникой и технологией, постоянно координировать их работу.</w:t>
      </w:r>
      <w:r>
        <w:br/>
        <w:t xml:space="preserve">Социальная сущность управленческих решений заложена в механизме управления персоналом, который включает рычаги взаимодействия на человека для согласования их деятельности в коллективе. К этим рычагам относятся потребности и интересы человека, мотивы и стимулы, установки и ценности, опасения и тревоги. Социальная сущность управленческого решения проявляется прежде всего в цели управленческого решения. Цели управленческого решения должны быть в первую очередь ориентированы на создание комфортной среды обитания человека, всестороннее развитие личности. </w:t>
      </w:r>
      <w:r>
        <w:br/>
        <w:t>Правовая сущность управленческого решения состоит в точном соблюдении законодательных актов Российской Федерации и ее международных обязательств, уставных и других документов самой компании. Нарушение законодательства при разработке управленческого решения может привести к отмене решения, ответственности за его реализацию или даже за разработку. В результате клиент или компания может понести существенные потери, если уже разработанное решение будет отменено, а за незаконно реализованное решение кроме того может быть наложен штраф или возбуждено уголовное преследование кого-либо из инициаторов управленческого решения. Незнание законодательства не освобождает нарушителя от ответственности. Поэтому многие управленческие решения просто необходимо проводить через правовую экспертизу.</w:t>
      </w:r>
      <w:r>
        <w:br/>
        <w:t>( 2. Понятие и форма брачного договора.</w:t>
      </w:r>
      <w:r>
        <w:br/>
        <w:t>Брачным договором признается соглашение лиц, вступающих в брак, или соглашение супругов, определяющее их имущественные права и обязанности в браке и (или) в случае его расторжения (ст. 40 СК РФ).</w:t>
      </w:r>
      <w:r>
        <w:br/>
        <w:t>Опыт зарубежных стран, в которых возможность заключения брачного договора давно признана законодательством, свидетельствует о том, что, как правило, заключение брачного договора предшествует вступлению в брак.</w:t>
      </w:r>
      <w:r>
        <w:br/>
        <w:t>Это доказывает и только начинающая складываться российская практика. Так, из 30 проанализированных брачных договоров, заключенных в Московской области, 10 заключены лицами, вступающими в брак; 14 - супругами молодоженами, состоящими в браке от 1 дня до 2 месяцев; 6 - супругами с различным стажем семейной жизни. Иными словами, наиболее часто субъектами брачного договора становятся именно лица, вступающие в брак.</w:t>
      </w:r>
      <w:r>
        <w:br/>
        <w:t>Лица, вступающие в брак, еще не является супругами на момент заключения брачного договора. В то же время формулировка закона не совсем удачна, поскольку может быть истолкована как необходимость регистрации брака в кратчайший срок после заключения брачного договора, что на самом деле не так. Говоря о лицах, вступающих в брак, имелось ввиду не ограничить последующее за брачным договором заключение брака какими-то временными рамками, поскольку нигде далее в законе не уточняется, как скоро после заключения брачного договора должен быть зарегистрирован брак. В связи с этим точнее было бы говорить о лицах, собирающихся вступить в брак, а не о вступающих в брак. Следует отметить, что заключение брачного договора не является дополнительным условием вступления в брак (перечень условий для вступления в брак изложен в ст. 12 СК РФ).</w:t>
      </w:r>
      <w:r>
        <w:br/>
        <w:t xml:space="preserve">Особый интерес у граждан вызывает вопрос о возможности заключения брачного договора лицами, живущими в гражданском браке, под которым понимается устойчивая семейная общность без регистрации брака. Поскольку закон не признает партнеров по гражданскому браку супругами, то в отношении заключенного ими брачного договора действует общее правило: договор вступит в силу только после государственной регистрации брака. Если же лица, живущие только в гражданском браке, изначально не намерены официально оформлять свои отношения, то заключение ими брачного договора бессмысленно, так как он никогда не вступит в силу. </w:t>
      </w:r>
      <w:r>
        <w:br/>
        <w:t>Законом установлено, что брачный договор должен быть заключен в письменной форме и нотариально удостоверен (п.2 ст. 41 СК РФ).</w:t>
      </w:r>
      <w:r>
        <w:br/>
        <w:t>Сделка в письменной форме должна быть совершена путем составления документа, выражающего ее содержание. При необходимости помощь гражданам в составлении проекта брачного договора может быть осуществлена адвокатом юридической консультации или нотариусом, который будет удостоверять договор. Обязанностью нотариуса является разъяснение смысла и значения договора, а также правовых последствий его заключения, с тем, чтобы юридическая неосведомленность граждан не могла быть использована им во вред (ст. ст. 15, 16, 54 Основ законодательства РФ о нотариате).</w:t>
      </w:r>
      <w:r>
        <w:br/>
        <w:t>Текст договора должен быть написан ясно и четко, относящиеся к содержанию договора числа и сроки обозначены хотя бы один раз словами. Фамилии, имена, отчества граждан, адреса и место жительства должны быть указаны полностью( ст. 45 Основ законодательства РФ о нотариате). Эти меры направлены на исключение разночтений и возможностей по-разному истолковывать записанное в договоре.</w:t>
      </w:r>
      <w:r>
        <w:br/>
        <w:t>Договор должен быть скреплен подписями лиц, его заключивших. Если же по уважительной причине (физические недостатки, болезнь, неграмотность и т.п.) гражданин не может осуществить подпись собственноручно, то по его просьбе договор может быть подписан другим лицом. При этом подпись последнего должна быть засвидетельствовано нотариусом либо другим должностным лицом, имеющим право осуществлять такое нотариальное действие, с указанием причин, в силу которых совершающий договор не мог подписать его собственноручно (п. 3 ст. 160 ГК РФ).</w:t>
      </w:r>
      <w:r>
        <w:br/>
        <w:t>Факсимильное воспроизведение подписи с помощью средств механического или иного копирования, являющегося аналогом собственноручной подписи, допускается в случаях и в порядке, предусмотренных законом, иными правовыми актами или соглашением сторон ( п.2 ст. 160 ГК РФ).</w:t>
      </w:r>
      <w:r>
        <w:br/>
        <w:t>Для удостоверения брачного договора граждане вправе обратиться к любому нотариусу, работающему как в системе государственного нотариата, так и занимающемуся частной практикой.</w:t>
      </w:r>
      <w:r>
        <w:br/>
        <w:t>В соответствии с законом РФ "О государственной пошлине" нотариальное удостоверение брачного договора подлежит оплате. В разъяснении Министерства финансов РФ по вопросам применения названного Закона сказано, что в каждом конкретном случае государственная пошлина должна взыматься исходя из условий брачного договора. Например, если договор предусматривает отчуждение конкретного недвижимого имущества, принадлежащего одному из супругов, в общую долевую собственность супругов, госпошлина должна взыматься согласно подпункту 1 п. 4 ст. 4 Закона РФ "О госпошлине", как за удостоверение договоров, предметом которых является отчуждение недвижимого имущества, исходя из стоимости доли отчуждаемого имущества.</w:t>
      </w:r>
      <w:r>
        <w:br/>
        <w:t>В случае же, когда договор ограничивается лишь определением правового режима имущества супругов и не предусматривает отчуждения, госпошлина должна взыматься согласно подпункту 5 п. 4 ст. 4 названного Закона как за удостоверение договоров, предмет которых не подлежит оценке. В настоящее время эта сумма равна двукратному размеру минимального размера оплаты труда.</w:t>
      </w:r>
      <w:r>
        <w:br/>
        <w:t>Если же помимо удостоверения договора нотариус принимал участие в составлении его проекта, то за оказание этой услуги госпошлина взымается в размере одного минимального размера оплаты труда.</w:t>
      </w:r>
      <w:r>
        <w:br/>
        <w:t>Нотариальное удостоверение осуществляется путем совершения на документе, которым является договор, удостоверительной надписи (п. 1 ст. 163 ГК РФ).</w:t>
      </w:r>
      <w:r>
        <w:br/>
        <w:t>Поскольку брачный договор является разновидностью двусторонней сделки, на него распространяются те же правила, которые действуют в отношении сделок (гл. 9 ГК РФ), в том числе относящиеся к их форме.</w:t>
      </w:r>
      <w:r>
        <w:br/>
        <w:t>Несоблюдение нотариальной формы брачного договора влечет его недействительность. В соответствии с законом такая сделка считается недействительной, независимо от признания ее таковой судом ( п.1 ст. 165 ГК РФ, п. 1 ст. 166 ГК РФ).</w:t>
      </w:r>
      <w:r>
        <w:br/>
        <w:t>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 ( п. 1 ст. 167 ГК РФ).</w:t>
      </w:r>
      <w:r>
        <w:br/>
        <w:t>( 3. Заключение брачного договора и его условия.</w:t>
      </w:r>
      <w:r>
        <w:br/>
        <w:t>Понятие договорных отношений между супругами давно известно во многих странах мира. Более того, законодательство таких государств подробно регламентирует порядок заключения брачных контрактов, четко определяет правовое положение их участников, основываясь на многолетней договорной практике взаимоотношений супругов. В России, в постсоветский период, впервые возможность заключения соглашений между супругами закрепил Гражданский кодекс РФ 1994 года. Правда, предметом этих договоренностей могут являться только имущественные отношения, в отличие от законодательства, например США, где предметом брачного договора могут быть и иные отношения между супругами.</w:t>
      </w:r>
      <w:r>
        <w:br/>
        <w:t>Принимая во внимание, что супружеские отношения относятся к сфере правового регулирования семейного законодательства, Семейный кодекс РФ 1995 года посвятил институту договорного режима имущества супругов ряд норм.</w:t>
      </w:r>
      <w:r>
        <w:br/>
        <w:t>Статья 40 СК РФ определяет брачный договор как соглашение лиц, вступающих в брак, или соглашение супругов, определяющие имущественные права и обязанности супругов в браке и в случае его расторжения. Исходя из этого определения, брачный договор представляет собой прежде всего соглашение. Суть последнего составляет договоренность лиц, выражающая их общую волю. Это соглашение основано на равенстве сторон и предполагает свободу выбора партнера при его заключении.</w:t>
      </w:r>
      <w:r>
        <w:br/>
        <w:t>Сторонами в брачном договоре могут быть как супруги, так и лица, вступающие в брак. Под лицами, вступающими в брак, следует понимать мужчину и женщину, имеющих намерение создать семью, а не обязательно уже подавших заявление в органы ЗАГСа.</w:t>
      </w:r>
      <w:r>
        <w:br/>
        <w:t>Таким образом, брачный договор может быть заключен как до государственной регистрации брака, так и в любое время в период брака.</w:t>
      </w:r>
      <w:r>
        <w:br/>
        <w:t>В зависимости от того, кем - лицами, собирающимися вступить в брак, или супругами - заключается брачный договор, определяется момент вступления этого договора в законную силу.</w:t>
      </w:r>
      <w:r>
        <w:br/>
        <w:t>В случае, когда заключение брачного договора предшествует регистрации брака, договор вступает в силу только с момента регистрации брака. До тех пор, пока брак не будет зарегистрирован, брачный договор не вступит в силу.</w:t>
      </w:r>
      <w:r>
        <w:br/>
        <w:t>Вместе с тем факт заключения брачного договора до свадьбы не может и не должен рассматриваться в качестве психологического стимулятора скорейшей регистрации брака. Более того закон не обусловливает возможность заключения брачного договора до регистрации брака обязанностью сторон зарегистрировать брак в определенный срок также, как и зарегистрировать его вообще. Момент регистрации брака является лишь пусковым механизмом, запускающим в действие заключенный ранее договор.</w:t>
      </w:r>
      <w:r>
        <w:br/>
        <w:t>В случае, когда договор заключен после регистрации брака - в любое время в период брака - он вступает в силу с момента его заключения.</w:t>
      </w:r>
      <w:r>
        <w:br/>
        <w:t>Следует отметить, что заключение брачного договора не является условием, необходимым для регистрации брака, и вопрос о заключении договора или отказа от его заключения супруги и лица вступающие в брак, решают свободно и самостоятельно, поскольку это является их правом, а не обязанностью. В то же время обязательно соблюдение требования о том, что в брачном договоре должна быть выражена общая воля супругов, то есть их единое волеизъявление.</w:t>
      </w:r>
      <w:r>
        <w:br/>
        <w:t>Заключение брачного договора должно быть свободно от какого бы то ни было внешнего воздействия. Понуждение одного из супругов вторыми или обоих супругов третьими лицами к заключению брачного договора является грубым нарушением закона. В соответствии с гражданским законодательством к брачному договору, совершенным под влиянием обмана, насилия угрозы, а также вынужденно совершенному вследствие стечения тяжелых обстоятельств на крайне невыгодных условиях, чем другая сторона воспользовалась (кабальная сделка), применяется правило недействительности сделки, в соответствии с которым такой договор признается судом недействительным по иску потерпевшей стороны (п.1 ст. 179 ГК РФ). При наличии предусмотренных в законе обстоятельств принуждение к заключению брачного договора может быть квалифицировано как уголовное преступление. В соответствии со ст. 179 УК РФ, введенного в действие с 1 января 1997 г., принуждение к совершению сделки или к отказу от ее совершения под угрозой применения насилия, уничтожения или повреждения имущества, а равно распространения сведений, которые могут причинить существенный вред правам и законным интересам потерпевшего или его близких, при отсутствии признаков вымогательства наказывается ограничением свободы на срок до двух лет со штрафом в размере до пятидесяти минимальных размеров оплаты труда или в размере заработной платы или иного дохода осужденного за период до одного месяца либо без такового.</w:t>
      </w:r>
      <w:r>
        <w:br/>
        <w:t>То же деяние, совершенное: а) неоднократно; б) с применением насилия; в) организованной группой, - наказывается лишением свободы на срок от пяти до десяти лет.</w:t>
      </w:r>
      <w:r>
        <w:br/>
        <w:t>Что касается содержательной стороны то брачный договор должен соответствовать обязательным для сторон правилам, установленным законом. Так, договором не могут быть ограничены правоспособность или дееспособность супругов (лиц, вступающих в брак). Например, предусмотренное в договоре получение женой содержания от мужа не может быть обусловлено ее обязательством оставить работу и заниматься исключительно ведением домашнего хозяйства, поскольку это противоречит действующему законодательству, в частности, п. 1 ст. 31 СК.</w:t>
      </w:r>
      <w:r>
        <w:br/>
        <w:t>Так же не может быть ограничено брачным договором право супругов на обращение в суд за защитой своих прав (п. 3 ст. 42 СК РФ). Например, условие брачного договора, по которому один из супругов отказывается от обращения в суд за защитой имущественных прав, незаконно, и поэтому данное обязательство не препятствует его обращению в суд.</w:t>
      </w:r>
      <w:r>
        <w:br/>
        <w:t>Помимо этого брачным договором не могут быть урегулированы права и обязанности супругов в отношении детей. По новому Семейному кодексу для решения вопросов, связанных с содержанием несовершеннолетних детей, родители имеют право заключить алиментное соглашение ( ст. ст. 99-105 СК РФ), а место жительства детей при раздельном проживании родителей, равно как и порядок осуществления родительских прав родителем, проживающим отдельно от ребенка, могут быть определены специальным соглашением родителей ( п. 3 ст. 65 СК РФ, п. 2 ст. 66 СК РФ).</w:t>
      </w:r>
      <w:r>
        <w:br/>
        <w:t>Кроме того в брачном договоре не могут быть предусмотрены положения, ограничивающие право нетрудоспособного нуждающегося супруга на получение содержания, а также другие условия, которые ставят одного из супругов в крайне неблагожелательное положение или противоречат основным началам семейного законодательства ( п. 3 ст. 42 СК РФ).</w:t>
      </w:r>
      <w:r>
        <w:br/>
        <w:t>К основным началам семейного законодательства относятся: осуществление регулирования семейных отношений в соответствии с принципами добровольности брачного союза мужчины и женщины, равенства прав супругов в семье, разрешения внутрисемейных вопросов по взаимному согласию, приоритета семейного воспитания детей, заботы об их благосостоянии и развитии, обеспечения приоритетной защиты прав и интересов несовершеннолетних и нетрудоспособных членов семьи ( п. 3 ст. 1 СК РФ).</w:t>
      </w:r>
      <w:r>
        <w:br/>
        <w:t>Условия брачного контракта, нарушающие хотя бы одно из перечисленных требований, недействительны ( п. 2 ст. 44 СК РФ).</w:t>
      </w:r>
      <w:r>
        <w:br/>
        <w:t>Помимо этого законом установлены иные требования, соблюдение которых также обязательно при заключении брачного договора.</w:t>
      </w:r>
      <w:r>
        <w:br/>
        <w:t>Так, вклады, внесенные супругами за счет имущества, нажитого ими во время брака на имя их общих несовершеннолетних детей, считаются принадлежащими этим детям, не учитывается при разделе общего имущества супругов и, следовательно, не могут быть предметом брачного договора ( п. 5 ст. 38 СК РФ).</w:t>
      </w:r>
      <w:r>
        <w:br/>
        <w:t>Поскольку при жизни родителей ребенок не имеет права собственности на их имущество, а родители - на имущество ребенка ( п. 4 ст. 60 СК РФ), при составлении брачного договора следует ограничивать супружеское имущество от имущества детей.</w:t>
      </w:r>
      <w:r>
        <w:br/>
        <w:t>В частности, ребенок имеет право собственности на доходы, полученные им, имущество, полученное им в дар или в порядке наследования, а также на любое другое имущество, приобретенное на его средства ( ст. 60 п. 3 СК РФ).</w:t>
      </w:r>
      <w:r>
        <w:br/>
        <w:t>Обязанностью каждого из супругов является уведомление своего кредитора (кредиторов) о заключении, изменении или о расторжении брачного договора. При невыполнении этой обязанности супруг отвечает по своим обязательствам независимо от содержания брачного договора ( п. 1 ст. 46 СК РФ). Данная норма полностью направлена на охрану имущественных прав и интересов кредитора, которые не должны страдать от заключения, изменения или расторжения брачного договора должником. Ведь возможна такая ситуация, когда один из супругов, взяв в долг крупную денежную сумму, вовремя не рассчитывается с кредитором и, в спешном порядке оформив брачный договор, переводит все свое имущество на супруга, в связи с чем кредитор лишается возможности вернуть долг, обратив взыскание на имущество должника.</w:t>
      </w:r>
      <w:r>
        <w:br/>
        <w:t>Впрочем, возможна и другая ситуация, когда один из супругов, которому по каким-либо причинам стали невыгодны условия брачного договора и который почему-либо не хочет обращаться в суд с требованием о его расторжении, вступает в сговор со своим кредитором или с тем, кто возьмет на себя эту роль, не являясь таковым на деле. За этим последует требование лжекредитора к супругу-лжедолжнику исполнить обязательство независимо от содержания брачного договора, что в конечном счете приведет к незаконному обогащению одного супруга и к нарушению прав другого.</w:t>
      </w:r>
      <w:r>
        <w:br/>
        <w:t>Следует подчеркнуть, что брачным договором регулируются не все, а исключительно имущественные права и обязанности супругов в браке и (или) в случае его расторжения (ст. 40 СК РФ). Личные права и обязанности предметом брачного договора быть не могут ( п. 3 ст. 43 СК РФ). Нельзя, например, установить в договоре обязанность супругов любить друг друга, хранить супружескую верность, определять круг домашних обязанностей каждого из них и т.п.</w:t>
      </w:r>
      <w:r>
        <w:br/>
        <w:t>Следует подчеркнуть, что права и обязанности, предусмотренные брачным договором, могут ставиться в зависимость от наступления или ненаступления определенных условий. Следовательно возникновение имущественных прав и обязанностей, предусмотренных в брачном договоре, может ставиться в зависимость от наступления или ненаступления определенных обстоятельств (условий) различного, в том числе неимущественного, характера.</w:t>
      </w:r>
      <w:r>
        <w:br/>
        <w:t>Брачный договор может быть заключен под отлагательным или под отменительным условием.</w:t>
      </w:r>
      <w:r>
        <w:br/>
        <w:t>Договор считается совершенным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 ( п. 1 ст. 157 ГК РФ). Например, в брачном договоре супруги указали, что в случае рождения у них первенца-сына в течение первых двух лет брака право собственности на автомашину, приобретенную во время брака, перейдет к жене.</w:t>
      </w:r>
      <w:r>
        <w:br/>
        <w:t xml:space="preserve">Договор считается совершенным под отменительным условием, если стороны поставили прекращение прав и обязанностей в зависимость от обстоятельства, относительно которого известно, наступит оно или не наступит (п. 2 ст. 157 ГК РФ). Например, в брачном договоре супруги определили, что если мотивом расторжения брака будет являться недостойное поведение одного из них (супружеская измена, пьянство и т.п.), то раздел имущества, нажитого во время брака, будет осуществляться исходя из режима долевой, а не совместной собственности, причем доля виновного супруга будет меньшей, чем у другого. </w:t>
      </w:r>
      <w:r>
        <w:br/>
        <w:t>Таким образом, и в первом, и во втором примерах речь идет лишь об условии личного характера, с которыми в договоре может быть связано возникновение или прекращение имущественных прав и обязанностей супругов, а не об урегулировании их личных прав и обязанностей. что прямо противоречило бы закону.</w:t>
      </w:r>
      <w:r>
        <w:br/>
        <w:t>Вопрос объема брачного договора, то, сколько и каких именно условий в нем будет содержаться и какие из предусмотренных законом имущественных прав и обязанностей им будет урегулированы, решается по усмотрению самих супругов или лиц, вступающих в брак. Например, супруги могут заключить брачный договор, состоящий всего из одного пункта: устанавливающего на все имущество, нажитое в браке, режим долевой собственности, с определением доли каждого из них.</w:t>
      </w:r>
      <w:r>
        <w:br/>
        <w:t xml:space="preserve">К отношениям, которые не могут регулироваться брачным договором, относятся личные неимущественные отношения между супругами и их отношения по поводу детей (ст. 42 СК РФ). </w:t>
      </w:r>
      <w:r>
        <w:br/>
        <w:t>Предметом личных неимущественных отношений выступают так называемые нематериальные блага. К их числу действующее законодательство, в частности, относит жизнь и здоровье, достоинство личности, личную неприкосновенность, честь и доброе имя, деловую репутацию, неприкосновенность частной жизни, личную и семейную тайну, право свободного передвижения, выбора места пребывания и жительства, права на имя, право авторства ( ст. 150 ГК РФ). Указанные блага невозможно отделить от личности и они не имеют экономического содержания. Личные неимущественные отношения между супругами регулируются семейным законодательством. Супруги также не могут установить в брачном договоре свои права и обязанности в отношении детей.</w:t>
      </w:r>
      <w:r>
        <w:br/>
        <w:t>Брачный договор не может предусматривать положения, ограничивающие право нетрудоспособного нуждающегося супруга на получение содержания. В силу ст. 89 СК РФ супруги обязаны материально поддерживать друг друга. В случае отказа от такой поддержки и отсутствия соглашения между супругами об уплате алиментов, супруг имеет право на получение алиментов в случаях и в порядке, установленных Семейным кодексом РФ. Таким образом нетрудоспособный нуждающийся супруг является в силу прямого указания Семейного кодекса РФ лицом, имеющим право на получение содержания (алиментов) от другого супруга, т.е. возникают алиментные обязательства, которые могут регулироваться как непосредственно законом, так и соглашением между супругами. Однако, такие соглашения регулируются отдельными нормами Семейного кодекса РФ.</w:t>
      </w:r>
      <w:r>
        <w:br/>
        <w:t>Брачный договор так же не может содержать условия, которые ставят одного из супругов в крайне неблагоприятное положение или противоречат основным началам семейного законодательства.</w:t>
      </w:r>
      <w:r>
        <w:br/>
        <w:t>Предполагается, что супруги теоретически могут договорится таким образом: все нажитое имущество супругов, включая их доходы, во время брака становится собственностью мужа. Наверное, можно расценивать положение жены после заключения такого брачного договора как крайне неблагоприятное, и есть основания предположить, что такие взаимоотношения между супругами противоречат основным началам семейного законодательства. Однако, следует подчеркнуть, что окончательный вывод об этих обстоятельствах можно сделать только в каждом конкретном случае и, обязательно принимая во внимание всю совокупность факторов и обстоятельств жизни супружеской пары.</w:t>
      </w:r>
      <w:r>
        <w:br/>
        <w:t>В силу статьи 44 СК РФ брачный договор может быть признан судом недействительным полностью или частично по основаниям, предусмотренным гражданским кодексом РФ для недействительности сделок. ГК РФ прежде всего относит к основаниям признания сделки недействительной следующие:</w:t>
      </w:r>
      <w:r>
        <w:br/>
        <w:t>1) Несоответствие сделки федеральному закону, Указу Президента РФ, постановлению Правительства РФ, т.е. брачный договор должен соответствовать по содержанию нормативным актам. Например, суд может признать брачный договор недействительным в той части, которая определяет права и обязанности супругов в отношении их детей.</w:t>
      </w:r>
      <w:r>
        <w:br/>
        <w:t>2) Совершение сделки с целью, заведомо противной основам правопорядка или нравственности. Одним из возможных признаков таких сделок может являться уголовная наказуемость соответствующего действия. Например, если супруги указали в брачном договоре обязанность мужа ограбить банк, а полученные деньги передать в собственность жены.</w:t>
      </w:r>
      <w:r>
        <w:br/>
        <w:t>3) Нарушение формы сделки и требований о ее государственной регистрации. Например, супруги подписали брачный договор, но не удостоверили его у нотариуса. Таким образом, несоблюдение нотариальной формы брачного договора позволяет признать его недействительным.</w:t>
      </w:r>
      <w:r>
        <w:br/>
        <w:t>4) Недееспособность супругов. Может возникнуть ситуация, когда один из супругов в период брака может быть признан судом недееспособным вследствие психического расстройства, т.е. неспособным своими действиями приобретать и осуществлять гражданские права, создавать для себя и исполнять гражданские обязанности из-за непонимания значений своих действий или отсутствия возможности руководить ими. Брачный договор заключенный таким супругом будет признан судом недействительным.</w:t>
      </w:r>
      <w:r>
        <w:br/>
        <w:t>5) Несоответствие волеизъявления подлинной воле. К этой группе оснований относятся сделки, совершенные под влиянием заблуждения, обмана, насилия, угрозы или при стечении тяжелых обстоятельств.</w:t>
      </w:r>
      <w:r>
        <w:br/>
      </w:r>
      <w:r>
        <w:br/>
        <w:t xml:space="preserve">Глава 2. Разработка управленческого решения в рамках семейной социальной системы </w:t>
      </w:r>
      <w:r>
        <w:br/>
        <w:t>(1. Брачный договор</w:t>
      </w:r>
      <w:r>
        <w:br/>
        <w:t xml:space="preserve">Город. Саратов. 30 июля 1998 г. </w:t>
      </w:r>
      <w:r>
        <w:br/>
        <w:t>Мы, нижеподписавшиеся, гражданин Рабинович Лев Иванович, прож. по адресу: г. Саратов, ул. Ленина, д.11, кв.5, и гражданка Филипченко Оксана Михаиловна, проживающая по адресу: г. Саратов, ул. Кирова, д.27, состоящие в зарегистрированном браке зарегистрированом ЗАГСом Ленинского района г. Саратова 22 июля 1998 г, свидетельство N 457893, именуемые в дальнейшем "Супруги", заключили настоящий договор о следующем.</w:t>
      </w:r>
      <w:r>
        <w:br/>
        <w:t>1. Общие положения</w:t>
      </w:r>
      <w:r>
        <w:br/>
        <w:t>1.1 Имущество, нажитое супругами во время брака, является в период брака общей совместной собственностью супругов, за исключением имущества, лично принадлежавшего по закону одному из супругов, а также за исключением случаев, предусмотренных в настоящем договоре.</w:t>
      </w:r>
      <w:r>
        <w:br/>
        <w:t>1.2 В случае расторжения брака супругами по взаимному согласию на все нажитое во время брака имущество сохраняется правовой режим (общей совместной собственности или собственности одного из супругов), действующий в отношении соответствующего имущества в период брака, если настоящим договором не предусмотрено иное.</w:t>
      </w:r>
      <w:r>
        <w:br/>
        <w:t>1.3 В случае расторжения брака по инициативе гр-на Рабинович Л.И. либо в результате его недостойного поведения (супружеской измены, пьянства, хулиганских действий и т.п.), имущество, нажитое во время брака и относящееся к общей совместной собственности супругов, считается с момента расторжения брака общей долевой собственностью супругов. При этом гр-ну Рабинович Л.И. принадлежит одна четвертая доля названного имущества, а гр-ке Филипченко О.М. принадлежит три четвертых доли названного имущества.</w:t>
      </w:r>
      <w:r>
        <w:br/>
        <w:t>1.4 В случае расторжения брака по инициативе гр-ки Филипченко О.М. либо в результате ее недостойного поведения (супружеской измены, пьянства, хулиганских действий и т.п.) имущество, нажитое во время брака и относящееся к общей совместной собственности супругов, считается с момента расторжения брака общей долевой собственностью супругов. При этом гр-ну Рабинович Л.И. принадлежит три четвертых доли названного имущества, а гр-ке Филипченко О.М. принадлежит одна четвертая доля названного имущества.</w:t>
      </w:r>
      <w:r>
        <w:br/>
        <w:t>2. Особенности правового режима отдельных видов имущества.</w:t>
      </w:r>
      <w:r>
        <w:br/>
        <w:t>2.1 Банковские вклады, сделанные супругами во время брака, а также проценты по ним являются во время брака и в случае его расторжения собственностью того из супругов, на имя которого они сделаны.</w:t>
      </w:r>
      <w:r>
        <w:br/>
        <w:t>2.2 Акции и другие ценные бумаги, приобретенные во время брака (кроме ценных бумаг на предъявителя), а также дивиденды по ним принадлежат во время брака и в случае его расторжения тому из супругов, на имя которого оформлено приобретение акций и других ценных бумаг.</w:t>
      </w:r>
      <w:r>
        <w:br/>
        <w:t>2.3 Доля в имуществе и (или) доходах коммерческих организаций, приобретенная во время брака, является во время брака и в случае его расторжения собственностью того из супругов, на имя которого оформлено приобретение указанной доли.</w:t>
      </w:r>
      <w:r>
        <w:br/>
        <w:t>2.4 Ювелирные украшения, приобретенные супругами во время брака, являются во время брака и в случае его расторжения собственностью того из супругов, который ими пользовался.</w:t>
      </w:r>
      <w:r>
        <w:br/>
        <w:t>2.5 Свадебные подарки, а также полученные супругами или одним из них во время брака иные подарки, предназначенные для пользования обоих супругов (кроме недвижимого имущества) - автомобиль, мебель, бытовая техника и т. п., - в период брака являются общей совместной собственностью супругов, а в случае расторжения брака - собственностью того из супругов, чьими родственниками (друзьями, знакомыми, сослуживцами и т.п.) эти подарки были сделаны.</w:t>
      </w:r>
      <w:r>
        <w:br/>
        <w:t>Подарки, полученные во время брака супругами или одним из них от общих друзей (знакомых, сослуживцев и т.п. ) и предназначенные для пользования обоих супругов, являются как в период брака, так и в случае его расторжения, общей совместной собственностью супругов.</w:t>
      </w:r>
      <w:r>
        <w:br/>
        <w:t>2.6 Приобретенные супругами во время брака посуда, кухонная утварь, кухонная бытовая техника являются в период брака общей совместной собственностью супругов, а в случае расторжения брака - собственностью гр-ки Филипченко О.М.</w:t>
      </w:r>
      <w:r>
        <w:br/>
        <w:t>2.7 Автомобиль, приобретенный супругами во время брака, является в период брака общей совместной собственностью супругов, а в случае расторжения брака - собственностью гр-на Рабинович Л. И.</w:t>
      </w:r>
      <w:r>
        <w:br/>
        <w:t>3. Дополнительные условия</w:t>
      </w:r>
      <w:r>
        <w:br/>
        <w:t>3.1 Имущество, принадлежащее одному из супругов - по закону или в соответствии с положениями настоящего договора, - не может быть признано совместной собственностью супругов на том основании, что во время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При этом второй супруг имеет право на пропорциональное возмещение стоимости произведенных вложений.</w:t>
      </w:r>
      <w:r>
        <w:br/>
        <w:t>3.2 В случае если в собственности обоих супругов окажется однотипное регистрируемое имущество, принадлежащее каждому из супругов в отдельности (два жилых дома, две дачи, два автомобиля и т.п.) и один из супругов, по соглашению с другим супругом, сделанному в простой письменной форме, произведет отчуждение принадлежащего ему регистрируемого имущества, то после такого отчуждения соответствующее однотипное регистрируемое имущество второго супруга становится общей совместной собственностью супругов как на период брака, так и на случай его расторжения.</w:t>
      </w:r>
      <w:r>
        <w:br/>
        <w:t>3.3 Гр-ка Филипченко О.М. предоставляет гр-ну Рабинович Л.И. в период брака право пользования (проживания с правом регистрации постоянного места жительства - прописки) принадлежащим гр-ке Филипченко О.М. на праве собственности жилым домом, расположенным по адресу: г. Саратов, ул. Кирова д.27.</w:t>
      </w:r>
      <w:r>
        <w:br/>
        <w:t>В случае расторжения брака право пользования названным жильем (право проживания и регистрации постоянного места жительства) у гр-на Рабинович Л.И. прекращается. При этом гр-нин Рабинович Л.И. обязуется в трехдневный срок после расторжения брака освободить указанное жилье, прекратив в установленном порядке регистрацию по указанному адресу своего постоянного места жительства.</w:t>
      </w:r>
      <w:r>
        <w:br/>
        <w:t>3.4 Каждый из супругов обязан уведомлять своих кредиторов о заключении, изменении или о расторжении брачного договора.</w:t>
      </w:r>
      <w:r>
        <w:br/>
        <w:t>4. Заключительные положения</w:t>
      </w:r>
      <w:r>
        <w:br/>
        <w:t>4.1 Супруги ознакомлены нотариусом с правовыми последствиями избранного ими правового режима имущества, в том числе с изменениями порядка определения наследственной массы.</w:t>
      </w:r>
      <w:r>
        <w:br/>
        <w:t xml:space="preserve">4.2. Настоящий договор вступает в силу с момента его нотариального удостоверения. </w:t>
      </w:r>
      <w:r>
        <w:br/>
        <w:t>4.3 Расходы, связанные с составлением и удостоверением настоящего договора, супруги оплачивают поровну.</w:t>
      </w:r>
      <w:r>
        <w:br/>
        <w:t>4.4 Настоящий договор составлен в трех экземплярах, один из которых хранится у нотариуса Ракушина А.И., второй выдается</w:t>
      </w:r>
      <w:r>
        <w:br/>
        <w:t>гр-ке Филипченко О.М., третий выдается гр-ну Рабинович Л.И.</w:t>
      </w:r>
      <w:r>
        <w:br/>
        <w:t>Подписи Гр-нин _________________</w:t>
      </w:r>
      <w:r>
        <w:br/>
        <w:t>Гр-ка __________________</w:t>
      </w:r>
      <w:r>
        <w:br/>
        <w:t>(2. Проблема брачного договора</w:t>
      </w:r>
      <w:r>
        <w:br/>
        <w:t>После заключения вышеуказанного брачного договора имущественное положение супругов значительно изменилось. Супруги приобрели земельный участок с недостроенным дачным домом. Приобретение было свершено на совместные средства супругов, однако впоследствии при строительстве недостроенного дачного дома основные финансовые вложения и главная работа проводилась Рабиновичем Л.И. Другими словами, на его средства приобретались строительные материалы и оплачивались работы, о чем имеются соответствующие документы. Кроме того, Л.И. Рабинович сам принимал активное участие в строительстве дачи.</w:t>
      </w:r>
      <w:r>
        <w:br/>
        <w:t>После завершения строительства встал вопрос о долях собственности супругов в земельном участке и находящемся на нем доме. По инициативе Л.И. Рабиновича супруги решили изменить существующий брачный договор.</w:t>
      </w:r>
      <w:r>
        <w:br/>
        <w:t>На основании статьи 43 Семейного кодекса РФ брачный договор может быть изменен в любое время по соглашению супругов. Соответственно при изменении брачного договора имущественные права и обязанности супругов сохраняются в измененном виде.</w:t>
      </w:r>
      <w:r>
        <w:br/>
        <w:t>(3. Пути решения проблем брачного договора</w:t>
      </w:r>
      <w:r>
        <w:br/>
        <w:t xml:space="preserve">СК РФ предъявляет определенное требование к форме соглашения об изменении или расторжении брачного договора, а именно: означенное соглашение должно быть совершенно в той же форме, что и сам брачный договор. Соглашение об изменении брачного договора должно представлять из себя документ, содержащий текст изменений и дополнений в брачный договор, подписанный обеими супругами и в обязательном порядке удостоверенный нотариально. </w:t>
      </w:r>
      <w:r>
        <w:br/>
        <w:t>Дополнение к брачному договору</w:t>
      </w:r>
      <w:r>
        <w:br/>
        <w:t xml:space="preserve">Город Саратов. 3 сентября 1999 г. </w:t>
      </w:r>
      <w:r>
        <w:br/>
        <w:t>Мы, нижеподписавшиеся, гражданин Рабинович Лев Иванович, прож. по адресу: г. Саратов, ул. Кирова, д.27, и гражданка Филипченко Оксана Михаиловна, проживающая по адресу: г. Саратов, ул. Кирова, д.27, состоящие в зарегистрированном браке зарегистрированном ЗАГСом Ленинского района г. Саратова 22 июля 1998 г, свидетельство N 457893, именуемые в дальнейшем "Супруги", заключили дополнение к уже существующему брачному договору от 30 июля 1998 г. о следующем.</w:t>
      </w:r>
      <w:r>
        <w:br/>
        <w:t>1. Особенности правового режима собственности.</w:t>
      </w:r>
      <w:r>
        <w:br/>
        <w:t>Приобретенный супругами в период брака до заключения настоящего договора земельный участок площадью 250 м2 с дачным домом, расположенный в Энгельсском районе Саратовской области в 5 км от с. Квасниковка зарегистрированный на имя Рабиновича Льва Ивановича, является долевой собственностью супругов. При этом гр-ну Рабиновичу Л.И. принадлежит две третьих доли названного земельного участка и дачного дома, а гр-ке Филипченко О.М. принадлежит одна третья доля этого участка и дачного дома. Настоящее условие вступает в силу со дня регистрации долевой собственности супругов на названный земельный участок в установленном порядке.</w:t>
      </w:r>
      <w:r>
        <w:br/>
        <w:t>2. Заключительные положения</w:t>
      </w:r>
      <w:r>
        <w:br/>
        <w:t>2.1 Супруги ознакомлены нотариусом с правовыми последствиями избранного ими правового режима имущества, в том числе с изменениями порядка определения наследственной массы.</w:t>
      </w:r>
      <w:r>
        <w:br/>
        <w:t xml:space="preserve">2.2. Настоящий договор вступает в силу с момента его нотариального удостоверения. </w:t>
      </w:r>
      <w:r>
        <w:br/>
        <w:t>2.3 Расходы, связанные с составлением и удостоверением настоящего договора, супруги оплачивают поровну.</w:t>
      </w:r>
      <w:r>
        <w:br/>
        <w:t>2.4 Настоящее дополнение к договору составлено в трех экземплярах, один из которых хранится у нотариуса Ракушина А.И., второй выдается гр-ке Филипченко О.М., третий выдается гр-ну Рабинович Л.И.</w:t>
      </w:r>
      <w:r>
        <w:br/>
        <w:t>Подписи</w:t>
      </w:r>
      <w:r>
        <w:br/>
        <w:t>Гр-нин _________________</w:t>
      </w:r>
      <w:r>
        <w:br/>
        <w:t>Гр-ка __________________ Заключение</w:t>
      </w:r>
      <w:r>
        <w:br/>
        <w:t xml:space="preserve">Появление понятия "управленческое решение" было обусловлено выделением управления в отдельную сферу человеческой деятельности. Разработка управленческих решений - главный элемент деятельности любого руководителя. Однако, не секрет, что каждый человек ежедневно принимает решения различного характера. К числу этих так сказать, "жизненных" или "бытовых" решений очевидно с полным правом можно отнести решения связанные планированием семьи, семейным бюджетом, различными семейными приобретениями и т.д. </w:t>
      </w:r>
      <w:r>
        <w:br/>
        <w:t>Принятие решений по всем этим вопросам в свою очередь может поставить перед супругами проблемы обусловленные правами собственности и юридическим обязательствами. Как известно, проблемы гораздо безболезненнее и проще предупредить, чем потом их решать. Разработка брачного договора является одним из своеобразных вариантов управленческого решения на семейном уровне, призванного урегулировать огромный спектр различных не только финансовых, но в некотором роде даже морально-этических проблем.</w:t>
      </w:r>
      <w:r>
        <w:br/>
        <w:t>Согласно принятой классификации управленческих решений проект брачного договора следует считать разработкой в области социальной системы и направленной на стратегическое планирование семьи.1 Как и любое управленческое решение заключение брачного договора имеет свою экономическую, организационную, социальную и правовую сущность. Формой разработки является контракт или договор. Формой реализации очевидно следует считать взаимную ответственность супругов, подкрепляемую силой закона.</w:t>
      </w:r>
      <w:bookmarkStart w:id="0" w:name="_GoBack"/>
      <w:bookmarkEnd w:id="0"/>
    </w:p>
    <w:sectPr w:rsidR="00CB5349" w:rsidSect="000425CF">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5CF"/>
    <w:rsid w:val="000425CF"/>
    <w:rsid w:val="00353F75"/>
    <w:rsid w:val="006F42DA"/>
    <w:rsid w:val="00AE1D57"/>
    <w:rsid w:val="00B8147A"/>
    <w:rsid w:val="00CB5349"/>
    <w:rsid w:val="00E006B5"/>
    <w:rsid w:val="00E72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10B603-63C9-4C29-841F-26E1F9EB9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6B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6135</Words>
  <Characters>34972</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41025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Иринка</dc:creator>
  <cp:keywords/>
  <dc:description/>
  <cp:lastModifiedBy>admin</cp:lastModifiedBy>
  <cp:revision>2</cp:revision>
  <dcterms:created xsi:type="dcterms:W3CDTF">2014-04-26T13:16:00Z</dcterms:created>
  <dcterms:modified xsi:type="dcterms:W3CDTF">2014-04-26T13:16:00Z</dcterms:modified>
</cp:coreProperties>
</file>