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D55" w:rsidRPr="00AC3CCE" w:rsidRDefault="00164D55" w:rsidP="00F135CF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b/>
          <w:noProof/>
          <w:color w:val="000000"/>
          <w:sz w:val="28"/>
          <w:szCs w:val="28"/>
        </w:rPr>
        <w:t>Задача №1</w:t>
      </w:r>
    </w:p>
    <w:p w:rsidR="00D01BE1" w:rsidRPr="00AC3CCE" w:rsidRDefault="00D01BE1" w:rsidP="00F135CF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</w:pPr>
    </w:p>
    <w:p w:rsidR="00164D55" w:rsidRPr="00AC3CCE" w:rsidRDefault="00164D55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Исходные данные:</w:t>
      </w:r>
    </w:p>
    <w:p w:rsidR="00164D55" w:rsidRPr="00AC3CCE" w:rsidRDefault="00164D55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Численность занятых в составе ЭАН – 85 млн.человек; численность безработных – 15 млн.человек. Месяц спустя из 85 млн.человек, имевших работу, были уволены и ищут работу 0,5 млн.человек; 1 млн. человек из числа официально зарегистрированных безработных прекратили поиски работы.</w:t>
      </w:r>
    </w:p>
    <w:p w:rsidR="00164D55" w:rsidRPr="00AC3CCE" w:rsidRDefault="00164D55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Постановка задачи:</w:t>
      </w:r>
      <w:r w:rsidRPr="00AC3CCE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164D55" w:rsidRPr="00AC3CCE" w:rsidRDefault="00164D55" w:rsidP="00F135C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Определите начальный уровень безработицы?</w:t>
      </w:r>
    </w:p>
    <w:p w:rsidR="00164D55" w:rsidRPr="00AC3CCE" w:rsidRDefault="00164D55" w:rsidP="00F135C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Определите численность занятых?</w:t>
      </w:r>
    </w:p>
    <w:p w:rsidR="00164D55" w:rsidRPr="00AC3CCE" w:rsidRDefault="00164D55" w:rsidP="00F135C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Определите количество безработных и уровень безработицы месяц спустя?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Решение: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Уровень безработицы определим по формуле: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324A22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object w:dxaOrig="16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3.75pt" o:ole="">
            <v:imagedata r:id="rId7" o:title=""/>
          </v:shape>
          <o:OLEObject Type="Embed" ProgID="Equation.3" ShapeID="_x0000_i1025" DrawAspect="Content" ObjectID="_1459878036" r:id="rId8"/>
        </w:object>
      </w:r>
      <w:r w:rsidR="00164D55" w:rsidRPr="00AC3CCE">
        <w:rPr>
          <w:noProof/>
          <w:color w:val="000000"/>
          <w:sz w:val="28"/>
          <w:szCs w:val="28"/>
        </w:rPr>
        <w:t>,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где</w:t>
      </w:r>
      <w:r w:rsidR="00324A22" w:rsidRPr="00AC3CCE">
        <w:rPr>
          <w:noProof/>
          <w:color w:val="000000"/>
          <w:sz w:val="28"/>
          <w:szCs w:val="28"/>
        </w:rPr>
        <w:object w:dxaOrig="340" w:dyaOrig="340">
          <v:shape id="_x0000_i1026" type="#_x0000_t75" style="width:17.25pt;height:17.25pt" o:ole="">
            <v:imagedata r:id="rId9" o:title=""/>
          </v:shape>
          <o:OLEObject Type="Embed" ProgID="Equation.3" ShapeID="_x0000_i1026" DrawAspect="Content" ObjectID="_1459878037" r:id="rId10"/>
        </w:object>
      </w:r>
      <w:r w:rsidRPr="00AC3CCE">
        <w:rPr>
          <w:noProof/>
          <w:color w:val="000000"/>
          <w:sz w:val="28"/>
          <w:szCs w:val="28"/>
        </w:rPr>
        <w:t>– численность безработных;</w:t>
      </w:r>
    </w:p>
    <w:p w:rsidR="00164D55" w:rsidRPr="00AC3CCE" w:rsidRDefault="00324A22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object w:dxaOrig="320" w:dyaOrig="340">
          <v:shape id="_x0000_i1027" type="#_x0000_t75" style="width:15.75pt;height:17.25pt" o:ole="">
            <v:imagedata r:id="rId11" o:title=""/>
          </v:shape>
          <o:OLEObject Type="Embed" ProgID="Equation.3" ShapeID="_x0000_i1027" DrawAspect="Content" ObjectID="_1459878038" r:id="rId12"/>
        </w:object>
      </w:r>
      <w:r w:rsidR="00164D55" w:rsidRPr="00AC3CCE">
        <w:rPr>
          <w:noProof/>
          <w:color w:val="000000"/>
          <w:sz w:val="28"/>
          <w:szCs w:val="28"/>
        </w:rPr>
        <w:t xml:space="preserve"> – численность экономически активного населения.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Подставив числовые значения, получим: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324A22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object w:dxaOrig="2220" w:dyaOrig="620">
          <v:shape id="_x0000_i1028" type="#_x0000_t75" style="width:111pt;height:30.75pt" o:ole="">
            <v:imagedata r:id="rId13" o:title=""/>
          </v:shape>
          <o:OLEObject Type="Embed" ProgID="Equation.3" ShapeID="_x0000_i1028" DrawAspect="Content" ObjectID="_1459878039" r:id="rId14"/>
        </w:object>
      </w:r>
      <w:r w:rsidR="00164D55" w:rsidRPr="00AC3CCE">
        <w:rPr>
          <w:noProof/>
          <w:color w:val="000000"/>
          <w:sz w:val="28"/>
          <w:szCs w:val="28"/>
        </w:rPr>
        <w:t>.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Месяц спустя из 85 млн. чел., имевших работу были уволены и ищут работу 0,5 млн. чел., 1 млн. чел. из числа официально зарегистрированных безработных прекратили поиски работы.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 xml:space="preserve">Тогда: </w:t>
      </w:r>
      <w:r w:rsidR="00324A22" w:rsidRPr="00AC3CCE">
        <w:rPr>
          <w:noProof/>
          <w:color w:val="000000"/>
          <w:sz w:val="28"/>
          <w:szCs w:val="28"/>
        </w:rPr>
        <w:object w:dxaOrig="3200" w:dyaOrig="340">
          <v:shape id="_x0000_i1029" type="#_x0000_t75" style="width:158.25pt;height:17.25pt" o:ole="">
            <v:imagedata r:id="rId15" o:title=""/>
          </v:shape>
          <o:OLEObject Type="Embed" ProgID="Equation.3" ShapeID="_x0000_i1029" DrawAspect="Content" ObjectID="_1459878040" r:id="rId16"/>
        </w:object>
      </w:r>
      <w:r w:rsidRPr="00AC3CCE">
        <w:rPr>
          <w:noProof/>
          <w:color w:val="000000"/>
          <w:sz w:val="28"/>
          <w:szCs w:val="28"/>
        </w:rPr>
        <w:t>,</w:t>
      </w:r>
    </w:p>
    <w:p w:rsidR="00164D55" w:rsidRPr="00AC3CCE" w:rsidRDefault="00324A22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object w:dxaOrig="3180" w:dyaOrig="340">
          <v:shape id="_x0000_i1030" type="#_x0000_t75" style="width:159pt;height:17.25pt" o:ole="">
            <v:imagedata r:id="rId17" o:title=""/>
          </v:shape>
          <o:OLEObject Type="Embed" ProgID="Equation.3" ShapeID="_x0000_i1030" DrawAspect="Content" ObjectID="_1459878041" r:id="rId18"/>
        </w:object>
      </w:r>
      <w:r w:rsidR="00164D55" w:rsidRPr="00AC3CCE">
        <w:rPr>
          <w:noProof/>
          <w:color w:val="000000"/>
          <w:sz w:val="28"/>
          <w:szCs w:val="28"/>
        </w:rPr>
        <w:t>.</w:t>
      </w:r>
    </w:p>
    <w:p w:rsidR="00BB6904" w:rsidRDefault="00BB6904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Уровень безработицы месяц спустя, определим:</w:t>
      </w:r>
    </w:p>
    <w:p w:rsidR="00164D55" w:rsidRPr="00AC3CCE" w:rsidRDefault="00164D55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4D55" w:rsidRPr="00AC3CCE" w:rsidRDefault="00324A22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object w:dxaOrig="3100" w:dyaOrig="1040">
          <v:shape id="_x0000_i1031" type="#_x0000_t75" style="width:155.25pt;height:51.75pt" o:ole="">
            <v:imagedata r:id="rId19" o:title=""/>
          </v:shape>
          <o:OLEObject Type="Embed" ProgID="Equation.3" ShapeID="_x0000_i1031" DrawAspect="Content" ObjectID="_1459878042" r:id="rId20"/>
        </w:object>
      </w:r>
      <w:r w:rsidR="00164D55" w:rsidRPr="00AC3CCE">
        <w:rPr>
          <w:noProof/>
          <w:color w:val="000000"/>
          <w:sz w:val="28"/>
          <w:szCs w:val="28"/>
        </w:rPr>
        <w:t>.</w:t>
      </w:r>
    </w:p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b/>
          <w:noProof/>
          <w:color w:val="000000"/>
          <w:sz w:val="28"/>
          <w:szCs w:val="28"/>
        </w:rPr>
        <w:t>Задача №2</w:t>
      </w:r>
    </w:p>
    <w:p w:rsidR="00D01BE1" w:rsidRPr="00AC3CCE" w:rsidRDefault="00D01BE1" w:rsidP="00F135CF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</w:pPr>
    </w:p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Исходные данные:</w:t>
      </w:r>
    </w:p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В таблице представлены данные о трудовых ресурсах и занятости в первом и пятом году рассматриваемого периода (в тыс.чел.).</w:t>
      </w:r>
    </w:p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17"/>
        <w:gridCol w:w="3227"/>
        <w:gridCol w:w="3227"/>
      </w:tblGrid>
      <w:tr w:rsidR="00E56911" w:rsidRPr="0024138A" w:rsidTr="0024138A">
        <w:tc>
          <w:tcPr>
            <w:tcW w:w="1628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86" w:type="pct"/>
            <w:shd w:val="clear" w:color="auto" w:fill="auto"/>
          </w:tcPr>
          <w:p w:rsidR="00E56911" w:rsidRPr="0024138A" w:rsidRDefault="00D01BE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E56911"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Первый год</w:t>
            </w:r>
          </w:p>
        </w:tc>
        <w:tc>
          <w:tcPr>
            <w:tcW w:w="1686" w:type="pct"/>
            <w:shd w:val="clear" w:color="auto" w:fill="auto"/>
          </w:tcPr>
          <w:p w:rsidR="00E56911" w:rsidRPr="0024138A" w:rsidRDefault="00D01BE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E56911"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Пятый</w:t>
            </w: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 xml:space="preserve"> </w:t>
            </w:r>
            <w:r w:rsidR="00E56911"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год</w:t>
            </w:r>
          </w:p>
        </w:tc>
      </w:tr>
      <w:tr w:rsidR="00E56911" w:rsidRPr="0024138A" w:rsidTr="0024138A">
        <w:tc>
          <w:tcPr>
            <w:tcW w:w="1628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Занятые в составе ЭАН</w:t>
            </w:r>
          </w:p>
        </w:tc>
        <w:tc>
          <w:tcPr>
            <w:tcW w:w="1686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80500</w:t>
            </w:r>
          </w:p>
        </w:tc>
        <w:tc>
          <w:tcPr>
            <w:tcW w:w="1686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95000</w:t>
            </w:r>
          </w:p>
        </w:tc>
      </w:tr>
      <w:tr w:rsidR="00E56911" w:rsidRPr="0024138A" w:rsidTr="0024138A">
        <w:tc>
          <w:tcPr>
            <w:tcW w:w="1628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Безработные</w:t>
            </w:r>
          </w:p>
        </w:tc>
        <w:tc>
          <w:tcPr>
            <w:tcW w:w="1686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4800</w:t>
            </w:r>
          </w:p>
        </w:tc>
        <w:tc>
          <w:tcPr>
            <w:tcW w:w="1686" w:type="pct"/>
            <w:shd w:val="clear" w:color="auto" w:fill="auto"/>
          </w:tcPr>
          <w:p w:rsidR="00E56911" w:rsidRPr="0024138A" w:rsidRDefault="00E56911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7000</w:t>
            </w:r>
          </w:p>
        </w:tc>
      </w:tr>
    </w:tbl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E56911" w:rsidRPr="00AC3CCE" w:rsidRDefault="00E56911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Постановка задачи:</w:t>
      </w:r>
    </w:p>
    <w:p w:rsidR="00E56911" w:rsidRPr="00AC3CCE" w:rsidRDefault="00E56911" w:rsidP="00F135C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Рассчитайте уровень безработицы в первом и пятом году рассматриваемого периода;</w:t>
      </w:r>
    </w:p>
    <w:p w:rsidR="00E56911" w:rsidRPr="00AC3CCE" w:rsidRDefault="00E56911" w:rsidP="00F135CF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Объясните одновременный рост занятости и безработицы?</w:t>
      </w:r>
    </w:p>
    <w:p w:rsidR="00C96228" w:rsidRPr="00AC3CCE" w:rsidRDefault="00C96228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Решение: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занятости = занятые/занятые + безработные*100%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безработицы = безработные / занятые + безработные*100%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1год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безработицы = 4800/80500+4800*100%=0,06%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5год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безработицы = 7000/95000+7000*100%=0,07%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2действие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1год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занятости=80500/80500+4800*100%=0,94%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5год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Уровень занятости = 95000/95000+7000*100%=0,93 %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 xml:space="preserve">Уровень безработицы – это отношение числа безработных к общему числу зарегистрированных рабочих и служащих. 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Рост занятости – это динамика ВВП</w:t>
      </w:r>
      <w:r w:rsidR="00256CE7">
        <w:rPr>
          <w:rFonts w:ascii="Times New Roman" w:hAnsi="Times New Roman"/>
          <w:noProof/>
          <w:color w:val="000000"/>
          <w:sz w:val="28"/>
          <w:szCs w:val="28"/>
        </w:rPr>
        <w:t>е</w:t>
      </w:r>
      <w:r w:rsidRPr="00AC3CCE">
        <w:rPr>
          <w:rFonts w:ascii="Times New Roman" w:hAnsi="Times New Roman"/>
          <w:noProof/>
          <w:color w:val="000000"/>
          <w:sz w:val="28"/>
          <w:szCs w:val="28"/>
        </w:rPr>
        <w:t>, лишни работники оказались востребованными на стадии подъема экономики.</w:t>
      </w:r>
    </w:p>
    <w:p w:rsidR="00C96228" w:rsidRPr="00AC3CCE" w:rsidRDefault="00C96228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b/>
          <w:noProof/>
          <w:color w:val="000000"/>
          <w:sz w:val="28"/>
          <w:szCs w:val="28"/>
        </w:rPr>
        <w:t>Задача №3</w:t>
      </w:r>
    </w:p>
    <w:p w:rsidR="00F135CF" w:rsidRPr="00AC3CCE" w:rsidRDefault="00F135CF" w:rsidP="00F135CF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</w:pPr>
    </w:p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Исходные данные:</w:t>
      </w:r>
    </w:p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noProof/>
          <w:color w:val="000000"/>
          <w:sz w:val="28"/>
          <w:szCs w:val="28"/>
        </w:rPr>
        <w:t>В таблице приведены данные, характеризующие объемы фактического и потенциального ВНП (млрд.руб.). В 1990 г. Экономика развивалась в условиях полной занятости при уровне безработицы 6%.</w:t>
      </w:r>
    </w:p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17"/>
        <w:gridCol w:w="3227"/>
        <w:gridCol w:w="3227"/>
      </w:tblGrid>
      <w:tr w:rsidR="00BF0A6C" w:rsidRPr="0024138A" w:rsidTr="0024138A">
        <w:tc>
          <w:tcPr>
            <w:tcW w:w="1628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Год: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Потенциальный ВНП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Фактический ВНП</w:t>
            </w:r>
          </w:p>
        </w:tc>
      </w:tr>
      <w:tr w:rsidR="00BF0A6C" w:rsidRPr="0024138A" w:rsidTr="0024138A">
        <w:tc>
          <w:tcPr>
            <w:tcW w:w="1628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1995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3000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3000</w:t>
            </w:r>
          </w:p>
        </w:tc>
      </w:tr>
      <w:tr w:rsidR="00BF0A6C" w:rsidRPr="0024138A" w:rsidTr="0024138A">
        <w:tc>
          <w:tcPr>
            <w:tcW w:w="1628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1996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3800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3705</w:t>
            </w:r>
          </w:p>
        </w:tc>
      </w:tr>
      <w:tr w:rsidR="00BF0A6C" w:rsidRPr="0024138A" w:rsidTr="0024138A">
        <w:tc>
          <w:tcPr>
            <w:tcW w:w="1628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1997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4125</w:t>
            </w:r>
          </w:p>
        </w:tc>
        <w:tc>
          <w:tcPr>
            <w:tcW w:w="1686" w:type="pct"/>
            <w:shd w:val="clear" w:color="auto" w:fill="auto"/>
          </w:tcPr>
          <w:p w:rsidR="00BF0A6C" w:rsidRPr="0024138A" w:rsidRDefault="00BF0A6C" w:rsidP="0024138A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</w:pPr>
            <w:r w:rsidRPr="0024138A">
              <w:rPr>
                <w:rFonts w:ascii="Times New Roman" w:hAnsi="Times New Roman"/>
                <w:noProof/>
                <w:color w:val="000000"/>
                <w:sz w:val="20"/>
                <w:szCs w:val="28"/>
              </w:rPr>
              <w:t>3712,5</w:t>
            </w:r>
          </w:p>
        </w:tc>
      </w:tr>
    </w:tbl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F0A6C" w:rsidRPr="00AC3CCE" w:rsidRDefault="00BF0A6C" w:rsidP="00F135CF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AC3CCE">
        <w:rPr>
          <w:rFonts w:ascii="Times New Roman" w:hAnsi="Times New Roman"/>
          <w:i/>
          <w:noProof/>
          <w:color w:val="000000"/>
          <w:sz w:val="28"/>
          <w:szCs w:val="28"/>
          <w:u w:val="single"/>
        </w:rPr>
        <w:t>Постановка задачи:</w:t>
      </w:r>
      <w:r w:rsidRPr="00AC3CCE">
        <w:rPr>
          <w:rFonts w:ascii="Times New Roman" w:hAnsi="Times New Roman"/>
          <w:noProof/>
          <w:color w:val="000000"/>
          <w:sz w:val="28"/>
          <w:szCs w:val="28"/>
        </w:rPr>
        <w:t>Используя закон Оукена</w:t>
      </w:r>
      <w:r w:rsidRPr="00AC3CCE">
        <w:rPr>
          <w:rStyle w:val="a7"/>
          <w:rFonts w:ascii="Times New Roman" w:hAnsi="Times New Roman"/>
          <w:noProof/>
          <w:color w:val="000000"/>
          <w:sz w:val="28"/>
          <w:szCs w:val="28"/>
        </w:rPr>
        <w:footnoteReference w:id="1"/>
      </w:r>
      <w:r w:rsidRPr="00AC3CCE">
        <w:rPr>
          <w:rFonts w:ascii="Times New Roman" w:hAnsi="Times New Roman"/>
          <w:noProof/>
          <w:color w:val="000000"/>
          <w:sz w:val="28"/>
          <w:szCs w:val="28"/>
        </w:rPr>
        <w:t>, рассчитайте уровень безработицы в 1996 и 1997 годах?</w:t>
      </w:r>
    </w:p>
    <w:p w:rsidR="00F435BF" w:rsidRPr="00AC3CCE" w:rsidRDefault="00BF0A6C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Решение:</w:t>
      </w:r>
    </w:p>
    <w:p w:rsidR="00F135CF" w:rsidRPr="00AC3CCE" w:rsidRDefault="00F135CF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</w:p>
    <w:p w:rsidR="00F435BF" w:rsidRPr="00AC3CCE" w:rsidRDefault="00C506A7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2" type="#_x0000_t75" style="width:234pt;height:50.25pt">
            <v:imagedata r:id="rId21" o:title="" chromakey="white"/>
          </v:shape>
        </w:pict>
      </w:r>
    </w:p>
    <w:p w:rsidR="00F435BF" w:rsidRPr="00AC3CCE" w:rsidRDefault="00C506A7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</w:rPr>
        <w:pict>
          <v:shape id="_x0000_i1033" type="#_x0000_t75" style="width:147pt;height:60.75pt">
            <v:imagedata r:id="rId22" o:title="" chromakey="white"/>
          </v:shape>
        </w:pict>
      </w:r>
    </w:p>
    <w:p w:rsidR="009A5AF2" w:rsidRPr="00AC3CCE" w:rsidRDefault="00A71456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fldChar w:fldCharType="begin"/>
      </w:r>
      <w:r w:rsidRPr="00AC3CCE">
        <w:rPr>
          <w:noProof/>
          <w:color w:val="000000"/>
          <w:sz w:val="28"/>
          <w:szCs w:val="28"/>
        </w:rPr>
        <w:instrText xml:space="preserve"> QUOTE </w:instrText>
      </w:r>
      <w:r w:rsidR="00C506A7">
        <w:rPr>
          <w:noProof/>
          <w:color w:val="000000"/>
          <w:sz w:val="28"/>
        </w:rPr>
        <w:pict>
          <v:shape id="_x0000_i1034" type="#_x0000_t75" style="width:96pt;height:32.25pt">
            <v:imagedata r:id="rId23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instrText xml:space="preserve"> </w:instrText>
      </w:r>
      <w:r w:rsidRPr="00AC3CCE">
        <w:rPr>
          <w:noProof/>
          <w:color w:val="000000"/>
          <w:sz w:val="28"/>
          <w:szCs w:val="28"/>
        </w:rPr>
        <w:fldChar w:fldCharType="separate"/>
      </w:r>
      <w:r w:rsidR="00C506A7">
        <w:rPr>
          <w:noProof/>
          <w:color w:val="000000"/>
          <w:sz w:val="28"/>
        </w:rPr>
        <w:pict>
          <v:shape id="_x0000_i1035" type="#_x0000_t75" style="width:96pt;height:32.25pt">
            <v:imagedata r:id="rId23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fldChar w:fldCharType="end"/>
      </w:r>
      <w:r w:rsidR="00301BB0" w:rsidRPr="00AC3CCE">
        <w:rPr>
          <w:noProof/>
          <w:color w:val="000000"/>
          <w:sz w:val="28"/>
          <w:szCs w:val="28"/>
        </w:rPr>
        <w:t>;</w:t>
      </w:r>
      <w:r w:rsidRPr="00AC3CCE">
        <w:rPr>
          <w:noProof/>
          <w:color w:val="000000"/>
          <w:sz w:val="28"/>
          <w:szCs w:val="28"/>
        </w:rPr>
        <w:fldChar w:fldCharType="begin"/>
      </w:r>
      <w:r w:rsidRPr="00AC3CCE">
        <w:rPr>
          <w:noProof/>
          <w:color w:val="000000"/>
          <w:sz w:val="28"/>
          <w:szCs w:val="28"/>
        </w:rPr>
        <w:instrText xml:space="preserve"> QUOTE </w:instrText>
      </w:r>
      <w:r w:rsidR="00C506A7">
        <w:rPr>
          <w:noProof/>
          <w:color w:val="000000"/>
          <w:sz w:val="28"/>
        </w:rPr>
        <w:pict>
          <v:shape id="_x0000_i1036" type="#_x0000_t75" style="width:119.25pt;height:31.5pt">
            <v:imagedata r:id="rId24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instrText xml:space="preserve"> </w:instrText>
      </w:r>
      <w:r w:rsidRPr="00AC3CCE">
        <w:rPr>
          <w:noProof/>
          <w:color w:val="000000"/>
          <w:sz w:val="28"/>
          <w:szCs w:val="28"/>
        </w:rPr>
        <w:fldChar w:fldCharType="separate"/>
      </w:r>
      <w:r w:rsidR="00C506A7">
        <w:rPr>
          <w:noProof/>
          <w:color w:val="000000"/>
          <w:sz w:val="28"/>
        </w:rPr>
        <w:pict>
          <v:shape id="_x0000_i1037" type="#_x0000_t75" style="width:119.25pt;height:31.5pt">
            <v:imagedata r:id="rId24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fldChar w:fldCharType="end"/>
      </w:r>
    </w:p>
    <w:p w:rsidR="00F135CF" w:rsidRPr="00AC3CCE" w:rsidRDefault="00F135CF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C4E22" w:rsidRPr="00AC3CCE" w:rsidRDefault="00A71456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fldChar w:fldCharType="begin"/>
      </w:r>
      <w:r w:rsidRPr="00AC3CCE">
        <w:rPr>
          <w:noProof/>
          <w:color w:val="000000"/>
          <w:sz w:val="28"/>
          <w:szCs w:val="28"/>
        </w:rPr>
        <w:instrText xml:space="preserve"> QUOTE </w:instrText>
      </w:r>
      <w:r w:rsidR="00C506A7">
        <w:rPr>
          <w:noProof/>
          <w:color w:val="000000"/>
          <w:sz w:val="28"/>
        </w:rPr>
        <w:pict>
          <v:shape id="_x0000_i1038" type="#_x0000_t75" style="width:129pt;height:32.25pt">
            <v:imagedata r:id="rId25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instrText xml:space="preserve"> </w:instrText>
      </w:r>
      <w:r w:rsidRPr="00AC3CCE">
        <w:rPr>
          <w:noProof/>
          <w:color w:val="000000"/>
          <w:sz w:val="28"/>
          <w:szCs w:val="28"/>
        </w:rPr>
        <w:fldChar w:fldCharType="separate"/>
      </w:r>
      <w:r w:rsidR="00C506A7">
        <w:rPr>
          <w:noProof/>
          <w:color w:val="000000"/>
          <w:sz w:val="28"/>
        </w:rPr>
        <w:pict>
          <v:shape id="_x0000_i1039" type="#_x0000_t75" style="width:129pt;height:32.25pt">
            <v:imagedata r:id="rId25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fldChar w:fldCharType="end"/>
      </w:r>
      <w:r w:rsidR="00802C96" w:rsidRPr="00AC3CCE">
        <w:rPr>
          <w:noProof/>
          <w:color w:val="000000"/>
          <w:sz w:val="28"/>
          <w:szCs w:val="28"/>
        </w:rPr>
        <w:t xml:space="preserve">; </w:t>
      </w:r>
      <w:r w:rsidRPr="00AC3CCE">
        <w:rPr>
          <w:noProof/>
          <w:color w:val="000000"/>
          <w:sz w:val="28"/>
          <w:szCs w:val="28"/>
        </w:rPr>
        <w:fldChar w:fldCharType="begin"/>
      </w:r>
      <w:r w:rsidRPr="00AC3CCE">
        <w:rPr>
          <w:noProof/>
          <w:color w:val="000000"/>
          <w:sz w:val="28"/>
          <w:szCs w:val="28"/>
        </w:rPr>
        <w:instrText xml:space="preserve"> QUOTE </w:instrText>
      </w:r>
      <w:r w:rsidR="00C506A7">
        <w:rPr>
          <w:noProof/>
          <w:color w:val="000000"/>
          <w:sz w:val="28"/>
        </w:rPr>
        <w:pict>
          <v:shape id="_x0000_i1040" type="#_x0000_t75" style="width:146.25pt;height:30.75pt">
            <v:imagedata r:id="rId26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instrText xml:space="preserve"> </w:instrText>
      </w:r>
      <w:r w:rsidRPr="00AC3CCE">
        <w:rPr>
          <w:noProof/>
          <w:color w:val="000000"/>
          <w:sz w:val="28"/>
          <w:szCs w:val="28"/>
        </w:rPr>
        <w:fldChar w:fldCharType="separate"/>
      </w:r>
      <w:r w:rsidR="00C506A7">
        <w:rPr>
          <w:noProof/>
          <w:color w:val="000000"/>
          <w:sz w:val="28"/>
        </w:rPr>
        <w:pict>
          <v:shape id="_x0000_i1041" type="#_x0000_t75" style="width:146.25pt;height:30.75pt">
            <v:imagedata r:id="rId26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fldChar w:fldCharType="end"/>
      </w:r>
    </w:p>
    <w:p w:rsidR="00CE07CB" w:rsidRPr="00AC3CCE" w:rsidRDefault="00A71456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fldChar w:fldCharType="begin"/>
      </w:r>
      <w:r w:rsidRPr="00AC3CCE">
        <w:rPr>
          <w:noProof/>
          <w:color w:val="000000"/>
          <w:sz w:val="28"/>
          <w:szCs w:val="28"/>
        </w:rPr>
        <w:instrText xml:space="preserve"> QUOTE </w:instrText>
      </w:r>
      <w:r w:rsidR="00C506A7">
        <w:rPr>
          <w:noProof/>
          <w:color w:val="000000"/>
          <w:sz w:val="28"/>
        </w:rPr>
        <w:pict>
          <v:shape id="_x0000_i1042" type="#_x0000_t75" style="width:9pt;height:30.75pt">
            <v:imagedata r:id="rId27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instrText xml:space="preserve"> </w:instrText>
      </w:r>
      <w:r w:rsidRPr="00AC3CCE">
        <w:rPr>
          <w:noProof/>
          <w:color w:val="000000"/>
          <w:sz w:val="28"/>
          <w:szCs w:val="28"/>
        </w:rPr>
        <w:fldChar w:fldCharType="separate"/>
      </w:r>
      <w:r w:rsidR="00C506A7">
        <w:rPr>
          <w:noProof/>
          <w:color w:val="000000"/>
          <w:sz w:val="28"/>
        </w:rPr>
        <w:pict>
          <v:shape id="_x0000_i1043" type="#_x0000_t75" style="width:9pt;height:30.75pt">
            <v:imagedata r:id="rId27" o:title="" chromakey="white"/>
          </v:shape>
        </w:pict>
      </w:r>
      <w:r w:rsidRPr="00AC3CCE">
        <w:rPr>
          <w:noProof/>
          <w:color w:val="000000"/>
          <w:sz w:val="28"/>
          <w:szCs w:val="28"/>
        </w:rPr>
        <w:fldChar w:fldCharType="end"/>
      </w:r>
      <w:r w:rsidR="00CE07CB" w:rsidRPr="00AC3CCE">
        <w:rPr>
          <w:noProof/>
          <w:color w:val="000000"/>
          <w:sz w:val="28"/>
          <w:szCs w:val="28"/>
        </w:rPr>
        <w:t xml:space="preserve"> </w:t>
      </w:r>
      <w:r w:rsidR="0080257A" w:rsidRPr="00AC3CCE">
        <w:rPr>
          <w:noProof/>
          <w:color w:val="000000"/>
          <w:sz w:val="28"/>
          <w:szCs w:val="28"/>
        </w:rPr>
        <w:t>–</w:t>
      </w:r>
      <w:r w:rsidR="00CE07CB" w:rsidRPr="00AC3CCE">
        <w:rPr>
          <w:noProof/>
          <w:color w:val="000000"/>
          <w:sz w:val="28"/>
          <w:szCs w:val="28"/>
        </w:rPr>
        <w:t xml:space="preserve"> </w:t>
      </w:r>
      <w:r w:rsidR="0080257A" w:rsidRPr="00AC3CCE">
        <w:rPr>
          <w:noProof/>
          <w:color w:val="000000"/>
          <w:sz w:val="28"/>
          <w:szCs w:val="28"/>
        </w:rPr>
        <w:t>коэффициент Оукена=2,5</w:t>
      </w:r>
      <w:r w:rsidR="00C360AF" w:rsidRPr="00AC3CCE">
        <w:rPr>
          <w:noProof/>
          <w:color w:val="000000"/>
          <w:sz w:val="28"/>
          <w:szCs w:val="28"/>
        </w:rPr>
        <w:t>%</w:t>
      </w:r>
    </w:p>
    <w:p w:rsidR="0080257A" w:rsidRPr="00AC3CCE" w:rsidRDefault="0098254D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AC3CCE">
        <w:rPr>
          <w:noProof/>
          <w:color w:val="000000"/>
          <w:sz w:val="28"/>
          <w:szCs w:val="28"/>
          <w:u w:val="single"/>
        </w:rPr>
        <w:t>1996 год</w:t>
      </w:r>
      <w:r w:rsidR="00D01BE1" w:rsidRPr="00AC3CCE">
        <w:rPr>
          <w:noProof/>
          <w:color w:val="000000"/>
          <w:sz w:val="28"/>
          <w:szCs w:val="28"/>
        </w:rPr>
        <w:t xml:space="preserve"> </w:t>
      </w:r>
      <w:r w:rsidR="00015C5E" w:rsidRPr="00AC3CCE">
        <w:rPr>
          <w:noProof/>
          <w:color w:val="000000"/>
          <w:sz w:val="28"/>
          <w:szCs w:val="28"/>
          <w:u w:val="single"/>
        </w:rPr>
        <w:t>1997год</w:t>
      </w:r>
    </w:p>
    <w:p w:rsidR="00F135CF" w:rsidRPr="00AC3CCE" w:rsidRDefault="00F135CF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8254D" w:rsidRPr="00AC3CCE" w:rsidRDefault="0098254D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3705=</w:t>
      </w:r>
      <w:r w:rsidR="00A928AB" w:rsidRPr="00AC3CCE">
        <w:rPr>
          <w:noProof/>
          <w:color w:val="000000"/>
          <w:sz w:val="28"/>
          <w:szCs w:val="28"/>
        </w:rPr>
        <w:t>38</w:t>
      </w:r>
      <w:r w:rsidRPr="00AC3CCE">
        <w:rPr>
          <w:noProof/>
          <w:color w:val="000000"/>
          <w:sz w:val="28"/>
          <w:szCs w:val="28"/>
        </w:rPr>
        <w:t>×</w:t>
      </w:r>
      <w:r w:rsidR="00A928AB" w:rsidRPr="00AC3CCE">
        <w:rPr>
          <w:noProof/>
          <w:color w:val="000000"/>
          <w:sz w:val="28"/>
          <w:szCs w:val="28"/>
        </w:rPr>
        <w:t>(100-2,5x+15)</w:t>
      </w:r>
      <w:r w:rsidR="00D01BE1" w:rsidRPr="00AC3CCE">
        <w:rPr>
          <w:noProof/>
          <w:color w:val="000000"/>
          <w:sz w:val="28"/>
          <w:szCs w:val="28"/>
        </w:rPr>
        <w:t xml:space="preserve"> </w:t>
      </w:r>
      <w:r w:rsidR="001A62F4" w:rsidRPr="00AC3CCE">
        <w:rPr>
          <w:noProof/>
          <w:color w:val="000000"/>
          <w:sz w:val="28"/>
          <w:szCs w:val="28"/>
        </w:rPr>
        <w:t>3712,5=4125×(100-2,5x</w:t>
      </w:r>
      <w:r w:rsidR="001F6748" w:rsidRPr="00AC3CCE">
        <w:rPr>
          <w:noProof/>
          <w:color w:val="000000"/>
          <w:sz w:val="28"/>
          <w:szCs w:val="28"/>
        </w:rPr>
        <w:t>+15)</w:t>
      </w:r>
    </w:p>
    <w:p w:rsidR="00A928AB" w:rsidRPr="00AC3CCE" w:rsidRDefault="001B7AA0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C3CCE">
        <w:rPr>
          <w:noProof/>
          <w:color w:val="000000"/>
          <w:sz w:val="28"/>
          <w:szCs w:val="28"/>
        </w:rPr>
        <w:t>95x=4370-3705,</w:t>
      </w:r>
      <w:r w:rsidR="00D01BE1" w:rsidRPr="00AC3CCE">
        <w:rPr>
          <w:noProof/>
          <w:color w:val="000000"/>
          <w:sz w:val="28"/>
          <w:szCs w:val="28"/>
        </w:rPr>
        <w:t xml:space="preserve"> </w:t>
      </w:r>
      <w:r w:rsidRPr="00AC3CCE">
        <w:rPr>
          <w:noProof/>
          <w:color w:val="000000"/>
          <w:sz w:val="28"/>
          <w:szCs w:val="28"/>
        </w:rPr>
        <w:t>x=7</w:t>
      </w:r>
      <w:r w:rsidR="00ED7D58" w:rsidRPr="00AC3CCE">
        <w:rPr>
          <w:noProof/>
          <w:color w:val="000000"/>
          <w:sz w:val="28"/>
          <w:szCs w:val="28"/>
        </w:rPr>
        <w:t>%</w:t>
      </w:r>
      <w:r w:rsidR="00D01BE1" w:rsidRPr="00AC3CCE">
        <w:rPr>
          <w:noProof/>
          <w:color w:val="000000"/>
          <w:sz w:val="28"/>
          <w:szCs w:val="28"/>
        </w:rPr>
        <w:t xml:space="preserve"> </w:t>
      </w:r>
      <w:r w:rsidR="00BC2468" w:rsidRPr="00AC3CCE">
        <w:rPr>
          <w:noProof/>
          <w:color w:val="000000"/>
          <w:sz w:val="28"/>
          <w:szCs w:val="28"/>
        </w:rPr>
        <w:t>103,</w:t>
      </w:r>
      <w:r w:rsidR="001F6748" w:rsidRPr="00AC3CCE">
        <w:rPr>
          <w:noProof/>
          <w:color w:val="000000"/>
          <w:sz w:val="28"/>
          <w:szCs w:val="28"/>
        </w:rPr>
        <w:t>125x=4743,75</w:t>
      </w:r>
      <w:r w:rsidR="00BC2468" w:rsidRPr="00AC3CCE">
        <w:rPr>
          <w:noProof/>
          <w:color w:val="000000"/>
          <w:sz w:val="28"/>
          <w:szCs w:val="28"/>
        </w:rPr>
        <w:t>-37,12,</w:t>
      </w:r>
      <w:r w:rsidR="00D01BE1" w:rsidRPr="00AC3CCE">
        <w:rPr>
          <w:noProof/>
          <w:color w:val="000000"/>
          <w:sz w:val="28"/>
          <w:szCs w:val="28"/>
        </w:rPr>
        <w:t xml:space="preserve"> </w:t>
      </w:r>
      <w:r w:rsidR="00BC2468" w:rsidRPr="00AC3CCE">
        <w:rPr>
          <w:noProof/>
          <w:color w:val="000000"/>
          <w:sz w:val="28"/>
          <w:szCs w:val="28"/>
        </w:rPr>
        <w:t>x=10%</w:t>
      </w:r>
    </w:p>
    <w:p w:rsidR="00983300" w:rsidRPr="00AC3CCE" w:rsidRDefault="00983300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435BF" w:rsidRPr="00AC3CCE" w:rsidRDefault="00F435BF" w:rsidP="00F135CF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</w:rPr>
      </w:pPr>
      <w:r w:rsidRPr="00AC3CCE">
        <w:rPr>
          <w:noProof/>
          <w:color w:val="000000"/>
          <w:sz w:val="28"/>
        </w:rPr>
        <w:t>где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i/>
          <w:iCs/>
          <w:noProof/>
          <w:color w:val="000000"/>
          <w:sz w:val="28"/>
        </w:rPr>
        <w:t>Y</w:t>
      </w:r>
      <w:r w:rsidR="00D01BE1" w:rsidRPr="00AC3CCE">
        <w:rPr>
          <w:i/>
          <w:iCs/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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фактический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объем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 xml:space="preserve">производства; </w:t>
      </w:r>
      <w:r w:rsidRPr="00AC3CCE">
        <w:rPr>
          <w:i/>
          <w:iCs/>
          <w:noProof/>
          <w:color w:val="000000"/>
          <w:sz w:val="28"/>
        </w:rPr>
        <w:t xml:space="preserve">Y </w:t>
      </w:r>
      <w:r w:rsidRPr="00AC3CCE">
        <w:rPr>
          <w:noProof/>
          <w:color w:val="000000"/>
          <w:sz w:val="28"/>
          <w:szCs w:val="14"/>
        </w:rPr>
        <w:t xml:space="preserve">* </w:t>
      </w:r>
      <w:r w:rsidRPr="00AC3CCE">
        <w:rPr>
          <w:noProof/>
          <w:color w:val="000000"/>
          <w:sz w:val="28"/>
        </w:rPr>
        <w:t>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потенциальный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ВВП;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i/>
          <w:iCs/>
          <w:noProof/>
          <w:color w:val="000000"/>
          <w:sz w:val="28"/>
        </w:rPr>
        <w:t>и</w:t>
      </w:r>
      <w:r w:rsidR="00D01BE1" w:rsidRPr="00AC3CCE">
        <w:rPr>
          <w:i/>
          <w:iCs/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 фактический уровень безработицы;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i/>
          <w:iCs/>
          <w:noProof/>
          <w:color w:val="000000"/>
          <w:sz w:val="28"/>
        </w:rPr>
        <w:t>и</w:t>
      </w:r>
      <w:r w:rsidRPr="00AC3CCE">
        <w:rPr>
          <w:noProof/>
          <w:color w:val="000000"/>
          <w:sz w:val="28"/>
          <w:szCs w:val="14"/>
        </w:rPr>
        <w:t>*</w:t>
      </w:r>
      <w:r w:rsidR="00D01BE1" w:rsidRPr="00AC3CCE">
        <w:rPr>
          <w:noProof/>
          <w:color w:val="000000"/>
          <w:sz w:val="28"/>
          <w:szCs w:val="14"/>
        </w:rPr>
        <w:t xml:space="preserve"> </w:t>
      </w:r>
      <w:r w:rsidRPr="00AC3CCE">
        <w:rPr>
          <w:noProof/>
          <w:color w:val="000000"/>
          <w:sz w:val="28"/>
        </w:rPr>
        <w:t> естественный уровень безработицы;</w:t>
      </w:r>
      <w:r w:rsidR="00F135CF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эмпирический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коэффициент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чувствительности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ВВП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к</w:t>
      </w:r>
      <w:r w:rsidR="00D01BE1" w:rsidRPr="00AC3CCE">
        <w:rPr>
          <w:noProof/>
          <w:color w:val="000000"/>
          <w:sz w:val="28"/>
        </w:rPr>
        <w:t xml:space="preserve"> </w:t>
      </w:r>
      <w:r w:rsidRPr="00AC3CCE">
        <w:rPr>
          <w:noProof/>
          <w:color w:val="000000"/>
          <w:sz w:val="28"/>
        </w:rPr>
        <w:t>динамике циклической безработицы.</w:t>
      </w:r>
      <w:bookmarkStart w:id="0" w:name="_GoBack"/>
      <w:bookmarkEnd w:id="0"/>
    </w:p>
    <w:sectPr w:rsidR="00F435BF" w:rsidRPr="00AC3CCE" w:rsidSect="00F135C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38A" w:rsidRDefault="0024138A" w:rsidP="00BF0A6C">
      <w:pPr>
        <w:spacing w:after="0" w:line="240" w:lineRule="auto"/>
      </w:pPr>
      <w:r>
        <w:separator/>
      </w:r>
    </w:p>
  </w:endnote>
  <w:endnote w:type="continuationSeparator" w:id="0">
    <w:p w:rsidR="0024138A" w:rsidRDefault="0024138A" w:rsidP="00BF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38A" w:rsidRDefault="0024138A" w:rsidP="00BF0A6C">
      <w:pPr>
        <w:spacing w:after="0" w:line="240" w:lineRule="auto"/>
      </w:pPr>
      <w:r>
        <w:separator/>
      </w:r>
    </w:p>
  </w:footnote>
  <w:footnote w:type="continuationSeparator" w:id="0">
    <w:p w:rsidR="0024138A" w:rsidRDefault="0024138A" w:rsidP="00BF0A6C">
      <w:pPr>
        <w:spacing w:after="0" w:line="240" w:lineRule="auto"/>
      </w:pPr>
      <w:r>
        <w:continuationSeparator/>
      </w:r>
    </w:p>
  </w:footnote>
  <w:footnote w:id="1">
    <w:p w:rsidR="00BF0A6C" w:rsidRDefault="00BF0A6C" w:rsidP="00BF0A6C">
      <w:pPr>
        <w:pStyle w:val="a5"/>
      </w:pPr>
      <w:r>
        <w:rPr>
          <w:rStyle w:val="a7"/>
        </w:rPr>
        <w:footnoteRef/>
      </w:r>
      <w:r>
        <w:t xml:space="preserve"> В соответствии с законом Оукена при небольшом ежегодном росте реального ВНП (не превышающего 2</w:t>
      </w:r>
      <w:r w:rsidRPr="001C43B7">
        <w:t xml:space="preserve">,5%) </w:t>
      </w:r>
      <w:r>
        <w:t>уровень безработицы сохраняется практически постоянным</w:t>
      </w:r>
      <w:r w:rsidRPr="001C43B7">
        <w:t xml:space="preserve">, </w:t>
      </w:r>
      <w:r>
        <w:t>а при более глубоком изменении ВНП 2% его изменений порождают сдвиг безработицы в обратную сторону на 1%</w:t>
      </w:r>
    </w:p>
    <w:p w:rsidR="0024138A" w:rsidRDefault="00BF0A6C" w:rsidP="00BF0A6C">
      <w:pPr>
        <w:pStyle w:val="a5"/>
      </w:pPr>
      <w:r>
        <w:t>ВНП – макроэкономический показатель</w:t>
      </w:r>
      <w:r w:rsidRPr="001C43B7">
        <w:t xml:space="preserve">, </w:t>
      </w:r>
      <w:r>
        <w:t>представляющий исчисленную в рыночных ценах стоимость произведенного страной в течение года конечного продукта</w:t>
      </w:r>
      <w:r w:rsidRPr="001C43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2388D"/>
    <w:multiLevelType w:val="hybridMultilevel"/>
    <w:tmpl w:val="D3CA7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A85253D"/>
    <w:multiLevelType w:val="hybridMultilevel"/>
    <w:tmpl w:val="E326C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D55"/>
    <w:rsid w:val="00015C5E"/>
    <w:rsid w:val="00020BC6"/>
    <w:rsid w:val="00040B68"/>
    <w:rsid w:val="00064BBC"/>
    <w:rsid w:val="00071881"/>
    <w:rsid w:val="000C5083"/>
    <w:rsid w:val="00164D55"/>
    <w:rsid w:val="00171156"/>
    <w:rsid w:val="001A62F4"/>
    <w:rsid w:val="001B7AA0"/>
    <w:rsid w:val="001C43B7"/>
    <w:rsid w:val="001F6748"/>
    <w:rsid w:val="0024138A"/>
    <w:rsid w:val="00256CE7"/>
    <w:rsid w:val="002762C7"/>
    <w:rsid w:val="002769F8"/>
    <w:rsid w:val="002A7191"/>
    <w:rsid w:val="00301BB0"/>
    <w:rsid w:val="00316A34"/>
    <w:rsid w:val="00324A22"/>
    <w:rsid w:val="0034003E"/>
    <w:rsid w:val="003C7B8F"/>
    <w:rsid w:val="00406B64"/>
    <w:rsid w:val="00415BA9"/>
    <w:rsid w:val="00423503"/>
    <w:rsid w:val="004B7001"/>
    <w:rsid w:val="004C35D0"/>
    <w:rsid w:val="004E01CF"/>
    <w:rsid w:val="005203AE"/>
    <w:rsid w:val="0052731F"/>
    <w:rsid w:val="005E5FDA"/>
    <w:rsid w:val="005F68CB"/>
    <w:rsid w:val="0061493B"/>
    <w:rsid w:val="00616BAE"/>
    <w:rsid w:val="00623394"/>
    <w:rsid w:val="0065433A"/>
    <w:rsid w:val="00690933"/>
    <w:rsid w:val="006C5C68"/>
    <w:rsid w:val="006D7096"/>
    <w:rsid w:val="006D7CD7"/>
    <w:rsid w:val="007551F2"/>
    <w:rsid w:val="0080257A"/>
    <w:rsid w:val="00802C96"/>
    <w:rsid w:val="00893EB6"/>
    <w:rsid w:val="008A1F8A"/>
    <w:rsid w:val="008D7125"/>
    <w:rsid w:val="008E7414"/>
    <w:rsid w:val="009101EE"/>
    <w:rsid w:val="0094705E"/>
    <w:rsid w:val="00947BA6"/>
    <w:rsid w:val="00974636"/>
    <w:rsid w:val="00975A6C"/>
    <w:rsid w:val="0098254D"/>
    <w:rsid w:val="00983300"/>
    <w:rsid w:val="009A5AF2"/>
    <w:rsid w:val="009B50EC"/>
    <w:rsid w:val="00A247D2"/>
    <w:rsid w:val="00A50087"/>
    <w:rsid w:val="00A54BD3"/>
    <w:rsid w:val="00A71456"/>
    <w:rsid w:val="00A928AB"/>
    <w:rsid w:val="00AC3CCE"/>
    <w:rsid w:val="00AC4E22"/>
    <w:rsid w:val="00B10218"/>
    <w:rsid w:val="00B51866"/>
    <w:rsid w:val="00BB6904"/>
    <w:rsid w:val="00BC2468"/>
    <w:rsid w:val="00BF0A6C"/>
    <w:rsid w:val="00C25CF2"/>
    <w:rsid w:val="00C360AF"/>
    <w:rsid w:val="00C364B4"/>
    <w:rsid w:val="00C426F2"/>
    <w:rsid w:val="00C506A7"/>
    <w:rsid w:val="00C51A35"/>
    <w:rsid w:val="00C551BF"/>
    <w:rsid w:val="00C96228"/>
    <w:rsid w:val="00CA1447"/>
    <w:rsid w:val="00CE07CB"/>
    <w:rsid w:val="00CF5168"/>
    <w:rsid w:val="00D01BE1"/>
    <w:rsid w:val="00DA5265"/>
    <w:rsid w:val="00E53C6B"/>
    <w:rsid w:val="00E56911"/>
    <w:rsid w:val="00E77741"/>
    <w:rsid w:val="00ED069C"/>
    <w:rsid w:val="00ED7D58"/>
    <w:rsid w:val="00F135CF"/>
    <w:rsid w:val="00F435BF"/>
    <w:rsid w:val="00FA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586435BA-681F-4B1D-A574-637D7B71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09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D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99"/>
    <w:rsid w:val="00E5691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BF0A6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BF0A6C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uiPriority w:val="99"/>
    <w:semiHidden/>
    <w:rsid w:val="00BF0A6C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614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1493B"/>
    <w:rPr>
      <w:rFonts w:ascii="Tahoma" w:hAnsi="Tahoma" w:cs="Tahoma"/>
      <w:sz w:val="16"/>
      <w:szCs w:val="16"/>
    </w:rPr>
  </w:style>
  <w:style w:type="character" w:styleId="aa">
    <w:name w:val="Placeholder Text"/>
    <w:uiPriority w:val="99"/>
    <w:semiHidden/>
    <w:rsid w:val="00F435BF"/>
    <w:rPr>
      <w:rFonts w:cs="Times New Roman"/>
      <w:color w:val="808080"/>
    </w:rPr>
  </w:style>
  <w:style w:type="character" w:styleId="ab">
    <w:name w:val="Hyperlink"/>
    <w:uiPriority w:val="99"/>
    <w:rsid w:val="00D01BE1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D01B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</w:rPr>
  </w:style>
  <w:style w:type="paragraph" w:styleId="ae">
    <w:name w:val="footer"/>
    <w:basedOn w:val="a"/>
    <w:link w:val="af"/>
    <w:uiPriority w:val="99"/>
    <w:rsid w:val="00D01BE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</w:rPr>
  </w:style>
  <w:style w:type="table" w:styleId="af0">
    <w:name w:val="Table Professional"/>
    <w:basedOn w:val="a1"/>
    <w:uiPriority w:val="99"/>
    <w:rsid w:val="00D01BE1"/>
    <w:rPr>
      <w:rFonts w:cs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mgupi-do-1</vt:lpstr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mgupi-do-1</dc:title>
  <dc:subject/>
  <dc:creator>mgupi-do-1.ucoz.ru</dc:creator>
  <cp:keywords/>
  <dc:description/>
  <cp:lastModifiedBy>admin</cp:lastModifiedBy>
  <cp:revision>2</cp:revision>
  <cp:lastPrinted>2009-12-17T07:09:00Z</cp:lastPrinted>
  <dcterms:created xsi:type="dcterms:W3CDTF">2014-04-24T17:54:00Z</dcterms:created>
  <dcterms:modified xsi:type="dcterms:W3CDTF">2014-04-24T17:54:00Z</dcterms:modified>
</cp:coreProperties>
</file>