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ADB" w:rsidRDefault="006B0ADB"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ED7B07" w:rsidRDefault="00ED7B07" w:rsidP="00ED7B07">
      <w:pPr>
        <w:spacing w:line="360" w:lineRule="auto"/>
        <w:jc w:val="center"/>
        <w:rPr>
          <w:b/>
          <w:bCs/>
        </w:rPr>
      </w:pPr>
    </w:p>
    <w:p w:rsidR="00ED7B07" w:rsidRPr="009B0087" w:rsidRDefault="00ED7B07" w:rsidP="00277B24">
      <w:pPr>
        <w:pStyle w:val="1"/>
        <w:spacing w:before="0" w:after="0" w:line="360" w:lineRule="auto"/>
        <w:jc w:val="center"/>
        <w:rPr>
          <w:rFonts w:ascii="Times New Roman" w:hAnsi="Times New Roman" w:cs="Times New Roman"/>
          <w:sz w:val="44"/>
          <w:szCs w:val="44"/>
        </w:rPr>
      </w:pPr>
      <w:bookmarkStart w:id="0" w:name="_Toc288144400"/>
      <w:bookmarkStart w:id="1" w:name="_Toc297216462"/>
      <w:bookmarkStart w:id="2" w:name="_Toc297217778"/>
      <w:bookmarkStart w:id="3" w:name="_Toc297217858"/>
      <w:bookmarkStart w:id="4" w:name="_Toc297228371"/>
      <w:bookmarkStart w:id="5" w:name="_Toc297243772"/>
      <w:r w:rsidRPr="009B0087">
        <w:rPr>
          <w:rFonts w:ascii="Times New Roman" w:hAnsi="Times New Roman" w:cs="Times New Roman"/>
          <w:sz w:val="44"/>
          <w:szCs w:val="44"/>
        </w:rPr>
        <w:t>КУРСОВАЯ РАБОТА</w:t>
      </w:r>
      <w:bookmarkEnd w:id="0"/>
      <w:bookmarkEnd w:id="1"/>
      <w:bookmarkEnd w:id="2"/>
      <w:bookmarkEnd w:id="3"/>
      <w:bookmarkEnd w:id="4"/>
      <w:bookmarkEnd w:id="5"/>
    </w:p>
    <w:p w:rsidR="00ED7B07" w:rsidRPr="00ED7B07" w:rsidRDefault="00ED7B07" w:rsidP="00ED7B07">
      <w:pPr>
        <w:spacing w:line="360" w:lineRule="auto"/>
        <w:jc w:val="center"/>
      </w:pPr>
      <w:r w:rsidRPr="00ED7B07">
        <w:t xml:space="preserve">на тему: </w:t>
      </w:r>
      <w:r w:rsidR="009B0087">
        <w:t>Финансовый менеджмент и его роль в управлении финансами организации на примере ООО «Випакс»</w:t>
      </w:r>
    </w:p>
    <w:p w:rsidR="00ED7B07" w:rsidRPr="00ED7B07" w:rsidRDefault="00ED7B07" w:rsidP="00ED7B07">
      <w:pPr>
        <w:spacing w:line="360" w:lineRule="auto"/>
        <w:jc w:val="center"/>
      </w:pPr>
    </w:p>
    <w:p w:rsidR="00ED7B07" w:rsidRPr="00ED7B07" w:rsidRDefault="00ED7B07" w:rsidP="00ED7B07">
      <w:pPr>
        <w:spacing w:line="360" w:lineRule="auto"/>
        <w:jc w:val="center"/>
      </w:pPr>
    </w:p>
    <w:p w:rsidR="00ED7B07" w:rsidRPr="00ED7B07" w:rsidRDefault="00ED7B07" w:rsidP="00ED7B07">
      <w:pPr>
        <w:spacing w:line="360" w:lineRule="auto"/>
      </w:pPr>
    </w:p>
    <w:p w:rsidR="00ED7B07" w:rsidRPr="00ED7B07" w:rsidRDefault="00ED7B07" w:rsidP="00ED7B07">
      <w:pPr>
        <w:spacing w:line="360" w:lineRule="auto"/>
        <w:jc w:val="center"/>
      </w:pPr>
    </w:p>
    <w:p w:rsidR="00ED7B07" w:rsidRDefault="00ED7B07" w:rsidP="00ED7B07">
      <w:pPr>
        <w:spacing w:line="360" w:lineRule="auto"/>
        <w:jc w:val="center"/>
      </w:pPr>
    </w:p>
    <w:p w:rsidR="009B0087" w:rsidRDefault="009B0087" w:rsidP="00ED7B07">
      <w:pPr>
        <w:spacing w:line="360" w:lineRule="auto"/>
        <w:jc w:val="center"/>
      </w:pPr>
    </w:p>
    <w:p w:rsidR="009B0087" w:rsidRDefault="009B0087" w:rsidP="00ED7B07">
      <w:pPr>
        <w:spacing w:line="360" w:lineRule="auto"/>
        <w:jc w:val="center"/>
      </w:pPr>
    </w:p>
    <w:p w:rsidR="009B0087" w:rsidRPr="00ED7B07" w:rsidRDefault="009B0087" w:rsidP="00ED7B07">
      <w:pPr>
        <w:spacing w:line="360" w:lineRule="auto"/>
        <w:jc w:val="center"/>
      </w:pPr>
    </w:p>
    <w:p w:rsidR="00ED7B07" w:rsidRPr="00ED7B07" w:rsidRDefault="00ED7B07" w:rsidP="00ED7B07">
      <w:pPr>
        <w:spacing w:line="360" w:lineRule="auto"/>
        <w:jc w:val="center"/>
      </w:pPr>
    </w:p>
    <w:p w:rsidR="00ED7B07" w:rsidRPr="00ED7B07" w:rsidRDefault="00ED7B07" w:rsidP="00ED7B07">
      <w:pPr>
        <w:spacing w:line="360" w:lineRule="auto"/>
        <w:jc w:val="center"/>
      </w:pPr>
    </w:p>
    <w:p w:rsidR="00ED7B07" w:rsidRPr="001B0374" w:rsidRDefault="00ED7B07" w:rsidP="00ED7B07">
      <w:pPr>
        <w:pStyle w:val="3"/>
        <w:rPr>
          <w:rFonts w:ascii="Times New Roman" w:hAnsi="Times New Roman" w:cs="Times New Roman"/>
          <w:b w:val="0"/>
          <w:sz w:val="28"/>
          <w:szCs w:val="28"/>
        </w:rPr>
      </w:pPr>
      <w:bookmarkStart w:id="6" w:name="_Toc288144401"/>
      <w:bookmarkStart w:id="7" w:name="_Toc297216463"/>
      <w:bookmarkStart w:id="8" w:name="_Toc297217779"/>
      <w:bookmarkStart w:id="9" w:name="_Toc297217859"/>
      <w:bookmarkStart w:id="10" w:name="_Toc297228372"/>
      <w:bookmarkStart w:id="11" w:name="_Toc297243773"/>
      <w:r w:rsidRPr="001B0374">
        <w:rPr>
          <w:rFonts w:ascii="Times New Roman" w:hAnsi="Times New Roman" w:cs="Times New Roman"/>
          <w:b w:val="0"/>
          <w:sz w:val="28"/>
          <w:szCs w:val="28"/>
        </w:rPr>
        <w:t>Защищена</w:t>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r>
      <w:r w:rsidRPr="001B0374">
        <w:rPr>
          <w:rFonts w:ascii="Times New Roman" w:hAnsi="Times New Roman" w:cs="Times New Roman"/>
          <w:b w:val="0"/>
          <w:sz w:val="28"/>
          <w:szCs w:val="28"/>
        </w:rPr>
        <w:tab/>
        <w:t>Оценка</w:t>
      </w:r>
      <w:bookmarkEnd w:id="6"/>
      <w:bookmarkEnd w:id="7"/>
      <w:bookmarkEnd w:id="8"/>
      <w:bookmarkEnd w:id="9"/>
      <w:bookmarkEnd w:id="10"/>
      <w:bookmarkEnd w:id="11"/>
    </w:p>
    <w:p w:rsidR="00ED7B07" w:rsidRPr="001B0374" w:rsidRDefault="00ED7B07" w:rsidP="00ED7B07">
      <w:r w:rsidRPr="001B0374">
        <w:t xml:space="preserve">«__» ___________ </w:t>
      </w:r>
      <w:smartTag w:uri="urn:schemas-microsoft-com:office:smarttags" w:element="metricconverter">
        <w:smartTagPr>
          <w:attr w:name="ProductID" w:val="2011 г"/>
        </w:smartTagPr>
        <w:r w:rsidRPr="001B0374">
          <w:t>2011 г</w:t>
        </w:r>
      </w:smartTag>
      <w:r w:rsidRPr="001B0374">
        <w:t>.</w:t>
      </w:r>
      <w:r w:rsidRPr="001B0374">
        <w:tab/>
      </w:r>
      <w:r w:rsidRPr="001B0374">
        <w:tab/>
      </w:r>
      <w:r w:rsidRPr="001B0374">
        <w:tab/>
      </w:r>
      <w:r w:rsidRPr="001B0374">
        <w:tab/>
      </w:r>
      <w:r w:rsidRPr="001B0374">
        <w:tab/>
      </w:r>
      <w:r w:rsidRPr="001B0374">
        <w:tab/>
        <w:t>_______________</w:t>
      </w:r>
    </w:p>
    <w:p w:rsidR="00ED7B07" w:rsidRPr="00ED7B07" w:rsidRDefault="00ED7B07" w:rsidP="00ED7B07"/>
    <w:p w:rsidR="00ED7B07" w:rsidRPr="00ED7B07" w:rsidRDefault="00ED7B07" w:rsidP="00ED7B07"/>
    <w:p w:rsidR="00ED7B07" w:rsidRPr="00ED7B07" w:rsidRDefault="00ED7B07" w:rsidP="00ED7B07"/>
    <w:p w:rsidR="00ED7B07" w:rsidRPr="00ED7B07" w:rsidRDefault="00ED7B07" w:rsidP="00ED7B07"/>
    <w:p w:rsidR="00ED7B07" w:rsidRPr="00ED7B07" w:rsidRDefault="00ED7B07" w:rsidP="00ED7B07">
      <w:r w:rsidRPr="00ED7B07">
        <w:t xml:space="preserve">  </w:t>
      </w:r>
    </w:p>
    <w:p w:rsidR="00ED7B07" w:rsidRPr="00ED7B07" w:rsidRDefault="00ED7B07" w:rsidP="00ED7B07"/>
    <w:p w:rsidR="00ED7B07" w:rsidRPr="00ED7B07" w:rsidRDefault="00ED7B07" w:rsidP="00ED7B07"/>
    <w:p w:rsidR="00ED7B07" w:rsidRPr="00ED7B07" w:rsidRDefault="00ED7B07" w:rsidP="00ED7B07"/>
    <w:p w:rsidR="00ED7B07" w:rsidRPr="00ED7B07" w:rsidRDefault="00ED7B07" w:rsidP="00ED7B07">
      <w:pPr>
        <w:jc w:val="both"/>
      </w:pPr>
    </w:p>
    <w:p w:rsidR="00ED7B07" w:rsidRPr="00ED7B07" w:rsidRDefault="00240B0F" w:rsidP="00ED7B07">
      <w:pPr>
        <w:spacing w:line="360" w:lineRule="auto"/>
        <w:ind w:firstLine="720"/>
        <w:jc w:val="center"/>
        <w:rPr>
          <w:b/>
        </w:rPr>
      </w:pPr>
      <w:r>
        <w:lastRenderedPageBreak/>
        <w:t>Москва</w:t>
      </w:r>
      <w:r w:rsidR="00ED7B07" w:rsidRPr="00ED7B07">
        <w:t xml:space="preserve"> 2011</w:t>
      </w:r>
    </w:p>
    <w:p w:rsidR="00D7601D" w:rsidRPr="00ED7B07" w:rsidRDefault="009101B7" w:rsidP="0047039E">
      <w:pPr>
        <w:spacing w:line="360" w:lineRule="auto"/>
        <w:ind w:firstLine="720"/>
        <w:jc w:val="center"/>
        <w:rPr>
          <w:b/>
        </w:rPr>
      </w:pPr>
      <w:r w:rsidRPr="00ED7B07">
        <w:rPr>
          <w:b/>
        </w:rPr>
        <w:t>С</w:t>
      </w:r>
      <w:r w:rsidR="00ED7B07">
        <w:rPr>
          <w:b/>
        </w:rPr>
        <w:t>одержание</w:t>
      </w:r>
      <w:r w:rsidRPr="00ED7B07">
        <w:rPr>
          <w:b/>
        </w:rPr>
        <w:t xml:space="preserve"> </w:t>
      </w:r>
    </w:p>
    <w:p w:rsidR="008C08EA" w:rsidRPr="008C08EA" w:rsidRDefault="006A4748" w:rsidP="008C08EA">
      <w:pPr>
        <w:pStyle w:val="10"/>
        <w:rPr>
          <w:rFonts w:ascii="Calibri" w:hAnsi="Calibri" w:cs="Times New Roman"/>
          <w:b w:val="0"/>
          <w:sz w:val="22"/>
          <w:szCs w:val="22"/>
        </w:rPr>
      </w:pPr>
      <w:r w:rsidRPr="008C08EA">
        <w:rPr>
          <w:b w:val="0"/>
        </w:rPr>
        <w:fldChar w:fldCharType="begin"/>
      </w:r>
      <w:r w:rsidRPr="008C08EA">
        <w:rPr>
          <w:b w:val="0"/>
        </w:rPr>
        <w:instrText xml:space="preserve"> TOC \o "1-3" \h \z \u </w:instrText>
      </w:r>
      <w:r w:rsidRPr="008C08EA">
        <w:rPr>
          <w:b w:val="0"/>
        </w:rPr>
        <w:fldChar w:fldCharType="separate"/>
      </w:r>
    </w:p>
    <w:p w:rsidR="008C08EA" w:rsidRPr="008C08EA" w:rsidRDefault="008C08EA">
      <w:pPr>
        <w:pStyle w:val="30"/>
        <w:tabs>
          <w:tab w:val="left" w:pos="2024"/>
          <w:tab w:val="right" w:leader="dot" w:pos="9345"/>
        </w:tabs>
        <w:rPr>
          <w:rFonts w:ascii="Calibri" w:hAnsi="Calibri"/>
          <w:noProof/>
          <w:sz w:val="22"/>
          <w:szCs w:val="22"/>
        </w:rPr>
      </w:pPr>
    </w:p>
    <w:p w:rsidR="008C08EA" w:rsidRPr="008C08EA" w:rsidRDefault="00732918">
      <w:pPr>
        <w:pStyle w:val="10"/>
        <w:rPr>
          <w:rFonts w:ascii="Calibri" w:hAnsi="Calibri" w:cs="Times New Roman"/>
          <w:b w:val="0"/>
          <w:bCs w:val="0"/>
          <w:sz w:val="22"/>
          <w:szCs w:val="22"/>
        </w:rPr>
      </w:pPr>
      <w:hyperlink w:anchor="_Toc297243774" w:history="1">
        <w:r w:rsidR="008C08EA" w:rsidRPr="008C08EA">
          <w:rPr>
            <w:rStyle w:val="ab"/>
            <w:rFonts w:cs="Times New Roman"/>
            <w:b w:val="0"/>
          </w:rPr>
          <w:t>Введение</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_Toc297243774 \h </w:instrText>
        </w:r>
        <w:r w:rsidR="008C08EA" w:rsidRPr="008C08EA">
          <w:rPr>
            <w:b w:val="0"/>
            <w:webHidden/>
          </w:rPr>
        </w:r>
        <w:r w:rsidR="008C08EA" w:rsidRPr="008C08EA">
          <w:rPr>
            <w:b w:val="0"/>
            <w:webHidden/>
          </w:rPr>
          <w:fldChar w:fldCharType="separate"/>
        </w:r>
        <w:r w:rsidR="008C08EA" w:rsidRPr="008C08EA">
          <w:rPr>
            <w:b w:val="0"/>
            <w:webHidden/>
          </w:rPr>
          <w:t>3</w:t>
        </w:r>
        <w:r w:rsidR="008C08EA" w:rsidRPr="008C08EA">
          <w:rPr>
            <w:b w:val="0"/>
            <w:webHidden/>
          </w:rPr>
          <w:fldChar w:fldCharType="end"/>
        </w:r>
      </w:hyperlink>
    </w:p>
    <w:p w:rsidR="008C08EA" w:rsidRPr="008C08EA" w:rsidRDefault="00732918">
      <w:pPr>
        <w:pStyle w:val="10"/>
        <w:rPr>
          <w:rFonts w:ascii="Calibri" w:hAnsi="Calibri" w:cs="Times New Roman"/>
          <w:b w:val="0"/>
          <w:bCs w:val="0"/>
          <w:sz w:val="22"/>
          <w:szCs w:val="22"/>
        </w:rPr>
      </w:pPr>
      <w:hyperlink w:anchor="_Toc297243775" w:history="1">
        <w:r w:rsidR="008C08EA" w:rsidRPr="008C08EA">
          <w:rPr>
            <w:rStyle w:val="ab"/>
            <w:b w:val="0"/>
          </w:rPr>
          <w:t>1 Теоретические аспекты финансового менеджмента</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_Toc297243775 \h </w:instrText>
        </w:r>
        <w:r w:rsidR="008C08EA" w:rsidRPr="008C08EA">
          <w:rPr>
            <w:b w:val="0"/>
            <w:webHidden/>
          </w:rPr>
        </w:r>
        <w:r w:rsidR="008C08EA" w:rsidRPr="008C08EA">
          <w:rPr>
            <w:b w:val="0"/>
            <w:webHidden/>
          </w:rPr>
          <w:fldChar w:fldCharType="separate"/>
        </w:r>
        <w:r w:rsidR="008C08EA" w:rsidRPr="008C08EA">
          <w:rPr>
            <w:b w:val="0"/>
            <w:webHidden/>
          </w:rPr>
          <w:t>5</w:t>
        </w:r>
        <w:r w:rsidR="008C08EA" w:rsidRPr="008C08EA">
          <w:rPr>
            <w:b w:val="0"/>
            <w:webHidden/>
          </w:rPr>
          <w:fldChar w:fldCharType="end"/>
        </w:r>
      </w:hyperlink>
    </w:p>
    <w:p w:rsidR="008C08EA" w:rsidRPr="008C08EA" w:rsidRDefault="00732918" w:rsidP="008C08EA">
      <w:pPr>
        <w:pStyle w:val="22"/>
        <w:ind w:left="284"/>
        <w:rPr>
          <w:rFonts w:ascii="Calibri" w:hAnsi="Calibri"/>
          <w:noProof/>
          <w:sz w:val="22"/>
          <w:szCs w:val="22"/>
        </w:rPr>
      </w:pPr>
      <w:hyperlink w:anchor="_Toc297243776" w:history="1">
        <w:r w:rsidR="008C08EA" w:rsidRPr="008C08EA">
          <w:rPr>
            <w:rStyle w:val="ab"/>
            <w:noProof/>
          </w:rPr>
          <w:t>1.1 Сущность и функции финансового менеджмента</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_Toc297243776 \h </w:instrText>
        </w:r>
        <w:r w:rsidR="008C08EA" w:rsidRPr="008C08EA">
          <w:rPr>
            <w:noProof/>
            <w:webHidden/>
          </w:rPr>
        </w:r>
        <w:r w:rsidR="008C08EA" w:rsidRPr="008C08EA">
          <w:rPr>
            <w:noProof/>
            <w:webHidden/>
          </w:rPr>
          <w:fldChar w:fldCharType="separate"/>
        </w:r>
        <w:r w:rsidR="008C08EA" w:rsidRPr="008C08EA">
          <w:rPr>
            <w:noProof/>
            <w:webHidden/>
          </w:rPr>
          <w:t>5</w:t>
        </w:r>
        <w:r w:rsidR="008C08EA" w:rsidRPr="008C08EA">
          <w:rPr>
            <w:noProof/>
            <w:webHidden/>
          </w:rPr>
          <w:fldChar w:fldCharType="end"/>
        </w:r>
      </w:hyperlink>
    </w:p>
    <w:p w:rsidR="008C08EA" w:rsidRPr="008C08EA" w:rsidRDefault="00732918" w:rsidP="008C08EA">
      <w:pPr>
        <w:pStyle w:val="22"/>
        <w:ind w:left="284"/>
        <w:rPr>
          <w:rFonts w:ascii="Calibri" w:hAnsi="Calibri"/>
          <w:noProof/>
          <w:sz w:val="22"/>
          <w:szCs w:val="22"/>
        </w:rPr>
      </w:pPr>
      <w:hyperlink w:anchor="_Toc297243777" w:history="1">
        <w:r w:rsidR="008C08EA" w:rsidRPr="008C08EA">
          <w:rPr>
            <w:rStyle w:val="ab"/>
            <w:noProof/>
          </w:rPr>
          <w:t>1.2 Базовые концепции финансового менеджмента</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_Toc297243777 \h </w:instrText>
        </w:r>
        <w:r w:rsidR="008C08EA" w:rsidRPr="008C08EA">
          <w:rPr>
            <w:noProof/>
            <w:webHidden/>
          </w:rPr>
        </w:r>
        <w:r w:rsidR="008C08EA" w:rsidRPr="008C08EA">
          <w:rPr>
            <w:noProof/>
            <w:webHidden/>
          </w:rPr>
          <w:fldChar w:fldCharType="separate"/>
        </w:r>
        <w:r w:rsidR="008C08EA" w:rsidRPr="008C08EA">
          <w:rPr>
            <w:noProof/>
            <w:webHidden/>
          </w:rPr>
          <w:t>7</w:t>
        </w:r>
        <w:r w:rsidR="008C08EA" w:rsidRPr="008C08EA">
          <w:rPr>
            <w:noProof/>
            <w:webHidden/>
          </w:rPr>
          <w:fldChar w:fldCharType="end"/>
        </w:r>
      </w:hyperlink>
    </w:p>
    <w:p w:rsidR="008C08EA" w:rsidRPr="008C08EA" w:rsidRDefault="00732918" w:rsidP="008C08EA">
      <w:pPr>
        <w:pStyle w:val="22"/>
        <w:ind w:left="284"/>
        <w:rPr>
          <w:rFonts w:ascii="Calibri" w:hAnsi="Calibri"/>
          <w:noProof/>
          <w:sz w:val="22"/>
          <w:szCs w:val="22"/>
        </w:rPr>
      </w:pPr>
      <w:hyperlink w:anchor="_Toc297243778" w:history="1">
        <w:r w:rsidR="008C08EA" w:rsidRPr="008C08EA">
          <w:rPr>
            <w:rStyle w:val="ab"/>
            <w:noProof/>
          </w:rPr>
          <w:t>1.3 Развитие финансового менеджмента в России</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_Toc297243778 \h </w:instrText>
        </w:r>
        <w:r w:rsidR="008C08EA" w:rsidRPr="008C08EA">
          <w:rPr>
            <w:noProof/>
            <w:webHidden/>
          </w:rPr>
        </w:r>
        <w:r w:rsidR="008C08EA" w:rsidRPr="008C08EA">
          <w:rPr>
            <w:noProof/>
            <w:webHidden/>
          </w:rPr>
          <w:fldChar w:fldCharType="separate"/>
        </w:r>
        <w:r w:rsidR="008C08EA" w:rsidRPr="008C08EA">
          <w:rPr>
            <w:noProof/>
            <w:webHidden/>
          </w:rPr>
          <w:t>12</w:t>
        </w:r>
        <w:r w:rsidR="008C08EA" w:rsidRPr="008C08EA">
          <w:rPr>
            <w:noProof/>
            <w:webHidden/>
          </w:rPr>
          <w:fldChar w:fldCharType="end"/>
        </w:r>
      </w:hyperlink>
    </w:p>
    <w:p w:rsidR="008C08EA" w:rsidRPr="008C08EA" w:rsidRDefault="00732918" w:rsidP="008C08EA">
      <w:pPr>
        <w:pStyle w:val="22"/>
        <w:ind w:left="284"/>
        <w:rPr>
          <w:rFonts w:ascii="Calibri" w:hAnsi="Calibri"/>
          <w:noProof/>
          <w:sz w:val="22"/>
          <w:szCs w:val="22"/>
        </w:rPr>
      </w:pPr>
      <w:hyperlink w:anchor="_Toc297243779" w:history="1">
        <w:r w:rsidR="008C08EA" w:rsidRPr="008C08EA">
          <w:rPr>
            <w:rStyle w:val="ab"/>
            <w:noProof/>
          </w:rPr>
          <w:t>1.4. Роль финансового менеджмента в системе управления организацией</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_Toc297243779 \h </w:instrText>
        </w:r>
        <w:r w:rsidR="008C08EA" w:rsidRPr="008C08EA">
          <w:rPr>
            <w:noProof/>
            <w:webHidden/>
          </w:rPr>
        </w:r>
        <w:r w:rsidR="008C08EA" w:rsidRPr="008C08EA">
          <w:rPr>
            <w:noProof/>
            <w:webHidden/>
          </w:rPr>
          <w:fldChar w:fldCharType="separate"/>
        </w:r>
        <w:r w:rsidR="008C08EA" w:rsidRPr="008C08EA">
          <w:rPr>
            <w:noProof/>
            <w:webHidden/>
          </w:rPr>
          <w:t>15</w:t>
        </w:r>
        <w:r w:rsidR="008C08EA" w:rsidRPr="008C08EA">
          <w:rPr>
            <w:noProof/>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0" w:history="1">
        <w:r w:rsidR="008C08EA" w:rsidRPr="008C08EA">
          <w:rPr>
            <w:rStyle w:val="ab"/>
            <w:b w:val="0"/>
          </w:rPr>
          <w:t>2 Анализ организации финансового менеджмента в ООО «Випакс»</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_Toc297243780 \h </w:instrText>
        </w:r>
        <w:r w:rsidR="008C08EA" w:rsidRPr="008C08EA">
          <w:rPr>
            <w:b w:val="0"/>
            <w:webHidden/>
          </w:rPr>
        </w:r>
        <w:r w:rsidR="008C08EA" w:rsidRPr="008C08EA">
          <w:rPr>
            <w:b w:val="0"/>
            <w:webHidden/>
          </w:rPr>
          <w:fldChar w:fldCharType="separate"/>
        </w:r>
        <w:r w:rsidR="008C08EA" w:rsidRPr="008C08EA">
          <w:rPr>
            <w:b w:val="0"/>
            <w:webHidden/>
          </w:rPr>
          <w:t>23</w:t>
        </w:r>
        <w:r w:rsidR="008C08EA" w:rsidRPr="008C08EA">
          <w:rPr>
            <w:b w:val="0"/>
            <w:webHidden/>
          </w:rPr>
          <w:fldChar w:fldCharType="end"/>
        </w:r>
      </w:hyperlink>
    </w:p>
    <w:p w:rsidR="008C08EA" w:rsidRPr="008C08EA" w:rsidRDefault="00732918" w:rsidP="008C08EA">
      <w:pPr>
        <w:pStyle w:val="22"/>
        <w:ind w:left="284"/>
        <w:rPr>
          <w:rFonts w:ascii="Calibri" w:hAnsi="Calibri"/>
          <w:noProof/>
          <w:sz w:val="22"/>
          <w:szCs w:val="22"/>
        </w:rPr>
      </w:pPr>
      <w:hyperlink w:anchor="_Toc297243781" w:history="1">
        <w:r w:rsidR="008C08EA" w:rsidRPr="008C08EA">
          <w:rPr>
            <w:rStyle w:val="ab"/>
            <w:noProof/>
          </w:rPr>
          <w:t>2.1. Краткая характеристика предприятия</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_Toc297243781 \h </w:instrText>
        </w:r>
        <w:r w:rsidR="008C08EA" w:rsidRPr="008C08EA">
          <w:rPr>
            <w:noProof/>
            <w:webHidden/>
          </w:rPr>
        </w:r>
        <w:r w:rsidR="008C08EA" w:rsidRPr="008C08EA">
          <w:rPr>
            <w:noProof/>
            <w:webHidden/>
          </w:rPr>
          <w:fldChar w:fldCharType="separate"/>
        </w:r>
        <w:r w:rsidR="008C08EA" w:rsidRPr="008C08EA">
          <w:rPr>
            <w:noProof/>
            <w:webHidden/>
          </w:rPr>
          <w:t>23</w:t>
        </w:r>
        <w:r w:rsidR="008C08EA" w:rsidRPr="008C08EA">
          <w:rPr>
            <w:noProof/>
            <w:webHidden/>
          </w:rPr>
          <w:fldChar w:fldCharType="end"/>
        </w:r>
      </w:hyperlink>
    </w:p>
    <w:p w:rsidR="008C08EA" w:rsidRPr="008C08EA" w:rsidRDefault="00732918" w:rsidP="008C08EA">
      <w:pPr>
        <w:pStyle w:val="22"/>
        <w:ind w:left="284"/>
        <w:rPr>
          <w:rFonts w:ascii="Calibri" w:hAnsi="Calibri"/>
          <w:noProof/>
          <w:sz w:val="22"/>
          <w:szCs w:val="22"/>
        </w:rPr>
      </w:pPr>
      <w:hyperlink w:anchor="_Toc297243782" w:history="1">
        <w:r w:rsidR="008C08EA" w:rsidRPr="008C08EA">
          <w:rPr>
            <w:rStyle w:val="ab"/>
            <w:noProof/>
          </w:rPr>
          <w:t>2.2 Анализ финансового состояния предприятия</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_Toc297243782 \h </w:instrText>
        </w:r>
        <w:r w:rsidR="008C08EA" w:rsidRPr="008C08EA">
          <w:rPr>
            <w:noProof/>
            <w:webHidden/>
          </w:rPr>
        </w:r>
        <w:r w:rsidR="008C08EA" w:rsidRPr="008C08EA">
          <w:rPr>
            <w:noProof/>
            <w:webHidden/>
          </w:rPr>
          <w:fldChar w:fldCharType="separate"/>
        </w:r>
        <w:r w:rsidR="008C08EA" w:rsidRPr="008C08EA">
          <w:rPr>
            <w:noProof/>
            <w:webHidden/>
          </w:rPr>
          <w:t>24</w:t>
        </w:r>
        <w:r w:rsidR="008C08EA" w:rsidRPr="008C08EA">
          <w:rPr>
            <w:noProof/>
            <w:webHidden/>
          </w:rPr>
          <w:fldChar w:fldCharType="end"/>
        </w:r>
      </w:hyperlink>
    </w:p>
    <w:p w:rsidR="008C08EA" w:rsidRPr="008C08EA" w:rsidRDefault="00732918" w:rsidP="008C08EA">
      <w:pPr>
        <w:pStyle w:val="22"/>
        <w:ind w:left="284"/>
        <w:rPr>
          <w:rFonts w:ascii="Calibri" w:hAnsi="Calibri"/>
          <w:noProof/>
          <w:sz w:val="22"/>
          <w:szCs w:val="22"/>
        </w:rPr>
      </w:pPr>
      <w:hyperlink w:anchor="_Toc297243783" w:history="1">
        <w:r w:rsidR="008C08EA" w:rsidRPr="008C08EA">
          <w:rPr>
            <w:rStyle w:val="ab"/>
            <w:noProof/>
          </w:rPr>
          <w:t>2.3 Роль финансового менеджмента в системе управления компании</w:t>
        </w:r>
        <w:r w:rsidR="008C08EA" w:rsidRPr="008C08EA">
          <w:rPr>
            <w:noProof/>
            <w:webHidden/>
          </w:rPr>
          <w:tab/>
        </w:r>
        <w:r w:rsidR="008C08EA" w:rsidRPr="008C08EA">
          <w:rPr>
            <w:noProof/>
            <w:webHidden/>
          </w:rPr>
          <w:fldChar w:fldCharType="begin"/>
        </w:r>
        <w:r w:rsidR="008C08EA" w:rsidRPr="008C08EA">
          <w:rPr>
            <w:noProof/>
            <w:webHidden/>
          </w:rPr>
          <w:instrText xml:space="preserve"> PAGEREF _Toc297243783 \h </w:instrText>
        </w:r>
        <w:r w:rsidR="008C08EA" w:rsidRPr="008C08EA">
          <w:rPr>
            <w:noProof/>
            <w:webHidden/>
          </w:rPr>
        </w:r>
        <w:r w:rsidR="008C08EA" w:rsidRPr="008C08EA">
          <w:rPr>
            <w:noProof/>
            <w:webHidden/>
          </w:rPr>
          <w:fldChar w:fldCharType="separate"/>
        </w:r>
        <w:r w:rsidR="008C08EA" w:rsidRPr="008C08EA">
          <w:rPr>
            <w:noProof/>
            <w:webHidden/>
          </w:rPr>
          <w:t>27</w:t>
        </w:r>
        <w:r w:rsidR="008C08EA" w:rsidRPr="008C08EA">
          <w:rPr>
            <w:noProof/>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4" w:history="1">
        <w:r w:rsidR="008C08EA" w:rsidRPr="008C08EA">
          <w:rPr>
            <w:rStyle w:val="ab"/>
            <w:b w:val="0"/>
            <w:iCs/>
          </w:rPr>
          <w:t>3 Совершенствование системы финансового менеджмента</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_Toc297243784 \h </w:instrText>
        </w:r>
        <w:r w:rsidR="008C08EA" w:rsidRPr="008C08EA">
          <w:rPr>
            <w:b w:val="0"/>
            <w:webHidden/>
          </w:rPr>
        </w:r>
        <w:r w:rsidR="008C08EA" w:rsidRPr="008C08EA">
          <w:rPr>
            <w:b w:val="0"/>
            <w:webHidden/>
          </w:rPr>
          <w:fldChar w:fldCharType="separate"/>
        </w:r>
        <w:r w:rsidR="008C08EA" w:rsidRPr="008C08EA">
          <w:rPr>
            <w:b w:val="0"/>
            <w:webHidden/>
          </w:rPr>
          <w:t>30</w:t>
        </w:r>
        <w:r w:rsidR="008C08EA" w:rsidRPr="008C08EA">
          <w:rPr>
            <w:b w:val="0"/>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5" w:history="1">
        <w:r w:rsidR="008C08EA" w:rsidRPr="008C08EA">
          <w:rPr>
            <w:rStyle w:val="ab"/>
            <w:b w:val="0"/>
            <w:iCs/>
          </w:rPr>
          <w:t>в ООО «Випакс»</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_Toc297243785 \h </w:instrText>
        </w:r>
        <w:r w:rsidR="008C08EA" w:rsidRPr="008C08EA">
          <w:rPr>
            <w:b w:val="0"/>
            <w:webHidden/>
          </w:rPr>
        </w:r>
        <w:r w:rsidR="008C08EA" w:rsidRPr="008C08EA">
          <w:rPr>
            <w:b w:val="0"/>
            <w:webHidden/>
          </w:rPr>
          <w:fldChar w:fldCharType="separate"/>
        </w:r>
        <w:r w:rsidR="008C08EA" w:rsidRPr="008C08EA">
          <w:rPr>
            <w:b w:val="0"/>
            <w:webHidden/>
          </w:rPr>
          <w:t>30</w:t>
        </w:r>
        <w:r w:rsidR="008C08EA" w:rsidRPr="008C08EA">
          <w:rPr>
            <w:b w:val="0"/>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6" w:history="1">
        <w:r w:rsidR="008C08EA" w:rsidRPr="008C08EA">
          <w:rPr>
            <w:rStyle w:val="ab"/>
            <w:b w:val="0"/>
          </w:rPr>
          <w:t>Заключение</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_Toc297243786 \h </w:instrText>
        </w:r>
        <w:r w:rsidR="008C08EA" w:rsidRPr="008C08EA">
          <w:rPr>
            <w:b w:val="0"/>
            <w:webHidden/>
          </w:rPr>
        </w:r>
        <w:r w:rsidR="008C08EA" w:rsidRPr="008C08EA">
          <w:rPr>
            <w:b w:val="0"/>
            <w:webHidden/>
          </w:rPr>
          <w:fldChar w:fldCharType="separate"/>
        </w:r>
        <w:r w:rsidR="008C08EA" w:rsidRPr="008C08EA">
          <w:rPr>
            <w:b w:val="0"/>
            <w:webHidden/>
          </w:rPr>
          <w:t>33</w:t>
        </w:r>
        <w:r w:rsidR="008C08EA" w:rsidRPr="008C08EA">
          <w:rPr>
            <w:b w:val="0"/>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7" w:history="1">
        <w:r w:rsidR="008C08EA" w:rsidRPr="008C08EA">
          <w:rPr>
            <w:rStyle w:val="ab"/>
            <w:b w:val="0"/>
          </w:rPr>
          <w:t>Список использованных источников</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_Toc297243787 \h </w:instrText>
        </w:r>
        <w:r w:rsidR="008C08EA" w:rsidRPr="008C08EA">
          <w:rPr>
            <w:b w:val="0"/>
            <w:webHidden/>
          </w:rPr>
        </w:r>
        <w:r w:rsidR="008C08EA" w:rsidRPr="008C08EA">
          <w:rPr>
            <w:b w:val="0"/>
            <w:webHidden/>
          </w:rPr>
          <w:fldChar w:fldCharType="separate"/>
        </w:r>
        <w:r w:rsidR="008C08EA" w:rsidRPr="008C08EA">
          <w:rPr>
            <w:b w:val="0"/>
            <w:webHidden/>
          </w:rPr>
          <w:t>36</w:t>
        </w:r>
        <w:r w:rsidR="008C08EA" w:rsidRPr="008C08EA">
          <w:rPr>
            <w:b w:val="0"/>
            <w:webHidden/>
          </w:rPr>
          <w:fldChar w:fldCharType="end"/>
        </w:r>
      </w:hyperlink>
    </w:p>
    <w:p w:rsidR="008C08EA" w:rsidRPr="008C08EA" w:rsidRDefault="00732918">
      <w:pPr>
        <w:pStyle w:val="10"/>
        <w:rPr>
          <w:rFonts w:ascii="Calibri" w:hAnsi="Calibri" w:cs="Times New Roman"/>
          <w:b w:val="0"/>
          <w:bCs w:val="0"/>
          <w:sz w:val="22"/>
          <w:szCs w:val="22"/>
        </w:rPr>
      </w:pPr>
      <w:hyperlink w:anchor="_Toc297243788" w:history="1">
        <w:r w:rsidR="008C08EA">
          <w:rPr>
            <w:rStyle w:val="ab"/>
            <w:rFonts w:cs="Times New Roman"/>
            <w:b w:val="0"/>
          </w:rPr>
          <w:t>Приложения</w:t>
        </w:r>
        <w:r w:rsidR="008C08EA" w:rsidRPr="008C08EA">
          <w:rPr>
            <w:b w:val="0"/>
            <w:webHidden/>
          </w:rPr>
          <w:tab/>
        </w:r>
        <w:r w:rsidR="008C08EA" w:rsidRPr="008C08EA">
          <w:rPr>
            <w:b w:val="0"/>
            <w:webHidden/>
          </w:rPr>
          <w:fldChar w:fldCharType="begin"/>
        </w:r>
        <w:r w:rsidR="008C08EA" w:rsidRPr="008C08EA">
          <w:rPr>
            <w:b w:val="0"/>
            <w:webHidden/>
          </w:rPr>
          <w:instrText xml:space="preserve"> PAGEREF _Toc297243788 \h </w:instrText>
        </w:r>
        <w:r w:rsidR="008C08EA" w:rsidRPr="008C08EA">
          <w:rPr>
            <w:b w:val="0"/>
            <w:webHidden/>
          </w:rPr>
        </w:r>
        <w:r w:rsidR="008C08EA" w:rsidRPr="008C08EA">
          <w:rPr>
            <w:b w:val="0"/>
            <w:webHidden/>
          </w:rPr>
          <w:fldChar w:fldCharType="separate"/>
        </w:r>
        <w:r w:rsidR="008C08EA" w:rsidRPr="008C08EA">
          <w:rPr>
            <w:b w:val="0"/>
            <w:webHidden/>
          </w:rPr>
          <w:t>38</w:t>
        </w:r>
        <w:r w:rsidR="008C08EA" w:rsidRPr="008C08EA">
          <w:rPr>
            <w:b w:val="0"/>
            <w:webHidden/>
          </w:rPr>
          <w:fldChar w:fldCharType="end"/>
        </w:r>
      </w:hyperlink>
    </w:p>
    <w:p w:rsidR="009101B7" w:rsidRPr="008C08EA" w:rsidRDefault="006A4748" w:rsidP="0047039E">
      <w:pPr>
        <w:spacing w:line="360" w:lineRule="auto"/>
        <w:ind w:firstLine="720"/>
        <w:jc w:val="both"/>
      </w:pPr>
      <w:r w:rsidRPr="008C08EA">
        <w:fldChar w:fldCharType="end"/>
      </w:r>
    </w:p>
    <w:p w:rsidR="009101B7" w:rsidRPr="00ED7B07" w:rsidRDefault="009101B7" w:rsidP="0047039E">
      <w:pPr>
        <w:pStyle w:val="1"/>
        <w:pageBreakBefore/>
        <w:spacing w:before="0" w:after="0" w:line="360" w:lineRule="auto"/>
        <w:jc w:val="center"/>
        <w:rPr>
          <w:rFonts w:ascii="Times New Roman" w:hAnsi="Times New Roman" w:cs="Times New Roman"/>
          <w:sz w:val="28"/>
          <w:szCs w:val="28"/>
        </w:rPr>
      </w:pPr>
      <w:bookmarkStart w:id="12" w:name="_Toc297243774"/>
      <w:r w:rsidRPr="00ED7B07">
        <w:rPr>
          <w:rFonts w:ascii="Times New Roman" w:hAnsi="Times New Roman" w:cs="Times New Roman"/>
          <w:sz w:val="28"/>
          <w:szCs w:val="28"/>
        </w:rPr>
        <w:t>Введение</w:t>
      </w:r>
      <w:bookmarkEnd w:id="12"/>
      <w:r w:rsidRPr="00ED7B07">
        <w:rPr>
          <w:rFonts w:ascii="Times New Roman" w:hAnsi="Times New Roman" w:cs="Times New Roman"/>
          <w:sz w:val="28"/>
          <w:szCs w:val="28"/>
        </w:rPr>
        <w:t xml:space="preserve"> </w:t>
      </w:r>
    </w:p>
    <w:p w:rsidR="009101B7" w:rsidRDefault="009101B7" w:rsidP="0047039E">
      <w:pPr>
        <w:spacing w:line="360" w:lineRule="auto"/>
        <w:ind w:firstLine="709"/>
        <w:jc w:val="both"/>
      </w:pPr>
    </w:p>
    <w:p w:rsidR="009101B7" w:rsidRPr="00ED7B07" w:rsidRDefault="009101B7" w:rsidP="0047039E">
      <w:pPr>
        <w:spacing w:line="360" w:lineRule="auto"/>
        <w:ind w:firstLine="709"/>
        <w:jc w:val="both"/>
      </w:pPr>
      <w:r w:rsidRPr="00ED7B07">
        <w:t xml:space="preserve">Управление предприятием заключается в умении рационально распоряжаться денежными средствами и другими ресурсами. Вместе с системой прогнозирования и планирования и методами принятия решений в области менеджмента понимание принципов и технологий финансового управления деятельностью предприятия является необходимым условием развития бизнеса. </w:t>
      </w:r>
    </w:p>
    <w:p w:rsidR="009101B7" w:rsidRPr="00ED7B07" w:rsidRDefault="009101B7" w:rsidP="0047039E">
      <w:pPr>
        <w:spacing w:line="360" w:lineRule="auto"/>
        <w:ind w:firstLine="709"/>
        <w:jc w:val="both"/>
      </w:pPr>
      <w:r w:rsidRPr="00ED7B07">
        <w:t>Изменения в экономике России, связанные с переходом к рыночным отношениям, требуют от руководителей организаций новых способов и подходов к технологиям управления, в том числе в области финансового менеджмента. Анализ финансово-экономических результатов российских организаций в современных условиях показывает, что ухудшение их положения связано с отсутствием профессионализма и системного подхода в управлении финансовой деятельностью. Большинство предприятий России пока ориентируется на выживание путем продажи ликвидных основных фондов, поиска краткосрочных источников финансирования, диверсификации производства. Но отсутствие системности приводит их к нулевой результативности используемых методов и распылению имеющихся финансовых ресурсов. Чтобы избежать этих недостатков, необходимо построить для предприятия эффективную систему финансового менеджмента.</w:t>
      </w:r>
      <w:r w:rsidR="008C08EA">
        <w:t xml:space="preserve"> В этом и заключается актуальность выбранной темы.</w:t>
      </w:r>
    </w:p>
    <w:p w:rsidR="009101B7" w:rsidRPr="00ED7B07" w:rsidRDefault="009101B7" w:rsidP="0047039E">
      <w:pPr>
        <w:spacing w:line="360" w:lineRule="auto"/>
        <w:ind w:firstLine="709"/>
        <w:jc w:val="both"/>
      </w:pPr>
      <w:r w:rsidRPr="00ED7B07">
        <w:t>Цель данной курсовой работы</w:t>
      </w:r>
      <w:r w:rsidR="008C08EA">
        <w:t xml:space="preserve"> </w:t>
      </w:r>
      <w:r w:rsidRPr="00ED7B07">
        <w:t xml:space="preserve"> - анализ </w:t>
      </w:r>
      <w:r w:rsidR="009F2AAD" w:rsidRPr="00ED7B07">
        <w:t>роли</w:t>
      </w:r>
      <w:r w:rsidRPr="00ED7B07">
        <w:t xml:space="preserve"> финансового менеджмента в системе управления организацией.</w:t>
      </w:r>
    </w:p>
    <w:p w:rsidR="009101B7" w:rsidRPr="00ED7B07" w:rsidRDefault="00516398" w:rsidP="0047039E">
      <w:pPr>
        <w:spacing w:line="360" w:lineRule="auto"/>
        <w:ind w:firstLine="709"/>
        <w:jc w:val="both"/>
      </w:pPr>
      <w:r>
        <w:t xml:space="preserve">Для достижения </w:t>
      </w:r>
      <w:r w:rsidR="009101B7" w:rsidRPr="00ED7B07">
        <w:t xml:space="preserve">поставленной цели </w:t>
      </w:r>
      <w:r>
        <w:t>необходимо решить следующие</w:t>
      </w:r>
      <w:r w:rsidR="009101B7" w:rsidRPr="00ED7B07">
        <w:t xml:space="preserve"> задачи:</w:t>
      </w:r>
    </w:p>
    <w:p w:rsidR="009101B7" w:rsidRPr="00516398" w:rsidRDefault="009101B7" w:rsidP="0047039E">
      <w:pPr>
        <w:spacing w:line="360" w:lineRule="auto"/>
        <w:ind w:firstLine="709"/>
        <w:jc w:val="both"/>
      </w:pPr>
      <w:r w:rsidRPr="00ED7B07">
        <w:t xml:space="preserve">- </w:t>
      </w:r>
      <w:r w:rsidR="00AB143F" w:rsidRPr="00ED7B07">
        <w:t>рассмотреть этапы становления и развития финансового менеджмента</w:t>
      </w:r>
      <w:r w:rsidR="00516398" w:rsidRPr="00516398">
        <w:t>;</w:t>
      </w:r>
    </w:p>
    <w:p w:rsidR="009101B7" w:rsidRPr="00ED7B07" w:rsidRDefault="009101B7" w:rsidP="0047039E">
      <w:pPr>
        <w:spacing w:line="360" w:lineRule="auto"/>
        <w:ind w:firstLine="709"/>
        <w:jc w:val="both"/>
      </w:pPr>
      <w:r w:rsidRPr="00ED7B07">
        <w:t>- рассмотреть функции финансового менеджмента</w:t>
      </w:r>
      <w:r w:rsidR="00516398" w:rsidRPr="00516398">
        <w:t>;</w:t>
      </w:r>
      <w:r w:rsidRPr="00ED7B07">
        <w:t xml:space="preserve"> </w:t>
      </w:r>
    </w:p>
    <w:p w:rsidR="00AB143F" w:rsidRPr="00ED7B07" w:rsidRDefault="00AB143F" w:rsidP="0047039E">
      <w:pPr>
        <w:spacing w:line="360" w:lineRule="auto"/>
        <w:ind w:firstLine="709"/>
        <w:jc w:val="both"/>
      </w:pPr>
      <w:r w:rsidRPr="00ED7B07">
        <w:t>- дать характеристику объекта исследования</w:t>
      </w:r>
      <w:r w:rsidR="00516398" w:rsidRPr="00516398">
        <w:t>;</w:t>
      </w:r>
      <w:r w:rsidR="008432DF" w:rsidRPr="00ED7B07">
        <w:t xml:space="preserve"> </w:t>
      </w:r>
    </w:p>
    <w:p w:rsidR="00B44D93" w:rsidRPr="00516398" w:rsidRDefault="008432DF" w:rsidP="0047039E">
      <w:pPr>
        <w:spacing w:line="360" w:lineRule="auto"/>
        <w:ind w:firstLine="709"/>
        <w:jc w:val="both"/>
      </w:pPr>
      <w:r w:rsidRPr="00ED7B07">
        <w:t xml:space="preserve">- проанализировать </w:t>
      </w:r>
      <w:r w:rsidR="00516398">
        <w:t>роль</w:t>
      </w:r>
      <w:r w:rsidRPr="00ED7B07">
        <w:t xml:space="preserve"> финансового менеджмента в системе управления</w:t>
      </w:r>
      <w:r w:rsidR="00516398">
        <w:t xml:space="preserve"> организации</w:t>
      </w:r>
      <w:r w:rsidR="00516398" w:rsidRPr="00516398">
        <w:t>;</w:t>
      </w:r>
    </w:p>
    <w:p w:rsidR="008432DF" w:rsidRPr="00ED7B07" w:rsidRDefault="00B44D93" w:rsidP="0047039E">
      <w:pPr>
        <w:spacing w:line="360" w:lineRule="auto"/>
        <w:ind w:firstLine="709"/>
        <w:jc w:val="both"/>
      </w:pPr>
      <w:r w:rsidRPr="00ED7B07">
        <w:t xml:space="preserve">- </w:t>
      </w:r>
      <w:r w:rsidR="00516398">
        <w:t>разработать</w:t>
      </w:r>
      <w:r w:rsidRPr="00ED7B07">
        <w:t xml:space="preserve"> возможные пути совершенствования организации финансового менеджмента</w:t>
      </w:r>
      <w:r w:rsidR="009A0371" w:rsidRPr="00ED7B07">
        <w:t>.</w:t>
      </w:r>
    </w:p>
    <w:p w:rsidR="008432DF" w:rsidRPr="00ED7B07" w:rsidRDefault="00516398" w:rsidP="0047039E">
      <w:pPr>
        <w:spacing w:line="360" w:lineRule="auto"/>
        <w:ind w:firstLine="709"/>
        <w:jc w:val="both"/>
      </w:pPr>
      <w:r>
        <w:t>База</w:t>
      </w:r>
      <w:r w:rsidR="008432DF" w:rsidRPr="00ED7B07">
        <w:t xml:space="preserve"> исследования </w:t>
      </w:r>
      <w:r>
        <w:t>–</w:t>
      </w:r>
      <w:r w:rsidR="008432DF" w:rsidRPr="00ED7B07">
        <w:t xml:space="preserve"> </w:t>
      </w:r>
      <w:r>
        <w:t>ООО «Випакс».</w:t>
      </w:r>
    </w:p>
    <w:p w:rsidR="008432DF" w:rsidRDefault="008432DF" w:rsidP="0047039E">
      <w:pPr>
        <w:spacing w:line="360" w:lineRule="auto"/>
        <w:ind w:firstLine="709"/>
        <w:jc w:val="both"/>
      </w:pPr>
      <w:r w:rsidRPr="00ED7B07">
        <w:t>Предмет исследования</w:t>
      </w:r>
      <w:r w:rsidR="00516398">
        <w:t xml:space="preserve"> – </w:t>
      </w:r>
      <w:r w:rsidRPr="00ED7B07">
        <w:t>система финансового менеджмента.</w:t>
      </w:r>
    </w:p>
    <w:p w:rsidR="006868CD" w:rsidRPr="00ED7B07" w:rsidRDefault="006868CD" w:rsidP="0047039E">
      <w:pPr>
        <w:spacing w:line="360" w:lineRule="auto"/>
        <w:ind w:firstLine="709"/>
        <w:jc w:val="both"/>
      </w:pPr>
      <w:r>
        <w:t>Период исследования – 2008 – 2010 гг.</w:t>
      </w:r>
    </w:p>
    <w:p w:rsidR="0073102C" w:rsidRPr="00ED7B07" w:rsidRDefault="000328BF" w:rsidP="0047039E">
      <w:pPr>
        <w:spacing w:line="360" w:lineRule="auto"/>
        <w:ind w:firstLine="720"/>
        <w:jc w:val="both"/>
      </w:pPr>
      <w:r>
        <w:t xml:space="preserve">Курсовая работа написана на основе изучения и анализа работ по финансовому менеджменту таких </w:t>
      </w:r>
      <w:r w:rsidR="00516398">
        <w:t xml:space="preserve">отечественных </w:t>
      </w:r>
      <w:r>
        <w:t xml:space="preserve">авторов, как </w:t>
      </w:r>
      <w:r w:rsidRPr="00754577">
        <w:t>И.Т. Балабанов, Л.Е. Басовский, Т.Б. Бердникова,  А.Д. Шеремет, А.М. Ковалев</w:t>
      </w:r>
      <w:r>
        <w:t xml:space="preserve"> и других.</w:t>
      </w:r>
    </w:p>
    <w:p w:rsidR="009101B7" w:rsidRDefault="009101B7"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Default="008C08EA" w:rsidP="0047039E">
      <w:pPr>
        <w:spacing w:line="360" w:lineRule="auto"/>
        <w:ind w:firstLine="720"/>
        <w:jc w:val="both"/>
      </w:pPr>
    </w:p>
    <w:p w:rsidR="008C08EA" w:rsidRPr="00ED7B07" w:rsidRDefault="008C08EA" w:rsidP="0047039E">
      <w:pPr>
        <w:spacing w:line="360" w:lineRule="auto"/>
        <w:ind w:firstLine="720"/>
        <w:jc w:val="both"/>
      </w:pPr>
    </w:p>
    <w:p w:rsidR="009101B7" w:rsidRPr="00ED7B07" w:rsidRDefault="009101B7" w:rsidP="0047039E">
      <w:pPr>
        <w:spacing w:line="360" w:lineRule="auto"/>
        <w:ind w:firstLine="720"/>
        <w:jc w:val="both"/>
      </w:pPr>
    </w:p>
    <w:p w:rsidR="009101B7" w:rsidRPr="00ED7B07" w:rsidRDefault="009101B7" w:rsidP="00950539">
      <w:pPr>
        <w:pStyle w:val="1"/>
        <w:jc w:val="center"/>
        <w:rPr>
          <w:rFonts w:ascii="Times New Roman" w:hAnsi="Times New Roman"/>
          <w:sz w:val="28"/>
        </w:rPr>
      </w:pPr>
      <w:bookmarkStart w:id="13" w:name="_Toc297243775"/>
      <w:r w:rsidRPr="00ED7B07">
        <w:rPr>
          <w:rFonts w:ascii="Times New Roman" w:hAnsi="Times New Roman"/>
          <w:sz w:val="28"/>
        </w:rPr>
        <w:t xml:space="preserve">1 Теоретические </w:t>
      </w:r>
      <w:r w:rsidR="00950539">
        <w:rPr>
          <w:rFonts w:ascii="Times New Roman" w:hAnsi="Times New Roman"/>
          <w:sz w:val="28"/>
        </w:rPr>
        <w:t>аспекты</w:t>
      </w:r>
      <w:r w:rsidRPr="00ED7B07">
        <w:rPr>
          <w:rFonts w:ascii="Times New Roman" w:hAnsi="Times New Roman"/>
          <w:sz w:val="28"/>
        </w:rPr>
        <w:t xml:space="preserve"> финансового менеджмента</w:t>
      </w:r>
      <w:bookmarkEnd w:id="13"/>
    </w:p>
    <w:p w:rsidR="00950539" w:rsidRDefault="00950539" w:rsidP="00950539">
      <w:pPr>
        <w:pStyle w:val="2"/>
        <w:ind w:firstLine="709"/>
        <w:rPr>
          <w:rFonts w:ascii="Times New Roman" w:hAnsi="Times New Roman"/>
          <w:i w:val="0"/>
        </w:rPr>
      </w:pPr>
    </w:p>
    <w:p w:rsidR="00950539" w:rsidRPr="008C0472" w:rsidRDefault="00950539" w:rsidP="00950539">
      <w:pPr>
        <w:pStyle w:val="2"/>
        <w:ind w:firstLine="709"/>
        <w:rPr>
          <w:rFonts w:ascii="Times New Roman" w:hAnsi="Times New Roman"/>
          <w:i w:val="0"/>
        </w:rPr>
      </w:pPr>
      <w:bookmarkStart w:id="14" w:name="_Toc297243776"/>
      <w:r w:rsidRPr="008C0472">
        <w:rPr>
          <w:rFonts w:ascii="Times New Roman" w:hAnsi="Times New Roman"/>
          <w:i w:val="0"/>
        </w:rPr>
        <w:t xml:space="preserve">1.1 </w:t>
      </w:r>
      <w:r>
        <w:rPr>
          <w:rFonts w:ascii="Times New Roman" w:hAnsi="Times New Roman"/>
          <w:i w:val="0"/>
        </w:rPr>
        <w:t xml:space="preserve">Сущность и функции </w:t>
      </w:r>
      <w:r w:rsidRPr="008C0472">
        <w:rPr>
          <w:rFonts w:ascii="Times New Roman" w:hAnsi="Times New Roman"/>
          <w:i w:val="0"/>
        </w:rPr>
        <w:t>финансового менеджмента</w:t>
      </w:r>
      <w:bookmarkEnd w:id="14"/>
    </w:p>
    <w:p w:rsidR="00950539" w:rsidRPr="00CF47F2" w:rsidRDefault="00950539" w:rsidP="00950539">
      <w:pPr>
        <w:pStyle w:val="20"/>
        <w:numPr>
          <w:ilvl w:val="12"/>
          <w:numId w:val="0"/>
        </w:numPr>
        <w:spacing w:line="360" w:lineRule="auto"/>
        <w:ind w:firstLine="709"/>
        <w:rPr>
          <w:b/>
        </w:rPr>
      </w:pPr>
    </w:p>
    <w:p w:rsidR="00950539" w:rsidRPr="00CF47F2" w:rsidRDefault="00950539" w:rsidP="00950539">
      <w:pPr>
        <w:pStyle w:val="20"/>
        <w:numPr>
          <w:ilvl w:val="12"/>
          <w:numId w:val="0"/>
        </w:numPr>
        <w:spacing w:line="360" w:lineRule="auto"/>
        <w:ind w:firstLine="709"/>
      </w:pPr>
      <w:r w:rsidRPr="008C0472">
        <w:rPr>
          <w:i/>
        </w:rPr>
        <w:t>Финансовый менеджмент</w:t>
      </w:r>
      <w:r w:rsidRPr="00CF47F2">
        <w:t xml:space="preserve"> представляет собой важную часть менеджмента, или форму управления процессами финансирования предпринимательской деятельности.</w:t>
      </w:r>
    </w:p>
    <w:p w:rsidR="00950539" w:rsidRPr="00CF47F2" w:rsidRDefault="00950539" w:rsidP="00950539">
      <w:pPr>
        <w:pStyle w:val="20"/>
        <w:numPr>
          <w:ilvl w:val="12"/>
          <w:numId w:val="0"/>
        </w:numPr>
        <w:spacing w:line="360" w:lineRule="auto"/>
        <w:ind w:firstLine="709"/>
      </w:pPr>
      <w:r w:rsidRPr="00CF47F2">
        <w:t>Финансовый менеджмент, или управление финансами предприятия, означает управление денежными средствами, финансовыми ресурсами в процессе их формирования, распределения и использования с целью получения оптимального конечного результата.</w:t>
      </w:r>
    </w:p>
    <w:p w:rsidR="00950539" w:rsidRPr="00CF47F2" w:rsidRDefault="00950539" w:rsidP="00950539">
      <w:pPr>
        <w:pStyle w:val="20"/>
        <w:numPr>
          <w:ilvl w:val="12"/>
          <w:numId w:val="0"/>
        </w:numPr>
        <w:spacing w:line="360" w:lineRule="auto"/>
        <w:ind w:firstLine="709"/>
      </w:pPr>
      <w:r w:rsidRPr="00CF47F2">
        <w:t>Финансовый менеджмент представляет собой управление финансами предприятия, направленное на оптимизацию прибыли, максимизацию курса акций, максимизацию стоимости бизнеса, чистой прибыли на акцию, уровня дивидендов, чистых активов в расчете на одну акцию, а также на поддержание конкурентоспособности и финансовой устойчивости хозяйствующего субъекта</w:t>
      </w:r>
      <w:r>
        <w:t>.</w:t>
      </w:r>
    </w:p>
    <w:p w:rsidR="00950539" w:rsidRPr="00CF47F2" w:rsidRDefault="00950539" w:rsidP="00950539">
      <w:pPr>
        <w:pStyle w:val="20"/>
        <w:numPr>
          <w:ilvl w:val="12"/>
          <w:numId w:val="0"/>
        </w:numPr>
        <w:spacing w:line="360" w:lineRule="auto"/>
        <w:ind w:firstLine="709"/>
      </w:pPr>
      <w:r w:rsidRPr="00CF47F2">
        <w:t>Финансовый менеджмент как наука управления финансами направлена на достижение стратегических и тактических целей хозяйствующего субъекта.</w:t>
      </w:r>
    </w:p>
    <w:p w:rsidR="00950539" w:rsidRPr="00CF47F2" w:rsidRDefault="00950539" w:rsidP="00950539">
      <w:pPr>
        <w:pStyle w:val="20"/>
        <w:numPr>
          <w:ilvl w:val="12"/>
          <w:numId w:val="0"/>
        </w:numPr>
        <w:spacing w:line="360" w:lineRule="auto"/>
        <w:ind w:firstLine="709"/>
      </w:pPr>
      <w:r w:rsidRPr="00CF47F2">
        <w:t>Финансовый менеджмент как система управления состоит из двух подсистем</w:t>
      </w:r>
      <w:r w:rsidR="008C08EA">
        <w:rPr>
          <w:rStyle w:val="af0"/>
        </w:rPr>
        <w:footnoteReference w:id="1"/>
      </w:r>
      <w:r w:rsidRPr="00CF47F2">
        <w:t>:</w:t>
      </w:r>
    </w:p>
    <w:p w:rsidR="00950539" w:rsidRPr="00CF47F2" w:rsidRDefault="00950539" w:rsidP="00950539">
      <w:pPr>
        <w:pStyle w:val="20"/>
        <w:numPr>
          <w:ilvl w:val="12"/>
          <w:numId w:val="0"/>
        </w:numPr>
        <w:spacing w:line="360" w:lineRule="auto"/>
        <w:ind w:firstLine="709"/>
      </w:pPr>
      <w:r w:rsidRPr="00CF47F2">
        <w:t>1) управляемая подсистема (объект управления)</w:t>
      </w:r>
    </w:p>
    <w:p w:rsidR="00950539" w:rsidRPr="00CF47F2" w:rsidRDefault="00950539" w:rsidP="00950539">
      <w:pPr>
        <w:pStyle w:val="20"/>
        <w:numPr>
          <w:ilvl w:val="12"/>
          <w:numId w:val="0"/>
        </w:numPr>
        <w:spacing w:line="360" w:lineRule="auto"/>
        <w:ind w:firstLine="709"/>
      </w:pPr>
      <w:r w:rsidRPr="00CF47F2">
        <w:t>2) управляющая подсистема (субъект управления).</w:t>
      </w:r>
    </w:p>
    <w:p w:rsidR="00950539" w:rsidRPr="00CF47F2" w:rsidRDefault="00950539" w:rsidP="00950539">
      <w:pPr>
        <w:pStyle w:val="a4"/>
        <w:numPr>
          <w:ilvl w:val="12"/>
          <w:numId w:val="0"/>
        </w:numPr>
        <w:spacing w:line="360" w:lineRule="auto"/>
        <w:ind w:firstLine="709"/>
      </w:pPr>
      <w:r w:rsidRPr="00CF47F2">
        <w:t>Финансовый менеджмент реализует сложную систему управления совокупно-стоимостной величиной всех средств, участвующих в воспроизводственном процессе, и капиталом, обеспечивающим финансирование предпринимательской деятельности.</w:t>
      </w:r>
    </w:p>
    <w:p w:rsidR="00950539" w:rsidRPr="00CF47F2" w:rsidRDefault="00950539" w:rsidP="00950539">
      <w:pPr>
        <w:numPr>
          <w:ilvl w:val="12"/>
          <w:numId w:val="0"/>
        </w:numPr>
        <w:spacing w:line="360" w:lineRule="auto"/>
        <w:ind w:firstLine="709"/>
        <w:jc w:val="both"/>
      </w:pPr>
      <w:r w:rsidRPr="008C0472">
        <w:rPr>
          <w:i/>
        </w:rPr>
        <w:t>Объектом</w:t>
      </w:r>
      <w:r w:rsidRPr="00CF47F2">
        <w:rPr>
          <w:b/>
        </w:rPr>
        <w:t xml:space="preserve"> </w:t>
      </w:r>
      <w:r w:rsidRPr="00CF47F2">
        <w:t xml:space="preserve">управления является совокупность условий осуществления денежного оборота и движения денежных потоков, кругооборота стоимости, движения финансовых ресурсов и финансовых отношений, возникающих во внутренней и внешней среде предприятия. Поэтому в объект управления включаются следующие элементы: </w:t>
      </w:r>
    </w:p>
    <w:p w:rsidR="00950539" w:rsidRPr="00CF47F2" w:rsidRDefault="00950539" w:rsidP="00950539">
      <w:pPr>
        <w:numPr>
          <w:ilvl w:val="12"/>
          <w:numId w:val="0"/>
        </w:numPr>
        <w:spacing w:line="360" w:lineRule="auto"/>
        <w:ind w:firstLine="709"/>
        <w:jc w:val="both"/>
      </w:pPr>
      <w:r w:rsidRPr="00CF47F2">
        <w:t>1) Денежный оборот;</w:t>
      </w:r>
    </w:p>
    <w:p w:rsidR="00950539" w:rsidRPr="00CF47F2" w:rsidRDefault="00950539" w:rsidP="00950539">
      <w:pPr>
        <w:numPr>
          <w:ilvl w:val="12"/>
          <w:numId w:val="0"/>
        </w:numPr>
        <w:spacing w:line="360" w:lineRule="auto"/>
        <w:ind w:firstLine="709"/>
        <w:jc w:val="both"/>
      </w:pPr>
      <w:r w:rsidRPr="00CF47F2">
        <w:t>2) Финансовые ресурсы;</w:t>
      </w:r>
    </w:p>
    <w:p w:rsidR="00950539" w:rsidRPr="00CF47F2" w:rsidRDefault="00950539" w:rsidP="00950539">
      <w:pPr>
        <w:numPr>
          <w:ilvl w:val="12"/>
          <w:numId w:val="0"/>
        </w:numPr>
        <w:spacing w:line="360" w:lineRule="auto"/>
        <w:ind w:firstLine="709"/>
        <w:jc w:val="both"/>
      </w:pPr>
      <w:r w:rsidRPr="00CF47F2">
        <w:t>3) Кругооборот капитала;</w:t>
      </w:r>
    </w:p>
    <w:p w:rsidR="00950539" w:rsidRPr="00CF47F2" w:rsidRDefault="00950539" w:rsidP="00950539">
      <w:pPr>
        <w:numPr>
          <w:ilvl w:val="12"/>
          <w:numId w:val="0"/>
        </w:numPr>
        <w:spacing w:line="360" w:lineRule="auto"/>
        <w:ind w:firstLine="709"/>
        <w:jc w:val="both"/>
      </w:pPr>
      <w:r w:rsidRPr="00CF47F2">
        <w:t>4) Финансовые отношения.</w:t>
      </w:r>
    </w:p>
    <w:p w:rsidR="00950539" w:rsidRPr="00CF47F2" w:rsidRDefault="00950539" w:rsidP="00950539">
      <w:pPr>
        <w:numPr>
          <w:ilvl w:val="12"/>
          <w:numId w:val="0"/>
        </w:numPr>
        <w:spacing w:line="360" w:lineRule="auto"/>
        <w:ind w:firstLine="709"/>
        <w:jc w:val="both"/>
      </w:pPr>
      <w:r w:rsidRPr="008C0472">
        <w:rPr>
          <w:i/>
        </w:rPr>
        <w:t>Субъект</w:t>
      </w:r>
      <w:r w:rsidRPr="00CF47F2">
        <w:t xml:space="preserve"> управления – совокупность финансовых инструментов, методов, технических средств, а также специалистов, организованных в определенную финансовую структуру, которые осуществляют целенаправленное функционирование объекта управления. Элементами субъекта управления являются</w:t>
      </w:r>
      <w:r w:rsidR="008C08EA">
        <w:rPr>
          <w:rStyle w:val="af0"/>
        </w:rPr>
        <w:footnoteReference w:id="2"/>
      </w:r>
      <w:r w:rsidRPr="00CF47F2">
        <w:t xml:space="preserve">: </w:t>
      </w:r>
    </w:p>
    <w:p w:rsidR="00950539" w:rsidRPr="00CF47F2" w:rsidRDefault="00950539" w:rsidP="00950539">
      <w:pPr>
        <w:numPr>
          <w:ilvl w:val="12"/>
          <w:numId w:val="0"/>
        </w:numPr>
        <w:spacing w:line="360" w:lineRule="auto"/>
        <w:ind w:firstLine="709"/>
        <w:jc w:val="both"/>
      </w:pPr>
      <w:r w:rsidRPr="00CF47F2">
        <w:t>1) Кадры (подготовленный персонал);</w:t>
      </w:r>
    </w:p>
    <w:p w:rsidR="00950539" w:rsidRPr="00CF47F2" w:rsidRDefault="00950539" w:rsidP="00950539">
      <w:pPr>
        <w:numPr>
          <w:ilvl w:val="12"/>
          <w:numId w:val="0"/>
        </w:numPr>
        <w:spacing w:line="360" w:lineRule="auto"/>
        <w:ind w:firstLine="709"/>
        <w:jc w:val="both"/>
      </w:pPr>
      <w:r w:rsidRPr="00CF47F2">
        <w:t>2) Финансовые инструменты и методы;</w:t>
      </w:r>
    </w:p>
    <w:p w:rsidR="00950539" w:rsidRPr="00CF47F2" w:rsidRDefault="00950539" w:rsidP="00950539">
      <w:pPr>
        <w:numPr>
          <w:ilvl w:val="12"/>
          <w:numId w:val="0"/>
        </w:numPr>
        <w:spacing w:line="360" w:lineRule="auto"/>
        <w:ind w:firstLine="709"/>
        <w:jc w:val="both"/>
      </w:pPr>
      <w:r w:rsidRPr="00CF47F2">
        <w:t>3) Технические средства управления;</w:t>
      </w:r>
    </w:p>
    <w:p w:rsidR="00950539" w:rsidRPr="00CF47F2" w:rsidRDefault="00950539" w:rsidP="00950539">
      <w:pPr>
        <w:numPr>
          <w:ilvl w:val="12"/>
          <w:numId w:val="0"/>
        </w:numPr>
        <w:spacing w:line="360" w:lineRule="auto"/>
        <w:ind w:firstLine="709"/>
        <w:jc w:val="both"/>
      </w:pPr>
      <w:r w:rsidRPr="00CF47F2">
        <w:t>4) Информационное обеспечение.</w:t>
      </w:r>
    </w:p>
    <w:p w:rsidR="00950539" w:rsidRPr="00CF47F2" w:rsidRDefault="00950539" w:rsidP="00950539">
      <w:pPr>
        <w:numPr>
          <w:ilvl w:val="12"/>
          <w:numId w:val="0"/>
        </w:numPr>
        <w:spacing w:line="360" w:lineRule="auto"/>
        <w:ind w:firstLine="709"/>
        <w:jc w:val="both"/>
      </w:pPr>
      <w:r w:rsidRPr="008C0472">
        <w:rPr>
          <w:i/>
        </w:rPr>
        <w:t>Целью</w:t>
      </w:r>
      <w:r w:rsidRPr="00CF47F2">
        <w:rPr>
          <w:b/>
        </w:rPr>
        <w:t xml:space="preserve"> </w:t>
      </w:r>
      <w:r w:rsidRPr="00CF47F2">
        <w:t>финансового менеджмента является выработка определенных решений для достижения оптимальных конечных результатов и нахождения оптимального соотношения между краткосрочными и долгосрочными целями развития предприятия и принимаемыми решениями в текущем и перспективном финансовом управлении.</w:t>
      </w:r>
    </w:p>
    <w:p w:rsidR="00950539" w:rsidRPr="00CF47F2" w:rsidRDefault="00950539" w:rsidP="00950539">
      <w:pPr>
        <w:numPr>
          <w:ilvl w:val="12"/>
          <w:numId w:val="0"/>
        </w:numPr>
        <w:spacing w:line="360" w:lineRule="auto"/>
        <w:ind w:firstLine="709"/>
        <w:jc w:val="both"/>
      </w:pPr>
      <w:r w:rsidRPr="008C0472">
        <w:t>Главной целью</w:t>
      </w:r>
      <w:r w:rsidRPr="00CF47F2">
        <w:t xml:space="preserve"> финансового менеджмента является обеспечение роста благосостояния собственников предприятия в текущем и перспективном периоде. Эта цель получает конкретное выражение в обеспечении максимизации рыночной стоимости бизнеса (предприятия) и реализует конечные финансовые интересы его владельца.</w:t>
      </w:r>
    </w:p>
    <w:p w:rsidR="00950539" w:rsidRPr="00CF47F2" w:rsidRDefault="00950539" w:rsidP="00950539">
      <w:pPr>
        <w:numPr>
          <w:ilvl w:val="12"/>
          <w:numId w:val="0"/>
        </w:numPr>
        <w:spacing w:line="360" w:lineRule="auto"/>
        <w:ind w:firstLine="709"/>
        <w:jc w:val="both"/>
      </w:pPr>
      <w:r w:rsidRPr="008C0472">
        <w:rPr>
          <w:i/>
        </w:rPr>
        <w:t>Основные задачи</w:t>
      </w:r>
      <w:r w:rsidRPr="00CF47F2">
        <w:t xml:space="preserve"> финансового менеджмента</w:t>
      </w:r>
      <w:r w:rsidR="008C08EA">
        <w:rPr>
          <w:rStyle w:val="af0"/>
        </w:rPr>
        <w:footnoteReference w:id="3"/>
      </w:r>
      <w:r w:rsidRPr="00CF47F2">
        <w:t>:</w:t>
      </w:r>
    </w:p>
    <w:p w:rsidR="00950539" w:rsidRPr="00CF47F2" w:rsidRDefault="00950539" w:rsidP="00950539">
      <w:pPr>
        <w:pStyle w:val="a4"/>
        <w:numPr>
          <w:ilvl w:val="12"/>
          <w:numId w:val="0"/>
        </w:numPr>
        <w:spacing w:line="360" w:lineRule="auto"/>
        <w:ind w:firstLine="709"/>
      </w:pPr>
      <w:r w:rsidRPr="00CF47F2">
        <w:t>1). Обеспечение формирования достаточного объема финансовых ресурсов в соответствии с потребностями предприятия и его стратегией развития.</w:t>
      </w:r>
    </w:p>
    <w:p w:rsidR="00950539" w:rsidRPr="00CF47F2" w:rsidRDefault="00950539" w:rsidP="00950539">
      <w:pPr>
        <w:numPr>
          <w:ilvl w:val="12"/>
          <w:numId w:val="0"/>
        </w:numPr>
        <w:spacing w:line="360" w:lineRule="auto"/>
        <w:ind w:firstLine="709"/>
        <w:jc w:val="both"/>
      </w:pPr>
      <w:r w:rsidRPr="00CF47F2">
        <w:t>2). Обеспечение эффективного использования финансовых ресурсов в разрезе основных направлений деятельности предприятия.</w:t>
      </w:r>
    </w:p>
    <w:p w:rsidR="00950539" w:rsidRPr="00CF47F2" w:rsidRDefault="00950539" w:rsidP="00950539">
      <w:pPr>
        <w:pStyle w:val="a4"/>
        <w:numPr>
          <w:ilvl w:val="12"/>
          <w:numId w:val="0"/>
        </w:numPr>
        <w:spacing w:line="360" w:lineRule="auto"/>
        <w:ind w:firstLine="709"/>
      </w:pPr>
      <w:r w:rsidRPr="00CF47F2">
        <w:t>3). Оптимизация денежного оборота и расчетной политики предприятия.</w:t>
      </w:r>
    </w:p>
    <w:p w:rsidR="00950539" w:rsidRPr="00CF47F2" w:rsidRDefault="00950539" w:rsidP="00950539">
      <w:pPr>
        <w:numPr>
          <w:ilvl w:val="12"/>
          <w:numId w:val="0"/>
        </w:numPr>
        <w:spacing w:line="360" w:lineRule="auto"/>
        <w:ind w:firstLine="709"/>
        <w:jc w:val="both"/>
      </w:pPr>
      <w:r w:rsidRPr="00CF47F2">
        <w:t>4). Максимизация прибыли при допустимом уровне финансового риска и</w:t>
      </w:r>
      <w:r>
        <w:t xml:space="preserve"> </w:t>
      </w:r>
      <w:r w:rsidRPr="00CF47F2">
        <w:t>благоприятной политике налогообложения.</w:t>
      </w:r>
    </w:p>
    <w:p w:rsidR="00950539" w:rsidRPr="00CF47F2" w:rsidRDefault="00950539" w:rsidP="00950539">
      <w:pPr>
        <w:numPr>
          <w:ilvl w:val="12"/>
          <w:numId w:val="0"/>
        </w:numPr>
        <w:spacing w:line="360" w:lineRule="auto"/>
        <w:ind w:firstLine="709"/>
        <w:jc w:val="both"/>
      </w:pPr>
      <w:r w:rsidRPr="00CF47F2">
        <w:t>5). Обеспечение постоянного финансового равновесия предприятия в процессе</w:t>
      </w:r>
      <w:r>
        <w:t xml:space="preserve"> </w:t>
      </w:r>
      <w:r w:rsidRPr="00CF47F2">
        <w:t>его развития, т. е. обеспечение финансовой устойчивости и платежеспособности.</w:t>
      </w:r>
    </w:p>
    <w:p w:rsidR="00950539" w:rsidRPr="00CF47F2" w:rsidRDefault="00950539" w:rsidP="00950539">
      <w:pPr>
        <w:spacing w:line="360" w:lineRule="auto"/>
        <w:ind w:firstLine="709"/>
        <w:jc w:val="both"/>
      </w:pPr>
      <w:r w:rsidRPr="00CF47F2">
        <w:t xml:space="preserve">Существует </w:t>
      </w:r>
      <w:r>
        <w:t>два</w:t>
      </w:r>
      <w:r w:rsidRPr="00CF47F2">
        <w:t xml:space="preserve"> основных типа функций финансового менеджмента:</w:t>
      </w:r>
    </w:p>
    <w:p w:rsidR="00950539" w:rsidRPr="00CF47F2" w:rsidRDefault="00950539" w:rsidP="00950539">
      <w:pPr>
        <w:spacing w:line="360" w:lineRule="auto"/>
        <w:ind w:firstLine="709"/>
        <w:jc w:val="both"/>
      </w:pPr>
      <w:r w:rsidRPr="00CF47F2">
        <w:t>1). Функции объекта управления</w:t>
      </w:r>
    </w:p>
    <w:p w:rsidR="00950539" w:rsidRPr="00CF47F2" w:rsidRDefault="00950539" w:rsidP="00950539">
      <w:pPr>
        <w:numPr>
          <w:ilvl w:val="0"/>
          <w:numId w:val="3"/>
        </w:numPr>
        <w:tabs>
          <w:tab w:val="left" w:pos="1080"/>
        </w:tabs>
        <w:spacing w:line="360" w:lineRule="auto"/>
        <w:ind w:left="0" w:firstLine="709"/>
        <w:jc w:val="both"/>
      </w:pPr>
      <w:r w:rsidRPr="00CF47F2">
        <w:t>воспроизводственная, обеспечивает воспроизводство авансированного капитала на расширенной основе;</w:t>
      </w:r>
    </w:p>
    <w:p w:rsidR="00950539" w:rsidRPr="00CF47F2" w:rsidRDefault="00950539" w:rsidP="00950539">
      <w:pPr>
        <w:numPr>
          <w:ilvl w:val="0"/>
          <w:numId w:val="3"/>
        </w:numPr>
        <w:tabs>
          <w:tab w:val="left" w:pos="1080"/>
        </w:tabs>
        <w:spacing w:line="360" w:lineRule="auto"/>
        <w:ind w:left="0" w:firstLine="709"/>
        <w:jc w:val="both"/>
      </w:pPr>
      <w:r w:rsidRPr="00CF47F2">
        <w:t>производственная – обеспечение непрерывного функционирования предприятия и кругооборота капитала;</w:t>
      </w:r>
    </w:p>
    <w:p w:rsidR="00950539" w:rsidRPr="00CF47F2" w:rsidRDefault="00950539" w:rsidP="00950539">
      <w:pPr>
        <w:numPr>
          <w:ilvl w:val="0"/>
          <w:numId w:val="3"/>
        </w:numPr>
        <w:tabs>
          <w:tab w:val="left" w:pos="1080"/>
        </w:tabs>
        <w:spacing w:line="360" w:lineRule="auto"/>
        <w:ind w:left="0" w:firstLine="709"/>
        <w:jc w:val="both"/>
      </w:pPr>
      <w:r w:rsidRPr="00CF47F2">
        <w:t>контрольная (контроль управления капиталом, предприятием).</w:t>
      </w:r>
    </w:p>
    <w:p w:rsidR="00950539" w:rsidRPr="00CF47F2" w:rsidRDefault="00950539" w:rsidP="00950539">
      <w:pPr>
        <w:numPr>
          <w:ilvl w:val="12"/>
          <w:numId w:val="0"/>
        </w:numPr>
        <w:spacing w:line="360" w:lineRule="auto"/>
        <w:ind w:firstLine="709"/>
        <w:jc w:val="both"/>
      </w:pPr>
      <w:r w:rsidRPr="00CF47F2">
        <w:t>2). Функции субъекта управления</w:t>
      </w:r>
    </w:p>
    <w:p w:rsidR="00950539" w:rsidRPr="00CF47F2" w:rsidRDefault="00950539" w:rsidP="00950539">
      <w:pPr>
        <w:numPr>
          <w:ilvl w:val="0"/>
          <w:numId w:val="3"/>
        </w:numPr>
        <w:tabs>
          <w:tab w:val="left" w:pos="1080"/>
        </w:tabs>
        <w:spacing w:line="360" w:lineRule="auto"/>
        <w:ind w:left="0" w:firstLine="709"/>
        <w:jc w:val="both"/>
      </w:pPr>
      <w:r w:rsidRPr="00CF47F2">
        <w:t>прогнозирование финансовых ситуаций и состояний;</w:t>
      </w:r>
    </w:p>
    <w:p w:rsidR="00950539" w:rsidRPr="00CF47F2" w:rsidRDefault="00950539" w:rsidP="00950539">
      <w:pPr>
        <w:numPr>
          <w:ilvl w:val="0"/>
          <w:numId w:val="3"/>
        </w:numPr>
        <w:tabs>
          <w:tab w:val="left" w:pos="1080"/>
        </w:tabs>
        <w:spacing w:line="360" w:lineRule="auto"/>
        <w:ind w:left="0" w:firstLine="709"/>
        <w:jc w:val="both"/>
      </w:pPr>
      <w:r w:rsidRPr="00CF47F2">
        <w:t>планирование финансовой деятельности;</w:t>
      </w:r>
    </w:p>
    <w:p w:rsidR="00950539" w:rsidRPr="00CF47F2" w:rsidRDefault="00950539" w:rsidP="00950539">
      <w:pPr>
        <w:numPr>
          <w:ilvl w:val="0"/>
          <w:numId w:val="3"/>
        </w:numPr>
        <w:tabs>
          <w:tab w:val="left" w:pos="1080"/>
        </w:tabs>
        <w:spacing w:line="360" w:lineRule="auto"/>
        <w:ind w:left="0" w:firstLine="709"/>
        <w:jc w:val="both"/>
      </w:pPr>
      <w:r w:rsidRPr="00CF47F2">
        <w:t>регулирование;</w:t>
      </w:r>
    </w:p>
    <w:p w:rsidR="00950539" w:rsidRPr="00CF47F2" w:rsidRDefault="00950539" w:rsidP="00950539">
      <w:pPr>
        <w:numPr>
          <w:ilvl w:val="0"/>
          <w:numId w:val="3"/>
        </w:numPr>
        <w:tabs>
          <w:tab w:val="left" w:pos="1080"/>
        </w:tabs>
        <w:spacing w:line="360" w:lineRule="auto"/>
        <w:ind w:left="0" w:firstLine="709"/>
        <w:jc w:val="both"/>
      </w:pPr>
      <w:r w:rsidRPr="00CF47F2">
        <w:t>координация деятельности всех финансовых подразделений с основным, вспомогательным и обслуживающим подразделениями предприятия;</w:t>
      </w:r>
    </w:p>
    <w:p w:rsidR="00950539" w:rsidRPr="00CF47F2" w:rsidRDefault="00950539" w:rsidP="00950539">
      <w:pPr>
        <w:numPr>
          <w:ilvl w:val="0"/>
          <w:numId w:val="3"/>
        </w:numPr>
        <w:tabs>
          <w:tab w:val="left" w:pos="1080"/>
        </w:tabs>
        <w:spacing w:line="360" w:lineRule="auto"/>
        <w:ind w:left="0" w:firstLine="709"/>
        <w:jc w:val="both"/>
      </w:pPr>
      <w:r w:rsidRPr="00CF47F2">
        <w:t>анализ и оценка состояния предприятия;</w:t>
      </w:r>
    </w:p>
    <w:p w:rsidR="00950539" w:rsidRPr="00CF47F2" w:rsidRDefault="00950539" w:rsidP="00950539">
      <w:pPr>
        <w:numPr>
          <w:ilvl w:val="0"/>
          <w:numId w:val="3"/>
        </w:numPr>
        <w:tabs>
          <w:tab w:val="left" w:pos="1080"/>
        </w:tabs>
        <w:spacing w:line="360" w:lineRule="auto"/>
        <w:ind w:left="0" w:firstLine="709"/>
        <w:jc w:val="both"/>
      </w:pPr>
      <w:r w:rsidRPr="00CF47F2">
        <w:t>функция стимулирования;</w:t>
      </w:r>
    </w:p>
    <w:p w:rsidR="00950539" w:rsidRPr="00CF47F2" w:rsidRDefault="00950539" w:rsidP="00950539">
      <w:pPr>
        <w:numPr>
          <w:ilvl w:val="0"/>
          <w:numId w:val="3"/>
        </w:numPr>
        <w:tabs>
          <w:tab w:val="left" w:pos="1080"/>
        </w:tabs>
        <w:spacing w:line="360" w:lineRule="auto"/>
        <w:ind w:left="0" w:firstLine="709"/>
        <w:jc w:val="both"/>
      </w:pPr>
      <w:r w:rsidRPr="00CF47F2">
        <w:t>функция контроля за денежным оборотом, формированием и исп</w:t>
      </w:r>
      <w:r>
        <w:t>ользованием финансовых ресурсов.</w:t>
      </w:r>
    </w:p>
    <w:p w:rsidR="00B44D93" w:rsidRDefault="00B44D93" w:rsidP="000328BF">
      <w:pPr>
        <w:pStyle w:val="3"/>
        <w:spacing w:before="0" w:after="0" w:line="360" w:lineRule="auto"/>
        <w:jc w:val="center"/>
        <w:rPr>
          <w:rFonts w:ascii="Times New Roman" w:hAnsi="Times New Roman"/>
          <w:sz w:val="28"/>
        </w:rPr>
      </w:pPr>
    </w:p>
    <w:p w:rsidR="009101B7" w:rsidRPr="00237F07" w:rsidRDefault="009101B7" w:rsidP="00237F07">
      <w:pPr>
        <w:pStyle w:val="2"/>
        <w:ind w:firstLine="709"/>
        <w:jc w:val="both"/>
        <w:rPr>
          <w:rFonts w:ascii="Times New Roman" w:hAnsi="Times New Roman"/>
          <w:i w:val="0"/>
        </w:rPr>
      </w:pPr>
      <w:bookmarkStart w:id="15" w:name="_Toc297243777"/>
      <w:r w:rsidRPr="00237F07">
        <w:rPr>
          <w:rFonts w:ascii="Times New Roman" w:hAnsi="Times New Roman"/>
          <w:i w:val="0"/>
        </w:rPr>
        <w:t>1.</w:t>
      </w:r>
      <w:r w:rsidR="00237F07" w:rsidRPr="00237F07">
        <w:rPr>
          <w:rFonts w:ascii="Times New Roman" w:hAnsi="Times New Roman"/>
          <w:i w:val="0"/>
        </w:rPr>
        <w:t>2</w:t>
      </w:r>
      <w:r w:rsidRPr="00237F07">
        <w:rPr>
          <w:rFonts w:ascii="Times New Roman" w:hAnsi="Times New Roman"/>
          <w:i w:val="0"/>
        </w:rPr>
        <w:t xml:space="preserve"> Базовые концепции финансового менеджмента</w:t>
      </w:r>
      <w:bookmarkEnd w:id="15"/>
    </w:p>
    <w:p w:rsidR="001B0374" w:rsidRDefault="001B0374" w:rsidP="0047039E">
      <w:pPr>
        <w:spacing w:line="360" w:lineRule="auto"/>
        <w:ind w:firstLine="720"/>
        <w:jc w:val="both"/>
      </w:pPr>
    </w:p>
    <w:p w:rsidR="009101B7" w:rsidRPr="00ED7B07" w:rsidRDefault="009101B7" w:rsidP="0047039E">
      <w:pPr>
        <w:spacing w:line="360" w:lineRule="auto"/>
        <w:ind w:firstLine="720"/>
        <w:jc w:val="both"/>
      </w:pPr>
      <w:r w:rsidRPr="00ED7B07">
        <w:t>Финансовый менеджмент как самостоятельная наука сформировался относительно недавно. Начало этому процессу было положено Г. Марковицем, который заложил основы теории портфеля. В его работах изложена методология принятия решений в области инвестирования в финансовые активы и предложен соответствующий научный инструментарий.</w:t>
      </w:r>
    </w:p>
    <w:p w:rsidR="009101B7" w:rsidRPr="00ED7B07" w:rsidRDefault="009101B7" w:rsidP="0047039E">
      <w:pPr>
        <w:spacing w:line="360" w:lineRule="auto"/>
        <w:ind w:firstLine="720"/>
        <w:jc w:val="both"/>
      </w:pPr>
      <w:r w:rsidRPr="00ED7B07">
        <w:t>Дальнейшее развитие этот раздел теории финансов получил в исследованиях, посвященных ценообразованию на рынке ценных бумаг, разработке концепции эффективности рынка капитала, созданию моделей оценки риска и доходности, разработке новых финансовых инструментов. В 1960-е годы усилиями таких экономистов, как У.Шарн, Дж.Линтер и Дж.Моссин, была разработана модель оценки доходности финансовых активов, увязывающая систематический риск и доходность портфеля.</w:t>
      </w:r>
    </w:p>
    <w:p w:rsidR="009101B7" w:rsidRPr="00ED7B07" w:rsidRDefault="009101B7" w:rsidP="0047039E">
      <w:pPr>
        <w:spacing w:line="360" w:lineRule="auto"/>
        <w:ind w:firstLine="720"/>
        <w:jc w:val="both"/>
      </w:pPr>
      <w:r w:rsidRPr="00ED7B07">
        <w:t>Наибольшую известность получила теория арбитражного ценообразования, разработанная С.Россом. В основу этой модели положено утверждение о том, что фактическая доходность акции складывается из двух частей</w:t>
      </w:r>
      <w:r w:rsidR="00837676" w:rsidRPr="00ED7B07">
        <w:t>: м</w:t>
      </w:r>
      <w:r w:rsidRPr="00ED7B07">
        <w:t xml:space="preserve">оральной </w:t>
      </w:r>
      <w:r w:rsidR="00837676" w:rsidRPr="00ED7B07">
        <w:t>доходности и рисковой доходности. Последняя</w:t>
      </w:r>
      <w:r w:rsidRPr="00ED7B07">
        <w:t xml:space="preserve"> оценивается многими экономическими </w:t>
      </w:r>
      <w:r w:rsidR="00837676" w:rsidRPr="00ED7B07">
        <w:t>факторами: рыночной ситуацией</w:t>
      </w:r>
      <w:r w:rsidRPr="00ED7B07">
        <w:t xml:space="preserve"> в стране, стабильностью мировой экономики, инфляцией, динамикой процентных ставок.</w:t>
      </w:r>
      <w:r w:rsidR="00ED7B07">
        <w:rPr>
          <w:rStyle w:val="af0"/>
        </w:rPr>
        <w:footnoteReference w:id="4"/>
      </w:r>
    </w:p>
    <w:p w:rsidR="009101B7" w:rsidRPr="00ED7B07" w:rsidRDefault="00837676" w:rsidP="0047039E">
      <w:pPr>
        <w:spacing w:line="360" w:lineRule="auto"/>
        <w:ind w:firstLine="720"/>
        <w:jc w:val="both"/>
      </w:pPr>
      <w:r w:rsidRPr="00ED7B07">
        <w:t>До настоящего времени в</w:t>
      </w:r>
      <w:r w:rsidR="009101B7" w:rsidRPr="00ED7B07">
        <w:t xml:space="preserve"> стадии становления находятся теория ценообразования опционов и теория преференций состояний</w:t>
      </w:r>
      <w:r w:rsidRPr="00ED7B07">
        <w:t xml:space="preserve"> в</w:t>
      </w:r>
      <w:r w:rsidR="009101B7" w:rsidRPr="00ED7B07">
        <w:t xml:space="preserve"> условиях неопределенности.</w:t>
      </w:r>
    </w:p>
    <w:p w:rsidR="009101B7" w:rsidRPr="00ED7B07" w:rsidRDefault="009101B7" w:rsidP="0047039E">
      <w:pPr>
        <w:spacing w:line="360" w:lineRule="auto"/>
        <w:ind w:firstLine="720"/>
        <w:jc w:val="both"/>
      </w:pPr>
      <w:r w:rsidRPr="00ED7B07">
        <w:t xml:space="preserve">Во второй половине </w:t>
      </w:r>
      <w:r w:rsidR="00837676" w:rsidRPr="00ED7B07">
        <w:t>19</w:t>
      </w:r>
      <w:r w:rsidRPr="00ED7B07">
        <w:t>50-х годов проводились интенсивные исследования по теории структуры капитала и цены источников финансирования. Основной вклад в данную область сделали Ф.Модильяни и М.Миллер.</w:t>
      </w:r>
    </w:p>
    <w:p w:rsidR="009101B7" w:rsidRPr="00ED7B07" w:rsidRDefault="009101B7" w:rsidP="0047039E">
      <w:pPr>
        <w:spacing w:line="360" w:lineRule="auto"/>
        <w:ind w:firstLine="720"/>
        <w:jc w:val="both"/>
      </w:pPr>
      <w:r w:rsidRPr="00ED7B07">
        <w:t>Из всех упомянутых инноваций два направления – теория портфеля и теория структуры капитала – представляют собой сердцевину науки и техники управления финансами компаний, т.к. позволяют ответить на два принципиально важных вопроса: откуда взять и куда вложить финансовые ресурсы.</w:t>
      </w:r>
    </w:p>
    <w:p w:rsidR="009101B7" w:rsidRPr="00ED7B07" w:rsidRDefault="009101B7" w:rsidP="0047039E">
      <w:pPr>
        <w:spacing w:line="360" w:lineRule="auto"/>
        <w:ind w:firstLine="720"/>
        <w:jc w:val="both"/>
      </w:pPr>
      <w:r w:rsidRPr="00ED7B07">
        <w:t>Именно в рамках современной теории финансов в дальнейшем сформировалась прикладная дисциплина финансовый менеджмент как наука, посвященная методология и технике управления финансами компании.</w:t>
      </w:r>
    </w:p>
    <w:p w:rsidR="009101B7" w:rsidRPr="00ED7B07" w:rsidRDefault="009101B7" w:rsidP="0047039E">
      <w:pPr>
        <w:spacing w:line="360" w:lineRule="auto"/>
        <w:ind w:firstLine="720"/>
        <w:jc w:val="both"/>
      </w:pPr>
      <w:r w:rsidRPr="00ED7B07">
        <w:t>Финансовый менеджмент базируется на следующих взаимосвязанных основных концепциях:</w:t>
      </w:r>
    </w:p>
    <w:p w:rsidR="009101B7" w:rsidRPr="00ED7B07" w:rsidRDefault="00100847" w:rsidP="0047039E">
      <w:pPr>
        <w:spacing w:line="360" w:lineRule="auto"/>
        <w:ind w:firstLine="720"/>
        <w:jc w:val="both"/>
      </w:pPr>
      <w:r>
        <w:t>1)</w:t>
      </w:r>
      <w:r w:rsidR="009101B7" w:rsidRPr="00ED7B07">
        <w:t xml:space="preserve"> Концепция денежного потока.</w:t>
      </w:r>
    </w:p>
    <w:p w:rsidR="009101B7" w:rsidRPr="00ED7B07" w:rsidRDefault="00100847" w:rsidP="0047039E">
      <w:pPr>
        <w:spacing w:line="360" w:lineRule="auto"/>
        <w:ind w:firstLine="720"/>
        <w:jc w:val="both"/>
      </w:pPr>
      <w:r>
        <w:t>2)</w:t>
      </w:r>
      <w:r w:rsidR="009101B7" w:rsidRPr="00ED7B07">
        <w:t xml:space="preserve"> Концепция временной ценности денежных ресурсов.</w:t>
      </w:r>
    </w:p>
    <w:p w:rsidR="009101B7" w:rsidRPr="00ED7B07" w:rsidRDefault="00100847" w:rsidP="0047039E">
      <w:pPr>
        <w:spacing w:line="360" w:lineRule="auto"/>
        <w:ind w:firstLine="720"/>
        <w:jc w:val="both"/>
      </w:pPr>
      <w:r>
        <w:t>3)</w:t>
      </w:r>
      <w:r w:rsidR="009101B7" w:rsidRPr="00ED7B07">
        <w:t xml:space="preserve"> Концепция компромисса между риском и доходностью.</w:t>
      </w:r>
    </w:p>
    <w:p w:rsidR="009101B7" w:rsidRPr="00ED7B07" w:rsidRDefault="00100847" w:rsidP="0047039E">
      <w:pPr>
        <w:spacing w:line="360" w:lineRule="auto"/>
        <w:ind w:firstLine="720"/>
        <w:jc w:val="both"/>
      </w:pPr>
      <w:r>
        <w:t>4)</w:t>
      </w:r>
      <w:r w:rsidR="009101B7" w:rsidRPr="00ED7B07">
        <w:t xml:space="preserve"> Концепция цены капитала.</w:t>
      </w:r>
    </w:p>
    <w:p w:rsidR="009101B7" w:rsidRPr="00ED7B07" w:rsidRDefault="009101B7" w:rsidP="0047039E">
      <w:pPr>
        <w:spacing w:line="360" w:lineRule="auto"/>
        <w:ind w:firstLine="720"/>
        <w:jc w:val="both"/>
      </w:pPr>
      <w:r w:rsidRPr="00ED7B07">
        <w:t>5) Концепция эффективности рынка капитала.</w:t>
      </w:r>
    </w:p>
    <w:p w:rsidR="009101B7" w:rsidRPr="00ED7B07" w:rsidRDefault="009101B7" w:rsidP="0047039E">
      <w:pPr>
        <w:spacing w:line="360" w:lineRule="auto"/>
        <w:ind w:firstLine="720"/>
        <w:jc w:val="both"/>
      </w:pPr>
      <w:r w:rsidRPr="00ED7B07">
        <w:t>6) Концепция асимметричности информации</w:t>
      </w:r>
    </w:p>
    <w:p w:rsidR="009101B7" w:rsidRPr="00ED7B07" w:rsidRDefault="009101B7" w:rsidP="0047039E">
      <w:pPr>
        <w:spacing w:line="360" w:lineRule="auto"/>
        <w:ind w:firstLine="720"/>
        <w:jc w:val="both"/>
      </w:pPr>
      <w:r w:rsidRPr="00ED7B07">
        <w:t>7) Концепция агентских отношений.</w:t>
      </w:r>
    </w:p>
    <w:p w:rsidR="009101B7" w:rsidRPr="00100847" w:rsidRDefault="009101B7" w:rsidP="0047039E">
      <w:pPr>
        <w:spacing w:line="360" w:lineRule="auto"/>
        <w:ind w:firstLine="720"/>
        <w:jc w:val="both"/>
      </w:pPr>
      <w:r w:rsidRPr="00ED7B07">
        <w:t>8) Концепции альтернативных затрат.</w:t>
      </w:r>
      <w:r w:rsidR="00ED7B07">
        <w:rPr>
          <w:rStyle w:val="af0"/>
        </w:rPr>
        <w:footnoteReference w:id="5"/>
      </w:r>
    </w:p>
    <w:p w:rsidR="009101B7" w:rsidRPr="00ED7B07" w:rsidRDefault="009101B7" w:rsidP="0047039E">
      <w:pPr>
        <w:spacing w:line="360" w:lineRule="auto"/>
        <w:ind w:firstLine="720"/>
        <w:jc w:val="both"/>
      </w:pPr>
      <w:r w:rsidRPr="00ED7B07">
        <w:t>1) Концепция денежного потока предполагает</w:t>
      </w:r>
      <w:r w:rsidR="005C1BC6" w:rsidRPr="00ED7B07">
        <w:t xml:space="preserve">: </w:t>
      </w:r>
    </w:p>
    <w:p w:rsidR="009101B7" w:rsidRPr="00ED7B07" w:rsidRDefault="005C1BC6" w:rsidP="0047039E">
      <w:pPr>
        <w:spacing w:line="360" w:lineRule="auto"/>
        <w:ind w:firstLine="720"/>
        <w:jc w:val="both"/>
      </w:pPr>
      <w:r w:rsidRPr="00ED7B07">
        <w:t xml:space="preserve">- </w:t>
      </w:r>
      <w:r w:rsidR="009101B7" w:rsidRPr="00ED7B07">
        <w:t>идентификацию денежного потока, его продолжительность и вид (краткосрочный, долгосрочный, с процентами или без);</w:t>
      </w:r>
    </w:p>
    <w:p w:rsidR="009101B7" w:rsidRPr="00ED7B07" w:rsidRDefault="005C1BC6" w:rsidP="0047039E">
      <w:pPr>
        <w:spacing w:line="360" w:lineRule="auto"/>
        <w:ind w:firstLine="720"/>
        <w:jc w:val="both"/>
      </w:pPr>
      <w:r w:rsidRPr="00ED7B07">
        <w:t>- оценку</w:t>
      </w:r>
      <w:r w:rsidR="009101B7" w:rsidRPr="00ED7B07">
        <w:t xml:space="preserve"> факторов, определяющих величину элементов денежного потока;</w:t>
      </w:r>
    </w:p>
    <w:p w:rsidR="009101B7" w:rsidRPr="00ED7B07" w:rsidRDefault="005C1BC6" w:rsidP="0047039E">
      <w:pPr>
        <w:spacing w:line="360" w:lineRule="auto"/>
        <w:ind w:firstLine="720"/>
        <w:jc w:val="both"/>
      </w:pPr>
      <w:r w:rsidRPr="00ED7B07">
        <w:t xml:space="preserve">- </w:t>
      </w:r>
      <w:r w:rsidR="009101B7" w:rsidRPr="00ED7B07">
        <w:t>выбор коэффициента дисконтирования, позволяющего сопоставить элементы потока, генерируемые в различные моменты времени;</w:t>
      </w:r>
    </w:p>
    <w:p w:rsidR="009101B7" w:rsidRPr="00ED7B07" w:rsidRDefault="005C1BC6" w:rsidP="0047039E">
      <w:pPr>
        <w:spacing w:line="360" w:lineRule="auto"/>
        <w:ind w:firstLine="720"/>
        <w:jc w:val="both"/>
      </w:pPr>
      <w:r w:rsidRPr="00ED7B07">
        <w:t xml:space="preserve">- </w:t>
      </w:r>
      <w:r w:rsidR="009101B7" w:rsidRPr="00ED7B07">
        <w:t>оценк</w:t>
      </w:r>
      <w:r w:rsidRPr="00ED7B07">
        <w:t>у</w:t>
      </w:r>
      <w:r w:rsidR="009101B7" w:rsidRPr="00ED7B07">
        <w:t xml:space="preserve"> риска, связанного с данным потоком, и способы его учета</w:t>
      </w:r>
    </w:p>
    <w:p w:rsidR="009101B7" w:rsidRPr="00ED7B07" w:rsidRDefault="009101B7" w:rsidP="0047039E">
      <w:pPr>
        <w:spacing w:line="360" w:lineRule="auto"/>
        <w:ind w:firstLine="720"/>
        <w:jc w:val="both"/>
      </w:pPr>
      <w:r w:rsidRPr="00ED7B07">
        <w:t>2) Концепция временной ценности денежных ресурсов.</w:t>
      </w:r>
    </w:p>
    <w:p w:rsidR="009101B7" w:rsidRPr="00ED7B07" w:rsidRDefault="009101B7" w:rsidP="0047039E">
      <w:pPr>
        <w:spacing w:line="360" w:lineRule="auto"/>
        <w:ind w:firstLine="720"/>
        <w:jc w:val="both"/>
      </w:pPr>
      <w:r w:rsidRPr="00ED7B07">
        <w:t>Временная ценность – объективно существующая характеристика денежных ресурсов. Она определяется тремя основными причинами:</w:t>
      </w:r>
    </w:p>
    <w:p w:rsidR="009101B7" w:rsidRPr="00ED7B07" w:rsidRDefault="009101B7" w:rsidP="0047039E">
      <w:pPr>
        <w:spacing w:line="360" w:lineRule="auto"/>
        <w:ind w:firstLine="720"/>
        <w:jc w:val="both"/>
      </w:pPr>
      <w:r w:rsidRPr="00ED7B07">
        <w:t>А) Инфляцией</w:t>
      </w:r>
    </w:p>
    <w:p w:rsidR="009101B7" w:rsidRPr="00ED7B07" w:rsidRDefault="009101B7" w:rsidP="0047039E">
      <w:pPr>
        <w:spacing w:line="360" w:lineRule="auto"/>
        <w:ind w:firstLine="720"/>
        <w:jc w:val="both"/>
      </w:pPr>
      <w:r w:rsidRPr="00ED7B07">
        <w:t>Б) Риском недополучения, или неполучением ожидаемой суммы</w:t>
      </w:r>
    </w:p>
    <w:p w:rsidR="009101B7" w:rsidRPr="00ED7B07" w:rsidRDefault="009101B7" w:rsidP="0047039E">
      <w:pPr>
        <w:spacing w:line="360" w:lineRule="auto"/>
        <w:ind w:firstLine="720"/>
        <w:jc w:val="both"/>
      </w:pPr>
      <w:r w:rsidRPr="00ED7B07">
        <w:t>В) Оборачиваемостью</w:t>
      </w:r>
    </w:p>
    <w:p w:rsidR="009101B7" w:rsidRPr="00ED7B07" w:rsidRDefault="009101B7" w:rsidP="0047039E">
      <w:pPr>
        <w:spacing w:line="360" w:lineRule="auto"/>
        <w:ind w:firstLine="720"/>
        <w:jc w:val="both"/>
      </w:pPr>
      <w:r w:rsidRPr="00ED7B07">
        <w:t>3) Концепция компромисса между риском и доходностью.</w:t>
      </w:r>
    </w:p>
    <w:p w:rsidR="009101B7" w:rsidRPr="00ED7B07" w:rsidRDefault="009101B7" w:rsidP="0047039E">
      <w:pPr>
        <w:spacing w:line="360" w:lineRule="auto"/>
        <w:ind w:firstLine="720"/>
        <w:jc w:val="both"/>
      </w:pPr>
      <w:r w:rsidRPr="00ED7B07">
        <w:t>Смысл концепции: получение любого дохода в бизнесе практически всегда сопряжено с риском, и зависимость между ними прямо пропорциональная. В то же время возможны ситуации, когда максимизация дохода должна быть сопряжена с минимизацией риска.</w:t>
      </w:r>
    </w:p>
    <w:p w:rsidR="009101B7" w:rsidRPr="00ED7B07" w:rsidRDefault="009101B7" w:rsidP="0047039E">
      <w:pPr>
        <w:spacing w:line="360" w:lineRule="auto"/>
        <w:ind w:firstLine="720"/>
        <w:jc w:val="both"/>
      </w:pPr>
      <w:r w:rsidRPr="00ED7B07">
        <w:t xml:space="preserve">4) Концепция цены капитала – обслуживание того или иного источника финансирования обходится для фирмы неодинаково, следовательно, цена капитала показывает минимальный уровень дохода, необходимый для покрытия затрат по поддержанию каждого источника и позволяющий не оказаться в убытке. </w:t>
      </w:r>
    </w:p>
    <w:p w:rsidR="009101B7" w:rsidRPr="00ED7B07" w:rsidRDefault="009101B7" w:rsidP="0047039E">
      <w:pPr>
        <w:spacing w:line="360" w:lineRule="auto"/>
        <w:ind w:firstLine="720"/>
        <w:jc w:val="both"/>
      </w:pPr>
      <w:r w:rsidRPr="00ED7B07">
        <w:t xml:space="preserve">Количественная оценка цены капитала имеет ключевое значение в анализе инвестиционных проектов и выборе альтернативных вариантов финансирования предприятия. </w:t>
      </w:r>
    </w:p>
    <w:p w:rsidR="009101B7" w:rsidRPr="00ED7B07" w:rsidRDefault="009101B7" w:rsidP="0047039E">
      <w:pPr>
        <w:spacing w:line="360" w:lineRule="auto"/>
        <w:ind w:firstLine="720"/>
        <w:jc w:val="both"/>
      </w:pPr>
      <w:r w:rsidRPr="00ED7B07">
        <w:t>5) Концепция эффективности рынка капитала – операции на финансовом рынке (с ценными бумагами) и их объем зависит от того, на сколько текущие цены соответствуют внутренним стоимостям ценных бумаг. Рыночная цена зависит от многих факторов, и в том числе от информации. Информация рассматривается как основополагающий фактор, и насколько быстро информация отражается на ценах, настолько меняется уровень эффективности рынка.</w:t>
      </w:r>
    </w:p>
    <w:p w:rsidR="009101B7" w:rsidRPr="00ED7B07" w:rsidRDefault="009101B7" w:rsidP="0047039E">
      <w:pPr>
        <w:spacing w:line="360" w:lineRule="auto"/>
        <w:ind w:firstLine="720"/>
        <w:jc w:val="both"/>
      </w:pPr>
      <w:r w:rsidRPr="00ED7B07">
        <w:t xml:space="preserve">Термин «эффективность» в данном случае рассматривается не в экономическом, а в информационном плане, т. е. степень эффективности рынка характеризуется уровнем его информационной насыщенности и доступности информации участникам рынка. </w:t>
      </w:r>
    </w:p>
    <w:p w:rsidR="009101B7" w:rsidRPr="00ED7B07" w:rsidRDefault="009101B7" w:rsidP="0047039E">
      <w:pPr>
        <w:spacing w:line="360" w:lineRule="auto"/>
        <w:ind w:firstLine="720"/>
        <w:jc w:val="both"/>
      </w:pPr>
      <w:r w:rsidRPr="00ED7B07">
        <w:t xml:space="preserve">Достижение информационной эффективности рынка базируется на выполнении следующих условий: </w:t>
      </w:r>
    </w:p>
    <w:p w:rsidR="009101B7" w:rsidRPr="00ED7B07" w:rsidRDefault="009101B7" w:rsidP="008C08EA">
      <w:pPr>
        <w:numPr>
          <w:ilvl w:val="0"/>
          <w:numId w:val="21"/>
        </w:numPr>
        <w:tabs>
          <w:tab w:val="clear" w:pos="2084"/>
        </w:tabs>
        <w:spacing w:line="360" w:lineRule="auto"/>
        <w:ind w:left="0" w:firstLine="284"/>
        <w:jc w:val="both"/>
      </w:pPr>
      <w:r w:rsidRPr="00ED7B07">
        <w:t>рынку свойственна множественность покупателей и продавцов;</w:t>
      </w:r>
    </w:p>
    <w:p w:rsidR="009101B7" w:rsidRPr="00ED7B07" w:rsidRDefault="009101B7" w:rsidP="008C08EA">
      <w:pPr>
        <w:numPr>
          <w:ilvl w:val="0"/>
          <w:numId w:val="21"/>
        </w:numPr>
        <w:tabs>
          <w:tab w:val="clear" w:pos="2084"/>
        </w:tabs>
        <w:spacing w:line="360" w:lineRule="auto"/>
        <w:ind w:left="0" w:firstLine="284"/>
        <w:jc w:val="both"/>
      </w:pPr>
      <w:r w:rsidRPr="00ED7B07">
        <w:t>информация доступна всем субъектам рынка одновременно, и ее получение не связано с затратами;</w:t>
      </w:r>
    </w:p>
    <w:p w:rsidR="009101B7" w:rsidRPr="00ED7B07" w:rsidRDefault="009101B7" w:rsidP="008C08EA">
      <w:pPr>
        <w:numPr>
          <w:ilvl w:val="0"/>
          <w:numId w:val="21"/>
        </w:numPr>
        <w:tabs>
          <w:tab w:val="clear" w:pos="2084"/>
        </w:tabs>
        <w:spacing w:line="360" w:lineRule="auto"/>
        <w:ind w:left="0" w:firstLine="284"/>
        <w:jc w:val="both"/>
      </w:pPr>
      <w:r w:rsidRPr="00ED7B07">
        <w:t>отсутствуют транзакционные затраты, налоги и другие факторы, препятствующие совершению сделок;</w:t>
      </w:r>
    </w:p>
    <w:p w:rsidR="009101B7" w:rsidRPr="00ED7B07" w:rsidRDefault="009101B7" w:rsidP="008C08EA">
      <w:pPr>
        <w:numPr>
          <w:ilvl w:val="0"/>
          <w:numId w:val="21"/>
        </w:numPr>
        <w:tabs>
          <w:tab w:val="clear" w:pos="2084"/>
        </w:tabs>
        <w:spacing w:line="360" w:lineRule="auto"/>
        <w:ind w:left="0" w:firstLine="284"/>
        <w:jc w:val="both"/>
      </w:pPr>
      <w:r w:rsidRPr="00ED7B07">
        <w:t>сделки, совершаемые отдельным физическим или юридическим лицом, не могут повлиять на общий уровень цен на рынке;</w:t>
      </w:r>
    </w:p>
    <w:p w:rsidR="009101B7" w:rsidRPr="00ED7B07" w:rsidRDefault="009101B7" w:rsidP="008C08EA">
      <w:pPr>
        <w:numPr>
          <w:ilvl w:val="0"/>
          <w:numId w:val="21"/>
        </w:numPr>
        <w:tabs>
          <w:tab w:val="clear" w:pos="2084"/>
        </w:tabs>
        <w:spacing w:line="360" w:lineRule="auto"/>
        <w:ind w:left="0" w:firstLine="284"/>
        <w:jc w:val="both"/>
      </w:pPr>
      <w:r w:rsidRPr="00ED7B07">
        <w:t>все субъекты рынка действуют рационально, стремясь максимизировать ожидаемую выгоду;</w:t>
      </w:r>
    </w:p>
    <w:p w:rsidR="009101B7" w:rsidRPr="00ED7B07" w:rsidRDefault="009101B7" w:rsidP="008C08EA">
      <w:pPr>
        <w:numPr>
          <w:ilvl w:val="0"/>
          <w:numId w:val="21"/>
        </w:numPr>
        <w:tabs>
          <w:tab w:val="clear" w:pos="2084"/>
        </w:tabs>
        <w:spacing w:line="360" w:lineRule="auto"/>
        <w:ind w:left="0" w:firstLine="284"/>
        <w:jc w:val="both"/>
      </w:pPr>
      <w:r w:rsidRPr="00ED7B07">
        <w:t>сверхдоходы от сделки с ценными бумагами невозможны как равновероятностное прогнозируемое событие для всех участников рынка.</w:t>
      </w:r>
      <w:r w:rsidR="009B12C6">
        <w:rPr>
          <w:rStyle w:val="af0"/>
        </w:rPr>
        <w:footnoteReference w:id="6"/>
      </w:r>
    </w:p>
    <w:p w:rsidR="009101B7" w:rsidRPr="00ED7B07" w:rsidRDefault="009101B7" w:rsidP="0047039E">
      <w:pPr>
        <w:spacing w:line="360" w:lineRule="auto"/>
        <w:ind w:firstLine="720"/>
        <w:jc w:val="both"/>
      </w:pPr>
      <w:r w:rsidRPr="00ED7B07">
        <w:t>Существует две основных характеристики эффективного рынка:</w:t>
      </w:r>
    </w:p>
    <w:p w:rsidR="009101B7" w:rsidRPr="00ED7B07" w:rsidRDefault="009101B7" w:rsidP="008C08EA">
      <w:pPr>
        <w:numPr>
          <w:ilvl w:val="0"/>
          <w:numId w:val="30"/>
        </w:numPr>
        <w:spacing w:line="360" w:lineRule="auto"/>
        <w:ind w:left="0" w:firstLine="284"/>
        <w:jc w:val="both"/>
      </w:pPr>
      <w:r w:rsidRPr="00ED7B07">
        <w:t>Инвестор на этом рынке не имеет обоснованных аргументов ожидать больше, чем в среднем доход на инвестиционный капитал при заданной степени риска.</w:t>
      </w:r>
    </w:p>
    <w:p w:rsidR="009101B7" w:rsidRPr="00ED7B07" w:rsidRDefault="009101B7" w:rsidP="008C08EA">
      <w:pPr>
        <w:numPr>
          <w:ilvl w:val="0"/>
          <w:numId w:val="30"/>
        </w:numPr>
        <w:spacing w:line="360" w:lineRule="auto"/>
        <w:ind w:left="0" w:firstLine="284"/>
        <w:jc w:val="both"/>
      </w:pPr>
      <w:r w:rsidRPr="00ED7B07">
        <w:t>Уровень дохода на инвестируемый капитал – это функция степени риска.</w:t>
      </w:r>
    </w:p>
    <w:p w:rsidR="009101B7" w:rsidRPr="00ED7B07" w:rsidRDefault="009101B7" w:rsidP="0047039E">
      <w:pPr>
        <w:spacing w:line="360" w:lineRule="auto"/>
        <w:ind w:firstLine="720"/>
        <w:jc w:val="both"/>
      </w:pPr>
      <w:r w:rsidRPr="00ED7B07">
        <w:t>Эта концепция эффективности рынка на практике может быть реализована в трех формах эффективности:</w:t>
      </w:r>
    </w:p>
    <w:p w:rsidR="009101B7" w:rsidRPr="00ED7B07" w:rsidRDefault="009101B7" w:rsidP="008C08EA">
      <w:pPr>
        <w:numPr>
          <w:ilvl w:val="0"/>
          <w:numId w:val="29"/>
        </w:numPr>
        <w:tabs>
          <w:tab w:val="clear" w:pos="2084"/>
        </w:tabs>
        <w:spacing w:line="360" w:lineRule="auto"/>
        <w:ind w:left="0" w:firstLine="284"/>
        <w:jc w:val="both"/>
      </w:pPr>
      <w:r w:rsidRPr="00ED7B07">
        <w:t>слабой</w:t>
      </w:r>
    </w:p>
    <w:p w:rsidR="009101B7" w:rsidRPr="00ED7B07" w:rsidRDefault="009101B7" w:rsidP="008C08EA">
      <w:pPr>
        <w:numPr>
          <w:ilvl w:val="0"/>
          <w:numId w:val="29"/>
        </w:numPr>
        <w:tabs>
          <w:tab w:val="clear" w:pos="2084"/>
        </w:tabs>
        <w:spacing w:line="360" w:lineRule="auto"/>
        <w:ind w:left="0" w:firstLine="284"/>
        <w:jc w:val="both"/>
      </w:pPr>
      <w:r w:rsidRPr="00ED7B07">
        <w:t>умеренной</w:t>
      </w:r>
    </w:p>
    <w:p w:rsidR="009101B7" w:rsidRPr="00ED7B07" w:rsidRDefault="009101B7" w:rsidP="008C08EA">
      <w:pPr>
        <w:numPr>
          <w:ilvl w:val="0"/>
          <w:numId w:val="29"/>
        </w:numPr>
        <w:tabs>
          <w:tab w:val="clear" w:pos="2084"/>
        </w:tabs>
        <w:spacing w:line="360" w:lineRule="auto"/>
        <w:ind w:left="0" w:firstLine="284"/>
        <w:jc w:val="both"/>
      </w:pPr>
      <w:r w:rsidRPr="00ED7B07">
        <w:t>сильной</w:t>
      </w:r>
    </w:p>
    <w:p w:rsidR="009101B7" w:rsidRPr="00ED7B07" w:rsidRDefault="009101B7" w:rsidP="0047039E">
      <w:pPr>
        <w:spacing w:line="360" w:lineRule="auto"/>
        <w:ind w:firstLine="720"/>
        <w:jc w:val="both"/>
      </w:pPr>
      <w:r w:rsidRPr="00ED7B07">
        <w:t>В условиях слабой формы текущие цены на акции полностью отражают динамику цен предшествующих периодов. При этом невозможен обоснованный прогноз повышения или понижения курсов на основе статистики динамики цен.</w:t>
      </w:r>
    </w:p>
    <w:p w:rsidR="009101B7" w:rsidRPr="00ED7B07" w:rsidRDefault="009101B7" w:rsidP="0047039E">
      <w:pPr>
        <w:spacing w:line="360" w:lineRule="auto"/>
        <w:ind w:firstLine="720"/>
        <w:jc w:val="both"/>
      </w:pPr>
      <w:r w:rsidRPr="00ED7B07">
        <w:t>В условиях умеренной формы эффективности текущие цены отражают не только имеющиеся в прошлом изменения цен, но и всю равнодоступную информацию, которая, поступая на рынок, немедленно отражается на ценах.</w:t>
      </w:r>
    </w:p>
    <w:p w:rsidR="009101B7" w:rsidRPr="00ED7B07" w:rsidRDefault="009101B7" w:rsidP="0047039E">
      <w:pPr>
        <w:spacing w:line="360" w:lineRule="auto"/>
        <w:ind w:firstLine="720"/>
        <w:jc w:val="both"/>
      </w:pPr>
      <w:r w:rsidRPr="00ED7B07">
        <w:t>В условиях сильной формы текущие цены отражают как общедоступную информацию, так и ограниченную информацию, т. е. вся информация является доступной, следовательно, никто не может получить сверхдоходы по ценным бумагам.</w:t>
      </w:r>
    </w:p>
    <w:p w:rsidR="009101B7" w:rsidRPr="00ED7B07" w:rsidRDefault="009101B7" w:rsidP="0047039E">
      <w:pPr>
        <w:spacing w:line="360" w:lineRule="auto"/>
        <w:ind w:firstLine="720"/>
        <w:jc w:val="both"/>
      </w:pPr>
      <w:r w:rsidRPr="00ED7B07">
        <w:t>6) Концепция ассиметричности информации – напрямую связана с пятой концепцией. Ее смысл заключается в следующем: отдельные категории лиц могут владеть информацией, не доступной другим участникам рынка. Использование этой информации может дать положительный и отрицательный эффект.</w:t>
      </w:r>
    </w:p>
    <w:p w:rsidR="009101B7" w:rsidRPr="00ED7B07" w:rsidRDefault="009101B7" w:rsidP="0047039E">
      <w:pPr>
        <w:spacing w:line="360" w:lineRule="auto"/>
        <w:ind w:firstLine="720"/>
        <w:jc w:val="both"/>
      </w:pPr>
      <w:r w:rsidRPr="00ED7B07">
        <w:t>7) Концепция агентских отношений введена в финансовый менеджмент в связи с усложнением организационно – правовых форм бизнеса. Суть: в сложных организационно-правовых формах присутствует разрыв между функцией владения и функцией управления, то есть владельцы компаний удалены от управления, которым занимаются менеджеры. Для того, чтобы нивелировать противоречия между менеджерами и владельцами, ограничить возможность нежелательных действий менеджеров, владельцы вынуждены нести агентские издержки (участие менеджера в прибылях либо согласие с использованием прибыли).</w:t>
      </w:r>
    </w:p>
    <w:p w:rsidR="009101B7" w:rsidRPr="00ED7B07" w:rsidRDefault="009101B7" w:rsidP="0047039E">
      <w:pPr>
        <w:spacing w:line="360" w:lineRule="auto"/>
        <w:ind w:firstLine="720"/>
        <w:jc w:val="both"/>
      </w:pPr>
      <w:r w:rsidRPr="00ED7B07">
        <w:t xml:space="preserve">8) Концепция альтернативных затрат: любое вложение всегда имеет альтернативу. </w:t>
      </w:r>
    </w:p>
    <w:p w:rsidR="00B44D93" w:rsidRPr="00ED7B07" w:rsidRDefault="00B44D93" w:rsidP="0047039E">
      <w:pPr>
        <w:spacing w:line="360" w:lineRule="auto"/>
        <w:ind w:firstLine="720"/>
        <w:jc w:val="both"/>
      </w:pPr>
    </w:p>
    <w:p w:rsidR="009101B7" w:rsidRPr="00237F07" w:rsidRDefault="009101B7" w:rsidP="00237F07">
      <w:pPr>
        <w:pStyle w:val="2"/>
        <w:ind w:firstLine="709"/>
        <w:jc w:val="both"/>
        <w:rPr>
          <w:rFonts w:ascii="Times New Roman" w:hAnsi="Times New Roman" w:cs="Times New Roman"/>
          <w:i w:val="0"/>
        </w:rPr>
      </w:pPr>
      <w:bookmarkStart w:id="16" w:name="_Toc297243778"/>
      <w:r w:rsidRPr="00237F07">
        <w:rPr>
          <w:rFonts w:ascii="Times New Roman" w:hAnsi="Times New Roman" w:cs="Times New Roman"/>
          <w:i w:val="0"/>
        </w:rPr>
        <w:t>1.</w:t>
      </w:r>
      <w:r w:rsidR="00237F07" w:rsidRPr="00237F07">
        <w:rPr>
          <w:rFonts w:ascii="Times New Roman" w:hAnsi="Times New Roman" w:cs="Times New Roman"/>
          <w:i w:val="0"/>
        </w:rPr>
        <w:t>3</w:t>
      </w:r>
      <w:r w:rsidRPr="00237F07">
        <w:rPr>
          <w:rFonts w:ascii="Times New Roman" w:hAnsi="Times New Roman" w:cs="Times New Roman"/>
          <w:i w:val="0"/>
        </w:rPr>
        <w:t xml:space="preserve"> Развитие финансового менеджмента в России</w:t>
      </w:r>
      <w:bookmarkEnd w:id="16"/>
    </w:p>
    <w:p w:rsidR="00412645" w:rsidRDefault="00412645" w:rsidP="0047039E">
      <w:pPr>
        <w:spacing w:line="360" w:lineRule="auto"/>
        <w:ind w:firstLine="720"/>
        <w:jc w:val="both"/>
      </w:pPr>
    </w:p>
    <w:p w:rsidR="00837676" w:rsidRPr="00ED7B07" w:rsidRDefault="00837676" w:rsidP="0047039E">
      <w:pPr>
        <w:spacing w:line="360" w:lineRule="auto"/>
        <w:ind w:firstLine="720"/>
        <w:jc w:val="both"/>
      </w:pPr>
      <w:r w:rsidRPr="00ED7B07">
        <w:t>В дореволюционной России понятие финансового менеджмента как самостоятельная наука не существовало. Однако два направления, входящие в базовую структуру этой науки в современном ее понимании – финансовые вычисления и анализ баланса, успешно развивались и в это время.</w:t>
      </w:r>
    </w:p>
    <w:p w:rsidR="009101B7" w:rsidRPr="00ED7B07" w:rsidRDefault="009101B7" w:rsidP="0047039E">
      <w:pPr>
        <w:spacing w:line="360" w:lineRule="auto"/>
        <w:ind w:firstLine="720"/>
        <w:jc w:val="both"/>
      </w:pPr>
      <w:r w:rsidRPr="00ED7B07">
        <w:t>Развитие теории и практики финансовых и коммерческих вычислений в России связано с трудами замечательного русского математика, финансиста и бухгалтера Н.С.Лунского, одного из родоначальников финансового менеджмента в России. А в 1920-е годы теория баланса была сформулирована в трудах А.П.Рудановского, Н.А.Блатова, И.Р.Николаева.</w:t>
      </w:r>
      <w:r w:rsidR="009B12C6">
        <w:rPr>
          <w:rStyle w:val="af0"/>
        </w:rPr>
        <w:footnoteReference w:id="7"/>
      </w:r>
      <w:r w:rsidR="009B12C6">
        <w:t xml:space="preserve"> </w:t>
      </w:r>
    </w:p>
    <w:p w:rsidR="009101B7" w:rsidRPr="00ED7B07" w:rsidRDefault="009101B7" w:rsidP="0047039E">
      <w:pPr>
        <w:spacing w:line="360" w:lineRule="auto"/>
        <w:ind w:firstLine="720"/>
        <w:jc w:val="both"/>
      </w:pPr>
      <w:r w:rsidRPr="00ED7B07">
        <w:t>Осуществляемые с 1990-х годов в рамках перевода экономики на рыночные рельсы новации: изменение банковской системы, внедрение новых форм собственности, трансформация бухучета, сделали актуальными управление финансовыми ресурсами.</w:t>
      </w:r>
    </w:p>
    <w:p w:rsidR="00837676" w:rsidRPr="009B12C6" w:rsidRDefault="00837676" w:rsidP="0047039E">
      <w:pPr>
        <w:spacing w:line="360" w:lineRule="auto"/>
        <w:ind w:firstLine="709"/>
        <w:jc w:val="both"/>
      </w:pPr>
      <w:r w:rsidRPr="00ED7B07">
        <w:t>Переход к рыночным отношениям приводит к разделению функций управления финансами на уровне государства и финансовых отношений организации до саморегулирования в рамках коммерческой организаций, что создает формальную основу для реализации финансового менеджмента. В функциях государства остается финансирование социальной сферы, а у коммерческой организации — самофинансирование собственного развития, поэтому благополучие организации зависит от правильности действий и быстроты реакции управленческого персонала этой организации, а не от финансирования государства.</w:t>
      </w:r>
      <w:r w:rsidR="009B12C6">
        <w:rPr>
          <w:rStyle w:val="af0"/>
        </w:rPr>
        <w:footnoteReference w:id="8"/>
      </w:r>
    </w:p>
    <w:p w:rsidR="00837676" w:rsidRPr="00ED7B07" w:rsidRDefault="00837676" w:rsidP="0047039E">
      <w:pPr>
        <w:spacing w:line="360" w:lineRule="auto"/>
        <w:ind w:firstLine="709"/>
        <w:jc w:val="both"/>
      </w:pPr>
      <w:r w:rsidRPr="00ED7B07">
        <w:t xml:space="preserve">Первоначально функциями финансового менеджмента занимались специалисты в области экономики предприятия, плановики, бухгалтеры-аналитики, которые шли от учета и проведения расчетов, построения планов, прогнозов и калькулирования цен к вопросам подготовки и принятия решений по широкому спектру проблем управления ресурсами предприятия. За финансовым менеджментом закрепилась роль контроля, строжайшего учета и оптимизации издержек производственного процесса. Последнее связано с постановкой налогового планирования на предприятии. </w:t>
      </w:r>
    </w:p>
    <w:p w:rsidR="00837676" w:rsidRPr="00ED7B07" w:rsidRDefault="00837676" w:rsidP="0047039E">
      <w:pPr>
        <w:spacing w:line="360" w:lineRule="auto"/>
        <w:ind w:firstLine="709"/>
        <w:jc w:val="both"/>
      </w:pPr>
      <w:r w:rsidRPr="00ED7B07">
        <w:t xml:space="preserve">Следующим шагом в развитии финансового менеджмента стала разработка универсальных правил и процедур для принятия решений в этой области, что позволило интерпретировать его как совокупность общих стандартизированных финансовых методов, процедур и технологий. Руководители предприятий учатся самостоятельно принимать финансовые решения по формированию финансовых ресурсов и их структуре, по направлениям вложения средств, по использованию новых финансовых инструментов. </w:t>
      </w:r>
    </w:p>
    <w:p w:rsidR="00837676" w:rsidRPr="00ED7B07" w:rsidRDefault="00837676" w:rsidP="0047039E">
      <w:pPr>
        <w:spacing w:line="360" w:lineRule="auto"/>
        <w:ind w:firstLine="709"/>
        <w:jc w:val="both"/>
      </w:pPr>
      <w:r w:rsidRPr="00ED7B07">
        <w:t xml:space="preserve">На современном этапе развития рыночных отношений, когда организации функционируют в условиях нестабильного социально-экономического окружения, их руководство понимает необходимость быстрых изменений в управлении, в том числе в элементах финансового менеджмента. Это приводит к необходимости реализации системных принципов. </w:t>
      </w:r>
    </w:p>
    <w:p w:rsidR="00837676" w:rsidRPr="00ED7B07" w:rsidRDefault="00837676" w:rsidP="0047039E">
      <w:pPr>
        <w:spacing w:line="360" w:lineRule="auto"/>
        <w:ind w:firstLine="709"/>
        <w:jc w:val="both"/>
      </w:pPr>
      <w:r w:rsidRPr="00ED7B07">
        <w:t xml:space="preserve">Анализ различных подходов к определению предметной области финансового менеджмента позволяет исследователям сделать вывод, что эволюция взглядов на предмет финансового менеджмента в сжатой, концентрированной форме повторяет в общих чертах исторически сложившиеся и чередовавшиеся постулаты эффективного </w:t>
      </w:r>
      <w:r w:rsidR="009B12C6">
        <w:t>управления в общем менеджменте.</w:t>
      </w:r>
      <w:r w:rsidR="009B12C6">
        <w:rPr>
          <w:rStyle w:val="af0"/>
        </w:rPr>
        <w:footnoteReference w:id="9"/>
      </w:r>
    </w:p>
    <w:p w:rsidR="00837676" w:rsidRPr="00ED7B07" w:rsidRDefault="00837676" w:rsidP="0047039E">
      <w:pPr>
        <w:spacing w:line="360" w:lineRule="auto"/>
        <w:ind w:firstLine="709"/>
        <w:jc w:val="both"/>
        <w:rPr>
          <w:iCs/>
        </w:rPr>
      </w:pPr>
      <w:r w:rsidRPr="00ED7B07">
        <w:t xml:space="preserve">В систематизированном виде содержание этапов развития финансового менеджмента в России представлено в табл. 1 и на рис. 1. </w:t>
      </w:r>
    </w:p>
    <w:p w:rsidR="00837676" w:rsidRPr="00412645" w:rsidRDefault="00837676" w:rsidP="00237F07">
      <w:pPr>
        <w:spacing w:line="360" w:lineRule="auto"/>
        <w:ind w:firstLine="709"/>
        <w:jc w:val="both"/>
        <w:rPr>
          <w:b/>
        </w:rPr>
      </w:pPr>
      <w:r w:rsidRPr="00ED7B07">
        <w:rPr>
          <w:iCs/>
        </w:rPr>
        <w:t>Таблица 1</w:t>
      </w:r>
      <w:r w:rsidR="00237F07">
        <w:rPr>
          <w:iCs/>
        </w:rPr>
        <w:t xml:space="preserve">. </w:t>
      </w:r>
      <w:r w:rsidR="00237F07" w:rsidRPr="00237F07">
        <w:rPr>
          <w:iCs/>
        </w:rPr>
        <w:t xml:space="preserve">- </w:t>
      </w:r>
      <w:r w:rsidRPr="00237F07">
        <w:rPr>
          <w:bCs/>
        </w:rPr>
        <w:t>Этапы развития финансового менеджмента</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35"/>
        <w:gridCol w:w="2976"/>
        <w:gridCol w:w="4253"/>
      </w:tblGrid>
      <w:tr w:rsidR="00837676" w:rsidRPr="002A4763" w:rsidTr="00AF3947">
        <w:tc>
          <w:tcPr>
            <w:tcW w:w="1180" w:type="pct"/>
            <w:shd w:val="clear" w:color="auto" w:fill="auto"/>
          </w:tcPr>
          <w:p w:rsidR="00837676" w:rsidRPr="002A4763" w:rsidRDefault="00837676" w:rsidP="002A4763">
            <w:pPr>
              <w:jc w:val="center"/>
              <w:rPr>
                <w:sz w:val="24"/>
                <w:szCs w:val="24"/>
              </w:rPr>
            </w:pPr>
            <w:r w:rsidRPr="002A4763">
              <w:rPr>
                <w:sz w:val="24"/>
                <w:szCs w:val="24"/>
              </w:rPr>
              <w:t>Период</w:t>
            </w:r>
          </w:p>
        </w:tc>
        <w:tc>
          <w:tcPr>
            <w:tcW w:w="1572" w:type="pct"/>
            <w:shd w:val="clear" w:color="auto" w:fill="auto"/>
          </w:tcPr>
          <w:p w:rsidR="00837676" w:rsidRPr="002A4763" w:rsidRDefault="00837676" w:rsidP="002A4763">
            <w:pPr>
              <w:jc w:val="center"/>
              <w:rPr>
                <w:sz w:val="24"/>
                <w:szCs w:val="24"/>
              </w:rPr>
            </w:pPr>
            <w:r w:rsidRPr="002A4763">
              <w:rPr>
                <w:sz w:val="24"/>
                <w:szCs w:val="24"/>
              </w:rPr>
              <w:t>Этап</w:t>
            </w:r>
          </w:p>
        </w:tc>
        <w:tc>
          <w:tcPr>
            <w:tcW w:w="2247" w:type="pct"/>
            <w:shd w:val="clear" w:color="auto" w:fill="auto"/>
          </w:tcPr>
          <w:p w:rsidR="00837676" w:rsidRPr="002A4763" w:rsidRDefault="00837676" w:rsidP="002A4763">
            <w:pPr>
              <w:jc w:val="center"/>
              <w:rPr>
                <w:sz w:val="24"/>
                <w:szCs w:val="24"/>
              </w:rPr>
            </w:pPr>
            <w:r w:rsidRPr="002A4763">
              <w:rPr>
                <w:sz w:val="24"/>
                <w:szCs w:val="24"/>
              </w:rPr>
              <w:t>Основные постулаты</w:t>
            </w:r>
          </w:p>
        </w:tc>
      </w:tr>
      <w:tr w:rsidR="00837676" w:rsidRPr="002A4763" w:rsidTr="00AF3947">
        <w:tc>
          <w:tcPr>
            <w:tcW w:w="1180" w:type="pct"/>
            <w:shd w:val="clear" w:color="auto" w:fill="auto"/>
          </w:tcPr>
          <w:p w:rsidR="00837676" w:rsidRPr="002A4763" w:rsidRDefault="00837676" w:rsidP="0047039E">
            <w:pPr>
              <w:rPr>
                <w:sz w:val="24"/>
                <w:szCs w:val="24"/>
              </w:rPr>
            </w:pPr>
            <w:r w:rsidRPr="002A4763">
              <w:rPr>
                <w:sz w:val="24"/>
                <w:szCs w:val="24"/>
              </w:rPr>
              <w:t>1985—1994 гг.</w:t>
            </w:r>
          </w:p>
        </w:tc>
        <w:tc>
          <w:tcPr>
            <w:tcW w:w="1572" w:type="pct"/>
            <w:shd w:val="clear" w:color="auto" w:fill="auto"/>
          </w:tcPr>
          <w:p w:rsidR="00837676" w:rsidRPr="002A4763" w:rsidRDefault="00837676" w:rsidP="0047039E">
            <w:pPr>
              <w:rPr>
                <w:sz w:val="24"/>
                <w:szCs w:val="24"/>
              </w:rPr>
            </w:pPr>
            <w:r w:rsidRPr="002A4763">
              <w:rPr>
                <w:sz w:val="24"/>
                <w:szCs w:val="24"/>
              </w:rPr>
              <w:t>Формирование самостоятельной области финансового менеджмента</w:t>
            </w:r>
          </w:p>
        </w:tc>
        <w:tc>
          <w:tcPr>
            <w:tcW w:w="2247" w:type="pct"/>
            <w:shd w:val="clear" w:color="auto" w:fill="auto"/>
          </w:tcPr>
          <w:p w:rsidR="00837676" w:rsidRPr="002A4763" w:rsidRDefault="00837676" w:rsidP="0047039E">
            <w:pPr>
              <w:rPr>
                <w:sz w:val="24"/>
                <w:szCs w:val="24"/>
              </w:rPr>
            </w:pPr>
            <w:r w:rsidRPr="002A4763">
              <w:rPr>
                <w:sz w:val="24"/>
                <w:szCs w:val="24"/>
              </w:rPr>
              <w:t>строжайший контроль,</w:t>
            </w:r>
            <w:r w:rsidRPr="002A4763">
              <w:rPr>
                <w:sz w:val="24"/>
                <w:szCs w:val="24"/>
              </w:rPr>
              <w:br/>
              <w:t>оптимизация издержек,</w:t>
            </w:r>
            <w:r w:rsidRPr="002A4763">
              <w:rPr>
                <w:sz w:val="24"/>
                <w:szCs w:val="24"/>
              </w:rPr>
              <w:br/>
              <w:t>правильное проведение финансовых операций</w:t>
            </w:r>
          </w:p>
        </w:tc>
      </w:tr>
      <w:tr w:rsidR="00837676" w:rsidRPr="002A4763" w:rsidTr="00AF3947">
        <w:tc>
          <w:tcPr>
            <w:tcW w:w="1180" w:type="pct"/>
            <w:shd w:val="clear" w:color="auto" w:fill="auto"/>
          </w:tcPr>
          <w:p w:rsidR="00837676" w:rsidRPr="002A4763" w:rsidRDefault="00837676" w:rsidP="0047039E">
            <w:pPr>
              <w:rPr>
                <w:sz w:val="24"/>
                <w:szCs w:val="24"/>
              </w:rPr>
            </w:pPr>
            <w:r w:rsidRPr="002A4763">
              <w:rPr>
                <w:sz w:val="24"/>
                <w:szCs w:val="24"/>
              </w:rPr>
              <w:t>1990—1996 гг.</w:t>
            </w:r>
          </w:p>
        </w:tc>
        <w:tc>
          <w:tcPr>
            <w:tcW w:w="1572" w:type="pct"/>
            <w:shd w:val="clear" w:color="auto" w:fill="auto"/>
          </w:tcPr>
          <w:p w:rsidR="00837676" w:rsidRPr="002A4763" w:rsidRDefault="00837676" w:rsidP="0047039E">
            <w:pPr>
              <w:rPr>
                <w:sz w:val="24"/>
                <w:szCs w:val="24"/>
              </w:rPr>
            </w:pPr>
            <w:r w:rsidRPr="002A4763">
              <w:rPr>
                <w:sz w:val="24"/>
                <w:szCs w:val="24"/>
              </w:rPr>
              <w:t>Функциональный подход</w:t>
            </w:r>
          </w:p>
        </w:tc>
        <w:tc>
          <w:tcPr>
            <w:tcW w:w="2247" w:type="pct"/>
            <w:shd w:val="clear" w:color="auto" w:fill="auto"/>
          </w:tcPr>
          <w:p w:rsidR="00837676" w:rsidRPr="002A4763" w:rsidRDefault="00837676" w:rsidP="0047039E">
            <w:pPr>
              <w:rPr>
                <w:sz w:val="24"/>
                <w:szCs w:val="24"/>
              </w:rPr>
            </w:pPr>
            <w:r w:rsidRPr="002A4763">
              <w:rPr>
                <w:sz w:val="24"/>
                <w:szCs w:val="24"/>
              </w:rPr>
              <w:t>выделение функций финансового планирования, организации и контроля</w:t>
            </w:r>
          </w:p>
        </w:tc>
      </w:tr>
      <w:tr w:rsidR="00837676" w:rsidRPr="002A4763" w:rsidTr="00AF3947">
        <w:tc>
          <w:tcPr>
            <w:tcW w:w="1180" w:type="pct"/>
            <w:shd w:val="clear" w:color="auto" w:fill="auto"/>
          </w:tcPr>
          <w:p w:rsidR="00837676" w:rsidRPr="002A4763" w:rsidRDefault="00837676" w:rsidP="0047039E">
            <w:pPr>
              <w:rPr>
                <w:sz w:val="24"/>
                <w:szCs w:val="24"/>
              </w:rPr>
            </w:pPr>
            <w:r w:rsidRPr="002A4763">
              <w:rPr>
                <w:sz w:val="24"/>
                <w:szCs w:val="24"/>
              </w:rPr>
              <w:t>1993 г.– настоящее время</w:t>
            </w:r>
          </w:p>
        </w:tc>
        <w:tc>
          <w:tcPr>
            <w:tcW w:w="1572" w:type="pct"/>
            <w:shd w:val="clear" w:color="auto" w:fill="auto"/>
          </w:tcPr>
          <w:p w:rsidR="00837676" w:rsidRPr="002A4763" w:rsidRDefault="00837676" w:rsidP="0047039E">
            <w:pPr>
              <w:rPr>
                <w:sz w:val="24"/>
                <w:szCs w:val="24"/>
              </w:rPr>
            </w:pPr>
            <w:r w:rsidRPr="002A4763">
              <w:rPr>
                <w:sz w:val="24"/>
                <w:szCs w:val="24"/>
              </w:rPr>
              <w:t>Системный подход</w:t>
            </w:r>
          </w:p>
        </w:tc>
        <w:tc>
          <w:tcPr>
            <w:tcW w:w="2247" w:type="pct"/>
            <w:shd w:val="clear" w:color="auto" w:fill="auto"/>
          </w:tcPr>
          <w:p w:rsidR="00837676" w:rsidRPr="002A4763" w:rsidRDefault="00837676" w:rsidP="0047039E">
            <w:pPr>
              <w:rPr>
                <w:sz w:val="24"/>
                <w:szCs w:val="24"/>
              </w:rPr>
            </w:pPr>
            <w:r w:rsidRPr="002A4763">
              <w:rPr>
                <w:sz w:val="24"/>
                <w:szCs w:val="24"/>
              </w:rPr>
              <w:t xml:space="preserve">разработка универсальных процедур для принятия решений, выделение элементов системы финансового менеджмента, </w:t>
            </w:r>
          </w:p>
          <w:p w:rsidR="00837676" w:rsidRPr="002A4763" w:rsidRDefault="00837676" w:rsidP="0047039E">
            <w:pPr>
              <w:rPr>
                <w:sz w:val="24"/>
                <w:szCs w:val="24"/>
              </w:rPr>
            </w:pPr>
            <w:r w:rsidRPr="002A4763">
              <w:rPr>
                <w:sz w:val="24"/>
                <w:szCs w:val="24"/>
              </w:rPr>
              <w:t>определение их взаимосвязей</w:t>
            </w:r>
          </w:p>
        </w:tc>
      </w:tr>
    </w:tbl>
    <w:p w:rsidR="00837676" w:rsidRDefault="00837676" w:rsidP="00B44D93">
      <w:pPr>
        <w:spacing w:line="360" w:lineRule="auto"/>
        <w:ind w:firstLine="709"/>
        <w:jc w:val="center"/>
      </w:pPr>
    </w:p>
    <w:p w:rsidR="00AF3947" w:rsidRDefault="00AF3947" w:rsidP="00B44D93">
      <w:pPr>
        <w:spacing w:line="360" w:lineRule="auto"/>
        <w:ind w:firstLine="709"/>
        <w:jc w:val="center"/>
      </w:pPr>
    </w:p>
    <w:p w:rsidR="009B12C6" w:rsidRPr="00ED7B07" w:rsidRDefault="00732918" w:rsidP="00B44D93">
      <w:pPr>
        <w:spacing w:line="360" w:lineRule="auto"/>
        <w:ind w:firstLine="709"/>
        <w:jc w:val="center"/>
        <w:rPr>
          <w:i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27.75pt;height:113.25pt">
            <v:imagedata r:id="rId7" o:title=""/>
          </v:shape>
        </w:pict>
      </w:r>
    </w:p>
    <w:p w:rsidR="00837676" w:rsidRPr="00ED7B07" w:rsidRDefault="00837676" w:rsidP="00237F07">
      <w:pPr>
        <w:spacing w:line="360" w:lineRule="auto"/>
        <w:ind w:firstLine="709"/>
        <w:jc w:val="center"/>
      </w:pPr>
      <w:r w:rsidRPr="00ED7B07">
        <w:rPr>
          <w:iCs/>
        </w:rPr>
        <w:t>Рис. 1.  Временные этапы финансового менеджмента в России</w:t>
      </w:r>
    </w:p>
    <w:p w:rsidR="00837676" w:rsidRPr="00ED7B07" w:rsidRDefault="00837676" w:rsidP="0047039E">
      <w:pPr>
        <w:spacing w:line="360" w:lineRule="auto"/>
        <w:ind w:firstLine="709"/>
        <w:jc w:val="both"/>
      </w:pPr>
      <w:r w:rsidRPr="00ED7B07">
        <w:t>Эволюция, представленная на рис</w:t>
      </w:r>
      <w:r w:rsidR="00237F07">
        <w:t>унке</w:t>
      </w:r>
      <w:r w:rsidRPr="00ED7B07">
        <w:t xml:space="preserve"> 1, — это объективное развитие теоретического обоснования финансового менеджмента, вызванное потребностями практики. Поэтому ряд авторов работ, посвященных финансовому менеджменту, тяготеют к нескольким направлениям и в развитии переходят от одного подхода к другому, т.к. возникает объективная необходимость в их переосмыслении. </w:t>
      </w:r>
    </w:p>
    <w:p w:rsidR="00837676" w:rsidRDefault="00837676" w:rsidP="0047039E">
      <w:pPr>
        <w:spacing w:line="360" w:lineRule="auto"/>
        <w:ind w:firstLine="709"/>
        <w:jc w:val="both"/>
      </w:pPr>
      <w:r w:rsidRPr="00ED7B07">
        <w:t xml:space="preserve">Однако, имеющиеся методы и инструменты финансового менеджмента, анализируемые в литературе и применяемые в российской практике, не рассматриваются в комплексе, во взаимосвязи с общей системой управления организацией. А также не учитывается необходимость адаптации системы финансового менеджмента коммерческой организации, приспособления к цикличности развития организации. На самом деле под воздействием изменений внешней среды на каждом историческом этапе переходного процесса к рыночной экономике организация изменяется, переходя от одной фазы своего жизненного цикла к другой. Следовательно, в ней должна изменяться и система финансового менеджмента (ситуационный подход). </w:t>
      </w:r>
    </w:p>
    <w:p w:rsidR="00837676" w:rsidRPr="00ED7B07" w:rsidRDefault="00837676" w:rsidP="00237F07">
      <w:pPr>
        <w:pStyle w:val="2"/>
        <w:ind w:firstLine="709"/>
        <w:rPr>
          <w:rFonts w:ascii="Times New Roman" w:hAnsi="Times New Roman"/>
          <w:i w:val="0"/>
          <w:iCs w:val="0"/>
        </w:rPr>
      </w:pPr>
      <w:bookmarkStart w:id="17" w:name="_Toc297243779"/>
      <w:r w:rsidRPr="00ED7B07">
        <w:rPr>
          <w:rFonts w:ascii="Times New Roman" w:hAnsi="Times New Roman"/>
          <w:i w:val="0"/>
          <w:iCs w:val="0"/>
        </w:rPr>
        <w:t>1.</w:t>
      </w:r>
      <w:r w:rsidR="00237F07">
        <w:rPr>
          <w:rFonts w:ascii="Times New Roman" w:hAnsi="Times New Roman"/>
          <w:i w:val="0"/>
          <w:iCs w:val="0"/>
        </w:rPr>
        <w:t>4</w:t>
      </w:r>
      <w:r w:rsidRPr="00ED7B07">
        <w:rPr>
          <w:rFonts w:ascii="Times New Roman" w:hAnsi="Times New Roman"/>
          <w:i w:val="0"/>
          <w:iCs w:val="0"/>
        </w:rPr>
        <w:t xml:space="preserve">. </w:t>
      </w:r>
      <w:r w:rsidR="0065228B">
        <w:rPr>
          <w:rFonts w:ascii="Times New Roman" w:hAnsi="Times New Roman"/>
          <w:i w:val="0"/>
          <w:iCs w:val="0"/>
        </w:rPr>
        <w:t>Роль</w:t>
      </w:r>
      <w:r w:rsidRPr="00ED7B07">
        <w:rPr>
          <w:rFonts w:ascii="Times New Roman" w:hAnsi="Times New Roman"/>
          <w:i w:val="0"/>
          <w:iCs w:val="0"/>
        </w:rPr>
        <w:t xml:space="preserve"> финансового менеджмента </w:t>
      </w:r>
      <w:r w:rsidR="00AB143F" w:rsidRPr="00ED7B07">
        <w:rPr>
          <w:rFonts w:ascii="Times New Roman" w:hAnsi="Times New Roman"/>
          <w:i w:val="0"/>
          <w:iCs w:val="0"/>
        </w:rPr>
        <w:t>в системе управления организацией</w:t>
      </w:r>
      <w:bookmarkEnd w:id="17"/>
    </w:p>
    <w:p w:rsidR="00B44D93" w:rsidRDefault="00B44D93" w:rsidP="0047039E">
      <w:pPr>
        <w:spacing w:line="360" w:lineRule="auto"/>
        <w:ind w:firstLine="709"/>
        <w:jc w:val="both"/>
      </w:pPr>
    </w:p>
    <w:p w:rsidR="00837676" w:rsidRPr="00ED7B07" w:rsidRDefault="00837676" w:rsidP="0047039E">
      <w:pPr>
        <w:spacing w:line="360" w:lineRule="auto"/>
        <w:ind w:firstLine="709"/>
        <w:jc w:val="both"/>
      </w:pPr>
      <w:r w:rsidRPr="00ED7B07">
        <w:t xml:space="preserve">Функционирование любого хозяйственного субъекта в фазах цикла его развития состоит из большого количества различных процессов и подпроцессов. В зависимости от фазы цикла, типа субъекта, его размера и вида деятельности отдельные процессы могут занимать в нем ведущее место, некоторые же могут либо отсутствовать, либо осуществляться в очень небольшом размере. Однако, несмотря на огромное разнообразие процессов, можно выделить основные, которые охватывают деятельность любой коммерческой организации. Это — производственная, сбытовая, финансовая, деятельность по управлению персоналом. Управление каждым из этих процессов является элементом или подсистемой управления в общей системе управления организацией. </w:t>
      </w:r>
    </w:p>
    <w:p w:rsidR="00837676" w:rsidRPr="00ED7B07" w:rsidRDefault="00837676" w:rsidP="0047039E">
      <w:pPr>
        <w:spacing w:line="360" w:lineRule="auto"/>
        <w:ind w:firstLine="709"/>
        <w:jc w:val="both"/>
      </w:pPr>
      <w:r w:rsidRPr="00ED7B07">
        <w:t xml:space="preserve">Таким образом, финансовый менеджмент — система, имеющая определенные закономерности и особенности, более точно — подсистема в системе управления предприятием. Осуществление его направлено на достижение общих целей управления предприятием. Будучи управляемой системой, финансовый менеджмент в значительной мере подвержен государственному регулированию через налоги, лицензии, тарифы, ставки рефинансирования и т.п. Управляемая система означает, что финансовый менеджмент является объектом управления, испытывающим воздействие потока управленческих решений. Поэтому основным принципом при обосновании способа формирования системы финансового менеджмента будет принцип системности. </w:t>
      </w:r>
    </w:p>
    <w:p w:rsidR="00837676" w:rsidRPr="00ED7B07" w:rsidRDefault="00837676" w:rsidP="0047039E">
      <w:pPr>
        <w:spacing w:line="360" w:lineRule="auto"/>
        <w:ind w:firstLine="709"/>
        <w:jc w:val="both"/>
      </w:pPr>
      <w:r w:rsidRPr="00ED7B07">
        <w:t xml:space="preserve">С другой стороны, финансовый менеджмент сам является системой взаимосвязанных элементов. В его рамках можно выделить следующие элементы: организационная структура, кадры, методы, инструментарий, информационное обеспечение, технические средства, которые оказывают воздействие на решение стратегических и оперативных вопросов финансового менеджмента, тем самым формируется финансовая политика организации, которая опосредует решение производственных вопросов и взаимоотношения с бюджетом, инвесторами, собственниками и контрагентами. Решения последних, в свою очередь, корректируют функционирование системы финансового менеджмента, что необходимо для приспособления к изменениям внешней среды. </w:t>
      </w:r>
    </w:p>
    <w:p w:rsidR="00837676" w:rsidRPr="00ED7B07" w:rsidRDefault="00837676" w:rsidP="0047039E">
      <w:pPr>
        <w:spacing w:line="360" w:lineRule="auto"/>
        <w:ind w:firstLine="709"/>
        <w:jc w:val="both"/>
      </w:pPr>
      <w:r w:rsidRPr="00ED7B07">
        <w:t xml:space="preserve">Важно отметить, что элементы системы финансового менеджмента должны работать не по отдельности, а в комплексе с учетом фаз жизненного цикла развития организации. Только тогда мы можем говорить о системе, и тогда возникает синергетический эффект, что приведет к росту производительности труда и (или) снижению издержек производства. Этот эффект совместных действий выше простой суммы индивидуальных усилий. </w:t>
      </w:r>
    </w:p>
    <w:p w:rsidR="00837676" w:rsidRPr="00ED7B07" w:rsidRDefault="00837676" w:rsidP="0047039E">
      <w:pPr>
        <w:spacing w:line="360" w:lineRule="auto"/>
        <w:ind w:firstLine="709"/>
        <w:jc w:val="both"/>
      </w:pPr>
      <w:r w:rsidRPr="00ED7B07">
        <w:t xml:space="preserve">При построении подсистемы финансового менеджмента необходимо учитывать несколько принципов: </w:t>
      </w:r>
    </w:p>
    <w:p w:rsidR="00837676" w:rsidRPr="00ED7B07" w:rsidRDefault="00837676" w:rsidP="00ED7B07">
      <w:pPr>
        <w:numPr>
          <w:ilvl w:val="0"/>
          <w:numId w:val="8"/>
        </w:numPr>
        <w:tabs>
          <w:tab w:val="left" w:pos="1080"/>
        </w:tabs>
        <w:overflowPunct/>
        <w:autoSpaceDE/>
        <w:autoSpaceDN/>
        <w:adjustRightInd/>
        <w:spacing w:line="360" w:lineRule="auto"/>
        <w:ind w:left="0" w:firstLine="709"/>
        <w:jc w:val="both"/>
        <w:textAlignment w:val="auto"/>
      </w:pPr>
      <w:r w:rsidRPr="00ED7B07">
        <w:rPr>
          <w:iCs/>
        </w:rPr>
        <w:t>адаптивность</w:t>
      </w:r>
      <w:r w:rsidRPr="00ED7B07">
        <w:t xml:space="preserve">: подсистема финансового менеджмента не обособлена рамками предприятий, а постоянно учитывает изменения внешней среды и своевременно вносит коррективы в систему; </w:t>
      </w:r>
    </w:p>
    <w:p w:rsidR="00837676" w:rsidRPr="00ED7B07" w:rsidRDefault="00837676" w:rsidP="00ED7B07">
      <w:pPr>
        <w:numPr>
          <w:ilvl w:val="0"/>
          <w:numId w:val="8"/>
        </w:numPr>
        <w:tabs>
          <w:tab w:val="left" w:pos="1080"/>
        </w:tabs>
        <w:overflowPunct/>
        <w:autoSpaceDE/>
        <w:autoSpaceDN/>
        <w:adjustRightInd/>
        <w:spacing w:line="360" w:lineRule="auto"/>
        <w:ind w:left="0" w:firstLine="709"/>
        <w:jc w:val="both"/>
        <w:textAlignment w:val="auto"/>
      </w:pPr>
      <w:r w:rsidRPr="00ED7B07">
        <w:rPr>
          <w:iCs/>
        </w:rPr>
        <w:t>функциональность</w:t>
      </w:r>
      <w:r w:rsidRPr="00ED7B07">
        <w:t xml:space="preserve">: соответствие реализации механизма финансового менеджмента (и изменения в нем) поставленным общим целям организации; </w:t>
      </w:r>
    </w:p>
    <w:p w:rsidR="00837676" w:rsidRPr="00ED7B07" w:rsidRDefault="00837676" w:rsidP="00ED7B07">
      <w:pPr>
        <w:numPr>
          <w:ilvl w:val="0"/>
          <w:numId w:val="8"/>
        </w:numPr>
        <w:tabs>
          <w:tab w:val="left" w:pos="1080"/>
        </w:tabs>
        <w:overflowPunct/>
        <w:autoSpaceDE/>
        <w:autoSpaceDN/>
        <w:adjustRightInd/>
        <w:spacing w:line="360" w:lineRule="auto"/>
        <w:ind w:left="0" w:firstLine="709"/>
        <w:jc w:val="both"/>
        <w:textAlignment w:val="auto"/>
      </w:pPr>
      <w:r w:rsidRPr="00ED7B07">
        <w:rPr>
          <w:iCs/>
        </w:rPr>
        <w:t>комплексность</w:t>
      </w:r>
      <w:r w:rsidRPr="00ED7B07">
        <w:t>: взаимодополнение отдельными приемами и методами друг друга</w:t>
      </w:r>
      <w:r w:rsidR="009B12C6">
        <w:t>.</w:t>
      </w:r>
      <w:r w:rsidR="009B12C6">
        <w:rPr>
          <w:rStyle w:val="af0"/>
        </w:rPr>
        <w:footnoteReference w:id="10"/>
      </w:r>
    </w:p>
    <w:p w:rsidR="00837676" w:rsidRPr="00ED7B07" w:rsidRDefault="00837676" w:rsidP="0047039E">
      <w:pPr>
        <w:spacing w:line="360" w:lineRule="auto"/>
        <w:ind w:firstLine="709"/>
        <w:jc w:val="both"/>
      </w:pPr>
      <w:r w:rsidRPr="00ED7B07">
        <w:t xml:space="preserve">Построение системы финансового менеджмента через выделение ее основных элементов и определение их взаимосвязей является необходимым, но не достаточным условием эффективного управления в области финансов. Хотя общий состав элементов один и тот же, специфические приемы, которые должен использовать руководитель для эффективного достижения целей организации, могут сильно варьировать. </w:t>
      </w:r>
    </w:p>
    <w:p w:rsidR="00837676" w:rsidRPr="00ED7B07" w:rsidRDefault="00837676" w:rsidP="0047039E">
      <w:pPr>
        <w:spacing w:line="360" w:lineRule="auto"/>
        <w:ind w:firstLine="709"/>
        <w:jc w:val="both"/>
      </w:pPr>
      <w:r w:rsidRPr="00ED7B07">
        <w:t xml:space="preserve">Динамичность системы финансового менеджмента обусловлена тем, что на нее воздействует постоянно меняющаяся величина финансовых ресурсов, расходов, доходов, колебания спроса и предложения на капитал. Эти изменения во многом определяются цикличностью экономического развития каждого производства и зависимостью функционирования организации от этого фактора. </w:t>
      </w:r>
    </w:p>
    <w:p w:rsidR="00837676" w:rsidRPr="00ED7B07" w:rsidRDefault="00837676" w:rsidP="0047039E">
      <w:pPr>
        <w:spacing w:line="360" w:lineRule="auto"/>
        <w:ind w:firstLine="709"/>
        <w:jc w:val="both"/>
      </w:pPr>
      <w:r w:rsidRPr="00ED7B07">
        <w:t xml:space="preserve">Предприятию необходимо учитывать волнообразность своего экономического развития и приспосабливаться к изменению условий и фазы цикла внешней среды. Кризис в организации — это свидетельство того, что хозяйственная система столкнулась с серьезными ограничениями в своем развитии. Мелкие изменения в рамках сложившейся системы управления хозяйственным субъектом при кризисе не дают результатов. Кризис провоцирует, подталкивает хозяйство и отдельные организации к поиску новых путей развития. На этапе “спада” необходимо уже иметь в организации внедренные инновации (технические, экономические, организационные), которые смогут обеспечить более высокую эффективность капитала. </w:t>
      </w:r>
    </w:p>
    <w:p w:rsidR="00837676" w:rsidRPr="00ED7B07" w:rsidRDefault="00837676" w:rsidP="0047039E">
      <w:pPr>
        <w:spacing w:line="360" w:lineRule="auto"/>
        <w:ind w:firstLine="709"/>
        <w:jc w:val="both"/>
      </w:pPr>
      <w:r w:rsidRPr="00ED7B07">
        <w:t>В своем развитии любая орг</w:t>
      </w:r>
      <w:r w:rsidR="00F86AC0" w:rsidRPr="00ED7B07">
        <w:t>анизация проходит несколько фаз:</w:t>
      </w:r>
      <w:r w:rsidRPr="00ED7B07">
        <w:t xml:space="preserve"> </w:t>
      </w:r>
    </w:p>
    <w:p w:rsidR="00837676" w:rsidRPr="00ED7B07" w:rsidRDefault="00837676" w:rsidP="0047039E">
      <w:pPr>
        <w:spacing w:line="360" w:lineRule="auto"/>
        <w:ind w:firstLine="709"/>
        <w:jc w:val="both"/>
      </w:pPr>
      <w:r w:rsidRPr="00ED7B07">
        <w:t xml:space="preserve">0 фаза </w:t>
      </w:r>
      <w:r w:rsidR="00AB143F" w:rsidRPr="00ED7B07">
        <w:t>-</w:t>
      </w:r>
      <w:r w:rsidRPr="00ED7B07">
        <w:t xml:space="preserve"> </w:t>
      </w:r>
      <w:r w:rsidRPr="009B12C6">
        <w:rPr>
          <w:bCs/>
          <w:iCs/>
        </w:rPr>
        <w:t>регистрация,</w:t>
      </w:r>
      <w:r w:rsidRPr="00ED7B07">
        <w:t xml:space="preserve"> становление нового продукта, новой технологии, новых основных фондов, нового персонала, новой системы управления. Организацией осуществляется разработка рынка. С точки зрения экономических показателей эта фаза характеризуется большими издержками и низкой отдачей капитала, т.е. возможна отрицательная рентабельность. Цель фазы </w:t>
      </w:r>
      <w:r w:rsidR="00AB143F" w:rsidRPr="00ED7B07">
        <w:t>-</w:t>
      </w:r>
      <w:r w:rsidRPr="00ED7B07">
        <w:t xml:space="preserve"> выживаемость организации в условиях конкурентной борьбы, осуществление нововведений. В финансовых подцелях она реализуется как оптимизация риска при осуществлении нововведений. </w:t>
      </w:r>
    </w:p>
    <w:p w:rsidR="00837676" w:rsidRPr="00ED7B07" w:rsidRDefault="00837676" w:rsidP="0047039E">
      <w:pPr>
        <w:spacing w:line="360" w:lineRule="auto"/>
        <w:ind w:firstLine="709"/>
        <w:jc w:val="both"/>
      </w:pPr>
      <w:r w:rsidRPr="00ED7B07">
        <w:t xml:space="preserve">1 фаза </w:t>
      </w:r>
      <w:r w:rsidR="00AB143F" w:rsidRPr="00ED7B07">
        <w:t>-</w:t>
      </w:r>
      <w:r w:rsidRPr="00ED7B07">
        <w:t xml:space="preserve"> </w:t>
      </w:r>
      <w:r w:rsidRPr="009B12C6">
        <w:rPr>
          <w:bCs/>
          <w:iCs/>
        </w:rPr>
        <w:t>рост</w:t>
      </w:r>
      <w:r w:rsidRPr="00ED7B07">
        <w:t xml:space="preserve"> производства продукции, выручки, прибыли, рост самой организации (реорганизация),</w:t>
      </w:r>
      <w:r w:rsidR="00AB143F" w:rsidRPr="00ED7B07">
        <w:t xml:space="preserve"> </w:t>
      </w:r>
      <w:r w:rsidRPr="00ED7B07">
        <w:t>увеличение численности управленческого персонала, расширение их функций, происходит децентрализация полномочий. Организация закрепляется на рынке и увеличивает долю рынка. Цель этой фазы</w:t>
      </w:r>
      <w:r w:rsidR="00AB143F" w:rsidRPr="00ED7B07">
        <w:t xml:space="preserve"> -</w:t>
      </w:r>
      <w:r w:rsidRPr="00ED7B07">
        <w:t xml:space="preserve"> увеличение объема выручки, рост прибыли для выплаты дивидендов и осуществления будущих нововведений. Финансовые подцели </w:t>
      </w:r>
      <w:r w:rsidR="00AB143F" w:rsidRPr="00ED7B07">
        <w:t>-</w:t>
      </w:r>
      <w:r w:rsidRPr="00ED7B07">
        <w:t xml:space="preserve"> оптимизация прибыли, организация финансового контроля. </w:t>
      </w:r>
    </w:p>
    <w:p w:rsidR="00837676" w:rsidRPr="00ED7B07" w:rsidRDefault="00837676" w:rsidP="0047039E">
      <w:pPr>
        <w:spacing w:line="360" w:lineRule="auto"/>
        <w:ind w:firstLine="709"/>
        <w:jc w:val="both"/>
      </w:pPr>
      <w:r w:rsidRPr="00ED7B07">
        <w:t xml:space="preserve">2 фаза </w:t>
      </w:r>
      <w:r w:rsidR="00AB143F" w:rsidRPr="00ED7B07">
        <w:t>-</w:t>
      </w:r>
      <w:r w:rsidRPr="00ED7B07">
        <w:t xml:space="preserve"> </w:t>
      </w:r>
      <w:r w:rsidRPr="009B12C6">
        <w:rPr>
          <w:bCs/>
          <w:iCs/>
        </w:rPr>
        <w:t>стабилизация</w:t>
      </w:r>
      <w:r w:rsidRPr="00ED7B07">
        <w:t xml:space="preserve"> производственного процесса и процесса управления. Замедляется и постепенно прекращается рост выручки и прибыли при слабоизменяющихся объемах производства. Сохраняются большие поступления средств, но не имея возможности наращивать объемы сбыта, организация не инвестирует в расширение существующего производства, следовательно, имеет положительный денежный поток, что дает возможность увеличить выплату дивидендов. Организация ищет варианты диверсификации и нововведений, выделяются центры финансовой устойчивости, устанавливаются корпоративные отношения. Цель фазы </w:t>
      </w:r>
      <w:r w:rsidR="00AB143F" w:rsidRPr="00ED7B07">
        <w:t>-</w:t>
      </w:r>
      <w:r w:rsidRPr="00ED7B07">
        <w:t xml:space="preserve"> сокращение текущих издержек, поддержание приемлемых объемов продаж для загрузки оборудования. Финансовые подцели — организация финансового контроля, обеспечение финансовой гибкости. </w:t>
      </w:r>
    </w:p>
    <w:p w:rsidR="00837676" w:rsidRPr="00ED7B07" w:rsidRDefault="00837676" w:rsidP="0047039E">
      <w:pPr>
        <w:spacing w:line="360" w:lineRule="auto"/>
        <w:ind w:firstLine="709"/>
        <w:jc w:val="both"/>
      </w:pPr>
      <w:r w:rsidRPr="00ED7B07">
        <w:t xml:space="preserve">3 фаза — </w:t>
      </w:r>
      <w:r w:rsidRPr="009B12C6">
        <w:rPr>
          <w:bCs/>
          <w:iCs/>
        </w:rPr>
        <w:t>кризис</w:t>
      </w:r>
      <w:r w:rsidRPr="00ED7B07">
        <w:t xml:space="preserve"> в развитии организации, выражающийся в снижении объемов производства, сокращении выручки, росте издержек, снижении и отсутствии прибыли, что находит выражение в отрицательной величине денежного потока или росте задолженности организации. В управлении происходит сокращение персонала, концентрация полномочий в верхних уровнях иерархии. Организация осуществляет жесткий контроль за издержками. Цель фазы — избежание банкротства и крупных финансовых неудач, что определяет финансовые подцели: организация финансового контроля, оптимизация риска осуществляемых мероприятий. </w:t>
      </w:r>
    </w:p>
    <w:p w:rsidR="00837676" w:rsidRPr="00ED7B07" w:rsidRDefault="00837676" w:rsidP="0047039E">
      <w:pPr>
        <w:spacing w:line="360" w:lineRule="auto"/>
        <w:ind w:firstLine="709"/>
        <w:jc w:val="both"/>
      </w:pPr>
      <w:r w:rsidRPr="00ED7B07">
        <w:t>При дальнейшем развитии организации происходит повторение вышеуказанных фаз. Причем 0-я фаза для нововведений может совпадать по времени с фазами стабилизации и кризиса. Такое совпадение обеспечивает возрастающий тренд экономических результатов и поддерживает снижение показателей не ниже уровня максимума предыдущего цикла.</w:t>
      </w:r>
      <w:r w:rsidR="009B12C6">
        <w:rPr>
          <w:rStyle w:val="af0"/>
        </w:rPr>
        <w:footnoteReference w:id="11"/>
      </w:r>
      <w:r w:rsidRPr="00ED7B07">
        <w:t xml:space="preserve"> </w:t>
      </w:r>
    </w:p>
    <w:p w:rsidR="00837676" w:rsidRPr="00ED7B07" w:rsidRDefault="00837676" w:rsidP="0047039E">
      <w:pPr>
        <w:spacing w:line="360" w:lineRule="auto"/>
        <w:ind w:firstLine="709"/>
        <w:jc w:val="both"/>
      </w:pPr>
      <w:r w:rsidRPr="00ED7B07">
        <w:t xml:space="preserve">На каждой фазе жизненного цикла организации работают практически все методы и инструменты финансового менеджмента. Но можно выделить наиболее важные из них, исходя из целей этапа. Для каждой организации из этого набора необходимо выбрать методическое обеспечение, соответствующее той фазе, на которой она находится. </w:t>
      </w:r>
    </w:p>
    <w:p w:rsidR="00837676" w:rsidRPr="00ED7B07" w:rsidRDefault="00837676" w:rsidP="0047039E">
      <w:pPr>
        <w:spacing w:line="360" w:lineRule="auto"/>
        <w:ind w:firstLine="709"/>
        <w:jc w:val="both"/>
      </w:pPr>
      <w:r w:rsidRPr="00ED7B07">
        <w:t xml:space="preserve">Проведенное ранжирование методов и инструментов финансового менеджмента по фазам жизненного цикла организации с точки зрения приоритетности использования каждой из них приведено в табл. 2. Для этого использована теория “неточных высказываний”, где выделено 4 уровня ранжирования на основе “нечетких посылок”: </w:t>
      </w:r>
    </w:p>
    <w:p w:rsidR="00837676" w:rsidRPr="00ED7B07" w:rsidRDefault="00837676" w:rsidP="00ED7B07">
      <w:pPr>
        <w:numPr>
          <w:ilvl w:val="0"/>
          <w:numId w:val="9"/>
        </w:numPr>
        <w:tabs>
          <w:tab w:val="left" w:pos="1080"/>
        </w:tabs>
        <w:overflowPunct/>
        <w:autoSpaceDE/>
        <w:autoSpaceDN/>
        <w:adjustRightInd/>
        <w:spacing w:line="360" w:lineRule="auto"/>
        <w:ind w:left="0" w:firstLine="709"/>
        <w:jc w:val="both"/>
        <w:textAlignment w:val="auto"/>
      </w:pPr>
      <w:r w:rsidRPr="00ED7B07">
        <w:t xml:space="preserve">очень важные (1); </w:t>
      </w:r>
    </w:p>
    <w:p w:rsidR="00837676" w:rsidRPr="00ED7B07" w:rsidRDefault="00837676" w:rsidP="00ED7B07">
      <w:pPr>
        <w:numPr>
          <w:ilvl w:val="0"/>
          <w:numId w:val="9"/>
        </w:numPr>
        <w:tabs>
          <w:tab w:val="left" w:pos="1080"/>
        </w:tabs>
        <w:overflowPunct/>
        <w:autoSpaceDE/>
        <w:autoSpaceDN/>
        <w:adjustRightInd/>
        <w:spacing w:line="360" w:lineRule="auto"/>
        <w:ind w:left="0" w:firstLine="709"/>
        <w:jc w:val="both"/>
        <w:textAlignment w:val="auto"/>
      </w:pPr>
      <w:r w:rsidRPr="00ED7B07">
        <w:t xml:space="preserve">важные (2); </w:t>
      </w:r>
    </w:p>
    <w:p w:rsidR="00837676" w:rsidRPr="00ED7B07" w:rsidRDefault="00837676" w:rsidP="00ED7B07">
      <w:pPr>
        <w:numPr>
          <w:ilvl w:val="0"/>
          <w:numId w:val="9"/>
        </w:numPr>
        <w:tabs>
          <w:tab w:val="left" w:pos="1080"/>
        </w:tabs>
        <w:overflowPunct/>
        <w:autoSpaceDE/>
        <w:autoSpaceDN/>
        <w:adjustRightInd/>
        <w:spacing w:line="360" w:lineRule="auto"/>
        <w:ind w:left="0" w:firstLine="709"/>
        <w:jc w:val="both"/>
        <w:textAlignment w:val="auto"/>
      </w:pPr>
      <w:r w:rsidRPr="00ED7B07">
        <w:t xml:space="preserve">скорее важные (3); </w:t>
      </w:r>
    </w:p>
    <w:p w:rsidR="00837676" w:rsidRPr="00ED7B07" w:rsidRDefault="00837676" w:rsidP="00ED7B07">
      <w:pPr>
        <w:numPr>
          <w:ilvl w:val="0"/>
          <w:numId w:val="9"/>
        </w:numPr>
        <w:tabs>
          <w:tab w:val="left" w:pos="1080"/>
        </w:tabs>
        <w:overflowPunct/>
        <w:autoSpaceDE/>
        <w:autoSpaceDN/>
        <w:adjustRightInd/>
        <w:spacing w:line="360" w:lineRule="auto"/>
        <w:ind w:left="0" w:firstLine="709"/>
        <w:jc w:val="both"/>
        <w:textAlignment w:val="auto"/>
      </w:pPr>
      <w:r w:rsidRPr="00ED7B07">
        <w:t xml:space="preserve">возможно важные (4). </w:t>
      </w:r>
    </w:p>
    <w:p w:rsidR="00837676" w:rsidRPr="00ED7B07" w:rsidRDefault="009B12C6" w:rsidP="00237F07">
      <w:pPr>
        <w:spacing w:line="360" w:lineRule="auto"/>
        <w:ind w:firstLine="709"/>
        <w:jc w:val="both"/>
      </w:pPr>
      <w:r>
        <w:rPr>
          <w:iCs/>
        </w:rPr>
        <w:t>Таблица 2</w:t>
      </w:r>
      <w:r w:rsidR="00237F07" w:rsidRPr="00237F07">
        <w:rPr>
          <w:iCs/>
        </w:rPr>
        <w:t xml:space="preserve">. - </w:t>
      </w:r>
      <w:r w:rsidR="00837676" w:rsidRPr="00237F07">
        <w:rPr>
          <w:bCs/>
        </w:rPr>
        <w:t>Ранжирование методов финансового менеджмента по фазам жизненного цикла организации с точки зрения приоритетности их использования</w:t>
      </w:r>
      <w:r w:rsidRPr="00237F07">
        <w:rPr>
          <w:rStyle w:val="af0"/>
          <w:bCs/>
        </w:rPr>
        <w:footnoteReference w:id="12"/>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22"/>
        <w:gridCol w:w="3770"/>
        <w:gridCol w:w="3179"/>
      </w:tblGrid>
      <w:tr w:rsidR="00837676" w:rsidRPr="00ED7B07" w:rsidTr="002A4763">
        <w:tc>
          <w:tcPr>
            <w:tcW w:w="1369" w:type="pct"/>
            <w:shd w:val="clear" w:color="auto" w:fill="auto"/>
          </w:tcPr>
          <w:p w:rsidR="00837676" w:rsidRPr="002A4763" w:rsidRDefault="00837676" w:rsidP="002A4763">
            <w:pPr>
              <w:jc w:val="center"/>
              <w:rPr>
                <w:sz w:val="24"/>
                <w:szCs w:val="24"/>
              </w:rPr>
            </w:pPr>
            <w:r w:rsidRPr="002A4763">
              <w:rPr>
                <w:sz w:val="24"/>
                <w:szCs w:val="24"/>
              </w:rPr>
              <w:t>Методы, реализующие стратегические цели</w:t>
            </w:r>
          </w:p>
        </w:tc>
        <w:tc>
          <w:tcPr>
            <w:tcW w:w="1969" w:type="pct"/>
            <w:shd w:val="clear" w:color="auto" w:fill="auto"/>
          </w:tcPr>
          <w:p w:rsidR="00837676" w:rsidRPr="002A4763" w:rsidRDefault="00837676" w:rsidP="002A4763">
            <w:pPr>
              <w:jc w:val="center"/>
              <w:rPr>
                <w:sz w:val="24"/>
                <w:szCs w:val="24"/>
              </w:rPr>
            </w:pPr>
            <w:r w:rsidRPr="002A4763">
              <w:rPr>
                <w:sz w:val="24"/>
                <w:szCs w:val="24"/>
              </w:rPr>
              <w:t>Методы текущего управления</w:t>
            </w:r>
          </w:p>
        </w:tc>
        <w:tc>
          <w:tcPr>
            <w:tcW w:w="1661" w:type="pct"/>
            <w:shd w:val="clear" w:color="auto" w:fill="auto"/>
          </w:tcPr>
          <w:p w:rsidR="00837676" w:rsidRPr="002A4763" w:rsidRDefault="00837676" w:rsidP="002A4763">
            <w:pPr>
              <w:jc w:val="center"/>
              <w:rPr>
                <w:sz w:val="24"/>
                <w:szCs w:val="24"/>
              </w:rPr>
            </w:pPr>
            <w:r w:rsidRPr="002A4763">
              <w:rPr>
                <w:sz w:val="24"/>
                <w:szCs w:val="24"/>
              </w:rPr>
              <w:t>Методы, реализующие стратегические цели</w:t>
            </w:r>
          </w:p>
        </w:tc>
      </w:tr>
      <w:tr w:rsidR="00837676" w:rsidRPr="00ED7B07" w:rsidTr="002A4763">
        <w:tc>
          <w:tcPr>
            <w:tcW w:w="1369" w:type="pct"/>
            <w:shd w:val="clear" w:color="auto" w:fill="auto"/>
          </w:tcPr>
          <w:p w:rsidR="00837676" w:rsidRPr="002A4763" w:rsidRDefault="00837676" w:rsidP="0047039E">
            <w:pPr>
              <w:rPr>
                <w:sz w:val="24"/>
                <w:szCs w:val="24"/>
              </w:rPr>
            </w:pPr>
            <w:r w:rsidRPr="002A4763">
              <w:rPr>
                <w:sz w:val="24"/>
                <w:szCs w:val="24"/>
              </w:rPr>
              <w:t xml:space="preserve">0-я фаза: </w:t>
            </w:r>
          </w:p>
          <w:p w:rsidR="00837676" w:rsidRPr="002A4763" w:rsidRDefault="00837676" w:rsidP="0047039E">
            <w:pPr>
              <w:rPr>
                <w:sz w:val="24"/>
                <w:szCs w:val="24"/>
              </w:rPr>
            </w:pPr>
            <w:r w:rsidRPr="002A4763">
              <w:rPr>
                <w:sz w:val="24"/>
                <w:szCs w:val="24"/>
              </w:rPr>
              <w:t>прогнозирование инвестирование ценообразование</w:t>
            </w:r>
          </w:p>
        </w:tc>
        <w:tc>
          <w:tcPr>
            <w:tcW w:w="1969" w:type="pct"/>
            <w:shd w:val="clear" w:color="auto" w:fill="auto"/>
          </w:tcPr>
          <w:p w:rsidR="00837676" w:rsidRPr="002A4763" w:rsidRDefault="00837676" w:rsidP="0047039E">
            <w:pPr>
              <w:rPr>
                <w:sz w:val="24"/>
                <w:szCs w:val="24"/>
              </w:rPr>
            </w:pPr>
            <w:r w:rsidRPr="002A4763">
              <w:rPr>
                <w:sz w:val="24"/>
                <w:szCs w:val="24"/>
              </w:rPr>
              <w:t xml:space="preserve">1-я фаза: </w:t>
            </w:r>
          </w:p>
          <w:p w:rsidR="00837676" w:rsidRPr="002A4763" w:rsidRDefault="00837676" w:rsidP="0047039E">
            <w:pPr>
              <w:rPr>
                <w:sz w:val="24"/>
                <w:szCs w:val="24"/>
              </w:rPr>
            </w:pPr>
            <w:r w:rsidRPr="002A4763">
              <w:rPr>
                <w:sz w:val="24"/>
                <w:szCs w:val="24"/>
              </w:rPr>
              <w:t xml:space="preserve">планирование бюджетирование ценообразование </w:t>
            </w:r>
          </w:p>
          <w:p w:rsidR="00837676" w:rsidRPr="002A4763" w:rsidRDefault="00837676" w:rsidP="0047039E">
            <w:pPr>
              <w:rPr>
                <w:sz w:val="24"/>
                <w:szCs w:val="24"/>
              </w:rPr>
            </w:pPr>
            <w:r w:rsidRPr="002A4763">
              <w:rPr>
                <w:sz w:val="24"/>
                <w:szCs w:val="24"/>
              </w:rPr>
              <w:t>система расчетов</w:t>
            </w:r>
          </w:p>
        </w:tc>
        <w:tc>
          <w:tcPr>
            <w:tcW w:w="1661" w:type="pct"/>
            <w:shd w:val="clear" w:color="auto" w:fill="auto"/>
          </w:tcPr>
          <w:p w:rsidR="00837676" w:rsidRPr="002A4763" w:rsidRDefault="00837676" w:rsidP="0047039E">
            <w:pPr>
              <w:rPr>
                <w:sz w:val="24"/>
                <w:szCs w:val="24"/>
              </w:rPr>
            </w:pPr>
            <w:r w:rsidRPr="002A4763">
              <w:rPr>
                <w:sz w:val="24"/>
                <w:szCs w:val="24"/>
              </w:rPr>
              <w:t>3-я фаза:</w:t>
            </w:r>
          </w:p>
          <w:p w:rsidR="00837676" w:rsidRPr="002A4763" w:rsidRDefault="00837676" w:rsidP="0047039E">
            <w:pPr>
              <w:rPr>
                <w:sz w:val="24"/>
                <w:szCs w:val="24"/>
              </w:rPr>
            </w:pPr>
            <w:r w:rsidRPr="002A4763">
              <w:rPr>
                <w:sz w:val="24"/>
                <w:szCs w:val="24"/>
              </w:rPr>
              <w:t xml:space="preserve"> прогнозирование инвестирование антикризисное управление</w:t>
            </w:r>
          </w:p>
        </w:tc>
      </w:tr>
      <w:tr w:rsidR="00837676" w:rsidRPr="00ED7B07" w:rsidTr="002A4763">
        <w:tc>
          <w:tcPr>
            <w:tcW w:w="1369" w:type="pct"/>
            <w:shd w:val="clear" w:color="auto" w:fill="auto"/>
          </w:tcPr>
          <w:p w:rsidR="00837676" w:rsidRPr="002A4763" w:rsidRDefault="00837676" w:rsidP="0047039E">
            <w:pPr>
              <w:rPr>
                <w:sz w:val="24"/>
                <w:szCs w:val="24"/>
              </w:rPr>
            </w:pPr>
            <w:r w:rsidRPr="002A4763">
              <w:rPr>
                <w:sz w:val="24"/>
                <w:szCs w:val="24"/>
              </w:rPr>
              <w:t> </w:t>
            </w:r>
          </w:p>
        </w:tc>
        <w:tc>
          <w:tcPr>
            <w:tcW w:w="1969" w:type="pct"/>
            <w:shd w:val="clear" w:color="auto" w:fill="auto"/>
          </w:tcPr>
          <w:p w:rsidR="00837676" w:rsidRPr="002A4763" w:rsidRDefault="00837676" w:rsidP="0047039E">
            <w:pPr>
              <w:rPr>
                <w:sz w:val="24"/>
                <w:szCs w:val="24"/>
              </w:rPr>
            </w:pPr>
            <w:r w:rsidRPr="002A4763">
              <w:rPr>
                <w:sz w:val="24"/>
                <w:szCs w:val="24"/>
              </w:rPr>
              <w:t xml:space="preserve">2-я фаза: </w:t>
            </w:r>
          </w:p>
          <w:p w:rsidR="00837676" w:rsidRPr="002A4763" w:rsidRDefault="00837676" w:rsidP="0047039E">
            <w:pPr>
              <w:rPr>
                <w:sz w:val="24"/>
                <w:szCs w:val="24"/>
              </w:rPr>
            </w:pPr>
            <w:r w:rsidRPr="002A4763">
              <w:rPr>
                <w:sz w:val="24"/>
                <w:szCs w:val="24"/>
              </w:rPr>
              <w:t>планирование финансовый анализ методы, связанные со снижением издержек распределение ответственности и полномочий</w:t>
            </w:r>
          </w:p>
        </w:tc>
        <w:tc>
          <w:tcPr>
            <w:tcW w:w="1661" w:type="pct"/>
            <w:shd w:val="clear" w:color="auto" w:fill="auto"/>
          </w:tcPr>
          <w:p w:rsidR="00837676" w:rsidRPr="002A4763" w:rsidRDefault="00837676" w:rsidP="002A4763">
            <w:pPr>
              <w:ind w:firstLine="709"/>
              <w:jc w:val="both"/>
              <w:rPr>
                <w:sz w:val="24"/>
                <w:szCs w:val="24"/>
              </w:rPr>
            </w:pPr>
            <w:r w:rsidRPr="002A4763">
              <w:rPr>
                <w:sz w:val="24"/>
                <w:szCs w:val="24"/>
              </w:rPr>
              <w:t> </w:t>
            </w:r>
          </w:p>
        </w:tc>
      </w:tr>
    </w:tbl>
    <w:p w:rsidR="00837676" w:rsidRPr="00ED7B07" w:rsidRDefault="00837676" w:rsidP="0047039E">
      <w:pPr>
        <w:spacing w:line="360" w:lineRule="auto"/>
        <w:ind w:firstLine="709"/>
        <w:jc w:val="both"/>
        <w:rPr>
          <w:iCs/>
        </w:rPr>
      </w:pPr>
      <w:r w:rsidRPr="00ED7B07">
        <w:t xml:space="preserve">В зависимости от фазы цикла развития организации изменяется и структура распределения ответственности и полномочий во всей системе менеджмента и в подсистеме финансового менеджмента (табл. 3). </w:t>
      </w:r>
    </w:p>
    <w:p w:rsidR="00AF3947" w:rsidRDefault="00AF3947" w:rsidP="00237F07">
      <w:pPr>
        <w:spacing w:line="360" w:lineRule="auto"/>
        <w:ind w:firstLine="709"/>
        <w:rPr>
          <w:iCs/>
        </w:rPr>
      </w:pPr>
    </w:p>
    <w:p w:rsidR="00837676" w:rsidRDefault="00837676" w:rsidP="00237F07">
      <w:pPr>
        <w:spacing w:line="360" w:lineRule="auto"/>
        <w:ind w:firstLine="709"/>
        <w:rPr>
          <w:bCs/>
        </w:rPr>
      </w:pPr>
      <w:r w:rsidRPr="00ED7B07">
        <w:rPr>
          <w:iCs/>
        </w:rPr>
        <w:t>Таблица 3</w:t>
      </w:r>
      <w:r w:rsidR="00237F07" w:rsidRPr="00237F07">
        <w:rPr>
          <w:iCs/>
        </w:rPr>
        <w:t xml:space="preserve">. - </w:t>
      </w:r>
      <w:r w:rsidRPr="00237F07">
        <w:rPr>
          <w:bCs/>
        </w:rPr>
        <w:t xml:space="preserve">Изменение структуры управления организацией </w:t>
      </w:r>
      <w:r w:rsidRPr="00237F07">
        <w:rPr>
          <w:bCs/>
        </w:rPr>
        <w:br/>
        <w:t>и подс</w:t>
      </w:r>
      <w:r w:rsidR="009B12C6" w:rsidRPr="00237F07">
        <w:rPr>
          <w:bCs/>
        </w:rPr>
        <w:t>истемой финансового менеджмента</w:t>
      </w:r>
      <w:r w:rsidR="009B12C6" w:rsidRPr="00237F07">
        <w:rPr>
          <w:rStyle w:val="af0"/>
          <w:bCs/>
        </w:rPr>
        <w:footnoteReference w:id="13"/>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85"/>
        <w:gridCol w:w="4786"/>
      </w:tblGrid>
      <w:tr w:rsidR="00837676" w:rsidRPr="002A4763" w:rsidTr="002A4763">
        <w:tc>
          <w:tcPr>
            <w:tcW w:w="2500" w:type="pct"/>
            <w:shd w:val="clear" w:color="auto" w:fill="auto"/>
          </w:tcPr>
          <w:p w:rsidR="00837676" w:rsidRPr="002A4763" w:rsidRDefault="00837676" w:rsidP="0047039E">
            <w:pPr>
              <w:rPr>
                <w:sz w:val="24"/>
                <w:szCs w:val="24"/>
              </w:rPr>
            </w:pPr>
            <w:r w:rsidRPr="002A4763">
              <w:rPr>
                <w:sz w:val="24"/>
                <w:szCs w:val="24"/>
              </w:rPr>
              <w:t>Простая (линейная, функциональная)</w:t>
            </w:r>
          </w:p>
        </w:tc>
        <w:tc>
          <w:tcPr>
            <w:tcW w:w="2500" w:type="pct"/>
            <w:shd w:val="clear" w:color="auto" w:fill="auto"/>
          </w:tcPr>
          <w:p w:rsidR="00837676" w:rsidRPr="002A4763" w:rsidRDefault="00837676" w:rsidP="0047039E">
            <w:pPr>
              <w:rPr>
                <w:sz w:val="24"/>
                <w:szCs w:val="24"/>
              </w:rPr>
            </w:pPr>
            <w:r w:rsidRPr="002A4763">
              <w:rPr>
                <w:sz w:val="24"/>
                <w:szCs w:val="24"/>
              </w:rPr>
              <w:t>Ответственность по установлению финансовых отношений берет на себя главный бухгалтер</w:t>
            </w:r>
          </w:p>
        </w:tc>
      </w:tr>
      <w:tr w:rsidR="00837676" w:rsidRPr="002A4763" w:rsidTr="002A4763">
        <w:tc>
          <w:tcPr>
            <w:tcW w:w="2500" w:type="pct"/>
            <w:shd w:val="clear" w:color="auto" w:fill="auto"/>
          </w:tcPr>
          <w:p w:rsidR="00837676" w:rsidRPr="002A4763" w:rsidRDefault="00837676" w:rsidP="0047039E">
            <w:pPr>
              <w:rPr>
                <w:sz w:val="24"/>
                <w:szCs w:val="24"/>
              </w:rPr>
            </w:pPr>
            <w:r w:rsidRPr="002A4763">
              <w:rPr>
                <w:sz w:val="24"/>
                <w:szCs w:val="24"/>
              </w:rPr>
              <w:t>Расширение полномочий, рост количества отделов (линейно-штабная, дивизиональная)</w:t>
            </w:r>
          </w:p>
        </w:tc>
        <w:tc>
          <w:tcPr>
            <w:tcW w:w="2500" w:type="pct"/>
            <w:shd w:val="clear" w:color="auto" w:fill="auto"/>
          </w:tcPr>
          <w:p w:rsidR="00837676" w:rsidRPr="002A4763" w:rsidRDefault="00837676" w:rsidP="0047039E">
            <w:pPr>
              <w:rPr>
                <w:sz w:val="24"/>
                <w:szCs w:val="24"/>
              </w:rPr>
            </w:pPr>
            <w:r w:rsidRPr="002A4763">
              <w:rPr>
                <w:sz w:val="24"/>
                <w:szCs w:val="24"/>
              </w:rPr>
              <w:t>Обособление специальной финансовой службы под руководством финансового директора</w:t>
            </w:r>
          </w:p>
        </w:tc>
      </w:tr>
      <w:tr w:rsidR="00837676" w:rsidRPr="002A4763" w:rsidTr="002A4763">
        <w:tc>
          <w:tcPr>
            <w:tcW w:w="2500" w:type="pct"/>
            <w:shd w:val="clear" w:color="auto" w:fill="auto"/>
          </w:tcPr>
          <w:p w:rsidR="00837676" w:rsidRPr="002A4763" w:rsidRDefault="00837676" w:rsidP="0047039E">
            <w:pPr>
              <w:rPr>
                <w:sz w:val="24"/>
                <w:szCs w:val="24"/>
              </w:rPr>
            </w:pPr>
            <w:r w:rsidRPr="002A4763">
              <w:rPr>
                <w:sz w:val="24"/>
                <w:szCs w:val="24"/>
              </w:rPr>
              <w:t>Создание корпораций (дивизиональная)</w:t>
            </w:r>
          </w:p>
        </w:tc>
        <w:tc>
          <w:tcPr>
            <w:tcW w:w="2500" w:type="pct"/>
            <w:shd w:val="clear" w:color="auto" w:fill="auto"/>
          </w:tcPr>
          <w:p w:rsidR="00837676" w:rsidRPr="002A4763" w:rsidRDefault="00837676" w:rsidP="0047039E">
            <w:pPr>
              <w:rPr>
                <w:sz w:val="24"/>
                <w:szCs w:val="24"/>
              </w:rPr>
            </w:pPr>
            <w:r w:rsidRPr="002A4763">
              <w:rPr>
                <w:sz w:val="24"/>
                <w:szCs w:val="24"/>
              </w:rPr>
              <w:t>Сохранение в центральном аппарате управления централизованной службы финансового директора и выделение финансовых отделов в дивизиональных подразделениях</w:t>
            </w:r>
          </w:p>
        </w:tc>
      </w:tr>
      <w:tr w:rsidR="00837676" w:rsidRPr="002A4763" w:rsidTr="002A4763">
        <w:tc>
          <w:tcPr>
            <w:tcW w:w="2500" w:type="pct"/>
            <w:shd w:val="clear" w:color="auto" w:fill="auto"/>
          </w:tcPr>
          <w:p w:rsidR="00837676" w:rsidRPr="002A4763" w:rsidRDefault="00837676" w:rsidP="0047039E">
            <w:pPr>
              <w:rPr>
                <w:sz w:val="24"/>
                <w:szCs w:val="24"/>
              </w:rPr>
            </w:pPr>
            <w:r w:rsidRPr="002A4763">
              <w:rPr>
                <w:sz w:val="24"/>
                <w:szCs w:val="24"/>
              </w:rPr>
              <w:t>Простая (за счет отделения юридических лиц, продажи бизнесов, сокращения подразделений)</w:t>
            </w:r>
          </w:p>
        </w:tc>
        <w:tc>
          <w:tcPr>
            <w:tcW w:w="2500" w:type="pct"/>
            <w:shd w:val="clear" w:color="auto" w:fill="auto"/>
          </w:tcPr>
          <w:p w:rsidR="00837676" w:rsidRPr="002A4763" w:rsidRDefault="00837676" w:rsidP="0047039E">
            <w:pPr>
              <w:rPr>
                <w:sz w:val="24"/>
                <w:szCs w:val="24"/>
              </w:rPr>
            </w:pPr>
            <w:r w:rsidRPr="002A4763">
              <w:rPr>
                <w:sz w:val="24"/>
                <w:szCs w:val="24"/>
              </w:rPr>
              <w:t>Сокращение структуры финансового менеджмента за счет передачи части финансовых служб в обособленные предприятия и уменьшения численности аппарата финансового управления</w:t>
            </w:r>
          </w:p>
        </w:tc>
      </w:tr>
    </w:tbl>
    <w:p w:rsidR="00837676" w:rsidRPr="00ED7B07" w:rsidRDefault="00837676" w:rsidP="0047039E">
      <w:pPr>
        <w:spacing w:line="360" w:lineRule="auto"/>
        <w:ind w:firstLine="709"/>
        <w:jc w:val="both"/>
      </w:pPr>
      <w:r w:rsidRPr="00ED7B07">
        <w:t xml:space="preserve">С развитием организации претерпевает изменение информационная система финансового менеджмента. При становлении организации идет постановка системы традиционного финансового учета — разрабатываются формы первичной документации, формируется документооборот финансового менеджмента. Для целей внутреннего учета и принятия финансовых решений используются только отдельные показатели управленческого учета. </w:t>
      </w:r>
    </w:p>
    <w:p w:rsidR="00837676" w:rsidRPr="00ED7B07" w:rsidRDefault="00837676" w:rsidP="0047039E">
      <w:pPr>
        <w:spacing w:line="360" w:lineRule="auto"/>
        <w:ind w:firstLine="709"/>
        <w:jc w:val="both"/>
      </w:pPr>
      <w:r w:rsidRPr="00ED7B07">
        <w:t xml:space="preserve">С увеличением объема продаж и ростом организации информация в разрезе финансового учета уже не отвечает требованиям внутреннего финансового управления, т.к. предназначена для внешних контролирующих органов. Поэтому необходим переход от отдельных показателей к постановке системы управленческого учета и модернизация информационной системы для повышения ее оперативности. </w:t>
      </w:r>
    </w:p>
    <w:p w:rsidR="00837676" w:rsidRPr="00ED7B07" w:rsidRDefault="00837676" w:rsidP="0047039E">
      <w:pPr>
        <w:spacing w:line="360" w:lineRule="auto"/>
        <w:ind w:firstLine="709"/>
        <w:jc w:val="both"/>
      </w:pPr>
      <w:r w:rsidRPr="00ED7B07">
        <w:t xml:space="preserve">Децентрализация организационной структуры, выделение хозрасчетных подразделений на фазе стабилизации приводит к необходимости организации финансовых служб на уровне подразделений и создания консолидированной информационной системы, объединяющей эти службы. </w:t>
      </w:r>
    </w:p>
    <w:p w:rsidR="00837676" w:rsidRPr="00ED7B07" w:rsidRDefault="00837676" w:rsidP="0047039E">
      <w:pPr>
        <w:spacing w:line="360" w:lineRule="auto"/>
        <w:ind w:firstLine="709"/>
        <w:jc w:val="both"/>
      </w:pPr>
      <w:r w:rsidRPr="00ED7B07">
        <w:t>На фазе кризиса, стремясь избежать убытк</w:t>
      </w:r>
      <w:r w:rsidR="0065228B">
        <w:t>ов, руководство осуществляет ре</w:t>
      </w:r>
      <w:r w:rsidRPr="00ED7B07">
        <w:t xml:space="preserve">структуризацию своего предприятия. В соответствии с изменением организационной структуры изменяются информационные потоки, концентрируются полномочия по принятию финансовых решений в верхних эшелонах власти. </w:t>
      </w:r>
    </w:p>
    <w:p w:rsidR="00837676" w:rsidRDefault="00837676" w:rsidP="0047039E">
      <w:pPr>
        <w:spacing w:line="360" w:lineRule="auto"/>
        <w:ind w:firstLine="709"/>
        <w:jc w:val="both"/>
      </w:pPr>
      <w:r w:rsidRPr="00ED7B07">
        <w:t xml:space="preserve">В заключение отметим, что финансовый менеджмент, с одной стороны, </w:t>
      </w:r>
      <w:r w:rsidR="00AB143F" w:rsidRPr="00ED7B07">
        <w:t>-</w:t>
      </w:r>
      <w:r w:rsidRPr="00ED7B07">
        <w:t xml:space="preserve"> это искусство, поскольку большинство финансовых решений ориентировано на будущие финансовые успехи компании, что предполагает иногда чисто интуитивную комбинацию методов финансового менеджмента, основанную, однако, на знании тонкостей экономики рынка. С другой стороны, </w:t>
      </w:r>
      <w:r w:rsidR="00AB143F" w:rsidRPr="00ED7B07">
        <w:t>-</w:t>
      </w:r>
      <w:r w:rsidRPr="00ED7B07">
        <w:t xml:space="preserve"> это наука, т.к. принятие любого финансового решения требует не только знаний концептуальных основ финансового менеджмента фирмы и научно обоснованных методов их реализации, но и научных знаний общих закономерностей развития рыночной экономики. </w:t>
      </w: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AF3947" w:rsidRDefault="00AF3947" w:rsidP="0047039E">
      <w:pPr>
        <w:spacing w:line="360" w:lineRule="auto"/>
        <w:ind w:firstLine="709"/>
        <w:jc w:val="both"/>
      </w:pPr>
    </w:p>
    <w:p w:rsidR="00AF3947" w:rsidRDefault="00AF3947" w:rsidP="0047039E">
      <w:pPr>
        <w:spacing w:line="360" w:lineRule="auto"/>
        <w:ind w:firstLine="709"/>
        <w:jc w:val="both"/>
      </w:pPr>
    </w:p>
    <w:p w:rsidR="00B60260" w:rsidRDefault="00B60260" w:rsidP="0047039E">
      <w:pPr>
        <w:spacing w:line="360" w:lineRule="auto"/>
        <w:ind w:firstLine="709"/>
        <w:jc w:val="both"/>
      </w:pPr>
    </w:p>
    <w:p w:rsidR="00B60260" w:rsidRDefault="00B60260" w:rsidP="0047039E">
      <w:pPr>
        <w:spacing w:line="360" w:lineRule="auto"/>
        <w:ind w:firstLine="709"/>
        <w:jc w:val="both"/>
      </w:pPr>
    </w:p>
    <w:p w:rsidR="0047039E" w:rsidRPr="00ED7B07" w:rsidRDefault="00412645" w:rsidP="00B60260">
      <w:pPr>
        <w:pStyle w:val="1"/>
        <w:rPr>
          <w:rFonts w:ascii="Times New Roman" w:hAnsi="Times New Roman"/>
          <w:sz w:val="28"/>
        </w:rPr>
      </w:pPr>
      <w:bookmarkStart w:id="18" w:name="_Toc297243780"/>
      <w:r>
        <w:rPr>
          <w:rFonts w:ascii="Times New Roman" w:hAnsi="Times New Roman"/>
          <w:sz w:val="28"/>
        </w:rPr>
        <w:t>2</w:t>
      </w:r>
      <w:r w:rsidR="0047039E" w:rsidRPr="00ED7B07">
        <w:rPr>
          <w:rFonts w:ascii="Times New Roman" w:hAnsi="Times New Roman"/>
          <w:sz w:val="28"/>
        </w:rPr>
        <w:t xml:space="preserve"> </w:t>
      </w:r>
      <w:r w:rsidR="000175AB" w:rsidRPr="00ED7B07">
        <w:rPr>
          <w:rFonts w:ascii="Times New Roman" w:hAnsi="Times New Roman"/>
          <w:sz w:val="28"/>
        </w:rPr>
        <w:t>Анализ организации финансов</w:t>
      </w:r>
      <w:r w:rsidR="006A4748" w:rsidRPr="00ED7B07">
        <w:rPr>
          <w:rFonts w:ascii="Times New Roman" w:hAnsi="Times New Roman"/>
          <w:sz w:val="28"/>
        </w:rPr>
        <w:t>о</w:t>
      </w:r>
      <w:r w:rsidR="000175AB" w:rsidRPr="00ED7B07">
        <w:rPr>
          <w:rFonts w:ascii="Times New Roman" w:hAnsi="Times New Roman"/>
          <w:sz w:val="28"/>
        </w:rPr>
        <w:t xml:space="preserve">го менеджмента в </w:t>
      </w:r>
      <w:r w:rsidR="00237F07">
        <w:rPr>
          <w:rFonts w:ascii="Times New Roman" w:hAnsi="Times New Roman"/>
          <w:sz w:val="28"/>
        </w:rPr>
        <w:t>ОО</w:t>
      </w:r>
      <w:r>
        <w:rPr>
          <w:rFonts w:ascii="Times New Roman" w:hAnsi="Times New Roman"/>
          <w:sz w:val="28"/>
        </w:rPr>
        <w:t>О</w:t>
      </w:r>
      <w:r w:rsidR="000175AB" w:rsidRPr="00ED7B07">
        <w:rPr>
          <w:rFonts w:ascii="Times New Roman" w:hAnsi="Times New Roman"/>
          <w:sz w:val="28"/>
        </w:rPr>
        <w:t xml:space="preserve"> «</w:t>
      </w:r>
      <w:r w:rsidR="0022254A">
        <w:rPr>
          <w:rFonts w:ascii="Times New Roman" w:hAnsi="Times New Roman"/>
          <w:sz w:val="28"/>
        </w:rPr>
        <w:t>Випакс</w:t>
      </w:r>
      <w:r w:rsidR="000175AB" w:rsidRPr="00ED7B07">
        <w:rPr>
          <w:rFonts w:ascii="Times New Roman" w:hAnsi="Times New Roman"/>
          <w:sz w:val="28"/>
        </w:rPr>
        <w:t>»</w:t>
      </w:r>
      <w:bookmarkEnd w:id="18"/>
    </w:p>
    <w:p w:rsidR="000175AB" w:rsidRDefault="000175AB" w:rsidP="0047039E">
      <w:pPr>
        <w:spacing w:line="360" w:lineRule="auto"/>
        <w:ind w:firstLine="709"/>
        <w:jc w:val="both"/>
      </w:pPr>
    </w:p>
    <w:p w:rsidR="00237F07" w:rsidRDefault="00237F07" w:rsidP="0047039E">
      <w:pPr>
        <w:spacing w:line="360" w:lineRule="auto"/>
        <w:ind w:firstLine="709"/>
        <w:jc w:val="both"/>
      </w:pPr>
    </w:p>
    <w:p w:rsidR="00412645" w:rsidRPr="00412645" w:rsidRDefault="00412645" w:rsidP="00B60260">
      <w:pPr>
        <w:pStyle w:val="2"/>
        <w:spacing w:before="0" w:after="0" w:line="360" w:lineRule="auto"/>
        <w:ind w:firstLine="709"/>
        <w:rPr>
          <w:rFonts w:ascii="Times New Roman" w:hAnsi="Times New Roman"/>
          <w:i w:val="0"/>
          <w:iCs w:val="0"/>
        </w:rPr>
      </w:pPr>
      <w:bookmarkStart w:id="19" w:name="_Toc297243781"/>
      <w:r>
        <w:rPr>
          <w:rFonts w:ascii="Times New Roman" w:hAnsi="Times New Roman"/>
          <w:i w:val="0"/>
          <w:iCs w:val="0"/>
        </w:rPr>
        <w:t>2.1</w:t>
      </w:r>
      <w:r w:rsidRPr="00412645">
        <w:rPr>
          <w:rFonts w:ascii="Times New Roman" w:hAnsi="Times New Roman"/>
          <w:i w:val="0"/>
          <w:iCs w:val="0"/>
        </w:rPr>
        <w:t xml:space="preserve">. </w:t>
      </w:r>
      <w:r w:rsidR="00237F07">
        <w:rPr>
          <w:rFonts w:ascii="Times New Roman" w:hAnsi="Times New Roman"/>
          <w:i w:val="0"/>
          <w:iCs w:val="0"/>
        </w:rPr>
        <w:t>Краткая х</w:t>
      </w:r>
      <w:r w:rsidRPr="00412645">
        <w:rPr>
          <w:rFonts w:ascii="Times New Roman" w:hAnsi="Times New Roman"/>
          <w:i w:val="0"/>
          <w:iCs w:val="0"/>
        </w:rPr>
        <w:t>арактеристика предприятия</w:t>
      </w:r>
      <w:bookmarkEnd w:id="19"/>
      <w:r w:rsidRPr="00412645">
        <w:rPr>
          <w:rFonts w:ascii="Times New Roman" w:hAnsi="Times New Roman"/>
          <w:i w:val="0"/>
          <w:iCs w:val="0"/>
        </w:rPr>
        <w:t xml:space="preserve"> </w:t>
      </w:r>
    </w:p>
    <w:p w:rsidR="0022254A" w:rsidRPr="0022254A" w:rsidRDefault="0022254A" w:rsidP="00B60260">
      <w:pPr>
        <w:spacing w:line="360" w:lineRule="auto"/>
        <w:ind w:firstLine="709"/>
        <w:jc w:val="both"/>
        <w:rPr>
          <w:color w:val="000000"/>
        </w:rPr>
      </w:pPr>
      <w:r w:rsidRPr="0022254A">
        <w:rPr>
          <w:color w:val="000000"/>
        </w:rPr>
        <w:t xml:space="preserve">Компания «Випакс» работает в сфере производства и поставки оборудования комплексных систем безопасности более 14 лет. За годы успешной работы добились признания </w:t>
      </w:r>
      <w:r>
        <w:rPr>
          <w:color w:val="000000"/>
        </w:rPr>
        <w:t>своих</w:t>
      </w:r>
      <w:r w:rsidRPr="0022254A">
        <w:rPr>
          <w:color w:val="000000"/>
        </w:rPr>
        <w:t xml:space="preserve"> клиентов, заняли ведущие позиции на Пермском и российском рынках по поставкам систем охранно-пожарной сигнализации, систем видеонаблюдения, систем ограничения доступа, источников бесперебойного питания, электротехнической продукции, а также видеосерверов Domination собственного производства.</w:t>
      </w:r>
    </w:p>
    <w:p w:rsidR="00D63664" w:rsidRPr="00D63664" w:rsidRDefault="00D63664" w:rsidP="00412645">
      <w:pPr>
        <w:spacing w:line="360" w:lineRule="auto"/>
        <w:ind w:firstLine="709"/>
        <w:jc w:val="both"/>
      </w:pPr>
      <w:r>
        <w:t>Юридический адрес</w:t>
      </w:r>
      <w:r w:rsidRPr="00D63664">
        <w:t>:</w:t>
      </w:r>
      <w:r>
        <w:t xml:space="preserve"> </w:t>
      </w:r>
      <w:r w:rsidR="00D83CA9">
        <w:t xml:space="preserve">614015, </w:t>
      </w:r>
      <w:r>
        <w:t>г. Пермь, ул. Краснова, 24.</w:t>
      </w:r>
    </w:p>
    <w:p w:rsidR="00D83CA9" w:rsidRDefault="0022254A" w:rsidP="0022254A">
      <w:pPr>
        <w:overflowPunct/>
        <w:autoSpaceDE/>
        <w:autoSpaceDN/>
        <w:adjustRightInd/>
        <w:spacing w:line="360" w:lineRule="auto"/>
        <w:ind w:firstLine="709"/>
        <w:jc w:val="both"/>
        <w:textAlignment w:val="auto"/>
        <w:rPr>
          <w:color w:val="000000"/>
        </w:rPr>
      </w:pPr>
      <w:r w:rsidRPr="0022254A">
        <w:rPr>
          <w:color w:val="000000"/>
        </w:rPr>
        <w:t>За годы работы компания неоднократно принимала участие в выставках по безопасности в  Москве,  Челябинске,  Уфе, Ижевске, Тюмени, Санкт-Петербурге, Новосибирске, Перми, Сургуте, Екатеринбурге, Хабаровске и других городах</w:t>
      </w:r>
      <w:r w:rsidR="00D83CA9">
        <w:rPr>
          <w:color w:val="000000"/>
        </w:rPr>
        <w:t xml:space="preserve"> России</w:t>
      </w:r>
      <w:r w:rsidRPr="0022254A">
        <w:rPr>
          <w:color w:val="000000"/>
        </w:rPr>
        <w:t xml:space="preserve"> и была награждена многочисленными дипломами и сертификатами. </w:t>
      </w:r>
    </w:p>
    <w:p w:rsidR="0022254A" w:rsidRPr="0022254A" w:rsidRDefault="0022254A" w:rsidP="0022254A">
      <w:pPr>
        <w:overflowPunct/>
        <w:autoSpaceDE/>
        <w:autoSpaceDN/>
        <w:adjustRightInd/>
        <w:spacing w:line="360" w:lineRule="auto"/>
        <w:ind w:firstLine="709"/>
        <w:jc w:val="both"/>
        <w:textAlignment w:val="auto"/>
        <w:rPr>
          <w:color w:val="000000"/>
        </w:rPr>
      </w:pPr>
      <w:r w:rsidRPr="0022254A">
        <w:rPr>
          <w:color w:val="000000"/>
        </w:rPr>
        <w:t>В настоящее время структура компании позволяет предоставлять клиентам все необходимые услуги. Для комплексного решения задач успешно функционируют все необходимые подразделения, в том числе специализированные отделы продаж, технический отдел, отдел маркетинга, отдел логистики.</w:t>
      </w:r>
    </w:p>
    <w:p w:rsidR="00412645" w:rsidRPr="00AF3947" w:rsidRDefault="00412645" w:rsidP="00412645">
      <w:pPr>
        <w:spacing w:line="360" w:lineRule="auto"/>
        <w:ind w:firstLine="709"/>
        <w:jc w:val="both"/>
      </w:pPr>
      <w:r w:rsidRPr="00ED7B07">
        <w:t xml:space="preserve">Организационная структура </w:t>
      </w:r>
      <w:r w:rsidR="00A15F25">
        <w:rPr>
          <w:bCs/>
        </w:rPr>
        <w:t>ООО</w:t>
      </w:r>
      <w:r w:rsidR="00A15F25" w:rsidRPr="00D83CA9">
        <w:rPr>
          <w:bCs/>
        </w:rPr>
        <w:t xml:space="preserve"> </w:t>
      </w:r>
      <w:r w:rsidR="00A15F25" w:rsidRPr="00D83CA9">
        <w:t>«</w:t>
      </w:r>
      <w:r w:rsidR="00A15F25">
        <w:t>Випакс</w:t>
      </w:r>
      <w:r w:rsidR="00A15F25" w:rsidRPr="00D83CA9">
        <w:t>»</w:t>
      </w:r>
      <w:r w:rsidRPr="00ED7B07">
        <w:t xml:space="preserve"> насчитывает </w:t>
      </w:r>
      <w:r w:rsidR="00A15F25">
        <w:t>7</w:t>
      </w:r>
      <w:r w:rsidRPr="00ED7B07">
        <w:t xml:space="preserve"> подразделений, каждое из которых выполняет определенные функции </w:t>
      </w:r>
      <w:r w:rsidRPr="00AF3947">
        <w:t xml:space="preserve">(Приложение 1). </w:t>
      </w:r>
    </w:p>
    <w:p w:rsidR="00412645" w:rsidRPr="00AF3947" w:rsidRDefault="00A15F25" w:rsidP="00412645">
      <w:pPr>
        <w:spacing w:line="360" w:lineRule="auto"/>
        <w:ind w:firstLine="709"/>
        <w:jc w:val="both"/>
      </w:pPr>
      <w:r w:rsidRPr="00AF3947">
        <w:t>О</w:t>
      </w:r>
      <w:r w:rsidR="00412645" w:rsidRPr="00AF3947">
        <w:t xml:space="preserve">сновными видами деятельности </w:t>
      </w:r>
      <w:r w:rsidRPr="00AF3947">
        <w:t xml:space="preserve">компании </w:t>
      </w:r>
      <w:r w:rsidR="00412645" w:rsidRPr="00AF3947">
        <w:t xml:space="preserve">являются: новые разработки, производство </w:t>
      </w:r>
      <w:r w:rsidRPr="00AF3947">
        <w:t>оборудования</w:t>
      </w:r>
      <w:r w:rsidR="00412645" w:rsidRPr="00AF3947">
        <w:t xml:space="preserve"> для </w:t>
      </w:r>
      <w:r w:rsidRPr="00AF3947">
        <w:t>комплексных систем безопасности</w:t>
      </w:r>
      <w:r w:rsidR="00412645" w:rsidRPr="00AF3947">
        <w:t xml:space="preserve">, торговля и торгово-закупочная деятельность. Доля и структура основных видов деятельности  в хозяйственной деятельности </w:t>
      </w:r>
      <w:r w:rsidRPr="00AF3947">
        <w:rPr>
          <w:bCs/>
        </w:rPr>
        <w:t xml:space="preserve">ООО </w:t>
      </w:r>
      <w:r w:rsidRPr="00AF3947">
        <w:t>«Випакс»</w:t>
      </w:r>
      <w:r w:rsidR="00412645" w:rsidRPr="00AF3947">
        <w:t xml:space="preserve">  представлена на рисунке </w:t>
      </w:r>
      <w:r w:rsidR="00AF3947" w:rsidRPr="00AF3947">
        <w:t>3</w:t>
      </w:r>
      <w:r w:rsidR="00412645" w:rsidRPr="00AF3947">
        <w:t>.</w:t>
      </w:r>
    </w:p>
    <w:bookmarkStart w:id="20" w:name="_MON_1186847796"/>
    <w:bookmarkEnd w:id="20"/>
    <w:bookmarkStart w:id="21" w:name="_MON_1186847554"/>
    <w:bookmarkEnd w:id="21"/>
    <w:p w:rsidR="00412645" w:rsidRPr="00ED7B07" w:rsidRDefault="00412645" w:rsidP="00412645">
      <w:pPr>
        <w:spacing w:line="360" w:lineRule="auto"/>
        <w:jc w:val="center"/>
        <w:rPr>
          <w:lang w:val="en-US"/>
        </w:rPr>
      </w:pPr>
      <w:r w:rsidRPr="00ED7B07">
        <w:object w:dxaOrig="6494" w:dyaOrig="4846">
          <v:shape id="_x0000_i1026" type="#_x0000_t75" style="width:324.75pt;height:242.25pt" o:ole="">
            <v:imagedata r:id="rId8" o:title=""/>
          </v:shape>
          <o:OLEObject Type="Embed" ProgID="Excel.Sheet.8" ShapeID="_x0000_i1026" DrawAspect="Content" ObjectID="_1459811851" r:id="rId9">
            <o:FieldCodes>\s</o:FieldCodes>
          </o:OLEObject>
        </w:object>
      </w:r>
    </w:p>
    <w:p w:rsidR="00412645" w:rsidRPr="00ED7B07" w:rsidRDefault="00412645" w:rsidP="00A15F25">
      <w:pPr>
        <w:spacing w:line="360" w:lineRule="auto"/>
        <w:jc w:val="center"/>
      </w:pPr>
      <w:r w:rsidRPr="00ED7B07">
        <w:t xml:space="preserve">Рис. </w:t>
      </w:r>
      <w:r w:rsidR="00AF3947">
        <w:t>3</w:t>
      </w:r>
      <w:r w:rsidRPr="00ED7B07">
        <w:t xml:space="preserve">. Доля и структура основных видов деятельности </w:t>
      </w:r>
      <w:r w:rsidR="00A15F25">
        <w:rPr>
          <w:bCs/>
        </w:rPr>
        <w:t>ООО</w:t>
      </w:r>
      <w:r w:rsidR="00A15F25" w:rsidRPr="00D83CA9">
        <w:rPr>
          <w:bCs/>
        </w:rPr>
        <w:t xml:space="preserve"> </w:t>
      </w:r>
      <w:r w:rsidR="00A15F25" w:rsidRPr="00D83CA9">
        <w:t>«</w:t>
      </w:r>
      <w:r w:rsidR="00A15F25">
        <w:t>Випакс</w:t>
      </w:r>
      <w:r w:rsidR="00A15F25" w:rsidRPr="00D83CA9">
        <w:t>»</w:t>
      </w:r>
    </w:p>
    <w:p w:rsidR="00B60260" w:rsidRDefault="00B60260" w:rsidP="00412645">
      <w:pPr>
        <w:spacing w:line="360" w:lineRule="auto"/>
        <w:ind w:firstLine="540"/>
        <w:jc w:val="both"/>
      </w:pPr>
    </w:p>
    <w:p w:rsidR="00B60260" w:rsidRPr="00B60260" w:rsidRDefault="00B60260" w:rsidP="00B60260">
      <w:pPr>
        <w:pStyle w:val="2"/>
        <w:ind w:firstLine="540"/>
        <w:rPr>
          <w:rFonts w:ascii="Times New Roman" w:hAnsi="Times New Roman" w:cs="Times New Roman"/>
          <w:i w:val="0"/>
        </w:rPr>
      </w:pPr>
      <w:bookmarkStart w:id="22" w:name="_Toc297243782"/>
      <w:r w:rsidRPr="00B60260">
        <w:rPr>
          <w:rFonts w:ascii="Times New Roman" w:hAnsi="Times New Roman" w:cs="Times New Roman"/>
          <w:i w:val="0"/>
        </w:rPr>
        <w:t>2.2 Анализ финансового состояния предприятия</w:t>
      </w:r>
      <w:bookmarkEnd w:id="22"/>
    </w:p>
    <w:p w:rsidR="00B60260" w:rsidRDefault="00B60260" w:rsidP="00412645">
      <w:pPr>
        <w:spacing w:line="360" w:lineRule="auto"/>
        <w:ind w:firstLine="540"/>
        <w:jc w:val="both"/>
      </w:pPr>
    </w:p>
    <w:p w:rsidR="00A15F25" w:rsidRPr="00AF3947" w:rsidRDefault="00412645" w:rsidP="00412645">
      <w:pPr>
        <w:spacing w:line="360" w:lineRule="auto"/>
        <w:ind w:firstLine="540"/>
        <w:jc w:val="both"/>
      </w:pPr>
      <w:r w:rsidRPr="00ED7B07">
        <w:t xml:space="preserve">Основные экономические показатели деятельности </w:t>
      </w:r>
      <w:r w:rsidR="00A15F25">
        <w:t xml:space="preserve">компании </w:t>
      </w:r>
      <w:r w:rsidRPr="00ED7B07">
        <w:t xml:space="preserve">за 2008–2010 гг. </w:t>
      </w:r>
      <w:r w:rsidRPr="00AF3947">
        <w:t xml:space="preserve">приведены в </w:t>
      </w:r>
      <w:r w:rsidR="00A15F25" w:rsidRPr="00AF3947">
        <w:t>т</w:t>
      </w:r>
      <w:r w:rsidRPr="00AF3947">
        <w:t xml:space="preserve">аблице 4. </w:t>
      </w:r>
    </w:p>
    <w:p w:rsidR="00412645" w:rsidRPr="00AF3947" w:rsidRDefault="00412645" w:rsidP="00412645">
      <w:pPr>
        <w:spacing w:line="360" w:lineRule="auto"/>
        <w:ind w:firstLine="540"/>
        <w:jc w:val="both"/>
      </w:pPr>
      <w:r w:rsidRPr="00AF3947">
        <w:t xml:space="preserve">Основными источниками информации, используемой для анализа являются данные форм бухгалтерской и статистической отчетности </w:t>
      </w:r>
      <w:r w:rsidR="00A15F25" w:rsidRPr="00AF3947">
        <w:rPr>
          <w:bCs/>
        </w:rPr>
        <w:t xml:space="preserve">ООО </w:t>
      </w:r>
      <w:r w:rsidR="00A15F25" w:rsidRPr="00AF3947">
        <w:t>«Випакс»</w:t>
      </w:r>
      <w:r w:rsidRPr="00AF3947">
        <w:t xml:space="preserve"> за</w:t>
      </w:r>
      <w:r w:rsidR="00A15F25" w:rsidRPr="00AF3947">
        <w:t xml:space="preserve"> </w:t>
      </w:r>
      <w:r w:rsidRPr="00AF3947">
        <w:t>200</w:t>
      </w:r>
      <w:r w:rsidR="00A15F25" w:rsidRPr="00AF3947">
        <w:t>8</w:t>
      </w:r>
      <w:r w:rsidRPr="00AF3947">
        <w:t>-2010гг:</w:t>
      </w:r>
    </w:p>
    <w:p w:rsidR="00412645" w:rsidRPr="00AF3947" w:rsidRDefault="00412645" w:rsidP="00412645">
      <w:pPr>
        <w:pStyle w:val="aa"/>
        <w:numPr>
          <w:ilvl w:val="0"/>
          <w:numId w:val="14"/>
        </w:numPr>
        <w:tabs>
          <w:tab w:val="clear" w:pos="1340"/>
          <w:tab w:val="num" w:pos="0"/>
          <w:tab w:val="left" w:pos="900"/>
        </w:tabs>
        <w:overflowPunct/>
        <w:autoSpaceDE/>
        <w:autoSpaceDN/>
        <w:adjustRightInd/>
        <w:spacing w:after="0" w:line="360" w:lineRule="auto"/>
        <w:ind w:left="0" w:firstLine="720"/>
        <w:jc w:val="both"/>
        <w:textAlignment w:val="auto"/>
      </w:pPr>
      <w:r w:rsidRPr="00AF3947">
        <w:t xml:space="preserve">форма №1 «Бухгалтерский баланс» за </w:t>
      </w:r>
      <w:smartTag w:uri="urn:schemas-microsoft-com:office:smarttags" w:element="metricconverter">
        <w:smartTagPr>
          <w:attr w:name="ProductID" w:val="2010 г"/>
        </w:smartTagPr>
        <w:r w:rsidRPr="00AF3947">
          <w:t>2010 г</w:t>
        </w:r>
      </w:smartTag>
      <w:r w:rsidRPr="00AF3947">
        <w:t>. (Приложение 2);</w:t>
      </w:r>
    </w:p>
    <w:p w:rsidR="00412645" w:rsidRPr="00AF3947" w:rsidRDefault="00412645" w:rsidP="00412645">
      <w:pPr>
        <w:pStyle w:val="aa"/>
        <w:numPr>
          <w:ilvl w:val="0"/>
          <w:numId w:val="14"/>
        </w:numPr>
        <w:tabs>
          <w:tab w:val="clear" w:pos="1340"/>
          <w:tab w:val="num" w:pos="0"/>
          <w:tab w:val="left" w:pos="900"/>
        </w:tabs>
        <w:overflowPunct/>
        <w:autoSpaceDE/>
        <w:autoSpaceDN/>
        <w:adjustRightInd/>
        <w:spacing w:after="0" w:line="360" w:lineRule="auto"/>
        <w:ind w:left="0" w:firstLine="720"/>
        <w:jc w:val="both"/>
        <w:textAlignment w:val="auto"/>
      </w:pPr>
      <w:r w:rsidRPr="00AF3947">
        <w:t xml:space="preserve"> форма №2 «Отчет о прибылях и убытках за </w:t>
      </w:r>
      <w:smartTag w:uri="urn:schemas-microsoft-com:office:smarttags" w:element="metricconverter">
        <w:smartTagPr>
          <w:attr w:name="ProductID" w:val="2010 г"/>
        </w:smartTagPr>
        <w:r w:rsidRPr="00AF3947">
          <w:t>2010 г</w:t>
        </w:r>
      </w:smartTag>
      <w:r w:rsidRPr="00AF3947">
        <w:t>.» (Приложение 3);</w:t>
      </w:r>
    </w:p>
    <w:p w:rsidR="00412645" w:rsidRPr="00AF3947" w:rsidRDefault="00412645" w:rsidP="00A15F25">
      <w:pPr>
        <w:spacing w:line="360" w:lineRule="auto"/>
        <w:ind w:firstLine="709"/>
      </w:pPr>
      <w:r w:rsidRPr="00AF3947">
        <w:t>Таблица 4</w:t>
      </w:r>
      <w:r w:rsidR="00A15F25" w:rsidRPr="00AF3947">
        <w:t xml:space="preserve"> - </w:t>
      </w:r>
      <w:r w:rsidRPr="00AF3947">
        <w:t xml:space="preserve">Основные  экономические показатели  деятельности </w:t>
      </w: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6"/>
        <w:gridCol w:w="1018"/>
        <w:gridCol w:w="1045"/>
        <w:gridCol w:w="1083"/>
        <w:gridCol w:w="1515"/>
        <w:gridCol w:w="1449"/>
      </w:tblGrid>
      <w:tr w:rsidR="00412645" w:rsidRPr="00AF3947" w:rsidTr="00A15F25">
        <w:tc>
          <w:tcPr>
            <w:tcW w:w="1830" w:type="pct"/>
            <w:vAlign w:val="center"/>
          </w:tcPr>
          <w:p w:rsidR="00412645" w:rsidRPr="00AF3947" w:rsidRDefault="00412645" w:rsidP="00A15F25">
            <w:pPr>
              <w:pStyle w:val="a4"/>
              <w:jc w:val="center"/>
              <w:rPr>
                <w:sz w:val="24"/>
                <w:szCs w:val="24"/>
              </w:rPr>
            </w:pPr>
            <w:r w:rsidRPr="00AF3947">
              <w:rPr>
                <w:sz w:val="24"/>
                <w:szCs w:val="24"/>
              </w:rPr>
              <w:t>Показатели</w:t>
            </w:r>
          </w:p>
        </w:tc>
        <w:tc>
          <w:tcPr>
            <w:tcW w:w="528" w:type="pct"/>
            <w:vAlign w:val="center"/>
          </w:tcPr>
          <w:p w:rsidR="00412645" w:rsidRPr="00AF3947" w:rsidRDefault="00412645" w:rsidP="00A15F25">
            <w:pPr>
              <w:pStyle w:val="a4"/>
              <w:jc w:val="center"/>
              <w:rPr>
                <w:sz w:val="24"/>
                <w:szCs w:val="24"/>
              </w:rPr>
            </w:pPr>
            <w:r w:rsidRPr="00AF3947">
              <w:rPr>
                <w:sz w:val="24"/>
                <w:szCs w:val="24"/>
              </w:rPr>
              <w:t>2008</w:t>
            </w:r>
          </w:p>
        </w:tc>
        <w:tc>
          <w:tcPr>
            <w:tcW w:w="542" w:type="pct"/>
            <w:vAlign w:val="center"/>
          </w:tcPr>
          <w:p w:rsidR="00412645" w:rsidRPr="00AF3947" w:rsidRDefault="00412645" w:rsidP="00A15F25">
            <w:pPr>
              <w:pStyle w:val="a4"/>
              <w:jc w:val="center"/>
              <w:rPr>
                <w:sz w:val="24"/>
                <w:szCs w:val="24"/>
              </w:rPr>
            </w:pPr>
            <w:r w:rsidRPr="00AF3947">
              <w:rPr>
                <w:sz w:val="24"/>
                <w:szCs w:val="24"/>
              </w:rPr>
              <w:t>2009</w:t>
            </w:r>
          </w:p>
        </w:tc>
        <w:tc>
          <w:tcPr>
            <w:tcW w:w="562" w:type="pct"/>
            <w:vAlign w:val="center"/>
          </w:tcPr>
          <w:p w:rsidR="00412645" w:rsidRPr="00AF3947" w:rsidRDefault="00412645" w:rsidP="00A15F25">
            <w:pPr>
              <w:pStyle w:val="a4"/>
              <w:jc w:val="center"/>
              <w:rPr>
                <w:sz w:val="24"/>
                <w:szCs w:val="24"/>
              </w:rPr>
            </w:pPr>
            <w:r w:rsidRPr="00AF3947">
              <w:rPr>
                <w:sz w:val="24"/>
                <w:szCs w:val="24"/>
              </w:rPr>
              <w:t>2010</w:t>
            </w:r>
          </w:p>
        </w:tc>
        <w:tc>
          <w:tcPr>
            <w:tcW w:w="786" w:type="pct"/>
            <w:vAlign w:val="center"/>
          </w:tcPr>
          <w:p w:rsidR="00412645" w:rsidRPr="00AF3947" w:rsidRDefault="00412645" w:rsidP="00A15F25">
            <w:pPr>
              <w:pStyle w:val="a4"/>
              <w:jc w:val="center"/>
              <w:rPr>
                <w:sz w:val="24"/>
                <w:szCs w:val="24"/>
              </w:rPr>
            </w:pPr>
            <w:r w:rsidRPr="00AF3947">
              <w:rPr>
                <w:sz w:val="24"/>
                <w:szCs w:val="24"/>
              </w:rPr>
              <w:t>Отклонение +/-</w:t>
            </w:r>
          </w:p>
          <w:p w:rsidR="00412645" w:rsidRPr="00AF3947" w:rsidRDefault="00412645" w:rsidP="00A15F25">
            <w:pPr>
              <w:pStyle w:val="a4"/>
              <w:jc w:val="center"/>
              <w:rPr>
                <w:sz w:val="24"/>
                <w:szCs w:val="24"/>
              </w:rPr>
            </w:pPr>
            <w:r w:rsidRPr="00AF3947">
              <w:rPr>
                <w:sz w:val="24"/>
                <w:szCs w:val="24"/>
              </w:rPr>
              <w:t>(2009,2010)</w:t>
            </w:r>
          </w:p>
        </w:tc>
        <w:tc>
          <w:tcPr>
            <w:tcW w:w="752" w:type="pct"/>
            <w:vAlign w:val="center"/>
          </w:tcPr>
          <w:p w:rsidR="00412645" w:rsidRPr="00AF3947" w:rsidRDefault="00412645" w:rsidP="00A15F25">
            <w:pPr>
              <w:pStyle w:val="a4"/>
              <w:jc w:val="center"/>
              <w:rPr>
                <w:sz w:val="24"/>
                <w:szCs w:val="24"/>
              </w:rPr>
            </w:pPr>
            <w:r w:rsidRPr="00AF3947">
              <w:rPr>
                <w:sz w:val="24"/>
                <w:szCs w:val="24"/>
              </w:rPr>
              <w:t>Отклонение +/-</w:t>
            </w:r>
          </w:p>
          <w:p w:rsidR="00412645" w:rsidRPr="00AF3947" w:rsidRDefault="00412645" w:rsidP="00A15F25">
            <w:pPr>
              <w:pStyle w:val="a4"/>
              <w:jc w:val="center"/>
              <w:rPr>
                <w:sz w:val="24"/>
                <w:szCs w:val="24"/>
              </w:rPr>
            </w:pPr>
            <w:r w:rsidRPr="00AF3947">
              <w:rPr>
                <w:sz w:val="24"/>
                <w:szCs w:val="24"/>
              </w:rPr>
              <w:t>(2008,2010)</w:t>
            </w:r>
          </w:p>
        </w:tc>
      </w:tr>
      <w:tr w:rsidR="00412645" w:rsidRPr="00AF3947" w:rsidTr="00A15F25">
        <w:tc>
          <w:tcPr>
            <w:tcW w:w="1830" w:type="pct"/>
            <w:vAlign w:val="center"/>
          </w:tcPr>
          <w:p w:rsidR="00412645" w:rsidRPr="00AF3947" w:rsidRDefault="00412645" w:rsidP="00A15F25">
            <w:pPr>
              <w:pStyle w:val="a4"/>
              <w:jc w:val="left"/>
              <w:rPr>
                <w:sz w:val="24"/>
                <w:szCs w:val="24"/>
              </w:rPr>
            </w:pPr>
            <w:r w:rsidRPr="00AF3947">
              <w:rPr>
                <w:sz w:val="24"/>
                <w:szCs w:val="24"/>
              </w:rPr>
              <w:t>Среднегодовая стоимость основных фондов, тыс. руб</w:t>
            </w:r>
            <w:r w:rsidR="00A15F25" w:rsidRPr="00AF3947">
              <w:rPr>
                <w:sz w:val="24"/>
                <w:szCs w:val="24"/>
              </w:rPr>
              <w:t>.</w:t>
            </w:r>
          </w:p>
        </w:tc>
        <w:tc>
          <w:tcPr>
            <w:tcW w:w="528" w:type="pct"/>
            <w:vAlign w:val="center"/>
          </w:tcPr>
          <w:p w:rsidR="00412645" w:rsidRPr="00AF3947" w:rsidRDefault="00412645" w:rsidP="00A15F25">
            <w:pPr>
              <w:pStyle w:val="a4"/>
              <w:jc w:val="center"/>
              <w:rPr>
                <w:sz w:val="24"/>
                <w:szCs w:val="24"/>
              </w:rPr>
            </w:pPr>
            <w:r w:rsidRPr="00AF3947">
              <w:rPr>
                <w:sz w:val="24"/>
                <w:szCs w:val="24"/>
              </w:rPr>
              <w:t>53105</w:t>
            </w:r>
          </w:p>
        </w:tc>
        <w:tc>
          <w:tcPr>
            <w:tcW w:w="542" w:type="pct"/>
            <w:vAlign w:val="center"/>
          </w:tcPr>
          <w:p w:rsidR="00412645" w:rsidRPr="00AF3947" w:rsidRDefault="00412645" w:rsidP="00A15F25">
            <w:pPr>
              <w:pStyle w:val="a4"/>
              <w:jc w:val="center"/>
              <w:rPr>
                <w:sz w:val="24"/>
                <w:szCs w:val="24"/>
              </w:rPr>
            </w:pPr>
            <w:r w:rsidRPr="00AF3947">
              <w:rPr>
                <w:sz w:val="24"/>
                <w:szCs w:val="24"/>
              </w:rPr>
              <w:t>54721</w:t>
            </w:r>
          </w:p>
        </w:tc>
        <w:tc>
          <w:tcPr>
            <w:tcW w:w="562" w:type="pct"/>
            <w:vAlign w:val="center"/>
          </w:tcPr>
          <w:p w:rsidR="00412645" w:rsidRPr="00AF3947" w:rsidRDefault="00412645" w:rsidP="00A15F25">
            <w:pPr>
              <w:pStyle w:val="a4"/>
              <w:jc w:val="center"/>
              <w:rPr>
                <w:sz w:val="24"/>
                <w:szCs w:val="24"/>
              </w:rPr>
            </w:pPr>
            <w:r w:rsidRPr="00AF3947">
              <w:rPr>
                <w:sz w:val="24"/>
                <w:szCs w:val="24"/>
              </w:rPr>
              <w:t>55055</w:t>
            </w:r>
          </w:p>
        </w:tc>
        <w:tc>
          <w:tcPr>
            <w:tcW w:w="786" w:type="pct"/>
            <w:vAlign w:val="center"/>
          </w:tcPr>
          <w:p w:rsidR="00412645" w:rsidRPr="00AF3947" w:rsidRDefault="00412645" w:rsidP="00A15F25">
            <w:pPr>
              <w:pStyle w:val="a4"/>
              <w:ind w:left="12" w:right="-84" w:hanging="12"/>
              <w:jc w:val="center"/>
              <w:rPr>
                <w:sz w:val="24"/>
                <w:szCs w:val="24"/>
              </w:rPr>
            </w:pPr>
            <w:r w:rsidRPr="00AF3947">
              <w:rPr>
                <w:sz w:val="24"/>
                <w:szCs w:val="24"/>
              </w:rPr>
              <w:t>+ 334</w:t>
            </w:r>
          </w:p>
        </w:tc>
        <w:tc>
          <w:tcPr>
            <w:tcW w:w="752" w:type="pct"/>
            <w:vAlign w:val="center"/>
          </w:tcPr>
          <w:p w:rsidR="00412645" w:rsidRPr="00AF3947" w:rsidRDefault="00412645" w:rsidP="00A15F25">
            <w:pPr>
              <w:pStyle w:val="a4"/>
              <w:tabs>
                <w:tab w:val="left" w:pos="1008"/>
              </w:tabs>
              <w:ind w:right="-36"/>
              <w:jc w:val="center"/>
              <w:rPr>
                <w:sz w:val="24"/>
                <w:szCs w:val="24"/>
              </w:rPr>
            </w:pPr>
            <w:r w:rsidRPr="00AF3947">
              <w:rPr>
                <w:sz w:val="24"/>
                <w:szCs w:val="24"/>
              </w:rPr>
              <w:t>+1950</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Среднесписочная численность работающих, чел</w:t>
            </w:r>
          </w:p>
        </w:tc>
        <w:tc>
          <w:tcPr>
            <w:tcW w:w="528" w:type="pct"/>
            <w:vAlign w:val="center"/>
          </w:tcPr>
          <w:p w:rsidR="00412645" w:rsidRPr="00ED7B07" w:rsidRDefault="00412645" w:rsidP="00A15F25">
            <w:pPr>
              <w:pStyle w:val="a4"/>
              <w:jc w:val="center"/>
              <w:rPr>
                <w:sz w:val="24"/>
                <w:szCs w:val="24"/>
              </w:rPr>
            </w:pPr>
            <w:r w:rsidRPr="00ED7B07">
              <w:rPr>
                <w:sz w:val="24"/>
                <w:szCs w:val="24"/>
              </w:rPr>
              <w:t>212</w:t>
            </w:r>
          </w:p>
        </w:tc>
        <w:tc>
          <w:tcPr>
            <w:tcW w:w="542" w:type="pct"/>
            <w:vAlign w:val="center"/>
          </w:tcPr>
          <w:p w:rsidR="00412645" w:rsidRPr="00ED7B07" w:rsidRDefault="00412645" w:rsidP="00A15F25">
            <w:pPr>
              <w:pStyle w:val="a4"/>
              <w:jc w:val="center"/>
              <w:rPr>
                <w:sz w:val="24"/>
                <w:szCs w:val="24"/>
              </w:rPr>
            </w:pPr>
            <w:r w:rsidRPr="00ED7B07">
              <w:rPr>
                <w:sz w:val="24"/>
                <w:szCs w:val="24"/>
              </w:rPr>
              <w:t>239</w:t>
            </w:r>
          </w:p>
        </w:tc>
        <w:tc>
          <w:tcPr>
            <w:tcW w:w="562" w:type="pct"/>
            <w:vAlign w:val="center"/>
          </w:tcPr>
          <w:p w:rsidR="00412645" w:rsidRPr="00ED7B07" w:rsidRDefault="00412645" w:rsidP="00A15F25">
            <w:pPr>
              <w:pStyle w:val="a4"/>
              <w:jc w:val="center"/>
              <w:rPr>
                <w:sz w:val="24"/>
                <w:szCs w:val="24"/>
              </w:rPr>
            </w:pPr>
            <w:r w:rsidRPr="00ED7B07">
              <w:rPr>
                <w:sz w:val="24"/>
                <w:szCs w:val="24"/>
              </w:rPr>
              <w:t>248</w:t>
            </w:r>
          </w:p>
        </w:tc>
        <w:tc>
          <w:tcPr>
            <w:tcW w:w="786" w:type="pct"/>
            <w:vAlign w:val="center"/>
          </w:tcPr>
          <w:p w:rsidR="00412645" w:rsidRPr="00ED7B07" w:rsidRDefault="00412645" w:rsidP="00A15F25">
            <w:pPr>
              <w:pStyle w:val="a4"/>
              <w:tabs>
                <w:tab w:val="left" w:pos="996"/>
              </w:tabs>
              <w:ind w:right="-12"/>
              <w:jc w:val="center"/>
              <w:rPr>
                <w:sz w:val="24"/>
                <w:szCs w:val="24"/>
              </w:rPr>
            </w:pPr>
            <w:r w:rsidRPr="00ED7B07">
              <w:rPr>
                <w:sz w:val="24"/>
                <w:szCs w:val="24"/>
              </w:rPr>
              <w:t>+ 9</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+36</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 xml:space="preserve">Себестоимость реализованной продукции (работ, услуг), тыс. </w:t>
            </w:r>
            <w:r w:rsidR="00A15F25">
              <w:rPr>
                <w:sz w:val="24"/>
                <w:szCs w:val="24"/>
              </w:rPr>
              <w:t xml:space="preserve"> </w:t>
            </w:r>
            <w:r w:rsidRPr="00ED7B07">
              <w:rPr>
                <w:sz w:val="24"/>
                <w:szCs w:val="24"/>
              </w:rPr>
              <w:t>руб</w:t>
            </w:r>
            <w:r w:rsidR="00A15F25">
              <w:rPr>
                <w:sz w:val="24"/>
                <w:szCs w:val="24"/>
              </w:rPr>
              <w:t>.</w:t>
            </w:r>
          </w:p>
        </w:tc>
        <w:tc>
          <w:tcPr>
            <w:tcW w:w="528" w:type="pct"/>
            <w:vAlign w:val="center"/>
          </w:tcPr>
          <w:p w:rsidR="00412645" w:rsidRPr="00ED7B07" w:rsidRDefault="00412645" w:rsidP="00A15F25">
            <w:pPr>
              <w:pStyle w:val="a4"/>
              <w:jc w:val="center"/>
              <w:rPr>
                <w:sz w:val="24"/>
                <w:szCs w:val="24"/>
              </w:rPr>
            </w:pPr>
            <w:r w:rsidRPr="00ED7B07">
              <w:rPr>
                <w:sz w:val="24"/>
                <w:szCs w:val="24"/>
              </w:rPr>
              <w:t>65810</w:t>
            </w:r>
          </w:p>
        </w:tc>
        <w:tc>
          <w:tcPr>
            <w:tcW w:w="542" w:type="pct"/>
            <w:vAlign w:val="center"/>
          </w:tcPr>
          <w:p w:rsidR="00412645" w:rsidRPr="00ED7B07" w:rsidRDefault="00412645" w:rsidP="00A15F25">
            <w:pPr>
              <w:pStyle w:val="a4"/>
              <w:jc w:val="center"/>
              <w:rPr>
                <w:sz w:val="24"/>
                <w:szCs w:val="24"/>
              </w:rPr>
            </w:pPr>
            <w:r w:rsidRPr="00ED7B07">
              <w:rPr>
                <w:sz w:val="24"/>
                <w:szCs w:val="24"/>
              </w:rPr>
              <w:t>73993</w:t>
            </w:r>
          </w:p>
        </w:tc>
        <w:tc>
          <w:tcPr>
            <w:tcW w:w="562" w:type="pct"/>
            <w:vAlign w:val="center"/>
          </w:tcPr>
          <w:p w:rsidR="00412645" w:rsidRPr="00ED7B07" w:rsidRDefault="00412645" w:rsidP="00A15F25">
            <w:pPr>
              <w:pStyle w:val="a4"/>
              <w:jc w:val="center"/>
              <w:rPr>
                <w:sz w:val="24"/>
                <w:szCs w:val="24"/>
              </w:rPr>
            </w:pPr>
            <w:r w:rsidRPr="00ED7B07">
              <w:rPr>
                <w:sz w:val="24"/>
                <w:szCs w:val="24"/>
              </w:rPr>
              <w:t>82074</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+ 8081</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+16264</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Выручка от реализации продукции (работ, услуг), тыс. руб</w:t>
            </w:r>
            <w:r w:rsidR="00A15F25">
              <w:rPr>
                <w:sz w:val="24"/>
                <w:szCs w:val="24"/>
              </w:rPr>
              <w:t>.</w:t>
            </w:r>
          </w:p>
        </w:tc>
        <w:tc>
          <w:tcPr>
            <w:tcW w:w="528" w:type="pct"/>
            <w:vAlign w:val="center"/>
          </w:tcPr>
          <w:p w:rsidR="00412645" w:rsidRPr="00ED7B07" w:rsidRDefault="00412645" w:rsidP="00A15F25">
            <w:pPr>
              <w:pStyle w:val="a4"/>
              <w:jc w:val="center"/>
              <w:rPr>
                <w:sz w:val="24"/>
                <w:szCs w:val="24"/>
              </w:rPr>
            </w:pPr>
            <w:r w:rsidRPr="00ED7B07">
              <w:rPr>
                <w:sz w:val="24"/>
                <w:szCs w:val="24"/>
              </w:rPr>
              <w:t>71862</w:t>
            </w:r>
          </w:p>
        </w:tc>
        <w:tc>
          <w:tcPr>
            <w:tcW w:w="542" w:type="pct"/>
            <w:vAlign w:val="center"/>
          </w:tcPr>
          <w:p w:rsidR="00412645" w:rsidRPr="00ED7B07" w:rsidRDefault="00412645" w:rsidP="00A15F25">
            <w:pPr>
              <w:pStyle w:val="a4"/>
              <w:jc w:val="center"/>
              <w:rPr>
                <w:sz w:val="24"/>
                <w:szCs w:val="24"/>
              </w:rPr>
            </w:pPr>
            <w:r w:rsidRPr="00ED7B07">
              <w:rPr>
                <w:sz w:val="24"/>
                <w:szCs w:val="24"/>
              </w:rPr>
              <w:t>79344</w:t>
            </w:r>
          </w:p>
        </w:tc>
        <w:tc>
          <w:tcPr>
            <w:tcW w:w="562" w:type="pct"/>
            <w:vAlign w:val="center"/>
          </w:tcPr>
          <w:p w:rsidR="00412645" w:rsidRPr="00ED7B07" w:rsidRDefault="00412645" w:rsidP="00A15F25">
            <w:pPr>
              <w:pStyle w:val="a4"/>
              <w:jc w:val="center"/>
              <w:rPr>
                <w:sz w:val="24"/>
                <w:szCs w:val="24"/>
              </w:rPr>
            </w:pPr>
            <w:r w:rsidRPr="00ED7B07">
              <w:rPr>
                <w:sz w:val="24"/>
                <w:szCs w:val="24"/>
              </w:rPr>
              <w:t>87817</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+ 8473</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+15955</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Чистая прибыль, тыс.</w:t>
            </w:r>
            <w:r w:rsidR="00A15F25">
              <w:rPr>
                <w:sz w:val="24"/>
                <w:szCs w:val="24"/>
              </w:rPr>
              <w:t xml:space="preserve"> </w:t>
            </w:r>
            <w:r w:rsidRPr="00ED7B07">
              <w:rPr>
                <w:sz w:val="24"/>
                <w:szCs w:val="24"/>
              </w:rPr>
              <w:t>руб</w:t>
            </w:r>
            <w:r w:rsidR="00A15F25">
              <w:rPr>
                <w:sz w:val="24"/>
                <w:szCs w:val="24"/>
              </w:rPr>
              <w:t>.</w:t>
            </w:r>
          </w:p>
        </w:tc>
        <w:tc>
          <w:tcPr>
            <w:tcW w:w="528" w:type="pct"/>
            <w:vAlign w:val="center"/>
          </w:tcPr>
          <w:p w:rsidR="00412645" w:rsidRPr="00ED7B07" w:rsidRDefault="00412645" w:rsidP="00A15F25">
            <w:pPr>
              <w:pStyle w:val="a4"/>
              <w:jc w:val="center"/>
              <w:rPr>
                <w:sz w:val="24"/>
                <w:szCs w:val="24"/>
              </w:rPr>
            </w:pPr>
            <w:r w:rsidRPr="00ED7B07">
              <w:rPr>
                <w:sz w:val="24"/>
                <w:szCs w:val="24"/>
              </w:rPr>
              <w:t>5169</w:t>
            </w:r>
          </w:p>
        </w:tc>
        <w:tc>
          <w:tcPr>
            <w:tcW w:w="542" w:type="pct"/>
            <w:vAlign w:val="center"/>
          </w:tcPr>
          <w:p w:rsidR="00412645" w:rsidRPr="00ED7B07" w:rsidRDefault="00412645" w:rsidP="00A15F25">
            <w:pPr>
              <w:pStyle w:val="a4"/>
              <w:jc w:val="center"/>
              <w:rPr>
                <w:sz w:val="24"/>
                <w:szCs w:val="24"/>
              </w:rPr>
            </w:pPr>
            <w:r w:rsidRPr="00ED7B07">
              <w:rPr>
                <w:sz w:val="24"/>
                <w:szCs w:val="24"/>
              </w:rPr>
              <w:t>6080</w:t>
            </w:r>
          </w:p>
        </w:tc>
        <w:tc>
          <w:tcPr>
            <w:tcW w:w="562" w:type="pct"/>
            <w:vAlign w:val="center"/>
          </w:tcPr>
          <w:p w:rsidR="00412645" w:rsidRPr="00ED7B07" w:rsidRDefault="00412645" w:rsidP="00A15F25">
            <w:pPr>
              <w:pStyle w:val="a4"/>
              <w:jc w:val="center"/>
              <w:rPr>
                <w:sz w:val="24"/>
                <w:szCs w:val="24"/>
              </w:rPr>
            </w:pPr>
            <w:r w:rsidRPr="00ED7B07">
              <w:rPr>
                <w:sz w:val="24"/>
                <w:szCs w:val="24"/>
              </w:rPr>
              <w:t>5292</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+ 788</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+123</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Дебиторская задолженность, тыс. руб</w:t>
            </w:r>
            <w:r w:rsidR="00A15F25">
              <w:rPr>
                <w:sz w:val="24"/>
                <w:szCs w:val="24"/>
              </w:rPr>
              <w:t>.</w:t>
            </w:r>
          </w:p>
        </w:tc>
        <w:tc>
          <w:tcPr>
            <w:tcW w:w="528" w:type="pct"/>
            <w:vAlign w:val="center"/>
          </w:tcPr>
          <w:p w:rsidR="00412645" w:rsidRPr="00ED7B07" w:rsidRDefault="00412645" w:rsidP="00A15F25">
            <w:pPr>
              <w:pStyle w:val="a4"/>
              <w:jc w:val="center"/>
              <w:rPr>
                <w:sz w:val="24"/>
                <w:szCs w:val="24"/>
              </w:rPr>
            </w:pPr>
            <w:r w:rsidRPr="00ED7B07">
              <w:rPr>
                <w:sz w:val="24"/>
                <w:szCs w:val="24"/>
              </w:rPr>
              <w:t>36289</w:t>
            </w:r>
          </w:p>
        </w:tc>
        <w:tc>
          <w:tcPr>
            <w:tcW w:w="542" w:type="pct"/>
            <w:vAlign w:val="center"/>
          </w:tcPr>
          <w:p w:rsidR="00412645" w:rsidRPr="00ED7B07" w:rsidRDefault="00412645" w:rsidP="00A15F25">
            <w:pPr>
              <w:pStyle w:val="a4"/>
              <w:jc w:val="center"/>
              <w:rPr>
                <w:sz w:val="24"/>
                <w:szCs w:val="24"/>
              </w:rPr>
            </w:pPr>
            <w:r w:rsidRPr="00ED7B07">
              <w:rPr>
                <w:sz w:val="24"/>
                <w:szCs w:val="24"/>
              </w:rPr>
              <w:t>35653</w:t>
            </w:r>
          </w:p>
        </w:tc>
        <w:tc>
          <w:tcPr>
            <w:tcW w:w="562" w:type="pct"/>
            <w:vAlign w:val="center"/>
          </w:tcPr>
          <w:p w:rsidR="00412645" w:rsidRPr="00ED7B07" w:rsidRDefault="00412645" w:rsidP="00A15F25">
            <w:pPr>
              <w:pStyle w:val="a4"/>
              <w:jc w:val="center"/>
              <w:rPr>
                <w:sz w:val="24"/>
                <w:szCs w:val="24"/>
              </w:rPr>
            </w:pPr>
            <w:r w:rsidRPr="00ED7B07">
              <w:rPr>
                <w:sz w:val="24"/>
                <w:szCs w:val="24"/>
              </w:rPr>
              <w:t>44628</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+ 8975</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+8339</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Кредиторская задолженность, тыс. руб</w:t>
            </w:r>
            <w:r w:rsidR="00A15F25">
              <w:rPr>
                <w:sz w:val="24"/>
                <w:szCs w:val="24"/>
              </w:rPr>
              <w:t>.</w:t>
            </w:r>
          </w:p>
        </w:tc>
        <w:tc>
          <w:tcPr>
            <w:tcW w:w="528" w:type="pct"/>
            <w:vAlign w:val="center"/>
          </w:tcPr>
          <w:p w:rsidR="00412645" w:rsidRPr="00ED7B07" w:rsidRDefault="00412645" w:rsidP="00A15F25">
            <w:pPr>
              <w:pStyle w:val="a4"/>
              <w:jc w:val="center"/>
              <w:rPr>
                <w:sz w:val="24"/>
                <w:szCs w:val="24"/>
              </w:rPr>
            </w:pPr>
            <w:r w:rsidRPr="00ED7B07">
              <w:rPr>
                <w:sz w:val="24"/>
                <w:szCs w:val="24"/>
              </w:rPr>
              <w:t>29150</w:t>
            </w:r>
          </w:p>
        </w:tc>
        <w:tc>
          <w:tcPr>
            <w:tcW w:w="542" w:type="pct"/>
            <w:vAlign w:val="center"/>
          </w:tcPr>
          <w:p w:rsidR="00412645" w:rsidRPr="00ED7B07" w:rsidRDefault="00412645" w:rsidP="00A15F25">
            <w:pPr>
              <w:pStyle w:val="a4"/>
              <w:jc w:val="center"/>
              <w:rPr>
                <w:sz w:val="24"/>
                <w:szCs w:val="24"/>
              </w:rPr>
            </w:pPr>
            <w:r w:rsidRPr="00ED7B07">
              <w:rPr>
                <w:sz w:val="24"/>
                <w:szCs w:val="24"/>
              </w:rPr>
              <w:t>31257</w:t>
            </w:r>
          </w:p>
        </w:tc>
        <w:tc>
          <w:tcPr>
            <w:tcW w:w="562" w:type="pct"/>
            <w:vAlign w:val="center"/>
          </w:tcPr>
          <w:p w:rsidR="00412645" w:rsidRPr="00ED7B07" w:rsidRDefault="00412645" w:rsidP="00A15F25">
            <w:pPr>
              <w:pStyle w:val="a4"/>
              <w:jc w:val="center"/>
              <w:rPr>
                <w:sz w:val="24"/>
                <w:szCs w:val="24"/>
              </w:rPr>
            </w:pPr>
            <w:r w:rsidRPr="00ED7B07">
              <w:rPr>
                <w:sz w:val="24"/>
                <w:szCs w:val="24"/>
              </w:rPr>
              <w:t>26019</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+ 5238</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+3131</w:t>
            </w:r>
          </w:p>
        </w:tc>
      </w:tr>
      <w:tr w:rsidR="00412645" w:rsidRPr="00ED7B07" w:rsidTr="00A15F25">
        <w:tc>
          <w:tcPr>
            <w:tcW w:w="1830" w:type="pct"/>
            <w:vAlign w:val="center"/>
          </w:tcPr>
          <w:p w:rsidR="00412645" w:rsidRPr="00ED7B07" w:rsidRDefault="00412645" w:rsidP="00A15F25">
            <w:pPr>
              <w:pStyle w:val="a4"/>
              <w:jc w:val="left"/>
              <w:rPr>
                <w:sz w:val="24"/>
                <w:szCs w:val="24"/>
              </w:rPr>
            </w:pPr>
            <w:r w:rsidRPr="00ED7B07">
              <w:rPr>
                <w:sz w:val="24"/>
                <w:szCs w:val="24"/>
              </w:rPr>
              <w:t>Рентабельность, %</w:t>
            </w:r>
          </w:p>
        </w:tc>
        <w:tc>
          <w:tcPr>
            <w:tcW w:w="528" w:type="pct"/>
            <w:vAlign w:val="center"/>
          </w:tcPr>
          <w:p w:rsidR="00412645" w:rsidRPr="00ED7B07" w:rsidRDefault="00412645" w:rsidP="00A15F25">
            <w:pPr>
              <w:pStyle w:val="a4"/>
              <w:jc w:val="center"/>
              <w:rPr>
                <w:sz w:val="24"/>
                <w:szCs w:val="24"/>
              </w:rPr>
            </w:pPr>
            <w:r w:rsidRPr="00ED7B07">
              <w:rPr>
                <w:sz w:val="24"/>
                <w:szCs w:val="24"/>
              </w:rPr>
              <w:t>7,2</w:t>
            </w:r>
          </w:p>
        </w:tc>
        <w:tc>
          <w:tcPr>
            <w:tcW w:w="542" w:type="pct"/>
            <w:vAlign w:val="center"/>
          </w:tcPr>
          <w:p w:rsidR="00412645" w:rsidRPr="00ED7B07" w:rsidRDefault="00412645" w:rsidP="00A15F25">
            <w:pPr>
              <w:pStyle w:val="a4"/>
              <w:jc w:val="center"/>
              <w:rPr>
                <w:sz w:val="24"/>
                <w:szCs w:val="24"/>
              </w:rPr>
            </w:pPr>
            <w:r w:rsidRPr="00ED7B07">
              <w:rPr>
                <w:sz w:val="24"/>
                <w:szCs w:val="24"/>
              </w:rPr>
              <w:t>7,7</w:t>
            </w:r>
          </w:p>
        </w:tc>
        <w:tc>
          <w:tcPr>
            <w:tcW w:w="562" w:type="pct"/>
            <w:vAlign w:val="center"/>
          </w:tcPr>
          <w:p w:rsidR="00412645" w:rsidRPr="00ED7B07" w:rsidRDefault="00412645" w:rsidP="00A15F25">
            <w:pPr>
              <w:pStyle w:val="a4"/>
              <w:jc w:val="center"/>
              <w:rPr>
                <w:sz w:val="24"/>
                <w:szCs w:val="24"/>
              </w:rPr>
            </w:pPr>
            <w:r w:rsidRPr="00ED7B07">
              <w:rPr>
                <w:sz w:val="24"/>
                <w:szCs w:val="24"/>
              </w:rPr>
              <w:t>6,4</w:t>
            </w:r>
          </w:p>
        </w:tc>
        <w:tc>
          <w:tcPr>
            <w:tcW w:w="786" w:type="pct"/>
            <w:vAlign w:val="center"/>
          </w:tcPr>
          <w:p w:rsidR="00412645" w:rsidRPr="00ED7B07" w:rsidRDefault="00412645" w:rsidP="00A15F25">
            <w:pPr>
              <w:pStyle w:val="a4"/>
              <w:ind w:right="-36"/>
              <w:jc w:val="center"/>
              <w:rPr>
                <w:sz w:val="24"/>
                <w:szCs w:val="24"/>
              </w:rPr>
            </w:pPr>
            <w:r w:rsidRPr="00ED7B07">
              <w:rPr>
                <w:sz w:val="24"/>
                <w:szCs w:val="24"/>
              </w:rPr>
              <w:t>- 1,3</w:t>
            </w:r>
          </w:p>
        </w:tc>
        <w:tc>
          <w:tcPr>
            <w:tcW w:w="752" w:type="pct"/>
            <w:vAlign w:val="center"/>
          </w:tcPr>
          <w:p w:rsidR="00412645" w:rsidRPr="00ED7B07" w:rsidRDefault="00412645" w:rsidP="00A15F25">
            <w:pPr>
              <w:pStyle w:val="a4"/>
              <w:tabs>
                <w:tab w:val="left" w:pos="1008"/>
              </w:tabs>
              <w:ind w:right="-36"/>
              <w:jc w:val="center"/>
              <w:rPr>
                <w:sz w:val="24"/>
                <w:szCs w:val="24"/>
              </w:rPr>
            </w:pPr>
            <w:r w:rsidRPr="00ED7B07">
              <w:rPr>
                <w:sz w:val="24"/>
                <w:szCs w:val="24"/>
              </w:rPr>
              <w:t>-0,8</w:t>
            </w:r>
          </w:p>
        </w:tc>
      </w:tr>
    </w:tbl>
    <w:p w:rsidR="00412645" w:rsidRPr="00ED7B07" w:rsidRDefault="00412645" w:rsidP="00A15F25">
      <w:pPr>
        <w:ind w:right="-57" w:firstLine="540"/>
        <w:jc w:val="both"/>
      </w:pPr>
    </w:p>
    <w:p w:rsidR="00412645" w:rsidRPr="00ED7B07" w:rsidRDefault="00A15F25" w:rsidP="00412645">
      <w:pPr>
        <w:spacing w:line="360" w:lineRule="auto"/>
        <w:ind w:right="-57" w:firstLine="540"/>
        <w:jc w:val="both"/>
      </w:pPr>
      <w:r>
        <w:t>По данным</w:t>
      </w:r>
      <w:r w:rsidR="00412645" w:rsidRPr="00ED7B07">
        <w:t xml:space="preserve"> таблицы можно сделать вывод о том, что </w:t>
      </w:r>
      <w:r>
        <w:t>компания</w:t>
      </w:r>
      <w:r w:rsidR="00412645" w:rsidRPr="00ED7B07">
        <w:t xml:space="preserve"> в течение </w:t>
      </w:r>
      <w:r>
        <w:t>последних трех лет</w:t>
      </w:r>
      <w:r w:rsidR="00412645" w:rsidRPr="00ED7B07">
        <w:t xml:space="preserve"> довольно интенсивно развивалось. Об этом свидетельствуют показатели среднегодовой стоимости основных производственных фондов, среднесписочной численности работающих и  выручки от реализации продукции. Однако негативным явлением в деятельности предприятия является снижение рентабельности производства и реализации продукции.</w:t>
      </w:r>
    </w:p>
    <w:p w:rsidR="00FB1E23" w:rsidRPr="00AF3947" w:rsidRDefault="00412645" w:rsidP="00412645">
      <w:pPr>
        <w:spacing w:line="360" w:lineRule="auto"/>
        <w:ind w:right="-57" w:firstLine="720"/>
        <w:jc w:val="both"/>
      </w:pPr>
      <w:r w:rsidRPr="00ED7B07">
        <w:t xml:space="preserve">Значение показателей, характеризующих долгосрочную финансовую </w:t>
      </w:r>
      <w:r w:rsidRPr="00AF3947">
        <w:t xml:space="preserve">устойчивость </w:t>
      </w:r>
      <w:r w:rsidR="00A15F25" w:rsidRPr="00AF3947">
        <w:rPr>
          <w:bCs/>
        </w:rPr>
        <w:t xml:space="preserve">ООО </w:t>
      </w:r>
      <w:r w:rsidR="00A15F25" w:rsidRPr="00AF3947">
        <w:t>«Випакс»</w:t>
      </w:r>
      <w:r w:rsidRPr="00AF3947">
        <w:t xml:space="preserve"> за 2008-2010 года  приведены  в </w:t>
      </w:r>
      <w:r w:rsidR="00FB1E23" w:rsidRPr="00AF3947">
        <w:t>таблице 5</w:t>
      </w:r>
      <w:r w:rsidRPr="00AF3947">
        <w:t xml:space="preserve">. </w:t>
      </w:r>
    </w:p>
    <w:p w:rsidR="00FB1E23" w:rsidRPr="00AF3947" w:rsidRDefault="00FB1E23" w:rsidP="00FB1E23">
      <w:pPr>
        <w:spacing w:line="360" w:lineRule="auto"/>
        <w:ind w:right="-57" w:firstLine="709"/>
        <w:jc w:val="both"/>
      </w:pPr>
      <w:r w:rsidRPr="00AF3947">
        <w:t xml:space="preserve">Таблица 5. - Анализ долгосрочной финансовой устойчивости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8"/>
        <w:gridCol w:w="1962"/>
        <w:gridCol w:w="1832"/>
        <w:gridCol w:w="1619"/>
      </w:tblGrid>
      <w:tr w:rsidR="00FB1E23" w:rsidRPr="00AF3947" w:rsidTr="00FB1E23">
        <w:tc>
          <w:tcPr>
            <w:tcW w:w="2172" w:type="pct"/>
            <w:tcBorders>
              <w:top w:val="single" w:sz="4" w:space="0" w:color="auto"/>
              <w:left w:val="single" w:sz="4" w:space="0" w:color="auto"/>
              <w:bottom w:val="single" w:sz="4" w:space="0" w:color="auto"/>
              <w:right w:val="single" w:sz="4" w:space="0" w:color="auto"/>
            </w:tcBorders>
            <w:shd w:val="clear" w:color="auto" w:fill="auto"/>
            <w:vAlign w:val="center"/>
          </w:tcPr>
          <w:p w:rsidR="00FB1E23" w:rsidRPr="00AF3947" w:rsidRDefault="00FB1E23" w:rsidP="00FB1E23">
            <w:pPr>
              <w:jc w:val="center"/>
            </w:pPr>
            <w:r w:rsidRPr="00AF3947">
              <w:t>Показатели</w:t>
            </w:r>
          </w:p>
        </w:tc>
        <w:tc>
          <w:tcPr>
            <w:tcW w:w="1025" w:type="pct"/>
            <w:tcBorders>
              <w:top w:val="single" w:sz="4" w:space="0" w:color="auto"/>
              <w:left w:val="single" w:sz="4" w:space="0" w:color="auto"/>
              <w:bottom w:val="single" w:sz="4" w:space="0" w:color="auto"/>
              <w:right w:val="single" w:sz="4" w:space="0" w:color="auto"/>
            </w:tcBorders>
            <w:shd w:val="clear" w:color="auto" w:fill="auto"/>
            <w:vAlign w:val="center"/>
          </w:tcPr>
          <w:p w:rsidR="00FB1E23" w:rsidRPr="00AF3947" w:rsidRDefault="00FB1E23" w:rsidP="00FB1E23">
            <w:pPr>
              <w:jc w:val="center"/>
            </w:pPr>
            <w:r w:rsidRPr="00AF3947">
              <w:t>2008 год</w:t>
            </w:r>
          </w:p>
        </w:tc>
        <w:tc>
          <w:tcPr>
            <w:tcW w:w="957" w:type="pct"/>
            <w:tcBorders>
              <w:top w:val="single" w:sz="4" w:space="0" w:color="auto"/>
              <w:left w:val="single" w:sz="4" w:space="0" w:color="auto"/>
              <w:bottom w:val="single" w:sz="4" w:space="0" w:color="auto"/>
              <w:right w:val="single" w:sz="4" w:space="0" w:color="auto"/>
            </w:tcBorders>
            <w:shd w:val="clear" w:color="auto" w:fill="auto"/>
            <w:vAlign w:val="center"/>
          </w:tcPr>
          <w:p w:rsidR="00FB1E23" w:rsidRPr="00AF3947" w:rsidRDefault="00FB1E23" w:rsidP="00FB1E23">
            <w:pPr>
              <w:jc w:val="center"/>
            </w:pPr>
            <w:r w:rsidRPr="00AF3947">
              <w:t>2009 год</w:t>
            </w:r>
          </w:p>
        </w:tc>
        <w:tc>
          <w:tcPr>
            <w:tcW w:w="846" w:type="pct"/>
            <w:tcBorders>
              <w:top w:val="single" w:sz="4" w:space="0" w:color="auto"/>
              <w:left w:val="single" w:sz="4" w:space="0" w:color="auto"/>
              <w:bottom w:val="single" w:sz="4" w:space="0" w:color="auto"/>
              <w:right w:val="single" w:sz="4" w:space="0" w:color="auto"/>
            </w:tcBorders>
            <w:shd w:val="clear" w:color="auto" w:fill="auto"/>
            <w:vAlign w:val="center"/>
          </w:tcPr>
          <w:p w:rsidR="00FB1E23" w:rsidRPr="00AF3947" w:rsidRDefault="00FB1E23" w:rsidP="00FB1E23">
            <w:pPr>
              <w:jc w:val="center"/>
            </w:pPr>
            <w:r w:rsidRPr="00AF3947">
              <w:t>2010 год</w:t>
            </w:r>
          </w:p>
        </w:tc>
      </w:tr>
      <w:tr w:rsidR="00FB1E23" w:rsidRPr="00AF3947" w:rsidTr="00B60260">
        <w:tc>
          <w:tcPr>
            <w:tcW w:w="2172" w:type="pct"/>
            <w:tcBorders>
              <w:top w:val="single" w:sz="4" w:space="0" w:color="auto"/>
              <w:left w:val="single" w:sz="4" w:space="0" w:color="auto"/>
              <w:bottom w:val="single" w:sz="4" w:space="0" w:color="auto"/>
              <w:right w:val="single" w:sz="4" w:space="0" w:color="auto"/>
            </w:tcBorders>
            <w:shd w:val="clear" w:color="auto" w:fill="auto"/>
          </w:tcPr>
          <w:p w:rsidR="00FB1E23" w:rsidRPr="00AF3947" w:rsidRDefault="00FB1E23" w:rsidP="00FB1E23">
            <w:r w:rsidRPr="00AF3947">
              <w:t>1 Коэффициент автономии</w:t>
            </w:r>
          </w:p>
          <w:p w:rsidR="00FB1E23" w:rsidRPr="00AF3947" w:rsidRDefault="00FB1E23" w:rsidP="00FB1E23">
            <w:r w:rsidRPr="00AF3947">
              <w:t>2 Коэффициент финансовой устойчивости</w:t>
            </w:r>
          </w:p>
          <w:p w:rsidR="00FB1E23" w:rsidRPr="00AF3947" w:rsidRDefault="00FB1E23" w:rsidP="00FB1E23">
            <w:r w:rsidRPr="00AF3947">
              <w:t>3 Коэффициент соотношения собственных и заемных средств</w:t>
            </w:r>
          </w:p>
          <w:p w:rsidR="00FB1E23" w:rsidRPr="00AF3947" w:rsidRDefault="00FB1E23" w:rsidP="00FB1E23">
            <w:r w:rsidRPr="00AF3947">
              <w:t>4 Индекс постоянного актива</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FB1E23" w:rsidRPr="00AF3947" w:rsidRDefault="00FB1E23" w:rsidP="00FB1E23">
            <w:pPr>
              <w:jc w:val="center"/>
            </w:pPr>
            <w:r w:rsidRPr="00AF3947">
              <w:t>0,45</w:t>
            </w:r>
          </w:p>
          <w:p w:rsidR="00FB1E23" w:rsidRPr="00AF3947" w:rsidRDefault="00FB1E23" w:rsidP="00FB1E23">
            <w:pPr>
              <w:jc w:val="center"/>
            </w:pPr>
          </w:p>
          <w:p w:rsidR="00FB1E23" w:rsidRPr="00AF3947" w:rsidRDefault="00FB1E23" w:rsidP="00FB1E23">
            <w:pPr>
              <w:jc w:val="center"/>
            </w:pPr>
            <w:r w:rsidRPr="00AF3947">
              <w:t>0,45</w:t>
            </w:r>
          </w:p>
          <w:p w:rsidR="00FB1E23" w:rsidRPr="00AF3947" w:rsidRDefault="00FB1E23" w:rsidP="00FB1E23">
            <w:pPr>
              <w:jc w:val="center"/>
            </w:pPr>
          </w:p>
          <w:p w:rsidR="00FB1E23" w:rsidRPr="00AF3947" w:rsidRDefault="00FB1E23" w:rsidP="00FB1E23">
            <w:pPr>
              <w:jc w:val="center"/>
            </w:pPr>
            <w:r w:rsidRPr="00AF3947">
              <w:t>1,22</w:t>
            </w:r>
          </w:p>
          <w:p w:rsidR="00FB1E23" w:rsidRPr="00AF3947" w:rsidRDefault="00FB1E23" w:rsidP="00FB1E23">
            <w:pPr>
              <w:jc w:val="center"/>
            </w:pPr>
            <w:r w:rsidRPr="00AF3947">
              <w:t>0,83</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FB1E23" w:rsidRPr="00AF3947" w:rsidRDefault="00FB1E23" w:rsidP="00FB1E23">
            <w:pPr>
              <w:jc w:val="center"/>
            </w:pPr>
            <w:r w:rsidRPr="00AF3947">
              <w:t>0,47</w:t>
            </w:r>
          </w:p>
          <w:p w:rsidR="00FB1E23" w:rsidRPr="00AF3947" w:rsidRDefault="00FB1E23" w:rsidP="00FB1E23">
            <w:pPr>
              <w:jc w:val="center"/>
            </w:pPr>
          </w:p>
          <w:p w:rsidR="00FB1E23" w:rsidRPr="00AF3947" w:rsidRDefault="00FB1E23" w:rsidP="00FB1E23">
            <w:pPr>
              <w:jc w:val="center"/>
            </w:pPr>
            <w:r w:rsidRPr="00AF3947">
              <w:t>0,47</w:t>
            </w:r>
          </w:p>
          <w:p w:rsidR="00FB1E23" w:rsidRPr="00AF3947" w:rsidRDefault="00FB1E23" w:rsidP="00FB1E23">
            <w:pPr>
              <w:jc w:val="center"/>
            </w:pPr>
          </w:p>
          <w:p w:rsidR="00FB1E23" w:rsidRPr="00AF3947" w:rsidRDefault="00FB1E23" w:rsidP="00FB1E23">
            <w:pPr>
              <w:jc w:val="center"/>
            </w:pPr>
            <w:r w:rsidRPr="00AF3947">
              <w:t>1,13</w:t>
            </w:r>
          </w:p>
          <w:p w:rsidR="00FB1E23" w:rsidRPr="00AF3947" w:rsidRDefault="00FB1E23" w:rsidP="00FB1E23">
            <w:pPr>
              <w:jc w:val="center"/>
            </w:pPr>
            <w:r w:rsidRPr="00AF3947">
              <w:t>0,79</w:t>
            </w:r>
          </w:p>
        </w:tc>
        <w:tc>
          <w:tcPr>
            <w:tcW w:w="846" w:type="pct"/>
            <w:tcBorders>
              <w:top w:val="single" w:sz="4" w:space="0" w:color="auto"/>
              <w:left w:val="single" w:sz="4" w:space="0" w:color="auto"/>
              <w:bottom w:val="single" w:sz="4" w:space="0" w:color="auto"/>
              <w:right w:val="single" w:sz="4" w:space="0" w:color="auto"/>
            </w:tcBorders>
            <w:shd w:val="clear" w:color="auto" w:fill="auto"/>
          </w:tcPr>
          <w:p w:rsidR="00FB1E23" w:rsidRPr="00AF3947" w:rsidRDefault="00FB1E23" w:rsidP="00FB1E23">
            <w:pPr>
              <w:jc w:val="center"/>
            </w:pPr>
            <w:r w:rsidRPr="00AF3947">
              <w:t>0,44</w:t>
            </w:r>
          </w:p>
          <w:p w:rsidR="00FB1E23" w:rsidRPr="00AF3947" w:rsidRDefault="00FB1E23" w:rsidP="00FB1E23">
            <w:pPr>
              <w:jc w:val="center"/>
            </w:pPr>
          </w:p>
          <w:p w:rsidR="00FB1E23" w:rsidRPr="00AF3947" w:rsidRDefault="00FB1E23" w:rsidP="00FB1E23">
            <w:pPr>
              <w:jc w:val="center"/>
            </w:pPr>
            <w:r w:rsidRPr="00AF3947">
              <w:t>0,44</w:t>
            </w:r>
          </w:p>
          <w:p w:rsidR="00FB1E23" w:rsidRPr="00AF3947" w:rsidRDefault="00FB1E23" w:rsidP="00FB1E23">
            <w:pPr>
              <w:jc w:val="center"/>
            </w:pPr>
          </w:p>
          <w:p w:rsidR="00FB1E23" w:rsidRPr="00AF3947" w:rsidRDefault="00FB1E23" w:rsidP="00FB1E23">
            <w:pPr>
              <w:jc w:val="center"/>
            </w:pPr>
            <w:r w:rsidRPr="00AF3947">
              <w:t>1,30</w:t>
            </w:r>
          </w:p>
          <w:p w:rsidR="00FB1E23" w:rsidRPr="00AF3947" w:rsidRDefault="00FB1E23" w:rsidP="00FB1E23">
            <w:pPr>
              <w:jc w:val="center"/>
            </w:pPr>
            <w:r w:rsidRPr="00AF3947">
              <w:t>0,78</w:t>
            </w:r>
          </w:p>
        </w:tc>
      </w:tr>
    </w:tbl>
    <w:p w:rsidR="00FB1E23" w:rsidRDefault="00FB1E23" w:rsidP="00FB1E23">
      <w:pPr>
        <w:ind w:right="-57" w:firstLine="720"/>
        <w:jc w:val="both"/>
      </w:pPr>
    </w:p>
    <w:p w:rsidR="00412645" w:rsidRPr="00ED7B07" w:rsidRDefault="00412645" w:rsidP="00412645">
      <w:pPr>
        <w:spacing w:line="360" w:lineRule="auto"/>
        <w:ind w:right="-57" w:firstLine="720"/>
        <w:jc w:val="both"/>
      </w:pPr>
      <w:r w:rsidRPr="00ED7B07">
        <w:t xml:space="preserve">Анализ долгосрочной финансовой устойчивости показал, что </w:t>
      </w:r>
      <w:r w:rsidR="00A15F25">
        <w:t>компания</w:t>
      </w:r>
      <w:r w:rsidRPr="00ED7B07">
        <w:t xml:space="preserve"> финансово зависимо от внешних инвесторов. В 2008 году 45% имущества сформировано за счет собственных средств, в 2009 году незначительно увеличился этот показатель до 47%,  но к 2010 году снизился до 44%, что ниже рекомендуемого значения (50-60%), которое обеспечивает защиту от потерь в периоды спада деловой активности. </w:t>
      </w:r>
    </w:p>
    <w:p w:rsidR="00412645" w:rsidRPr="00ED7B07" w:rsidRDefault="00A15F25" w:rsidP="00412645">
      <w:pPr>
        <w:spacing w:line="360" w:lineRule="auto"/>
        <w:ind w:right="-57" w:firstLine="720"/>
        <w:jc w:val="both"/>
      </w:pPr>
      <w:r>
        <w:t>Следовательно</w:t>
      </w:r>
      <w:r w:rsidR="00412645" w:rsidRPr="00ED7B07">
        <w:t xml:space="preserve">, долгосрочную финансовую устойчивость можно охарактеризовать как нестабильную, т.к. высокая доля заемных средств ослабляет финансовую устойчивость </w:t>
      </w:r>
      <w:r>
        <w:t>компании</w:t>
      </w:r>
      <w:r w:rsidR="00412645" w:rsidRPr="00ED7B07">
        <w:t xml:space="preserve"> к внешним воздействиям.</w:t>
      </w:r>
    </w:p>
    <w:p w:rsidR="00BD311F" w:rsidRPr="00AF3947" w:rsidRDefault="00412645" w:rsidP="00412645">
      <w:pPr>
        <w:pStyle w:val="21"/>
        <w:spacing w:after="0" w:line="360" w:lineRule="auto"/>
        <w:ind w:left="0" w:firstLine="720"/>
        <w:jc w:val="both"/>
      </w:pPr>
      <w:r w:rsidRPr="00ED7B07">
        <w:t xml:space="preserve">Оценка текущей финансовой устойчивости </w:t>
      </w:r>
      <w:r w:rsidR="00BD311F">
        <w:rPr>
          <w:bCs/>
        </w:rPr>
        <w:t>ООО</w:t>
      </w:r>
      <w:r w:rsidR="00BD311F" w:rsidRPr="00D83CA9">
        <w:rPr>
          <w:bCs/>
        </w:rPr>
        <w:t xml:space="preserve"> </w:t>
      </w:r>
      <w:r w:rsidR="00BD311F" w:rsidRPr="00D83CA9">
        <w:t>«</w:t>
      </w:r>
      <w:r w:rsidR="00BD311F">
        <w:t>Випакс</w:t>
      </w:r>
      <w:r w:rsidR="00BD311F" w:rsidRPr="00D83CA9">
        <w:t>»</w:t>
      </w:r>
      <w:r w:rsidRPr="00ED7B07">
        <w:t xml:space="preserve"> за 2008-2010 </w:t>
      </w:r>
      <w:r w:rsidRPr="00AF3947">
        <w:t xml:space="preserve">года приведена  </w:t>
      </w:r>
      <w:r w:rsidR="00BD311F" w:rsidRPr="00AF3947">
        <w:t xml:space="preserve">в таблице </w:t>
      </w:r>
      <w:r w:rsidR="00FB1E23" w:rsidRPr="00AF3947">
        <w:t>6</w:t>
      </w:r>
      <w:r w:rsidR="00BD311F" w:rsidRPr="00AF3947">
        <w:t>.</w:t>
      </w:r>
    </w:p>
    <w:p w:rsidR="00BD311F" w:rsidRPr="00AF3947" w:rsidRDefault="00BD311F" w:rsidP="00BD311F">
      <w:pPr>
        <w:pStyle w:val="21"/>
        <w:spacing w:line="360" w:lineRule="auto"/>
        <w:ind w:left="0" w:firstLine="709"/>
        <w:jc w:val="both"/>
      </w:pPr>
      <w:r w:rsidRPr="00AF3947">
        <w:t xml:space="preserve">Таблица </w:t>
      </w:r>
      <w:r w:rsidR="00FB1E23" w:rsidRPr="00AF3947">
        <w:t>6</w:t>
      </w:r>
      <w:r w:rsidRPr="00AF3947">
        <w:t>. - Оценка текущей финансовой устойчивости, тыс.руб.</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552"/>
        <w:gridCol w:w="1552"/>
        <w:gridCol w:w="1552"/>
        <w:gridCol w:w="1443"/>
        <w:gridCol w:w="1848"/>
      </w:tblGrid>
      <w:tr w:rsidR="00BD311F" w:rsidRPr="00AF3947" w:rsidTr="00021D99">
        <w:tc>
          <w:tcPr>
            <w:tcW w:w="924"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Показатель</w:t>
            </w:r>
          </w:p>
        </w:tc>
        <w:tc>
          <w:tcPr>
            <w:tcW w:w="796"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2008год</w:t>
            </w:r>
          </w:p>
        </w:tc>
        <w:tc>
          <w:tcPr>
            <w:tcW w:w="796"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2009 год</w:t>
            </w:r>
          </w:p>
        </w:tc>
        <w:tc>
          <w:tcPr>
            <w:tcW w:w="796"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2010 год</w:t>
            </w:r>
          </w:p>
        </w:tc>
        <w:tc>
          <w:tcPr>
            <w:tcW w:w="740"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Изменение 2008 к 2009 году(+,-)</w:t>
            </w:r>
          </w:p>
        </w:tc>
        <w:tc>
          <w:tcPr>
            <w:tcW w:w="948" w:type="pct"/>
            <w:vAlign w:val="center"/>
          </w:tcPr>
          <w:p w:rsidR="00BD311F" w:rsidRPr="00AF3947" w:rsidRDefault="00BD311F" w:rsidP="00BD311F">
            <w:pPr>
              <w:pStyle w:val="21"/>
              <w:spacing w:after="0" w:line="240" w:lineRule="auto"/>
              <w:ind w:left="0"/>
              <w:jc w:val="center"/>
              <w:rPr>
                <w:sz w:val="24"/>
                <w:szCs w:val="24"/>
              </w:rPr>
            </w:pPr>
            <w:r w:rsidRPr="00AF3947">
              <w:rPr>
                <w:sz w:val="24"/>
                <w:szCs w:val="24"/>
              </w:rPr>
              <w:t>Изменение 2009 к 2010 году (+,-)</w:t>
            </w:r>
          </w:p>
        </w:tc>
      </w:tr>
      <w:tr w:rsidR="00BD311F" w:rsidRPr="002A4763" w:rsidTr="00021D99">
        <w:tc>
          <w:tcPr>
            <w:tcW w:w="924" w:type="pct"/>
          </w:tcPr>
          <w:p w:rsidR="00BD311F" w:rsidRPr="002A4763" w:rsidRDefault="00BD311F" w:rsidP="00BD311F">
            <w:pPr>
              <w:rPr>
                <w:sz w:val="24"/>
                <w:szCs w:val="24"/>
              </w:rPr>
            </w:pPr>
            <w:r w:rsidRPr="002A4763">
              <w:rPr>
                <w:sz w:val="24"/>
                <w:szCs w:val="24"/>
              </w:rPr>
              <w:t>Собственные оборотные средства</w:t>
            </w:r>
          </w:p>
          <w:p w:rsidR="00BD311F" w:rsidRPr="002A4763" w:rsidRDefault="00BD311F" w:rsidP="00BD311F">
            <w:pPr>
              <w:rPr>
                <w:sz w:val="24"/>
                <w:szCs w:val="24"/>
              </w:rPr>
            </w:pPr>
            <w:r w:rsidRPr="002A4763">
              <w:rPr>
                <w:sz w:val="24"/>
                <w:szCs w:val="24"/>
              </w:rPr>
              <w:t>Собственные и долгосрочные заемные средства (СД)</w:t>
            </w:r>
          </w:p>
          <w:p w:rsidR="00BD311F" w:rsidRPr="002A4763" w:rsidRDefault="00BD311F" w:rsidP="00BD311F">
            <w:pPr>
              <w:rPr>
                <w:sz w:val="24"/>
                <w:szCs w:val="24"/>
              </w:rPr>
            </w:pPr>
            <w:r w:rsidRPr="002A4763">
              <w:rPr>
                <w:sz w:val="24"/>
                <w:szCs w:val="24"/>
              </w:rPr>
              <w:t>Общая величина основных источников формирования запасов (ОИФ)</w:t>
            </w:r>
          </w:p>
          <w:p w:rsidR="00BD311F" w:rsidRPr="002A4763" w:rsidRDefault="00BD311F" w:rsidP="00BD311F">
            <w:pPr>
              <w:rPr>
                <w:sz w:val="24"/>
                <w:szCs w:val="24"/>
              </w:rPr>
            </w:pPr>
            <w:r w:rsidRPr="002A4763">
              <w:rPr>
                <w:sz w:val="24"/>
                <w:szCs w:val="24"/>
              </w:rPr>
              <w:t>Запасы &lt;= СД</w:t>
            </w:r>
          </w:p>
          <w:p w:rsidR="00BD311F" w:rsidRPr="002A4763" w:rsidRDefault="00BD311F" w:rsidP="00BD311F">
            <w:pPr>
              <w:pStyle w:val="21"/>
              <w:spacing w:after="0" w:line="240" w:lineRule="auto"/>
              <w:ind w:left="0"/>
              <w:rPr>
                <w:sz w:val="24"/>
                <w:szCs w:val="24"/>
              </w:rPr>
            </w:pPr>
            <w:r w:rsidRPr="002A4763">
              <w:rPr>
                <w:sz w:val="24"/>
                <w:szCs w:val="24"/>
              </w:rPr>
              <w:t>СД – Запасы &lt;= ОИФ</w:t>
            </w:r>
          </w:p>
        </w:tc>
        <w:tc>
          <w:tcPr>
            <w:tcW w:w="796" w:type="pct"/>
          </w:tcPr>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11512</w:t>
            </w: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11512</w:t>
            </w: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81097</w:t>
            </w:r>
          </w:p>
          <w:p w:rsidR="00BD311F" w:rsidRPr="002A4763" w:rsidRDefault="00BD311F" w:rsidP="00BD311F">
            <w:pPr>
              <w:jc w:val="center"/>
              <w:rPr>
                <w:sz w:val="24"/>
                <w:szCs w:val="24"/>
              </w:rPr>
            </w:pPr>
          </w:p>
          <w:p w:rsidR="00BD311F"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53160&gt;11512</w:t>
            </w:r>
          </w:p>
          <w:p w:rsidR="00BD311F" w:rsidRDefault="00BD311F" w:rsidP="00BD311F">
            <w:pPr>
              <w:jc w:val="center"/>
              <w:rPr>
                <w:sz w:val="24"/>
                <w:szCs w:val="24"/>
              </w:rPr>
            </w:pPr>
          </w:p>
          <w:p w:rsidR="00BD311F" w:rsidRPr="002A4763" w:rsidRDefault="00BD311F" w:rsidP="00BD311F">
            <w:pPr>
              <w:jc w:val="center"/>
              <w:rPr>
                <w:sz w:val="24"/>
                <w:szCs w:val="24"/>
                <w:lang w:val="en-US"/>
              </w:rPr>
            </w:pPr>
            <w:r w:rsidRPr="002A4763">
              <w:rPr>
                <w:sz w:val="24"/>
                <w:szCs w:val="24"/>
                <w:lang w:val="en-US"/>
              </w:rPr>
              <w:t>-</w:t>
            </w:r>
            <w:r w:rsidRPr="002A4763">
              <w:rPr>
                <w:sz w:val="24"/>
                <w:szCs w:val="24"/>
              </w:rPr>
              <w:t>1648&lt;81097</w:t>
            </w:r>
          </w:p>
        </w:tc>
        <w:tc>
          <w:tcPr>
            <w:tcW w:w="796" w:type="pct"/>
          </w:tcPr>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15158</w:t>
            </w: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15158</w:t>
            </w: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87764</w:t>
            </w:r>
          </w:p>
          <w:p w:rsidR="00BD311F" w:rsidRPr="002A4763" w:rsidRDefault="00BD311F" w:rsidP="00BD311F">
            <w:pPr>
              <w:jc w:val="center"/>
              <w:rPr>
                <w:sz w:val="24"/>
                <w:szCs w:val="24"/>
              </w:rPr>
            </w:pPr>
          </w:p>
          <w:p w:rsidR="00BD311F" w:rsidRDefault="00BD311F" w:rsidP="00BD311F">
            <w:pPr>
              <w:jc w:val="center"/>
              <w:rPr>
                <w:sz w:val="24"/>
                <w:szCs w:val="24"/>
              </w:rPr>
            </w:pPr>
          </w:p>
          <w:p w:rsidR="00BD311F" w:rsidRPr="002A4763" w:rsidRDefault="00BD311F" w:rsidP="00BD311F">
            <w:pPr>
              <w:jc w:val="center"/>
              <w:rPr>
                <w:sz w:val="24"/>
                <w:szCs w:val="24"/>
                <w:lang w:val="en-US"/>
              </w:rPr>
            </w:pPr>
            <w:r w:rsidRPr="002A4763">
              <w:rPr>
                <w:sz w:val="24"/>
                <w:szCs w:val="24"/>
              </w:rPr>
              <w:t>54514&gt;15158</w:t>
            </w:r>
          </w:p>
          <w:p w:rsidR="00BD311F" w:rsidRDefault="00BD311F" w:rsidP="00BD311F">
            <w:pPr>
              <w:pStyle w:val="21"/>
              <w:spacing w:after="0" w:line="240" w:lineRule="auto"/>
              <w:ind w:left="0"/>
              <w:jc w:val="center"/>
              <w:rPr>
                <w:sz w:val="24"/>
                <w:szCs w:val="24"/>
              </w:rPr>
            </w:pPr>
          </w:p>
          <w:p w:rsidR="00BD311F" w:rsidRPr="002A4763" w:rsidRDefault="00BD311F" w:rsidP="00BD311F">
            <w:pPr>
              <w:pStyle w:val="21"/>
              <w:spacing w:after="0" w:line="240" w:lineRule="auto"/>
              <w:ind w:left="0"/>
              <w:jc w:val="center"/>
              <w:rPr>
                <w:sz w:val="24"/>
                <w:szCs w:val="24"/>
              </w:rPr>
            </w:pPr>
            <w:r w:rsidRPr="002A4763">
              <w:rPr>
                <w:sz w:val="24"/>
                <w:szCs w:val="24"/>
              </w:rPr>
              <w:t>-39356</w:t>
            </w:r>
            <w:r w:rsidRPr="002A4763">
              <w:rPr>
                <w:sz w:val="24"/>
                <w:szCs w:val="24"/>
                <w:lang w:val="en-US"/>
              </w:rPr>
              <w:t>&lt;</w:t>
            </w:r>
            <w:r w:rsidRPr="002A4763">
              <w:rPr>
                <w:sz w:val="24"/>
                <w:szCs w:val="24"/>
              </w:rPr>
              <w:t>8776</w:t>
            </w:r>
          </w:p>
        </w:tc>
        <w:tc>
          <w:tcPr>
            <w:tcW w:w="796" w:type="pct"/>
          </w:tcPr>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17128</w:t>
            </w: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17173</w:t>
            </w: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109640</w:t>
            </w:r>
          </w:p>
          <w:p w:rsidR="00BD311F" w:rsidRPr="002A4763" w:rsidRDefault="00BD311F" w:rsidP="00BD311F">
            <w:pPr>
              <w:pStyle w:val="21"/>
              <w:spacing w:after="0" w:line="240" w:lineRule="auto"/>
              <w:ind w:left="0"/>
              <w:jc w:val="center"/>
              <w:rPr>
                <w:sz w:val="24"/>
                <w:szCs w:val="24"/>
              </w:rPr>
            </w:pPr>
          </w:p>
          <w:p w:rsidR="00BD311F" w:rsidRDefault="00BD311F" w:rsidP="00BD311F">
            <w:pPr>
              <w:pStyle w:val="21"/>
              <w:spacing w:after="0" w:line="240" w:lineRule="auto"/>
              <w:ind w:left="0"/>
              <w:jc w:val="center"/>
              <w:rPr>
                <w:sz w:val="24"/>
                <w:szCs w:val="24"/>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54514&lt;15158</w:t>
            </w:r>
          </w:p>
          <w:p w:rsidR="00BD311F" w:rsidRDefault="00BD311F" w:rsidP="00BD311F">
            <w:pPr>
              <w:pStyle w:val="21"/>
              <w:spacing w:after="0" w:line="240" w:lineRule="auto"/>
              <w:ind w:left="0"/>
              <w:jc w:val="center"/>
              <w:rPr>
                <w:sz w:val="24"/>
                <w:szCs w:val="24"/>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-39356&lt;8786</w:t>
            </w:r>
          </w:p>
        </w:tc>
        <w:tc>
          <w:tcPr>
            <w:tcW w:w="740" w:type="pct"/>
          </w:tcPr>
          <w:p w:rsidR="00BD311F" w:rsidRPr="002A4763" w:rsidRDefault="00BD311F" w:rsidP="00BD311F">
            <w:pPr>
              <w:jc w:val="center"/>
              <w:rPr>
                <w:sz w:val="24"/>
                <w:szCs w:val="24"/>
                <w:lang w:val="en-US"/>
              </w:rPr>
            </w:pPr>
          </w:p>
          <w:p w:rsidR="00BD311F" w:rsidRPr="002A4763" w:rsidRDefault="00BD311F" w:rsidP="00BD311F">
            <w:pPr>
              <w:jc w:val="center"/>
              <w:rPr>
                <w:sz w:val="24"/>
                <w:szCs w:val="24"/>
                <w:lang w:val="en-US"/>
              </w:rPr>
            </w:pPr>
          </w:p>
          <w:p w:rsidR="00BD311F" w:rsidRPr="002A4763" w:rsidRDefault="00BD311F" w:rsidP="00BD311F">
            <w:pPr>
              <w:jc w:val="center"/>
              <w:rPr>
                <w:sz w:val="24"/>
                <w:szCs w:val="24"/>
              </w:rPr>
            </w:pPr>
            <w:r w:rsidRPr="002A4763">
              <w:rPr>
                <w:sz w:val="24"/>
                <w:szCs w:val="24"/>
              </w:rPr>
              <w:t>+3464</w:t>
            </w:r>
          </w:p>
          <w:p w:rsidR="00BD311F" w:rsidRPr="002A4763" w:rsidRDefault="00BD311F" w:rsidP="00BD311F">
            <w:pPr>
              <w:jc w:val="center"/>
              <w:rPr>
                <w:sz w:val="24"/>
                <w:szCs w:val="24"/>
              </w:rPr>
            </w:pPr>
          </w:p>
          <w:p w:rsidR="00BD311F" w:rsidRPr="002A4763" w:rsidRDefault="00BD311F" w:rsidP="00BD311F">
            <w:pPr>
              <w:jc w:val="center"/>
              <w:rPr>
                <w:sz w:val="24"/>
                <w:szCs w:val="24"/>
                <w:lang w:val="en-US"/>
              </w:rPr>
            </w:pPr>
          </w:p>
          <w:p w:rsidR="00BD311F" w:rsidRPr="002A4763" w:rsidRDefault="00BD311F" w:rsidP="00BD311F">
            <w:pPr>
              <w:jc w:val="center"/>
              <w:rPr>
                <w:sz w:val="24"/>
                <w:szCs w:val="24"/>
                <w:lang w:val="en-US"/>
              </w:rPr>
            </w:pPr>
          </w:p>
          <w:p w:rsidR="00BD311F" w:rsidRPr="002A4763" w:rsidRDefault="00BD311F" w:rsidP="00BD311F">
            <w:pPr>
              <w:jc w:val="center"/>
              <w:rPr>
                <w:sz w:val="24"/>
                <w:szCs w:val="24"/>
              </w:rPr>
            </w:pPr>
            <w:r w:rsidRPr="002A4763">
              <w:rPr>
                <w:sz w:val="24"/>
                <w:szCs w:val="24"/>
              </w:rPr>
              <w:t>+3464</w:t>
            </w:r>
          </w:p>
          <w:p w:rsidR="00BD311F" w:rsidRPr="002A4763" w:rsidRDefault="00BD311F" w:rsidP="00BD311F">
            <w:pPr>
              <w:jc w:val="center"/>
              <w:rPr>
                <w:sz w:val="24"/>
                <w:szCs w:val="24"/>
              </w:rPr>
            </w:pPr>
          </w:p>
          <w:p w:rsidR="00BD311F" w:rsidRPr="002A4763" w:rsidRDefault="00BD311F" w:rsidP="00BD311F">
            <w:pPr>
              <w:jc w:val="center"/>
              <w:rPr>
                <w:sz w:val="24"/>
                <w:szCs w:val="24"/>
              </w:rPr>
            </w:pPr>
          </w:p>
          <w:p w:rsidR="00BD311F" w:rsidRPr="002A4763" w:rsidRDefault="00BD311F" w:rsidP="00BD311F">
            <w:pPr>
              <w:jc w:val="center"/>
              <w:rPr>
                <w:sz w:val="24"/>
                <w:szCs w:val="24"/>
                <w:lang w:val="en-US"/>
              </w:rPr>
            </w:pPr>
          </w:p>
          <w:p w:rsidR="00BD311F" w:rsidRPr="002A4763" w:rsidRDefault="00BD311F" w:rsidP="00BD311F">
            <w:pPr>
              <w:jc w:val="center"/>
              <w:rPr>
                <w:sz w:val="24"/>
                <w:szCs w:val="24"/>
              </w:rPr>
            </w:pPr>
            <w:r w:rsidRPr="002A4763">
              <w:rPr>
                <w:sz w:val="24"/>
                <w:szCs w:val="24"/>
              </w:rPr>
              <w:t>-6667</w:t>
            </w:r>
          </w:p>
          <w:p w:rsidR="00BD311F" w:rsidRPr="002A4763" w:rsidRDefault="00BD311F" w:rsidP="00BD311F">
            <w:pPr>
              <w:jc w:val="center"/>
              <w:rPr>
                <w:sz w:val="24"/>
                <w:szCs w:val="24"/>
              </w:rPr>
            </w:pPr>
          </w:p>
          <w:p w:rsidR="00BD311F" w:rsidRDefault="00BD311F" w:rsidP="00BD311F">
            <w:pPr>
              <w:jc w:val="center"/>
              <w:rPr>
                <w:sz w:val="24"/>
                <w:szCs w:val="24"/>
              </w:rPr>
            </w:pPr>
          </w:p>
          <w:p w:rsidR="00BD311F" w:rsidRPr="002A4763" w:rsidRDefault="00BD311F" w:rsidP="00BD311F">
            <w:pPr>
              <w:jc w:val="center"/>
              <w:rPr>
                <w:sz w:val="24"/>
                <w:szCs w:val="24"/>
              </w:rPr>
            </w:pPr>
            <w:r w:rsidRPr="002A4763">
              <w:rPr>
                <w:sz w:val="24"/>
                <w:szCs w:val="24"/>
              </w:rPr>
              <w:t>абсолютная</w:t>
            </w:r>
          </w:p>
          <w:p w:rsidR="00BD311F" w:rsidRPr="002A4763" w:rsidRDefault="00BD311F" w:rsidP="00BD311F">
            <w:pPr>
              <w:pStyle w:val="21"/>
              <w:spacing w:after="0" w:line="240" w:lineRule="auto"/>
              <w:ind w:left="0"/>
              <w:jc w:val="center"/>
              <w:rPr>
                <w:sz w:val="24"/>
                <w:szCs w:val="24"/>
              </w:rPr>
            </w:pPr>
            <w:r w:rsidRPr="002A4763">
              <w:rPr>
                <w:sz w:val="24"/>
                <w:szCs w:val="24"/>
              </w:rPr>
              <w:t>нормальная</w:t>
            </w:r>
          </w:p>
        </w:tc>
        <w:tc>
          <w:tcPr>
            <w:tcW w:w="948" w:type="pct"/>
          </w:tcPr>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+5616</w:t>
            </w: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+2015</w:t>
            </w: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+21876</w:t>
            </w:r>
          </w:p>
          <w:p w:rsidR="00BD311F" w:rsidRPr="002A4763" w:rsidRDefault="00BD311F" w:rsidP="00BD311F">
            <w:pPr>
              <w:pStyle w:val="21"/>
              <w:spacing w:after="0" w:line="240" w:lineRule="auto"/>
              <w:ind w:left="0"/>
              <w:jc w:val="center"/>
              <w:rPr>
                <w:sz w:val="24"/>
                <w:szCs w:val="24"/>
              </w:rPr>
            </w:pPr>
          </w:p>
          <w:p w:rsidR="00BD311F" w:rsidRDefault="00BD311F" w:rsidP="00BD311F">
            <w:pPr>
              <w:pStyle w:val="21"/>
              <w:spacing w:after="0" w:line="240" w:lineRule="auto"/>
              <w:ind w:left="0"/>
              <w:jc w:val="center"/>
              <w:rPr>
                <w:sz w:val="24"/>
                <w:szCs w:val="24"/>
              </w:rPr>
            </w:pPr>
          </w:p>
          <w:p w:rsidR="00BD311F" w:rsidRPr="002A4763" w:rsidRDefault="00BD311F" w:rsidP="00BD311F">
            <w:pPr>
              <w:pStyle w:val="21"/>
              <w:spacing w:after="0" w:line="240" w:lineRule="auto"/>
              <w:ind w:left="0"/>
              <w:jc w:val="center"/>
              <w:rPr>
                <w:sz w:val="24"/>
                <w:szCs w:val="24"/>
                <w:lang w:val="en-US"/>
              </w:rPr>
            </w:pPr>
            <w:r w:rsidRPr="002A4763">
              <w:rPr>
                <w:sz w:val="24"/>
                <w:szCs w:val="24"/>
                <w:lang w:val="en-US"/>
              </w:rPr>
              <w:t>55184&lt;17173</w:t>
            </w:r>
          </w:p>
          <w:p w:rsidR="00021D99" w:rsidRDefault="00021D99" w:rsidP="00021D99">
            <w:pPr>
              <w:pStyle w:val="21"/>
              <w:spacing w:after="0" w:line="240" w:lineRule="auto"/>
              <w:ind w:left="0"/>
              <w:rPr>
                <w:sz w:val="24"/>
                <w:szCs w:val="24"/>
              </w:rPr>
            </w:pPr>
          </w:p>
          <w:p w:rsidR="00BD311F" w:rsidRPr="002A4763" w:rsidRDefault="00BD311F" w:rsidP="00021D99">
            <w:pPr>
              <w:pStyle w:val="21"/>
              <w:spacing w:after="0" w:line="240" w:lineRule="auto"/>
              <w:ind w:left="0"/>
              <w:rPr>
                <w:sz w:val="24"/>
                <w:szCs w:val="24"/>
                <w:lang w:val="en-US"/>
              </w:rPr>
            </w:pPr>
            <w:r w:rsidRPr="002A4763">
              <w:rPr>
                <w:sz w:val="24"/>
                <w:szCs w:val="24"/>
                <w:lang w:val="en-US"/>
              </w:rPr>
              <w:t>-38011&lt;109640</w:t>
            </w:r>
          </w:p>
        </w:tc>
      </w:tr>
    </w:tbl>
    <w:p w:rsidR="00BD311F" w:rsidRPr="00BD311F" w:rsidRDefault="00BD311F" w:rsidP="00BD311F">
      <w:pPr>
        <w:pStyle w:val="21"/>
        <w:spacing w:after="0" w:line="240" w:lineRule="auto"/>
        <w:ind w:left="0" w:firstLine="720"/>
        <w:jc w:val="both"/>
        <w:rPr>
          <w:color w:val="FF0000"/>
        </w:rPr>
      </w:pPr>
    </w:p>
    <w:p w:rsidR="00412645" w:rsidRPr="00ED7B07" w:rsidRDefault="00021D99" w:rsidP="00412645">
      <w:pPr>
        <w:pStyle w:val="21"/>
        <w:spacing w:after="0" w:line="360" w:lineRule="auto"/>
        <w:ind w:left="0" w:firstLine="720"/>
        <w:jc w:val="both"/>
      </w:pPr>
      <w:r>
        <w:t xml:space="preserve">Как видно из таблицы </w:t>
      </w:r>
      <w:r w:rsidR="00AF3947">
        <w:t>6</w:t>
      </w:r>
      <w:r w:rsidR="00412645" w:rsidRPr="00ED7B07">
        <w:t xml:space="preserve"> </w:t>
      </w:r>
      <w:r>
        <w:t>о</w:t>
      </w:r>
      <w:r w:rsidR="00412645" w:rsidRPr="00ED7B07">
        <w:t>бщая величина основных источников формирования запасов в 2008 году составляет 81097 тыс.</w:t>
      </w:r>
      <w:r>
        <w:t xml:space="preserve"> </w:t>
      </w:r>
      <w:r w:rsidR="00412645" w:rsidRPr="00ED7B07">
        <w:t>руб. к следующему году уменьшилась на 6667 тыс.</w:t>
      </w:r>
      <w:r>
        <w:t xml:space="preserve"> </w:t>
      </w:r>
      <w:r w:rsidR="00412645" w:rsidRPr="00ED7B07">
        <w:t>руб., а в 2009 году увеличилась и составила 109640 тыс.</w:t>
      </w:r>
      <w:r>
        <w:t xml:space="preserve"> </w:t>
      </w:r>
      <w:r w:rsidR="00412645" w:rsidRPr="00ED7B07">
        <w:t xml:space="preserve">руб., что обеспечило </w:t>
      </w:r>
      <w:r>
        <w:t>компании</w:t>
      </w:r>
      <w:r w:rsidR="00412645" w:rsidRPr="00ED7B07">
        <w:t xml:space="preserve"> нормальную финансовую устойчивость в течение трех лет.</w:t>
      </w:r>
    </w:p>
    <w:p w:rsidR="00021D99" w:rsidRPr="00AF3947" w:rsidRDefault="00412645" w:rsidP="00412645">
      <w:pPr>
        <w:spacing w:line="360" w:lineRule="auto"/>
        <w:ind w:firstLine="720"/>
        <w:jc w:val="both"/>
      </w:pPr>
      <w:r w:rsidRPr="00ED7B07">
        <w:t xml:space="preserve">Значение показателей, характеризующих платежеспособность  </w:t>
      </w:r>
      <w:r w:rsidR="00021D99">
        <w:t>ООО «</w:t>
      </w:r>
      <w:r w:rsidR="00021D99" w:rsidRPr="00AF3947">
        <w:t>Випакс» за 2008- 2010 гг.</w:t>
      </w:r>
      <w:r w:rsidRPr="00AF3947">
        <w:t xml:space="preserve"> приведены в </w:t>
      </w:r>
      <w:r w:rsidR="00021D99" w:rsidRPr="00AF3947">
        <w:t xml:space="preserve">таблице </w:t>
      </w:r>
      <w:r w:rsidR="00FB1E23" w:rsidRPr="00AF3947">
        <w:t>7</w:t>
      </w:r>
      <w:r w:rsidR="00021D99" w:rsidRPr="00AF3947">
        <w:t>.</w:t>
      </w:r>
    </w:p>
    <w:p w:rsidR="00021D99" w:rsidRPr="00AF3947" w:rsidRDefault="00021D99" w:rsidP="00021D99">
      <w:pPr>
        <w:spacing w:line="360" w:lineRule="auto"/>
        <w:ind w:firstLine="709"/>
        <w:jc w:val="both"/>
      </w:pPr>
      <w:r w:rsidRPr="00AF3947">
        <w:t xml:space="preserve">Таблица </w:t>
      </w:r>
      <w:r w:rsidR="00FB1E23" w:rsidRPr="00AF3947">
        <w:t>7</w:t>
      </w:r>
      <w:r w:rsidRPr="00AF3947">
        <w:t xml:space="preserve">. - Анализ платежеспособности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8"/>
        <w:gridCol w:w="916"/>
        <w:gridCol w:w="916"/>
        <w:gridCol w:w="916"/>
        <w:gridCol w:w="1529"/>
        <w:gridCol w:w="1696"/>
      </w:tblGrid>
      <w:tr w:rsidR="00021D99" w:rsidRPr="00021D99" w:rsidTr="00B60260">
        <w:trPr>
          <w:trHeight w:val="474"/>
        </w:trPr>
        <w:tc>
          <w:tcPr>
            <w:tcW w:w="1951" w:type="pct"/>
            <w:tcBorders>
              <w:top w:val="single" w:sz="4" w:space="0" w:color="auto"/>
              <w:left w:val="single" w:sz="4" w:space="0" w:color="auto"/>
              <w:bottom w:val="single" w:sz="4" w:space="0" w:color="auto"/>
              <w:right w:val="single" w:sz="4" w:space="0" w:color="auto"/>
            </w:tcBorders>
            <w:shd w:val="clear" w:color="auto" w:fill="auto"/>
            <w:vAlign w:val="center"/>
          </w:tcPr>
          <w:p w:rsidR="00021D99" w:rsidRPr="00021D99" w:rsidRDefault="00021D99" w:rsidP="00B60260">
            <w:pPr>
              <w:pStyle w:val="5"/>
              <w:jc w:val="center"/>
              <w:rPr>
                <w:b w:val="0"/>
                <w:i w:val="0"/>
                <w:sz w:val="28"/>
                <w:szCs w:val="28"/>
              </w:rPr>
            </w:pPr>
            <w:r w:rsidRPr="00021D99">
              <w:rPr>
                <w:b w:val="0"/>
                <w:i w:val="0"/>
                <w:sz w:val="28"/>
                <w:szCs w:val="28"/>
              </w:rPr>
              <w:t>Показатель</w:t>
            </w: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rsidR="00021D99" w:rsidRPr="00021D99" w:rsidRDefault="00021D99" w:rsidP="00B60260">
            <w:pPr>
              <w:jc w:val="center"/>
            </w:pPr>
            <w:r w:rsidRPr="00021D99">
              <w:t>2008 год</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021D99" w:rsidRPr="00021D99" w:rsidRDefault="00021D99" w:rsidP="00B60260">
            <w:pPr>
              <w:jc w:val="center"/>
            </w:pPr>
            <w:r w:rsidRPr="00021D99">
              <w:t>2009 год</w:t>
            </w:r>
          </w:p>
        </w:tc>
        <w:tc>
          <w:tcPr>
            <w:tcW w:w="422" w:type="pct"/>
            <w:tcBorders>
              <w:top w:val="single" w:sz="4" w:space="0" w:color="auto"/>
              <w:left w:val="single" w:sz="4" w:space="0" w:color="auto"/>
              <w:bottom w:val="single" w:sz="4" w:space="0" w:color="auto"/>
              <w:right w:val="single" w:sz="4" w:space="0" w:color="auto"/>
            </w:tcBorders>
            <w:vAlign w:val="center"/>
          </w:tcPr>
          <w:p w:rsidR="00021D99" w:rsidRPr="00021D99" w:rsidRDefault="00021D99" w:rsidP="00B60260">
            <w:pPr>
              <w:jc w:val="center"/>
            </w:pPr>
            <w:r w:rsidRPr="00021D99">
              <w:t>2010 год</w:t>
            </w:r>
          </w:p>
        </w:tc>
        <w:tc>
          <w:tcPr>
            <w:tcW w:w="786" w:type="pct"/>
            <w:tcBorders>
              <w:top w:val="single" w:sz="4" w:space="0" w:color="auto"/>
              <w:left w:val="single" w:sz="4" w:space="0" w:color="auto"/>
              <w:bottom w:val="single" w:sz="4" w:space="0" w:color="auto"/>
              <w:right w:val="single" w:sz="4" w:space="0" w:color="auto"/>
            </w:tcBorders>
            <w:vAlign w:val="center"/>
          </w:tcPr>
          <w:p w:rsidR="00021D99" w:rsidRPr="00021D99" w:rsidRDefault="00021D99" w:rsidP="00B60260">
            <w:pPr>
              <w:jc w:val="center"/>
            </w:pPr>
            <w:r w:rsidRPr="00021D99">
              <w:t>Изменение 2009 к 2008 году (+,-)</w:t>
            </w:r>
          </w:p>
        </w:tc>
        <w:tc>
          <w:tcPr>
            <w:tcW w:w="958" w:type="pct"/>
            <w:tcBorders>
              <w:top w:val="single" w:sz="4" w:space="0" w:color="auto"/>
              <w:left w:val="single" w:sz="4" w:space="0" w:color="auto"/>
              <w:bottom w:val="single" w:sz="4" w:space="0" w:color="auto"/>
              <w:right w:val="single" w:sz="4" w:space="0" w:color="auto"/>
            </w:tcBorders>
            <w:shd w:val="clear" w:color="auto" w:fill="auto"/>
            <w:vAlign w:val="center"/>
          </w:tcPr>
          <w:p w:rsidR="00021D99" w:rsidRPr="00021D99" w:rsidRDefault="00021D99" w:rsidP="00B60260">
            <w:pPr>
              <w:jc w:val="center"/>
            </w:pPr>
            <w:r w:rsidRPr="00021D99">
              <w:t>Изменение 2010 к 2009году (+,-)</w:t>
            </w:r>
          </w:p>
        </w:tc>
      </w:tr>
      <w:tr w:rsidR="00021D99" w:rsidRPr="00ED7B07" w:rsidTr="00B60260">
        <w:trPr>
          <w:trHeight w:val="1441"/>
        </w:trPr>
        <w:tc>
          <w:tcPr>
            <w:tcW w:w="1951" w:type="pct"/>
            <w:tcBorders>
              <w:top w:val="single" w:sz="4" w:space="0" w:color="auto"/>
              <w:left w:val="single" w:sz="4" w:space="0" w:color="auto"/>
              <w:bottom w:val="single" w:sz="4" w:space="0" w:color="auto"/>
              <w:right w:val="single" w:sz="4" w:space="0" w:color="auto"/>
            </w:tcBorders>
            <w:shd w:val="clear" w:color="auto" w:fill="auto"/>
          </w:tcPr>
          <w:p w:rsidR="00021D99" w:rsidRPr="00ED7B07" w:rsidRDefault="00021D99" w:rsidP="00B60260">
            <w:r w:rsidRPr="00ED7B07">
              <w:t>1. Коэффициент абсолютной ликвидности</w:t>
            </w:r>
          </w:p>
          <w:p w:rsidR="00021D99" w:rsidRPr="00ED7B07" w:rsidRDefault="00021D99" w:rsidP="00B60260">
            <w:r w:rsidRPr="00ED7B07">
              <w:t xml:space="preserve">2. Коэффициент срочной ликвидности </w:t>
            </w:r>
          </w:p>
          <w:p w:rsidR="00021D99" w:rsidRPr="00ED7B07" w:rsidRDefault="00021D99" w:rsidP="00B60260">
            <w:r w:rsidRPr="00ED7B07">
              <w:t>3. Коэффициент текущей ликвидности</w:t>
            </w:r>
          </w:p>
          <w:p w:rsidR="00021D99" w:rsidRPr="00ED7B07" w:rsidRDefault="00021D99" w:rsidP="00B60260">
            <w:r w:rsidRPr="00ED7B07">
              <w:t>4. Чистый оборотный капитал, тыс.руб.</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021D99" w:rsidRPr="00ED7B07" w:rsidRDefault="00021D99" w:rsidP="00B60260"/>
          <w:p w:rsidR="00021D99" w:rsidRPr="00ED7B07" w:rsidRDefault="00021D99" w:rsidP="00B60260">
            <w:r w:rsidRPr="00ED7B07">
              <w:t>0,07</w:t>
            </w:r>
          </w:p>
          <w:p w:rsidR="00021D99" w:rsidRPr="00ED7B07" w:rsidRDefault="00021D99" w:rsidP="00B60260"/>
          <w:p w:rsidR="00021D99" w:rsidRPr="00ED7B07" w:rsidRDefault="00021D99" w:rsidP="00B60260">
            <w:r w:rsidRPr="00ED7B07">
              <w:t>0,49</w:t>
            </w:r>
          </w:p>
          <w:p w:rsidR="00021D99" w:rsidRPr="00ED7B07" w:rsidRDefault="00021D99" w:rsidP="00B60260"/>
          <w:p w:rsidR="00021D99" w:rsidRPr="00ED7B07" w:rsidRDefault="00021D99" w:rsidP="00B60260">
            <w:r w:rsidRPr="00ED7B07">
              <w:t>1,14</w:t>
            </w:r>
          </w:p>
          <w:p w:rsidR="00021D99" w:rsidRPr="00ED7B07" w:rsidRDefault="00021D99" w:rsidP="00B60260"/>
          <w:p w:rsidR="00021D99" w:rsidRPr="00ED7B07" w:rsidRDefault="00021D99" w:rsidP="00B60260">
            <w:r w:rsidRPr="00ED7B07">
              <w:t>11512</w:t>
            </w:r>
          </w:p>
        </w:tc>
        <w:tc>
          <w:tcPr>
            <w:tcW w:w="422" w:type="pct"/>
            <w:tcBorders>
              <w:top w:val="single" w:sz="4" w:space="0" w:color="auto"/>
              <w:left w:val="single" w:sz="4" w:space="0" w:color="auto"/>
              <w:bottom w:val="single" w:sz="4" w:space="0" w:color="auto"/>
              <w:right w:val="single" w:sz="4" w:space="0" w:color="auto"/>
            </w:tcBorders>
            <w:shd w:val="clear" w:color="auto" w:fill="auto"/>
          </w:tcPr>
          <w:p w:rsidR="00021D99" w:rsidRPr="00ED7B07" w:rsidRDefault="00021D99" w:rsidP="00B60260"/>
          <w:p w:rsidR="00021D99" w:rsidRPr="00ED7B07" w:rsidRDefault="00021D99" w:rsidP="00B60260">
            <w:r w:rsidRPr="00ED7B07">
              <w:t>0,09</w:t>
            </w:r>
          </w:p>
          <w:p w:rsidR="00021D99" w:rsidRPr="00ED7B07" w:rsidRDefault="00021D99" w:rsidP="00B60260"/>
          <w:p w:rsidR="00021D99" w:rsidRPr="00ED7B07" w:rsidRDefault="00021D99" w:rsidP="00B60260">
            <w:r w:rsidRPr="00ED7B07">
              <w:t>0,52</w:t>
            </w:r>
          </w:p>
          <w:p w:rsidR="00021D99" w:rsidRPr="00ED7B07" w:rsidRDefault="00021D99" w:rsidP="00B60260"/>
          <w:p w:rsidR="00021D99" w:rsidRPr="00ED7B07" w:rsidRDefault="00021D99" w:rsidP="00B60260">
            <w:r w:rsidRPr="00ED7B07">
              <w:t>1,18</w:t>
            </w:r>
          </w:p>
          <w:p w:rsidR="00021D99" w:rsidRPr="00ED7B07" w:rsidRDefault="00021D99" w:rsidP="00B60260"/>
          <w:p w:rsidR="00021D99" w:rsidRPr="00ED7B07" w:rsidRDefault="00021D99" w:rsidP="00B60260">
            <w:r w:rsidRPr="00ED7B07">
              <w:t>15158</w:t>
            </w:r>
          </w:p>
        </w:tc>
        <w:tc>
          <w:tcPr>
            <w:tcW w:w="422" w:type="pct"/>
            <w:tcBorders>
              <w:top w:val="single" w:sz="4" w:space="0" w:color="auto"/>
              <w:left w:val="single" w:sz="4" w:space="0" w:color="auto"/>
              <w:bottom w:val="single" w:sz="4" w:space="0" w:color="auto"/>
              <w:right w:val="single" w:sz="4" w:space="0" w:color="auto"/>
            </w:tcBorders>
          </w:tcPr>
          <w:p w:rsidR="00021D99" w:rsidRPr="00ED7B07" w:rsidRDefault="00021D99" w:rsidP="00B60260"/>
          <w:p w:rsidR="00021D99" w:rsidRPr="00ED7B07" w:rsidRDefault="00021D99" w:rsidP="00B60260">
            <w:r w:rsidRPr="00ED7B07">
              <w:t>0,14</w:t>
            </w:r>
          </w:p>
          <w:p w:rsidR="00021D99" w:rsidRPr="00ED7B07" w:rsidRDefault="00021D99" w:rsidP="00B60260"/>
          <w:p w:rsidR="00021D99" w:rsidRPr="00ED7B07" w:rsidRDefault="00021D99" w:rsidP="00B60260">
            <w:r w:rsidRPr="00ED7B07">
              <w:t>0,58</w:t>
            </w:r>
          </w:p>
          <w:p w:rsidR="00021D99" w:rsidRPr="00ED7B07" w:rsidRDefault="00021D99" w:rsidP="00B60260"/>
          <w:p w:rsidR="00021D99" w:rsidRPr="00ED7B07" w:rsidRDefault="00021D99" w:rsidP="00B60260">
            <w:r w:rsidRPr="00ED7B07">
              <w:t>1,17</w:t>
            </w:r>
          </w:p>
          <w:p w:rsidR="00021D99" w:rsidRPr="00ED7B07" w:rsidRDefault="00021D99" w:rsidP="00B60260"/>
          <w:p w:rsidR="00021D99" w:rsidRPr="00ED7B07" w:rsidRDefault="00021D99" w:rsidP="00B60260">
            <w:r w:rsidRPr="00ED7B07">
              <w:t>17040</w:t>
            </w:r>
          </w:p>
        </w:tc>
        <w:tc>
          <w:tcPr>
            <w:tcW w:w="786" w:type="pct"/>
            <w:tcBorders>
              <w:top w:val="single" w:sz="4" w:space="0" w:color="auto"/>
              <w:left w:val="single" w:sz="4" w:space="0" w:color="auto"/>
              <w:bottom w:val="single" w:sz="4" w:space="0" w:color="auto"/>
              <w:right w:val="single" w:sz="4" w:space="0" w:color="auto"/>
            </w:tcBorders>
          </w:tcPr>
          <w:p w:rsidR="00021D99" w:rsidRPr="00ED7B07" w:rsidRDefault="00021D99" w:rsidP="00B60260">
            <w:pPr>
              <w:ind w:left="-1368"/>
              <w:jc w:val="center"/>
            </w:pPr>
          </w:p>
          <w:p w:rsidR="00021D99" w:rsidRPr="00ED7B07" w:rsidRDefault="00021D99" w:rsidP="00B60260">
            <w:pPr>
              <w:jc w:val="center"/>
            </w:pPr>
            <w:r w:rsidRPr="00ED7B07">
              <w:t>+0,03</w:t>
            </w:r>
          </w:p>
          <w:p w:rsidR="00021D99" w:rsidRPr="00ED7B07" w:rsidRDefault="00021D99" w:rsidP="00B60260">
            <w:pPr>
              <w:jc w:val="center"/>
            </w:pPr>
          </w:p>
          <w:p w:rsidR="00021D99" w:rsidRPr="00ED7B07" w:rsidRDefault="00021D99" w:rsidP="00B60260">
            <w:pPr>
              <w:jc w:val="center"/>
            </w:pPr>
            <w:r w:rsidRPr="00ED7B07">
              <w:t>+0,03</w:t>
            </w:r>
          </w:p>
          <w:p w:rsidR="00021D99" w:rsidRPr="00ED7B07" w:rsidRDefault="00021D99" w:rsidP="00B60260">
            <w:pPr>
              <w:jc w:val="center"/>
            </w:pPr>
          </w:p>
          <w:p w:rsidR="00021D99" w:rsidRPr="00ED7B07" w:rsidRDefault="00021D99" w:rsidP="00B60260">
            <w:pPr>
              <w:jc w:val="center"/>
            </w:pPr>
            <w:r w:rsidRPr="00ED7B07">
              <w:t>+0,04</w:t>
            </w:r>
          </w:p>
          <w:p w:rsidR="00021D99" w:rsidRPr="00ED7B07" w:rsidRDefault="00021D99" w:rsidP="00B60260">
            <w:pPr>
              <w:jc w:val="center"/>
            </w:pPr>
          </w:p>
          <w:p w:rsidR="00021D99" w:rsidRPr="00ED7B07" w:rsidRDefault="00021D99" w:rsidP="00B60260">
            <w:pPr>
              <w:jc w:val="center"/>
            </w:pPr>
            <w:r w:rsidRPr="00ED7B07">
              <w:t>+3646</w:t>
            </w:r>
          </w:p>
        </w:tc>
        <w:tc>
          <w:tcPr>
            <w:tcW w:w="958" w:type="pct"/>
            <w:tcBorders>
              <w:top w:val="single" w:sz="4" w:space="0" w:color="auto"/>
              <w:left w:val="single" w:sz="4" w:space="0" w:color="auto"/>
              <w:bottom w:val="single" w:sz="4" w:space="0" w:color="auto"/>
              <w:right w:val="single" w:sz="4" w:space="0" w:color="auto"/>
            </w:tcBorders>
            <w:shd w:val="clear" w:color="auto" w:fill="auto"/>
          </w:tcPr>
          <w:p w:rsidR="00021D99" w:rsidRPr="00ED7B07" w:rsidRDefault="00021D99" w:rsidP="00B60260">
            <w:pPr>
              <w:jc w:val="center"/>
            </w:pPr>
          </w:p>
          <w:p w:rsidR="00021D99" w:rsidRPr="00ED7B07" w:rsidRDefault="00021D99" w:rsidP="00B60260">
            <w:pPr>
              <w:jc w:val="center"/>
            </w:pPr>
            <w:r w:rsidRPr="00ED7B07">
              <w:t>+0,05</w:t>
            </w:r>
          </w:p>
          <w:p w:rsidR="00021D99" w:rsidRPr="00ED7B07" w:rsidRDefault="00021D99" w:rsidP="00B60260">
            <w:pPr>
              <w:ind w:left="-1991"/>
              <w:jc w:val="center"/>
            </w:pPr>
          </w:p>
          <w:p w:rsidR="00021D99" w:rsidRPr="00ED7B07" w:rsidRDefault="00021D99" w:rsidP="00B60260">
            <w:pPr>
              <w:jc w:val="center"/>
            </w:pPr>
            <w:r w:rsidRPr="00ED7B07">
              <w:t>+0,06</w:t>
            </w:r>
          </w:p>
          <w:p w:rsidR="00021D99" w:rsidRPr="00ED7B07" w:rsidRDefault="00021D99" w:rsidP="00B60260">
            <w:pPr>
              <w:jc w:val="center"/>
            </w:pPr>
          </w:p>
          <w:p w:rsidR="00021D99" w:rsidRPr="00ED7B07" w:rsidRDefault="00021D99" w:rsidP="00B60260">
            <w:pPr>
              <w:jc w:val="center"/>
            </w:pPr>
            <w:r w:rsidRPr="00ED7B07">
              <w:t>-0,01</w:t>
            </w:r>
          </w:p>
          <w:p w:rsidR="00021D99" w:rsidRPr="00ED7B07" w:rsidRDefault="00021D99" w:rsidP="00B60260">
            <w:pPr>
              <w:jc w:val="center"/>
            </w:pPr>
          </w:p>
          <w:p w:rsidR="00021D99" w:rsidRPr="00ED7B07" w:rsidRDefault="00021D99" w:rsidP="00B60260">
            <w:pPr>
              <w:jc w:val="center"/>
            </w:pPr>
            <w:r w:rsidRPr="00ED7B07">
              <w:t>+1882</w:t>
            </w:r>
          </w:p>
        </w:tc>
      </w:tr>
    </w:tbl>
    <w:p w:rsidR="00021D99" w:rsidRPr="00021D99" w:rsidRDefault="00021D99" w:rsidP="00412645">
      <w:pPr>
        <w:spacing w:line="360" w:lineRule="auto"/>
        <w:ind w:firstLine="720"/>
        <w:jc w:val="both"/>
        <w:rPr>
          <w:color w:val="FF0000"/>
        </w:rPr>
      </w:pPr>
    </w:p>
    <w:p w:rsidR="00412645" w:rsidRPr="00ED7B07" w:rsidRDefault="00021D99" w:rsidP="00412645">
      <w:pPr>
        <w:spacing w:line="360" w:lineRule="auto"/>
        <w:ind w:firstLine="720"/>
        <w:jc w:val="both"/>
      </w:pPr>
      <w:r>
        <w:t>По данным таблицы следует, что б</w:t>
      </w:r>
      <w:r w:rsidR="00412645" w:rsidRPr="00ED7B07">
        <w:t xml:space="preserve">аланс </w:t>
      </w:r>
      <w:r>
        <w:t>компании</w:t>
      </w:r>
      <w:r w:rsidR="00412645" w:rsidRPr="00ED7B07">
        <w:t xml:space="preserve"> не ликвидный, следовательно</w:t>
      </w:r>
      <w:r>
        <w:t>,</w:t>
      </w:r>
      <w:r w:rsidR="00412645" w:rsidRPr="00ED7B07">
        <w:t xml:space="preserve"> </w:t>
      </w:r>
      <w:r>
        <w:t>ООО «Випакс»</w:t>
      </w:r>
      <w:r w:rsidR="00412645" w:rsidRPr="00ED7B07">
        <w:t xml:space="preserve"> испытывает трудности при покрытии обязательств. </w:t>
      </w:r>
      <w:r w:rsidR="00FB1E23">
        <w:t>Компания н</w:t>
      </w:r>
      <w:r>
        <w:t>е</w:t>
      </w:r>
      <w:r w:rsidR="00412645" w:rsidRPr="00ED7B07">
        <w:t xml:space="preserve"> платежеспособн</w:t>
      </w:r>
      <w:r w:rsidR="00FB1E23">
        <w:t>а</w:t>
      </w:r>
      <w:r w:rsidR="00412645" w:rsidRPr="00ED7B07">
        <w:t xml:space="preserve">, так как на основании произведенных расчетов можно сформулировать вывод -  </w:t>
      </w:r>
      <w:r>
        <w:t xml:space="preserve">компания </w:t>
      </w:r>
      <w:r w:rsidR="00412645" w:rsidRPr="00ED7B07">
        <w:t>не сможет погасить свои обязательства ни в ближайший период времени, ни в срок более одного года.</w:t>
      </w:r>
    </w:p>
    <w:p w:rsidR="00412645" w:rsidRDefault="00412645" w:rsidP="00412645">
      <w:pPr>
        <w:spacing w:line="360" w:lineRule="auto"/>
        <w:ind w:firstLine="709"/>
        <w:jc w:val="both"/>
      </w:pPr>
      <w:r w:rsidRPr="00ED7B07">
        <w:t xml:space="preserve">На основании проведенного анализа можно сделать вывод о том, что финансовая работа </w:t>
      </w:r>
      <w:r w:rsidR="00021D99">
        <w:t>компании</w:t>
      </w:r>
      <w:r w:rsidRPr="00ED7B07">
        <w:t xml:space="preserve"> организована и функционирует  крайне неэффективно. В связи с этим в следующей части работы будет проведен анализ работы финансовой службы в </w:t>
      </w:r>
      <w:r w:rsidR="00021D99">
        <w:t>ООО «Випакс»</w:t>
      </w:r>
      <w:r w:rsidRPr="00ED7B07">
        <w:t xml:space="preserve"> и предложены возможные пути совершенствования организации финансового менеджмента </w:t>
      </w:r>
      <w:r w:rsidR="00021D99">
        <w:t>в данной компании</w:t>
      </w:r>
      <w:r w:rsidRPr="00ED7B07">
        <w:t>.</w:t>
      </w:r>
    </w:p>
    <w:p w:rsidR="00412645" w:rsidRPr="00ED7B07" w:rsidRDefault="00412645" w:rsidP="0047039E">
      <w:pPr>
        <w:spacing w:line="360" w:lineRule="auto"/>
        <w:ind w:firstLine="709"/>
        <w:jc w:val="both"/>
      </w:pPr>
    </w:p>
    <w:p w:rsidR="000175AB" w:rsidRPr="00ED7B07" w:rsidRDefault="00412645" w:rsidP="008C08EA">
      <w:pPr>
        <w:pStyle w:val="2"/>
        <w:spacing w:before="0" w:after="0" w:line="360" w:lineRule="auto"/>
        <w:ind w:firstLine="709"/>
        <w:jc w:val="both"/>
        <w:rPr>
          <w:rFonts w:ascii="Times New Roman" w:hAnsi="Times New Roman"/>
          <w:i w:val="0"/>
          <w:iCs w:val="0"/>
        </w:rPr>
      </w:pPr>
      <w:bookmarkStart w:id="23" w:name="_Toc297243783"/>
      <w:r>
        <w:rPr>
          <w:rFonts w:ascii="Times New Roman" w:hAnsi="Times New Roman"/>
          <w:i w:val="0"/>
          <w:iCs w:val="0"/>
        </w:rPr>
        <w:t>2.</w:t>
      </w:r>
      <w:r w:rsidR="00B60260">
        <w:rPr>
          <w:rFonts w:ascii="Times New Roman" w:hAnsi="Times New Roman"/>
          <w:i w:val="0"/>
          <w:iCs w:val="0"/>
        </w:rPr>
        <w:t>3</w:t>
      </w:r>
      <w:r w:rsidR="000175AB" w:rsidRPr="00ED7B07">
        <w:rPr>
          <w:rFonts w:ascii="Times New Roman" w:hAnsi="Times New Roman"/>
          <w:i w:val="0"/>
          <w:iCs w:val="0"/>
        </w:rPr>
        <w:t xml:space="preserve"> </w:t>
      </w:r>
      <w:r w:rsidR="0065228B">
        <w:rPr>
          <w:rFonts w:ascii="Times New Roman" w:hAnsi="Times New Roman"/>
          <w:i w:val="0"/>
          <w:iCs w:val="0"/>
        </w:rPr>
        <w:t>Роль</w:t>
      </w:r>
      <w:r w:rsidR="000175AB" w:rsidRPr="00ED7B07">
        <w:rPr>
          <w:rFonts w:ascii="Times New Roman" w:hAnsi="Times New Roman"/>
          <w:i w:val="0"/>
          <w:iCs w:val="0"/>
        </w:rPr>
        <w:t xml:space="preserve"> финансового менеджмента в системе управления </w:t>
      </w:r>
      <w:r w:rsidR="008C08EA">
        <w:rPr>
          <w:rFonts w:ascii="Times New Roman" w:hAnsi="Times New Roman"/>
          <w:i w:val="0"/>
          <w:iCs w:val="0"/>
        </w:rPr>
        <w:t>компании</w:t>
      </w:r>
      <w:bookmarkEnd w:id="23"/>
    </w:p>
    <w:p w:rsidR="00B44D93" w:rsidRDefault="00B44D93" w:rsidP="0047039E">
      <w:pPr>
        <w:spacing w:line="360" w:lineRule="auto"/>
        <w:ind w:firstLine="709"/>
        <w:jc w:val="both"/>
      </w:pPr>
    </w:p>
    <w:p w:rsidR="0047039E" w:rsidRPr="00ED7B07" w:rsidRDefault="0047039E" w:rsidP="0047039E">
      <w:pPr>
        <w:spacing w:line="360" w:lineRule="auto"/>
        <w:ind w:firstLine="709"/>
        <w:jc w:val="both"/>
      </w:pPr>
      <w:r w:rsidRPr="00ED7B07">
        <w:t xml:space="preserve">В организационной структуре </w:t>
      </w:r>
      <w:r w:rsidR="00021D99">
        <w:t>ООО «Випакс»</w:t>
      </w:r>
      <w:r w:rsidR="000175AB" w:rsidRPr="00ED7B07">
        <w:t xml:space="preserve"> </w:t>
      </w:r>
      <w:r w:rsidRPr="00ED7B07">
        <w:t xml:space="preserve">выделено </w:t>
      </w:r>
      <w:r w:rsidR="00732918">
        <w:rPr>
          <w:noProof/>
        </w:rPr>
        <w:pict>
          <v:shapetype id="_x0000_t202" coordsize="21600,21600" o:spt="202" path="m,l,21600r21600,l21600,xe">
            <v:stroke joinstyle="miter"/>
            <v:path gradientshapeok="t" o:connecttype="rect"/>
          </v:shapetype>
          <v:shape id="_x0000_s1026" type="#_x0000_t202" style="position:absolute;left:0;text-align:left;margin-left:720.9pt;margin-top:469.35pt;width:50.25pt;height:21.75pt;z-index:251640320;mso-position-horizontal-relative:text;mso-position-vertical-relative:text" o:allowincell="f" filled="f" stroked="f">
            <v:textbox style="layout-flow:vertical;mso-next-textbox:#_x0000_s1026">
              <w:txbxContent>
                <w:p w:rsidR="00B60260" w:rsidRDefault="00B60260" w:rsidP="0047039E">
                  <w:r>
                    <w:t>46</w:t>
                  </w:r>
                </w:p>
              </w:txbxContent>
            </v:textbox>
          </v:shape>
        </w:pict>
      </w:r>
      <w:r w:rsidRPr="00ED7B07">
        <w:t>подразделение «</w:t>
      </w:r>
      <w:r w:rsidR="00455030" w:rsidRPr="00ED7B07">
        <w:t>Финансовая служба</w:t>
      </w:r>
      <w:r w:rsidRPr="00ED7B07">
        <w:t>», специалисты которого занимаются финансовыми вопросами, фондами и материалами организации с тем, чтобы поддерживать производство на должном уровне и сохранять платежеспособность.</w:t>
      </w:r>
      <w:r w:rsidR="00455030" w:rsidRPr="00ED7B07">
        <w:t xml:space="preserve"> Данное подразделение включает в себя экономический отдел и бухгалтерию.</w:t>
      </w:r>
    </w:p>
    <w:p w:rsidR="0047039E" w:rsidRPr="00ED7B07" w:rsidRDefault="0047039E" w:rsidP="0047039E">
      <w:pPr>
        <w:spacing w:line="360" w:lineRule="auto"/>
        <w:ind w:firstLine="709"/>
        <w:jc w:val="both"/>
        <w:rPr>
          <w:rFonts w:eastAsia="MS Mincho"/>
          <w:bCs/>
        </w:rPr>
      </w:pPr>
      <w:r w:rsidRPr="00ED7B07">
        <w:rPr>
          <w:rFonts w:eastAsia="MS Mincho"/>
          <w:bCs/>
        </w:rPr>
        <w:t>Цель, выдвигаемая перед бухгалтерией исследуемой организации – обеспечение эффективного функционирования и непрерывного развития фирменной системы бухгалтерского, налогового, бухг</w:t>
      </w:r>
      <w:r w:rsidR="000175AB" w:rsidRPr="00ED7B07">
        <w:rPr>
          <w:rFonts w:eastAsia="MS Mincho"/>
          <w:bCs/>
        </w:rPr>
        <w:t>алтерского сравнительного учета</w:t>
      </w:r>
      <w:r w:rsidRPr="00ED7B07">
        <w:rPr>
          <w:rFonts w:eastAsia="MS Mincho"/>
          <w:bCs/>
        </w:rPr>
        <w:t xml:space="preserve">, системы налогообложения, получение  полной, достоверной и качественной  финансовой  отчетности </w:t>
      </w:r>
      <w:r w:rsidR="001E2B75">
        <w:t xml:space="preserve"> компании</w:t>
      </w:r>
      <w:r w:rsidRPr="00ED7B07">
        <w:rPr>
          <w:rFonts w:eastAsia="MS Mincho"/>
          <w:bCs/>
        </w:rPr>
        <w:t xml:space="preserve">, с полным анализом совместно с другими службами и пояснением  экономических показателей  и политики в области бухгалтерского учета и налогообложения. </w:t>
      </w:r>
    </w:p>
    <w:p w:rsidR="0047039E" w:rsidRPr="00ED7B07" w:rsidRDefault="0047039E" w:rsidP="0047039E">
      <w:pPr>
        <w:spacing w:line="360" w:lineRule="auto"/>
        <w:ind w:firstLine="709"/>
        <w:jc w:val="both"/>
        <w:rPr>
          <w:rFonts w:eastAsia="MS Mincho"/>
          <w:bCs/>
        </w:rPr>
      </w:pPr>
      <w:r w:rsidRPr="00ED7B07">
        <w:rPr>
          <w:rFonts w:eastAsia="MS Mincho"/>
          <w:bCs/>
        </w:rPr>
        <w:t>Работники бухгалтерии в своей работе руководствуются</w:t>
      </w:r>
      <w:r w:rsidR="00455030" w:rsidRPr="00ED7B07">
        <w:rPr>
          <w:rFonts w:eastAsia="MS Mincho"/>
          <w:bCs/>
        </w:rPr>
        <w:t xml:space="preserve"> </w:t>
      </w:r>
      <w:r w:rsidRPr="00ED7B07">
        <w:rPr>
          <w:rFonts w:eastAsia="MS Mincho"/>
          <w:bCs/>
        </w:rPr>
        <w:t>Законом РФ “О бухгалтерском учете”, Планом счетов бухгалтерского учета финансово - хозяйственной деятельности организации, Трудовым и Гражданским кодексом РФ,  Налог</w:t>
      </w:r>
      <w:r w:rsidR="00455030" w:rsidRPr="00ED7B07">
        <w:rPr>
          <w:rFonts w:eastAsia="MS Mincho"/>
          <w:bCs/>
        </w:rPr>
        <w:t>овым кодексом РФ, Положениями (</w:t>
      </w:r>
      <w:r w:rsidRPr="00ED7B07">
        <w:rPr>
          <w:rFonts w:eastAsia="MS Mincho"/>
          <w:bCs/>
        </w:rPr>
        <w:t>стандартами)  и другими нормативными и правовыми актами и методическими указаниями по бухгалтерскому учету.</w:t>
      </w:r>
    </w:p>
    <w:p w:rsidR="0047039E" w:rsidRPr="00ED7B07" w:rsidRDefault="0047039E" w:rsidP="0047039E">
      <w:pPr>
        <w:spacing w:line="360" w:lineRule="auto"/>
        <w:ind w:firstLine="709"/>
        <w:jc w:val="both"/>
      </w:pPr>
      <w:r w:rsidRPr="00ED7B07">
        <w:t xml:space="preserve">Учет денежных средств и расчетов ведется в  расчетно-финансовой группе бухгалтерии </w:t>
      </w:r>
      <w:r w:rsidR="001E2B75">
        <w:t>ООО «Випакс»</w:t>
      </w:r>
      <w:r w:rsidRPr="00ED7B07">
        <w:t>. В расчетно-финансовой группе ведется сводный учет, учет расчетов с третьими лицами, составляется Главная книга, бухгалтерский баланс и другие формы отчетности.</w:t>
      </w:r>
    </w:p>
    <w:p w:rsidR="0047039E" w:rsidRPr="00ED7B07" w:rsidRDefault="0047039E" w:rsidP="0047039E">
      <w:pPr>
        <w:spacing w:line="360" w:lineRule="auto"/>
        <w:ind w:firstLine="709"/>
        <w:jc w:val="both"/>
      </w:pPr>
      <w:r w:rsidRPr="00ED7B07">
        <w:t>Учет</w:t>
      </w:r>
      <w:r w:rsidR="00455030" w:rsidRPr="00ED7B07">
        <w:t xml:space="preserve"> </w:t>
      </w:r>
      <w:r w:rsidRPr="00ED7B07">
        <w:t>производственных запасов осуществляют бухгалтера материальной группы,  отвечающие за учет приобретения материалов, их поступление и расходование.</w:t>
      </w:r>
    </w:p>
    <w:p w:rsidR="0047039E" w:rsidRPr="00ED7B07" w:rsidRDefault="0047039E" w:rsidP="0047039E">
      <w:pPr>
        <w:spacing w:line="360" w:lineRule="auto"/>
        <w:ind w:firstLine="709"/>
        <w:jc w:val="both"/>
      </w:pPr>
      <w:r w:rsidRPr="00ED7B07">
        <w:t>Учет</w:t>
      </w:r>
      <w:r w:rsidR="00455030" w:rsidRPr="00ED7B07">
        <w:t xml:space="preserve"> </w:t>
      </w:r>
      <w:r w:rsidRPr="00ED7B07">
        <w:t>основных</w:t>
      </w:r>
      <w:r w:rsidR="00455030" w:rsidRPr="00ED7B07">
        <w:t xml:space="preserve"> </w:t>
      </w:r>
      <w:r w:rsidRPr="00ED7B07">
        <w:t>средств</w:t>
      </w:r>
      <w:r w:rsidR="00455030" w:rsidRPr="00ED7B07">
        <w:t xml:space="preserve"> </w:t>
      </w:r>
      <w:r w:rsidRPr="00ED7B07">
        <w:t>осуществляет</w:t>
      </w:r>
      <w:r w:rsidR="00455030" w:rsidRPr="00ED7B07">
        <w:t xml:space="preserve"> </w:t>
      </w:r>
      <w:r w:rsidRPr="00ED7B07">
        <w:t>непосредственно</w:t>
      </w:r>
      <w:r w:rsidR="00455030" w:rsidRPr="00ED7B07">
        <w:t xml:space="preserve"> </w:t>
      </w:r>
      <w:r w:rsidRPr="00ED7B07">
        <w:t>главный бухгалтер.</w:t>
      </w:r>
    </w:p>
    <w:p w:rsidR="0047039E" w:rsidRPr="00ED7B07" w:rsidRDefault="0047039E" w:rsidP="0047039E">
      <w:pPr>
        <w:spacing w:line="360" w:lineRule="auto"/>
        <w:ind w:firstLine="709"/>
        <w:jc w:val="both"/>
      </w:pPr>
      <w:r w:rsidRPr="00ED7B07">
        <w:t>Учет готовой продукции и ее реализации осуществляют бухгалтера производственной группы, где ведется учет затрат на основное и вспомогательное производства, калькулируется себестоимость готовой продукции, составляется отчетность о затратах на производство и о прибыли, полученной за отчетный период, ведется учет готовой продукции на складах и ее реализации.</w:t>
      </w:r>
    </w:p>
    <w:p w:rsidR="0047039E" w:rsidRPr="00ED7B07" w:rsidRDefault="0047039E" w:rsidP="0047039E">
      <w:pPr>
        <w:spacing w:line="360" w:lineRule="auto"/>
        <w:ind w:firstLine="709"/>
        <w:jc w:val="both"/>
      </w:pPr>
      <w:r w:rsidRPr="00ED7B07">
        <w:t>Цель, выдвигаемая перед экономической службой организации</w:t>
      </w:r>
      <w:r w:rsidRPr="00ED7B07">
        <w:rPr>
          <w:b/>
        </w:rPr>
        <w:t xml:space="preserve"> –</w:t>
      </w:r>
      <w:r w:rsidRPr="00ED7B07">
        <w:rPr>
          <w:bCs/>
        </w:rPr>
        <w:t>о</w:t>
      </w:r>
      <w:r w:rsidRPr="00ED7B07">
        <w:t>беспечение  эффективного функционирования и развития действующей на предприятии системы</w:t>
      </w:r>
      <w:r w:rsidR="00455030" w:rsidRPr="00ED7B07">
        <w:t xml:space="preserve"> </w:t>
      </w:r>
      <w:r w:rsidRPr="00ED7B07">
        <w:t>ценообразования, фирменной системы  экономических планов и</w:t>
      </w:r>
      <w:r w:rsidR="00455030" w:rsidRPr="00ED7B07">
        <w:t xml:space="preserve"> </w:t>
      </w:r>
      <w:r w:rsidRPr="00ED7B07">
        <w:t>анализа</w:t>
      </w:r>
      <w:r w:rsidR="00455030" w:rsidRPr="00ED7B07">
        <w:t xml:space="preserve"> </w:t>
      </w:r>
      <w:r w:rsidRPr="00ED7B07">
        <w:t>результативности</w:t>
      </w:r>
      <w:r w:rsidR="00455030" w:rsidRPr="00ED7B07">
        <w:t xml:space="preserve"> </w:t>
      </w:r>
      <w:r w:rsidRPr="00ED7B07">
        <w:t>экономической деятельности, обеспечивающей эко</w:t>
      </w:r>
      <w:r w:rsidR="001E2B75">
        <w:t>номические  результаты  работы компании</w:t>
      </w:r>
      <w:r w:rsidRPr="00ED7B07">
        <w:t>.</w:t>
      </w:r>
    </w:p>
    <w:p w:rsidR="0047039E" w:rsidRPr="00ED7B07" w:rsidRDefault="0047039E" w:rsidP="0047039E">
      <w:pPr>
        <w:spacing w:line="360" w:lineRule="auto"/>
        <w:ind w:firstLine="709"/>
        <w:jc w:val="both"/>
        <w:rPr>
          <w:bCs/>
        </w:rPr>
      </w:pPr>
      <w:r w:rsidRPr="00ED7B07">
        <w:rPr>
          <w:bCs/>
        </w:rPr>
        <w:t>Экономическая служба (ЭКО)</w:t>
      </w:r>
      <w:r w:rsidR="00455030" w:rsidRPr="00ED7B07">
        <w:rPr>
          <w:bCs/>
        </w:rPr>
        <w:t xml:space="preserve"> </w:t>
      </w:r>
      <w:r w:rsidR="00B26200">
        <w:t>ООО «Випакс»</w:t>
      </w:r>
      <w:r w:rsidR="00455030" w:rsidRPr="00ED7B07">
        <w:t xml:space="preserve"> </w:t>
      </w:r>
      <w:r w:rsidRPr="00ED7B07">
        <w:rPr>
          <w:bCs/>
        </w:rPr>
        <w:t xml:space="preserve">работает под руководством Начальника ЭКО.  </w:t>
      </w:r>
    </w:p>
    <w:p w:rsidR="0047039E" w:rsidRPr="00ED7B07" w:rsidRDefault="0047039E" w:rsidP="0047039E">
      <w:pPr>
        <w:spacing w:line="360" w:lineRule="auto"/>
        <w:ind w:firstLine="709"/>
        <w:jc w:val="both"/>
      </w:pPr>
      <w:bookmarkStart w:id="24" w:name="_Toc393868028"/>
      <w:bookmarkStart w:id="25" w:name="_Toc394802490"/>
      <w:r w:rsidRPr="00ED7B07">
        <w:t>Основные Функциональные задачи</w:t>
      </w:r>
      <w:bookmarkEnd w:id="24"/>
      <w:bookmarkEnd w:id="25"/>
      <w:r w:rsidRPr="00ED7B07">
        <w:t xml:space="preserve"> работников экономического отдела </w:t>
      </w:r>
      <w:r w:rsidR="00B26200">
        <w:t>компании</w:t>
      </w:r>
      <w:r w:rsidR="000175AB" w:rsidRPr="00ED7B07">
        <w:t xml:space="preserve"> </w:t>
      </w:r>
      <w:r w:rsidRPr="00ED7B07">
        <w:t>включают в себя</w:t>
      </w:r>
      <w:r w:rsidR="00B44D93" w:rsidRPr="00ED7B07">
        <w:t>:</w:t>
      </w:r>
    </w:p>
    <w:p w:rsidR="0047039E" w:rsidRPr="00ED7B07" w:rsidRDefault="00B44D93" w:rsidP="0047039E">
      <w:pPr>
        <w:spacing w:line="360" w:lineRule="auto"/>
        <w:ind w:firstLine="709"/>
        <w:jc w:val="both"/>
      </w:pPr>
      <w:r w:rsidRPr="00ED7B07">
        <w:t>- э</w:t>
      </w:r>
      <w:r w:rsidR="0047039E" w:rsidRPr="00ED7B07">
        <w:t>кономический контроль расчетов выполнения мероприятий всех видов,  направленных на повышение эффективности  реализации товаров</w:t>
      </w:r>
      <w:r w:rsidRPr="00ED7B07">
        <w:t>;</w:t>
      </w:r>
    </w:p>
    <w:p w:rsidR="0047039E" w:rsidRPr="00ED7B07" w:rsidRDefault="00B44D93" w:rsidP="0047039E">
      <w:pPr>
        <w:spacing w:line="360" w:lineRule="auto"/>
        <w:ind w:firstLine="709"/>
        <w:jc w:val="both"/>
      </w:pPr>
      <w:r w:rsidRPr="00ED7B07">
        <w:t>- о</w:t>
      </w:r>
      <w:r w:rsidR="0047039E" w:rsidRPr="00ED7B07">
        <w:t xml:space="preserve">существление координации работ по проведению экономического анализа финансового состояния  общества, разработке корректирующих  и предупреждающих мероприятий с целью  </w:t>
      </w:r>
      <w:r w:rsidRPr="00ED7B07">
        <w:t>повышения  эффективности работы;</w:t>
      </w:r>
    </w:p>
    <w:p w:rsidR="0047039E" w:rsidRPr="00ED7B07" w:rsidRDefault="00B44D93" w:rsidP="0047039E">
      <w:pPr>
        <w:spacing w:line="360" w:lineRule="auto"/>
        <w:ind w:firstLine="709"/>
        <w:jc w:val="both"/>
      </w:pPr>
      <w:r w:rsidRPr="00ED7B07">
        <w:t>- с</w:t>
      </w:r>
      <w:r w:rsidR="0047039E" w:rsidRPr="00ED7B07">
        <w:t>бор, учет и анализ информации о работе  подразделений  с целью оценки их  деятельности  и необходимости внесения корректиру</w:t>
      </w:r>
      <w:r w:rsidRPr="00ED7B07">
        <w:t>ющих и предупреждающих действий;</w:t>
      </w:r>
    </w:p>
    <w:p w:rsidR="0047039E" w:rsidRPr="00ED7B07" w:rsidRDefault="00B44D93" w:rsidP="0047039E">
      <w:pPr>
        <w:spacing w:line="360" w:lineRule="auto"/>
        <w:ind w:firstLine="709"/>
        <w:jc w:val="both"/>
      </w:pPr>
      <w:r w:rsidRPr="00ED7B07">
        <w:t>- с</w:t>
      </w:r>
      <w:r w:rsidR="0047039E" w:rsidRPr="00ED7B07">
        <w:t>овершенствование</w:t>
      </w:r>
      <w:r w:rsidRPr="00ED7B07">
        <w:t xml:space="preserve"> </w:t>
      </w:r>
      <w:r w:rsidR="0047039E" w:rsidRPr="00ED7B07">
        <w:t>системы</w:t>
      </w:r>
      <w:r w:rsidRPr="00ED7B07">
        <w:t xml:space="preserve"> работы подразделений  в экономической  работе;</w:t>
      </w:r>
    </w:p>
    <w:p w:rsidR="0047039E" w:rsidRPr="00ED7B07" w:rsidRDefault="00B44D93" w:rsidP="0047039E">
      <w:pPr>
        <w:spacing w:line="360" w:lineRule="auto"/>
        <w:ind w:firstLine="709"/>
        <w:jc w:val="both"/>
      </w:pPr>
      <w:r w:rsidRPr="00ED7B07">
        <w:t>- в</w:t>
      </w:r>
      <w:r w:rsidR="0047039E" w:rsidRPr="00ED7B07">
        <w:t>едение  «портфеля»  «экономических»  проблем</w:t>
      </w:r>
      <w:r w:rsidRPr="00ED7B07">
        <w:t>;</w:t>
      </w:r>
    </w:p>
    <w:p w:rsidR="0047039E" w:rsidRPr="00ED7B07" w:rsidRDefault="00B44D93" w:rsidP="0047039E">
      <w:pPr>
        <w:spacing w:line="360" w:lineRule="auto"/>
        <w:ind w:firstLine="709"/>
        <w:jc w:val="both"/>
        <w:rPr>
          <w:b/>
        </w:rPr>
      </w:pPr>
      <w:r w:rsidRPr="00ED7B07">
        <w:t>- о</w:t>
      </w:r>
      <w:r w:rsidR="0047039E" w:rsidRPr="00ED7B07">
        <w:t>формление документов по результатам работы организации и</w:t>
      </w:r>
      <w:r w:rsidRPr="00ED7B07">
        <w:t xml:space="preserve"> </w:t>
      </w:r>
      <w:r w:rsidR="0047039E" w:rsidRPr="00ED7B07">
        <w:t xml:space="preserve">ее подразделений  для  руководства, органов  статистики или других задач  по  указаниям  руководства </w:t>
      </w:r>
      <w:r w:rsidR="00B26200">
        <w:t>компании</w:t>
      </w:r>
      <w:r w:rsidRPr="00ED7B07">
        <w:t>.</w:t>
      </w:r>
    </w:p>
    <w:p w:rsidR="0047039E" w:rsidRPr="00ED7B07" w:rsidRDefault="0047039E" w:rsidP="0047039E">
      <w:pPr>
        <w:spacing w:line="360" w:lineRule="auto"/>
        <w:ind w:firstLine="709"/>
        <w:jc w:val="both"/>
      </w:pPr>
      <w:r w:rsidRPr="00ED7B07">
        <w:rPr>
          <w:szCs w:val="24"/>
        </w:rPr>
        <w:t>Анализ финансовой отчетности необходим предприятию как инструмент для выявления проблем управления финансово-хозяйственной деятельностью</w:t>
      </w:r>
      <w:r w:rsidRPr="00ED7B07">
        <w:t>. Кроме того, отчетность необходима для планирования и оптимизации налоговых платежей компании.</w:t>
      </w:r>
    </w:p>
    <w:p w:rsidR="0047039E" w:rsidRPr="00ED7B07" w:rsidRDefault="0047039E" w:rsidP="0047039E">
      <w:pPr>
        <w:spacing w:line="360" w:lineRule="auto"/>
        <w:ind w:firstLine="709"/>
        <w:jc w:val="both"/>
      </w:pPr>
      <w:r w:rsidRPr="00ED7B07">
        <w:t xml:space="preserve">Консолидация финансовой информации для целей управления зачастую зависит от уровня квалификации и технологической оснащенности финансово-экономической службы, а также целого ряда других причин.  Специалисты экономического отдела </w:t>
      </w:r>
      <w:r w:rsidR="00B26200">
        <w:t>ООО «Випакс»</w:t>
      </w:r>
      <w:r w:rsidRPr="00ED7B07">
        <w:t xml:space="preserve">  регулярно повышают свои профессиональные навыки, путем изучения специальной литературы, посещением семинаров в различных городах России.</w:t>
      </w:r>
    </w:p>
    <w:p w:rsidR="0047039E" w:rsidRPr="00ED7B07" w:rsidRDefault="0047039E" w:rsidP="0047039E">
      <w:pPr>
        <w:spacing w:line="360" w:lineRule="auto"/>
        <w:ind w:firstLine="709"/>
        <w:jc w:val="both"/>
      </w:pPr>
      <w:r w:rsidRPr="00ED7B07">
        <w:t xml:space="preserve">Эффективное управление затратами и получение максимальной прибыли являются главной задачей экономического отдела </w:t>
      </w:r>
      <w:r w:rsidR="00B26200">
        <w:t>ООО «Випакс»</w:t>
      </w:r>
      <w:r w:rsidRPr="00ED7B07">
        <w:t>.</w:t>
      </w:r>
    </w:p>
    <w:p w:rsidR="00516398" w:rsidRDefault="00412645" w:rsidP="00516398">
      <w:pPr>
        <w:pStyle w:val="1"/>
        <w:jc w:val="center"/>
        <w:rPr>
          <w:rFonts w:ascii="Times New Roman" w:hAnsi="Times New Roman"/>
          <w:iCs/>
          <w:sz w:val="28"/>
        </w:rPr>
      </w:pPr>
      <w:bookmarkStart w:id="26" w:name="_Toc297243784"/>
      <w:r w:rsidRPr="000328BF">
        <w:rPr>
          <w:rFonts w:ascii="Times New Roman" w:hAnsi="Times New Roman"/>
          <w:iCs/>
          <w:sz w:val="28"/>
        </w:rPr>
        <w:t>3</w:t>
      </w:r>
      <w:r w:rsidR="00B44D93" w:rsidRPr="000328BF">
        <w:rPr>
          <w:rFonts w:ascii="Times New Roman" w:hAnsi="Times New Roman"/>
          <w:iCs/>
          <w:sz w:val="28"/>
        </w:rPr>
        <w:t xml:space="preserve"> Совершенствование системы финансового менеджмента</w:t>
      </w:r>
      <w:bookmarkEnd w:id="26"/>
    </w:p>
    <w:p w:rsidR="00B44D93" w:rsidRPr="000328BF" w:rsidRDefault="00516398" w:rsidP="00516398">
      <w:pPr>
        <w:pStyle w:val="1"/>
        <w:jc w:val="center"/>
        <w:rPr>
          <w:rFonts w:ascii="Times New Roman" w:hAnsi="Times New Roman"/>
          <w:iCs/>
          <w:sz w:val="28"/>
        </w:rPr>
      </w:pPr>
      <w:bookmarkStart w:id="27" w:name="_Toc297243785"/>
      <w:r>
        <w:rPr>
          <w:rFonts w:ascii="Times New Roman" w:hAnsi="Times New Roman"/>
          <w:iCs/>
          <w:sz w:val="28"/>
        </w:rPr>
        <w:t>в</w:t>
      </w:r>
      <w:r w:rsidR="00B44D93" w:rsidRPr="000328BF">
        <w:rPr>
          <w:rFonts w:ascii="Times New Roman" w:hAnsi="Times New Roman"/>
          <w:iCs/>
          <w:sz w:val="28"/>
        </w:rPr>
        <w:t xml:space="preserve"> </w:t>
      </w:r>
      <w:r w:rsidR="00B26200">
        <w:rPr>
          <w:rFonts w:ascii="Times New Roman" w:hAnsi="Times New Roman"/>
          <w:iCs/>
          <w:sz w:val="28"/>
        </w:rPr>
        <w:t>ООО «Випакс»</w:t>
      </w:r>
      <w:bookmarkEnd w:id="27"/>
    </w:p>
    <w:p w:rsidR="00B44D93" w:rsidRDefault="00B44D93" w:rsidP="0047039E">
      <w:pPr>
        <w:spacing w:line="360" w:lineRule="auto"/>
        <w:ind w:firstLine="709"/>
        <w:jc w:val="both"/>
      </w:pPr>
    </w:p>
    <w:p w:rsidR="00625137" w:rsidRPr="00ED7B07" w:rsidRDefault="009F2AAD" w:rsidP="009F2AAD">
      <w:pPr>
        <w:spacing w:line="360" w:lineRule="auto"/>
        <w:ind w:firstLine="720"/>
        <w:jc w:val="both"/>
      </w:pPr>
      <w:r w:rsidRPr="00ED7B07">
        <w:t xml:space="preserve">На основании всего выше сказанного можно заключить,  что структура финансовой службы анализируемого предприятий </w:t>
      </w:r>
      <w:r w:rsidR="00625137" w:rsidRPr="00ED7B07">
        <w:t>не соответствует тем задачам которые перед ней стоят</w:t>
      </w:r>
      <w:r w:rsidRPr="00ED7B07">
        <w:t xml:space="preserve">. </w:t>
      </w:r>
      <w:r w:rsidR="00625137" w:rsidRPr="00ED7B07">
        <w:t>Можно сказать, что в настоящее время</w:t>
      </w:r>
      <w:r w:rsidRPr="00ED7B07">
        <w:t xml:space="preserve"> финансовый отдел как отдельная </w:t>
      </w:r>
      <w:r w:rsidR="00625137" w:rsidRPr="00ED7B07">
        <w:t xml:space="preserve">структура вообще не существует, т.к. </w:t>
      </w:r>
      <w:r w:rsidRPr="00ED7B07">
        <w:t xml:space="preserve">выступает в качестве финансовой группы бухгалтерского отдела. А это означает, что финансовый отдел выполняет чисто бухгалтерские регистрирующие функции. Критерием же деления обязанностей между финансовым и бухгалтерским отделом </w:t>
      </w:r>
      <w:r w:rsidR="00625137" w:rsidRPr="00ED7B07">
        <w:t xml:space="preserve">в </w:t>
      </w:r>
      <w:r w:rsidR="00B26200">
        <w:t>ООО «Випакс»</w:t>
      </w:r>
      <w:r w:rsidR="00625137" w:rsidRPr="00ED7B07">
        <w:t xml:space="preserve"> </w:t>
      </w:r>
      <w:r w:rsidRPr="00ED7B07">
        <w:t>является тип хозяйственных операций. Иными словами, финансовый отдел осуществляет бухгалтерские проводки по определенной группе операций. Таким образом, на финансовый отдел выполняет дополняющую роль к бухгалтерскому отделу. А бухгалтерские функции рассматриваются как более важные, чем финансовые. Действительно, многие финансовые функции, такие как составление платёжных календарей, прогнозирование поступления денежных средств, уровневое утверждение контрактов на продажу, утверждение о закупках ТМЗ, анализ структуры счетов к получению, уровневое утверждение платёжных поручений и заявок на выдачу наличных и многие другие, не выполняютс</w:t>
      </w:r>
      <w:r w:rsidR="00625137" w:rsidRPr="00ED7B07">
        <w:t>я финансовым</w:t>
      </w:r>
      <w:r w:rsidRPr="00ED7B07">
        <w:t xml:space="preserve"> отделам </w:t>
      </w:r>
      <w:r w:rsidR="00B26200">
        <w:t>компании.</w:t>
      </w:r>
    </w:p>
    <w:p w:rsidR="00B44D93" w:rsidRPr="00AF3947" w:rsidRDefault="00625137" w:rsidP="0047039E">
      <w:pPr>
        <w:spacing w:line="360" w:lineRule="auto"/>
        <w:ind w:firstLine="709"/>
        <w:jc w:val="both"/>
      </w:pPr>
      <w:r w:rsidRPr="00ED7B07">
        <w:t>С целью совершенствования организации ф</w:t>
      </w:r>
      <w:r w:rsidR="00B26200">
        <w:t xml:space="preserve">инансового менеджмента в ООО «Випакс» </w:t>
      </w:r>
      <w:r w:rsidRPr="00ED7B07">
        <w:t xml:space="preserve">можно рекомендовать трансформировать структуру финансового </w:t>
      </w:r>
      <w:r w:rsidRPr="00AF3947">
        <w:t>отдела</w:t>
      </w:r>
      <w:r w:rsidR="00AF3947">
        <w:t xml:space="preserve"> схематично представленную на </w:t>
      </w:r>
      <w:r w:rsidR="00412645" w:rsidRPr="00AF3947">
        <w:t xml:space="preserve"> </w:t>
      </w:r>
      <w:r w:rsidR="00AF3947">
        <w:t>рисунке 4.</w:t>
      </w:r>
    </w:p>
    <w:p w:rsidR="00412645" w:rsidRPr="00ED7B07" w:rsidRDefault="00412645" w:rsidP="00412645">
      <w:pPr>
        <w:spacing w:line="360" w:lineRule="auto"/>
        <w:ind w:firstLine="709"/>
        <w:jc w:val="both"/>
      </w:pPr>
      <w:r w:rsidRPr="00ED7B07">
        <w:t xml:space="preserve">Цель финансового отдела - управление финансовыми средствами предприятия с целью получения прибыли. </w:t>
      </w:r>
    </w:p>
    <w:p w:rsidR="00412645" w:rsidRPr="00ED7B07" w:rsidRDefault="00412645" w:rsidP="0047039E">
      <w:pPr>
        <w:spacing w:line="360" w:lineRule="auto"/>
        <w:ind w:firstLine="709"/>
        <w:jc w:val="both"/>
      </w:pPr>
    </w:p>
    <w:p w:rsidR="00625137" w:rsidRPr="00ED7B07" w:rsidRDefault="00732918" w:rsidP="005913FB">
      <w:pPr>
        <w:spacing w:line="360" w:lineRule="auto"/>
        <w:ind w:firstLine="709"/>
        <w:jc w:val="center"/>
      </w:pPr>
      <w:r>
        <w:pict>
          <v:shape id="_x0000_i1027" type="#_x0000_t75" style="width:254.25pt;height:129.75pt">
            <v:imagedata r:id="rId10" o:title=""/>
          </v:shape>
        </w:pict>
      </w:r>
    </w:p>
    <w:p w:rsidR="00412645" w:rsidRDefault="00412645" w:rsidP="00AF3947">
      <w:pPr>
        <w:spacing w:line="360" w:lineRule="auto"/>
        <w:jc w:val="center"/>
      </w:pPr>
      <w:r>
        <w:t>Рис.</w:t>
      </w:r>
      <w:r w:rsidR="00AF3947">
        <w:t>4</w:t>
      </w:r>
      <w:r>
        <w:t>. Структура финансового отдела</w:t>
      </w:r>
    </w:p>
    <w:p w:rsidR="005913FB" w:rsidRPr="00ED7B07" w:rsidRDefault="005913FB" w:rsidP="005913FB">
      <w:pPr>
        <w:spacing w:line="360" w:lineRule="auto"/>
        <w:ind w:firstLine="709"/>
        <w:jc w:val="both"/>
      </w:pPr>
      <w:r w:rsidRPr="00ED7B07">
        <w:t>Задачами финансового отдела являются:</w:t>
      </w:r>
    </w:p>
    <w:p w:rsidR="005913FB" w:rsidRPr="00ED7B07" w:rsidRDefault="005913FB" w:rsidP="005913FB">
      <w:pPr>
        <w:spacing w:line="360" w:lineRule="auto"/>
        <w:ind w:firstLine="709"/>
        <w:jc w:val="both"/>
      </w:pPr>
      <w:r w:rsidRPr="00ED7B07">
        <w:t>- разработка проектов перспективных и текущих финансовых планов, прогнозных балан</w:t>
      </w:r>
      <w:r w:rsidR="00854DF8" w:rsidRPr="00ED7B07">
        <w:t>сов и бюджетов денежных средств,</w:t>
      </w:r>
      <w:r w:rsidRPr="00ED7B07">
        <w:t xml:space="preserve"> </w:t>
      </w:r>
    </w:p>
    <w:p w:rsidR="005913FB" w:rsidRPr="00ED7B07" w:rsidRDefault="00854DF8" w:rsidP="005913FB">
      <w:pPr>
        <w:spacing w:line="360" w:lineRule="auto"/>
        <w:ind w:firstLine="709"/>
        <w:jc w:val="both"/>
      </w:pPr>
      <w:r w:rsidRPr="00ED7B07">
        <w:t>- разработка нормативов оборотных средств и проведение</w:t>
      </w:r>
      <w:r w:rsidR="005913FB" w:rsidRPr="00ED7B07">
        <w:t xml:space="preserve"> </w:t>
      </w:r>
      <w:r w:rsidRPr="00ED7B07">
        <w:t>мероприятий</w:t>
      </w:r>
      <w:r w:rsidR="005913FB" w:rsidRPr="00ED7B07">
        <w:t xml:space="preserve"> по ускорению их оборачиваемости</w:t>
      </w:r>
      <w:r w:rsidRPr="00ED7B07">
        <w:t>,</w:t>
      </w:r>
      <w:r w:rsidR="005913FB" w:rsidRPr="00ED7B07">
        <w:t xml:space="preserve"> </w:t>
      </w:r>
    </w:p>
    <w:p w:rsidR="005913FB" w:rsidRPr="00ED7B07" w:rsidRDefault="00854DF8" w:rsidP="005913FB">
      <w:pPr>
        <w:spacing w:line="360" w:lineRule="auto"/>
        <w:ind w:firstLine="709"/>
        <w:jc w:val="both"/>
      </w:pPr>
      <w:r w:rsidRPr="00ED7B07">
        <w:t>- разработка мероприятий</w:t>
      </w:r>
      <w:r w:rsidR="005913FB" w:rsidRPr="00ED7B07">
        <w:t xml:space="preserve"> по управлению структурой капитала и определ</w:t>
      </w:r>
      <w:r w:rsidRPr="00ED7B07">
        <w:t>ение</w:t>
      </w:r>
      <w:r w:rsidR="005913FB" w:rsidRPr="00ED7B07">
        <w:t xml:space="preserve"> цен</w:t>
      </w:r>
      <w:r w:rsidRPr="00ED7B07">
        <w:t>ы капитала,</w:t>
      </w:r>
    </w:p>
    <w:p w:rsidR="005913FB" w:rsidRPr="00ED7B07" w:rsidRDefault="00854DF8" w:rsidP="005913FB">
      <w:pPr>
        <w:spacing w:line="360" w:lineRule="auto"/>
        <w:ind w:firstLine="709"/>
        <w:jc w:val="both"/>
      </w:pPr>
      <w:r w:rsidRPr="00ED7B07">
        <w:t>- анализ финансово-экономического состояния</w:t>
      </w:r>
      <w:r w:rsidR="005913FB" w:rsidRPr="00ED7B07">
        <w:t xml:space="preserve"> предприятия и результат</w:t>
      </w:r>
      <w:r w:rsidRPr="00ED7B07">
        <w:t>ов его деятельности,</w:t>
      </w:r>
    </w:p>
    <w:p w:rsidR="00854DF8" w:rsidRPr="00ED7B07" w:rsidRDefault="00854DF8" w:rsidP="005913FB">
      <w:pPr>
        <w:spacing w:line="360" w:lineRule="auto"/>
        <w:ind w:firstLine="709"/>
        <w:jc w:val="both"/>
      </w:pPr>
      <w:r w:rsidRPr="00ED7B07">
        <w:t>- проведение</w:t>
      </w:r>
      <w:r w:rsidR="005913FB" w:rsidRPr="00ED7B07">
        <w:t xml:space="preserve"> мероприяти</w:t>
      </w:r>
      <w:r w:rsidRPr="00ED7B07">
        <w:t>й, направленных</w:t>
      </w:r>
      <w:r w:rsidR="005913FB" w:rsidRPr="00ED7B07">
        <w:t xml:space="preserve"> на обеспечение платежеспособности предприятия, предупреждение образования и ликвидацию неиспользуемых материально-технических ресурсов, повышение рентабельности производства, увеличение прибыли, снижение издержек на производство и реализацию продукции (товаров), укрепление финансовой дисциплины</w:t>
      </w:r>
      <w:r w:rsidRPr="00ED7B07">
        <w:t>,</w:t>
      </w:r>
    </w:p>
    <w:p w:rsidR="00854DF8" w:rsidRPr="00ED7B07" w:rsidRDefault="00854DF8" w:rsidP="005913FB">
      <w:pPr>
        <w:spacing w:line="360" w:lineRule="auto"/>
        <w:ind w:firstLine="709"/>
        <w:jc w:val="both"/>
      </w:pPr>
      <w:r w:rsidRPr="00ED7B07">
        <w:t xml:space="preserve">- контроль за выполнением </w:t>
      </w:r>
      <w:r w:rsidR="005913FB" w:rsidRPr="00ED7B07">
        <w:t xml:space="preserve">финансового плана и бюджета, плана по прибыли </w:t>
      </w:r>
      <w:r w:rsidRPr="00ED7B07">
        <w:t>и другим финансовым показателям,</w:t>
      </w:r>
    </w:p>
    <w:p w:rsidR="00854DF8" w:rsidRPr="00ED7B07" w:rsidRDefault="00854DF8" w:rsidP="005913FB">
      <w:pPr>
        <w:spacing w:line="360" w:lineRule="auto"/>
        <w:ind w:firstLine="709"/>
        <w:jc w:val="both"/>
      </w:pPr>
      <w:r w:rsidRPr="00ED7B07">
        <w:t>- разработка</w:t>
      </w:r>
      <w:r w:rsidR="005913FB" w:rsidRPr="00ED7B07">
        <w:t xml:space="preserve"> метод</w:t>
      </w:r>
      <w:r w:rsidRPr="00ED7B07">
        <w:t>ов</w:t>
      </w:r>
      <w:r w:rsidR="005913FB" w:rsidRPr="00ED7B07">
        <w:t xml:space="preserve"> регулирования финансовых результатов производственной деятельности предприятия (определение оптимальных вариантов формирования элементов себестоимости производства, распределени</w:t>
      </w:r>
      <w:r w:rsidRPr="00ED7B07">
        <w:t>я затрат, ценообразования, пр.),</w:t>
      </w:r>
    </w:p>
    <w:p w:rsidR="005913FB" w:rsidRPr="00ED7B07" w:rsidRDefault="00854DF8" w:rsidP="005913FB">
      <w:pPr>
        <w:spacing w:line="360" w:lineRule="auto"/>
        <w:ind w:firstLine="709"/>
        <w:jc w:val="both"/>
      </w:pPr>
      <w:r w:rsidRPr="00ED7B07">
        <w:t>- у</w:t>
      </w:r>
      <w:r w:rsidR="005913FB" w:rsidRPr="00ED7B07">
        <w:t>правл</w:t>
      </w:r>
      <w:r w:rsidRPr="00ED7B07">
        <w:t>ение</w:t>
      </w:r>
      <w:r w:rsidR="005913FB" w:rsidRPr="00ED7B07">
        <w:t xml:space="preserve"> активами предприятия (финансирование текущей производственной деятельности; инвестиции, направляемые предприятием на техническое развитие (реконструкцию, обновление и ремонт оборудования, выпуск новых видов продукции, строительство зданий и сооружений, пр.); финансовые инвестиции (приобретение ценных бумаг, создание дочерних предприятий, пр.); маневрирование временно свободными денежными средствами; реорганизация, ликвидация, реализация отдельных объектов имущественного комплекса предприятия)</w:t>
      </w:r>
      <w:r w:rsidRPr="00ED7B07">
        <w:t>;</w:t>
      </w:r>
      <w:r w:rsidR="005913FB" w:rsidRPr="00ED7B07">
        <w:t xml:space="preserve"> </w:t>
      </w:r>
    </w:p>
    <w:p w:rsidR="00854DF8" w:rsidRPr="00ED7B07" w:rsidRDefault="00854DF8" w:rsidP="00854DF8">
      <w:pPr>
        <w:spacing w:line="360" w:lineRule="auto"/>
        <w:ind w:firstLine="709"/>
        <w:jc w:val="both"/>
      </w:pPr>
      <w:r w:rsidRPr="00ED7B07">
        <w:t>- определение источников</w:t>
      </w:r>
      <w:r w:rsidR="005913FB" w:rsidRPr="00ED7B07">
        <w:t xml:space="preserve"> финансирования производственно-хозяйственной деятельности предприятия (бюджетное финансирование; краткосрочное и долгосрочное кредитование; выпуск и приобретение ценных бумаг; лизинговое финансирование; привлечение заемных и использование собств</w:t>
      </w:r>
      <w:r w:rsidRPr="00ED7B07">
        <w:t>енных средств, пр.), анализ</w:t>
      </w:r>
      <w:r w:rsidR="005913FB" w:rsidRPr="00ED7B07">
        <w:t xml:space="preserve"> возможност</w:t>
      </w:r>
      <w:r w:rsidRPr="00ED7B07">
        <w:t>ей</w:t>
      </w:r>
      <w:r w:rsidR="005913FB" w:rsidRPr="00ED7B07">
        <w:t xml:space="preserve"> их использования и разраб</w:t>
      </w:r>
      <w:r w:rsidRPr="00ED7B07">
        <w:t>отка схем их использования;</w:t>
      </w:r>
    </w:p>
    <w:p w:rsidR="005913FB" w:rsidRPr="00ED7B07" w:rsidRDefault="00854DF8" w:rsidP="00854DF8">
      <w:pPr>
        <w:spacing w:line="360" w:lineRule="auto"/>
        <w:ind w:firstLine="709"/>
        <w:jc w:val="both"/>
      </w:pPr>
      <w:r w:rsidRPr="00ED7B07">
        <w:t xml:space="preserve">- обеспечение целевого использования </w:t>
      </w:r>
      <w:r w:rsidR="005913FB" w:rsidRPr="00ED7B07">
        <w:t xml:space="preserve">собственных и заемных средств. </w:t>
      </w:r>
    </w:p>
    <w:p w:rsidR="005913FB" w:rsidRPr="00ED7B07" w:rsidRDefault="00854DF8" w:rsidP="005913FB">
      <w:pPr>
        <w:spacing w:line="360" w:lineRule="auto"/>
        <w:ind w:firstLine="709"/>
        <w:jc w:val="both"/>
      </w:pPr>
      <w:r w:rsidRPr="00ED7B07">
        <w:t>- осуществление инвестиционной политики</w:t>
      </w:r>
      <w:r w:rsidR="005913FB" w:rsidRPr="00ED7B07">
        <w:t xml:space="preserve"> предприятия и управлени</w:t>
      </w:r>
      <w:r w:rsidRPr="00ED7B07">
        <w:t>е</w:t>
      </w:r>
      <w:r w:rsidR="005913FB" w:rsidRPr="00ED7B07">
        <w:t xml:space="preserve"> активами предприятия, определ</w:t>
      </w:r>
      <w:r w:rsidRPr="00ED7B07">
        <w:t>ение их</w:t>
      </w:r>
      <w:r w:rsidR="005913FB" w:rsidRPr="00ED7B07">
        <w:t xml:space="preserve"> оптим</w:t>
      </w:r>
      <w:r w:rsidRPr="00ED7B07">
        <w:t>альной</w:t>
      </w:r>
      <w:r w:rsidR="005913FB" w:rsidRPr="00ED7B07">
        <w:t xml:space="preserve"> структур</w:t>
      </w:r>
      <w:r w:rsidRPr="00ED7B07">
        <w:t>ы</w:t>
      </w:r>
      <w:r w:rsidR="005913FB" w:rsidRPr="00ED7B07">
        <w:t>, подгот</w:t>
      </w:r>
      <w:r w:rsidRPr="00ED7B07">
        <w:t>овка предложений</w:t>
      </w:r>
      <w:r w:rsidR="005913FB" w:rsidRPr="00ED7B07">
        <w:t xml:space="preserve"> по замене, ликвидации активов, управл</w:t>
      </w:r>
      <w:r w:rsidRPr="00ED7B07">
        <w:t>ение</w:t>
      </w:r>
      <w:r w:rsidR="005913FB" w:rsidRPr="00ED7B07">
        <w:t xml:space="preserve"> портфелем ценных бумаг. </w:t>
      </w:r>
    </w:p>
    <w:p w:rsidR="00854DF8" w:rsidRPr="00ED7B07" w:rsidRDefault="00854DF8" w:rsidP="005913FB">
      <w:pPr>
        <w:spacing w:line="360" w:lineRule="auto"/>
        <w:ind w:firstLine="709"/>
        <w:jc w:val="both"/>
      </w:pPr>
      <w:r w:rsidRPr="00ED7B07">
        <w:t>Финансовый отдел должен о</w:t>
      </w:r>
      <w:r w:rsidR="005913FB" w:rsidRPr="00ED7B07">
        <w:t>беспечит</w:t>
      </w:r>
      <w:r w:rsidRPr="00ED7B07">
        <w:t>ь</w:t>
      </w:r>
      <w:r w:rsidR="005913FB" w:rsidRPr="00ED7B07">
        <w:t>:</w:t>
      </w:r>
    </w:p>
    <w:p w:rsidR="00854DF8" w:rsidRPr="00ED7B07" w:rsidRDefault="00854DF8" w:rsidP="005913FB">
      <w:pPr>
        <w:spacing w:line="360" w:lineRule="auto"/>
        <w:ind w:firstLine="709"/>
        <w:jc w:val="both"/>
      </w:pPr>
      <w:r w:rsidRPr="00ED7B07">
        <w:t>-</w:t>
      </w:r>
      <w:r w:rsidR="005913FB" w:rsidRPr="00ED7B07">
        <w:t xml:space="preserve"> своевременное поступление доходов;</w:t>
      </w:r>
    </w:p>
    <w:p w:rsidR="00854DF8" w:rsidRPr="00ED7B07" w:rsidRDefault="00854DF8" w:rsidP="005913FB">
      <w:pPr>
        <w:spacing w:line="360" w:lineRule="auto"/>
        <w:ind w:firstLine="709"/>
        <w:jc w:val="both"/>
      </w:pPr>
      <w:r w:rsidRPr="00ED7B07">
        <w:t xml:space="preserve">- </w:t>
      </w:r>
      <w:r w:rsidR="005913FB" w:rsidRPr="00ED7B07">
        <w:t>оформление в установленные сроки финансово-расчетных и банковских операций;</w:t>
      </w:r>
    </w:p>
    <w:p w:rsidR="00854DF8" w:rsidRPr="00ED7B07" w:rsidRDefault="00854DF8" w:rsidP="005913FB">
      <w:pPr>
        <w:spacing w:line="360" w:lineRule="auto"/>
        <w:ind w:firstLine="709"/>
        <w:jc w:val="both"/>
      </w:pPr>
      <w:r w:rsidRPr="00ED7B07">
        <w:t>-</w:t>
      </w:r>
      <w:r w:rsidR="005913FB" w:rsidRPr="00ED7B07">
        <w:t xml:space="preserve"> оплату счетов поставщиков и подрядчиков;</w:t>
      </w:r>
    </w:p>
    <w:p w:rsidR="00854DF8" w:rsidRPr="00ED7B07" w:rsidRDefault="00854DF8" w:rsidP="005913FB">
      <w:pPr>
        <w:spacing w:line="360" w:lineRule="auto"/>
        <w:ind w:firstLine="709"/>
        <w:jc w:val="both"/>
      </w:pPr>
      <w:r w:rsidRPr="00ED7B07">
        <w:t>-</w:t>
      </w:r>
      <w:r w:rsidR="005913FB" w:rsidRPr="00ED7B07">
        <w:t xml:space="preserve"> погашение займов;</w:t>
      </w:r>
    </w:p>
    <w:p w:rsidR="005913FB" w:rsidRPr="00ED7B07" w:rsidRDefault="00854DF8" w:rsidP="005913FB">
      <w:pPr>
        <w:spacing w:line="360" w:lineRule="auto"/>
        <w:ind w:firstLine="709"/>
        <w:jc w:val="both"/>
      </w:pPr>
      <w:r w:rsidRPr="00ED7B07">
        <w:t>-</w:t>
      </w:r>
      <w:r w:rsidR="005913FB" w:rsidRPr="00ED7B07">
        <w:t xml:space="preserve"> выплату процентов, зараб</w:t>
      </w:r>
      <w:r w:rsidRPr="00ED7B07">
        <w:t>отной платы рабочим и служащим.</w:t>
      </w:r>
    </w:p>
    <w:p w:rsidR="005913FB" w:rsidRPr="00ED7B07" w:rsidRDefault="00854DF8" w:rsidP="005913FB">
      <w:pPr>
        <w:spacing w:line="360" w:lineRule="auto"/>
        <w:ind w:firstLine="709"/>
        <w:jc w:val="both"/>
      </w:pPr>
      <w:r w:rsidRPr="00ED7B07">
        <w:t xml:space="preserve">Кроме всего выше перечисленного, финансовый отдел должен организовать </w:t>
      </w:r>
      <w:r w:rsidR="005913FB" w:rsidRPr="00ED7B07">
        <w:t>учет движения финансовых средств и подгот</w:t>
      </w:r>
      <w:r w:rsidRPr="00ED7B07">
        <w:t>авливать</w:t>
      </w:r>
      <w:r w:rsidR="005913FB" w:rsidRPr="00ED7B07">
        <w:t xml:space="preserve"> отчеты для руководителя предприятия по проблемам финансирования, администрировани</w:t>
      </w:r>
      <w:r w:rsidRPr="00ED7B07">
        <w:t>я и другим финансовым вопросам, а также о</w:t>
      </w:r>
      <w:r w:rsidR="005913FB" w:rsidRPr="00ED7B07">
        <w:t>беспечива</w:t>
      </w:r>
      <w:r w:rsidRPr="00ED7B07">
        <w:t>ть</w:t>
      </w:r>
      <w:r w:rsidR="005913FB" w:rsidRPr="00ED7B07">
        <w:t xml:space="preserve"> правильность составления отчетной документации и достоверность информации, содержащейся в ней. </w:t>
      </w:r>
    </w:p>
    <w:p w:rsidR="00B44D93" w:rsidRPr="00ED7B07" w:rsidRDefault="00ED7B07" w:rsidP="00B60260">
      <w:pPr>
        <w:pStyle w:val="1"/>
        <w:jc w:val="center"/>
        <w:rPr>
          <w:rFonts w:ascii="Times New Roman" w:hAnsi="Times New Roman"/>
          <w:sz w:val="28"/>
        </w:rPr>
      </w:pPr>
      <w:bookmarkStart w:id="28" w:name="_Toc297243786"/>
      <w:r w:rsidRPr="00ED7B07">
        <w:rPr>
          <w:rFonts w:ascii="Times New Roman" w:hAnsi="Times New Roman"/>
          <w:sz w:val="28"/>
        </w:rPr>
        <w:t>З</w:t>
      </w:r>
      <w:r w:rsidR="00B44D93" w:rsidRPr="00ED7B07">
        <w:rPr>
          <w:rFonts w:ascii="Times New Roman" w:hAnsi="Times New Roman"/>
          <w:sz w:val="28"/>
        </w:rPr>
        <w:t>аключение</w:t>
      </w:r>
      <w:bookmarkEnd w:id="28"/>
    </w:p>
    <w:p w:rsidR="00837676" w:rsidRDefault="00837676" w:rsidP="0047039E">
      <w:pPr>
        <w:spacing w:line="360" w:lineRule="auto"/>
        <w:ind w:firstLine="720"/>
        <w:jc w:val="both"/>
      </w:pPr>
    </w:p>
    <w:p w:rsidR="00B44D93" w:rsidRPr="00ED7B07" w:rsidRDefault="00B44D93" w:rsidP="00B44D93">
      <w:pPr>
        <w:spacing w:line="360" w:lineRule="auto"/>
        <w:ind w:firstLine="720"/>
        <w:jc w:val="both"/>
        <w:rPr>
          <w:bCs/>
        </w:rPr>
      </w:pPr>
      <w:r w:rsidRPr="00ED7B07">
        <w:t>Состояние производственного потенциала – важнейший фактор эффективности основной деятельности предприятий, а</w:t>
      </w:r>
      <w:r w:rsidR="00B26200">
        <w:t>,</w:t>
      </w:r>
      <w:r w:rsidRPr="00ED7B07">
        <w:t xml:space="preserve"> следовательно</w:t>
      </w:r>
      <w:r w:rsidR="00B26200">
        <w:t>,</w:t>
      </w:r>
      <w:r w:rsidRPr="00ED7B07">
        <w:t xml:space="preserve"> его финансовой устойчивости.</w:t>
      </w:r>
    </w:p>
    <w:p w:rsidR="00B44D93" w:rsidRPr="00ED7B07" w:rsidRDefault="00B44D93" w:rsidP="00B44D93">
      <w:pPr>
        <w:spacing w:line="360" w:lineRule="auto"/>
        <w:ind w:firstLine="720"/>
        <w:jc w:val="both"/>
        <w:rPr>
          <w:bCs/>
        </w:rPr>
      </w:pPr>
      <w:r w:rsidRPr="00ED7B07">
        <w:t xml:space="preserve">Поставленная цель при написании курсовой работы достигнута, а именно в  курсовой работе  проведен </w:t>
      </w:r>
      <w:r w:rsidRPr="00ED7B07">
        <w:rPr>
          <w:bCs/>
        </w:rPr>
        <w:t xml:space="preserve"> анализ </w:t>
      </w:r>
      <w:r w:rsidR="009F2AAD" w:rsidRPr="00ED7B07">
        <w:rPr>
          <w:bCs/>
        </w:rPr>
        <w:t xml:space="preserve">роли финансового менеджмента в системе управления организацией </w:t>
      </w:r>
      <w:r w:rsidRPr="00ED7B07">
        <w:rPr>
          <w:bCs/>
        </w:rPr>
        <w:t xml:space="preserve">на примере </w:t>
      </w:r>
      <w:r w:rsidR="00B26200">
        <w:t xml:space="preserve">ООО «Випакс» </w:t>
      </w:r>
      <w:r w:rsidRPr="00ED7B07">
        <w:t xml:space="preserve">и разработаны пути  </w:t>
      </w:r>
      <w:r w:rsidRPr="00ED7B07">
        <w:rPr>
          <w:bCs/>
        </w:rPr>
        <w:t xml:space="preserve">повышения эффективности </w:t>
      </w:r>
      <w:r w:rsidR="009F2AAD" w:rsidRPr="00ED7B07">
        <w:rPr>
          <w:bCs/>
        </w:rPr>
        <w:t>деятельности финансовой службы на предприятии</w:t>
      </w:r>
      <w:r w:rsidRPr="00ED7B07">
        <w:rPr>
          <w:bCs/>
        </w:rPr>
        <w:t>.</w:t>
      </w:r>
    </w:p>
    <w:p w:rsidR="009F2AAD" w:rsidRPr="00ED7B07" w:rsidRDefault="009F2AAD" w:rsidP="009F2AAD">
      <w:pPr>
        <w:spacing w:line="360" w:lineRule="auto"/>
        <w:ind w:firstLine="720"/>
        <w:jc w:val="both"/>
      </w:pPr>
      <w:r w:rsidRPr="00ED7B07">
        <w:t xml:space="preserve">Основными источниками информации, используемыми для анализа послужили данные форм бухгалтерской и статистической отчетности </w:t>
      </w:r>
      <w:r w:rsidR="00B26200">
        <w:t>ООО «Випакс»</w:t>
      </w:r>
      <w:r w:rsidR="005C1BC6" w:rsidRPr="00ED7B07">
        <w:t xml:space="preserve"> </w:t>
      </w:r>
      <w:r w:rsidRPr="00ED7B07">
        <w:t>за</w:t>
      </w:r>
      <w:r w:rsidR="005C1BC6" w:rsidRPr="00ED7B07">
        <w:t xml:space="preserve"> </w:t>
      </w:r>
      <w:r w:rsidR="00ED7B07" w:rsidRPr="00ED7B07">
        <w:t>200</w:t>
      </w:r>
      <w:r w:rsidR="00B26200">
        <w:t>8</w:t>
      </w:r>
      <w:r w:rsidRPr="00ED7B07">
        <w:t>-</w:t>
      </w:r>
      <w:r w:rsidR="00ED7B07" w:rsidRPr="00ED7B07">
        <w:t>2010</w:t>
      </w:r>
      <w:r w:rsidRPr="00ED7B07">
        <w:t xml:space="preserve"> года.</w:t>
      </w:r>
    </w:p>
    <w:p w:rsidR="005C1BC6" w:rsidRPr="00ED7B07" w:rsidRDefault="005C1BC6" w:rsidP="005C1BC6">
      <w:pPr>
        <w:spacing w:line="360" w:lineRule="auto"/>
        <w:ind w:firstLine="720"/>
        <w:jc w:val="both"/>
      </w:pPr>
      <w:r w:rsidRPr="00ED7B07">
        <w:t>Главной целью финансового менеджмента является обеспечение максимизации благосостояния собственников предприятия в текущем и перспективном периоде. Эта цель получает конкретное выражение в обеспечении максимизации рыночной стоимости предприятия, что реализует конечные финансовые интересы его владельцев. В процессе реализации своей главной цели финансовый менеджмент направлен на р</w:t>
      </w:r>
      <w:r w:rsidR="00100847">
        <w:t>ешение следующих основных задач:</w:t>
      </w:r>
    </w:p>
    <w:p w:rsidR="005C1BC6" w:rsidRPr="00ED7B07" w:rsidRDefault="005C1BC6" w:rsidP="005C1BC6">
      <w:pPr>
        <w:spacing w:line="360" w:lineRule="auto"/>
        <w:ind w:firstLine="720"/>
        <w:jc w:val="both"/>
      </w:pPr>
      <w:r w:rsidRPr="00ED7B07">
        <w:t>1. Обеспечение формирования достаточного объема финансовых ресурсов в соответствии с задачами развития предприятия в предстоящем периоде. Эта задача реализуется путем определения общей потребности в финансовых ресурсах предприятия на предстоящий период, максимизации объема привлечения собственных финансовых ресурсов за счет внутренних источников, определения целесообразности формирования собственных финансовых ресурсов за счет внешних источников, управления привлечением заемных финансовых средств, оптимизации структуры источников формирования ресурсного финансового потенциала.</w:t>
      </w:r>
    </w:p>
    <w:p w:rsidR="005C1BC6" w:rsidRPr="00ED7B07" w:rsidRDefault="005C1BC6" w:rsidP="005C1BC6">
      <w:pPr>
        <w:spacing w:line="360" w:lineRule="auto"/>
        <w:ind w:firstLine="720"/>
        <w:jc w:val="both"/>
      </w:pPr>
      <w:r w:rsidRPr="00ED7B07">
        <w:t xml:space="preserve">2. Обеспечение наиболее эффективного использования сформированного объема финансовых ресурсов в разрезе основных направлений деятельности предприятия. Оптимизация распределения сформированного объема финансовых ресурсов предусматривает установление необходимой пропорциональности в их использовании на цели производственного и социального развития предприятия, выплаты необходимого уровня доходов на инвестированный капитал собственникам предприятия и т.п. </w:t>
      </w:r>
    </w:p>
    <w:p w:rsidR="005C1BC6" w:rsidRPr="00ED7B07" w:rsidRDefault="005C1BC6" w:rsidP="005C1BC6">
      <w:pPr>
        <w:spacing w:line="360" w:lineRule="auto"/>
        <w:ind w:firstLine="720"/>
        <w:jc w:val="both"/>
      </w:pPr>
      <w:r w:rsidRPr="00ED7B07">
        <w:t>3. Оптимизация денежного оборота. Эта задача решается путем эффективного управления денежными потоками предприятия в процессе кругооборота его денежных средств, обеспечением синхронизации объемов поступления и расходования денежных средств по отдельным периодам, поддержанием необходимой ликвидности его оборотных активов. Одним из результатов такой оптимизации является минимизация среднего остатка свободных денежных активов, обеспечивающая снижение потерь от их неэффективного использования и инфляции.</w:t>
      </w:r>
    </w:p>
    <w:p w:rsidR="005C1BC6" w:rsidRPr="00ED7B07" w:rsidRDefault="005C1BC6" w:rsidP="005C1BC6">
      <w:pPr>
        <w:spacing w:line="360" w:lineRule="auto"/>
        <w:ind w:firstLine="720"/>
        <w:jc w:val="both"/>
      </w:pPr>
      <w:r w:rsidRPr="00ED7B07">
        <w:t xml:space="preserve">4. Обеспечение максимизации прибыли предприятия при предусматриваемом уровне финансового риска. Максимизация прибыли достигается за счет эффективного управления активами предприятия, вовлечения в хозяйственный оборот заемных финансовых средств, выбора наиболее эффективных направлений операционной и финансовой деятельности. </w:t>
      </w:r>
    </w:p>
    <w:p w:rsidR="005C1BC6" w:rsidRPr="00ED7B07" w:rsidRDefault="005C1BC6" w:rsidP="005C1BC6">
      <w:pPr>
        <w:spacing w:line="360" w:lineRule="auto"/>
        <w:ind w:firstLine="720"/>
        <w:jc w:val="both"/>
      </w:pPr>
      <w:r w:rsidRPr="00ED7B07">
        <w:t xml:space="preserve">5. Обеспечение минимизации уровня финансового риска при предусматриваемом уровне прибыли. Если уровень прибыли предприятия задан или спланирован заранее, важной задачей является снижение уровня финансового риска, обеспечивающего получение этой прибыли. Такая минимизация может быть обеспечена путем диверсификации видов операционной и финансовой деятельности, а также портфеля финансовых инвестиций; профилактикой и </w:t>
      </w:r>
      <w:r w:rsidR="0065228B">
        <w:t>исключением</w:t>
      </w:r>
      <w:r w:rsidRPr="00ED7B07">
        <w:t xml:space="preserve"> отдельных финансовых рисков, эффективными формами их внутреннего и внешнего страхования.</w:t>
      </w:r>
    </w:p>
    <w:p w:rsidR="005C1BC6" w:rsidRPr="00ED7B07" w:rsidRDefault="005C1BC6" w:rsidP="005C1BC6">
      <w:pPr>
        <w:spacing w:line="360" w:lineRule="auto"/>
        <w:ind w:firstLine="720"/>
        <w:jc w:val="both"/>
      </w:pPr>
      <w:r w:rsidRPr="00ED7B07">
        <w:t>6. Обеспечение постоянного финансового равновесия предприятия в процессе его развития. Такое равновесие характеризуется высоким уровнем финансовой устойчивости и платежеспособности предприятия на всех этапах его развития и обеспечивается формированием оптимальной структуры капитала и активов, эффективными пропорциями в объемах формирования финансовых ресурсов за счет различных источников, достаточным уровнем самофинансирования инвестиционных потребностей.</w:t>
      </w:r>
    </w:p>
    <w:p w:rsidR="00B44D93" w:rsidRDefault="00B44D93"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Default="00B60260" w:rsidP="00B44D93">
      <w:pPr>
        <w:spacing w:line="360" w:lineRule="auto"/>
        <w:ind w:firstLine="720"/>
        <w:jc w:val="both"/>
      </w:pPr>
    </w:p>
    <w:p w:rsidR="00B60260" w:rsidRPr="00ED7B07" w:rsidRDefault="00B60260" w:rsidP="00B44D93">
      <w:pPr>
        <w:spacing w:line="360" w:lineRule="auto"/>
        <w:ind w:firstLine="720"/>
        <w:jc w:val="both"/>
      </w:pPr>
    </w:p>
    <w:p w:rsidR="009F2AAD" w:rsidRDefault="009F2AAD"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Default="00AF3947" w:rsidP="00B44D93">
      <w:pPr>
        <w:spacing w:line="360" w:lineRule="auto"/>
        <w:ind w:firstLine="720"/>
        <w:jc w:val="both"/>
      </w:pPr>
    </w:p>
    <w:p w:rsidR="00AF3947" w:rsidRPr="00ED7B07" w:rsidRDefault="00AF3947" w:rsidP="00B44D93">
      <w:pPr>
        <w:spacing w:line="360" w:lineRule="auto"/>
        <w:ind w:firstLine="720"/>
        <w:jc w:val="both"/>
      </w:pPr>
    </w:p>
    <w:p w:rsidR="000175AB" w:rsidRPr="00ED7B07" w:rsidRDefault="000175AB" w:rsidP="00B44D93">
      <w:pPr>
        <w:spacing w:line="360" w:lineRule="auto"/>
        <w:ind w:firstLine="720"/>
        <w:jc w:val="both"/>
      </w:pPr>
    </w:p>
    <w:p w:rsidR="000175AB" w:rsidRPr="00ED7B07" w:rsidRDefault="00ED7B07" w:rsidP="00B60260">
      <w:pPr>
        <w:pStyle w:val="1"/>
        <w:jc w:val="center"/>
        <w:rPr>
          <w:rFonts w:ascii="Times New Roman" w:hAnsi="Times New Roman"/>
          <w:sz w:val="28"/>
        </w:rPr>
      </w:pPr>
      <w:bookmarkStart w:id="29" w:name="_Toc297243787"/>
      <w:r>
        <w:rPr>
          <w:rFonts w:ascii="Times New Roman" w:hAnsi="Times New Roman"/>
          <w:sz w:val="28"/>
        </w:rPr>
        <w:t>С</w:t>
      </w:r>
      <w:r w:rsidR="00B44D93" w:rsidRPr="00ED7B07">
        <w:rPr>
          <w:rFonts w:ascii="Times New Roman" w:hAnsi="Times New Roman"/>
          <w:sz w:val="28"/>
        </w:rPr>
        <w:t xml:space="preserve">писок </w:t>
      </w:r>
      <w:r w:rsidR="00385F34">
        <w:rPr>
          <w:rFonts w:ascii="Times New Roman" w:hAnsi="Times New Roman"/>
          <w:sz w:val="28"/>
        </w:rPr>
        <w:t>использ</w:t>
      </w:r>
      <w:r w:rsidR="0065228B">
        <w:rPr>
          <w:rFonts w:ascii="Times New Roman" w:hAnsi="Times New Roman"/>
          <w:sz w:val="28"/>
        </w:rPr>
        <w:t>ованных</w:t>
      </w:r>
      <w:r w:rsidR="00385F34">
        <w:rPr>
          <w:rFonts w:ascii="Times New Roman" w:hAnsi="Times New Roman"/>
          <w:sz w:val="28"/>
        </w:rPr>
        <w:t xml:space="preserve"> источников</w:t>
      </w:r>
      <w:bookmarkEnd w:id="29"/>
    </w:p>
    <w:p w:rsidR="00B44D93" w:rsidRDefault="00B44D93" w:rsidP="000175AB">
      <w:pPr>
        <w:spacing w:line="360" w:lineRule="auto"/>
        <w:ind w:firstLine="720"/>
        <w:jc w:val="both"/>
      </w:pPr>
    </w:p>
    <w:p w:rsidR="00B26200" w:rsidRDefault="00B26200" w:rsidP="00FB1E23">
      <w:pPr>
        <w:pStyle w:val="af1"/>
        <w:numPr>
          <w:ilvl w:val="0"/>
          <w:numId w:val="17"/>
        </w:numPr>
        <w:tabs>
          <w:tab w:val="clear" w:pos="720"/>
        </w:tabs>
        <w:ind w:left="426" w:hanging="425"/>
        <w:contextualSpacing/>
        <w:jc w:val="both"/>
        <w:rPr>
          <w:sz w:val="28"/>
          <w:szCs w:val="28"/>
        </w:rPr>
      </w:pPr>
      <w:r w:rsidRPr="009D5D7D">
        <w:rPr>
          <w:sz w:val="28"/>
          <w:szCs w:val="28"/>
        </w:rPr>
        <w:t xml:space="preserve">Конституция Российской Федерации принята 12.12.1993 г. (в ред. от </w:t>
      </w:r>
      <w:r>
        <w:rPr>
          <w:sz w:val="28"/>
          <w:szCs w:val="28"/>
        </w:rPr>
        <w:t>30</w:t>
      </w:r>
      <w:r w:rsidRPr="009D5D7D">
        <w:rPr>
          <w:sz w:val="28"/>
          <w:szCs w:val="28"/>
        </w:rPr>
        <w:t>.12.2008 г.)</w:t>
      </w:r>
    </w:p>
    <w:p w:rsidR="00B26200" w:rsidRDefault="00B26200" w:rsidP="00FB1E23">
      <w:pPr>
        <w:pStyle w:val="af1"/>
        <w:numPr>
          <w:ilvl w:val="0"/>
          <w:numId w:val="17"/>
        </w:numPr>
        <w:tabs>
          <w:tab w:val="clear" w:pos="720"/>
        </w:tabs>
        <w:ind w:left="426" w:hanging="425"/>
        <w:contextualSpacing/>
        <w:jc w:val="both"/>
        <w:rPr>
          <w:sz w:val="28"/>
          <w:szCs w:val="28"/>
        </w:rPr>
      </w:pPr>
      <w:r w:rsidRPr="009D5D7D">
        <w:rPr>
          <w:sz w:val="28"/>
          <w:szCs w:val="28"/>
        </w:rPr>
        <w:t xml:space="preserve">Гражданский кодекс РФ, часть </w:t>
      </w:r>
      <w:r w:rsidRPr="009D5D7D">
        <w:rPr>
          <w:sz w:val="28"/>
          <w:szCs w:val="28"/>
          <w:lang w:val="en-US"/>
        </w:rPr>
        <w:t>I</w:t>
      </w:r>
      <w:r w:rsidRPr="009D5D7D">
        <w:rPr>
          <w:sz w:val="28"/>
          <w:szCs w:val="28"/>
        </w:rPr>
        <w:t xml:space="preserve">, от 30.11.1994 г. №51-ФЗ (в ред. от </w:t>
      </w:r>
      <w:r>
        <w:rPr>
          <w:sz w:val="28"/>
          <w:szCs w:val="28"/>
        </w:rPr>
        <w:t>06</w:t>
      </w:r>
      <w:r w:rsidRPr="009D5D7D">
        <w:rPr>
          <w:sz w:val="28"/>
          <w:szCs w:val="28"/>
        </w:rPr>
        <w:t>.</w:t>
      </w:r>
      <w:r>
        <w:rPr>
          <w:sz w:val="28"/>
          <w:szCs w:val="28"/>
        </w:rPr>
        <w:t>04</w:t>
      </w:r>
      <w:r w:rsidRPr="009D5D7D">
        <w:rPr>
          <w:sz w:val="28"/>
          <w:szCs w:val="28"/>
        </w:rPr>
        <w:t>.20</w:t>
      </w:r>
      <w:r>
        <w:rPr>
          <w:sz w:val="28"/>
          <w:szCs w:val="28"/>
        </w:rPr>
        <w:t>11</w:t>
      </w:r>
      <w:r w:rsidRPr="009D5D7D">
        <w:rPr>
          <w:sz w:val="28"/>
          <w:szCs w:val="28"/>
        </w:rPr>
        <w:t xml:space="preserve"> г.)</w:t>
      </w:r>
    </w:p>
    <w:p w:rsidR="00B26200" w:rsidRPr="0003248B" w:rsidRDefault="00B26200" w:rsidP="00FB1E23">
      <w:pPr>
        <w:pStyle w:val="af1"/>
        <w:numPr>
          <w:ilvl w:val="0"/>
          <w:numId w:val="17"/>
        </w:numPr>
        <w:tabs>
          <w:tab w:val="clear" w:pos="720"/>
        </w:tabs>
        <w:ind w:left="426" w:hanging="425"/>
        <w:contextualSpacing/>
        <w:jc w:val="both"/>
        <w:rPr>
          <w:sz w:val="28"/>
          <w:szCs w:val="28"/>
        </w:rPr>
      </w:pPr>
      <w:r w:rsidRPr="0003248B">
        <w:rPr>
          <w:sz w:val="28"/>
          <w:szCs w:val="28"/>
        </w:rPr>
        <w:t>Гражданский кодекс</w:t>
      </w:r>
      <w:r>
        <w:rPr>
          <w:sz w:val="28"/>
          <w:szCs w:val="28"/>
        </w:rPr>
        <w:t xml:space="preserve"> </w:t>
      </w:r>
      <w:r w:rsidRPr="0003248B">
        <w:rPr>
          <w:sz w:val="28"/>
          <w:szCs w:val="28"/>
        </w:rPr>
        <w:t xml:space="preserve">РФ, часть вторая от 26 января 1996 г. № 14-ФЗ (в ред. от </w:t>
      </w:r>
      <w:r>
        <w:rPr>
          <w:sz w:val="28"/>
          <w:szCs w:val="28"/>
        </w:rPr>
        <w:t>07.02.2011</w:t>
      </w:r>
      <w:r w:rsidR="00FB1E23">
        <w:rPr>
          <w:sz w:val="28"/>
          <w:szCs w:val="28"/>
        </w:rPr>
        <w:t xml:space="preserve"> г.)</w:t>
      </w:r>
    </w:p>
    <w:p w:rsidR="00B26200" w:rsidRDefault="00B26200" w:rsidP="00FB1E23">
      <w:pPr>
        <w:pStyle w:val="af1"/>
        <w:numPr>
          <w:ilvl w:val="0"/>
          <w:numId w:val="17"/>
        </w:numPr>
        <w:tabs>
          <w:tab w:val="clear" w:pos="720"/>
        </w:tabs>
        <w:ind w:left="426" w:hanging="425"/>
        <w:contextualSpacing/>
        <w:jc w:val="both"/>
        <w:rPr>
          <w:sz w:val="28"/>
          <w:szCs w:val="28"/>
        </w:rPr>
      </w:pPr>
      <w:r w:rsidRPr="0003248B">
        <w:rPr>
          <w:sz w:val="28"/>
          <w:szCs w:val="28"/>
        </w:rPr>
        <w:t xml:space="preserve">Налоговый кодекс РФ, часть вторая от 5 августа 2000 г. № 117- ФЗ (в ред. от </w:t>
      </w:r>
      <w:r>
        <w:rPr>
          <w:sz w:val="28"/>
          <w:szCs w:val="28"/>
        </w:rPr>
        <w:t>21.04.2011 г.</w:t>
      </w:r>
      <w:r w:rsidR="00FB1E23">
        <w:rPr>
          <w:sz w:val="28"/>
          <w:szCs w:val="28"/>
        </w:rPr>
        <w:t>)</w:t>
      </w:r>
    </w:p>
    <w:p w:rsidR="000C6F94" w:rsidRPr="00FB1E23" w:rsidRDefault="000C6F94" w:rsidP="00FB1E23">
      <w:pPr>
        <w:pStyle w:val="ad"/>
        <w:numPr>
          <w:ilvl w:val="0"/>
          <w:numId w:val="17"/>
        </w:numPr>
        <w:tabs>
          <w:tab w:val="clear" w:pos="720"/>
        </w:tabs>
        <w:spacing w:line="360" w:lineRule="auto"/>
        <w:ind w:left="426" w:hanging="425"/>
        <w:contextualSpacing/>
        <w:jc w:val="both"/>
        <w:rPr>
          <w:sz w:val="28"/>
          <w:szCs w:val="28"/>
        </w:rPr>
      </w:pPr>
      <w:r w:rsidRPr="00FB1E23">
        <w:rPr>
          <w:rFonts w:eastAsia="MS Mincho"/>
          <w:bCs/>
          <w:sz w:val="28"/>
          <w:szCs w:val="28"/>
        </w:rPr>
        <w:t>Федеральный закон РФ от 21.11.1996</w:t>
      </w:r>
      <w:r w:rsidR="00277B24" w:rsidRPr="00FB1E23">
        <w:rPr>
          <w:rFonts w:eastAsia="MS Mincho"/>
          <w:bCs/>
          <w:sz w:val="28"/>
          <w:szCs w:val="28"/>
        </w:rPr>
        <w:t xml:space="preserve"> г.</w:t>
      </w:r>
      <w:r w:rsidRPr="00FB1E23">
        <w:rPr>
          <w:rFonts w:eastAsia="MS Mincho"/>
          <w:bCs/>
          <w:sz w:val="28"/>
          <w:szCs w:val="28"/>
        </w:rPr>
        <w:t xml:space="preserve"> №129-ФЗ </w:t>
      </w:r>
      <w:r w:rsidR="00FB1E23" w:rsidRPr="00FB1E23">
        <w:rPr>
          <w:rFonts w:eastAsia="MS Mincho"/>
          <w:bCs/>
          <w:sz w:val="28"/>
          <w:szCs w:val="28"/>
        </w:rPr>
        <w:t>«</w:t>
      </w:r>
      <w:r w:rsidR="00385F34" w:rsidRPr="00FB1E23">
        <w:rPr>
          <w:rFonts w:eastAsia="MS Mincho"/>
          <w:bCs/>
          <w:sz w:val="28"/>
          <w:szCs w:val="28"/>
        </w:rPr>
        <w:t>О бухгалтерском учете</w:t>
      </w:r>
      <w:r w:rsidR="00FB1E23" w:rsidRPr="00FB1E23">
        <w:rPr>
          <w:rFonts w:eastAsia="MS Mincho"/>
          <w:bCs/>
          <w:sz w:val="28"/>
          <w:szCs w:val="28"/>
        </w:rPr>
        <w:t>»</w:t>
      </w:r>
      <w:r w:rsidR="00FB1E23">
        <w:rPr>
          <w:rFonts w:eastAsia="MS Mincho"/>
          <w:bCs/>
          <w:sz w:val="28"/>
          <w:szCs w:val="28"/>
        </w:rPr>
        <w:t xml:space="preserve"> (ред. от 28.09.2010)</w:t>
      </w:r>
    </w:p>
    <w:p w:rsidR="00FB1E23" w:rsidRPr="00FB1E23" w:rsidRDefault="00FB1E23" w:rsidP="00FB1E23">
      <w:pPr>
        <w:pStyle w:val="af1"/>
        <w:numPr>
          <w:ilvl w:val="0"/>
          <w:numId w:val="17"/>
        </w:numPr>
        <w:tabs>
          <w:tab w:val="clear" w:pos="720"/>
        </w:tabs>
        <w:ind w:left="426" w:hanging="425"/>
        <w:contextualSpacing/>
        <w:jc w:val="both"/>
        <w:rPr>
          <w:sz w:val="28"/>
          <w:szCs w:val="28"/>
        </w:rPr>
      </w:pPr>
      <w:r w:rsidRPr="00FB1E23">
        <w:rPr>
          <w:sz w:val="28"/>
          <w:szCs w:val="28"/>
        </w:rPr>
        <w:t>Федеральный закон «Об обществах с ограниченной ответственностью» №14-ФЗ от 08.02.1998 г. (в ред. от 28.12.2010 г.)</w:t>
      </w:r>
    </w:p>
    <w:p w:rsidR="00FB1E23" w:rsidRPr="00ED7B07" w:rsidRDefault="00FB1E23" w:rsidP="00FB1E23">
      <w:pPr>
        <w:pStyle w:val="ad"/>
        <w:numPr>
          <w:ilvl w:val="0"/>
          <w:numId w:val="17"/>
        </w:numPr>
        <w:tabs>
          <w:tab w:val="clear" w:pos="720"/>
        </w:tabs>
        <w:spacing w:line="360" w:lineRule="auto"/>
        <w:ind w:left="426" w:hanging="425"/>
        <w:jc w:val="both"/>
        <w:rPr>
          <w:sz w:val="28"/>
          <w:szCs w:val="28"/>
        </w:rPr>
      </w:pPr>
      <w:r w:rsidRPr="00ED7B07">
        <w:rPr>
          <w:sz w:val="28"/>
          <w:szCs w:val="28"/>
        </w:rPr>
        <w:t>Балабанов И. Т. Основы финансового менеджмента. Как управлять капиталом. – М.: Финансы и статистика</w:t>
      </w:r>
      <w:r w:rsidR="008C08EA">
        <w:rPr>
          <w:sz w:val="28"/>
          <w:szCs w:val="28"/>
        </w:rPr>
        <w:t>,</w:t>
      </w:r>
      <w:r w:rsidRPr="00ED7B07">
        <w:rPr>
          <w:sz w:val="28"/>
          <w:szCs w:val="28"/>
        </w:rPr>
        <w:t xml:space="preserve"> 2008. </w:t>
      </w:r>
    </w:p>
    <w:p w:rsidR="00FB1E23" w:rsidRPr="00ED7B07" w:rsidRDefault="00FB1E23" w:rsidP="00FB1E23">
      <w:pPr>
        <w:numPr>
          <w:ilvl w:val="0"/>
          <w:numId w:val="17"/>
        </w:numPr>
        <w:tabs>
          <w:tab w:val="clear" w:pos="720"/>
        </w:tabs>
        <w:overflowPunct/>
        <w:autoSpaceDE/>
        <w:autoSpaceDN/>
        <w:adjustRightInd/>
        <w:spacing w:line="360" w:lineRule="auto"/>
        <w:ind w:left="426" w:hanging="425"/>
        <w:jc w:val="both"/>
        <w:textAlignment w:val="auto"/>
      </w:pPr>
      <w:r w:rsidRPr="00ED7B07">
        <w:t xml:space="preserve">Басовский Л. Е. Финансовый менеджмент. – М.: Финансы и статистика, 2008. </w:t>
      </w:r>
    </w:p>
    <w:p w:rsidR="00FB1E23" w:rsidRPr="00ED7B07" w:rsidRDefault="00FB1E23" w:rsidP="00FB1E23">
      <w:pPr>
        <w:numPr>
          <w:ilvl w:val="0"/>
          <w:numId w:val="17"/>
        </w:numPr>
        <w:tabs>
          <w:tab w:val="clear" w:pos="720"/>
        </w:tabs>
        <w:overflowPunct/>
        <w:autoSpaceDE/>
        <w:autoSpaceDN/>
        <w:adjustRightInd/>
        <w:spacing w:line="360" w:lineRule="auto"/>
        <w:ind w:left="426" w:hanging="425"/>
        <w:jc w:val="both"/>
        <w:textAlignment w:val="auto"/>
        <w:rPr>
          <w:color w:val="000000"/>
          <w:spacing w:val="10"/>
        </w:rPr>
      </w:pPr>
      <w:r w:rsidRPr="00ED7B07">
        <w:rPr>
          <w:color w:val="000000"/>
        </w:rPr>
        <w:t xml:space="preserve">Бердникова   Т.Б.    Анализ   и   диагностика   финансово-хозяйственной   деятельности </w:t>
      </w:r>
      <w:r w:rsidRPr="00ED7B07">
        <w:rPr>
          <w:color w:val="000000"/>
          <w:spacing w:val="10"/>
        </w:rPr>
        <w:t>предприятия: Учеб. пособие. - М.: ИНФРА-М, 2010.</w:t>
      </w:r>
    </w:p>
    <w:p w:rsidR="00FB1E23" w:rsidRPr="00ED7B07" w:rsidRDefault="00FB1E23" w:rsidP="00FB1E23">
      <w:pPr>
        <w:pStyle w:val="ad"/>
        <w:numPr>
          <w:ilvl w:val="0"/>
          <w:numId w:val="17"/>
        </w:numPr>
        <w:tabs>
          <w:tab w:val="clear" w:pos="720"/>
        </w:tabs>
        <w:spacing w:line="360" w:lineRule="auto"/>
        <w:ind w:left="426" w:hanging="425"/>
        <w:jc w:val="both"/>
        <w:rPr>
          <w:sz w:val="28"/>
          <w:szCs w:val="28"/>
        </w:rPr>
      </w:pPr>
      <w:r w:rsidRPr="00ED7B07">
        <w:rPr>
          <w:sz w:val="28"/>
          <w:szCs w:val="28"/>
        </w:rPr>
        <w:t xml:space="preserve">Бородина Е. И. Финансы предприятий. – М.: Банки и биржи, 2009. </w:t>
      </w:r>
    </w:p>
    <w:p w:rsidR="00FB1E23" w:rsidRPr="00ED7B07" w:rsidRDefault="00FB1E23" w:rsidP="00FB1E23">
      <w:pPr>
        <w:pStyle w:val="ad"/>
        <w:numPr>
          <w:ilvl w:val="0"/>
          <w:numId w:val="17"/>
        </w:numPr>
        <w:tabs>
          <w:tab w:val="clear" w:pos="720"/>
        </w:tabs>
        <w:spacing w:line="360" w:lineRule="auto"/>
        <w:ind w:left="426" w:hanging="425"/>
        <w:jc w:val="both"/>
        <w:rPr>
          <w:sz w:val="28"/>
          <w:szCs w:val="28"/>
        </w:rPr>
      </w:pPr>
      <w:r w:rsidRPr="00ED7B07">
        <w:rPr>
          <w:sz w:val="28"/>
          <w:szCs w:val="28"/>
        </w:rPr>
        <w:t>Бригхем Ю., Гапенски Л. Финансовый менеджмент: Полный курс: в 2-х т./ Пер. с англ. под ред. В.В. Ковалева. - СПб.: Экономическая школа, 2009.</w:t>
      </w:r>
    </w:p>
    <w:p w:rsidR="00FB1E23" w:rsidRPr="00ED7B07" w:rsidRDefault="00FB1E23" w:rsidP="00FB1E23">
      <w:pPr>
        <w:numPr>
          <w:ilvl w:val="0"/>
          <w:numId w:val="17"/>
        </w:numPr>
        <w:tabs>
          <w:tab w:val="clear" w:pos="720"/>
        </w:tabs>
        <w:overflowPunct/>
        <w:autoSpaceDE/>
        <w:autoSpaceDN/>
        <w:adjustRightInd/>
        <w:spacing w:line="360" w:lineRule="auto"/>
        <w:ind w:left="426" w:hanging="425"/>
        <w:jc w:val="both"/>
        <w:textAlignment w:val="auto"/>
      </w:pPr>
      <w:r w:rsidRPr="00ED7B07">
        <w:t xml:space="preserve">Власова В. М. Финансовый менеджмент. – М.: Финансы и статистика, 2008. </w:t>
      </w:r>
    </w:p>
    <w:p w:rsidR="00FB1E23" w:rsidRPr="00ED7B07" w:rsidRDefault="00FB1E23" w:rsidP="00FB1E23">
      <w:pPr>
        <w:pStyle w:val="ad"/>
        <w:numPr>
          <w:ilvl w:val="0"/>
          <w:numId w:val="17"/>
        </w:numPr>
        <w:tabs>
          <w:tab w:val="clear" w:pos="720"/>
        </w:tabs>
        <w:spacing w:line="360" w:lineRule="auto"/>
        <w:ind w:left="426" w:hanging="425"/>
        <w:jc w:val="both"/>
        <w:rPr>
          <w:sz w:val="28"/>
          <w:szCs w:val="28"/>
        </w:rPr>
      </w:pPr>
      <w:r w:rsidRPr="00ED7B07">
        <w:rPr>
          <w:sz w:val="28"/>
          <w:szCs w:val="28"/>
        </w:rPr>
        <w:t xml:space="preserve">Дитгер Хан. Планирование и контроль. – М.: Финансы и статистика. 2010. </w:t>
      </w:r>
    </w:p>
    <w:p w:rsidR="00FB1E23" w:rsidRPr="00ED7B07" w:rsidRDefault="00FB1E23" w:rsidP="00FB1E23">
      <w:pPr>
        <w:numPr>
          <w:ilvl w:val="0"/>
          <w:numId w:val="17"/>
        </w:numPr>
        <w:tabs>
          <w:tab w:val="clear" w:pos="720"/>
        </w:tabs>
        <w:overflowPunct/>
        <w:autoSpaceDE/>
        <w:autoSpaceDN/>
        <w:adjustRightInd/>
        <w:spacing w:line="360" w:lineRule="auto"/>
        <w:ind w:left="426" w:hanging="425"/>
        <w:jc w:val="both"/>
        <w:textAlignment w:val="auto"/>
      </w:pPr>
      <w:r>
        <w:t>Ковалев</w:t>
      </w:r>
      <w:r w:rsidRPr="00ED7B07">
        <w:t xml:space="preserve"> А. М. Финансовый менеджмент – М.: Финансы и статистика, 2009. </w:t>
      </w:r>
    </w:p>
    <w:p w:rsidR="00FB1E23" w:rsidRDefault="00FB1E23" w:rsidP="00FB1E23">
      <w:pPr>
        <w:numPr>
          <w:ilvl w:val="0"/>
          <w:numId w:val="17"/>
        </w:numPr>
        <w:tabs>
          <w:tab w:val="clear" w:pos="720"/>
        </w:tabs>
        <w:spacing w:line="360" w:lineRule="auto"/>
        <w:ind w:left="426" w:hanging="425"/>
        <w:jc w:val="both"/>
      </w:pPr>
      <w:r w:rsidRPr="00ED7B07">
        <w:t>Коласс Б. Управление финансовой деятельностью предприятия. Проблемы, концепции и методы: Учеб. пособие для вузов / Пер. с франц. Под ред. Я.В. Соколова. – М.: Финансы, ЮНИТИ, 2008.</w:t>
      </w:r>
    </w:p>
    <w:p w:rsidR="00FB1E23" w:rsidRPr="00ED7B07" w:rsidRDefault="00FB1E23" w:rsidP="00FB1E23">
      <w:pPr>
        <w:numPr>
          <w:ilvl w:val="0"/>
          <w:numId w:val="17"/>
        </w:numPr>
        <w:tabs>
          <w:tab w:val="clear" w:pos="720"/>
        </w:tabs>
        <w:overflowPunct/>
        <w:autoSpaceDE/>
        <w:autoSpaceDN/>
        <w:adjustRightInd/>
        <w:spacing w:line="360" w:lineRule="auto"/>
        <w:ind w:left="426" w:hanging="425"/>
        <w:jc w:val="both"/>
        <w:textAlignment w:val="auto"/>
        <w:rPr>
          <w:color w:val="000000"/>
          <w:spacing w:val="-2"/>
        </w:rPr>
      </w:pPr>
      <w:r w:rsidRPr="00ED7B07">
        <w:rPr>
          <w:color w:val="000000"/>
          <w:spacing w:val="-2"/>
        </w:rPr>
        <w:t>Маркарьян Э. А., Герасименво Г. П. Финансовый анализ. – М.: ПРИОР, 2010.</w:t>
      </w:r>
    </w:p>
    <w:p w:rsidR="00FB1E23" w:rsidRDefault="00FB1E23" w:rsidP="00FB1E23">
      <w:pPr>
        <w:numPr>
          <w:ilvl w:val="0"/>
          <w:numId w:val="17"/>
        </w:numPr>
        <w:tabs>
          <w:tab w:val="clear" w:pos="720"/>
        </w:tabs>
        <w:spacing w:line="360" w:lineRule="auto"/>
        <w:ind w:left="426" w:hanging="425"/>
        <w:jc w:val="both"/>
      </w:pPr>
      <w:r w:rsidRPr="00ED7B07">
        <w:t>Селезнёва Н. Н., Ионова А. Ф. Финансовый анализ. Управление финансами: Учеб. пособие для вузов. – М.: ЮНИТИ-ДАНА, 200</w:t>
      </w:r>
      <w:r>
        <w:t>7</w:t>
      </w:r>
      <w:r w:rsidRPr="00ED7B07">
        <w:t>.</w:t>
      </w:r>
    </w:p>
    <w:p w:rsidR="00FB1E23" w:rsidRDefault="00FB1E23" w:rsidP="00FB1E23">
      <w:pPr>
        <w:numPr>
          <w:ilvl w:val="0"/>
          <w:numId w:val="17"/>
        </w:numPr>
        <w:tabs>
          <w:tab w:val="clear" w:pos="720"/>
        </w:tabs>
        <w:spacing w:line="360" w:lineRule="auto"/>
        <w:ind w:left="426" w:hanging="425"/>
        <w:jc w:val="both"/>
      </w:pPr>
      <w:r w:rsidRPr="00ED7B07">
        <w:t>Шеремет А. Д., Сайфуллин Р.С. Методика финансового анализа. – М.: Инфра-М, 200</w:t>
      </w:r>
      <w:r>
        <w:t>6</w:t>
      </w:r>
      <w:r w:rsidRPr="00ED7B07">
        <w:t>.</w:t>
      </w:r>
    </w:p>
    <w:p w:rsidR="00053A29" w:rsidRPr="00ED7B07" w:rsidRDefault="00053A29" w:rsidP="00FB1E23">
      <w:pPr>
        <w:numPr>
          <w:ilvl w:val="0"/>
          <w:numId w:val="17"/>
        </w:numPr>
        <w:tabs>
          <w:tab w:val="clear" w:pos="720"/>
        </w:tabs>
        <w:spacing w:line="360" w:lineRule="auto"/>
        <w:ind w:left="426" w:hanging="425"/>
        <w:jc w:val="both"/>
      </w:pPr>
      <w:r w:rsidRPr="00ED7B07">
        <w:t>Кирпичев А.А. Российские предприятия: Финансовый менеджмент до сих пор не работает?! // Финансовый менеджмент</w:t>
      </w:r>
      <w:r w:rsidR="000328BF">
        <w:t>. 2008.</w:t>
      </w:r>
      <w:r w:rsidRPr="00ED7B07">
        <w:t xml:space="preserve"> №5</w:t>
      </w:r>
      <w:r w:rsidR="000328BF">
        <w:t>.</w:t>
      </w:r>
      <w:r w:rsidR="000C6F94">
        <w:t xml:space="preserve"> С.</w:t>
      </w:r>
      <w:r w:rsidR="00277B24">
        <w:t xml:space="preserve"> </w:t>
      </w:r>
      <w:r w:rsidR="000C6F94">
        <w:t xml:space="preserve">5-9. </w:t>
      </w:r>
    </w:p>
    <w:p w:rsidR="00053A29" w:rsidRPr="00ED7B07" w:rsidRDefault="00053A29" w:rsidP="00FB1E23">
      <w:pPr>
        <w:pStyle w:val="ad"/>
        <w:numPr>
          <w:ilvl w:val="0"/>
          <w:numId w:val="17"/>
        </w:numPr>
        <w:tabs>
          <w:tab w:val="clear" w:pos="720"/>
        </w:tabs>
        <w:spacing w:line="360" w:lineRule="auto"/>
        <w:ind w:left="426" w:hanging="425"/>
        <w:jc w:val="both"/>
        <w:rPr>
          <w:sz w:val="28"/>
          <w:szCs w:val="28"/>
        </w:rPr>
      </w:pPr>
      <w:r w:rsidRPr="00ED7B07">
        <w:rPr>
          <w:sz w:val="28"/>
          <w:szCs w:val="28"/>
        </w:rPr>
        <w:t>Кудинов А. Финансовое планирование деятельности предприятия // Директор</w:t>
      </w:r>
      <w:r w:rsidR="000328BF">
        <w:rPr>
          <w:sz w:val="28"/>
          <w:szCs w:val="28"/>
        </w:rPr>
        <w:t>. 2007. №</w:t>
      </w:r>
      <w:r w:rsidRPr="00ED7B07">
        <w:rPr>
          <w:sz w:val="28"/>
          <w:szCs w:val="28"/>
        </w:rPr>
        <w:t>4.</w:t>
      </w:r>
      <w:r w:rsidR="000C6F94">
        <w:rPr>
          <w:sz w:val="28"/>
          <w:szCs w:val="28"/>
        </w:rPr>
        <w:t xml:space="preserve"> С.</w:t>
      </w:r>
      <w:r w:rsidR="00277B24">
        <w:rPr>
          <w:sz w:val="28"/>
          <w:szCs w:val="28"/>
        </w:rPr>
        <w:t xml:space="preserve"> </w:t>
      </w:r>
      <w:r w:rsidR="000C6F94">
        <w:rPr>
          <w:sz w:val="28"/>
          <w:szCs w:val="28"/>
        </w:rPr>
        <w:t>42-47.</w:t>
      </w:r>
    </w:p>
    <w:p w:rsidR="00053A29" w:rsidRPr="00385F34" w:rsidRDefault="005C1BC6" w:rsidP="00FB1E23">
      <w:pPr>
        <w:pStyle w:val="ad"/>
        <w:numPr>
          <w:ilvl w:val="0"/>
          <w:numId w:val="17"/>
        </w:numPr>
        <w:tabs>
          <w:tab w:val="clear" w:pos="720"/>
        </w:tabs>
        <w:spacing w:line="360" w:lineRule="auto"/>
        <w:ind w:left="426" w:hanging="425"/>
        <w:jc w:val="both"/>
        <w:rPr>
          <w:kern w:val="36"/>
          <w:sz w:val="28"/>
          <w:szCs w:val="28"/>
        </w:rPr>
      </w:pPr>
      <w:r w:rsidRPr="00385F34">
        <w:rPr>
          <w:sz w:val="28"/>
          <w:szCs w:val="28"/>
        </w:rPr>
        <w:t xml:space="preserve"> </w:t>
      </w:r>
      <w:r w:rsidR="00053A29" w:rsidRPr="00385F34">
        <w:rPr>
          <w:sz w:val="28"/>
          <w:szCs w:val="28"/>
        </w:rPr>
        <w:t xml:space="preserve">Улина С.Л. </w:t>
      </w:r>
      <w:r w:rsidR="00053A29" w:rsidRPr="00385F34">
        <w:rPr>
          <w:kern w:val="36"/>
          <w:sz w:val="28"/>
          <w:szCs w:val="28"/>
        </w:rPr>
        <w:t>Подходы к формированию системы финансового менеджмента в России // Менеджмент в России и за рубежом</w:t>
      </w:r>
      <w:r w:rsidR="000328BF">
        <w:rPr>
          <w:kern w:val="36"/>
          <w:sz w:val="28"/>
          <w:szCs w:val="28"/>
        </w:rPr>
        <w:t>. 2006. №2</w:t>
      </w:r>
      <w:r w:rsidR="00053A29" w:rsidRPr="00385F34">
        <w:rPr>
          <w:kern w:val="36"/>
          <w:sz w:val="28"/>
          <w:szCs w:val="28"/>
        </w:rPr>
        <w:t>.</w:t>
      </w:r>
      <w:r w:rsidR="000C6F94">
        <w:rPr>
          <w:kern w:val="36"/>
          <w:sz w:val="28"/>
          <w:szCs w:val="28"/>
        </w:rPr>
        <w:t xml:space="preserve"> С.</w:t>
      </w:r>
      <w:r w:rsidR="00277B24">
        <w:rPr>
          <w:kern w:val="36"/>
          <w:sz w:val="28"/>
          <w:szCs w:val="28"/>
        </w:rPr>
        <w:t xml:space="preserve"> </w:t>
      </w:r>
      <w:r w:rsidR="000C6F94">
        <w:rPr>
          <w:kern w:val="36"/>
          <w:sz w:val="28"/>
          <w:szCs w:val="28"/>
        </w:rPr>
        <w:t>24-27.</w:t>
      </w:r>
    </w:p>
    <w:p w:rsidR="00053A29" w:rsidRPr="00ED7B07" w:rsidRDefault="00053A29" w:rsidP="00FB1E23">
      <w:pPr>
        <w:numPr>
          <w:ilvl w:val="0"/>
          <w:numId w:val="17"/>
        </w:numPr>
        <w:tabs>
          <w:tab w:val="clear" w:pos="720"/>
        </w:tabs>
        <w:spacing w:line="360" w:lineRule="auto"/>
        <w:ind w:left="426" w:hanging="425"/>
        <w:jc w:val="both"/>
      </w:pPr>
      <w:r w:rsidRPr="00ED7B07">
        <w:t>Шатунов А. Постановка финансового менеджмента на предприятии: предмет и цели управления // Рынок ценных бумаг</w:t>
      </w:r>
      <w:r w:rsidR="000328BF">
        <w:t>. 2009. №5.</w:t>
      </w:r>
      <w:r w:rsidR="000C6F94">
        <w:t xml:space="preserve"> С.</w:t>
      </w:r>
      <w:r w:rsidR="00277B24">
        <w:t xml:space="preserve"> </w:t>
      </w:r>
      <w:r w:rsidR="000C6F94">
        <w:t>31-36.</w:t>
      </w:r>
    </w:p>
    <w:p w:rsidR="00053A29" w:rsidRPr="00ED7B07" w:rsidRDefault="00053A29" w:rsidP="00385F34">
      <w:pPr>
        <w:pStyle w:val="ad"/>
        <w:tabs>
          <w:tab w:val="left" w:pos="1260"/>
        </w:tabs>
        <w:spacing w:line="360" w:lineRule="auto"/>
        <w:jc w:val="both"/>
        <w:rPr>
          <w:sz w:val="28"/>
          <w:szCs w:val="28"/>
        </w:rPr>
      </w:pPr>
    </w:p>
    <w:p w:rsidR="006A4748" w:rsidRPr="00ED7B07" w:rsidRDefault="006A4748" w:rsidP="006A4748">
      <w:pPr>
        <w:spacing w:line="360" w:lineRule="auto"/>
        <w:ind w:firstLine="720"/>
        <w:jc w:val="both"/>
      </w:pPr>
    </w:p>
    <w:p w:rsidR="006A4748" w:rsidRPr="00ED7B07" w:rsidRDefault="006A4748" w:rsidP="006A4748"/>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Default="009B0087" w:rsidP="009B0087"/>
    <w:p w:rsidR="009B0087" w:rsidRPr="009B0087" w:rsidRDefault="009B0087" w:rsidP="009B0087"/>
    <w:p w:rsidR="009B0087" w:rsidRPr="009B0087" w:rsidRDefault="009B0087" w:rsidP="009B0087"/>
    <w:p w:rsidR="009B0087" w:rsidRDefault="009B0087" w:rsidP="009B0087"/>
    <w:p w:rsidR="00FB1E23" w:rsidRPr="00B60260" w:rsidRDefault="009B0087" w:rsidP="00B60260">
      <w:pPr>
        <w:pStyle w:val="1"/>
        <w:jc w:val="center"/>
        <w:rPr>
          <w:rFonts w:ascii="Times New Roman" w:hAnsi="Times New Roman" w:cs="Times New Roman"/>
          <w:sz w:val="48"/>
          <w:szCs w:val="48"/>
        </w:rPr>
      </w:pPr>
      <w:bookmarkStart w:id="30" w:name="_Toc297243788"/>
      <w:r w:rsidRPr="00B60260">
        <w:rPr>
          <w:rFonts w:ascii="Times New Roman" w:hAnsi="Times New Roman" w:cs="Times New Roman"/>
          <w:sz w:val="48"/>
          <w:szCs w:val="48"/>
        </w:rPr>
        <w:t>ПРИЛОЖЕНИЯ</w:t>
      </w:r>
      <w:bookmarkEnd w:id="30"/>
    </w:p>
    <w:p w:rsidR="000175AB" w:rsidRPr="0065228B" w:rsidRDefault="00732918" w:rsidP="009B12C6">
      <w:pPr>
        <w:pageBreakBefore/>
        <w:spacing w:line="360" w:lineRule="auto"/>
        <w:jc w:val="right"/>
        <w:rPr>
          <w:b/>
        </w:rPr>
      </w:pPr>
      <w:r>
        <w:rPr>
          <w:noProof/>
          <w:sz w:val="20"/>
        </w:rPr>
        <w:pict>
          <v:shape id="_x0000_s1029" type="#_x0000_t202" style="position:absolute;left:0;text-align:left;margin-left:189pt;margin-top:14.35pt;width:2in;height:41.45pt;z-index:251643392">
            <v:textbox style="mso-next-textbox:#_x0000_s1029" inset=".5mm,.3mm,.5mm,.3mm">
              <w:txbxContent>
                <w:p w:rsidR="00B60260" w:rsidRDefault="00B60260" w:rsidP="000175AB">
                  <w:pPr>
                    <w:pStyle w:val="2"/>
                    <w:spacing w:before="0" w:after="0"/>
                    <w:jc w:val="center"/>
                    <w:rPr>
                      <w:rFonts w:ascii="Times New Roman" w:hAnsi="Times New Roman" w:cs="Times New Roman"/>
                      <w:b w:val="0"/>
                      <w:bCs w:val="0"/>
                      <w:i w:val="0"/>
                      <w:iCs w:val="0"/>
                      <w:sz w:val="24"/>
                      <w:szCs w:val="24"/>
                    </w:rPr>
                  </w:pPr>
                </w:p>
                <w:p w:rsidR="00B60260" w:rsidRPr="000175AB" w:rsidRDefault="00B60260" w:rsidP="000175AB">
                  <w:pPr>
                    <w:pStyle w:val="2"/>
                    <w:spacing w:before="0" w:after="0"/>
                    <w:jc w:val="center"/>
                    <w:rPr>
                      <w:rFonts w:ascii="Times New Roman" w:hAnsi="Times New Roman" w:cs="Times New Roman"/>
                      <w:b w:val="0"/>
                      <w:bCs w:val="0"/>
                      <w:i w:val="0"/>
                      <w:iCs w:val="0"/>
                      <w:sz w:val="24"/>
                      <w:szCs w:val="24"/>
                    </w:rPr>
                  </w:pPr>
                  <w:bookmarkStart w:id="31" w:name="_Toc297216477"/>
                  <w:bookmarkStart w:id="32" w:name="_Toc297217794"/>
                  <w:bookmarkStart w:id="33" w:name="_Toc297217875"/>
                  <w:bookmarkStart w:id="34" w:name="_Toc297243789"/>
                  <w:r w:rsidRPr="000175AB">
                    <w:rPr>
                      <w:rFonts w:ascii="Times New Roman" w:hAnsi="Times New Roman" w:cs="Times New Roman"/>
                      <w:b w:val="0"/>
                      <w:bCs w:val="0"/>
                      <w:i w:val="0"/>
                      <w:iCs w:val="0"/>
                      <w:sz w:val="24"/>
                      <w:szCs w:val="24"/>
                    </w:rPr>
                    <w:t>Генеральный директор</w:t>
                  </w:r>
                  <w:bookmarkEnd w:id="31"/>
                  <w:bookmarkEnd w:id="32"/>
                  <w:bookmarkEnd w:id="33"/>
                  <w:bookmarkEnd w:id="34"/>
                </w:p>
              </w:txbxContent>
            </v:textbox>
          </v:shape>
        </w:pict>
      </w:r>
      <w:r w:rsidR="000175AB" w:rsidRPr="0065228B">
        <w:rPr>
          <w:b/>
        </w:rPr>
        <w:t>Приложение 1</w:t>
      </w:r>
    </w:p>
    <w:p w:rsidR="000175AB" w:rsidRPr="00ED7B07" w:rsidRDefault="00732918" w:rsidP="000175AB">
      <w:r>
        <w:rPr>
          <w:noProof/>
        </w:rPr>
        <w:pict>
          <v:shape id="_x0000_s1027" type="#_x0000_t202" style="position:absolute;margin-left:189pt;margin-top:1.45pt;width:2in;height:21.6pt;z-index:251641344">
            <v:textbox style="mso-next-textbox:#_x0000_s1027" inset=".5mm,.3mm,.5mm,.3mm">
              <w:txbxContent>
                <w:p w:rsidR="00B60260" w:rsidRDefault="00B60260" w:rsidP="000175AB">
                  <w:pPr>
                    <w:pStyle w:val="2"/>
                    <w:spacing w:before="0" w:after="0"/>
                    <w:rPr>
                      <w:rFonts w:ascii="Times New Roman" w:hAnsi="Times New Roman" w:cs="Times New Roman"/>
                      <w:b w:val="0"/>
                      <w:bCs w:val="0"/>
                      <w:i w:val="0"/>
                      <w:iCs w:val="0"/>
                    </w:rPr>
                  </w:pPr>
                  <w:bookmarkStart w:id="35" w:name="_Toc297216478"/>
                  <w:bookmarkStart w:id="36" w:name="_Toc297217795"/>
                  <w:bookmarkStart w:id="37" w:name="_Toc297217876"/>
                  <w:bookmarkStart w:id="38" w:name="_Toc297243790"/>
                  <w:r>
                    <w:rPr>
                      <w:rFonts w:ascii="Times New Roman" w:hAnsi="Times New Roman" w:cs="Times New Roman"/>
                      <w:b w:val="0"/>
                      <w:bCs w:val="0"/>
                      <w:i w:val="0"/>
                      <w:iCs w:val="0"/>
                    </w:rPr>
                    <w:t>Директор</w:t>
                  </w:r>
                  <w:bookmarkEnd w:id="35"/>
                  <w:bookmarkEnd w:id="36"/>
                  <w:bookmarkEnd w:id="37"/>
                  <w:bookmarkEnd w:id="38"/>
                </w:p>
              </w:txbxContent>
            </v:textbox>
          </v:shape>
        </w:pict>
      </w:r>
    </w:p>
    <w:p w:rsidR="000175AB" w:rsidRPr="00ED7B07" w:rsidRDefault="00732918" w:rsidP="000175AB">
      <w:r>
        <w:rPr>
          <w:noProof/>
          <w:sz w:val="20"/>
        </w:rPr>
        <w:pict>
          <v:line id="_x0000_s1049" style="position:absolute;z-index:251663872" from="261pt,15.55pt" to="261pt,34.6pt"/>
        </w:pict>
      </w:r>
      <w:r>
        <w:rPr>
          <w:noProof/>
        </w:rPr>
        <w:pict>
          <v:line id="_x0000_s1028" style="position:absolute;z-index:251642368" from="261pt,6.2pt" to="261pt,34.6pt"/>
        </w:pict>
      </w:r>
    </w:p>
    <w:p w:rsidR="000175AB" w:rsidRPr="00ED7B07" w:rsidRDefault="000175AB" w:rsidP="000175AB"/>
    <w:p w:rsidR="000175AB" w:rsidRPr="00ED7B07" w:rsidRDefault="00732918" w:rsidP="000175AB">
      <w:r>
        <w:rPr>
          <w:noProof/>
          <w:sz w:val="20"/>
        </w:rPr>
        <w:pict>
          <v:line id="_x0000_s1046" style="position:absolute;z-index:251660800" from="1in,2.9pt" to="414pt,2.9pt"/>
        </w:pict>
      </w:r>
      <w:r>
        <w:rPr>
          <w:noProof/>
          <w:sz w:val="20"/>
        </w:rPr>
        <w:pict>
          <v:line id="_x0000_s1047" style="position:absolute;z-index:251661824" from="1in,2.9pt" to="1in,29.4pt"/>
        </w:pict>
      </w:r>
      <w:r>
        <w:rPr>
          <w:noProof/>
          <w:sz w:val="20"/>
        </w:rPr>
        <w:pict>
          <v:shapetype id="_x0000_t32" coordsize="21600,21600" o:spt="32" o:oned="t" path="m,l21600,21600e" filled="f">
            <v:path arrowok="t" fillok="f" o:connecttype="none"/>
            <o:lock v:ext="edit" shapetype="t"/>
          </v:shapetype>
          <v:shape id="_x0000_s1086" type="#_x0000_t32" style="position:absolute;margin-left:261pt;margin-top:2.9pt;width:0;height:25.6pt;z-index:251671040" o:connectortype="straight"/>
        </w:pict>
      </w:r>
      <w:r>
        <w:rPr>
          <w:noProof/>
          <w:sz w:val="20"/>
        </w:rPr>
        <w:pict>
          <v:line id="_x0000_s1048" style="position:absolute;z-index:251662848" from="414pt,2.9pt" to="414pt,29.4pt"/>
        </w:pict>
      </w:r>
    </w:p>
    <w:p w:rsidR="000175AB" w:rsidRPr="00ED7B07" w:rsidRDefault="00732918" w:rsidP="000175AB">
      <w:pPr>
        <w:pStyle w:val="8"/>
        <w:suppressAutoHyphens/>
        <w:spacing w:line="360" w:lineRule="auto"/>
        <w:ind w:right="153"/>
        <w:rPr>
          <w:b/>
          <w:bCs/>
          <w:i w:val="0"/>
        </w:rPr>
      </w:pPr>
      <w:r>
        <w:rPr>
          <w:b/>
          <w:bCs/>
          <w:i w:val="0"/>
          <w:noProof/>
          <w:sz w:val="20"/>
        </w:rPr>
        <w:pict>
          <v:shape id="_x0000_s1030" type="#_x0000_t202" style="position:absolute;margin-left:26.1pt;margin-top:12.4pt;width:90.9pt;height:36.55pt;z-index:251644416">
            <v:textbox style="mso-next-textbox:#_x0000_s1030" inset=".5mm,.3mm,.5mm,.3mm">
              <w:txbxContent>
                <w:p w:rsidR="00B60260" w:rsidRPr="000175AB" w:rsidRDefault="00B60260" w:rsidP="000175AB">
                  <w:pPr>
                    <w:pStyle w:val="2"/>
                    <w:spacing w:before="0" w:after="0"/>
                    <w:jc w:val="center"/>
                    <w:rPr>
                      <w:rFonts w:ascii="Times New Roman" w:hAnsi="Times New Roman" w:cs="Times New Roman"/>
                      <w:b w:val="0"/>
                      <w:bCs w:val="0"/>
                      <w:i w:val="0"/>
                      <w:iCs w:val="0"/>
                      <w:sz w:val="24"/>
                      <w:szCs w:val="24"/>
                    </w:rPr>
                  </w:pPr>
                  <w:bookmarkStart w:id="39" w:name="_Toc297216479"/>
                  <w:bookmarkStart w:id="40" w:name="_Toc297217796"/>
                  <w:bookmarkStart w:id="41" w:name="_Toc297217877"/>
                  <w:bookmarkStart w:id="42" w:name="_Toc297243791"/>
                  <w:r w:rsidRPr="000175AB">
                    <w:rPr>
                      <w:rFonts w:ascii="Times New Roman" w:hAnsi="Times New Roman" w:cs="Times New Roman"/>
                      <w:b w:val="0"/>
                      <w:bCs w:val="0"/>
                      <w:i w:val="0"/>
                      <w:iCs w:val="0"/>
                      <w:sz w:val="24"/>
                      <w:szCs w:val="24"/>
                    </w:rPr>
                    <w:t>Директор</w:t>
                  </w:r>
                  <w:bookmarkEnd w:id="39"/>
                  <w:bookmarkEnd w:id="40"/>
                  <w:bookmarkEnd w:id="41"/>
                  <w:bookmarkEnd w:id="42"/>
                </w:p>
                <w:p w:rsidR="00B60260" w:rsidRPr="000175AB" w:rsidRDefault="00B60260" w:rsidP="000175AB">
                  <w:pPr>
                    <w:pStyle w:val="2"/>
                    <w:spacing w:before="0" w:after="0"/>
                    <w:jc w:val="center"/>
                    <w:rPr>
                      <w:rFonts w:ascii="Times New Roman" w:hAnsi="Times New Roman" w:cs="Times New Roman"/>
                      <w:b w:val="0"/>
                      <w:bCs w:val="0"/>
                      <w:i w:val="0"/>
                      <w:iCs w:val="0"/>
                      <w:sz w:val="24"/>
                      <w:szCs w:val="24"/>
                    </w:rPr>
                  </w:pPr>
                  <w:bookmarkStart w:id="43" w:name="_Toc297216480"/>
                  <w:bookmarkStart w:id="44" w:name="_Toc297217797"/>
                  <w:bookmarkStart w:id="45" w:name="_Toc297217878"/>
                  <w:bookmarkStart w:id="46" w:name="_Toc297243792"/>
                  <w:r w:rsidRPr="000175AB">
                    <w:rPr>
                      <w:rFonts w:ascii="Times New Roman" w:hAnsi="Times New Roman" w:cs="Times New Roman"/>
                      <w:b w:val="0"/>
                      <w:bCs w:val="0"/>
                      <w:i w:val="0"/>
                      <w:iCs w:val="0"/>
                      <w:sz w:val="24"/>
                      <w:szCs w:val="24"/>
                    </w:rPr>
                    <w:t>производства</w:t>
                  </w:r>
                  <w:bookmarkEnd w:id="43"/>
                  <w:bookmarkEnd w:id="44"/>
                  <w:bookmarkEnd w:id="45"/>
                  <w:bookmarkEnd w:id="46"/>
                </w:p>
              </w:txbxContent>
            </v:textbox>
          </v:shape>
        </w:pict>
      </w:r>
      <w:r>
        <w:rPr>
          <w:b/>
          <w:bCs/>
          <w:i w:val="0"/>
          <w:noProof/>
          <w:sz w:val="20"/>
        </w:rPr>
        <w:pict>
          <v:rect id="_x0000_s1085" style="position:absolute;margin-left:208.2pt;margin-top:12.4pt;width:99.75pt;height:36.55pt;z-index:251670016">
            <v:textbox>
              <w:txbxContent>
                <w:p w:rsidR="00B60260" w:rsidRPr="00D83CA9" w:rsidRDefault="00B60260" w:rsidP="00D83CA9">
                  <w:pPr>
                    <w:jc w:val="center"/>
                    <w:rPr>
                      <w:sz w:val="24"/>
                      <w:szCs w:val="24"/>
                    </w:rPr>
                  </w:pPr>
                  <w:r w:rsidRPr="00D83CA9">
                    <w:rPr>
                      <w:sz w:val="24"/>
                      <w:szCs w:val="24"/>
                    </w:rPr>
                    <w:t>Коммерческий директор</w:t>
                  </w:r>
                </w:p>
              </w:txbxContent>
            </v:textbox>
          </v:rect>
        </w:pict>
      </w:r>
      <w:r>
        <w:rPr>
          <w:b/>
          <w:bCs/>
          <w:i w:val="0"/>
          <w:noProof/>
          <w:sz w:val="20"/>
        </w:rPr>
        <w:pict>
          <v:shape id="_x0000_s1031" type="#_x0000_t202" style="position:absolute;margin-left:369pt;margin-top:13.3pt;width:90.9pt;height:36.55pt;z-index:251645440">
            <v:textbox style="mso-next-textbox:#_x0000_s1031" inset=".5mm,.3mm,.5mm,.3mm">
              <w:txbxContent>
                <w:p w:rsidR="00B60260" w:rsidRDefault="00B60260" w:rsidP="000175AB">
                  <w:pPr>
                    <w:jc w:val="center"/>
                    <w:rPr>
                      <w:sz w:val="24"/>
                    </w:rPr>
                  </w:pPr>
                  <w:r>
                    <w:rPr>
                      <w:sz w:val="24"/>
                    </w:rPr>
                    <w:t>Финансовый директор</w:t>
                  </w:r>
                </w:p>
              </w:txbxContent>
            </v:textbox>
          </v:shape>
        </w:pict>
      </w:r>
    </w:p>
    <w:p w:rsidR="000175AB" w:rsidRPr="00ED7B07" w:rsidRDefault="00732918" w:rsidP="000175AB">
      <w:pPr>
        <w:pStyle w:val="8"/>
        <w:suppressAutoHyphens/>
        <w:spacing w:line="360" w:lineRule="auto"/>
        <w:ind w:right="153"/>
        <w:rPr>
          <w:b/>
          <w:bCs/>
          <w:i w:val="0"/>
        </w:rPr>
      </w:pPr>
      <w:r>
        <w:rPr>
          <w:i w:val="0"/>
          <w:noProof/>
        </w:rPr>
        <w:pict>
          <v:shape id="_x0000_s1090" type="#_x0000_t32" style="position:absolute;margin-left:291.75pt;margin-top:13.25pt;width:0;height:8.3pt;z-index:251675136" o:connectortype="straight"/>
        </w:pict>
      </w:r>
      <w:r>
        <w:rPr>
          <w:i w:val="0"/>
          <w:noProof/>
        </w:rPr>
        <w:pict>
          <v:shape id="_x0000_s1088" type="#_x0000_t32" style="position:absolute;margin-left:225pt;margin-top:14.15pt;width:0;height:7.4pt;z-index:251673088" o:connectortype="straight"/>
        </w:pict>
      </w:r>
      <w:r>
        <w:rPr>
          <w:i w:val="0"/>
          <w:noProof/>
        </w:rPr>
        <w:pict>
          <v:rect id="_x0000_s1087" style="position:absolute;margin-left:157.2pt;margin-top:21.55pt;width:87.75pt;height:38.25pt;z-index:251672064">
            <v:textbox>
              <w:txbxContent>
                <w:p w:rsidR="00B60260" w:rsidRPr="00D83CA9" w:rsidRDefault="00B60260" w:rsidP="00D83CA9">
                  <w:pPr>
                    <w:jc w:val="center"/>
                    <w:rPr>
                      <w:sz w:val="24"/>
                      <w:szCs w:val="24"/>
                    </w:rPr>
                  </w:pPr>
                  <w:r w:rsidRPr="00D83CA9">
                    <w:rPr>
                      <w:sz w:val="24"/>
                      <w:szCs w:val="24"/>
                    </w:rPr>
                    <w:t>Отдел маркетинга</w:t>
                  </w:r>
                </w:p>
              </w:txbxContent>
            </v:textbox>
          </v:rect>
        </w:pict>
      </w:r>
      <w:r>
        <w:rPr>
          <w:i w:val="0"/>
          <w:noProof/>
        </w:rPr>
        <w:pict>
          <v:rect id="_x0000_s1089" style="position:absolute;margin-left:271.95pt;margin-top:21.55pt;width:78.75pt;height:38.25pt;z-index:251674112">
            <v:textbox>
              <w:txbxContent>
                <w:p w:rsidR="00B60260" w:rsidRPr="00D83CA9" w:rsidRDefault="00B60260" w:rsidP="00D83CA9">
                  <w:pPr>
                    <w:jc w:val="center"/>
                    <w:rPr>
                      <w:sz w:val="24"/>
                      <w:szCs w:val="24"/>
                    </w:rPr>
                  </w:pPr>
                  <w:r w:rsidRPr="00D83CA9">
                    <w:rPr>
                      <w:sz w:val="24"/>
                      <w:szCs w:val="24"/>
                    </w:rPr>
                    <w:t>Отдел логистики</w:t>
                  </w:r>
                </w:p>
              </w:txbxContent>
            </v:textbox>
          </v:rect>
        </w:pict>
      </w:r>
      <w:r>
        <w:rPr>
          <w:i w:val="0"/>
          <w:noProof/>
        </w:rPr>
        <w:pict>
          <v:line id="_x0000_s1039" style="position:absolute;z-index:251653632" from="1in,14.15pt" to="1in,40.6pt"/>
        </w:pict>
      </w:r>
      <w:r>
        <w:rPr>
          <w:i w:val="0"/>
          <w:noProof/>
        </w:rPr>
        <w:pict>
          <v:line id="_x0000_s1050" style="position:absolute;z-index:251664896" from="414pt,13.6pt" to="414pt,40.6pt" wrapcoords="0 1 0 36 2 36 2 1 0 1">
            <w10:wrap type="tight"/>
          </v:line>
        </w:pict>
      </w:r>
    </w:p>
    <w:p w:rsidR="000175AB" w:rsidRPr="00ED7B07" w:rsidRDefault="00732918" w:rsidP="000175AB">
      <w:r>
        <w:rPr>
          <w:noProof/>
        </w:rPr>
        <w:pict>
          <v:line id="_x0000_s1041" style="position:absolute;z-index:251655680" from="132.45pt,7.9pt" to="132.45pt,34.9pt"/>
        </w:pict>
      </w:r>
      <w:r>
        <w:rPr>
          <w:noProof/>
        </w:rPr>
        <w:pict>
          <v:line id="_x0000_s1037" style="position:absolute;z-index:251651584" from="1in,7.9pt" to="1in,88.9pt"/>
        </w:pict>
      </w:r>
      <w:r>
        <w:rPr>
          <w:noProof/>
        </w:rPr>
        <w:pict>
          <v:line id="_x0000_s1040" style="position:absolute;z-index:251654656" from="-11.55pt,7.9pt" to="-11.55pt,34.9pt"/>
        </w:pict>
      </w:r>
      <w:r>
        <w:rPr>
          <w:noProof/>
        </w:rPr>
        <w:pict>
          <v:line id="_x0000_s1038" style="position:absolute;z-index:251652608" from="-11.55pt,7.9pt" to="132.45pt,7.9pt"/>
        </w:pict>
      </w:r>
      <w:r>
        <w:rPr>
          <w:noProof/>
        </w:rPr>
        <w:pict>
          <v:rect id="_x0000_s1051" style="position:absolute;margin-left:5in;margin-top:7.9pt;width:108pt;height:36pt;z-index:251665920" wrapcoords="-150 -450 -150 21150 21750 21150 21750 -450 -150 -450">
            <v:textbox>
              <w:txbxContent>
                <w:p w:rsidR="00B60260" w:rsidRPr="007F5525" w:rsidRDefault="00B60260" w:rsidP="000175AB">
                  <w:pPr>
                    <w:jc w:val="center"/>
                    <w:rPr>
                      <w:sz w:val="24"/>
                      <w:szCs w:val="24"/>
                    </w:rPr>
                  </w:pPr>
                  <w:r>
                    <w:rPr>
                      <w:sz w:val="24"/>
                    </w:rPr>
                    <w:t>Финансовая служба</w:t>
                  </w:r>
                </w:p>
              </w:txbxContent>
            </v:textbox>
            <w10:wrap type="tight"/>
          </v:rect>
        </w:pict>
      </w:r>
    </w:p>
    <w:p w:rsidR="000175AB" w:rsidRPr="00ED7B07" w:rsidRDefault="00732918" w:rsidP="000175AB">
      <w:r>
        <w:rPr>
          <w:noProof/>
        </w:rPr>
        <w:pict>
          <v:shape id="_x0000_s1032" type="#_x0000_t202" style="position:absolute;margin-left:-45pt;margin-top:9.95pt;width:90.9pt;height:36.55pt;z-index:251646464">
            <v:textbox style="mso-next-textbox:#_x0000_s1032" inset=".5mm,.3mm,.5mm,.3mm">
              <w:txbxContent>
                <w:p w:rsidR="00B60260" w:rsidRDefault="00B60260" w:rsidP="000175AB">
                  <w:pPr>
                    <w:jc w:val="center"/>
                    <w:rPr>
                      <w:sz w:val="24"/>
                    </w:rPr>
                  </w:pPr>
                  <w:r>
                    <w:rPr>
                      <w:sz w:val="24"/>
                    </w:rPr>
                    <w:t>Договорная служба</w:t>
                  </w:r>
                </w:p>
              </w:txbxContent>
            </v:textbox>
          </v:shape>
        </w:pict>
      </w:r>
      <w:r>
        <w:rPr>
          <w:noProof/>
        </w:rPr>
        <w:pict>
          <v:shape id="_x0000_s1034" type="#_x0000_t202" style="position:absolute;margin-left:94.2pt;margin-top:10.45pt;width:90.9pt;height:36.55pt;z-index:251648512">
            <v:textbox style="mso-next-textbox:#_x0000_s1034" inset=".5mm,.3mm,.5mm,.3mm">
              <w:txbxContent>
                <w:p w:rsidR="00B60260" w:rsidRDefault="00B60260" w:rsidP="000175AB">
                  <w:pPr>
                    <w:jc w:val="center"/>
                    <w:rPr>
                      <w:sz w:val="24"/>
                    </w:rPr>
                  </w:pPr>
                  <w:r>
                    <w:rPr>
                      <w:sz w:val="24"/>
                    </w:rPr>
                    <w:t>Производственная служба</w:t>
                  </w:r>
                </w:p>
              </w:txbxContent>
            </v:textbox>
          </v:shape>
        </w:pict>
      </w:r>
    </w:p>
    <w:p w:rsidR="000175AB" w:rsidRPr="00ED7B07" w:rsidRDefault="00732918" w:rsidP="000175AB">
      <w:r>
        <w:rPr>
          <w:noProof/>
        </w:rPr>
        <w:pict>
          <v:line id="_x0000_s1042" style="position:absolute;z-index:251656704" from="414pt,3.4pt" to="414pt,30.4pt"/>
        </w:pict>
      </w:r>
    </w:p>
    <w:p w:rsidR="000175AB" w:rsidRPr="00ED7B07" w:rsidRDefault="00732918" w:rsidP="000175AB">
      <w:r>
        <w:rPr>
          <w:noProof/>
        </w:rPr>
        <w:pict>
          <v:line id="_x0000_s1044" style="position:absolute;z-index:251658752" from="369pt,14.3pt" to="369pt,41.3pt"/>
        </w:pict>
      </w:r>
      <w:r>
        <w:rPr>
          <w:noProof/>
        </w:rPr>
        <w:pict>
          <v:line id="_x0000_s1045" style="position:absolute;z-index:251659776" from="468pt,14.3pt" to="468pt,41.3pt"/>
        </w:pict>
      </w:r>
      <w:r>
        <w:rPr>
          <w:noProof/>
        </w:rPr>
        <w:pict>
          <v:line id="_x0000_s1043" style="position:absolute;z-index:251657728" from="369pt,14.3pt" to="468pt,14.3pt"/>
        </w:pict>
      </w:r>
    </w:p>
    <w:p w:rsidR="000175AB" w:rsidRPr="00ED7B07" w:rsidRDefault="000175AB" w:rsidP="000175AB"/>
    <w:p w:rsidR="000175AB" w:rsidRPr="00ED7B07" w:rsidRDefault="00732918" w:rsidP="000175AB">
      <w:r>
        <w:rPr>
          <w:noProof/>
        </w:rPr>
        <w:pict>
          <v:shape id="_x0000_s1033" type="#_x0000_t202" style="position:absolute;margin-left:30pt;margin-top:.05pt;width:90.9pt;height:17.7pt;z-index:251647488">
            <v:textbox style="mso-next-textbox:#_x0000_s1033" inset=".5mm,.3mm,.5mm,.3mm">
              <w:txbxContent>
                <w:p w:rsidR="00B60260" w:rsidRDefault="00B60260" w:rsidP="00D83CA9">
                  <w:pPr>
                    <w:jc w:val="center"/>
                    <w:rPr>
                      <w:sz w:val="24"/>
                    </w:rPr>
                  </w:pPr>
                  <w:r>
                    <w:rPr>
                      <w:sz w:val="24"/>
                    </w:rPr>
                    <w:t>Склад</w:t>
                  </w:r>
                </w:p>
              </w:txbxContent>
            </v:textbox>
          </v:shape>
        </w:pict>
      </w:r>
      <w:r>
        <w:rPr>
          <w:noProof/>
        </w:rPr>
        <w:pict>
          <v:shape id="_x0000_s1035" type="#_x0000_t202" style="position:absolute;margin-left:291.75pt;margin-top:9.1pt;width:90.9pt;height:36.55pt;z-index:251649536">
            <v:textbox style="mso-next-textbox:#_x0000_s1035" inset=".5mm,.3mm,.5mm,.3mm">
              <w:txbxContent>
                <w:p w:rsidR="00B60260" w:rsidRDefault="00B60260" w:rsidP="000175AB">
                  <w:pPr>
                    <w:jc w:val="center"/>
                    <w:rPr>
                      <w:sz w:val="24"/>
                    </w:rPr>
                  </w:pPr>
                  <w:r>
                    <w:rPr>
                      <w:sz w:val="24"/>
                    </w:rPr>
                    <w:t>Экономический</w:t>
                  </w:r>
                </w:p>
                <w:p w:rsidR="00B60260" w:rsidRDefault="00B60260" w:rsidP="000175AB">
                  <w:pPr>
                    <w:jc w:val="center"/>
                    <w:rPr>
                      <w:sz w:val="24"/>
                    </w:rPr>
                  </w:pPr>
                  <w:r>
                    <w:rPr>
                      <w:sz w:val="24"/>
                    </w:rPr>
                    <w:t>отдел</w:t>
                  </w:r>
                </w:p>
              </w:txbxContent>
            </v:textbox>
          </v:shape>
        </w:pict>
      </w:r>
      <w:r>
        <w:rPr>
          <w:noProof/>
        </w:rPr>
        <w:pict>
          <v:shape id="_x0000_s1036" type="#_x0000_t202" style="position:absolute;margin-left:399.45pt;margin-top:8.55pt;width:90.9pt;height:36.55pt;z-index:251650560">
            <v:textbox style="mso-next-textbox:#_x0000_s1036" inset=".5mm,.3mm,.5mm,.3mm">
              <w:txbxContent>
                <w:p w:rsidR="00B60260" w:rsidRDefault="00B60260" w:rsidP="000175AB">
                  <w:pPr>
                    <w:jc w:val="center"/>
                    <w:rPr>
                      <w:sz w:val="24"/>
                    </w:rPr>
                  </w:pPr>
                  <w:r>
                    <w:rPr>
                      <w:sz w:val="24"/>
                    </w:rPr>
                    <w:t>Бухгалтерия</w:t>
                  </w:r>
                </w:p>
              </w:txbxContent>
            </v:textbox>
          </v:shape>
        </w:pict>
      </w:r>
    </w:p>
    <w:p w:rsidR="000175AB" w:rsidRPr="00ED7B07" w:rsidRDefault="000175AB" w:rsidP="000175AB"/>
    <w:p w:rsidR="000175AB" w:rsidRPr="00ED7B07" w:rsidRDefault="00732918" w:rsidP="000175AB">
      <w:r>
        <w:rPr>
          <w:noProof/>
        </w:rPr>
        <w:pict>
          <v:line id="_x0000_s1052" style="position:absolute;flip:x;z-index:251666944" from="225pt,12.9pt" to="405pt,48.9pt" wrapcoords="-90 0 -90 450 20700 22050 21240 22050 21510 21600 21690 19800 1800 900 540 0 -90 0">
            <v:stroke endarrow="block"/>
            <w10:wrap type="tight"/>
          </v:line>
        </w:pict>
      </w:r>
      <w:r>
        <w:rPr>
          <w:noProof/>
        </w:rPr>
        <w:pict>
          <v:line id="_x0000_s1053" style="position:absolute;flip:x;z-index:251667968" from="333pt,12.9pt" to="441pt,48.9pt" wrapcoords="-150 0 -150 450 19950 21600 21300 21600 21750 19800 19950 18000 15000 14400 600 0 -150 0">
            <v:stroke endarrow="block"/>
            <w10:wrap type="tight"/>
          </v:line>
        </w:pict>
      </w:r>
      <w:r>
        <w:rPr>
          <w:noProof/>
        </w:rPr>
        <w:pict>
          <v:line id="_x0000_s1054" style="position:absolute;flip:x;z-index:251668992" from="6in,12.9pt" to="468pt,48.9pt" wrapcoords="-450 0 18450 21150 19800 21150 22050 21150 22500 20250 19350 17100 15300 14400 900 0 -450 0">
            <v:stroke endarrow="block"/>
            <w10:wrap type="tight"/>
          </v:line>
        </w:pict>
      </w:r>
    </w:p>
    <w:p w:rsidR="000175AB" w:rsidRPr="00ED7B07" w:rsidRDefault="000175AB" w:rsidP="000175AB"/>
    <w:p w:rsidR="000175AB" w:rsidRPr="00ED7B07" w:rsidRDefault="000175AB" w:rsidP="000175AB"/>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4"/>
        <w:gridCol w:w="1677"/>
        <w:gridCol w:w="2428"/>
      </w:tblGrid>
      <w:tr w:rsidR="000175AB" w:rsidRPr="00ED7B07" w:rsidTr="0065228B">
        <w:trPr>
          <w:cantSplit/>
          <w:trHeight w:val="645"/>
          <w:jc w:val="right"/>
        </w:trPr>
        <w:tc>
          <w:tcPr>
            <w:tcW w:w="0" w:type="auto"/>
            <w:vAlign w:val="center"/>
          </w:tcPr>
          <w:p w:rsidR="000175AB" w:rsidRPr="00ED7B07" w:rsidRDefault="000175AB" w:rsidP="006A4748">
            <w:pPr>
              <w:jc w:val="center"/>
              <w:rPr>
                <w:sz w:val="24"/>
              </w:rPr>
            </w:pPr>
            <w:r w:rsidRPr="00ED7B07">
              <w:rPr>
                <w:sz w:val="24"/>
              </w:rPr>
              <w:t xml:space="preserve">Производственная </w:t>
            </w:r>
          </w:p>
          <w:p w:rsidR="000175AB" w:rsidRPr="00ED7B07" w:rsidRDefault="000175AB" w:rsidP="006A4748">
            <w:pPr>
              <w:jc w:val="center"/>
              <w:rPr>
                <w:sz w:val="24"/>
                <w:szCs w:val="24"/>
              </w:rPr>
            </w:pPr>
            <w:r w:rsidRPr="00ED7B07">
              <w:rPr>
                <w:sz w:val="24"/>
              </w:rPr>
              <w:t>группа</w:t>
            </w:r>
          </w:p>
        </w:tc>
        <w:tc>
          <w:tcPr>
            <w:tcW w:w="0" w:type="auto"/>
            <w:noWrap/>
            <w:vAlign w:val="center"/>
          </w:tcPr>
          <w:p w:rsidR="000175AB" w:rsidRPr="00ED7B07" w:rsidRDefault="000175AB" w:rsidP="006A4748">
            <w:pPr>
              <w:jc w:val="center"/>
              <w:rPr>
                <w:sz w:val="24"/>
              </w:rPr>
            </w:pPr>
            <w:r w:rsidRPr="00ED7B07">
              <w:rPr>
                <w:sz w:val="24"/>
                <w:szCs w:val="24"/>
              </w:rPr>
              <w:t xml:space="preserve">Материальная </w:t>
            </w:r>
          </w:p>
          <w:p w:rsidR="000175AB" w:rsidRPr="00ED7B07" w:rsidRDefault="000175AB" w:rsidP="006A4748">
            <w:pPr>
              <w:jc w:val="center"/>
              <w:rPr>
                <w:sz w:val="24"/>
                <w:szCs w:val="24"/>
              </w:rPr>
            </w:pPr>
            <w:r w:rsidRPr="00ED7B07">
              <w:rPr>
                <w:sz w:val="24"/>
                <w:szCs w:val="24"/>
              </w:rPr>
              <w:t>группа</w:t>
            </w:r>
          </w:p>
        </w:tc>
        <w:tc>
          <w:tcPr>
            <w:tcW w:w="0" w:type="auto"/>
            <w:vAlign w:val="center"/>
          </w:tcPr>
          <w:p w:rsidR="000175AB" w:rsidRPr="00ED7B07" w:rsidRDefault="000175AB" w:rsidP="006A4748">
            <w:pPr>
              <w:jc w:val="center"/>
              <w:rPr>
                <w:sz w:val="24"/>
              </w:rPr>
            </w:pPr>
            <w:r w:rsidRPr="00ED7B07">
              <w:rPr>
                <w:sz w:val="24"/>
                <w:szCs w:val="24"/>
              </w:rPr>
              <w:t xml:space="preserve">Расчетно-финансовая </w:t>
            </w:r>
          </w:p>
          <w:p w:rsidR="000175AB" w:rsidRPr="00ED7B07" w:rsidRDefault="000175AB" w:rsidP="006A4748">
            <w:pPr>
              <w:jc w:val="center"/>
              <w:rPr>
                <w:sz w:val="24"/>
                <w:szCs w:val="24"/>
              </w:rPr>
            </w:pPr>
            <w:r w:rsidRPr="00ED7B07">
              <w:rPr>
                <w:sz w:val="24"/>
                <w:szCs w:val="24"/>
              </w:rPr>
              <w:t>группа</w:t>
            </w:r>
          </w:p>
        </w:tc>
      </w:tr>
    </w:tbl>
    <w:p w:rsidR="000175AB" w:rsidRPr="00ED7B07" w:rsidRDefault="000175AB" w:rsidP="000175AB"/>
    <w:p w:rsidR="000175AB" w:rsidRDefault="000175AB" w:rsidP="0047039E">
      <w:pPr>
        <w:spacing w:line="360" w:lineRule="auto"/>
        <w:ind w:firstLine="720"/>
        <w:jc w:val="both"/>
      </w:pPr>
    </w:p>
    <w:p w:rsidR="0065228B" w:rsidRPr="00D83CA9" w:rsidRDefault="0065228B" w:rsidP="0065228B">
      <w:pPr>
        <w:spacing w:line="360" w:lineRule="auto"/>
        <w:jc w:val="center"/>
        <w:rPr>
          <w:bCs/>
        </w:rPr>
      </w:pPr>
      <w:r w:rsidRPr="00D83CA9">
        <w:rPr>
          <w:bCs/>
        </w:rPr>
        <w:t xml:space="preserve">Рис. </w:t>
      </w:r>
      <w:r w:rsidR="00AF3947">
        <w:rPr>
          <w:bCs/>
        </w:rPr>
        <w:t>2</w:t>
      </w:r>
      <w:r w:rsidRPr="00D83CA9">
        <w:rPr>
          <w:bCs/>
        </w:rPr>
        <w:t xml:space="preserve"> Организационная структура </w:t>
      </w:r>
      <w:r w:rsidR="00D83CA9">
        <w:rPr>
          <w:bCs/>
        </w:rPr>
        <w:t>ООО</w:t>
      </w:r>
      <w:r w:rsidRPr="00D83CA9">
        <w:rPr>
          <w:bCs/>
        </w:rPr>
        <w:t xml:space="preserve"> </w:t>
      </w:r>
      <w:r w:rsidRPr="00D83CA9">
        <w:t>«</w:t>
      </w:r>
      <w:r w:rsidR="00D83CA9">
        <w:t>Випакс</w:t>
      </w:r>
      <w:r w:rsidRPr="00D83CA9">
        <w:t>»</w:t>
      </w:r>
    </w:p>
    <w:p w:rsidR="000175AB" w:rsidRPr="00ED7B07" w:rsidRDefault="000175AB" w:rsidP="0047039E">
      <w:pPr>
        <w:spacing w:line="360" w:lineRule="auto"/>
        <w:ind w:firstLine="720"/>
        <w:jc w:val="both"/>
      </w:pPr>
    </w:p>
    <w:p w:rsidR="000175AB" w:rsidRPr="00ED7B07" w:rsidRDefault="000175AB" w:rsidP="000175AB">
      <w:pPr>
        <w:pStyle w:val="a4"/>
        <w:ind w:firstLine="851"/>
        <w:jc w:val="right"/>
        <w:rPr>
          <w:b/>
          <w:bCs/>
          <w:color w:val="0000FF"/>
        </w:rPr>
      </w:pPr>
    </w:p>
    <w:p w:rsidR="000175AB" w:rsidRDefault="000175AB"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color w:val="0000FF"/>
        </w:rPr>
      </w:pPr>
    </w:p>
    <w:p w:rsidR="00FB1E23" w:rsidRDefault="00FB1E23" w:rsidP="000175AB">
      <w:pPr>
        <w:pStyle w:val="a4"/>
        <w:ind w:firstLine="851"/>
        <w:jc w:val="right"/>
        <w:rPr>
          <w:b/>
          <w:bCs/>
        </w:rPr>
      </w:pPr>
      <w:r w:rsidRPr="00FB1E23">
        <w:rPr>
          <w:b/>
          <w:bCs/>
        </w:rPr>
        <w:t>Приложение 2</w:t>
      </w:r>
    </w:p>
    <w:p w:rsidR="00FB1E23" w:rsidRDefault="00FB1E23" w:rsidP="000175AB">
      <w:pPr>
        <w:pStyle w:val="a4"/>
        <w:ind w:firstLine="851"/>
        <w:jc w:val="right"/>
        <w:rPr>
          <w:b/>
          <w:bCs/>
        </w:rPr>
      </w:pPr>
    </w:p>
    <w:p w:rsidR="00FB1E23" w:rsidRPr="000974E7" w:rsidRDefault="00FB1E23" w:rsidP="00FB1E23">
      <w:pPr>
        <w:jc w:val="center"/>
        <w:rPr>
          <w:color w:val="000000"/>
        </w:rPr>
      </w:pPr>
      <w:r w:rsidRPr="000974E7">
        <w:rPr>
          <w:color w:val="000000"/>
        </w:rPr>
        <w:t>Бухгалтерский баланс</w:t>
      </w:r>
    </w:p>
    <w:p w:rsidR="00FB1E23" w:rsidRPr="000974E7" w:rsidRDefault="00FB1E23" w:rsidP="00FB1E23">
      <w:pPr>
        <w:rPr>
          <w:color w:val="000000"/>
        </w:rPr>
      </w:pPr>
    </w:p>
    <w:tbl>
      <w:tblPr>
        <w:tblW w:w="9672" w:type="dxa"/>
        <w:tblInd w:w="110" w:type="dxa"/>
        <w:tblLayout w:type="fixed"/>
        <w:tblCellMar>
          <w:left w:w="0" w:type="dxa"/>
          <w:right w:w="0" w:type="dxa"/>
        </w:tblCellMar>
        <w:tblLook w:val="0000" w:firstRow="0" w:lastRow="0" w:firstColumn="0" w:lastColumn="0" w:noHBand="0" w:noVBand="0"/>
      </w:tblPr>
      <w:tblGrid>
        <w:gridCol w:w="1450"/>
        <w:gridCol w:w="475"/>
        <w:gridCol w:w="447"/>
        <w:gridCol w:w="183"/>
        <w:gridCol w:w="2226"/>
        <w:gridCol w:w="284"/>
        <w:gridCol w:w="921"/>
        <w:gridCol w:w="630"/>
        <w:gridCol w:w="139"/>
        <w:gridCol w:w="9"/>
        <w:gridCol w:w="1128"/>
        <w:gridCol w:w="220"/>
        <w:gridCol w:w="131"/>
        <w:gridCol w:w="447"/>
        <w:gridCol w:w="356"/>
        <w:gridCol w:w="626"/>
      </w:tblGrid>
      <w:tr w:rsidR="00FB1E23" w:rsidRPr="000974E7" w:rsidTr="00B60260">
        <w:tc>
          <w:tcPr>
            <w:tcW w:w="2372" w:type="dxa"/>
            <w:gridSpan w:val="3"/>
            <w:vAlign w:val="bottom"/>
          </w:tcPr>
          <w:p w:rsidR="00FB1E23" w:rsidRPr="000974E7" w:rsidRDefault="00FB1E23" w:rsidP="00B60260">
            <w:pPr>
              <w:jc w:val="right"/>
              <w:rPr>
                <w:color w:val="000000"/>
                <w:sz w:val="22"/>
                <w:szCs w:val="22"/>
              </w:rPr>
            </w:pPr>
            <w:r w:rsidRPr="000974E7">
              <w:rPr>
                <w:color w:val="000000"/>
                <w:sz w:val="22"/>
                <w:szCs w:val="22"/>
              </w:rPr>
              <w:t>на</w:t>
            </w:r>
          </w:p>
        </w:tc>
        <w:tc>
          <w:tcPr>
            <w:tcW w:w="2409" w:type="dxa"/>
            <w:gridSpan w:val="2"/>
            <w:tcBorders>
              <w:bottom w:val="single" w:sz="4" w:space="0" w:color="auto"/>
            </w:tcBorders>
            <w:vAlign w:val="bottom"/>
          </w:tcPr>
          <w:p w:rsidR="00FB1E23" w:rsidRPr="000974E7" w:rsidRDefault="00FB1E23" w:rsidP="00B60260">
            <w:pPr>
              <w:jc w:val="center"/>
              <w:rPr>
                <w:color w:val="000000"/>
                <w:sz w:val="22"/>
                <w:szCs w:val="22"/>
              </w:rPr>
            </w:pPr>
            <w:r w:rsidRPr="000974E7">
              <w:rPr>
                <w:color w:val="000000"/>
                <w:sz w:val="22"/>
                <w:szCs w:val="22"/>
              </w:rPr>
              <w:t>01          января</w:t>
            </w:r>
          </w:p>
        </w:tc>
        <w:tc>
          <w:tcPr>
            <w:tcW w:w="284" w:type="dxa"/>
            <w:vAlign w:val="bottom"/>
          </w:tcPr>
          <w:p w:rsidR="00FB1E23" w:rsidRPr="000974E7" w:rsidRDefault="00FB1E23" w:rsidP="00B60260">
            <w:pPr>
              <w:rPr>
                <w:color w:val="000000"/>
                <w:sz w:val="22"/>
                <w:szCs w:val="22"/>
              </w:rPr>
            </w:pPr>
          </w:p>
        </w:tc>
        <w:tc>
          <w:tcPr>
            <w:tcW w:w="921" w:type="dxa"/>
            <w:tcBorders>
              <w:bottom w:val="single" w:sz="4" w:space="0" w:color="auto"/>
            </w:tcBorders>
            <w:vAlign w:val="bottom"/>
          </w:tcPr>
          <w:p w:rsidR="00FB1E23" w:rsidRPr="000974E7" w:rsidRDefault="00FB1E23" w:rsidP="00B60260">
            <w:pPr>
              <w:pStyle w:val="a7"/>
              <w:jc w:val="center"/>
              <w:rPr>
                <w:color w:val="000000"/>
                <w:sz w:val="22"/>
                <w:szCs w:val="22"/>
              </w:rPr>
            </w:pPr>
            <w:r w:rsidRPr="000974E7">
              <w:rPr>
                <w:color w:val="000000"/>
                <w:sz w:val="22"/>
                <w:szCs w:val="22"/>
              </w:rPr>
              <w:t>201</w:t>
            </w:r>
            <w:r>
              <w:rPr>
                <w:color w:val="000000"/>
                <w:sz w:val="22"/>
                <w:szCs w:val="22"/>
              </w:rPr>
              <w:t>1</w:t>
            </w:r>
          </w:p>
        </w:tc>
        <w:tc>
          <w:tcPr>
            <w:tcW w:w="1906" w:type="dxa"/>
            <w:gridSpan w:val="4"/>
            <w:vAlign w:val="bottom"/>
          </w:tcPr>
          <w:p w:rsidR="00FB1E23" w:rsidRPr="000974E7" w:rsidRDefault="00FB1E23" w:rsidP="00B60260">
            <w:pPr>
              <w:pStyle w:val="a7"/>
              <w:rPr>
                <w:color w:val="000000"/>
                <w:sz w:val="22"/>
                <w:szCs w:val="22"/>
              </w:rPr>
            </w:pPr>
            <w:r w:rsidRPr="000974E7">
              <w:rPr>
                <w:color w:val="000000"/>
                <w:sz w:val="22"/>
                <w:szCs w:val="22"/>
              </w:rPr>
              <w:t xml:space="preserve"> г.</w:t>
            </w:r>
          </w:p>
        </w:tc>
        <w:tc>
          <w:tcPr>
            <w:tcW w:w="1780" w:type="dxa"/>
            <w:gridSpan w:val="5"/>
            <w:tcBorders>
              <w:top w:val="single" w:sz="4" w:space="0" w:color="auto"/>
              <w:left w:val="single" w:sz="4" w:space="0" w:color="auto"/>
              <w:right w:val="single" w:sz="4" w:space="0" w:color="auto"/>
            </w:tcBorders>
            <w:vAlign w:val="center"/>
          </w:tcPr>
          <w:p w:rsidR="00FB1E23" w:rsidRPr="000974E7" w:rsidRDefault="00FB1E23" w:rsidP="00B60260">
            <w:pPr>
              <w:jc w:val="center"/>
              <w:rPr>
                <w:color w:val="000000"/>
                <w:sz w:val="22"/>
                <w:szCs w:val="22"/>
              </w:rPr>
            </w:pPr>
            <w:r w:rsidRPr="000974E7">
              <w:rPr>
                <w:color w:val="000000"/>
                <w:sz w:val="22"/>
                <w:szCs w:val="22"/>
              </w:rPr>
              <w:t>Коды</w:t>
            </w:r>
          </w:p>
        </w:tc>
      </w:tr>
      <w:tr w:rsidR="00FB1E23" w:rsidRPr="000974E7" w:rsidTr="00B60260">
        <w:tc>
          <w:tcPr>
            <w:tcW w:w="7892" w:type="dxa"/>
            <w:gridSpan w:val="11"/>
            <w:vAlign w:val="bottom"/>
          </w:tcPr>
          <w:p w:rsidR="00FB1E23" w:rsidRPr="000974E7" w:rsidRDefault="00FB1E23" w:rsidP="00B60260">
            <w:pPr>
              <w:jc w:val="right"/>
              <w:rPr>
                <w:color w:val="000000"/>
                <w:sz w:val="22"/>
                <w:szCs w:val="22"/>
              </w:rPr>
            </w:pPr>
            <w:r w:rsidRPr="000974E7">
              <w:rPr>
                <w:color w:val="000000"/>
                <w:sz w:val="22"/>
                <w:szCs w:val="22"/>
              </w:rPr>
              <w:t>Форма № 1 по ОКУД</w:t>
            </w:r>
          </w:p>
        </w:tc>
        <w:tc>
          <w:tcPr>
            <w:tcW w:w="1780" w:type="dxa"/>
            <w:gridSpan w:val="5"/>
            <w:tcBorders>
              <w:top w:val="single" w:sz="12" w:space="0" w:color="auto"/>
              <w:left w:val="single" w:sz="12" w:space="0" w:color="auto"/>
              <w:bottom w:val="single" w:sz="4" w:space="0" w:color="auto"/>
              <w:right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0710001</w:t>
            </w:r>
          </w:p>
        </w:tc>
      </w:tr>
      <w:tr w:rsidR="00FB1E23" w:rsidRPr="000974E7" w:rsidTr="00B60260">
        <w:trPr>
          <w:trHeight w:val="309"/>
        </w:trPr>
        <w:tc>
          <w:tcPr>
            <w:tcW w:w="7892" w:type="dxa"/>
            <w:gridSpan w:val="11"/>
            <w:vAlign w:val="bottom"/>
          </w:tcPr>
          <w:p w:rsidR="00FB1E23" w:rsidRPr="000974E7" w:rsidRDefault="00FB1E23" w:rsidP="00B60260">
            <w:pPr>
              <w:jc w:val="right"/>
              <w:rPr>
                <w:color w:val="000000"/>
                <w:sz w:val="22"/>
                <w:szCs w:val="22"/>
              </w:rPr>
            </w:pPr>
            <w:r w:rsidRPr="000974E7">
              <w:rPr>
                <w:color w:val="000000"/>
                <w:sz w:val="22"/>
                <w:szCs w:val="22"/>
              </w:rPr>
              <w:t>Дата (год, месяц, число)</w:t>
            </w:r>
          </w:p>
        </w:tc>
        <w:tc>
          <w:tcPr>
            <w:tcW w:w="351" w:type="dxa"/>
            <w:gridSpan w:val="2"/>
            <w:tcBorders>
              <w:top w:val="single" w:sz="4" w:space="0" w:color="auto"/>
              <w:left w:val="single" w:sz="12" w:space="0" w:color="auto"/>
              <w:bottom w:val="single" w:sz="4" w:space="0" w:color="auto"/>
              <w:right w:val="single" w:sz="4" w:space="0" w:color="auto"/>
            </w:tcBorders>
            <w:vAlign w:val="bottom"/>
          </w:tcPr>
          <w:p w:rsidR="00FB1E23" w:rsidRPr="000974E7" w:rsidRDefault="00FB1E23" w:rsidP="00B60260">
            <w:pPr>
              <w:jc w:val="center"/>
              <w:rPr>
                <w:color w:val="000000"/>
                <w:sz w:val="22"/>
                <w:szCs w:val="22"/>
              </w:rPr>
            </w:pPr>
            <w:r w:rsidRPr="000974E7">
              <w:rPr>
                <w:color w:val="000000"/>
                <w:sz w:val="22"/>
                <w:szCs w:val="22"/>
              </w:rPr>
              <w:t>31</w:t>
            </w:r>
          </w:p>
        </w:tc>
        <w:tc>
          <w:tcPr>
            <w:tcW w:w="803" w:type="dxa"/>
            <w:gridSpan w:val="2"/>
            <w:tcBorders>
              <w:top w:val="single" w:sz="4" w:space="0" w:color="auto"/>
              <w:left w:val="single" w:sz="4" w:space="0" w:color="auto"/>
              <w:bottom w:val="single" w:sz="4" w:space="0" w:color="auto"/>
              <w:right w:val="single" w:sz="4" w:space="0" w:color="auto"/>
            </w:tcBorders>
            <w:vAlign w:val="bottom"/>
          </w:tcPr>
          <w:p w:rsidR="00FB1E23" w:rsidRPr="000974E7" w:rsidRDefault="00FB1E23" w:rsidP="00B60260">
            <w:pPr>
              <w:jc w:val="center"/>
              <w:rPr>
                <w:color w:val="000000"/>
                <w:sz w:val="22"/>
                <w:szCs w:val="22"/>
              </w:rPr>
            </w:pPr>
            <w:r w:rsidRPr="000974E7">
              <w:rPr>
                <w:color w:val="000000"/>
                <w:sz w:val="22"/>
                <w:szCs w:val="22"/>
              </w:rPr>
              <w:t>12</w:t>
            </w:r>
          </w:p>
        </w:tc>
        <w:tc>
          <w:tcPr>
            <w:tcW w:w="626" w:type="dxa"/>
            <w:tcBorders>
              <w:top w:val="single" w:sz="4" w:space="0" w:color="auto"/>
              <w:left w:val="single" w:sz="4" w:space="0" w:color="auto"/>
              <w:bottom w:val="single" w:sz="4" w:space="0" w:color="auto"/>
              <w:right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2010</w:t>
            </w:r>
          </w:p>
        </w:tc>
      </w:tr>
      <w:tr w:rsidR="00FB1E23" w:rsidRPr="000974E7" w:rsidTr="00B60260">
        <w:trPr>
          <w:trHeight w:val="284"/>
        </w:trPr>
        <w:tc>
          <w:tcPr>
            <w:tcW w:w="1450" w:type="dxa"/>
            <w:vAlign w:val="bottom"/>
          </w:tcPr>
          <w:p w:rsidR="00FB1E23" w:rsidRPr="000974E7" w:rsidRDefault="00FB1E23" w:rsidP="00B60260">
            <w:pPr>
              <w:rPr>
                <w:color w:val="000000"/>
                <w:sz w:val="22"/>
                <w:szCs w:val="22"/>
              </w:rPr>
            </w:pPr>
            <w:r w:rsidRPr="000974E7">
              <w:rPr>
                <w:color w:val="000000"/>
                <w:sz w:val="22"/>
                <w:szCs w:val="22"/>
              </w:rPr>
              <w:t>Организация</w:t>
            </w:r>
          </w:p>
        </w:tc>
        <w:tc>
          <w:tcPr>
            <w:tcW w:w="5166" w:type="dxa"/>
            <w:gridSpan w:val="7"/>
            <w:tcBorders>
              <w:bottom w:val="single" w:sz="4" w:space="0" w:color="auto"/>
            </w:tcBorders>
            <w:vAlign w:val="bottom"/>
          </w:tcPr>
          <w:p w:rsidR="00FB1E23" w:rsidRPr="000974E7" w:rsidRDefault="00FB1E23" w:rsidP="00FB1E23">
            <w:pPr>
              <w:rPr>
                <w:color w:val="000000"/>
                <w:sz w:val="22"/>
                <w:szCs w:val="22"/>
              </w:rPr>
            </w:pPr>
            <w:r w:rsidRPr="000974E7">
              <w:rPr>
                <w:color w:val="000000"/>
                <w:sz w:val="22"/>
                <w:szCs w:val="22"/>
              </w:rPr>
              <w:t>О</w:t>
            </w:r>
            <w:r>
              <w:rPr>
                <w:color w:val="000000"/>
                <w:sz w:val="22"/>
                <w:szCs w:val="22"/>
              </w:rPr>
              <w:t>О</w:t>
            </w:r>
            <w:r w:rsidRPr="000974E7">
              <w:rPr>
                <w:color w:val="000000"/>
                <w:sz w:val="22"/>
                <w:szCs w:val="22"/>
              </w:rPr>
              <w:t>О «</w:t>
            </w:r>
            <w:r>
              <w:rPr>
                <w:color w:val="000000"/>
                <w:sz w:val="22"/>
                <w:szCs w:val="22"/>
              </w:rPr>
              <w:t>Випакс</w:t>
            </w:r>
            <w:r w:rsidRPr="000974E7">
              <w:rPr>
                <w:color w:val="000000"/>
                <w:sz w:val="22"/>
                <w:szCs w:val="22"/>
              </w:rPr>
              <w:t>»</w:t>
            </w:r>
          </w:p>
        </w:tc>
        <w:tc>
          <w:tcPr>
            <w:tcW w:w="1276" w:type="dxa"/>
            <w:gridSpan w:val="3"/>
            <w:vAlign w:val="bottom"/>
          </w:tcPr>
          <w:p w:rsidR="00FB1E23" w:rsidRPr="000974E7" w:rsidRDefault="00FB1E23" w:rsidP="00B60260">
            <w:pPr>
              <w:jc w:val="right"/>
              <w:rPr>
                <w:color w:val="000000"/>
                <w:sz w:val="22"/>
                <w:szCs w:val="22"/>
              </w:rPr>
            </w:pPr>
            <w:r w:rsidRPr="000974E7">
              <w:rPr>
                <w:color w:val="000000"/>
                <w:sz w:val="22"/>
                <w:szCs w:val="22"/>
              </w:rPr>
              <w:t>по ОКПО</w:t>
            </w:r>
          </w:p>
        </w:tc>
        <w:tc>
          <w:tcPr>
            <w:tcW w:w="1780" w:type="dxa"/>
            <w:gridSpan w:val="5"/>
            <w:tcBorders>
              <w:top w:val="single" w:sz="4" w:space="0" w:color="auto"/>
              <w:left w:val="single" w:sz="12" w:space="0" w:color="auto"/>
              <w:bottom w:val="single" w:sz="4"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rPr>
          <w:trHeight w:val="284"/>
        </w:trPr>
        <w:tc>
          <w:tcPr>
            <w:tcW w:w="7892" w:type="dxa"/>
            <w:gridSpan w:val="11"/>
            <w:vAlign w:val="bottom"/>
          </w:tcPr>
          <w:p w:rsidR="00FB1E23" w:rsidRPr="000974E7" w:rsidRDefault="00FB1E23" w:rsidP="00B60260">
            <w:pPr>
              <w:tabs>
                <w:tab w:val="right" w:pos="7251"/>
              </w:tabs>
              <w:rPr>
                <w:color w:val="000000"/>
                <w:sz w:val="22"/>
                <w:szCs w:val="22"/>
              </w:rPr>
            </w:pPr>
            <w:r w:rsidRPr="000974E7">
              <w:rPr>
                <w:color w:val="000000"/>
                <w:sz w:val="22"/>
                <w:szCs w:val="22"/>
              </w:rPr>
              <w:t>Идентификационный номер налогоплательщика ИНН</w:t>
            </w:r>
          </w:p>
        </w:tc>
        <w:tc>
          <w:tcPr>
            <w:tcW w:w="1780" w:type="dxa"/>
            <w:gridSpan w:val="5"/>
            <w:tcBorders>
              <w:top w:val="single" w:sz="4" w:space="0" w:color="auto"/>
              <w:left w:val="single" w:sz="12" w:space="0" w:color="auto"/>
              <w:bottom w:val="single" w:sz="4"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rPr>
          <w:trHeight w:val="284"/>
        </w:trPr>
        <w:tc>
          <w:tcPr>
            <w:tcW w:w="1925" w:type="dxa"/>
            <w:gridSpan w:val="2"/>
            <w:vAlign w:val="bottom"/>
          </w:tcPr>
          <w:p w:rsidR="00FB1E23" w:rsidRPr="000974E7" w:rsidRDefault="00FB1E23" w:rsidP="00B60260">
            <w:pPr>
              <w:rPr>
                <w:color w:val="000000"/>
                <w:sz w:val="22"/>
                <w:szCs w:val="22"/>
              </w:rPr>
            </w:pPr>
            <w:r w:rsidRPr="000974E7">
              <w:rPr>
                <w:color w:val="000000"/>
                <w:sz w:val="22"/>
                <w:szCs w:val="22"/>
              </w:rPr>
              <w:t>Вид деятельности</w:t>
            </w:r>
          </w:p>
        </w:tc>
        <w:tc>
          <w:tcPr>
            <w:tcW w:w="4691" w:type="dxa"/>
            <w:gridSpan w:val="6"/>
            <w:tcBorders>
              <w:bottom w:val="single" w:sz="4" w:space="0" w:color="auto"/>
            </w:tcBorders>
            <w:vAlign w:val="bottom"/>
          </w:tcPr>
          <w:p w:rsidR="00FB1E23" w:rsidRPr="009B0087" w:rsidRDefault="00FB1E23" w:rsidP="00E15A88">
            <w:pPr>
              <w:rPr>
                <w:color w:val="000000"/>
                <w:sz w:val="18"/>
                <w:szCs w:val="18"/>
              </w:rPr>
            </w:pPr>
            <w:r w:rsidRPr="009B0087">
              <w:rPr>
                <w:color w:val="000000"/>
                <w:sz w:val="18"/>
                <w:szCs w:val="18"/>
              </w:rPr>
              <w:t xml:space="preserve">Производство и </w:t>
            </w:r>
            <w:r w:rsidR="00E15A88">
              <w:rPr>
                <w:color w:val="000000"/>
                <w:sz w:val="18"/>
                <w:szCs w:val="18"/>
              </w:rPr>
              <w:t>продажа</w:t>
            </w:r>
            <w:r w:rsidR="009B0087" w:rsidRPr="009B0087">
              <w:rPr>
                <w:color w:val="000000"/>
                <w:sz w:val="18"/>
                <w:szCs w:val="18"/>
              </w:rPr>
              <w:t xml:space="preserve"> оборудования комплексной системы безопасности</w:t>
            </w:r>
          </w:p>
        </w:tc>
        <w:tc>
          <w:tcPr>
            <w:tcW w:w="1276" w:type="dxa"/>
            <w:gridSpan w:val="3"/>
            <w:vAlign w:val="bottom"/>
          </w:tcPr>
          <w:p w:rsidR="00FB1E23" w:rsidRPr="000974E7" w:rsidRDefault="00FB1E23" w:rsidP="00B60260">
            <w:pPr>
              <w:rPr>
                <w:color w:val="000000"/>
                <w:sz w:val="22"/>
                <w:szCs w:val="22"/>
              </w:rPr>
            </w:pPr>
            <w:r w:rsidRPr="000974E7">
              <w:rPr>
                <w:color w:val="000000"/>
                <w:sz w:val="22"/>
                <w:szCs w:val="22"/>
              </w:rPr>
              <w:t>по ОКВЭД</w:t>
            </w:r>
          </w:p>
        </w:tc>
        <w:tc>
          <w:tcPr>
            <w:tcW w:w="1780" w:type="dxa"/>
            <w:gridSpan w:val="5"/>
            <w:tcBorders>
              <w:top w:val="single" w:sz="4" w:space="0" w:color="auto"/>
              <w:left w:val="single" w:sz="12" w:space="0" w:color="auto"/>
              <w:bottom w:val="single" w:sz="4"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rPr>
          <w:cantSplit/>
          <w:trHeight w:val="284"/>
        </w:trPr>
        <w:tc>
          <w:tcPr>
            <w:tcW w:w="7892" w:type="dxa"/>
            <w:gridSpan w:val="11"/>
            <w:vAlign w:val="bottom"/>
          </w:tcPr>
          <w:p w:rsidR="00FB1E23" w:rsidRPr="000974E7" w:rsidRDefault="00FB1E23" w:rsidP="00B60260">
            <w:pPr>
              <w:rPr>
                <w:color w:val="000000"/>
                <w:sz w:val="22"/>
                <w:szCs w:val="22"/>
              </w:rPr>
            </w:pPr>
            <w:r w:rsidRPr="000974E7">
              <w:rPr>
                <w:color w:val="000000"/>
                <w:sz w:val="22"/>
                <w:szCs w:val="22"/>
              </w:rPr>
              <w:t>Организационно-правовая форма/форма собственности</w:t>
            </w:r>
            <w:r>
              <w:rPr>
                <w:color w:val="000000"/>
                <w:sz w:val="22"/>
                <w:szCs w:val="22"/>
              </w:rPr>
              <w:t xml:space="preserve">       </w:t>
            </w:r>
            <w:r w:rsidRPr="000974E7">
              <w:rPr>
                <w:color w:val="000000"/>
                <w:sz w:val="22"/>
                <w:szCs w:val="22"/>
                <w:u w:val="single"/>
              </w:rPr>
              <w:t>частная</w:t>
            </w:r>
          </w:p>
        </w:tc>
        <w:tc>
          <w:tcPr>
            <w:tcW w:w="798" w:type="dxa"/>
            <w:gridSpan w:val="3"/>
            <w:vMerge w:val="restart"/>
            <w:tcBorders>
              <w:top w:val="single" w:sz="4" w:space="0" w:color="auto"/>
              <w:left w:val="single" w:sz="12" w:space="0" w:color="auto"/>
              <w:bottom w:val="single" w:sz="4" w:space="0" w:color="auto"/>
              <w:right w:val="single" w:sz="4" w:space="0" w:color="auto"/>
            </w:tcBorders>
            <w:vAlign w:val="bottom"/>
          </w:tcPr>
          <w:p w:rsidR="00FB1E23" w:rsidRPr="000974E7" w:rsidRDefault="00FB1E23" w:rsidP="00B60260">
            <w:pPr>
              <w:rPr>
                <w:color w:val="000000"/>
                <w:sz w:val="22"/>
                <w:szCs w:val="22"/>
              </w:rPr>
            </w:pPr>
          </w:p>
        </w:tc>
        <w:tc>
          <w:tcPr>
            <w:tcW w:w="982" w:type="dxa"/>
            <w:gridSpan w:val="2"/>
            <w:vMerge w:val="restart"/>
            <w:tcBorders>
              <w:top w:val="single" w:sz="4" w:space="0" w:color="auto"/>
              <w:left w:val="single" w:sz="4" w:space="0" w:color="auto"/>
              <w:bottom w:val="single" w:sz="4"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rPr>
          <w:cantSplit/>
          <w:trHeight w:val="279"/>
        </w:trPr>
        <w:tc>
          <w:tcPr>
            <w:tcW w:w="7892" w:type="dxa"/>
            <w:gridSpan w:val="11"/>
            <w:tcBorders>
              <w:bottom w:val="single" w:sz="4" w:space="0" w:color="auto"/>
            </w:tcBorders>
            <w:vAlign w:val="bottom"/>
          </w:tcPr>
          <w:p w:rsidR="00FB1E23" w:rsidRPr="000974E7" w:rsidRDefault="00FB1E23" w:rsidP="00FB1E23">
            <w:pPr>
              <w:rPr>
                <w:color w:val="000000"/>
                <w:sz w:val="22"/>
                <w:szCs w:val="22"/>
              </w:rPr>
            </w:pPr>
            <w:r>
              <w:rPr>
                <w:color w:val="000000"/>
                <w:sz w:val="22"/>
                <w:szCs w:val="22"/>
              </w:rPr>
              <w:t>Общество с ограниченной ответственностью</w:t>
            </w:r>
            <w:r w:rsidRPr="000974E7">
              <w:rPr>
                <w:color w:val="000000"/>
                <w:sz w:val="22"/>
                <w:szCs w:val="22"/>
              </w:rPr>
              <w:t xml:space="preserve">                      </w:t>
            </w:r>
            <w:r>
              <w:rPr>
                <w:color w:val="000000"/>
                <w:sz w:val="22"/>
                <w:szCs w:val="22"/>
              </w:rPr>
              <w:t xml:space="preserve">           </w:t>
            </w:r>
            <w:r w:rsidRPr="000974E7">
              <w:rPr>
                <w:color w:val="000000"/>
                <w:sz w:val="22"/>
                <w:szCs w:val="22"/>
              </w:rPr>
              <w:t>по ОКОПФ/ОКФС</w:t>
            </w:r>
          </w:p>
        </w:tc>
        <w:tc>
          <w:tcPr>
            <w:tcW w:w="798" w:type="dxa"/>
            <w:gridSpan w:val="3"/>
            <w:vMerge/>
            <w:tcBorders>
              <w:top w:val="single" w:sz="12" w:space="0" w:color="auto"/>
              <w:left w:val="single" w:sz="12" w:space="0" w:color="auto"/>
              <w:bottom w:val="single" w:sz="4" w:space="0" w:color="auto"/>
              <w:right w:val="single" w:sz="4" w:space="0" w:color="auto"/>
            </w:tcBorders>
            <w:vAlign w:val="bottom"/>
          </w:tcPr>
          <w:p w:rsidR="00FB1E23" w:rsidRPr="000974E7" w:rsidRDefault="00FB1E23" w:rsidP="00B60260">
            <w:pPr>
              <w:rPr>
                <w:color w:val="000000"/>
                <w:sz w:val="22"/>
                <w:szCs w:val="22"/>
              </w:rPr>
            </w:pPr>
          </w:p>
        </w:tc>
        <w:tc>
          <w:tcPr>
            <w:tcW w:w="982" w:type="dxa"/>
            <w:gridSpan w:val="2"/>
            <w:vMerge/>
            <w:tcBorders>
              <w:top w:val="single" w:sz="12" w:space="0" w:color="auto"/>
              <w:left w:val="single" w:sz="4" w:space="0" w:color="auto"/>
              <w:bottom w:val="single" w:sz="4"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rPr>
          <w:trHeight w:val="284"/>
        </w:trPr>
        <w:tc>
          <w:tcPr>
            <w:tcW w:w="7892" w:type="dxa"/>
            <w:gridSpan w:val="11"/>
            <w:vAlign w:val="bottom"/>
          </w:tcPr>
          <w:p w:rsidR="00FB1E23" w:rsidRPr="000974E7" w:rsidRDefault="00FB1E23" w:rsidP="00B60260">
            <w:pPr>
              <w:tabs>
                <w:tab w:val="right" w:pos="7251"/>
              </w:tabs>
              <w:rPr>
                <w:color w:val="000000"/>
                <w:sz w:val="22"/>
                <w:szCs w:val="22"/>
              </w:rPr>
            </w:pPr>
            <w:r w:rsidRPr="000974E7">
              <w:rPr>
                <w:color w:val="000000"/>
                <w:sz w:val="22"/>
                <w:szCs w:val="22"/>
              </w:rPr>
              <w:t>Единица измерения: тыс. руб./млн. руб. (ненужное зачеркнуть)</w:t>
            </w:r>
            <w:r>
              <w:rPr>
                <w:color w:val="000000"/>
                <w:sz w:val="22"/>
                <w:szCs w:val="22"/>
              </w:rPr>
              <w:t xml:space="preserve">          </w:t>
            </w:r>
            <w:r w:rsidRPr="000974E7">
              <w:rPr>
                <w:color w:val="000000"/>
                <w:sz w:val="22"/>
                <w:szCs w:val="22"/>
              </w:rPr>
              <w:t xml:space="preserve"> по ОКЕИ</w:t>
            </w:r>
          </w:p>
        </w:tc>
        <w:tc>
          <w:tcPr>
            <w:tcW w:w="1780" w:type="dxa"/>
            <w:gridSpan w:val="5"/>
            <w:tcBorders>
              <w:top w:val="single" w:sz="4" w:space="0" w:color="auto"/>
              <w:left w:val="single" w:sz="12" w:space="0" w:color="auto"/>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384/385</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2555" w:type="dxa"/>
            <w:gridSpan w:val="4"/>
            <w:tcBorders>
              <w:top w:val="nil"/>
              <w:left w:val="nil"/>
              <w:bottom w:val="nil"/>
              <w:right w:val="nil"/>
            </w:tcBorders>
            <w:vAlign w:val="bottom"/>
          </w:tcPr>
          <w:p w:rsidR="00FB1E23" w:rsidRPr="000974E7" w:rsidRDefault="00FB1E23" w:rsidP="00B60260">
            <w:pPr>
              <w:rPr>
                <w:color w:val="000000"/>
                <w:sz w:val="22"/>
                <w:szCs w:val="22"/>
              </w:rPr>
            </w:pPr>
            <w:r w:rsidRPr="000974E7">
              <w:rPr>
                <w:color w:val="000000"/>
                <w:sz w:val="22"/>
                <w:szCs w:val="22"/>
              </w:rPr>
              <w:t>Местонахождение (адрес)</w:t>
            </w:r>
          </w:p>
        </w:tc>
        <w:tc>
          <w:tcPr>
            <w:tcW w:w="5337" w:type="dxa"/>
            <w:gridSpan w:val="7"/>
            <w:tcBorders>
              <w:top w:val="nil"/>
              <w:left w:val="nil"/>
              <w:right w:val="nil"/>
            </w:tcBorders>
            <w:vAlign w:val="bottom"/>
          </w:tcPr>
          <w:p w:rsidR="00FB1E23" w:rsidRPr="000974E7" w:rsidRDefault="00FB1E23" w:rsidP="00FB1E23">
            <w:pPr>
              <w:rPr>
                <w:color w:val="000000"/>
                <w:sz w:val="22"/>
                <w:szCs w:val="22"/>
              </w:rPr>
            </w:pPr>
            <w:r>
              <w:rPr>
                <w:color w:val="000000"/>
                <w:sz w:val="22"/>
                <w:szCs w:val="22"/>
              </w:rPr>
              <w:t xml:space="preserve">  </w:t>
            </w:r>
            <w:r w:rsidRPr="000974E7">
              <w:rPr>
                <w:color w:val="000000"/>
                <w:sz w:val="22"/>
                <w:szCs w:val="22"/>
              </w:rPr>
              <w:t xml:space="preserve">Пермский край, г. Пермь, ул. </w:t>
            </w:r>
            <w:r>
              <w:rPr>
                <w:color w:val="000000"/>
                <w:sz w:val="22"/>
                <w:szCs w:val="22"/>
              </w:rPr>
              <w:t>Краснова</w:t>
            </w:r>
            <w:r w:rsidRPr="000974E7">
              <w:rPr>
                <w:color w:val="000000"/>
                <w:sz w:val="22"/>
                <w:szCs w:val="22"/>
              </w:rPr>
              <w:t xml:space="preserve">, </w:t>
            </w:r>
            <w:r>
              <w:rPr>
                <w:color w:val="000000"/>
                <w:sz w:val="22"/>
                <w:szCs w:val="22"/>
              </w:rPr>
              <w:t>24</w:t>
            </w:r>
          </w:p>
        </w:tc>
        <w:tc>
          <w:tcPr>
            <w:tcW w:w="1780" w:type="dxa"/>
            <w:gridSpan w:val="5"/>
            <w:tcBorders>
              <w:top w:val="nil"/>
              <w:left w:val="nil"/>
              <w:bottom w:val="nil"/>
              <w:right w:val="nil"/>
            </w:tcBorders>
            <w:vAlign w:val="bottom"/>
          </w:tcPr>
          <w:p w:rsidR="00FB1E23" w:rsidRPr="000974E7" w:rsidRDefault="00FB1E23" w:rsidP="00B60260">
            <w:pPr>
              <w:rPr>
                <w:color w:val="000000"/>
                <w:sz w:val="22"/>
                <w:szCs w:val="22"/>
              </w:rPr>
            </w:pP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7892" w:type="dxa"/>
            <w:gridSpan w:val="11"/>
            <w:tcBorders>
              <w:top w:val="nil"/>
              <w:left w:val="nil"/>
              <w:bottom w:val="nil"/>
              <w:right w:val="nil"/>
            </w:tcBorders>
            <w:vAlign w:val="bottom"/>
          </w:tcPr>
          <w:p w:rsidR="00FB1E23" w:rsidRPr="000974E7" w:rsidRDefault="00FB1E23" w:rsidP="00B60260">
            <w:pPr>
              <w:pStyle w:val="a7"/>
              <w:tabs>
                <w:tab w:val="left" w:pos="4820"/>
              </w:tabs>
              <w:rPr>
                <w:color w:val="000000"/>
                <w:sz w:val="22"/>
                <w:szCs w:val="22"/>
              </w:rPr>
            </w:pPr>
            <w:r w:rsidRPr="000974E7">
              <w:rPr>
                <w:color w:val="000000"/>
                <w:sz w:val="22"/>
                <w:szCs w:val="22"/>
              </w:rPr>
              <w:t>Дата утверждения</w:t>
            </w:r>
          </w:p>
        </w:tc>
        <w:tc>
          <w:tcPr>
            <w:tcW w:w="1780" w:type="dxa"/>
            <w:gridSpan w:val="5"/>
            <w:tcBorders>
              <w:top w:val="single" w:sz="12" w:space="0" w:color="auto"/>
              <w:left w:val="single" w:sz="12"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7892" w:type="dxa"/>
            <w:gridSpan w:val="11"/>
            <w:tcBorders>
              <w:top w:val="nil"/>
              <w:left w:val="nil"/>
              <w:bottom w:val="nil"/>
              <w:right w:val="nil"/>
            </w:tcBorders>
            <w:vAlign w:val="bottom"/>
          </w:tcPr>
          <w:p w:rsidR="00FB1E23" w:rsidRPr="000974E7" w:rsidRDefault="00FB1E23" w:rsidP="00B60260">
            <w:pPr>
              <w:pStyle w:val="a7"/>
              <w:tabs>
                <w:tab w:val="left" w:pos="4820"/>
              </w:tabs>
              <w:rPr>
                <w:color w:val="000000"/>
                <w:sz w:val="22"/>
                <w:szCs w:val="22"/>
              </w:rPr>
            </w:pPr>
            <w:r w:rsidRPr="000974E7">
              <w:rPr>
                <w:color w:val="000000"/>
                <w:sz w:val="22"/>
                <w:szCs w:val="22"/>
              </w:rPr>
              <w:t>Дата отправки (принятия)</w:t>
            </w:r>
          </w:p>
        </w:tc>
        <w:tc>
          <w:tcPr>
            <w:tcW w:w="1780" w:type="dxa"/>
            <w:gridSpan w:val="5"/>
            <w:tcBorders>
              <w:left w:val="single" w:sz="12" w:space="0" w:color="auto"/>
              <w:bottom w:val="single" w:sz="12" w:space="0" w:color="auto"/>
              <w:right w:val="single" w:sz="12" w:space="0" w:color="auto"/>
            </w:tcBorders>
            <w:vAlign w:val="bottom"/>
          </w:tcPr>
          <w:p w:rsidR="00FB1E23" w:rsidRPr="000974E7" w:rsidRDefault="00FB1E23" w:rsidP="00B60260">
            <w:pPr>
              <w:rPr>
                <w:color w:val="000000"/>
                <w:sz w:val="22"/>
                <w:szCs w:val="22"/>
              </w:rPr>
            </w:pP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86" w:type="dxa"/>
            <w:gridSpan w:val="7"/>
            <w:vAlign w:val="center"/>
          </w:tcPr>
          <w:p w:rsidR="00FB1E23" w:rsidRPr="000974E7" w:rsidRDefault="00FB1E23" w:rsidP="00B60260">
            <w:pPr>
              <w:jc w:val="center"/>
              <w:rPr>
                <w:color w:val="000000"/>
                <w:sz w:val="22"/>
                <w:szCs w:val="22"/>
              </w:rPr>
            </w:pPr>
            <w:r w:rsidRPr="000974E7">
              <w:rPr>
                <w:color w:val="000000"/>
                <w:sz w:val="22"/>
                <w:szCs w:val="22"/>
              </w:rPr>
              <w:t>Актив</w:t>
            </w:r>
          </w:p>
        </w:tc>
        <w:tc>
          <w:tcPr>
            <w:tcW w:w="778" w:type="dxa"/>
            <w:gridSpan w:val="3"/>
            <w:vAlign w:val="center"/>
          </w:tcPr>
          <w:p w:rsidR="00FB1E23" w:rsidRPr="000974E7" w:rsidRDefault="00FB1E23" w:rsidP="00B60260">
            <w:pPr>
              <w:jc w:val="center"/>
              <w:rPr>
                <w:color w:val="000000"/>
                <w:sz w:val="22"/>
                <w:szCs w:val="22"/>
              </w:rPr>
            </w:pPr>
            <w:r w:rsidRPr="000974E7">
              <w:rPr>
                <w:color w:val="000000"/>
                <w:sz w:val="22"/>
                <w:szCs w:val="22"/>
              </w:rPr>
              <w:t>Код по-</w:t>
            </w:r>
            <w:r w:rsidRPr="000974E7">
              <w:rPr>
                <w:color w:val="000000"/>
                <w:sz w:val="22"/>
                <w:szCs w:val="22"/>
              </w:rPr>
              <w:br/>
              <w:t>казателя</w:t>
            </w:r>
          </w:p>
        </w:tc>
        <w:tc>
          <w:tcPr>
            <w:tcW w:w="1348" w:type="dxa"/>
            <w:gridSpan w:val="2"/>
            <w:vAlign w:val="center"/>
          </w:tcPr>
          <w:p w:rsidR="00FB1E23" w:rsidRPr="000974E7" w:rsidRDefault="00FB1E23" w:rsidP="00B60260">
            <w:pPr>
              <w:jc w:val="center"/>
              <w:rPr>
                <w:color w:val="000000"/>
                <w:sz w:val="22"/>
                <w:szCs w:val="22"/>
              </w:rPr>
            </w:pPr>
            <w:r w:rsidRPr="000974E7">
              <w:rPr>
                <w:color w:val="000000"/>
                <w:sz w:val="22"/>
                <w:szCs w:val="22"/>
              </w:rPr>
              <w:t>На начало отчетного года</w:t>
            </w:r>
          </w:p>
        </w:tc>
        <w:tc>
          <w:tcPr>
            <w:tcW w:w="1560" w:type="dxa"/>
            <w:gridSpan w:val="4"/>
            <w:vAlign w:val="center"/>
          </w:tcPr>
          <w:p w:rsidR="00FB1E23" w:rsidRPr="000974E7" w:rsidRDefault="00FB1E23" w:rsidP="00B60260">
            <w:pPr>
              <w:jc w:val="center"/>
              <w:rPr>
                <w:color w:val="000000"/>
                <w:sz w:val="22"/>
                <w:szCs w:val="22"/>
              </w:rPr>
            </w:pPr>
            <w:r w:rsidRPr="000974E7">
              <w:rPr>
                <w:color w:val="000000"/>
                <w:sz w:val="22"/>
                <w:szCs w:val="22"/>
              </w:rPr>
              <w:t>На конец отчетного периода</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86" w:type="dxa"/>
            <w:gridSpan w:val="7"/>
            <w:vAlign w:val="center"/>
          </w:tcPr>
          <w:p w:rsidR="00FB1E23" w:rsidRPr="000974E7" w:rsidRDefault="00FB1E23" w:rsidP="00B60260">
            <w:pPr>
              <w:jc w:val="center"/>
              <w:rPr>
                <w:color w:val="000000"/>
                <w:sz w:val="22"/>
                <w:szCs w:val="22"/>
              </w:rPr>
            </w:pPr>
            <w:r w:rsidRPr="000974E7">
              <w:rPr>
                <w:color w:val="000000"/>
                <w:sz w:val="22"/>
                <w:szCs w:val="22"/>
              </w:rPr>
              <w:t>1</w:t>
            </w:r>
          </w:p>
        </w:tc>
        <w:tc>
          <w:tcPr>
            <w:tcW w:w="778" w:type="dxa"/>
            <w:gridSpan w:val="3"/>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2</w:t>
            </w:r>
          </w:p>
        </w:tc>
        <w:tc>
          <w:tcPr>
            <w:tcW w:w="1348" w:type="dxa"/>
            <w:gridSpan w:val="2"/>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3</w:t>
            </w:r>
          </w:p>
        </w:tc>
        <w:tc>
          <w:tcPr>
            <w:tcW w:w="1560" w:type="dxa"/>
            <w:gridSpan w:val="4"/>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4</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I. ВНЕОБОРОТНЫЕ АКТИВЫ</w:t>
            </w:r>
          </w:p>
          <w:p w:rsidR="00FB1E23" w:rsidRPr="000974E7" w:rsidRDefault="00FB1E23" w:rsidP="00B60260">
            <w:pPr>
              <w:rPr>
                <w:color w:val="000000"/>
                <w:sz w:val="22"/>
                <w:szCs w:val="22"/>
              </w:rPr>
            </w:pPr>
            <w:r w:rsidRPr="000974E7">
              <w:rPr>
                <w:color w:val="000000"/>
                <w:sz w:val="22"/>
                <w:szCs w:val="22"/>
              </w:rPr>
              <w:t>Нематериальные активы</w:t>
            </w:r>
          </w:p>
        </w:tc>
        <w:tc>
          <w:tcPr>
            <w:tcW w:w="778" w:type="dxa"/>
            <w:gridSpan w:val="3"/>
            <w:tcBorders>
              <w:top w:val="single" w:sz="12" w:space="0" w:color="auto"/>
              <w:left w:val="nil"/>
            </w:tcBorders>
            <w:vAlign w:val="bottom"/>
          </w:tcPr>
          <w:p w:rsidR="00FB1E23" w:rsidRPr="000974E7" w:rsidRDefault="00FB1E23" w:rsidP="00B60260">
            <w:pPr>
              <w:jc w:val="center"/>
              <w:rPr>
                <w:color w:val="000000"/>
                <w:sz w:val="22"/>
                <w:szCs w:val="22"/>
              </w:rPr>
            </w:pPr>
            <w:r w:rsidRPr="000974E7">
              <w:rPr>
                <w:color w:val="000000"/>
                <w:sz w:val="22"/>
                <w:szCs w:val="22"/>
              </w:rPr>
              <w:t>110</w:t>
            </w:r>
          </w:p>
        </w:tc>
        <w:tc>
          <w:tcPr>
            <w:tcW w:w="1348" w:type="dxa"/>
            <w:gridSpan w:val="2"/>
            <w:tcBorders>
              <w:top w:val="single" w:sz="12" w:space="0" w:color="auto"/>
            </w:tcBorders>
            <w:vAlign w:val="bottom"/>
          </w:tcPr>
          <w:p w:rsidR="00FB1E23" w:rsidRDefault="00FB1E23" w:rsidP="00B60260">
            <w:pPr>
              <w:jc w:val="center"/>
              <w:rPr>
                <w:color w:val="000000"/>
                <w:sz w:val="22"/>
                <w:szCs w:val="22"/>
              </w:rPr>
            </w:pPr>
            <w:r>
              <w:rPr>
                <w:color w:val="000000"/>
                <w:sz w:val="22"/>
                <w:szCs w:val="22"/>
              </w:rPr>
              <w:t>-</w:t>
            </w:r>
          </w:p>
          <w:p w:rsidR="00FB1E23" w:rsidRPr="000974E7" w:rsidRDefault="00FB1E23" w:rsidP="00B60260">
            <w:pPr>
              <w:rPr>
                <w:color w:val="000000"/>
                <w:sz w:val="22"/>
                <w:szCs w:val="22"/>
              </w:rPr>
            </w:pPr>
          </w:p>
        </w:tc>
        <w:tc>
          <w:tcPr>
            <w:tcW w:w="1560" w:type="dxa"/>
            <w:gridSpan w:val="4"/>
            <w:tcBorders>
              <w:top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Основные средства</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120</w:t>
            </w:r>
          </w:p>
        </w:tc>
        <w:tc>
          <w:tcPr>
            <w:tcW w:w="1348" w:type="dxa"/>
            <w:gridSpan w:val="2"/>
            <w:vAlign w:val="bottom"/>
          </w:tcPr>
          <w:p w:rsidR="00FB1E23" w:rsidRPr="000974E7" w:rsidRDefault="00457EC2" w:rsidP="00B60260">
            <w:pPr>
              <w:jc w:val="center"/>
              <w:rPr>
                <w:color w:val="000000"/>
                <w:sz w:val="22"/>
                <w:szCs w:val="22"/>
              </w:rPr>
            </w:pPr>
            <w:r>
              <w:rPr>
                <w:color w:val="000000"/>
                <w:sz w:val="22"/>
                <w:szCs w:val="22"/>
              </w:rPr>
              <w:t>43</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57</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Незавершенное строительство</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130</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Доходные вложения в материальные ценности</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135</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Долгосрочные финансовые вложения</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140</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Отложенные налоговые активы</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145</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внеоборотные активы</w:t>
            </w:r>
          </w:p>
        </w:tc>
        <w:tc>
          <w:tcPr>
            <w:tcW w:w="778" w:type="dxa"/>
            <w:gridSpan w:val="3"/>
            <w:tcBorders>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150</w:t>
            </w:r>
          </w:p>
        </w:tc>
        <w:tc>
          <w:tcPr>
            <w:tcW w:w="1348" w:type="dxa"/>
            <w:gridSpan w:val="2"/>
            <w:tcBorders>
              <w:bottom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bottom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top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Итого по разделу I</w:t>
            </w:r>
          </w:p>
        </w:tc>
        <w:tc>
          <w:tcPr>
            <w:tcW w:w="778" w:type="dxa"/>
            <w:gridSpan w:val="3"/>
            <w:tcBorders>
              <w:top w:val="single" w:sz="12" w:space="0" w:color="auto"/>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190</w:t>
            </w:r>
          </w:p>
        </w:tc>
        <w:tc>
          <w:tcPr>
            <w:tcW w:w="1348" w:type="dxa"/>
            <w:gridSpan w:val="2"/>
            <w:tcBorders>
              <w:top w:val="single" w:sz="12" w:space="0" w:color="auto"/>
              <w:bottom w:val="single" w:sz="12" w:space="0" w:color="auto"/>
            </w:tcBorders>
            <w:vAlign w:val="bottom"/>
          </w:tcPr>
          <w:p w:rsidR="00FB1E23" w:rsidRPr="000974E7" w:rsidRDefault="00457EC2" w:rsidP="00B60260">
            <w:pPr>
              <w:jc w:val="center"/>
              <w:rPr>
                <w:color w:val="000000"/>
                <w:sz w:val="22"/>
                <w:szCs w:val="22"/>
              </w:rPr>
            </w:pPr>
            <w:r>
              <w:rPr>
                <w:color w:val="000000"/>
                <w:sz w:val="22"/>
                <w:szCs w:val="22"/>
              </w:rPr>
              <w:t>43</w:t>
            </w: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57</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II. ОБОРОТНЫЕ АКТИВЫ</w:t>
            </w:r>
          </w:p>
          <w:p w:rsidR="00FB1E23" w:rsidRPr="000974E7" w:rsidRDefault="00FB1E23" w:rsidP="00B60260">
            <w:pPr>
              <w:rPr>
                <w:color w:val="000000"/>
                <w:sz w:val="22"/>
                <w:szCs w:val="22"/>
              </w:rPr>
            </w:pPr>
            <w:r w:rsidRPr="000974E7">
              <w:rPr>
                <w:color w:val="000000"/>
                <w:sz w:val="22"/>
                <w:szCs w:val="22"/>
              </w:rPr>
              <w:t>Запасы</w:t>
            </w:r>
          </w:p>
        </w:tc>
        <w:tc>
          <w:tcPr>
            <w:tcW w:w="778" w:type="dxa"/>
            <w:gridSpan w:val="3"/>
            <w:tcBorders>
              <w:top w:val="single" w:sz="12" w:space="0" w:color="auto"/>
              <w:left w:val="nil"/>
            </w:tcBorders>
            <w:vAlign w:val="bottom"/>
          </w:tcPr>
          <w:p w:rsidR="00FB1E23" w:rsidRPr="000974E7" w:rsidRDefault="00FB1E23" w:rsidP="00B60260">
            <w:pPr>
              <w:jc w:val="center"/>
              <w:rPr>
                <w:color w:val="000000"/>
                <w:sz w:val="22"/>
                <w:szCs w:val="22"/>
              </w:rPr>
            </w:pPr>
            <w:r w:rsidRPr="000974E7">
              <w:rPr>
                <w:color w:val="000000"/>
                <w:sz w:val="22"/>
                <w:szCs w:val="22"/>
              </w:rPr>
              <w:t>210</w:t>
            </w:r>
          </w:p>
        </w:tc>
        <w:tc>
          <w:tcPr>
            <w:tcW w:w="1348" w:type="dxa"/>
            <w:gridSpan w:val="2"/>
            <w:tcBorders>
              <w:top w:val="single" w:sz="12" w:space="0" w:color="auto"/>
            </w:tcBorders>
            <w:vAlign w:val="bottom"/>
          </w:tcPr>
          <w:p w:rsidR="00FB1E23" w:rsidRPr="000974E7" w:rsidRDefault="00AD0B0A" w:rsidP="00B60260">
            <w:pPr>
              <w:jc w:val="center"/>
              <w:rPr>
                <w:color w:val="000000"/>
                <w:sz w:val="22"/>
                <w:szCs w:val="22"/>
              </w:rPr>
            </w:pPr>
            <w:r>
              <w:rPr>
                <w:color w:val="000000"/>
                <w:sz w:val="22"/>
                <w:szCs w:val="22"/>
              </w:rPr>
              <w:t>54721</w:t>
            </w:r>
          </w:p>
        </w:tc>
        <w:tc>
          <w:tcPr>
            <w:tcW w:w="1560" w:type="dxa"/>
            <w:gridSpan w:val="4"/>
            <w:tcBorders>
              <w:top w:val="single" w:sz="12" w:space="0" w:color="auto"/>
              <w:right w:val="single" w:sz="12" w:space="0" w:color="auto"/>
            </w:tcBorders>
            <w:vAlign w:val="bottom"/>
          </w:tcPr>
          <w:p w:rsidR="00FB1E23" w:rsidRPr="000974E7" w:rsidRDefault="00AD0B0A" w:rsidP="00B60260">
            <w:pPr>
              <w:jc w:val="center"/>
              <w:rPr>
                <w:color w:val="000000"/>
                <w:sz w:val="22"/>
                <w:szCs w:val="22"/>
              </w:rPr>
            </w:pPr>
            <w:r>
              <w:rPr>
                <w:color w:val="000000"/>
                <w:sz w:val="22"/>
                <w:szCs w:val="22"/>
              </w:rPr>
              <w:t>55055</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в том числе:</w:t>
            </w:r>
          </w:p>
          <w:p w:rsidR="00FB1E23" w:rsidRPr="000974E7" w:rsidRDefault="00FB1E23" w:rsidP="00B60260">
            <w:pPr>
              <w:rPr>
                <w:color w:val="000000"/>
                <w:sz w:val="22"/>
                <w:szCs w:val="22"/>
              </w:rPr>
            </w:pPr>
            <w:r w:rsidRPr="000974E7">
              <w:rPr>
                <w:color w:val="000000"/>
                <w:sz w:val="22"/>
                <w:szCs w:val="22"/>
              </w:rPr>
              <w:t>сырье, материалы и другие аналогичные ценности</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211</w:t>
            </w:r>
          </w:p>
        </w:tc>
        <w:tc>
          <w:tcPr>
            <w:tcW w:w="1348" w:type="dxa"/>
            <w:gridSpan w:val="2"/>
            <w:vAlign w:val="bottom"/>
          </w:tcPr>
          <w:p w:rsidR="00FB1E23" w:rsidRPr="000974E7" w:rsidRDefault="00457EC2" w:rsidP="00B60260">
            <w:pPr>
              <w:jc w:val="center"/>
              <w:rPr>
                <w:color w:val="000000"/>
                <w:sz w:val="22"/>
                <w:szCs w:val="22"/>
              </w:rPr>
            </w:pPr>
            <w:r>
              <w:rPr>
                <w:color w:val="000000"/>
                <w:sz w:val="22"/>
                <w:szCs w:val="22"/>
              </w:rPr>
              <w:t>51520</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52346</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затраты в незавершенном производстве</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213</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готовая продукция и товары для перепродажи</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214</w:t>
            </w:r>
          </w:p>
        </w:tc>
        <w:tc>
          <w:tcPr>
            <w:tcW w:w="1348" w:type="dxa"/>
            <w:gridSpan w:val="2"/>
            <w:vAlign w:val="bottom"/>
          </w:tcPr>
          <w:p w:rsidR="00FB1E23" w:rsidRPr="000974E7" w:rsidRDefault="00457EC2" w:rsidP="00B60260">
            <w:pPr>
              <w:jc w:val="center"/>
              <w:rPr>
                <w:color w:val="000000"/>
                <w:sz w:val="22"/>
                <w:szCs w:val="22"/>
              </w:rPr>
            </w:pPr>
            <w:r>
              <w:rPr>
                <w:color w:val="000000"/>
                <w:sz w:val="22"/>
                <w:szCs w:val="22"/>
              </w:rPr>
              <w:t>3201</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2709</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товары отгруженные</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215</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расходы будущих периодов</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216</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запасы и затраты</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217</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Налог на добавленную стоимость по приобретенным ценностям</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220</w:t>
            </w:r>
          </w:p>
        </w:tc>
        <w:tc>
          <w:tcPr>
            <w:tcW w:w="1348" w:type="dxa"/>
            <w:gridSpan w:val="2"/>
            <w:vAlign w:val="bottom"/>
          </w:tcPr>
          <w:p w:rsidR="00FB1E23" w:rsidRPr="000974E7" w:rsidRDefault="00457EC2" w:rsidP="00B60260">
            <w:pPr>
              <w:jc w:val="center"/>
              <w:rPr>
                <w:color w:val="000000"/>
                <w:sz w:val="22"/>
                <w:szCs w:val="22"/>
              </w:rPr>
            </w:pPr>
            <w:r>
              <w:rPr>
                <w:color w:val="000000"/>
                <w:sz w:val="22"/>
                <w:szCs w:val="22"/>
              </w:rPr>
              <w:t>303</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322</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 xml:space="preserve">Дебиторская задолженность (платежи по которой ожидаются более чем через 12 месяцев после </w:t>
            </w:r>
            <w:r w:rsidRPr="000974E7">
              <w:rPr>
                <w:color w:val="000000"/>
                <w:sz w:val="22"/>
                <w:szCs w:val="22"/>
              </w:rPr>
              <w:br/>
              <w:t>отчетной даты)</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230</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в том числе покупатели и заказчики</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231</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 xml:space="preserve">Дебиторская задолженность (платежи по которой ожидаются в течение 12 месяцев после отчетной </w:t>
            </w:r>
            <w:r w:rsidRPr="000974E7">
              <w:rPr>
                <w:color w:val="000000"/>
                <w:sz w:val="22"/>
                <w:szCs w:val="22"/>
              </w:rPr>
              <w:br/>
              <w:t>даты)</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240</w:t>
            </w:r>
          </w:p>
        </w:tc>
        <w:tc>
          <w:tcPr>
            <w:tcW w:w="1348" w:type="dxa"/>
            <w:gridSpan w:val="2"/>
            <w:vAlign w:val="bottom"/>
          </w:tcPr>
          <w:p w:rsidR="00FB1E23" w:rsidRPr="000974E7" w:rsidRDefault="00DC30BF" w:rsidP="00B60260">
            <w:pPr>
              <w:jc w:val="center"/>
              <w:rPr>
                <w:color w:val="000000"/>
                <w:sz w:val="22"/>
                <w:szCs w:val="22"/>
              </w:rPr>
            </w:pPr>
            <w:r>
              <w:rPr>
                <w:color w:val="000000"/>
                <w:sz w:val="22"/>
                <w:szCs w:val="22"/>
              </w:rPr>
              <w:t>35653</w:t>
            </w:r>
          </w:p>
        </w:tc>
        <w:tc>
          <w:tcPr>
            <w:tcW w:w="1560" w:type="dxa"/>
            <w:gridSpan w:val="4"/>
            <w:tcBorders>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44628</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в том числе покупатели и заказчики</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241</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Краткосрочные финансовые вложения</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250</w:t>
            </w:r>
          </w:p>
        </w:tc>
        <w:tc>
          <w:tcPr>
            <w:tcW w:w="1348" w:type="dxa"/>
            <w:gridSpan w:val="2"/>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Денежные средства</w:t>
            </w:r>
          </w:p>
        </w:tc>
        <w:tc>
          <w:tcPr>
            <w:tcW w:w="778" w:type="dxa"/>
            <w:gridSpan w:val="3"/>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260</w:t>
            </w:r>
          </w:p>
        </w:tc>
        <w:tc>
          <w:tcPr>
            <w:tcW w:w="1348" w:type="dxa"/>
            <w:gridSpan w:val="2"/>
            <w:vAlign w:val="bottom"/>
          </w:tcPr>
          <w:p w:rsidR="00FB1E23" w:rsidRPr="000974E7" w:rsidRDefault="00457EC2" w:rsidP="00B60260">
            <w:pPr>
              <w:jc w:val="center"/>
              <w:rPr>
                <w:color w:val="000000"/>
                <w:sz w:val="22"/>
                <w:szCs w:val="22"/>
              </w:rPr>
            </w:pPr>
            <w:r>
              <w:rPr>
                <w:color w:val="000000"/>
                <w:sz w:val="22"/>
                <w:szCs w:val="22"/>
              </w:rPr>
              <w:t>244</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43</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оборотные активы</w:t>
            </w:r>
          </w:p>
        </w:tc>
        <w:tc>
          <w:tcPr>
            <w:tcW w:w="778" w:type="dxa"/>
            <w:gridSpan w:val="3"/>
            <w:tcBorders>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270</w:t>
            </w:r>
          </w:p>
        </w:tc>
        <w:tc>
          <w:tcPr>
            <w:tcW w:w="1348" w:type="dxa"/>
            <w:gridSpan w:val="2"/>
            <w:tcBorders>
              <w:bottom w:val="single" w:sz="12" w:space="0" w:color="auto"/>
            </w:tcBorders>
            <w:vAlign w:val="bottom"/>
          </w:tcPr>
          <w:p w:rsidR="00FB1E23" w:rsidRPr="000974E7" w:rsidRDefault="00FB1E23" w:rsidP="00B60260">
            <w:pPr>
              <w:jc w:val="center"/>
              <w:rPr>
                <w:color w:val="000000"/>
                <w:sz w:val="22"/>
                <w:szCs w:val="22"/>
              </w:rPr>
            </w:pPr>
          </w:p>
        </w:tc>
        <w:tc>
          <w:tcPr>
            <w:tcW w:w="1560" w:type="dxa"/>
            <w:gridSpan w:val="4"/>
            <w:tcBorders>
              <w:bottom w:val="single" w:sz="12" w:space="0" w:color="auto"/>
              <w:right w:val="single" w:sz="12" w:space="0" w:color="auto"/>
            </w:tcBorders>
            <w:vAlign w:val="bottom"/>
          </w:tcPr>
          <w:p w:rsidR="00FB1E23" w:rsidRPr="000974E7" w:rsidRDefault="00FB1E23" w:rsidP="00B60260">
            <w:pPr>
              <w:jc w:val="center"/>
              <w:rPr>
                <w:color w:val="000000"/>
                <w:sz w:val="22"/>
                <w:szCs w:val="22"/>
              </w:rPr>
            </w:pP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top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Итого по разделу II</w:t>
            </w:r>
          </w:p>
        </w:tc>
        <w:tc>
          <w:tcPr>
            <w:tcW w:w="778" w:type="dxa"/>
            <w:gridSpan w:val="3"/>
            <w:tcBorders>
              <w:top w:val="single" w:sz="12" w:space="0" w:color="auto"/>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290</w:t>
            </w:r>
          </w:p>
        </w:tc>
        <w:tc>
          <w:tcPr>
            <w:tcW w:w="1348" w:type="dxa"/>
            <w:gridSpan w:val="2"/>
            <w:tcBorders>
              <w:top w:val="single" w:sz="12" w:space="0" w:color="auto"/>
              <w:bottom w:val="single" w:sz="12" w:space="0" w:color="auto"/>
            </w:tcBorders>
            <w:vAlign w:val="bottom"/>
          </w:tcPr>
          <w:p w:rsidR="00FB1E23" w:rsidRPr="000974E7" w:rsidRDefault="00FB1E23" w:rsidP="00B60260">
            <w:pPr>
              <w:jc w:val="center"/>
              <w:rPr>
                <w:color w:val="000000"/>
                <w:sz w:val="22"/>
                <w:szCs w:val="22"/>
              </w:rPr>
            </w:pP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FB1E23" w:rsidP="00B60260">
            <w:pPr>
              <w:jc w:val="center"/>
              <w:rPr>
                <w:color w:val="000000"/>
                <w:sz w:val="22"/>
                <w:szCs w:val="22"/>
              </w:rPr>
            </w:pP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b/>
                <w:color w:val="000000"/>
                <w:sz w:val="22"/>
                <w:szCs w:val="22"/>
              </w:rPr>
            </w:pPr>
            <w:r w:rsidRPr="000974E7">
              <w:rPr>
                <w:b/>
                <w:color w:val="000000"/>
                <w:sz w:val="22"/>
                <w:szCs w:val="22"/>
              </w:rPr>
              <w:t>БАЛАНС</w:t>
            </w:r>
          </w:p>
        </w:tc>
        <w:tc>
          <w:tcPr>
            <w:tcW w:w="778" w:type="dxa"/>
            <w:gridSpan w:val="3"/>
            <w:tcBorders>
              <w:top w:val="single" w:sz="12" w:space="0" w:color="auto"/>
              <w:left w:val="nil"/>
              <w:bottom w:val="single" w:sz="12" w:space="0" w:color="auto"/>
            </w:tcBorders>
            <w:vAlign w:val="bottom"/>
          </w:tcPr>
          <w:p w:rsidR="00FB1E23" w:rsidRPr="000974E7" w:rsidRDefault="00FB1E23" w:rsidP="00B60260">
            <w:pPr>
              <w:jc w:val="center"/>
              <w:rPr>
                <w:b/>
                <w:color w:val="000000"/>
                <w:sz w:val="22"/>
                <w:szCs w:val="22"/>
              </w:rPr>
            </w:pPr>
            <w:r w:rsidRPr="000974E7">
              <w:rPr>
                <w:b/>
                <w:color w:val="000000"/>
                <w:sz w:val="22"/>
                <w:szCs w:val="22"/>
              </w:rPr>
              <w:t>300</w:t>
            </w:r>
          </w:p>
        </w:tc>
        <w:tc>
          <w:tcPr>
            <w:tcW w:w="1348" w:type="dxa"/>
            <w:gridSpan w:val="2"/>
            <w:tcBorders>
              <w:top w:val="single" w:sz="12" w:space="0" w:color="auto"/>
              <w:bottom w:val="single" w:sz="12" w:space="0" w:color="auto"/>
            </w:tcBorders>
            <w:vAlign w:val="bottom"/>
          </w:tcPr>
          <w:p w:rsidR="00FB1E23" w:rsidRPr="000974E7" w:rsidRDefault="00457EC2" w:rsidP="00B60260">
            <w:pPr>
              <w:jc w:val="center"/>
              <w:rPr>
                <w:b/>
                <w:color w:val="000000"/>
                <w:sz w:val="22"/>
                <w:szCs w:val="22"/>
              </w:rPr>
            </w:pPr>
            <w:r>
              <w:rPr>
                <w:b/>
                <w:color w:val="000000"/>
                <w:sz w:val="22"/>
                <w:szCs w:val="22"/>
              </w:rPr>
              <w:t>90964</w:t>
            </w: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457EC2" w:rsidP="00B60260">
            <w:pPr>
              <w:jc w:val="center"/>
              <w:rPr>
                <w:b/>
                <w:color w:val="000000"/>
                <w:sz w:val="22"/>
                <w:szCs w:val="22"/>
              </w:rPr>
            </w:pPr>
            <w:r>
              <w:rPr>
                <w:b/>
                <w:color w:val="000000"/>
                <w:sz w:val="22"/>
                <w:szCs w:val="22"/>
              </w:rPr>
              <w:t>100105</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86" w:type="dxa"/>
            <w:gridSpan w:val="7"/>
            <w:vAlign w:val="center"/>
          </w:tcPr>
          <w:p w:rsidR="00FB1E23" w:rsidRPr="000974E7" w:rsidRDefault="00FB1E23" w:rsidP="00B60260">
            <w:pPr>
              <w:jc w:val="center"/>
              <w:rPr>
                <w:color w:val="000000"/>
                <w:sz w:val="22"/>
                <w:szCs w:val="22"/>
              </w:rPr>
            </w:pPr>
            <w:r w:rsidRPr="000974E7">
              <w:rPr>
                <w:color w:val="000000"/>
                <w:sz w:val="22"/>
                <w:szCs w:val="22"/>
              </w:rPr>
              <w:t>Пассив</w:t>
            </w:r>
          </w:p>
        </w:tc>
        <w:tc>
          <w:tcPr>
            <w:tcW w:w="769" w:type="dxa"/>
            <w:gridSpan w:val="2"/>
            <w:vAlign w:val="center"/>
          </w:tcPr>
          <w:p w:rsidR="00FB1E23" w:rsidRPr="000974E7" w:rsidRDefault="00FB1E23" w:rsidP="00B60260">
            <w:pPr>
              <w:jc w:val="center"/>
              <w:rPr>
                <w:color w:val="000000"/>
                <w:sz w:val="22"/>
                <w:szCs w:val="22"/>
              </w:rPr>
            </w:pPr>
            <w:r w:rsidRPr="000974E7">
              <w:rPr>
                <w:color w:val="000000"/>
                <w:sz w:val="22"/>
                <w:szCs w:val="22"/>
              </w:rPr>
              <w:t>Код по-</w:t>
            </w:r>
            <w:r w:rsidRPr="000974E7">
              <w:rPr>
                <w:color w:val="000000"/>
                <w:sz w:val="22"/>
                <w:szCs w:val="22"/>
              </w:rPr>
              <w:br/>
              <w:t>казателя</w:t>
            </w:r>
          </w:p>
        </w:tc>
        <w:tc>
          <w:tcPr>
            <w:tcW w:w="1357" w:type="dxa"/>
            <w:gridSpan w:val="3"/>
            <w:vAlign w:val="center"/>
          </w:tcPr>
          <w:p w:rsidR="00FB1E23" w:rsidRPr="000974E7" w:rsidRDefault="00FB1E23" w:rsidP="00B60260">
            <w:pPr>
              <w:jc w:val="center"/>
              <w:rPr>
                <w:color w:val="000000"/>
                <w:sz w:val="22"/>
                <w:szCs w:val="22"/>
              </w:rPr>
            </w:pPr>
            <w:r w:rsidRPr="000974E7">
              <w:rPr>
                <w:color w:val="000000"/>
                <w:sz w:val="22"/>
                <w:szCs w:val="22"/>
              </w:rPr>
              <w:t xml:space="preserve">На начало </w:t>
            </w:r>
            <w:r w:rsidRPr="000974E7">
              <w:rPr>
                <w:color w:val="000000"/>
                <w:sz w:val="22"/>
                <w:szCs w:val="22"/>
              </w:rPr>
              <w:br/>
              <w:t>отчетного периода</w:t>
            </w:r>
          </w:p>
        </w:tc>
        <w:tc>
          <w:tcPr>
            <w:tcW w:w="1560" w:type="dxa"/>
            <w:gridSpan w:val="4"/>
            <w:vAlign w:val="center"/>
          </w:tcPr>
          <w:p w:rsidR="00FB1E23" w:rsidRPr="000974E7" w:rsidRDefault="00FB1E23" w:rsidP="00B60260">
            <w:pPr>
              <w:jc w:val="center"/>
              <w:rPr>
                <w:color w:val="000000"/>
                <w:sz w:val="22"/>
                <w:szCs w:val="22"/>
              </w:rPr>
            </w:pPr>
            <w:r w:rsidRPr="000974E7">
              <w:rPr>
                <w:color w:val="000000"/>
                <w:sz w:val="22"/>
                <w:szCs w:val="22"/>
              </w:rPr>
              <w:t>На конец отчетного периода</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86" w:type="dxa"/>
            <w:gridSpan w:val="7"/>
            <w:vAlign w:val="center"/>
          </w:tcPr>
          <w:p w:rsidR="00FB1E23" w:rsidRPr="000974E7" w:rsidRDefault="00FB1E23" w:rsidP="00B60260">
            <w:pPr>
              <w:jc w:val="center"/>
              <w:rPr>
                <w:color w:val="000000"/>
                <w:sz w:val="22"/>
                <w:szCs w:val="22"/>
              </w:rPr>
            </w:pPr>
            <w:r w:rsidRPr="000974E7">
              <w:rPr>
                <w:color w:val="000000"/>
                <w:sz w:val="22"/>
                <w:szCs w:val="22"/>
              </w:rPr>
              <w:t>1</w:t>
            </w:r>
          </w:p>
        </w:tc>
        <w:tc>
          <w:tcPr>
            <w:tcW w:w="769" w:type="dxa"/>
            <w:gridSpan w:val="2"/>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2</w:t>
            </w:r>
          </w:p>
        </w:tc>
        <w:tc>
          <w:tcPr>
            <w:tcW w:w="1357" w:type="dxa"/>
            <w:gridSpan w:val="3"/>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3</w:t>
            </w:r>
          </w:p>
        </w:tc>
        <w:tc>
          <w:tcPr>
            <w:tcW w:w="1560" w:type="dxa"/>
            <w:gridSpan w:val="4"/>
            <w:tcBorders>
              <w:bottom w:val="single" w:sz="12" w:space="0" w:color="auto"/>
            </w:tcBorders>
            <w:vAlign w:val="center"/>
          </w:tcPr>
          <w:p w:rsidR="00FB1E23" w:rsidRPr="000974E7" w:rsidRDefault="00FB1E23" w:rsidP="00B60260">
            <w:pPr>
              <w:jc w:val="center"/>
              <w:rPr>
                <w:color w:val="000000"/>
                <w:sz w:val="22"/>
                <w:szCs w:val="22"/>
              </w:rPr>
            </w:pPr>
            <w:r w:rsidRPr="000974E7">
              <w:rPr>
                <w:color w:val="000000"/>
                <w:sz w:val="22"/>
                <w:szCs w:val="22"/>
              </w:rPr>
              <w:t>4</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III. КАПИТАЛ И РЕЗЕРВЫ</w:t>
            </w:r>
          </w:p>
          <w:p w:rsidR="00FB1E23" w:rsidRPr="000974E7" w:rsidRDefault="00FB1E23" w:rsidP="00B60260">
            <w:pPr>
              <w:rPr>
                <w:color w:val="000000"/>
                <w:sz w:val="22"/>
                <w:szCs w:val="22"/>
              </w:rPr>
            </w:pPr>
            <w:r w:rsidRPr="000974E7">
              <w:rPr>
                <w:color w:val="000000"/>
                <w:sz w:val="22"/>
                <w:szCs w:val="22"/>
              </w:rPr>
              <w:t>Уставный капитал</w:t>
            </w:r>
          </w:p>
        </w:tc>
        <w:tc>
          <w:tcPr>
            <w:tcW w:w="769" w:type="dxa"/>
            <w:gridSpan w:val="2"/>
            <w:tcBorders>
              <w:top w:val="single" w:sz="12" w:space="0" w:color="auto"/>
              <w:left w:val="nil"/>
            </w:tcBorders>
            <w:vAlign w:val="bottom"/>
          </w:tcPr>
          <w:p w:rsidR="00FB1E23" w:rsidRPr="000974E7" w:rsidRDefault="00FB1E23" w:rsidP="00B60260">
            <w:pPr>
              <w:jc w:val="center"/>
              <w:rPr>
                <w:color w:val="000000"/>
                <w:sz w:val="22"/>
                <w:szCs w:val="22"/>
              </w:rPr>
            </w:pPr>
            <w:r w:rsidRPr="000974E7">
              <w:rPr>
                <w:color w:val="000000"/>
                <w:sz w:val="22"/>
                <w:szCs w:val="22"/>
              </w:rPr>
              <w:t>410</w:t>
            </w:r>
          </w:p>
        </w:tc>
        <w:tc>
          <w:tcPr>
            <w:tcW w:w="1357" w:type="dxa"/>
            <w:gridSpan w:val="3"/>
            <w:tcBorders>
              <w:top w:val="single" w:sz="12" w:space="0" w:color="auto"/>
            </w:tcBorders>
            <w:vAlign w:val="bottom"/>
          </w:tcPr>
          <w:p w:rsidR="00FB1E23" w:rsidRPr="000974E7" w:rsidRDefault="00FB1E23" w:rsidP="00B60260">
            <w:pPr>
              <w:jc w:val="center"/>
              <w:rPr>
                <w:color w:val="000000"/>
                <w:sz w:val="22"/>
                <w:szCs w:val="22"/>
              </w:rPr>
            </w:pPr>
            <w:r>
              <w:rPr>
                <w:color w:val="000000"/>
                <w:sz w:val="22"/>
                <w:szCs w:val="22"/>
              </w:rPr>
              <w:t>10</w:t>
            </w:r>
          </w:p>
        </w:tc>
        <w:tc>
          <w:tcPr>
            <w:tcW w:w="1560" w:type="dxa"/>
            <w:gridSpan w:val="4"/>
            <w:tcBorders>
              <w:top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10</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Собственные акции, выкупленные у акционеров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411</w:t>
            </w:r>
          </w:p>
        </w:tc>
        <w:tc>
          <w:tcPr>
            <w:tcW w:w="1357" w:type="dxa"/>
            <w:gridSpan w:val="3"/>
            <w:vAlign w:val="bottom"/>
          </w:tcPr>
          <w:p w:rsidR="00FB1E23" w:rsidRPr="000974E7" w:rsidRDefault="00FB1E23" w:rsidP="00AD0B0A">
            <w:pPr>
              <w:jc w:val="center"/>
              <w:rPr>
                <w:color w:val="000000"/>
                <w:sz w:val="22"/>
                <w:szCs w:val="22"/>
              </w:rPr>
            </w:pPr>
            <w:r w:rsidRPr="000974E7">
              <w:rPr>
                <w:color w:val="000000"/>
                <w:sz w:val="22"/>
                <w:szCs w:val="22"/>
              </w:rPr>
              <w:t>(</w:t>
            </w:r>
            <w:r w:rsidR="00AD0B0A">
              <w:rPr>
                <w:color w:val="000000"/>
                <w:sz w:val="22"/>
                <w:szCs w:val="22"/>
              </w:rPr>
              <w:t>-</w:t>
            </w:r>
            <w:r w:rsidRPr="000974E7">
              <w:rPr>
                <w:color w:val="000000"/>
                <w:sz w:val="22"/>
                <w:szCs w:val="22"/>
              </w:rPr>
              <w:t>)</w:t>
            </w:r>
          </w:p>
        </w:tc>
        <w:tc>
          <w:tcPr>
            <w:tcW w:w="1560" w:type="dxa"/>
            <w:gridSpan w:val="4"/>
            <w:tcBorders>
              <w:right w:val="single" w:sz="12" w:space="0" w:color="auto"/>
            </w:tcBorders>
            <w:vAlign w:val="bottom"/>
          </w:tcPr>
          <w:p w:rsidR="00FB1E23" w:rsidRPr="000974E7" w:rsidRDefault="00FB1E23" w:rsidP="00AD0B0A">
            <w:pPr>
              <w:jc w:val="center"/>
              <w:rPr>
                <w:color w:val="000000"/>
                <w:sz w:val="22"/>
                <w:szCs w:val="22"/>
              </w:rPr>
            </w:pPr>
            <w:r w:rsidRPr="000974E7">
              <w:rPr>
                <w:color w:val="000000"/>
                <w:sz w:val="22"/>
                <w:szCs w:val="22"/>
              </w:rPr>
              <w:t>(</w:t>
            </w:r>
            <w:r w:rsidR="00AD0B0A">
              <w:rPr>
                <w:color w:val="000000"/>
                <w:sz w:val="22"/>
                <w:szCs w:val="22"/>
              </w:rPr>
              <w:t>-</w:t>
            </w:r>
            <w:r w:rsidRPr="000974E7">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Добавочный капитал</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420</w:t>
            </w:r>
          </w:p>
        </w:tc>
        <w:tc>
          <w:tcPr>
            <w:tcW w:w="1357" w:type="dxa"/>
            <w:gridSpan w:val="3"/>
            <w:vAlign w:val="bottom"/>
          </w:tcPr>
          <w:p w:rsidR="00FB1E23" w:rsidRPr="000974E7" w:rsidRDefault="00AD0B0A"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AD0B0A"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Резервный капитал</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430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Нераспределенная прибыль (непокрытый убыток)</w:t>
            </w:r>
          </w:p>
        </w:tc>
        <w:tc>
          <w:tcPr>
            <w:tcW w:w="769" w:type="dxa"/>
            <w:gridSpan w:val="2"/>
            <w:tcBorders>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470</w:t>
            </w:r>
          </w:p>
        </w:tc>
        <w:tc>
          <w:tcPr>
            <w:tcW w:w="1357" w:type="dxa"/>
            <w:gridSpan w:val="3"/>
            <w:tcBorders>
              <w:bottom w:val="single" w:sz="12" w:space="0" w:color="auto"/>
            </w:tcBorders>
            <w:vAlign w:val="bottom"/>
          </w:tcPr>
          <w:p w:rsidR="00FB1E23" w:rsidRPr="000974E7" w:rsidRDefault="00DC30BF" w:rsidP="00B60260">
            <w:pPr>
              <w:jc w:val="center"/>
              <w:rPr>
                <w:color w:val="000000"/>
                <w:sz w:val="22"/>
                <w:szCs w:val="22"/>
              </w:rPr>
            </w:pPr>
            <w:r>
              <w:rPr>
                <w:color w:val="000000"/>
                <w:sz w:val="22"/>
                <w:szCs w:val="22"/>
              </w:rPr>
              <w:t>6080</w:t>
            </w:r>
          </w:p>
        </w:tc>
        <w:tc>
          <w:tcPr>
            <w:tcW w:w="1560" w:type="dxa"/>
            <w:gridSpan w:val="4"/>
            <w:tcBorders>
              <w:bottom w:val="single" w:sz="12" w:space="0" w:color="auto"/>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5292</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5986" w:type="dxa"/>
            <w:gridSpan w:val="7"/>
            <w:tcBorders>
              <w:top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Итого по разделу III</w:t>
            </w:r>
          </w:p>
        </w:tc>
        <w:tc>
          <w:tcPr>
            <w:tcW w:w="769" w:type="dxa"/>
            <w:gridSpan w:val="2"/>
            <w:tcBorders>
              <w:top w:val="single" w:sz="12" w:space="0" w:color="auto"/>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490</w:t>
            </w:r>
          </w:p>
        </w:tc>
        <w:tc>
          <w:tcPr>
            <w:tcW w:w="1357" w:type="dxa"/>
            <w:gridSpan w:val="3"/>
            <w:tcBorders>
              <w:top w:val="single" w:sz="12" w:space="0" w:color="auto"/>
              <w:bottom w:val="single" w:sz="12" w:space="0" w:color="auto"/>
            </w:tcBorders>
            <w:vAlign w:val="bottom"/>
          </w:tcPr>
          <w:p w:rsidR="00FB1E23" w:rsidRPr="000974E7" w:rsidRDefault="00DC30BF" w:rsidP="00B60260">
            <w:pPr>
              <w:jc w:val="center"/>
              <w:rPr>
                <w:color w:val="000000"/>
                <w:sz w:val="22"/>
                <w:szCs w:val="22"/>
              </w:rPr>
            </w:pPr>
            <w:r>
              <w:rPr>
                <w:color w:val="000000"/>
                <w:sz w:val="22"/>
                <w:szCs w:val="22"/>
              </w:rPr>
              <w:t>6090</w:t>
            </w: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5302</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3"/>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IV. ДОЛГОСРОЧНЫЕ ОБЯЗАТЕЛЬСТВА</w:t>
            </w:r>
          </w:p>
          <w:p w:rsidR="00FB1E23" w:rsidRPr="000974E7" w:rsidRDefault="00FB1E23" w:rsidP="00B60260">
            <w:pPr>
              <w:rPr>
                <w:color w:val="000000"/>
                <w:sz w:val="22"/>
                <w:szCs w:val="22"/>
              </w:rPr>
            </w:pPr>
            <w:r w:rsidRPr="000974E7">
              <w:rPr>
                <w:color w:val="000000"/>
                <w:sz w:val="22"/>
                <w:szCs w:val="22"/>
              </w:rPr>
              <w:t>Займы и кредиты</w:t>
            </w:r>
          </w:p>
        </w:tc>
        <w:tc>
          <w:tcPr>
            <w:tcW w:w="769" w:type="dxa"/>
            <w:gridSpan w:val="2"/>
            <w:tcBorders>
              <w:top w:val="single" w:sz="12" w:space="0" w:color="auto"/>
              <w:left w:val="nil"/>
            </w:tcBorders>
            <w:vAlign w:val="bottom"/>
          </w:tcPr>
          <w:p w:rsidR="00FB1E23" w:rsidRPr="000974E7" w:rsidRDefault="00FB1E23" w:rsidP="00B60260">
            <w:pPr>
              <w:jc w:val="center"/>
              <w:rPr>
                <w:color w:val="000000"/>
                <w:sz w:val="22"/>
                <w:szCs w:val="22"/>
              </w:rPr>
            </w:pPr>
            <w:r w:rsidRPr="000974E7">
              <w:rPr>
                <w:color w:val="000000"/>
                <w:sz w:val="22"/>
                <w:szCs w:val="22"/>
              </w:rPr>
              <w:t>510</w:t>
            </w:r>
          </w:p>
        </w:tc>
        <w:tc>
          <w:tcPr>
            <w:tcW w:w="1357" w:type="dxa"/>
            <w:gridSpan w:val="3"/>
            <w:tcBorders>
              <w:top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top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Отложенные налоговые обязательства</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515</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долгосрочные обязательства</w:t>
            </w:r>
          </w:p>
        </w:tc>
        <w:tc>
          <w:tcPr>
            <w:tcW w:w="769" w:type="dxa"/>
            <w:gridSpan w:val="2"/>
            <w:tcBorders>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520</w:t>
            </w:r>
          </w:p>
        </w:tc>
        <w:tc>
          <w:tcPr>
            <w:tcW w:w="1357" w:type="dxa"/>
            <w:gridSpan w:val="3"/>
            <w:tcBorders>
              <w:bottom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bottom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top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Итого по разделу IV</w:t>
            </w:r>
          </w:p>
        </w:tc>
        <w:tc>
          <w:tcPr>
            <w:tcW w:w="769" w:type="dxa"/>
            <w:gridSpan w:val="2"/>
            <w:tcBorders>
              <w:top w:val="single" w:sz="12" w:space="0" w:color="auto"/>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590</w:t>
            </w:r>
          </w:p>
        </w:tc>
        <w:tc>
          <w:tcPr>
            <w:tcW w:w="1357" w:type="dxa"/>
            <w:gridSpan w:val="3"/>
            <w:tcBorders>
              <w:top w:val="single" w:sz="12" w:space="0" w:color="auto"/>
              <w:bottom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V. КРАТКОСРОЧНЫЕ ОБЯЗАТЕЛЬСТВА</w:t>
            </w:r>
          </w:p>
          <w:p w:rsidR="00FB1E23" w:rsidRPr="000974E7" w:rsidRDefault="00FB1E23" w:rsidP="00B60260">
            <w:pPr>
              <w:rPr>
                <w:color w:val="000000"/>
                <w:sz w:val="22"/>
                <w:szCs w:val="22"/>
              </w:rPr>
            </w:pPr>
            <w:r w:rsidRPr="000974E7">
              <w:rPr>
                <w:color w:val="000000"/>
                <w:sz w:val="22"/>
                <w:szCs w:val="22"/>
              </w:rPr>
              <w:t>Займы и кредиты</w:t>
            </w:r>
          </w:p>
        </w:tc>
        <w:tc>
          <w:tcPr>
            <w:tcW w:w="769" w:type="dxa"/>
            <w:gridSpan w:val="2"/>
            <w:tcBorders>
              <w:top w:val="single" w:sz="12" w:space="0" w:color="auto"/>
              <w:left w:val="nil"/>
            </w:tcBorders>
            <w:vAlign w:val="bottom"/>
          </w:tcPr>
          <w:p w:rsidR="00FB1E23" w:rsidRPr="000974E7" w:rsidRDefault="00FB1E23" w:rsidP="00B60260">
            <w:pPr>
              <w:jc w:val="center"/>
              <w:rPr>
                <w:color w:val="000000"/>
                <w:sz w:val="22"/>
                <w:szCs w:val="22"/>
              </w:rPr>
            </w:pPr>
            <w:r w:rsidRPr="000974E7">
              <w:rPr>
                <w:color w:val="000000"/>
                <w:sz w:val="22"/>
                <w:szCs w:val="22"/>
              </w:rPr>
              <w:t>610</w:t>
            </w:r>
          </w:p>
        </w:tc>
        <w:tc>
          <w:tcPr>
            <w:tcW w:w="1357" w:type="dxa"/>
            <w:gridSpan w:val="3"/>
            <w:tcBorders>
              <w:top w:val="single" w:sz="12" w:space="0" w:color="auto"/>
            </w:tcBorders>
            <w:vAlign w:val="bottom"/>
          </w:tcPr>
          <w:p w:rsidR="00FB1E23" w:rsidRPr="000974E7" w:rsidRDefault="00457EC2" w:rsidP="00B60260">
            <w:pPr>
              <w:jc w:val="center"/>
              <w:rPr>
                <w:color w:val="000000"/>
                <w:sz w:val="22"/>
                <w:szCs w:val="22"/>
              </w:rPr>
            </w:pPr>
            <w:r>
              <w:rPr>
                <w:color w:val="000000"/>
                <w:sz w:val="22"/>
                <w:szCs w:val="22"/>
              </w:rPr>
              <w:t>82860</w:t>
            </w:r>
          </w:p>
        </w:tc>
        <w:tc>
          <w:tcPr>
            <w:tcW w:w="1560" w:type="dxa"/>
            <w:gridSpan w:val="4"/>
            <w:tcBorders>
              <w:top w:val="single" w:sz="12" w:space="0" w:color="auto"/>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67540</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Кредиторская задолженность</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620</w:t>
            </w:r>
          </w:p>
        </w:tc>
        <w:tc>
          <w:tcPr>
            <w:tcW w:w="1357" w:type="dxa"/>
            <w:gridSpan w:val="3"/>
            <w:vAlign w:val="bottom"/>
          </w:tcPr>
          <w:p w:rsidR="00FB1E23" w:rsidRPr="000974E7" w:rsidRDefault="00DC30BF" w:rsidP="00B60260">
            <w:pPr>
              <w:jc w:val="center"/>
              <w:rPr>
                <w:color w:val="000000"/>
                <w:sz w:val="22"/>
                <w:szCs w:val="22"/>
              </w:rPr>
            </w:pPr>
            <w:r>
              <w:rPr>
                <w:color w:val="000000"/>
                <w:sz w:val="22"/>
                <w:szCs w:val="22"/>
              </w:rPr>
              <w:t>31257</w:t>
            </w:r>
          </w:p>
        </w:tc>
        <w:tc>
          <w:tcPr>
            <w:tcW w:w="1560" w:type="dxa"/>
            <w:gridSpan w:val="4"/>
            <w:tcBorders>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26019</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в том числе:</w:t>
            </w:r>
          </w:p>
          <w:p w:rsidR="00FB1E23" w:rsidRPr="000974E7" w:rsidRDefault="00FB1E23" w:rsidP="00B60260">
            <w:pPr>
              <w:rPr>
                <w:color w:val="000000"/>
                <w:sz w:val="22"/>
                <w:szCs w:val="22"/>
              </w:rPr>
            </w:pPr>
            <w:r w:rsidRPr="000974E7">
              <w:rPr>
                <w:color w:val="000000"/>
                <w:sz w:val="22"/>
                <w:szCs w:val="22"/>
              </w:rPr>
              <w:t>поставщики и подрядчики</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621</w:t>
            </w:r>
          </w:p>
        </w:tc>
        <w:tc>
          <w:tcPr>
            <w:tcW w:w="1357" w:type="dxa"/>
            <w:gridSpan w:val="3"/>
            <w:vAlign w:val="bottom"/>
          </w:tcPr>
          <w:p w:rsidR="00FB1E23" w:rsidRPr="000974E7" w:rsidRDefault="00DC30BF" w:rsidP="00B60260">
            <w:pPr>
              <w:jc w:val="center"/>
              <w:rPr>
                <w:color w:val="000000"/>
                <w:sz w:val="22"/>
                <w:szCs w:val="22"/>
              </w:rPr>
            </w:pPr>
            <w:r>
              <w:rPr>
                <w:color w:val="000000"/>
                <w:sz w:val="22"/>
                <w:szCs w:val="22"/>
              </w:rPr>
              <w:t>30008</w:t>
            </w:r>
          </w:p>
        </w:tc>
        <w:tc>
          <w:tcPr>
            <w:tcW w:w="1560" w:type="dxa"/>
            <w:gridSpan w:val="4"/>
            <w:tcBorders>
              <w:right w:val="single" w:sz="12" w:space="0" w:color="auto"/>
            </w:tcBorders>
            <w:vAlign w:val="bottom"/>
          </w:tcPr>
          <w:p w:rsidR="00FB1E23" w:rsidRPr="000974E7" w:rsidRDefault="00DC30BF" w:rsidP="00DC30BF">
            <w:pPr>
              <w:jc w:val="center"/>
              <w:rPr>
                <w:color w:val="000000"/>
                <w:sz w:val="22"/>
                <w:szCs w:val="22"/>
              </w:rPr>
            </w:pPr>
            <w:r>
              <w:rPr>
                <w:color w:val="000000"/>
                <w:sz w:val="22"/>
                <w:szCs w:val="22"/>
              </w:rPr>
              <w:t>24980</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задолженность перед персоналом организации</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622</w:t>
            </w:r>
          </w:p>
        </w:tc>
        <w:tc>
          <w:tcPr>
            <w:tcW w:w="1357" w:type="dxa"/>
            <w:gridSpan w:val="3"/>
            <w:vAlign w:val="bottom"/>
          </w:tcPr>
          <w:p w:rsidR="00FB1E23" w:rsidRPr="000974E7" w:rsidRDefault="00DC30BF"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задолженность перед государственными внебюджетными фондами</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623</w:t>
            </w:r>
          </w:p>
        </w:tc>
        <w:tc>
          <w:tcPr>
            <w:tcW w:w="1357" w:type="dxa"/>
            <w:gridSpan w:val="3"/>
            <w:vAlign w:val="bottom"/>
          </w:tcPr>
          <w:p w:rsidR="00FB1E23" w:rsidRPr="000974E7" w:rsidRDefault="00DC30BF"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задолженность по налогам и сборам</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624</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кредиторы</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625</w:t>
            </w:r>
          </w:p>
        </w:tc>
        <w:tc>
          <w:tcPr>
            <w:tcW w:w="1357" w:type="dxa"/>
            <w:gridSpan w:val="3"/>
            <w:vAlign w:val="bottom"/>
          </w:tcPr>
          <w:p w:rsidR="00FB1E23" w:rsidRPr="000974E7" w:rsidRDefault="00DC30BF" w:rsidP="00B60260">
            <w:pPr>
              <w:jc w:val="center"/>
              <w:rPr>
                <w:color w:val="000000"/>
                <w:sz w:val="22"/>
                <w:szCs w:val="22"/>
              </w:rPr>
            </w:pPr>
            <w:r>
              <w:rPr>
                <w:color w:val="000000"/>
                <w:sz w:val="22"/>
                <w:szCs w:val="22"/>
              </w:rPr>
              <w:t>1249</w:t>
            </w:r>
          </w:p>
        </w:tc>
        <w:tc>
          <w:tcPr>
            <w:tcW w:w="1560" w:type="dxa"/>
            <w:gridSpan w:val="4"/>
            <w:tcBorders>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1039</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 xml:space="preserve">Задолженность перед участниками (учредителями) </w:t>
            </w:r>
            <w:r w:rsidRPr="000974E7">
              <w:rPr>
                <w:color w:val="000000"/>
                <w:sz w:val="22"/>
                <w:szCs w:val="22"/>
              </w:rPr>
              <w:br/>
              <w:t>по выплате доходов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630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Доходы будущих периодов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640</w:t>
            </w:r>
          </w:p>
        </w:tc>
        <w:tc>
          <w:tcPr>
            <w:tcW w:w="1357" w:type="dxa"/>
            <w:gridSpan w:val="3"/>
            <w:vAlign w:val="bottom"/>
          </w:tcPr>
          <w:p w:rsidR="00FB1E23" w:rsidRPr="000974E7" w:rsidRDefault="00457EC2" w:rsidP="00B60260">
            <w:pPr>
              <w:jc w:val="center"/>
              <w:rPr>
                <w:color w:val="000000"/>
                <w:sz w:val="22"/>
                <w:szCs w:val="22"/>
              </w:rPr>
            </w:pPr>
            <w:r>
              <w:rPr>
                <w:color w:val="000000"/>
                <w:sz w:val="22"/>
                <w:szCs w:val="22"/>
              </w:rPr>
              <w:t>2014</w:t>
            </w:r>
          </w:p>
        </w:tc>
        <w:tc>
          <w:tcPr>
            <w:tcW w:w="1560" w:type="dxa"/>
            <w:gridSpan w:val="4"/>
            <w:tcBorders>
              <w:right w:val="single" w:sz="12" w:space="0" w:color="auto"/>
            </w:tcBorders>
            <w:vAlign w:val="bottom"/>
          </w:tcPr>
          <w:p w:rsidR="00FB1E23" w:rsidRPr="000974E7" w:rsidRDefault="00457EC2" w:rsidP="00B60260">
            <w:pPr>
              <w:jc w:val="center"/>
              <w:rPr>
                <w:color w:val="000000"/>
                <w:sz w:val="22"/>
                <w:szCs w:val="22"/>
              </w:rPr>
            </w:pPr>
            <w:r>
              <w:rPr>
                <w:color w:val="000000"/>
                <w:sz w:val="22"/>
                <w:szCs w:val="22"/>
              </w:rPr>
              <w:t>1244</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Резервы предстоящих расходов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650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bottom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Прочие краткосрочные обязательства</w:t>
            </w:r>
          </w:p>
        </w:tc>
        <w:tc>
          <w:tcPr>
            <w:tcW w:w="769" w:type="dxa"/>
            <w:gridSpan w:val="2"/>
            <w:tcBorders>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660</w:t>
            </w:r>
          </w:p>
        </w:tc>
        <w:tc>
          <w:tcPr>
            <w:tcW w:w="1357" w:type="dxa"/>
            <w:gridSpan w:val="3"/>
            <w:tcBorders>
              <w:bottom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bottom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top w:val="single" w:sz="12" w:space="0" w:color="auto"/>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Итого по разделу V</w:t>
            </w:r>
          </w:p>
        </w:tc>
        <w:tc>
          <w:tcPr>
            <w:tcW w:w="769" w:type="dxa"/>
            <w:gridSpan w:val="2"/>
            <w:tcBorders>
              <w:top w:val="single" w:sz="12" w:space="0" w:color="auto"/>
              <w:left w:val="nil"/>
              <w:bottom w:val="single" w:sz="12" w:space="0" w:color="auto"/>
            </w:tcBorders>
            <w:vAlign w:val="bottom"/>
          </w:tcPr>
          <w:p w:rsidR="00FB1E23" w:rsidRPr="000974E7" w:rsidRDefault="00FB1E23" w:rsidP="00B60260">
            <w:pPr>
              <w:jc w:val="center"/>
              <w:rPr>
                <w:color w:val="000000"/>
                <w:sz w:val="22"/>
                <w:szCs w:val="22"/>
              </w:rPr>
            </w:pPr>
            <w:r w:rsidRPr="000974E7">
              <w:rPr>
                <w:color w:val="000000"/>
                <w:sz w:val="22"/>
                <w:szCs w:val="22"/>
              </w:rPr>
              <w:t>690</w:t>
            </w:r>
          </w:p>
        </w:tc>
        <w:tc>
          <w:tcPr>
            <w:tcW w:w="1357" w:type="dxa"/>
            <w:gridSpan w:val="3"/>
            <w:tcBorders>
              <w:top w:val="single" w:sz="12" w:space="0" w:color="auto"/>
              <w:bottom w:val="single" w:sz="12" w:space="0" w:color="auto"/>
            </w:tcBorders>
            <w:vAlign w:val="bottom"/>
          </w:tcPr>
          <w:p w:rsidR="00FB1E23" w:rsidRPr="000974E7" w:rsidRDefault="00DC30BF" w:rsidP="00B60260">
            <w:pPr>
              <w:jc w:val="center"/>
              <w:rPr>
                <w:color w:val="000000"/>
                <w:sz w:val="22"/>
                <w:szCs w:val="22"/>
              </w:rPr>
            </w:pPr>
            <w:r>
              <w:rPr>
                <w:color w:val="000000"/>
                <w:sz w:val="22"/>
                <w:szCs w:val="22"/>
              </w:rPr>
              <w:t>31257</w:t>
            </w:r>
          </w:p>
        </w:tc>
        <w:tc>
          <w:tcPr>
            <w:tcW w:w="1560" w:type="dxa"/>
            <w:gridSpan w:val="4"/>
            <w:tcBorders>
              <w:top w:val="single" w:sz="12" w:space="0" w:color="auto"/>
              <w:bottom w:val="single" w:sz="12" w:space="0" w:color="auto"/>
              <w:right w:val="single" w:sz="12" w:space="0" w:color="auto"/>
            </w:tcBorders>
            <w:vAlign w:val="bottom"/>
          </w:tcPr>
          <w:p w:rsidR="00FB1E23" w:rsidRPr="000974E7" w:rsidRDefault="00DC30BF" w:rsidP="00B60260">
            <w:pPr>
              <w:jc w:val="center"/>
              <w:rPr>
                <w:color w:val="000000"/>
                <w:sz w:val="22"/>
                <w:szCs w:val="22"/>
              </w:rPr>
            </w:pPr>
            <w:r>
              <w:rPr>
                <w:color w:val="000000"/>
                <w:sz w:val="22"/>
                <w:szCs w:val="22"/>
              </w:rPr>
              <w:t>26019</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b/>
                <w:color w:val="000000"/>
                <w:sz w:val="22"/>
                <w:szCs w:val="22"/>
              </w:rPr>
            </w:pPr>
            <w:r w:rsidRPr="000974E7">
              <w:rPr>
                <w:b/>
                <w:color w:val="000000"/>
                <w:sz w:val="22"/>
                <w:szCs w:val="22"/>
              </w:rPr>
              <w:t>БАЛАНС</w:t>
            </w:r>
          </w:p>
        </w:tc>
        <w:tc>
          <w:tcPr>
            <w:tcW w:w="769" w:type="dxa"/>
            <w:gridSpan w:val="2"/>
            <w:tcBorders>
              <w:top w:val="single" w:sz="12" w:space="0" w:color="auto"/>
              <w:left w:val="nil"/>
            </w:tcBorders>
            <w:vAlign w:val="bottom"/>
          </w:tcPr>
          <w:p w:rsidR="00FB1E23" w:rsidRPr="000974E7" w:rsidRDefault="00FB1E23" w:rsidP="00B60260">
            <w:pPr>
              <w:jc w:val="center"/>
              <w:rPr>
                <w:b/>
                <w:color w:val="000000"/>
                <w:sz w:val="22"/>
                <w:szCs w:val="22"/>
              </w:rPr>
            </w:pPr>
            <w:r w:rsidRPr="000974E7">
              <w:rPr>
                <w:b/>
                <w:color w:val="000000"/>
                <w:sz w:val="22"/>
                <w:szCs w:val="22"/>
              </w:rPr>
              <w:t>700</w:t>
            </w:r>
          </w:p>
        </w:tc>
        <w:tc>
          <w:tcPr>
            <w:tcW w:w="1357" w:type="dxa"/>
            <w:gridSpan w:val="3"/>
            <w:tcBorders>
              <w:top w:val="single" w:sz="12" w:space="0" w:color="auto"/>
            </w:tcBorders>
            <w:vAlign w:val="bottom"/>
          </w:tcPr>
          <w:p w:rsidR="00FB1E23" w:rsidRPr="000974E7" w:rsidRDefault="00457EC2" w:rsidP="00B60260">
            <w:pPr>
              <w:jc w:val="center"/>
              <w:rPr>
                <w:b/>
                <w:color w:val="000000"/>
                <w:sz w:val="22"/>
                <w:szCs w:val="22"/>
              </w:rPr>
            </w:pPr>
            <w:r>
              <w:rPr>
                <w:b/>
                <w:color w:val="000000"/>
                <w:sz w:val="22"/>
                <w:szCs w:val="22"/>
              </w:rPr>
              <w:t>90964</w:t>
            </w:r>
          </w:p>
        </w:tc>
        <w:tc>
          <w:tcPr>
            <w:tcW w:w="1560" w:type="dxa"/>
            <w:gridSpan w:val="4"/>
            <w:tcBorders>
              <w:top w:val="single" w:sz="12" w:space="0" w:color="auto"/>
              <w:right w:val="single" w:sz="12" w:space="0" w:color="auto"/>
            </w:tcBorders>
            <w:vAlign w:val="bottom"/>
          </w:tcPr>
          <w:p w:rsidR="00FB1E23" w:rsidRPr="000974E7" w:rsidRDefault="00457EC2" w:rsidP="00B60260">
            <w:pPr>
              <w:jc w:val="center"/>
              <w:rPr>
                <w:b/>
                <w:color w:val="000000"/>
                <w:sz w:val="22"/>
                <w:szCs w:val="22"/>
              </w:rPr>
            </w:pPr>
            <w:r>
              <w:rPr>
                <w:b/>
                <w:color w:val="000000"/>
                <w:sz w:val="22"/>
                <w:szCs w:val="22"/>
              </w:rPr>
              <w:t>100105</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СПРАВКА о наличии ценностей,</w:t>
            </w:r>
            <w:r w:rsidRPr="000974E7">
              <w:rPr>
                <w:color w:val="000000"/>
                <w:sz w:val="22"/>
                <w:szCs w:val="22"/>
              </w:rPr>
              <w:br/>
              <w:t>учитываемых на забалансовых счетах</w:t>
            </w:r>
          </w:p>
        </w:tc>
        <w:tc>
          <w:tcPr>
            <w:tcW w:w="769" w:type="dxa"/>
            <w:gridSpan w:val="2"/>
            <w:tcBorders>
              <w:top w:val="single" w:sz="12" w:space="0" w:color="auto"/>
              <w:left w:val="nil"/>
            </w:tcBorders>
            <w:vAlign w:val="bottom"/>
          </w:tcPr>
          <w:p w:rsidR="00FB1E23" w:rsidRPr="000974E7" w:rsidRDefault="00FB1E23" w:rsidP="00B60260">
            <w:pPr>
              <w:jc w:val="center"/>
              <w:rPr>
                <w:color w:val="000000"/>
                <w:sz w:val="22"/>
                <w:szCs w:val="22"/>
              </w:rPr>
            </w:pPr>
          </w:p>
        </w:tc>
        <w:tc>
          <w:tcPr>
            <w:tcW w:w="1357" w:type="dxa"/>
            <w:gridSpan w:val="3"/>
            <w:tcBorders>
              <w:top w:val="single" w:sz="12" w:space="0" w:color="auto"/>
            </w:tcBorders>
            <w:vAlign w:val="bottom"/>
          </w:tcPr>
          <w:p w:rsidR="00FB1E23" w:rsidRDefault="00FB1E23" w:rsidP="00B60260">
            <w:pPr>
              <w:jc w:val="center"/>
              <w:rPr>
                <w:color w:val="000000"/>
                <w:sz w:val="22"/>
                <w:szCs w:val="22"/>
              </w:rPr>
            </w:pPr>
            <w:r>
              <w:rPr>
                <w:color w:val="000000"/>
                <w:sz w:val="22"/>
                <w:szCs w:val="22"/>
              </w:rPr>
              <w:t>-</w:t>
            </w:r>
          </w:p>
          <w:p w:rsidR="00FB1E23" w:rsidRPr="000974E7" w:rsidRDefault="00FB1E23" w:rsidP="00B60260">
            <w:pPr>
              <w:jc w:val="center"/>
              <w:rPr>
                <w:color w:val="000000"/>
                <w:sz w:val="22"/>
                <w:szCs w:val="22"/>
              </w:rPr>
            </w:pPr>
          </w:p>
        </w:tc>
        <w:tc>
          <w:tcPr>
            <w:tcW w:w="1560" w:type="dxa"/>
            <w:gridSpan w:val="4"/>
            <w:tcBorders>
              <w:top w:val="single" w:sz="12" w:space="0" w:color="auto"/>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Арендованные основные средства</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910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в том числе по лизингу</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911</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Товарно-материальные ценности, принятые на ответственное хранение</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920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Товары, принятые на комиссию</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930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Списанная в убыток задолженность неплатежеспособность дебиторов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940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Обеспечения обязательств и платежей полученные</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950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Обеспечения обязательств и платежей выданные</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960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Износ жилищного фонда</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970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Износ объектов внешнего благоустройства и других аналогичных объектов</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980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r w:rsidR="00FB1E23" w:rsidRPr="000974E7" w:rsidTr="00B602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986" w:type="dxa"/>
            <w:gridSpan w:val="7"/>
            <w:tcBorders>
              <w:right w:val="single" w:sz="12" w:space="0" w:color="auto"/>
            </w:tcBorders>
            <w:vAlign w:val="bottom"/>
          </w:tcPr>
          <w:p w:rsidR="00FB1E23" w:rsidRPr="000974E7" w:rsidRDefault="00FB1E23" w:rsidP="00B60260">
            <w:pPr>
              <w:rPr>
                <w:color w:val="000000"/>
                <w:sz w:val="22"/>
                <w:szCs w:val="22"/>
              </w:rPr>
            </w:pPr>
            <w:r w:rsidRPr="000974E7">
              <w:rPr>
                <w:color w:val="000000"/>
                <w:sz w:val="22"/>
                <w:szCs w:val="22"/>
              </w:rPr>
              <w:t>Нематериальные активы, полученные в пользование</w:t>
            </w:r>
          </w:p>
        </w:tc>
        <w:tc>
          <w:tcPr>
            <w:tcW w:w="769" w:type="dxa"/>
            <w:gridSpan w:val="2"/>
            <w:tcBorders>
              <w:left w:val="nil"/>
            </w:tcBorders>
            <w:vAlign w:val="bottom"/>
          </w:tcPr>
          <w:p w:rsidR="00FB1E23" w:rsidRPr="000974E7" w:rsidRDefault="00FB1E23" w:rsidP="00B60260">
            <w:pPr>
              <w:jc w:val="center"/>
              <w:rPr>
                <w:color w:val="000000"/>
                <w:sz w:val="22"/>
                <w:szCs w:val="22"/>
              </w:rPr>
            </w:pPr>
            <w:r w:rsidRPr="000974E7">
              <w:rPr>
                <w:color w:val="000000"/>
                <w:sz w:val="22"/>
                <w:szCs w:val="22"/>
              </w:rPr>
              <w:t>990</w:t>
            </w:r>
          </w:p>
        </w:tc>
        <w:tc>
          <w:tcPr>
            <w:tcW w:w="1357" w:type="dxa"/>
            <w:gridSpan w:val="3"/>
            <w:vAlign w:val="bottom"/>
          </w:tcPr>
          <w:p w:rsidR="00FB1E23" w:rsidRPr="000974E7" w:rsidRDefault="00FB1E23" w:rsidP="00B60260">
            <w:pPr>
              <w:jc w:val="center"/>
              <w:rPr>
                <w:color w:val="000000"/>
                <w:sz w:val="22"/>
                <w:szCs w:val="22"/>
              </w:rPr>
            </w:pPr>
            <w:r>
              <w:rPr>
                <w:color w:val="000000"/>
                <w:sz w:val="22"/>
                <w:szCs w:val="22"/>
              </w:rPr>
              <w:t>-</w:t>
            </w:r>
          </w:p>
        </w:tc>
        <w:tc>
          <w:tcPr>
            <w:tcW w:w="1560" w:type="dxa"/>
            <w:gridSpan w:val="4"/>
            <w:tcBorders>
              <w:right w:val="single" w:sz="12" w:space="0" w:color="auto"/>
            </w:tcBorders>
            <w:vAlign w:val="bottom"/>
          </w:tcPr>
          <w:p w:rsidR="00FB1E23" w:rsidRPr="000974E7" w:rsidRDefault="00FB1E23" w:rsidP="00B60260">
            <w:pPr>
              <w:jc w:val="center"/>
              <w:rPr>
                <w:color w:val="000000"/>
                <w:sz w:val="22"/>
                <w:szCs w:val="22"/>
              </w:rPr>
            </w:pPr>
            <w:r>
              <w:rPr>
                <w:color w:val="000000"/>
                <w:sz w:val="22"/>
                <w:szCs w:val="22"/>
              </w:rPr>
              <w:t>-</w:t>
            </w:r>
          </w:p>
        </w:tc>
      </w:tr>
    </w:tbl>
    <w:p w:rsidR="00FB1E23" w:rsidRPr="00892B39" w:rsidRDefault="00FB1E23" w:rsidP="00FB1E23">
      <w:pPr>
        <w:rPr>
          <w:color w:val="000000"/>
          <w:sz w:val="20"/>
        </w:rPr>
      </w:pPr>
    </w:p>
    <w:p w:rsidR="00FB1E23" w:rsidRDefault="009B0087" w:rsidP="009B0087">
      <w:pPr>
        <w:pStyle w:val="a4"/>
        <w:jc w:val="right"/>
        <w:rPr>
          <w:b/>
          <w:bCs/>
        </w:rPr>
      </w:pPr>
      <w:r>
        <w:rPr>
          <w:b/>
          <w:bCs/>
        </w:rPr>
        <w:t>Приложение 3</w:t>
      </w:r>
    </w:p>
    <w:p w:rsidR="009B0087" w:rsidRDefault="009B0087" w:rsidP="009B0087">
      <w:pPr>
        <w:pStyle w:val="a4"/>
        <w:jc w:val="right"/>
        <w:rPr>
          <w:b/>
          <w:bCs/>
        </w:rPr>
      </w:pPr>
    </w:p>
    <w:p w:rsidR="009B0087" w:rsidRPr="005B31E7" w:rsidRDefault="009B0087" w:rsidP="009B0087">
      <w:pPr>
        <w:jc w:val="center"/>
        <w:rPr>
          <w:color w:val="000000"/>
          <w:sz w:val="24"/>
        </w:rPr>
      </w:pPr>
      <w:r w:rsidRPr="005B31E7">
        <w:rPr>
          <w:b/>
          <w:bCs/>
          <w:color w:val="000000"/>
          <w:sz w:val="24"/>
        </w:rPr>
        <w:t>ОТЧЕТ О ПРИБЫЛЯХ И УБЫТКАХ</w:t>
      </w:r>
      <w:r w:rsidRPr="005B31E7">
        <w:rPr>
          <w:color w:val="000000"/>
          <w:sz w:val="24"/>
        </w:rPr>
        <w:t xml:space="preserve"> </w:t>
      </w:r>
    </w:p>
    <w:p w:rsidR="009B0087" w:rsidRDefault="009B0087" w:rsidP="009B0087">
      <w:pPr>
        <w:jc w:val="center"/>
        <w:rPr>
          <w:b/>
          <w:bCs/>
          <w:color w:val="000000"/>
          <w:sz w:val="24"/>
        </w:rPr>
      </w:pPr>
      <w:r w:rsidRPr="005B31E7">
        <w:rPr>
          <w:b/>
          <w:bCs/>
          <w:color w:val="000000"/>
          <w:sz w:val="24"/>
        </w:rPr>
        <w:t>за период с 1 января по 31 декабря 2010 г.</w:t>
      </w:r>
    </w:p>
    <w:p w:rsidR="009B0087" w:rsidRPr="005B31E7" w:rsidRDefault="009B0087" w:rsidP="009B0087">
      <w:pPr>
        <w:jc w:val="center"/>
        <w:rPr>
          <w:color w:val="000000"/>
          <w:sz w:val="24"/>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8"/>
        <w:gridCol w:w="1861"/>
        <w:gridCol w:w="617"/>
        <w:gridCol w:w="659"/>
        <w:gridCol w:w="649"/>
      </w:tblGrid>
      <w:tr w:rsidR="009B0087" w:rsidRPr="005B31E7" w:rsidTr="009B0087">
        <w:tc>
          <w:tcPr>
            <w:tcW w:w="3017" w:type="pct"/>
            <w:tcBorders>
              <w:top w:val="single" w:sz="4" w:space="0" w:color="auto"/>
              <w:left w:val="single" w:sz="4" w:space="0" w:color="auto"/>
              <w:bottom w:val="single" w:sz="4" w:space="0" w:color="auto"/>
              <w:right w:val="single" w:sz="4" w:space="0" w:color="auto"/>
            </w:tcBorders>
          </w:tcPr>
          <w:p w:rsidR="009B0087" w:rsidRPr="00015D1D" w:rsidRDefault="009B0087" w:rsidP="00B60260">
            <w:pPr>
              <w:rPr>
                <w:color w:val="000000"/>
                <w:sz w:val="20"/>
                <w:szCs w:val="20"/>
              </w:rPr>
            </w:pPr>
          </w:p>
        </w:tc>
        <w:tc>
          <w:tcPr>
            <w:tcW w:w="975" w:type="pct"/>
            <w:tcBorders>
              <w:left w:val="single" w:sz="4" w:space="0" w:color="auto"/>
            </w:tcBorders>
          </w:tcPr>
          <w:p w:rsidR="009B0087" w:rsidRPr="00015D1D" w:rsidRDefault="009B0087" w:rsidP="00B60260">
            <w:pPr>
              <w:jc w:val="right"/>
              <w:rPr>
                <w:color w:val="000000"/>
                <w:sz w:val="20"/>
                <w:szCs w:val="20"/>
              </w:rPr>
            </w:pPr>
          </w:p>
        </w:tc>
        <w:tc>
          <w:tcPr>
            <w:tcW w:w="1008" w:type="pct"/>
            <w:gridSpan w:val="3"/>
          </w:tcPr>
          <w:p w:rsidR="009B0087" w:rsidRPr="00015D1D" w:rsidRDefault="009B0087" w:rsidP="00B60260">
            <w:pPr>
              <w:jc w:val="center"/>
              <w:rPr>
                <w:color w:val="000000"/>
                <w:sz w:val="20"/>
                <w:szCs w:val="20"/>
              </w:rPr>
            </w:pPr>
            <w:r w:rsidRPr="00015D1D">
              <w:rPr>
                <w:color w:val="000000"/>
                <w:sz w:val="20"/>
                <w:szCs w:val="20"/>
              </w:rPr>
              <w:t>КОДЫ</w:t>
            </w:r>
          </w:p>
        </w:tc>
      </w:tr>
      <w:tr w:rsidR="009B0087" w:rsidRPr="005B31E7" w:rsidTr="009B0087">
        <w:tc>
          <w:tcPr>
            <w:tcW w:w="3017" w:type="pct"/>
            <w:tcBorders>
              <w:top w:val="single" w:sz="4" w:space="0" w:color="auto"/>
              <w:left w:val="single" w:sz="4" w:space="0" w:color="auto"/>
              <w:bottom w:val="single" w:sz="4" w:space="0" w:color="auto"/>
              <w:right w:val="single" w:sz="4" w:space="0" w:color="auto"/>
            </w:tcBorders>
          </w:tcPr>
          <w:p w:rsidR="009B0087" w:rsidRPr="00015D1D" w:rsidRDefault="009B0087" w:rsidP="00B60260">
            <w:pPr>
              <w:rPr>
                <w:color w:val="000000"/>
                <w:sz w:val="20"/>
                <w:szCs w:val="20"/>
              </w:rPr>
            </w:pPr>
          </w:p>
        </w:tc>
        <w:tc>
          <w:tcPr>
            <w:tcW w:w="975" w:type="pct"/>
            <w:tcBorders>
              <w:left w:val="single" w:sz="4" w:space="0" w:color="auto"/>
            </w:tcBorders>
          </w:tcPr>
          <w:p w:rsidR="009B0087" w:rsidRPr="00015D1D" w:rsidRDefault="009B0087" w:rsidP="00B60260">
            <w:pPr>
              <w:jc w:val="right"/>
              <w:rPr>
                <w:color w:val="000000"/>
                <w:sz w:val="20"/>
                <w:szCs w:val="20"/>
              </w:rPr>
            </w:pPr>
            <w:r w:rsidRPr="00015D1D">
              <w:rPr>
                <w:color w:val="000000"/>
                <w:sz w:val="20"/>
                <w:szCs w:val="20"/>
              </w:rPr>
              <w:t>Форма №2 по ОКУД</w:t>
            </w:r>
          </w:p>
        </w:tc>
        <w:tc>
          <w:tcPr>
            <w:tcW w:w="1008" w:type="pct"/>
            <w:gridSpan w:val="3"/>
          </w:tcPr>
          <w:p w:rsidR="009B0087" w:rsidRPr="00015D1D" w:rsidRDefault="009B0087" w:rsidP="00B60260">
            <w:pPr>
              <w:rPr>
                <w:sz w:val="20"/>
                <w:szCs w:val="20"/>
              </w:rPr>
            </w:pPr>
            <w:r w:rsidRPr="00015D1D">
              <w:rPr>
                <w:color w:val="000000"/>
                <w:sz w:val="20"/>
                <w:szCs w:val="20"/>
              </w:rPr>
              <w:t>0710002</w:t>
            </w:r>
          </w:p>
        </w:tc>
      </w:tr>
      <w:tr w:rsidR="009B0087" w:rsidRPr="005B31E7" w:rsidTr="009B0087">
        <w:tc>
          <w:tcPr>
            <w:tcW w:w="3017" w:type="pct"/>
            <w:tcBorders>
              <w:top w:val="single" w:sz="4" w:space="0" w:color="auto"/>
              <w:left w:val="single" w:sz="4" w:space="0" w:color="auto"/>
              <w:bottom w:val="single" w:sz="4" w:space="0" w:color="auto"/>
              <w:right w:val="single" w:sz="4" w:space="0" w:color="auto"/>
            </w:tcBorders>
          </w:tcPr>
          <w:p w:rsidR="009B0087" w:rsidRPr="00015D1D" w:rsidRDefault="009B0087" w:rsidP="00B60260">
            <w:pPr>
              <w:rPr>
                <w:color w:val="000000"/>
                <w:sz w:val="20"/>
                <w:szCs w:val="20"/>
              </w:rPr>
            </w:pPr>
          </w:p>
        </w:tc>
        <w:tc>
          <w:tcPr>
            <w:tcW w:w="975" w:type="pct"/>
            <w:tcBorders>
              <w:left w:val="single" w:sz="4" w:space="0" w:color="auto"/>
            </w:tcBorders>
          </w:tcPr>
          <w:p w:rsidR="009B0087" w:rsidRPr="00015D1D" w:rsidRDefault="009B0087" w:rsidP="009B0087">
            <w:pPr>
              <w:ind w:left="-88" w:right="-394"/>
              <w:rPr>
                <w:color w:val="000000"/>
                <w:sz w:val="20"/>
                <w:szCs w:val="20"/>
              </w:rPr>
            </w:pPr>
            <w:r w:rsidRPr="00015D1D">
              <w:rPr>
                <w:color w:val="000000"/>
                <w:sz w:val="20"/>
                <w:szCs w:val="20"/>
              </w:rPr>
              <w:t>Дата (год, месяц, число)</w:t>
            </w:r>
          </w:p>
        </w:tc>
        <w:tc>
          <w:tcPr>
            <w:tcW w:w="323" w:type="pct"/>
          </w:tcPr>
          <w:p w:rsidR="009B0087" w:rsidRPr="00015D1D" w:rsidRDefault="009B0087" w:rsidP="00B60260">
            <w:pPr>
              <w:jc w:val="center"/>
              <w:rPr>
                <w:color w:val="000000"/>
                <w:sz w:val="20"/>
                <w:szCs w:val="20"/>
              </w:rPr>
            </w:pPr>
            <w:r w:rsidRPr="00015D1D">
              <w:rPr>
                <w:color w:val="000000"/>
                <w:sz w:val="20"/>
                <w:szCs w:val="20"/>
              </w:rPr>
              <w:t>2010</w:t>
            </w:r>
          </w:p>
        </w:tc>
        <w:tc>
          <w:tcPr>
            <w:tcW w:w="345" w:type="pct"/>
          </w:tcPr>
          <w:p w:rsidR="009B0087" w:rsidRPr="00015D1D" w:rsidRDefault="009B0087" w:rsidP="00B60260">
            <w:pPr>
              <w:jc w:val="center"/>
              <w:rPr>
                <w:color w:val="000000"/>
                <w:sz w:val="20"/>
                <w:szCs w:val="20"/>
              </w:rPr>
            </w:pPr>
            <w:r w:rsidRPr="00015D1D">
              <w:rPr>
                <w:color w:val="000000"/>
                <w:sz w:val="20"/>
                <w:szCs w:val="20"/>
              </w:rPr>
              <w:t>12</w:t>
            </w:r>
          </w:p>
        </w:tc>
        <w:tc>
          <w:tcPr>
            <w:tcW w:w="339" w:type="pct"/>
          </w:tcPr>
          <w:p w:rsidR="009B0087" w:rsidRPr="00015D1D" w:rsidRDefault="009B0087" w:rsidP="00B60260">
            <w:pPr>
              <w:rPr>
                <w:sz w:val="20"/>
                <w:szCs w:val="20"/>
              </w:rPr>
            </w:pPr>
            <w:r w:rsidRPr="00015D1D">
              <w:rPr>
                <w:color w:val="000000"/>
                <w:sz w:val="20"/>
                <w:szCs w:val="20"/>
              </w:rPr>
              <w:t>31</w:t>
            </w:r>
          </w:p>
        </w:tc>
      </w:tr>
      <w:tr w:rsidR="009B0087" w:rsidRPr="005B31E7" w:rsidTr="009B0087">
        <w:tc>
          <w:tcPr>
            <w:tcW w:w="3017" w:type="pct"/>
            <w:tcBorders>
              <w:top w:val="single" w:sz="4" w:space="0" w:color="auto"/>
            </w:tcBorders>
          </w:tcPr>
          <w:p w:rsidR="009B0087" w:rsidRPr="00015D1D" w:rsidRDefault="009B0087" w:rsidP="009B0087">
            <w:pPr>
              <w:rPr>
                <w:color w:val="000000"/>
                <w:sz w:val="20"/>
                <w:szCs w:val="20"/>
              </w:rPr>
            </w:pPr>
            <w:r w:rsidRPr="00015D1D">
              <w:rPr>
                <w:color w:val="000000"/>
                <w:sz w:val="20"/>
                <w:szCs w:val="20"/>
              </w:rPr>
              <w:t xml:space="preserve">Организация: </w:t>
            </w:r>
            <w:r>
              <w:rPr>
                <w:color w:val="000000"/>
                <w:sz w:val="20"/>
                <w:szCs w:val="20"/>
              </w:rPr>
              <w:t>ООО «Випакс»</w:t>
            </w:r>
          </w:p>
        </w:tc>
        <w:tc>
          <w:tcPr>
            <w:tcW w:w="975" w:type="pct"/>
          </w:tcPr>
          <w:p w:rsidR="009B0087" w:rsidRPr="00015D1D" w:rsidRDefault="009B0087" w:rsidP="00B60260">
            <w:pPr>
              <w:jc w:val="right"/>
              <w:rPr>
                <w:color w:val="000000"/>
                <w:sz w:val="20"/>
                <w:szCs w:val="20"/>
              </w:rPr>
            </w:pPr>
            <w:r w:rsidRPr="00015D1D">
              <w:rPr>
                <w:color w:val="000000"/>
                <w:sz w:val="20"/>
                <w:szCs w:val="20"/>
              </w:rPr>
              <w:t>по ОКПО</w:t>
            </w:r>
          </w:p>
        </w:tc>
        <w:tc>
          <w:tcPr>
            <w:tcW w:w="1008" w:type="pct"/>
            <w:gridSpan w:val="3"/>
          </w:tcPr>
          <w:p w:rsidR="009B0087" w:rsidRPr="00015D1D" w:rsidRDefault="009B0087" w:rsidP="00B60260">
            <w:pPr>
              <w:rPr>
                <w:sz w:val="20"/>
                <w:szCs w:val="20"/>
              </w:rPr>
            </w:pPr>
            <w:r w:rsidRPr="00015D1D">
              <w:rPr>
                <w:color w:val="000000"/>
                <w:sz w:val="20"/>
                <w:szCs w:val="20"/>
              </w:rPr>
              <w:t>07560481</w:t>
            </w:r>
          </w:p>
        </w:tc>
      </w:tr>
      <w:tr w:rsidR="009B0087" w:rsidRPr="005B31E7" w:rsidTr="009B0087">
        <w:tc>
          <w:tcPr>
            <w:tcW w:w="3017" w:type="pct"/>
          </w:tcPr>
          <w:p w:rsidR="009B0087" w:rsidRPr="00015D1D" w:rsidRDefault="009B0087" w:rsidP="00B60260">
            <w:pPr>
              <w:rPr>
                <w:color w:val="000000"/>
                <w:sz w:val="20"/>
                <w:szCs w:val="20"/>
              </w:rPr>
            </w:pPr>
            <w:r w:rsidRPr="00015D1D">
              <w:rPr>
                <w:color w:val="000000"/>
                <w:sz w:val="20"/>
                <w:szCs w:val="20"/>
              </w:rPr>
              <w:t>Идентификационный номер налогоплательщика</w:t>
            </w:r>
          </w:p>
        </w:tc>
        <w:tc>
          <w:tcPr>
            <w:tcW w:w="975" w:type="pct"/>
          </w:tcPr>
          <w:p w:rsidR="009B0087" w:rsidRPr="00015D1D" w:rsidRDefault="009B0087" w:rsidP="00B60260">
            <w:pPr>
              <w:jc w:val="right"/>
              <w:rPr>
                <w:color w:val="000000"/>
                <w:sz w:val="20"/>
                <w:szCs w:val="20"/>
              </w:rPr>
            </w:pPr>
            <w:r w:rsidRPr="00015D1D">
              <w:rPr>
                <w:color w:val="000000"/>
                <w:sz w:val="20"/>
                <w:szCs w:val="20"/>
              </w:rPr>
              <w:t>ИНН</w:t>
            </w:r>
          </w:p>
        </w:tc>
        <w:tc>
          <w:tcPr>
            <w:tcW w:w="1008" w:type="pct"/>
            <w:gridSpan w:val="3"/>
          </w:tcPr>
          <w:p w:rsidR="009B0087" w:rsidRPr="00015D1D" w:rsidRDefault="009B0087" w:rsidP="00B60260">
            <w:pPr>
              <w:rPr>
                <w:sz w:val="20"/>
                <w:szCs w:val="20"/>
              </w:rPr>
            </w:pPr>
            <w:r w:rsidRPr="00015D1D">
              <w:rPr>
                <w:color w:val="000000"/>
                <w:sz w:val="20"/>
                <w:szCs w:val="20"/>
              </w:rPr>
              <w:t>5506203082</w:t>
            </w:r>
          </w:p>
        </w:tc>
      </w:tr>
      <w:tr w:rsidR="009B0087" w:rsidRPr="005B31E7" w:rsidTr="009B0087">
        <w:tc>
          <w:tcPr>
            <w:tcW w:w="3017" w:type="pct"/>
          </w:tcPr>
          <w:p w:rsidR="009B0087" w:rsidRPr="00015D1D" w:rsidRDefault="009B0087" w:rsidP="009B0087">
            <w:pPr>
              <w:rPr>
                <w:color w:val="000000"/>
                <w:sz w:val="20"/>
                <w:szCs w:val="20"/>
              </w:rPr>
            </w:pPr>
            <w:r w:rsidRPr="00015D1D">
              <w:rPr>
                <w:color w:val="000000"/>
                <w:sz w:val="20"/>
                <w:szCs w:val="20"/>
              </w:rPr>
              <w:t xml:space="preserve">Вид деятельности: Производство </w:t>
            </w:r>
            <w:r>
              <w:rPr>
                <w:color w:val="000000"/>
                <w:sz w:val="20"/>
                <w:szCs w:val="20"/>
              </w:rPr>
              <w:t>и продажа оборудования комплексной системы безопасности</w:t>
            </w:r>
          </w:p>
        </w:tc>
        <w:tc>
          <w:tcPr>
            <w:tcW w:w="975" w:type="pct"/>
            <w:vMerge w:val="restart"/>
          </w:tcPr>
          <w:p w:rsidR="009B0087" w:rsidRPr="00015D1D" w:rsidRDefault="009B0087" w:rsidP="00B60260">
            <w:pPr>
              <w:jc w:val="right"/>
              <w:rPr>
                <w:color w:val="000000"/>
                <w:sz w:val="20"/>
                <w:szCs w:val="20"/>
              </w:rPr>
            </w:pPr>
            <w:r w:rsidRPr="00015D1D">
              <w:rPr>
                <w:color w:val="000000"/>
                <w:sz w:val="20"/>
                <w:szCs w:val="20"/>
              </w:rPr>
              <w:t>по ОКВЭД</w:t>
            </w:r>
          </w:p>
        </w:tc>
        <w:tc>
          <w:tcPr>
            <w:tcW w:w="1008" w:type="pct"/>
            <w:gridSpan w:val="3"/>
            <w:vMerge w:val="restart"/>
          </w:tcPr>
          <w:p w:rsidR="009B0087" w:rsidRPr="00015D1D" w:rsidRDefault="009B0087" w:rsidP="00B60260">
            <w:pPr>
              <w:rPr>
                <w:sz w:val="20"/>
                <w:szCs w:val="20"/>
              </w:rPr>
            </w:pPr>
            <w:r w:rsidRPr="00015D1D">
              <w:rPr>
                <w:color w:val="000000"/>
                <w:sz w:val="20"/>
                <w:szCs w:val="20"/>
              </w:rPr>
              <w:t>33.20.7</w:t>
            </w:r>
          </w:p>
        </w:tc>
      </w:tr>
      <w:tr w:rsidR="009B0087" w:rsidRPr="005B31E7" w:rsidTr="009B0087">
        <w:tc>
          <w:tcPr>
            <w:tcW w:w="3017" w:type="pct"/>
          </w:tcPr>
          <w:p w:rsidR="009B0087" w:rsidRPr="00015D1D" w:rsidRDefault="009B0087" w:rsidP="00B60260">
            <w:pPr>
              <w:rPr>
                <w:color w:val="000000"/>
                <w:sz w:val="20"/>
                <w:szCs w:val="20"/>
              </w:rPr>
            </w:pPr>
            <w:r w:rsidRPr="00015D1D">
              <w:rPr>
                <w:color w:val="000000"/>
                <w:sz w:val="20"/>
                <w:szCs w:val="20"/>
              </w:rPr>
              <w:t>или управления (центров или пультов автоматического управления)</w:t>
            </w:r>
          </w:p>
        </w:tc>
        <w:tc>
          <w:tcPr>
            <w:tcW w:w="975" w:type="pct"/>
            <w:vMerge/>
          </w:tcPr>
          <w:p w:rsidR="009B0087" w:rsidRPr="00015D1D" w:rsidRDefault="009B0087" w:rsidP="00B60260">
            <w:pPr>
              <w:rPr>
                <w:color w:val="000000"/>
                <w:sz w:val="20"/>
                <w:szCs w:val="20"/>
              </w:rPr>
            </w:pPr>
          </w:p>
        </w:tc>
        <w:tc>
          <w:tcPr>
            <w:tcW w:w="1008" w:type="pct"/>
            <w:gridSpan w:val="3"/>
            <w:vMerge/>
          </w:tcPr>
          <w:p w:rsidR="009B0087" w:rsidRPr="00015D1D" w:rsidRDefault="009B0087" w:rsidP="00B60260">
            <w:pPr>
              <w:rPr>
                <w:sz w:val="20"/>
                <w:szCs w:val="20"/>
              </w:rPr>
            </w:pPr>
          </w:p>
        </w:tc>
      </w:tr>
      <w:tr w:rsidR="009B0087" w:rsidRPr="005B31E7" w:rsidTr="009B0087">
        <w:tc>
          <w:tcPr>
            <w:tcW w:w="3017" w:type="pct"/>
          </w:tcPr>
          <w:p w:rsidR="009B0087" w:rsidRPr="00015D1D" w:rsidRDefault="009B0087" w:rsidP="00B60260">
            <w:pPr>
              <w:rPr>
                <w:color w:val="000000"/>
                <w:sz w:val="20"/>
                <w:szCs w:val="20"/>
              </w:rPr>
            </w:pPr>
            <w:r w:rsidRPr="00015D1D">
              <w:rPr>
                <w:color w:val="000000"/>
                <w:sz w:val="20"/>
                <w:szCs w:val="20"/>
              </w:rPr>
              <w:t>Организационно-правовая форма / форма собственности:</w:t>
            </w:r>
          </w:p>
        </w:tc>
        <w:tc>
          <w:tcPr>
            <w:tcW w:w="975" w:type="pct"/>
            <w:vMerge w:val="restart"/>
          </w:tcPr>
          <w:p w:rsidR="009B0087" w:rsidRPr="00015D1D" w:rsidRDefault="009B0087" w:rsidP="00B60260">
            <w:pPr>
              <w:jc w:val="right"/>
              <w:rPr>
                <w:color w:val="000000"/>
                <w:sz w:val="20"/>
                <w:szCs w:val="20"/>
              </w:rPr>
            </w:pPr>
            <w:r w:rsidRPr="00015D1D">
              <w:rPr>
                <w:color w:val="000000"/>
                <w:sz w:val="20"/>
                <w:szCs w:val="20"/>
              </w:rPr>
              <w:t>по ОКОПФ / ОКФС</w:t>
            </w:r>
          </w:p>
        </w:tc>
        <w:tc>
          <w:tcPr>
            <w:tcW w:w="323" w:type="pct"/>
            <w:vMerge w:val="restart"/>
          </w:tcPr>
          <w:p w:rsidR="009B0087" w:rsidRPr="00015D1D" w:rsidRDefault="009B0087" w:rsidP="00B60260">
            <w:pPr>
              <w:jc w:val="center"/>
              <w:rPr>
                <w:color w:val="000000"/>
                <w:sz w:val="20"/>
                <w:szCs w:val="20"/>
              </w:rPr>
            </w:pPr>
            <w:r w:rsidRPr="00015D1D">
              <w:rPr>
                <w:color w:val="000000"/>
                <w:sz w:val="20"/>
                <w:szCs w:val="20"/>
              </w:rPr>
              <w:t>47</w:t>
            </w:r>
          </w:p>
        </w:tc>
        <w:tc>
          <w:tcPr>
            <w:tcW w:w="685" w:type="pct"/>
            <w:gridSpan w:val="2"/>
            <w:vMerge w:val="restart"/>
          </w:tcPr>
          <w:p w:rsidR="009B0087" w:rsidRPr="00015D1D" w:rsidRDefault="009B0087" w:rsidP="00B60260">
            <w:pPr>
              <w:rPr>
                <w:sz w:val="20"/>
                <w:szCs w:val="20"/>
              </w:rPr>
            </w:pPr>
            <w:r w:rsidRPr="00015D1D">
              <w:rPr>
                <w:color w:val="000000"/>
                <w:sz w:val="20"/>
                <w:szCs w:val="20"/>
              </w:rPr>
              <w:t>12</w:t>
            </w:r>
          </w:p>
        </w:tc>
      </w:tr>
      <w:tr w:rsidR="009B0087" w:rsidRPr="005B31E7" w:rsidTr="009B0087">
        <w:tc>
          <w:tcPr>
            <w:tcW w:w="3017" w:type="pct"/>
          </w:tcPr>
          <w:p w:rsidR="009B0087" w:rsidRDefault="009B0087" w:rsidP="00B60260">
            <w:pPr>
              <w:rPr>
                <w:color w:val="000000"/>
                <w:sz w:val="20"/>
                <w:szCs w:val="20"/>
              </w:rPr>
            </w:pPr>
            <w:r>
              <w:rPr>
                <w:color w:val="000000"/>
                <w:sz w:val="20"/>
                <w:szCs w:val="20"/>
              </w:rPr>
              <w:t>Общество с ограниченной ответственностью</w:t>
            </w:r>
          </w:p>
          <w:p w:rsidR="009B0087" w:rsidRPr="00015D1D" w:rsidRDefault="009B0087" w:rsidP="00B60260">
            <w:pPr>
              <w:rPr>
                <w:color w:val="000000"/>
                <w:sz w:val="20"/>
                <w:szCs w:val="20"/>
              </w:rPr>
            </w:pPr>
            <w:r w:rsidRPr="00015D1D">
              <w:rPr>
                <w:color w:val="000000"/>
                <w:sz w:val="20"/>
                <w:szCs w:val="20"/>
              </w:rPr>
              <w:t xml:space="preserve"> / частная собственность</w:t>
            </w:r>
          </w:p>
        </w:tc>
        <w:tc>
          <w:tcPr>
            <w:tcW w:w="975" w:type="pct"/>
            <w:vMerge/>
          </w:tcPr>
          <w:p w:rsidR="009B0087" w:rsidRPr="00015D1D" w:rsidRDefault="009B0087" w:rsidP="00B60260">
            <w:pPr>
              <w:rPr>
                <w:color w:val="000000"/>
                <w:sz w:val="20"/>
                <w:szCs w:val="20"/>
              </w:rPr>
            </w:pPr>
          </w:p>
        </w:tc>
        <w:tc>
          <w:tcPr>
            <w:tcW w:w="323" w:type="pct"/>
            <w:vMerge/>
          </w:tcPr>
          <w:p w:rsidR="009B0087" w:rsidRPr="00015D1D" w:rsidRDefault="009B0087" w:rsidP="00B60260">
            <w:pPr>
              <w:rPr>
                <w:color w:val="000000"/>
                <w:sz w:val="20"/>
                <w:szCs w:val="20"/>
              </w:rPr>
            </w:pPr>
          </w:p>
        </w:tc>
        <w:tc>
          <w:tcPr>
            <w:tcW w:w="685" w:type="pct"/>
            <w:gridSpan w:val="2"/>
            <w:vMerge/>
          </w:tcPr>
          <w:p w:rsidR="009B0087" w:rsidRPr="00015D1D" w:rsidRDefault="009B0087" w:rsidP="00B60260">
            <w:pPr>
              <w:rPr>
                <w:sz w:val="20"/>
                <w:szCs w:val="20"/>
              </w:rPr>
            </w:pPr>
          </w:p>
        </w:tc>
      </w:tr>
      <w:tr w:rsidR="009B0087" w:rsidRPr="005B31E7" w:rsidTr="009B0087">
        <w:tc>
          <w:tcPr>
            <w:tcW w:w="3017" w:type="pct"/>
          </w:tcPr>
          <w:p w:rsidR="009B0087" w:rsidRPr="00015D1D" w:rsidRDefault="009B0087" w:rsidP="00B60260">
            <w:pPr>
              <w:rPr>
                <w:color w:val="000000"/>
                <w:sz w:val="20"/>
                <w:szCs w:val="20"/>
              </w:rPr>
            </w:pPr>
            <w:r w:rsidRPr="00015D1D">
              <w:rPr>
                <w:color w:val="000000"/>
                <w:sz w:val="20"/>
                <w:szCs w:val="20"/>
              </w:rPr>
              <w:t>Единица измерения: тыс. руб.</w:t>
            </w:r>
          </w:p>
        </w:tc>
        <w:tc>
          <w:tcPr>
            <w:tcW w:w="975" w:type="pct"/>
          </w:tcPr>
          <w:p w:rsidR="009B0087" w:rsidRPr="00015D1D" w:rsidRDefault="009B0087" w:rsidP="00B60260">
            <w:pPr>
              <w:jc w:val="right"/>
              <w:rPr>
                <w:color w:val="000000"/>
                <w:sz w:val="20"/>
                <w:szCs w:val="20"/>
              </w:rPr>
            </w:pPr>
            <w:r w:rsidRPr="00015D1D">
              <w:rPr>
                <w:color w:val="000000"/>
                <w:sz w:val="20"/>
                <w:szCs w:val="20"/>
              </w:rPr>
              <w:t>по ОКЕИ</w:t>
            </w:r>
          </w:p>
        </w:tc>
        <w:tc>
          <w:tcPr>
            <w:tcW w:w="1008" w:type="pct"/>
            <w:gridSpan w:val="3"/>
          </w:tcPr>
          <w:p w:rsidR="009B0087" w:rsidRPr="00015D1D" w:rsidRDefault="009B0087" w:rsidP="00B60260">
            <w:pPr>
              <w:rPr>
                <w:sz w:val="20"/>
                <w:szCs w:val="20"/>
              </w:rPr>
            </w:pPr>
            <w:r w:rsidRPr="00015D1D">
              <w:rPr>
                <w:color w:val="000000"/>
                <w:sz w:val="20"/>
                <w:szCs w:val="20"/>
              </w:rPr>
              <w:t>384</w:t>
            </w:r>
          </w:p>
        </w:tc>
      </w:tr>
    </w:tbl>
    <w:p w:rsidR="009B0087" w:rsidRPr="005B31E7" w:rsidRDefault="009B0087" w:rsidP="009B0087">
      <w:pPr>
        <w:jc w:val="center"/>
        <w:rPr>
          <w:color w:val="000000"/>
          <w:sz w:val="20"/>
          <w:szCs w:val="20"/>
        </w:rPr>
      </w:pPr>
      <w:r w:rsidRPr="005B31E7">
        <w:rPr>
          <w:color w:val="000000"/>
          <w:sz w:val="20"/>
          <w:szCs w:val="20"/>
        </w:rP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957"/>
        <w:gridCol w:w="1914"/>
        <w:gridCol w:w="1914"/>
      </w:tblGrid>
      <w:tr w:rsidR="009B0087" w:rsidRPr="005B31E7" w:rsidTr="00B60260">
        <w:tc>
          <w:tcPr>
            <w:tcW w:w="0" w:type="auto"/>
            <w:gridSpan w:val="2"/>
          </w:tcPr>
          <w:p w:rsidR="009B0087" w:rsidRPr="00015D1D" w:rsidRDefault="009B0087" w:rsidP="00B60260">
            <w:pPr>
              <w:jc w:val="center"/>
              <w:rPr>
                <w:color w:val="000000"/>
                <w:sz w:val="20"/>
                <w:szCs w:val="20"/>
              </w:rPr>
            </w:pPr>
            <w:r w:rsidRPr="00015D1D">
              <w:rPr>
                <w:color w:val="000000"/>
                <w:sz w:val="20"/>
                <w:szCs w:val="20"/>
              </w:rPr>
              <w:t>Показатель</w:t>
            </w:r>
          </w:p>
        </w:tc>
        <w:tc>
          <w:tcPr>
            <w:tcW w:w="1000" w:type="pct"/>
            <w:vMerge w:val="restart"/>
          </w:tcPr>
          <w:p w:rsidR="009B0087" w:rsidRPr="00015D1D" w:rsidRDefault="009B0087" w:rsidP="00B60260">
            <w:pPr>
              <w:jc w:val="center"/>
              <w:rPr>
                <w:color w:val="000000"/>
                <w:sz w:val="20"/>
                <w:szCs w:val="20"/>
              </w:rPr>
            </w:pPr>
            <w:r w:rsidRPr="00015D1D">
              <w:rPr>
                <w:color w:val="000000"/>
                <w:sz w:val="20"/>
                <w:szCs w:val="20"/>
              </w:rPr>
              <w:t>За отчетный период</w:t>
            </w:r>
          </w:p>
        </w:tc>
        <w:tc>
          <w:tcPr>
            <w:tcW w:w="1000" w:type="pct"/>
            <w:vMerge w:val="restart"/>
          </w:tcPr>
          <w:p w:rsidR="009B0087" w:rsidRPr="00015D1D" w:rsidRDefault="009B0087" w:rsidP="00B60260">
            <w:pPr>
              <w:jc w:val="center"/>
              <w:rPr>
                <w:color w:val="000000"/>
                <w:sz w:val="20"/>
                <w:szCs w:val="20"/>
              </w:rPr>
            </w:pPr>
            <w:r w:rsidRPr="00015D1D">
              <w:rPr>
                <w:color w:val="000000"/>
                <w:sz w:val="20"/>
                <w:szCs w:val="20"/>
              </w:rPr>
              <w:t>За аналогичный период</w:t>
            </w:r>
            <w:r w:rsidRPr="00015D1D">
              <w:rPr>
                <w:color w:val="000000"/>
                <w:sz w:val="20"/>
                <w:szCs w:val="20"/>
              </w:rPr>
              <w:br/>
              <w:t>предыдущего года</w:t>
            </w:r>
          </w:p>
        </w:tc>
      </w:tr>
      <w:tr w:rsidR="009B0087" w:rsidRPr="005B31E7" w:rsidTr="00B60260">
        <w:tc>
          <w:tcPr>
            <w:tcW w:w="2500" w:type="pct"/>
          </w:tcPr>
          <w:p w:rsidR="009B0087" w:rsidRPr="00015D1D" w:rsidRDefault="009B0087" w:rsidP="00B60260">
            <w:pPr>
              <w:jc w:val="center"/>
              <w:rPr>
                <w:color w:val="000000"/>
                <w:sz w:val="20"/>
                <w:szCs w:val="20"/>
              </w:rPr>
            </w:pPr>
            <w:r w:rsidRPr="00015D1D">
              <w:rPr>
                <w:color w:val="000000"/>
                <w:sz w:val="20"/>
                <w:szCs w:val="20"/>
              </w:rPr>
              <w:t>наименование</w:t>
            </w:r>
          </w:p>
        </w:tc>
        <w:tc>
          <w:tcPr>
            <w:tcW w:w="500" w:type="pct"/>
          </w:tcPr>
          <w:p w:rsidR="009B0087" w:rsidRPr="00015D1D" w:rsidRDefault="009B0087" w:rsidP="00B60260">
            <w:pPr>
              <w:jc w:val="center"/>
              <w:rPr>
                <w:color w:val="000000"/>
                <w:sz w:val="20"/>
                <w:szCs w:val="20"/>
              </w:rPr>
            </w:pPr>
            <w:r w:rsidRPr="00015D1D">
              <w:rPr>
                <w:color w:val="000000"/>
                <w:sz w:val="20"/>
                <w:szCs w:val="20"/>
              </w:rPr>
              <w:t>код</w:t>
            </w:r>
          </w:p>
        </w:tc>
        <w:tc>
          <w:tcPr>
            <w:tcW w:w="0" w:type="auto"/>
            <w:vMerge/>
          </w:tcPr>
          <w:p w:rsidR="009B0087" w:rsidRPr="00015D1D" w:rsidRDefault="009B0087" w:rsidP="00B60260">
            <w:pPr>
              <w:rPr>
                <w:color w:val="000000"/>
                <w:sz w:val="20"/>
                <w:szCs w:val="20"/>
              </w:rPr>
            </w:pPr>
          </w:p>
        </w:tc>
        <w:tc>
          <w:tcPr>
            <w:tcW w:w="0" w:type="auto"/>
            <w:vMerge/>
          </w:tcPr>
          <w:p w:rsidR="009B0087" w:rsidRPr="00015D1D" w:rsidRDefault="009B0087" w:rsidP="00B60260">
            <w:pPr>
              <w:rPr>
                <w:color w:val="000000"/>
                <w:sz w:val="20"/>
                <w:szCs w:val="20"/>
              </w:rPr>
            </w:pPr>
          </w:p>
        </w:tc>
      </w:tr>
      <w:tr w:rsidR="009B0087" w:rsidRPr="005B31E7" w:rsidTr="00B60260">
        <w:tc>
          <w:tcPr>
            <w:tcW w:w="2500" w:type="pct"/>
          </w:tcPr>
          <w:p w:rsidR="009B0087" w:rsidRPr="00015D1D" w:rsidRDefault="009B0087" w:rsidP="00B60260">
            <w:pPr>
              <w:jc w:val="center"/>
              <w:rPr>
                <w:color w:val="000000"/>
                <w:sz w:val="20"/>
                <w:szCs w:val="20"/>
              </w:rPr>
            </w:pPr>
            <w:r w:rsidRPr="00015D1D">
              <w:rPr>
                <w:color w:val="000000"/>
                <w:sz w:val="20"/>
                <w:szCs w:val="20"/>
              </w:rPr>
              <w:t>1</w:t>
            </w:r>
          </w:p>
        </w:tc>
        <w:tc>
          <w:tcPr>
            <w:tcW w:w="500" w:type="pct"/>
          </w:tcPr>
          <w:p w:rsidR="009B0087" w:rsidRPr="00015D1D" w:rsidRDefault="009B0087" w:rsidP="00B60260">
            <w:pPr>
              <w:jc w:val="center"/>
              <w:rPr>
                <w:color w:val="000000"/>
                <w:sz w:val="20"/>
                <w:szCs w:val="20"/>
              </w:rPr>
            </w:pPr>
            <w:r w:rsidRPr="00015D1D">
              <w:rPr>
                <w:color w:val="000000"/>
                <w:sz w:val="20"/>
                <w:szCs w:val="20"/>
              </w:rPr>
              <w:t>2</w:t>
            </w:r>
          </w:p>
        </w:tc>
        <w:tc>
          <w:tcPr>
            <w:tcW w:w="1000" w:type="pct"/>
          </w:tcPr>
          <w:p w:rsidR="009B0087" w:rsidRPr="00015D1D" w:rsidRDefault="009B0087" w:rsidP="00B60260">
            <w:pPr>
              <w:jc w:val="center"/>
              <w:rPr>
                <w:color w:val="000000"/>
                <w:sz w:val="20"/>
                <w:szCs w:val="20"/>
              </w:rPr>
            </w:pPr>
            <w:r w:rsidRPr="00015D1D">
              <w:rPr>
                <w:color w:val="000000"/>
                <w:sz w:val="20"/>
                <w:szCs w:val="20"/>
              </w:rPr>
              <w:t>3</w:t>
            </w:r>
          </w:p>
        </w:tc>
        <w:tc>
          <w:tcPr>
            <w:tcW w:w="1000" w:type="pct"/>
          </w:tcPr>
          <w:p w:rsidR="009B0087" w:rsidRPr="00015D1D" w:rsidRDefault="009B0087" w:rsidP="00B60260">
            <w:pPr>
              <w:jc w:val="center"/>
              <w:rPr>
                <w:color w:val="000000"/>
                <w:sz w:val="20"/>
                <w:szCs w:val="20"/>
              </w:rPr>
            </w:pPr>
            <w:r w:rsidRPr="00015D1D">
              <w:rPr>
                <w:color w:val="000000"/>
                <w:sz w:val="20"/>
                <w:szCs w:val="20"/>
              </w:rPr>
              <w:t>4</w:t>
            </w:r>
          </w:p>
        </w:tc>
      </w:tr>
      <w:tr w:rsidR="009B0087" w:rsidRPr="005B31E7" w:rsidTr="00B60260">
        <w:tc>
          <w:tcPr>
            <w:tcW w:w="2500" w:type="pct"/>
          </w:tcPr>
          <w:p w:rsidR="009B0087" w:rsidRPr="00015D1D" w:rsidRDefault="009B0087" w:rsidP="00B60260">
            <w:pPr>
              <w:jc w:val="center"/>
              <w:rPr>
                <w:color w:val="000000"/>
                <w:sz w:val="20"/>
                <w:szCs w:val="20"/>
              </w:rPr>
            </w:pPr>
            <w:r w:rsidRPr="00015D1D">
              <w:rPr>
                <w:b/>
                <w:bCs/>
                <w:color w:val="000000"/>
                <w:sz w:val="20"/>
                <w:szCs w:val="20"/>
              </w:rPr>
              <w:t>Доходы и расходы по обычным видам деятельности</w:t>
            </w:r>
          </w:p>
          <w:p w:rsidR="009B0087" w:rsidRPr="00015D1D" w:rsidRDefault="009B0087" w:rsidP="00DC30BF">
            <w:pPr>
              <w:rPr>
                <w:color w:val="000000"/>
                <w:sz w:val="20"/>
                <w:szCs w:val="20"/>
              </w:rPr>
            </w:pPr>
            <w:r w:rsidRPr="00015D1D">
              <w:rPr>
                <w:color w:val="000000"/>
                <w:sz w:val="20"/>
                <w:szCs w:val="20"/>
              </w:rPr>
              <w:t>Выручка (нетто) от продажи товаров, продукции, работ, услуг</w:t>
            </w:r>
            <w:r w:rsidR="00DC30BF">
              <w:rPr>
                <w:color w:val="000000"/>
                <w:sz w:val="20"/>
                <w:szCs w:val="20"/>
              </w:rPr>
              <w:t xml:space="preserve"> </w:t>
            </w:r>
            <w:r w:rsidRPr="00015D1D">
              <w:rPr>
                <w:color w:val="000000"/>
                <w:sz w:val="20"/>
                <w:szCs w:val="20"/>
              </w:rPr>
              <w:t>(за минусом налога на добавленную стоимость, акцизов и аналогичных обязательных платежей)</w:t>
            </w:r>
          </w:p>
        </w:tc>
        <w:tc>
          <w:tcPr>
            <w:tcW w:w="500" w:type="pct"/>
          </w:tcPr>
          <w:p w:rsidR="009B0087" w:rsidRPr="00015D1D" w:rsidRDefault="009B0087" w:rsidP="00B60260">
            <w:pPr>
              <w:jc w:val="center"/>
              <w:rPr>
                <w:color w:val="000000"/>
                <w:sz w:val="20"/>
                <w:szCs w:val="20"/>
              </w:rPr>
            </w:pPr>
            <w:r w:rsidRPr="00015D1D">
              <w:rPr>
                <w:color w:val="000000"/>
                <w:sz w:val="20"/>
                <w:szCs w:val="20"/>
              </w:rPr>
              <w:t>010</w:t>
            </w:r>
          </w:p>
        </w:tc>
        <w:tc>
          <w:tcPr>
            <w:tcW w:w="1000" w:type="pct"/>
          </w:tcPr>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9B0087" w:rsidRPr="00015D1D" w:rsidRDefault="00AD0B0A" w:rsidP="00B60260">
            <w:pPr>
              <w:jc w:val="center"/>
              <w:rPr>
                <w:color w:val="000000"/>
                <w:sz w:val="20"/>
                <w:szCs w:val="20"/>
              </w:rPr>
            </w:pPr>
            <w:r>
              <w:rPr>
                <w:color w:val="000000"/>
                <w:sz w:val="20"/>
                <w:szCs w:val="20"/>
              </w:rPr>
              <w:t>87817</w:t>
            </w:r>
          </w:p>
        </w:tc>
        <w:tc>
          <w:tcPr>
            <w:tcW w:w="1000" w:type="pct"/>
          </w:tcPr>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DC30BF" w:rsidRDefault="00DC30BF" w:rsidP="00B60260">
            <w:pPr>
              <w:jc w:val="center"/>
              <w:rPr>
                <w:color w:val="000000"/>
                <w:sz w:val="20"/>
                <w:szCs w:val="20"/>
              </w:rPr>
            </w:pPr>
          </w:p>
          <w:p w:rsidR="009B0087" w:rsidRPr="00015D1D" w:rsidRDefault="00AD0B0A" w:rsidP="00B60260">
            <w:pPr>
              <w:jc w:val="center"/>
              <w:rPr>
                <w:color w:val="000000"/>
                <w:sz w:val="20"/>
                <w:szCs w:val="20"/>
              </w:rPr>
            </w:pPr>
            <w:r>
              <w:rPr>
                <w:color w:val="000000"/>
                <w:sz w:val="20"/>
                <w:szCs w:val="20"/>
              </w:rPr>
              <w:t>79344</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Себестоимость проданных товаров, продукции, работ, услуг</w:t>
            </w:r>
          </w:p>
        </w:tc>
        <w:tc>
          <w:tcPr>
            <w:tcW w:w="500" w:type="pct"/>
          </w:tcPr>
          <w:p w:rsidR="009B0087" w:rsidRPr="00015D1D" w:rsidRDefault="009B0087" w:rsidP="00B60260">
            <w:pPr>
              <w:jc w:val="center"/>
              <w:rPr>
                <w:color w:val="000000"/>
                <w:sz w:val="20"/>
                <w:szCs w:val="20"/>
              </w:rPr>
            </w:pPr>
            <w:r w:rsidRPr="00015D1D">
              <w:rPr>
                <w:color w:val="000000"/>
                <w:sz w:val="20"/>
                <w:szCs w:val="20"/>
              </w:rPr>
              <w:t>020</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82074</w:t>
            </w:r>
            <w:r w:rsidRPr="00015D1D">
              <w:rPr>
                <w:color w:val="000000"/>
                <w:sz w:val="20"/>
                <w:szCs w:val="20"/>
              </w:rPr>
              <w:t>)</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73993</w:t>
            </w: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Валовая прибыль</w:t>
            </w:r>
          </w:p>
        </w:tc>
        <w:tc>
          <w:tcPr>
            <w:tcW w:w="500" w:type="pct"/>
          </w:tcPr>
          <w:p w:rsidR="009B0087" w:rsidRPr="00015D1D" w:rsidRDefault="009B0087" w:rsidP="00B60260">
            <w:pPr>
              <w:jc w:val="center"/>
              <w:rPr>
                <w:color w:val="000000"/>
                <w:sz w:val="20"/>
                <w:szCs w:val="20"/>
              </w:rPr>
            </w:pPr>
            <w:r w:rsidRPr="00015D1D">
              <w:rPr>
                <w:color w:val="000000"/>
                <w:sz w:val="20"/>
                <w:szCs w:val="20"/>
              </w:rPr>
              <w:t>029</w:t>
            </w:r>
          </w:p>
        </w:tc>
        <w:tc>
          <w:tcPr>
            <w:tcW w:w="1000" w:type="pct"/>
          </w:tcPr>
          <w:p w:rsidR="009B0087" w:rsidRPr="00015D1D" w:rsidRDefault="00AD0B0A" w:rsidP="00B60260">
            <w:pPr>
              <w:jc w:val="center"/>
              <w:rPr>
                <w:color w:val="000000"/>
                <w:sz w:val="20"/>
                <w:szCs w:val="20"/>
              </w:rPr>
            </w:pPr>
            <w:r>
              <w:rPr>
                <w:color w:val="000000"/>
                <w:sz w:val="20"/>
                <w:szCs w:val="20"/>
              </w:rPr>
              <w:t xml:space="preserve"> 5743</w:t>
            </w:r>
          </w:p>
        </w:tc>
        <w:tc>
          <w:tcPr>
            <w:tcW w:w="1000" w:type="pct"/>
          </w:tcPr>
          <w:p w:rsidR="009B0087" w:rsidRPr="00015D1D" w:rsidRDefault="00AD0B0A" w:rsidP="00B60260">
            <w:pPr>
              <w:jc w:val="center"/>
              <w:rPr>
                <w:color w:val="000000"/>
                <w:sz w:val="20"/>
                <w:szCs w:val="20"/>
              </w:rPr>
            </w:pPr>
            <w:r>
              <w:rPr>
                <w:color w:val="000000"/>
                <w:sz w:val="20"/>
                <w:szCs w:val="20"/>
              </w:rPr>
              <w:t xml:space="preserve">5351 </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Коммерческие расходы</w:t>
            </w:r>
          </w:p>
        </w:tc>
        <w:tc>
          <w:tcPr>
            <w:tcW w:w="500" w:type="pct"/>
          </w:tcPr>
          <w:p w:rsidR="009B0087" w:rsidRPr="00015D1D" w:rsidRDefault="009B0087" w:rsidP="00B60260">
            <w:pPr>
              <w:jc w:val="center"/>
              <w:rPr>
                <w:color w:val="000000"/>
                <w:sz w:val="20"/>
                <w:szCs w:val="20"/>
              </w:rPr>
            </w:pPr>
            <w:r w:rsidRPr="00015D1D">
              <w:rPr>
                <w:color w:val="000000"/>
                <w:sz w:val="20"/>
                <w:szCs w:val="20"/>
              </w:rPr>
              <w:t>030</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w:t>
            </w: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Управленческие расходы</w:t>
            </w:r>
          </w:p>
        </w:tc>
        <w:tc>
          <w:tcPr>
            <w:tcW w:w="500" w:type="pct"/>
          </w:tcPr>
          <w:p w:rsidR="009B0087" w:rsidRPr="00015D1D" w:rsidRDefault="009B0087" w:rsidP="00B60260">
            <w:pPr>
              <w:jc w:val="center"/>
              <w:rPr>
                <w:color w:val="000000"/>
                <w:sz w:val="20"/>
                <w:szCs w:val="20"/>
              </w:rPr>
            </w:pPr>
            <w:r w:rsidRPr="00015D1D">
              <w:rPr>
                <w:color w:val="000000"/>
                <w:sz w:val="20"/>
                <w:szCs w:val="20"/>
              </w:rPr>
              <w:t>040</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r>
              <w:rPr>
                <w:color w:val="000000"/>
                <w:sz w:val="20"/>
                <w:szCs w:val="20"/>
              </w:rPr>
              <w:t>-</w:t>
            </w:r>
            <w:r w:rsidRPr="00015D1D">
              <w:rPr>
                <w:color w:val="000000"/>
                <w:sz w:val="20"/>
                <w:szCs w:val="20"/>
              </w:rPr>
              <w:t>)</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Прибыль (убыток) от продаж</w:t>
            </w:r>
          </w:p>
        </w:tc>
        <w:tc>
          <w:tcPr>
            <w:tcW w:w="500" w:type="pct"/>
          </w:tcPr>
          <w:p w:rsidR="009B0087" w:rsidRPr="00015D1D" w:rsidRDefault="009B0087" w:rsidP="00B60260">
            <w:pPr>
              <w:jc w:val="center"/>
              <w:rPr>
                <w:color w:val="000000"/>
                <w:sz w:val="20"/>
                <w:szCs w:val="20"/>
              </w:rPr>
            </w:pPr>
            <w:r w:rsidRPr="00015D1D">
              <w:rPr>
                <w:color w:val="000000"/>
                <w:sz w:val="20"/>
                <w:szCs w:val="20"/>
              </w:rPr>
              <w:t>050</w:t>
            </w:r>
          </w:p>
        </w:tc>
        <w:tc>
          <w:tcPr>
            <w:tcW w:w="1000" w:type="pct"/>
          </w:tcPr>
          <w:p w:rsidR="009B0087" w:rsidRPr="00015D1D" w:rsidRDefault="00AD0B0A" w:rsidP="00B60260">
            <w:pPr>
              <w:jc w:val="center"/>
              <w:rPr>
                <w:color w:val="000000"/>
                <w:sz w:val="20"/>
                <w:szCs w:val="20"/>
              </w:rPr>
            </w:pPr>
            <w:r>
              <w:rPr>
                <w:color w:val="000000"/>
                <w:sz w:val="20"/>
                <w:szCs w:val="20"/>
              </w:rPr>
              <w:t xml:space="preserve"> 5743</w:t>
            </w:r>
          </w:p>
        </w:tc>
        <w:tc>
          <w:tcPr>
            <w:tcW w:w="1000" w:type="pct"/>
          </w:tcPr>
          <w:p w:rsidR="009B0087" w:rsidRPr="00015D1D" w:rsidRDefault="00AD0B0A" w:rsidP="00B60260">
            <w:pPr>
              <w:jc w:val="center"/>
              <w:rPr>
                <w:color w:val="000000"/>
                <w:sz w:val="20"/>
                <w:szCs w:val="20"/>
              </w:rPr>
            </w:pPr>
            <w:r>
              <w:rPr>
                <w:color w:val="000000"/>
                <w:sz w:val="20"/>
                <w:szCs w:val="20"/>
              </w:rPr>
              <w:t>5351</w:t>
            </w:r>
          </w:p>
        </w:tc>
      </w:tr>
      <w:tr w:rsidR="009B0087" w:rsidRPr="005B31E7" w:rsidTr="00B60260">
        <w:tc>
          <w:tcPr>
            <w:tcW w:w="2500" w:type="pct"/>
          </w:tcPr>
          <w:p w:rsidR="009B0087" w:rsidRPr="00015D1D" w:rsidRDefault="009B0087" w:rsidP="00B60260">
            <w:pPr>
              <w:jc w:val="center"/>
              <w:rPr>
                <w:color w:val="000000"/>
                <w:sz w:val="20"/>
                <w:szCs w:val="20"/>
              </w:rPr>
            </w:pPr>
            <w:r w:rsidRPr="00015D1D">
              <w:rPr>
                <w:b/>
                <w:bCs/>
                <w:color w:val="000000"/>
                <w:sz w:val="20"/>
                <w:szCs w:val="20"/>
              </w:rPr>
              <w:t>Прочие доходы и расходы</w:t>
            </w:r>
          </w:p>
          <w:p w:rsidR="009B0087" w:rsidRPr="00015D1D" w:rsidRDefault="009B0087" w:rsidP="00B60260">
            <w:pPr>
              <w:rPr>
                <w:color w:val="000000"/>
                <w:sz w:val="20"/>
                <w:szCs w:val="20"/>
              </w:rPr>
            </w:pPr>
            <w:r w:rsidRPr="00015D1D">
              <w:rPr>
                <w:color w:val="000000"/>
                <w:sz w:val="20"/>
                <w:szCs w:val="20"/>
              </w:rPr>
              <w:t>Проценты к получению</w:t>
            </w:r>
          </w:p>
        </w:tc>
        <w:tc>
          <w:tcPr>
            <w:tcW w:w="500" w:type="pct"/>
          </w:tcPr>
          <w:p w:rsidR="009B0087" w:rsidRPr="00015D1D" w:rsidRDefault="009B0087" w:rsidP="00B60260">
            <w:pPr>
              <w:jc w:val="center"/>
              <w:rPr>
                <w:color w:val="000000"/>
                <w:sz w:val="20"/>
                <w:szCs w:val="20"/>
              </w:rPr>
            </w:pPr>
            <w:r w:rsidRPr="00015D1D">
              <w:rPr>
                <w:color w:val="000000"/>
                <w:sz w:val="20"/>
                <w:szCs w:val="20"/>
              </w:rPr>
              <w:t>060</w:t>
            </w:r>
          </w:p>
        </w:tc>
        <w:tc>
          <w:tcPr>
            <w:tcW w:w="1000" w:type="pct"/>
          </w:tcPr>
          <w:p w:rsidR="009B0087" w:rsidRPr="00015D1D" w:rsidRDefault="009B0087" w:rsidP="00B60260">
            <w:pPr>
              <w:jc w:val="center"/>
              <w:rPr>
                <w:color w:val="000000"/>
                <w:sz w:val="20"/>
                <w:szCs w:val="20"/>
              </w:rPr>
            </w:pPr>
            <w:r>
              <w:rPr>
                <w:color w:val="000000"/>
                <w:sz w:val="20"/>
                <w:szCs w:val="20"/>
              </w:rPr>
              <w:t>-</w:t>
            </w:r>
          </w:p>
        </w:tc>
        <w:tc>
          <w:tcPr>
            <w:tcW w:w="1000" w:type="pct"/>
          </w:tcPr>
          <w:p w:rsidR="009B0087" w:rsidRPr="00015D1D" w:rsidRDefault="009B0087" w:rsidP="00B60260">
            <w:pPr>
              <w:jc w:val="center"/>
              <w:rPr>
                <w:color w:val="000000"/>
                <w:sz w:val="20"/>
                <w:szCs w:val="20"/>
              </w:rPr>
            </w:pPr>
            <w:r>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Проценты к уплате</w:t>
            </w:r>
          </w:p>
        </w:tc>
        <w:tc>
          <w:tcPr>
            <w:tcW w:w="500" w:type="pct"/>
          </w:tcPr>
          <w:p w:rsidR="009B0087" w:rsidRPr="00015D1D" w:rsidRDefault="009B0087" w:rsidP="00B60260">
            <w:pPr>
              <w:jc w:val="center"/>
              <w:rPr>
                <w:color w:val="000000"/>
                <w:sz w:val="20"/>
                <w:szCs w:val="20"/>
              </w:rPr>
            </w:pPr>
            <w:r w:rsidRPr="00015D1D">
              <w:rPr>
                <w:color w:val="000000"/>
                <w:sz w:val="20"/>
                <w:szCs w:val="20"/>
              </w:rPr>
              <w:t>070</w:t>
            </w:r>
          </w:p>
        </w:tc>
        <w:tc>
          <w:tcPr>
            <w:tcW w:w="1000" w:type="pct"/>
          </w:tcPr>
          <w:p w:rsidR="009B0087" w:rsidRPr="00015D1D" w:rsidRDefault="009B0087" w:rsidP="00B60260">
            <w:pPr>
              <w:jc w:val="center"/>
              <w:rPr>
                <w:color w:val="000000"/>
                <w:sz w:val="20"/>
                <w:szCs w:val="20"/>
              </w:rPr>
            </w:pPr>
            <w:r>
              <w:rPr>
                <w:color w:val="000000"/>
                <w:sz w:val="20"/>
                <w:szCs w:val="20"/>
              </w:rPr>
              <w:t>(-)</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r w:rsidR="00AD0B0A">
              <w:rPr>
                <w:color w:val="000000"/>
                <w:sz w:val="20"/>
                <w:szCs w:val="20"/>
              </w:rPr>
              <w:t>-</w:t>
            </w: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Доходы от участия в других организациях</w:t>
            </w:r>
          </w:p>
        </w:tc>
        <w:tc>
          <w:tcPr>
            <w:tcW w:w="500" w:type="pct"/>
          </w:tcPr>
          <w:p w:rsidR="009B0087" w:rsidRPr="00015D1D" w:rsidRDefault="009B0087" w:rsidP="00B60260">
            <w:pPr>
              <w:jc w:val="center"/>
              <w:rPr>
                <w:color w:val="000000"/>
                <w:sz w:val="20"/>
                <w:szCs w:val="20"/>
              </w:rPr>
            </w:pPr>
            <w:r w:rsidRPr="00015D1D">
              <w:rPr>
                <w:color w:val="000000"/>
                <w:sz w:val="20"/>
                <w:szCs w:val="20"/>
              </w:rPr>
              <w:t>080</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Прочие доходы</w:t>
            </w:r>
          </w:p>
        </w:tc>
        <w:tc>
          <w:tcPr>
            <w:tcW w:w="500" w:type="pct"/>
          </w:tcPr>
          <w:p w:rsidR="009B0087" w:rsidRPr="00015D1D" w:rsidRDefault="009B0087" w:rsidP="00B60260">
            <w:pPr>
              <w:jc w:val="center"/>
              <w:rPr>
                <w:color w:val="000000"/>
                <w:sz w:val="20"/>
                <w:szCs w:val="20"/>
              </w:rPr>
            </w:pPr>
            <w:r w:rsidRPr="00015D1D">
              <w:rPr>
                <w:color w:val="000000"/>
                <w:sz w:val="20"/>
                <w:szCs w:val="20"/>
              </w:rPr>
              <w:t>090</w:t>
            </w:r>
          </w:p>
        </w:tc>
        <w:tc>
          <w:tcPr>
            <w:tcW w:w="1000" w:type="pct"/>
          </w:tcPr>
          <w:p w:rsidR="009B0087" w:rsidRPr="00015D1D" w:rsidRDefault="00AD0B0A" w:rsidP="00B60260">
            <w:pPr>
              <w:jc w:val="center"/>
              <w:rPr>
                <w:color w:val="000000"/>
                <w:sz w:val="20"/>
                <w:szCs w:val="20"/>
              </w:rPr>
            </w:pPr>
            <w:r>
              <w:rPr>
                <w:color w:val="000000"/>
                <w:sz w:val="20"/>
                <w:szCs w:val="20"/>
              </w:rPr>
              <w:t>-</w:t>
            </w:r>
          </w:p>
        </w:tc>
        <w:tc>
          <w:tcPr>
            <w:tcW w:w="1000" w:type="pct"/>
          </w:tcPr>
          <w:p w:rsidR="009B0087" w:rsidRPr="00015D1D" w:rsidRDefault="00AD0B0A" w:rsidP="00B60260">
            <w:pPr>
              <w:jc w:val="center"/>
              <w:rPr>
                <w:color w:val="000000"/>
                <w:sz w:val="20"/>
                <w:szCs w:val="20"/>
              </w:rPr>
            </w:pPr>
            <w:r>
              <w:rPr>
                <w:color w:val="000000"/>
                <w:sz w:val="20"/>
                <w:szCs w:val="20"/>
              </w:rPr>
              <w:t xml:space="preserve">- </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Прочие расходы</w:t>
            </w:r>
          </w:p>
        </w:tc>
        <w:tc>
          <w:tcPr>
            <w:tcW w:w="500" w:type="pct"/>
          </w:tcPr>
          <w:p w:rsidR="009B0087" w:rsidRPr="00015D1D" w:rsidRDefault="009B0087" w:rsidP="00B60260">
            <w:pPr>
              <w:jc w:val="center"/>
              <w:rPr>
                <w:color w:val="000000"/>
                <w:sz w:val="20"/>
                <w:szCs w:val="20"/>
              </w:rPr>
            </w:pPr>
            <w:r w:rsidRPr="00015D1D">
              <w:rPr>
                <w:color w:val="000000"/>
                <w:sz w:val="20"/>
                <w:szCs w:val="20"/>
              </w:rPr>
              <w:t>100</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w:t>
            </w:r>
            <w:r w:rsidRPr="00015D1D">
              <w:rPr>
                <w:color w:val="000000"/>
                <w:sz w:val="20"/>
                <w:szCs w:val="20"/>
              </w:rPr>
              <w:t>)</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w:t>
            </w:r>
            <w:r w:rsidRPr="00015D1D">
              <w:rPr>
                <w:color w:val="000000"/>
                <w:sz w:val="20"/>
                <w:szCs w:val="20"/>
              </w:rPr>
              <w:t>)</w:t>
            </w:r>
          </w:p>
        </w:tc>
      </w:tr>
      <w:tr w:rsidR="009B0087" w:rsidRPr="005B31E7" w:rsidTr="00B60260">
        <w:tc>
          <w:tcPr>
            <w:tcW w:w="2500" w:type="pct"/>
          </w:tcPr>
          <w:p w:rsidR="009B0087" w:rsidRPr="00015D1D" w:rsidRDefault="009B0087" w:rsidP="00B60260">
            <w:pPr>
              <w:jc w:val="center"/>
              <w:rPr>
                <w:color w:val="000000"/>
                <w:sz w:val="20"/>
                <w:szCs w:val="20"/>
              </w:rPr>
            </w:pPr>
            <w:r w:rsidRPr="00015D1D">
              <w:rPr>
                <w:b/>
                <w:bCs/>
                <w:color w:val="000000"/>
                <w:sz w:val="20"/>
                <w:szCs w:val="20"/>
              </w:rPr>
              <w:t>Прибыль (убыток) до налогообложения</w:t>
            </w:r>
          </w:p>
        </w:tc>
        <w:tc>
          <w:tcPr>
            <w:tcW w:w="500" w:type="pct"/>
          </w:tcPr>
          <w:p w:rsidR="009B0087" w:rsidRPr="00015D1D" w:rsidRDefault="009B0087" w:rsidP="00B60260">
            <w:pPr>
              <w:jc w:val="center"/>
              <w:rPr>
                <w:color w:val="000000"/>
                <w:sz w:val="20"/>
                <w:szCs w:val="20"/>
              </w:rPr>
            </w:pPr>
            <w:r w:rsidRPr="00015D1D">
              <w:rPr>
                <w:color w:val="000000"/>
                <w:sz w:val="20"/>
                <w:szCs w:val="20"/>
              </w:rPr>
              <w:t>140</w:t>
            </w:r>
          </w:p>
        </w:tc>
        <w:tc>
          <w:tcPr>
            <w:tcW w:w="1000" w:type="pct"/>
          </w:tcPr>
          <w:p w:rsidR="009B0087" w:rsidRPr="00015D1D" w:rsidRDefault="00AD0B0A" w:rsidP="00B60260">
            <w:pPr>
              <w:jc w:val="center"/>
              <w:rPr>
                <w:color w:val="000000"/>
                <w:sz w:val="20"/>
                <w:szCs w:val="20"/>
              </w:rPr>
            </w:pPr>
            <w:r>
              <w:rPr>
                <w:color w:val="000000"/>
                <w:sz w:val="20"/>
                <w:szCs w:val="20"/>
              </w:rPr>
              <w:t xml:space="preserve"> 5743</w:t>
            </w:r>
          </w:p>
        </w:tc>
        <w:tc>
          <w:tcPr>
            <w:tcW w:w="1000" w:type="pct"/>
          </w:tcPr>
          <w:p w:rsidR="009B0087" w:rsidRPr="00015D1D" w:rsidRDefault="00AD0B0A" w:rsidP="00B60260">
            <w:pPr>
              <w:jc w:val="center"/>
              <w:rPr>
                <w:color w:val="000000"/>
                <w:sz w:val="20"/>
                <w:szCs w:val="20"/>
              </w:rPr>
            </w:pPr>
            <w:r>
              <w:rPr>
                <w:color w:val="000000"/>
                <w:sz w:val="20"/>
                <w:szCs w:val="20"/>
              </w:rPr>
              <w:t xml:space="preserve"> 5351</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Отложенные налоговые активы</w:t>
            </w:r>
          </w:p>
        </w:tc>
        <w:tc>
          <w:tcPr>
            <w:tcW w:w="500" w:type="pct"/>
          </w:tcPr>
          <w:p w:rsidR="009B0087" w:rsidRPr="00015D1D" w:rsidRDefault="009B0087" w:rsidP="00B60260">
            <w:pPr>
              <w:jc w:val="center"/>
              <w:rPr>
                <w:color w:val="000000"/>
                <w:sz w:val="20"/>
                <w:szCs w:val="20"/>
              </w:rPr>
            </w:pPr>
            <w:r w:rsidRPr="00015D1D">
              <w:rPr>
                <w:color w:val="000000"/>
                <w:sz w:val="20"/>
                <w:szCs w:val="20"/>
              </w:rPr>
              <w:t>141</w:t>
            </w:r>
          </w:p>
        </w:tc>
        <w:tc>
          <w:tcPr>
            <w:tcW w:w="1000" w:type="pct"/>
          </w:tcPr>
          <w:p w:rsidR="009B0087" w:rsidRPr="00015D1D" w:rsidRDefault="009B0087" w:rsidP="00B60260">
            <w:pPr>
              <w:jc w:val="center"/>
              <w:rPr>
                <w:color w:val="000000"/>
                <w:sz w:val="20"/>
                <w:szCs w:val="20"/>
              </w:rPr>
            </w:pPr>
            <w:r>
              <w:rPr>
                <w:color w:val="000000"/>
                <w:sz w:val="20"/>
                <w:szCs w:val="20"/>
              </w:rPr>
              <w:t>-</w:t>
            </w:r>
          </w:p>
        </w:tc>
        <w:tc>
          <w:tcPr>
            <w:tcW w:w="1000" w:type="pct"/>
          </w:tcPr>
          <w:p w:rsidR="009B0087" w:rsidRPr="00015D1D" w:rsidRDefault="009B0087" w:rsidP="00B60260">
            <w:pPr>
              <w:jc w:val="center"/>
              <w:rPr>
                <w:color w:val="000000"/>
                <w:sz w:val="20"/>
                <w:szCs w:val="20"/>
              </w:rPr>
            </w:pPr>
            <w:r>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Отложенные налоговые обязательства</w:t>
            </w:r>
          </w:p>
        </w:tc>
        <w:tc>
          <w:tcPr>
            <w:tcW w:w="500" w:type="pct"/>
          </w:tcPr>
          <w:p w:rsidR="009B0087" w:rsidRPr="00015D1D" w:rsidRDefault="009B0087" w:rsidP="00B60260">
            <w:pPr>
              <w:jc w:val="center"/>
              <w:rPr>
                <w:color w:val="000000"/>
                <w:sz w:val="20"/>
                <w:szCs w:val="20"/>
              </w:rPr>
            </w:pPr>
            <w:r w:rsidRPr="00015D1D">
              <w:rPr>
                <w:color w:val="000000"/>
                <w:sz w:val="20"/>
                <w:szCs w:val="20"/>
              </w:rPr>
              <w:t>142</w:t>
            </w:r>
          </w:p>
        </w:tc>
        <w:tc>
          <w:tcPr>
            <w:tcW w:w="1000" w:type="pct"/>
          </w:tcPr>
          <w:p w:rsidR="009B0087" w:rsidRPr="00015D1D" w:rsidRDefault="009B0087" w:rsidP="00B60260">
            <w:pPr>
              <w:jc w:val="center"/>
              <w:rPr>
                <w:color w:val="000000"/>
                <w:sz w:val="20"/>
                <w:szCs w:val="20"/>
              </w:rPr>
            </w:pPr>
            <w:r>
              <w:rPr>
                <w:color w:val="000000"/>
                <w:sz w:val="20"/>
                <w:szCs w:val="20"/>
              </w:rPr>
              <w:t>-</w:t>
            </w:r>
          </w:p>
        </w:tc>
        <w:tc>
          <w:tcPr>
            <w:tcW w:w="1000" w:type="pct"/>
          </w:tcPr>
          <w:p w:rsidR="009B0087" w:rsidRPr="00015D1D" w:rsidRDefault="009B0087" w:rsidP="00B60260">
            <w:pPr>
              <w:jc w:val="center"/>
              <w:rPr>
                <w:color w:val="000000"/>
                <w:sz w:val="20"/>
                <w:szCs w:val="20"/>
              </w:rPr>
            </w:pPr>
            <w:r>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Текущий налог на прибыль</w:t>
            </w:r>
          </w:p>
        </w:tc>
        <w:tc>
          <w:tcPr>
            <w:tcW w:w="500" w:type="pct"/>
          </w:tcPr>
          <w:p w:rsidR="009B0087" w:rsidRPr="00015D1D" w:rsidRDefault="009B0087" w:rsidP="00B60260">
            <w:pPr>
              <w:jc w:val="center"/>
              <w:rPr>
                <w:color w:val="000000"/>
                <w:sz w:val="20"/>
                <w:szCs w:val="20"/>
              </w:rPr>
            </w:pPr>
            <w:r w:rsidRPr="00015D1D">
              <w:rPr>
                <w:color w:val="000000"/>
                <w:sz w:val="20"/>
                <w:szCs w:val="20"/>
              </w:rPr>
              <w:t>150</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453</w:t>
            </w:r>
            <w:r w:rsidRPr="00015D1D">
              <w:rPr>
                <w:color w:val="000000"/>
                <w:sz w:val="20"/>
                <w:szCs w:val="20"/>
              </w:rPr>
              <w:t>)</w:t>
            </w:r>
          </w:p>
        </w:tc>
        <w:tc>
          <w:tcPr>
            <w:tcW w:w="1000" w:type="pct"/>
          </w:tcPr>
          <w:p w:rsidR="009B0087" w:rsidRPr="00015D1D" w:rsidRDefault="009B0087" w:rsidP="00DC30BF">
            <w:pPr>
              <w:jc w:val="center"/>
              <w:rPr>
                <w:color w:val="000000"/>
                <w:sz w:val="20"/>
                <w:szCs w:val="20"/>
              </w:rPr>
            </w:pPr>
            <w:r w:rsidRPr="00015D1D">
              <w:rPr>
                <w:color w:val="000000"/>
                <w:sz w:val="20"/>
                <w:szCs w:val="20"/>
              </w:rPr>
              <w:t>(</w:t>
            </w:r>
            <w:r w:rsidR="00AD0B0A">
              <w:rPr>
                <w:color w:val="000000"/>
                <w:sz w:val="20"/>
                <w:szCs w:val="20"/>
              </w:rPr>
              <w:t>729</w:t>
            </w:r>
            <w:r w:rsidRPr="00015D1D">
              <w:rPr>
                <w:color w:val="000000"/>
                <w:sz w:val="20"/>
                <w:szCs w:val="20"/>
              </w:rPr>
              <w:t>)</w:t>
            </w:r>
          </w:p>
        </w:tc>
      </w:tr>
      <w:tr w:rsidR="009B0087" w:rsidRPr="005B31E7" w:rsidTr="00B60260">
        <w:trPr>
          <w:trHeight w:val="216"/>
        </w:trPr>
        <w:tc>
          <w:tcPr>
            <w:tcW w:w="2500" w:type="pct"/>
          </w:tcPr>
          <w:p w:rsidR="009B0087" w:rsidRPr="00015D1D" w:rsidRDefault="009B0087" w:rsidP="00B60260">
            <w:pPr>
              <w:rPr>
                <w:color w:val="000000"/>
                <w:sz w:val="20"/>
                <w:szCs w:val="20"/>
              </w:rPr>
            </w:pPr>
            <w:r>
              <w:rPr>
                <w:color w:val="000000"/>
                <w:sz w:val="20"/>
                <w:szCs w:val="20"/>
              </w:rPr>
              <w:t>Налог на прибыль за прошедший налоговый период</w:t>
            </w:r>
          </w:p>
        </w:tc>
        <w:tc>
          <w:tcPr>
            <w:tcW w:w="500" w:type="pct"/>
          </w:tcPr>
          <w:p w:rsidR="009B0087" w:rsidRPr="00015D1D" w:rsidRDefault="009B0087" w:rsidP="00B60260">
            <w:pPr>
              <w:jc w:val="center"/>
              <w:rPr>
                <w:color w:val="000000"/>
                <w:sz w:val="20"/>
                <w:szCs w:val="20"/>
              </w:rPr>
            </w:pPr>
            <w:r w:rsidRPr="00015D1D">
              <w:rPr>
                <w:color w:val="000000"/>
                <w:sz w:val="20"/>
                <w:szCs w:val="20"/>
              </w:rPr>
              <w:t>1</w:t>
            </w:r>
            <w:r>
              <w:rPr>
                <w:color w:val="000000"/>
                <w:sz w:val="20"/>
                <w:szCs w:val="20"/>
              </w:rPr>
              <w:t>80.1</w:t>
            </w:r>
          </w:p>
        </w:tc>
        <w:tc>
          <w:tcPr>
            <w:tcW w:w="1000" w:type="pct"/>
          </w:tcPr>
          <w:p w:rsidR="009B0087" w:rsidRPr="00015D1D" w:rsidRDefault="009B0087" w:rsidP="00AD0B0A">
            <w:pPr>
              <w:jc w:val="center"/>
              <w:rPr>
                <w:color w:val="000000"/>
                <w:sz w:val="20"/>
                <w:szCs w:val="20"/>
              </w:rPr>
            </w:pPr>
            <w:r w:rsidRPr="00015D1D">
              <w:rPr>
                <w:color w:val="000000"/>
                <w:sz w:val="20"/>
                <w:szCs w:val="20"/>
              </w:rPr>
              <w:t>(</w:t>
            </w:r>
            <w:r w:rsidR="00AD0B0A">
              <w:rPr>
                <w:color w:val="000000"/>
                <w:sz w:val="20"/>
                <w:szCs w:val="20"/>
              </w:rPr>
              <w:t xml:space="preserve"> -</w:t>
            </w:r>
            <w:r w:rsidRPr="00015D1D">
              <w:rPr>
                <w:color w:val="000000"/>
                <w:sz w:val="20"/>
                <w:szCs w:val="20"/>
              </w:rPr>
              <w:t>)</w:t>
            </w:r>
          </w:p>
        </w:tc>
        <w:tc>
          <w:tcPr>
            <w:tcW w:w="1000" w:type="pct"/>
          </w:tcPr>
          <w:p w:rsidR="009B0087" w:rsidRPr="00015D1D" w:rsidRDefault="00AD0B0A" w:rsidP="00B60260">
            <w:pPr>
              <w:jc w:val="center"/>
              <w:rPr>
                <w:color w:val="000000"/>
                <w:sz w:val="20"/>
                <w:szCs w:val="20"/>
              </w:rPr>
            </w:pPr>
            <w:r>
              <w:rPr>
                <w:color w:val="000000"/>
                <w:sz w:val="20"/>
                <w:szCs w:val="20"/>
              </w:rPr>
              <w:t>(</w:t>
            </w:r>
            <w:r w:rsidR="009B0087">
              <w:rPr>
                <w:color w:val="000000"/>
                <w:sz w:val="20"/>
                <w:szCs w:val="20"/>
              </w:rPr>
              <w:t>-</w:t>
            </w:r>
            <w:r>
              <w:rPr>
                <w:color w:val="000000"/>
                <w:sz w:val="20"/>
                <w:szCs w:val="20"/>
              </w:rPr>
              <w:t>)</w:t>
            </w:r>
          </w:p>
        </w:tc>
      </w:tr>
      <w:tr w:rsidR="009B0087" w:rsidRPr="005B31E7" w:rsidTr="00B60260">
        <w:tc>
          <w:tcPr>
            <w:tcW w:w="2500" w:type="pct"/>
          </w:tcPr>
          <w:p w:rsidR="009B0087" w:rsidRPr="00015D1D" w:rsidRDefault="009B0087" w:rsidP="00B60260">
            <w:pPr>
              <w:jc w:val="center"/>
              <w:rPr>
                <w:color w:val="000000"/>
                <w:sz w:val="20"/>
                <w:szCs w:val="20"/>
              </w:rPr>
            </w:pPr>
            <w:r w:rsidRPr="00015D1D">
              <w:rPr>
                <w:b/>
                <w:bCs/>
                <w:color w:val="000000"/>
                <w:sz w:val="20"/>
                <w:szCs w:val="20"/>
              </w:rPr>
              <w:t>Чистая прибыль (убыток) отчетного периода</w:t>
            </w:r>
          </w:p>
        </w:tc>
        <w:tc>
          <w:tcPr>
            <w:tcW w:w="500" w:type="pct"/>
          </w:tcPr>
          <w:p w:rsidR="009B0087" w:rsidRPr="00015D1D" w:rsidRDefault="009B0087" w:rsidP="00B60260">
            <w:pPr>
              <w:jc w:val="center"/>
              <w:rPr>
                <w:color w:val="000000"/>
                <w:sz w:val="20"/>
                <w:szCs w:val="20"/>
              </w:rPr>
            </w:pPr>
            <w:r w:rsidRPr="00015D1D">
              <w:rPr>
                <w:color w:val="000000"/>
                <w:sz w:val="20"/>
                <w:szCs w:val="20"/>
              </w:rPr>
              <w:t>190</w:t>
            </w:r>
          </w:p>
        </w:tc>
        <w:tc>
          <w:tcPr>
            <w:tcW w:w="1000" w:type="pct"/>
          </w:tcPr>
          <w:p w:rsidR="009B0087" w:rsidRPr="00015D1D" w:rsidRDefault="00AD0B0A" w:rsidP="00AD0B0A">
            <w:pPr>
              <w:jc w:val="center"/>
              <w:rPr>
                <w:color w:val="000000"/>
                <w:sz w:val="20"/>
                <w:szCs w:val="20"/>
              </w:rPr>
            </w:pPr>
            <w:r>
              <w:rPr>
                <w:color w:val="000000"/>
                <w:sz w:val="20"/>
                <w:szCs w:val="20"/>
              </w:rPr>
              <w:t>5292</w:t>
            </w:r>
          </w:p>
        </w:tc>
        <w:tc>
          <w:tcPr>
            <w:tcW w:w="1000" w:type="pct"/>
          </w:tcPr>
          <w:p w:rsidR="009B0087" w:rsidRPr="00015D1D" w:rsidRDefault="00AD0B0A" w:rsidP="00B60260">
            <w:pPr>
              <w:jc w:val="center"/>
              <w:rPr>
                <w:color w:val="000000"/>
                <w:sz w:val="20"/>
                <w:szCs w:val="20"/>
              </w:rPr>
            </w:pPr>
            <w:r>
              <w:rPr>
                <w:color w:val="000000"/>
                <w:sz w:val="20"/>
                <w:szCs w:val="20"/>
              </w:rPr>
              <w:t xml:space="preserve"> 6080</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СПРАВОЧНО</w:t>
            </w:r>
            <w:r w:rsidRPr="00015D1D">
              <w:rPr>
                <w:color w:val="000000"/>
                <w:sz w:val="20"/>
                <w:szCs w:val="20"/>
              </w:rPr>
              <w:br/>
              <w:t>Постоянные налоговые обязательства (активы)</w:t>
            </w:r>
          </w:p>
        </w:tc>
        <w:tc>
          <w:tcPr>
            <w:tcW w:w="500" w:type="pct"/>
          </w:tcPr>
          <w:p w:rsidR="009B0087" w:rsidRPr="00015D1D" w:rsidRDefault="009B0087" w:rsidP="00B60260">
            <w:pPr>
              <w:jc w:val="center"/>
              <w:rPr>
                <w:color w:val="000000"/>
                <w:sz w:val="20"/>
                <w:szCs w:val="20"/>
              </w:rPr>
            </w:pPr>
            <w:r w:rsidRPr="00015D1D">
              <w:rPr>
                <w:color w:val="000000"/>
                <w:sz w:val="20"/>
                <w:szCs w:val="20"/>
              </w:rPr>
              <w:t>200</w:t>
            </w:r>
          </w:p>
        </w:tc>
        <w:tc>
          <w:tcPr>
            <w:tcW w:w="1000" w:type="pct"/>
          </w:tcPr>
          <w:p w:rsidR="009B0087" w:rsidRPr="00015D1D" w:rsidRDefault="009B0087" w:rsidP="00B60260">
            <w:pPr>
              <w:jc w:val="center"/>
              <w:rPr>
                <w:color w:val="000000"/>
                <w:sz w:val="20"/>
                <w:szCs w:val="20"/>
              </w:rPr>
            </w:pPr>
            <w:r>
              <w:rPr>
                <w:color w:val="000000"/>
                <w:sz w:val="20"/>
                <w:szCs w:val="20"/>
              </w:rPr>
              <w:t>-</w:t>
            </w:r>
          </w:p>
        </w:tc>
        <w:tc>
          <w:tcPr>
            <w:tcW w:w="1000" w:type="pct"/>
          </w:tcPr>
          <w:p w:rsidR="009B0087" w:rsidRPr="00015D1D" w:rsidRDefault="009B0087" w:rsidP="00B60260">
            <w:pPr>
              <w:jc w:val="center"/>
              <w:rPr>
                <w:color w:val="000000"/>
                <w:sz w:val="20"/>
                <w:szCs w:val="20"/>
              </w:rPr>
            </w:pPr>
            <w:r>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Базовая прибыль (убыток) на акцию</w:t>
            </w:r>
          </w:p>
        </w:tc>
        <w:tc>
          <w:tcPr>
            <w:tcW w:w="500" w:type="pct"/>
          </w:tcPr>
          <w:p w:rsidR="009B0087" w:rsidRPr="00015D1D" w:rsidRDefault="009B0087" w:rsidP="00DC30BF">
            <w:pPr>
              <w:rPr>
                <w:color w:val="000000"/>
                <w:sz w:val="20"/>
                <w:szCs w:val="20"/>
              </w:rPr>
            </w:pPr>
            <w:r w:rsidRPr="00015D1D">
              <w:rPr>
                <w:color w:val="FFFFFF"/>
                <w:sz w:val="20"/>
                <w:szCs w:val="20"/>
              </w:rPr>
              <w:t>0</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r>
      <w:tr w:rsidR="009B0087" w:rsidRPr="005B31E7" w:rsidTr="00B60260">
        <w:tc>
          <w:tcPr>
            <w:tcW w:w="2500" w:type="pct"/>
          </w:tcPr>
          <w:p w:rsidR="009B0087" w:rsidRPr="00015D1D" w:rsidRDefault="009B0087" w:rsidP="00B60260">
            <w:pPr>
              <w:rPr>
                <w:color w:val="000000"/>
                <w:sz w:val="20"/>
                <w:szCs w:val="20"/>
              </w:rPr>
            </w:pPr>
            <w:r w:rsidRPr="00015D1D">
              <w:rPr>
                <w:color w:val="000000"/>
                <w:sz w:val="20"/>
                <w:szCs w:val="20"/>
              </w:rPr>
              <w:t>Разводненная прибыль (убыток) на акцию</w:t>
            </w:r>
          </w:p>
        </w:tc>
        <w:tc>
          <w:tcPr>
            <w:tcW w:w="500" w:type="pct"/>
          </w:tcPr>
          <w:p w:rsidR="009B0087" w:rsidRPr="00015D1D" w:rsidRDefault="009B0087" w:rsidP="00B60260">
            <w:pPr>
              <w:jc w:val="center"/>
              <w:rPr>
                <w:color w:val="000000"/>
                <w:sz w:val="20"/>
                <w:szCs w:val="20"/>
              </w:rPr>
            </w:pPr>
            <w:r w:rsidRPr="00015D1D">
              <w:rPr>
                <w:color w:val="FFFFFF"/>
                <w:sz w:val="20"/>
                <w:szCs w:val="20"/>
              </w:rPr>
              <w:t>0</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c>
          <w:tcPr>
            <w:tcW w:w="1000" w:type="pct"/>
          </w:tcPr>
          <w:p w:rsidR="009B0087" w:rsidRPr="00015D1D" w:rsidRDefault="009B0087" w:rsidP="00B60260">
            <w:pPr>
              <w:jc w:val="center"/>
              <w:rPr>
                <w:color w:val="000000"/>
                <w:sz w:val="20"/>
                <w:szCs w:val="20"/>
              </w:rPr>
            </w:pPr>
            <w:r w:rsidRPr="00015D1D">
              <w:rPr>
                <w:color w:val="000000"/>
                <w:sz w:val="20"/>
                <w:szCs w:val="20"/>
              </w:rPr>
              <w:t>-</w:t>
            </w:r>
          </w:p>
        </w:tc>
      </w:tr>
    </w:tbl>
    <w:p w:rsidR="009B0087" w:rsidRPr="005B31E7" w:rsidRDefault="009B0087" w:rsidP="009B0087">
      <w:pPr>
        <w:jc w:val="center"/>
        <w:rPr>
          <w:color w:val="000000"/>
          <w:sz w:val="20"/>
          <w:szCs w:val="20"/>
        </w:rPr>
      </w:pPr>
    </w:p>
    <w:p w:rsidR="009B0087" w:rsidRPr="00FB1E23" w:rsidRDefault="009B0087" w:rsidP="009B0087">
      <w:pPr>
        <w:pStyle w:val="a4"/>
        <w:jc w:val="right"/>
        <w:rPr>
          <w:b/>
          <w:bCs/>
        </w:rPr>
      </w:pPr>
      <w:bookmarkStart w:id="47" w:name="_GoBack"/>
      <w:bookmarkEnd w:id="47"/>
    </w:p>
    <w:sectPr w:rsidR="009B0087" w:rsidRPr="00FB1E23" w:rsidSect="00ED7B07">
      <w:headerReference w:type="even" r:id="rId11"/>
      <w:footerReference w:type="even" r:id="rId12"/>
      <w:footerReference w:type="default" r:id="rId1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D87" w:rsidRDefault="00DA7D87">
      <w:r>
        <w:separator/>
      </w:r>
    </w:p>
  </w:endnote>
  <w:endnote w:type="continuationSeparator" w:id="0">
    <w:p w:rsidR="00DA7D87" w:rsidRDefault="00DA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60" w:rsidRDefault="00B60260" w:rsidP="00054E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0260" w:rsidRDefault="00B60260" w:rsidP="00ED7B0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60" w:rsidRDefault="00B60260" w:rsidP="00054EE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B0ADB">
      <w:rPr>
        <w:rStyle w:val="a6"/>
        <w:noProof/>
      </w:rPr>
      <w:t>2</w:t>
    </w:r>
    <w:r>
      <w:rPr>
        <w:rStyle w:val="a6"/>
      </w:rPr>
      <w:fldChar w:fldCharType="end"/>
    </w:r>
  </w:p>
  <w:p w:rsidR="00B60260" w:rsidRDefault="00B60260" w:rsidP="00ED7B0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D87" w:rsidRDefault="00DA7D87">
      <w:r>
        <w:separator/>
      </w:r>
    </w:p>
  </w:footnote>
  <w:footnote w:type="continuationSeparator" w:id="0">
    <w:p w:rsidR="00DA7D87" w:rsidRDefault="00DA7D87">
      <w:r>
        <w:continuationSeparator/>
      </w:r>
    </w:p>
  </w:footnote>
  <w:footnote w:id="1">
    <w:p w:rsidR="008C08EA" w:rsidRPr="008C08EA" w:rsidRDefault="008C08EA" w:rsidP="008C08EA">
      <w:pPr>
        <w:overflowPunct/>
        <w:autoSpaceDE/>
        <w:autoSpaceDN/>
        <w:adjustRightInd/>
        <w:spacing w:line="360" w:lineRule="auto"/>
        <w:jc w:val="both"/>
        <w:textAlignment w:val="auto"/>
        <w:rPr>
          <w:sz w:val="16"/>
          <w:szCs w:val="16"/>
        </w:rPr>
      </w:pPr>
      <w:r>
        <w:rPr>
          <w:rStyle w:val="af0"/>
        </w:rPr>
        <w:footnoteRef/>
      </w:r>
      <w:r>
        <w:t xml:space="preserve"> </w:t>
      </w:r>
      <w:r w:rsidRPr="008C08EA">
        <w:rPr>
          <w:sz w:val="16"/>
          <w:szCs w:val="16"/>
        </w:rPr>
        <w:t xml:space="preserve">Басовский Л. Е. Финансовый менеджмент. – М.: Финансы и статистика, 2008. </w:t>
      </w:r>
    </w:p>
    <w:p w:rsidR="008C08EA" w:rsidRDefault="008C08EA">
      <w:pPr>
        <w:pStyle w:val="ad"/>
      </w:pPr>
    </w:p>
  </w:footnote>
  <w:footnote w:id="2">
    <w:p w:rsidR="008C08EA" w:rsidRPr="00ED7B07" w:rsidRDefault="008C08EA" w:rsidP="008C08EA">
      <w:pPr>
        <w:overflowPunct/>
        <w:autoSpaceDE/>
        <w:autoSpaceDN/>
        <w:adjustRightInd/>
        <w:spacing w:line="360" w:lineRule="auto"/>
        <w:jc w:val="both"/>
        <w:textAlignment w:val="auto"/>
      </w:pPr>
      <w:r>
        <w:rPr>
          <w:rStyle w:val="af0"/>
        </w:rPr>
        <w:footnoteRef/>
      </w:r>
      <w:r>
        <w:t xml:space="preserve"> </w:t>
      </w:r>
      <w:r w:rsidRPr="008C08EA">
        <w:rPr>
          <w:sz w:val="16"/>
          <w:szCs w:val="16"/>
        </w:rPr>
        <w:t>Ковалев А. М. Финансовый менеджмент – М.: Финансы и статистика, 2009.</w:t>
      </w:r>
      <w:r w:rsidRPr="00ED7B07">
        <w:t xml:space="preserve"> </w:t>
      </w:r>
    </w:p>
    <w:p w:rsidR="008C08EA" w:rsidRDefault="008C08EA">
      <w:pPr>
        <w:pStyle w:val="ad"/>
      </w:pPr>
    </w:p>
  </w:footnote>
  <w:footnote w:id="3">
    <w:p w:rsidR="008C08EA" w:rsidRPr="00ED7B07" w:rsidRDefault="008C08EA" w:rsidP="008C08EA">
      <w:pPr>
        <w:pStyle w:val="ad"/>
        <w:spacing w:line="360" w:lineRule="auto"/>
        <w:jc w:val="both"/>
        <w:rPr>
          <w:sz w:val="28"/>
          <w:szCs w:val="28"/>
        </w:rPr>
      </w:pPr>
      <w:r>
        <w:rPr>
          <w:rStyle w:val="af0"/>
        </w:rPr>
        <w:footnoteRef/>
      </w:r>
      <w:r>
        <w:t xml:space="preserve"> </w:t>
      </w:r>
      <w:r w:rsidRPr="008C08EA">
        <w:rPr>
          <w:sz w:val="16"/>
          <w:szCs w:val="16"/>
        </w:rPr>
        <w:t>Бригхем Ю., Гапенски Л. Финансовый менеджмент: Полный курс: в 2-х т./ Пер. с англ. под ред. В.В. Ковалева. - СПб.: Экономическая школа, 2009.</w:t>
      </w:r>
    </w:p>
    <w:p w:rsidR="008C08EA" w:rsidRDefault="008C08EA">
      <w:pPr>
        <w:pStyle w:val="ad"/>
      </w:pPr>
    </w:p>
  </w:footnote>
  <w:footnote w:id="4">
    <w:p w:rsidR="00B60260" w:rsidRPr="009B12C6" w:rsidRDefault="00B60260">
      <w:pPr>
        <w:pStyle w:val="ad"/>
      </w:pPr>
      <w:r w:rsidRPr="009B12C6">
        <w:rPr>
          <w:rStyle w:val="af0"/>
        </w:rPr>
        <w:footnoteRef/>
      </w:r>
      <w:r w:rsidRPr="009B12C6">
        <w:t xml:space="preserve"> Коласс Б. Управление финансовой деятельностью предприятия. Проблемы, концепции и методы: Учеб. пособие для вузов / Пер. с франц. Под ред. Я.В. Соколова. – М.: Финансы, ЮНИТИ, 2008. С.</w:t>
      </w:r>
      <w:r>
        <w:t xml:space="preserve"> </w:t>
      </w:r>
      <w:r w:rsidRPr="009B12C6">
        <w:t>32</w:t>
      </w:r>
      <w:r>
        <w:t>.</w:t>
      </w:r>
    </w:p>
  </w:footnote>
  <w:footnote w:id="5">
    <w:p w:rsidR="00B60260" w:rsidRPr="009B12C6" w:rsidRDefault="00B60260">
      <w:pPr>
        <w:pStyle w:val="ad"/>
      </w:pPr>
      <w:r w:rsidRPr="009B12C6">
        <w:rPr>
          <w:rStyle w:val="af0"/>
        </w:rPr>
        <w:footnoteRef/>
      </w:r>
      <w:r w:rsidRPr="009B12C6">
        <w:t xml:space="preserve"> Власова В. М. Финансовый менеджмент. – М.: Финансы и статистика, 2008. С.</w:t>
      </w:r>
      <w:r>
        <w:t xml:space="preserve"> </w:t>
      </w:r>
      <w:r w:rsidRPr="009B12C6">
        <w:t>57</w:t>
      </w:r>
      <w:r>
        <w:t>.</w:t>
      </w:r>
    </w:p>
  </w:footnote>
  <w:footnote w:id="6">
    <w:p w:rsidR="00B60260" w:rsidRPr="009B12C6" w:rsidRDefault="00B60260">
      <w:pPr>
        <w:pStyle w:val="ad"/>
      </w:pPr>
      <w:r w:rsidRPr="009B12C6">
        <w:rPr>
          <w:rStyle w:val="af0"/>
        </w:rPr>
        <w:footnoteRef/>
      </w:r>
      <w:r w:rsidRPr="009B12C6">
        <w:t xml:space="preserve"> </w:t>
      </w:r>
      <w:r w:rsidRPr="009B12C6">
        <w:rPr>
          <w:color w:val="000000"/>
        </w:rPr>
        <w:t>Бердникова Т.Б. Анализ и диагностика  финансово-хозяйственной деятельности предприятия: Учеб.пособие. - М.: ИНФРА-М, 2010. С.</w:t>
      </w:r>
      <w:r>
        <w:rPr>
          <w:color w:val="000000"/>
        </w:rPr>
        <w:t xml:space="preserve"> </w:t>
      </w:r>
      <w:r w:rsidRPr="009B12C6">
        <w:rPr>
          <w:color w:val="000000"/>
        </w:rPr>
        <w:t>354</w:t>
      </w:r>
      <w:r>
        <w:rPr>
          <w:color w:val="000000"/>
        </w:rPr>
        <w:t>.</w:t>
      </w:r>
    </w:p>
  </w:footnote>
  <w:footnote w:id="7">
    <w:p w:rsidR="00B60260" w:rsidRPr="009B12C6" w:rsidRDefault="00B60260">
      <w:pPr>
        <w:pStyle w:val="ad"/>
      </w:pPr>
      <w:r w:rsidRPr="009B12C6">
        <w:rPr>
          <w:rStyle w:val="af0"/>
        </w:rPr>
        <w:footnoteRef/>
      </w:r>
      <w:r w:rsidRPr="009B12C6">
        <w:t xml:space="preserve"> Шеремет А. Д., Сайфуллин Р.С. Методика финансового анализа. – М.: Инфра-М, 2006. С.</w:t>
      </w:r>
      <w:r>
        <w:t xml:space="preserve"> </w:t>
      </w:r>
      <w:r w:rsidRPr="009B12C6">
        <w:t>11</w:t>
      </w:r>
      <w:r>
        <w:t>.</w:t>
      </w:r>
    </w:p>
  </w:footnote>
  <w:footnote w:id="8">
    <w:p w:rsidR="00B60260" w:rsidRPr="009B12C6" w:rsidRDefault="00B60260">
      <w:pPr>
        <w:pStyle w:val="ad"/>
      </w:pPr>
      <w:r w:rsidRPr="009B12C6">
        <w:rPr>
          <w:rStyle w:val="af0"/>
        </w:rPr>
        <w:footnoteRef/>
      </w:r>
      <w:r w:rsidRPr="009B12C6">
        <w:t xml:space="preserve"> Балабанов И. Т. Основы финансового менеджмента. Как управлять капиталом. – М.: Финансы и статистика. 2008. С.</w:t>
      </w:r>
      <w:r>
        <w:t xml:space="preserve"> </w:t>
      </w:r>
      <w:r w:rsidRPr="009B12C6">
        <w:t>20</w:t>
      </w:r>
      <w:r>
        <w:t>.</w:t>
      </w:r>
    </w:p>
  </w:footnote>
  <w:footnote w:id="9">
    <w:p w:rsidR="00B60260" w:rsidRPr="009B12C6" w:rsidRDefault="00B60260">
      <w:pPr>
        <w:pStyle w:val="ad"/>
      </w:pPr>
      <w:r w:rsidRPr="009B12C6">
        <w:rPr>
          <w:rStyle w:val="af0"/>
        </w:rPr>
        <w:footnoteRef/>
      </w:r>
      <w:r w:rsidRPr="009B12C6">
        <w:t xml:space="preserve"> Ковалев А. М. Финансовый менеджмент – М.: Финансы и статистика, 2009</w:t>
      </w:r>
      <w:r>
        <w:t>. С. 27.</w:t>
      </w:r>
    </w:p>
  </w:footnote>
  <w:footnote w:id="10">
    <w:p w:rsidR="00B60260" w:rsidRPr="009B12C6" w:rsidRDefault="00B60260">
      <w:pPr>
        <w:pStyle w:val="ad"/>
      </w:pPr>
      <w:r w:rsidRPr="009B12C6">
        <w:rPr>
          <w:rStyle w:val="af0"/>
        </w:rPr>
        <w:footnoteRef/>
      </w:r>
      <w:r w:rsidRPr="009B12C6">
        <w:t xml:space="preserve"> Дитгер Хан. Планирование и контроль. – М.: Финансы и статистика</w:t>
      </w:r>
      <w:r>
        <w:t xml:space="preserve">, </w:t>
      </w:r>
      <w:r w:rsidRPr="009B12C6">
        <w:t>2010</w:t>
      </w:r>
      <w:r>
        <w:t>. С. 154.</w:t>
      </w:r>
    </w:p>
  </w:footnote>
  <w:footnote w:id="11">
    <w:p w:rsidR="00B60260" w:rsidRDefault="00B60260">
      <w:pPr>
        <w:pStyle w:val="ad"/>
      </w:pPr>
      <w:r>
        <w:rPr>
          <w:rStyle w:val="af0"/>
        </w:rPr>
        <w:footnoteRef/>
      </w:r>
      <w:r>
        <w:t xml:space="preserve"> </w:t>
      </w:r>
      <w:r w:rsidRPr="00ED7B07">
        <w:t>Шатунов А. Постановка финансового менеджмента на предприятии: предмет и цели управления // Рынок ценных бумаг</w:t>
      </w:r>
      <w:r>
        <w:t>. 2009. №5. С. 33.</w:t>
      </w:r>
    </w:p>
  </w:footnote>
  <w:footnote w:id="12">
    <w:p w:rsidR="00B60260" w:rsidRDefault="00B60260">
      <w:pPr>
        <w:pStyle w:val="ad"/>
      </w:pPr>
      <w:r>
        <w:rPr>
          <w:rStyle w:val="af0"/>
        </w:rPr>
        <w:footnoteRef/>
      </w:r>
      <w:r>
        <w:t xml:space="preserve"> </w:t>
      </w:r>
      <w:r w:rsidRPr="00ED7B07">
        <w:rPr>
          <w:bCs/>
        </w:rPr>
        <w:t xml:space="preserve">Улина С.Л. </w:t>
      </w:r>
      <w:r w:rsidRPr="00ED7B07">
        <w:rPr>
          <w:bCs/>
          <w:kern w:val="36"/>
        </w:rPr>
        <w:t>Подходы к формированию системы финансового менеджмента в России // Менеджмент в России и за рубежом</w:t>
      </w:r>
      <w:r>
        <w:rPr>
          <w:bCs/>
          <w:kern w:val="36"/>
        </w:rPr>
        <w:t>. 2006. №2. С. 26.</w:t>
      </w:r>
    </w:p>
  </w:footnote>
  <w:footnote w:id="13">
    <w:p w:rsidR="00B60260" w:rsidRDefault="00B60260" w:rsidP="009B12C6">
      <w:pPr>
        <w:pStyle w:val="ad"/>
      </w:pPr>
      <w:r>
        <w:rPr>
          <w:rStyle w:val="af0"/>
        </w:rPr>
        <w:footnoteRef/>
      </w:r>
      <w:r>
        <w:t xml:space="preserve"> </w:t>
      </w:r>
      <w:r>
        <w:rPr>
          <w:bCs/>
        </w:rPr>
        <w:t>Там же. С.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60" w:rsidRDefault="00B60260" w:rsidP="0047039E">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0260" w:rsidRDefault="00B6026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D20ABF2"/>
    <w:lvl w:ilvl="0">
      <w:numFmt w:val="bullet"/>
      <w:lvlText w:val="*"/>
      <w:lvlJc w:val="left"/>
    </w:lvl>
  </w:abstractNum>
  <w:abstractNum w:abstractNumId="1">
    <w:nsid w:val="00E043A8"/>
    <w:multiLevelType w:val="singleLevel"/>
    <w:tmpl w:val="193EC9B6"/>
    <w:lvl w:ilvl="0">
      <w:start w:val="1"/>
      <w:numFmt w:val="decimal"/>
      <w:lvlText w:val="%1."/>
      <w:legacy w:legacy="1" w:legacySpace="120" w:legacyIndent="360"/>
      <w:lvlJc w:val="left"/>
      <w:pPr>
        <w:ind w:left="360" w:hanging="360"/>
      </w:pPr>
    </w:lvl>
  </w:abstractNum>
  <w:abstractNum w:abstractNumId="2">
    <w:nsid w:val="00F734AB"/>
    <w:multiLevelType w:val="singleLevel"/>
    <w:tmpl w:val="193EC9B6"/>
    <w:lvl w:ilvl="0">
      <w:start w:val="1"/>
      <w:numFmt w:val="decimal"/>
      <w:lvlText w:val="%1."/>
      <w:legacy w:legacy="1" w:legacySpace="120" w:legacyIndent="360"/>
      <w:lvlJc w:val="left"/>
      <w:pPr>
        <w:ind w:left="1080" w:hanging="360"/>
      </w:pPr>
    </w:lvl>
  </w:abstractNum>
  <w:abstractNum w:abstractNumId="3">
    <w:nsid w:val="03062136"/>
    <w:multiLevelType w:val="hybridMultilevel"/>
    <w:tmpl w:val="1D2EDF28"/>
    <w:lvl w:ilvl="0" w:tplc="10EEE0DE">
      <w:start w:val="1"/>
      <w:numFmt w:val="bullet"/>
      <w:lvlText w:val="▪"/>
      <w:lvlJc w:val="left"/>
      <w:pPr>
        <w:tabs>
          <w:tab w:val="num" w:pos="2804"/>
        </w:tabs>
        <w:ind w:left="2520" w:firstLine="0"/>
      </w:pPr>
      <w:rPr>
        <w:rFonts w:ascii="Times New Roman" w:hAnsi="Times New Roman" w:cs="Times New Roman"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AF4A2756">
      <w:start w:val="1"/>
      <w:numFmt w:val="bullet"/>
      <w:lvlText w:val=""/>
      <w:lvlJc w:val="left"/>
      <w:pPr>
        <w:tabs>
          <w:tab w:val="num" w:pos="1811"/>
        </w:tabs>
        <w:ind w:left="1811" w:firstLine="709"/>
      </w:pPr>
      <w:rPr>
        <w:rFonts w:ascii="Symbol" w:hAnsi="Symbol" w:hint="default"/>
        <w:color w:val="auto"/>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4487F0E"/>
    <w:multiLevelType w:val="multilevel"/>
    <w:tmpl w:val="19682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9F7B4B"/>
    <w:multiLevelType w:val="hybridMultilevel"/>
    <w:tmpl w:val="8FB46E64"/>
    <w:lvl w:ilvl="0" w:tplc="842868E4">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7A2075B"/>
    <w:multiLevelType w:val="multilevel"/>
    <w:tmpl w:val="4578596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5B168B"/>
    <w:multiLevelType w:val="hybridMultilevel"/>
    <w:tmpl w:val="30327A50"/>
    <w:lvl w:ilvl="0" w:tplc="10EEE0DE">
      <w:start w:val="1"/>
      <w:numFmt w:val="bullet"/>
      <w:lvlText w:val="▪"/>
      <w:lvlJc w:val="left"/>
      <w:pPr>
        <w:tabs>
          <w:tab w:val="num" w:pos="2804"/>
        </w:tabs>
        <w:ind w:left="2520" w:firstLine="0"/>
      </w:pPr>
      <w:rPr>
        <w:rFonts w:ascii="Times New Roman" w:hAnsi="Times New Roman" w:cs="Times New Roman"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A3A728F"/>
    <w:multiLevelType w:val="hybridMultilevel"/>
    <w:tmpl w:val="5484E38E"/>
    <w:lvl w:ilvl="0" w:tplc="10EEE0DE">
      <w:start w:val="1"/>
      <w:numFmt w:val="bullet"/>
      <w:lvlText w:val="▪"/>
      <w:lvlJc w:val="left"/>
      <w:pPr>
        <w:tabs>
          <w:tab w:val="num" w:pos="2084"/>
        </w:tabs>
        <w:ind w:left="1800" w:firstLine="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DBE6D2E"/>
    <w:multiLevelType w:val="multilevel"/>
    <w:tmpl w:val="830C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B72878"/>
    <w:multiLevelType w:val="multilevel"/>
    <w:tmpl w:val="6700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B94ACF"/>
    <w:multiLevelType w:val="hybridMultilevel"/>
    <w:tmpl w:val="4A644C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12342EF"/>
    <w:multiLevelType w:val="hybridMultilevel"/>
    <w:tmpl w:val="3BCC58F8"/>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3">
    <w:nsid w:val="37707724"/>
    <w:multiLevelType w:val="hybridMultilevel"/>
    <w:tmpl w:val="41B642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7D41026"/>
    <w:multiLevelType w:val="hybridMultilevel"/>
    <w:tmpl w:val="67C0C8CC"/>
    <w:lvl w:ilvl="0" w:tplc="10EEE0DE">
      <w:start w:val="1"/>
      <w:numFmt w:val="bullet"/>
      <w:lvlText w:val="▪"/>
      <w:lvlJc w:val="left"/>
      <w:pPr>
        <w:tabs>
          <w:tab w:val="num" w:pos="2804"/>
        </w:tabs>
        <w:ind w:left="2520" w:firstLine="0"/>
      </w:pPr>
      <w:rPr>
        <w:rFonts w:ascii="Times New Roman" w:hAnsi="Times New Roman" w:cs="Times New Roman"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B4A333E"/>
    <w:multiLevelType w:val="hybridMultilevel"/>
    <w:tmpl w:val="3B7A334C"/>
    <w:lvl w:ilvl="0" w:tplc="10EEE0DE">
      <w:start w:val="1"/>
      <w:numFmt w:val="bullet"/>
      <w:lvlText w:val="▪"/>
      <w:lvlJc w:val="left"/>
      <w:pPr>
        <w:tabs>
          <w:tab w:val="num" w:pos="2804"/>
        </w:tabs>
        <w:ind w:left="2520" w:firstLine="0"/>
      </w:pPr>
      <w:rPr>
        <w:rFonts w:ascii="Times New Roman" w:hAnsi="Times New Roman" w:cs="Times New Roman"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7F83941"/>
    <w:multiLevelType w:val="hybridMultilevel"/>
    <w:tmpl w:val="5B0C459A"/>
    <w:lvl w:ilvl="0" w:tplc="AF4A2756">
      <w:start w:val="1"/>
      <w:numFmt w:val="bullet"/>
      <w:lvlText w:val=""/>
      <w:lvlJc w:val="left"/>
      <w:pPr>
        <w:tabs>
          <w:tab w:val="num" w:pos="0"/>
        </w:tabs>
        <w:ind w:left="0"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FF1946"/>
    <w:multiLevelType w:val="singleLevel"/>
    <w:tmpl w:val="193EC9B6"/>
    <w:lvl w:ilvl="0">
      <w:start w:val="1"/>
      <w:numFmt w:val="decimal"/>
      <w:lvlText w:val="%1."/>
      <w:legacy w:legacy="1" w:legacySpace="120" w:legacyIndent="360"/>
      <w:lvlJc w:val="left"/>
      <w:pPr>
        <w:ind w:left="1080" w:hanging="360"/>
      </w:pPr>
    </w:lvl>
  </w:abstractNum>
  <w:abstractNum w:abstractNumId="18">
    <w:nsid w:val="4E927556"/>
    <w:multiLevelType w:val="hybridMultilevel"/>
    <w:tmpl w:val="4EBE5DA6"/>
    <w:lvl w:ilvl="0" w:tplc="AF4A2756">
      <w:start w:val="1"/>
      <w:numFmt w:val="bullet"/>
      <w:lvlText w:val=""/>
      <w:lvlJc w:val="left"/>
      <w:pPr>
        <w:tabs>
          <w:tab w:val="num" w:pos="0"/>
        </w:tabs>
        <w:ind w:left="0" w:firstLine="709"/>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160D4A"/>
    <w:multiLevelType w:val="hybridMultilevel"/>
    <w:tmpl w:val="0406C8E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53C043CB"/>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21">
    <w:nsid w:val="589478CF"/>
    <w:multiLevelType w:val="hybridMultilevel"/>
    <w:tmpl w:val="F9306C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A275956"/>
    <w:multiLevelType w:val="singleLevel"/>
    <w:tmpl w:val="193EC9B6"/>
    <w:lvl w:ilvl="0">
      <w:start w:val="1"/>
      <w:numFmt w:val="decimal"/>
      <w:lvlText w:val="%1."/>
      <w:legacy w:legacy="1" w:legacySpace="120" w:legacyIndent="360"/>
      <w:lvlJc w:val="left"/>
      <w:pPr>
        <w:ind w:left="360" w:hanging="360"/>
      </w:pPr>
    </w:lvl>
  </w:abstractNum>
  <w:abstractNum w:abstractNumId="23">
    <w:nsid w:val="5BFF0209"/>
    <w:multiLevelType w:val="multilevel"/>
    <w:tmpl w:val="293C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3C68D0"/>
    <w:multiLevelType w:val="hybridMultilevel"/>
    <w:tmpl w:val="35C08CD2"/>
    <w:lvl w:ilvl="0" w:tplc="58F6329A">
      <w:start w:val="1"/>
      <w:numFmt w:val="bullet"/>
      <w:lvlText w:val=""/>
      <w:lvlJc w:val="left"/>
      <w:pPr>
        <w:tabs>
          <w:tab w:val="num" w:pos="2084"/>
        </w:tabs>
        <w:ind w:left="180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1E14EC9"/>
    <w:multiLevelType w:val="hybridMultilevel"/>
    <w:tmpl w:val="995A9ED6"/>
    <w:lvl w:ilvl="0" w:tplc="86D89196">
      <w:start w:val="1"/>
      <w:numFmt w:val="bullet"/>
      <w:lvlText w:val="▪"/>
      <w:lvlJc w:val="left"/>
      <w:pPr>
        <w:tabs>
          <w:tab w:val="num" w:pos="2793"/>
        </w:tabs>
        <w:ind w:left="2509" w:firstLine="0"/>
      </w:pPr>
      <w:rPr>
        <w:rFonts w:ascii="Times New Roman" w:hAnsi="Times New Roman" w:cs="Times New Roman" w:hint="default"/>
        <w:color w:val="auto"/>
      </w:rPr>
    </w:lvl>
    <w:lvl w:ilvl="1" w:tplc="A54866E6">
      <w:start w:val="1"/>
      <w:numFmt w:val="bullet"/>
      <w:lvlText w:val="o"/>
      <w:lvlJc w:val="left"/>
      <w:pPr>
        <w:tabs>
          <w:tab w:val="num" w:pos="2149"/>
        </w:tabs>
        <w:ind w:left="2149" w:hanging="360"/>
      </w:pPr>
      <w:rPr>
        <w:rFonts w:ascii="Courier New" w:hAnsi="Courier New" w:cs="Courier New" w:hint="default"/>
      </w:rPr>
    </w:lvl>
    <w:lvl w:ilvl="2" w:tplc="10B098DC" w:tentative="1">
      <w:start w:val="1"/>
      <w:numFmt w:val="bullet"/>
      <w:lvlText w:val=""/>
      <w:lvlJc w:val="left"/>
      <w:pPr>
        <w:tabs>
          <w:tab w:val="num" w:pos="2869"/>
        </w:tabs>
        <w:ind w:left="2869" w:hanging="360"/>
      </w:pPr>
      <w:rPr>
        <w:rFonts w:ascii="Wingdings" w:hAnsi="Wingdings" w:hint="default"/>
      </w:rPr>
    </w:lvl>
    <w:lvl w:ilvl="3" w:tplc="CE787426" w:tentative="1">
      <w:start w:val="1"/>
      <w:numFmt w:val="bullet"/>
      <w:lvlText w:val=""/>
      <w:lvlJc w:val="left"/>
      <w:pPr>
        <w:tabs>
          <w:tab w:val="num" w:pos="3589"/>
        </w:tabs>
        <w:ind w:left="3589" w:hanging="360"/>
      </w:pPr>
      <w:rPr>
        <w:rFonts w:ascii="Symbol" w:hAnsi="Symbol" w:hint="default"/>
      </w:rPr>
    </w:lvl>
    <w:lvl w:ilvl="4" w:tplc="42E489A4" w:tentative="1">
      <w:start w:val="1"/>
      <w:numFmt w:val="bullet"/>
      <w:lvlText w:val="o"/>
      <w:lvlJc w:val="left"/>
      <w:pPr>
        <w:tabs>
          <w:tab w:val="num" w:pos="4309"/>
        </w:tabs>
        <w:ind w:left="4309" w:hanging="360"/>
      </w:pPr>
      <w:rPr>
        <w:rFonts w:ascii="Courier New" w:hAnsi="Courier New" w:cs="Courier New" w:hint="default"/>
      </w:rPr>
    </w:lvl>
    <w:lvl w:ilvl="5" w:tplc="E58489D6" w:tentative="1">
      <w:start w:val="1"/>
      <w:numFmt w:val="bullet"/>
      <w:lvlText w:val=""/>
      <w:lvlJc w:val="left"/>
      <w:pPr>
        <w:tabs>
          <w:tab w:val="num" w:pos="5029"/>
        </w:tabs>
        <w:ind w:left="5029" w:hanging="360"/>
      </w:pPr>
      <w:rPr>
        <w:rFonts w:ascii="Wingdings" w:hAnsi="Wingdings" w:hint="default"/>
      </w:rPr>
    </w:lvl>
    <w:lvl w:ilvl="6" w:tplc="5A26D7EE" w:tentative="1">
      <w:start w:val="1"/>
      <w:numFmt w:val="bullet"/>
      <w:lvlText w:val=""/>
      <w:lvlJc w:val="left"/>
      <w:pPr>
        <w:tabs>
          <w:tab w:val="num" w:pos="5749"/>
        </w:tabs>
        <w:ind w:left="5749" w:hanging="360"/>
      </w:pPr>
      <w:rPr>
        <w:rFonts w:ascii="Symbol" w:hAnsi="Symbol" w:hint="default"/>
      </w:rPr>
    </w:lvl>
    <w:lvl w:ilvl="7" w:tplc="47D04730" w:tentative="1">
      <w:start w:val="1"/>
      <w:numFmt w:val="bullet"/>
      <w:lvlText w:val="o"/>
      <w:lvlJc w:val="left"/>
      <w:pPr>
        <w:tabs>
          <w:tab w:val="num" w:pos="6469"/>
        </w:tabs>
        <w:ind w:left="6469" w:hanging="360"/>
      </w:pPr>
      <w:rPr>
        <w:rFonts w:ascii="Courier New" w:hAnsi="Courier New" w:cs="Courier New" w:hint="default"/>
      </w:rPr>
    </w:lvl>
    <w:lvl w:ilvl="8" w:tplc="5CE64BF8" w:tentative="1">
      <w:start w:val="1"/>
      <w:numFmt w:val="bullet"/>
      <w:lvlText w:val=""/>
      <w:lvlJc w:val="left"/>
      <w:pPr>
        <w:tabs>
          <w:tab w:val="num" w:pos="7189"/>
        </w:tabs>
        <w:ind w:left="7189" w:hanging="360"/>
      </w:pPr>
      <w:rPr>
        <w:rFonts w:ascii="Wingdings" w:hAnsi="Wingdings" w:hint="default"/>
      </w:rPr>
    </w:lvl>
  </w:abstractNum>
  <w:abstractNum w:abstractNumId="26">
    <w:nsid w:val="69CE555D"/>
    <w:multiLevelType w:val="hybridMultilevel"/>
    <w:tmpl w:val="1D8E5802"/>
    <w:lvl w:ilvl="0" w:tplc="0419000F">
      <w:start w:val="1"/>
      <w:numFmt w:val="decimal"/>
      <w:lvlText w:val="%1."/>
      <w:lvlJc w:val="left"/>
      <w:pPr>
        <w:tabs>
          <w:tab w:val="num" w:pos="2084"/>
        </w:tabs>
        <w:ind w:left="1800" w:firstLine="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E67A8F"/>
    <w:multiLevelType w:val="hybridMultilevel"/>
    <w:tmpl w:val="E8B40244"/>
    <w:lvl w:ilvl="0" w:tplc="61E024AE">
      <w:start w:val="1"/>
      <w:numFmt w:val="decimal"/>
      <w:pStyle w:val="a"/>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3E024A0"/>
    <w:multiLevelType w:val="hybridMultilevel"/>
    <w:tmpl w:val="73BAFF7C"/>
    <w:lvl w:ilvl="0" w:tplc="58F6329A">
      <w:start w:val="1"/>
      <w:numFmt w:val="bullet"/>
      <w:lvlText w:val=""/>
      <w:lvlJc w:val="left"/>
      <w:pPr>
        <w:tabs>
          <w:tab w:val="num" w:pos="2084"/>
        </w:tabs>
        <w:ind w:left="180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D4C2897"/>
    <w:multiLevelType w:val="hybridMultilevel"/>
    <w:tmpl w:val="3A08D4B6"/>
    <w:lvl w:ilvl="0" w:tplc="58F6329A">
      <w:start w:val="1"/>
      <w:numFmt w:val="bullet"/>
      <w:lvlText w:val=""/>
      <w:lvlJc w:val="left"/>
      <w:pPr>
        <w:tabs>
          <w:tab w:val="num" w:pos="2084"/>
        </w:tabs>
        <w:ind w:left="180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8021D7"/>
    <w:multiLevelType w:val="hybridMultilevel"/>
    <w:tmpl w:val="BB16E2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17"/>
  </w:num>
  <w:num w:numId="3">
    <w:abstractNumId w:val="0"/>
    <w:lvlOverride w:ilvl="0">
      <w:lvl w:ilvl="0">
        <w:start w:val="1"/>
        <w:numFmt w:val="bullet"/>
        <w:lvlText w:val="-"/>
        <w:legacy w:legacy="1" w:legacySpace="120" w:legacyIndent="360"/>
        <w:lvlJc w:val="left"/>
        <w:pPr>
          <w:ind w:left="1080" w:hanging="360"/>
        </w:pPr>
      </w:lvl>
    </w:lvlOverride>
  </w:num>
  <w:num w:numId="4">
    <w:abstractNumId w:val="2"/>
  </w:num>
  <w:num w:numId="5">
    <w:abstractNumId w:val="1"/>
  </w:num>
  <w:num w:numId="6">
    <w:abstractNumId w:val="3"/>
  </w:num>
  <w:num w:numId="7">
    <w:abstractNumId w:val="15"/>
  </w:num>
  <w:num w:numId="8">
    <w:abstractNumId w:val="9"/>
  </w:num>
  <w:num w:numId="9">
    <w:abstractNumId w:val="10"/>
  </w:num>
  <w:num w:numId="10">
    <w:abstractNumId w:val="20"/>
  </w:num>
  <w:num w:numId="11">
    <w:abstractNumId w:val="25"/>
  </w:num>
  <w:num w:numId="12">
    <w:abstractNumId w:val="8"/>
  </w:num>
  <w:num w:numId="13">
    <w:abstractNumId w:val="13"/>
  </w:num>
  <w:num w:numId="14">
    <w:abstractNumId w:val="12"/>
  </w:num>
  <w:num w:numId="15">
    <w:abstractNumId w:val="30"/>
  </w:num>
  <w:num w:numId="16">
    <w:abstractNumId w:val="23"/>
  </w:num>
  <w:num w:numId="17">
    <w:abstractNumId w:val="21"/>
  </w:num>
  <w:num w:numId="18">
    <w:abstractNumId w:val="19"/>
  </w:num>
  <w:num w:numId="19">
    <w:abstractNumId w:val="4"/>
  </w:num>
  <w:num w:numId="20">
    <w:abstractNumId w:val="14"/>
  </w:num>
  <w:num w:numId="21">
    <w:abstractNumId w:val="24"/>
  </w:num>
  <w:num w:numId="22">
    <w:abstractNumId w:val="7"/>
  </w:num>
  <w:num w:numId="23">
    <w:abstractNumId w:val="28"/>
  </w:num>
  <w:num w:numId="24">
    <w:abstractNumId w:val="18"/>
  </w:num>
  <w:num w:numId="25">
    <w:abstractNumId w:val="16"/>
  </w:num>
  <w:num w:numId="26">
    <w:abstractNumId w:val="6"/>
  </w:num>
  <w:num w:numId="27">
    <w:abstractNumId w:val="27"/>
  </w:num>
  <w:num w:numId="28">
    <w:abstractNumId w:val="26"/>
  </w:num>
  <w:num w:numId="29">
    <w:abstractNumId w:val="29"/>
  </w:num>
  <w:num w:numId="30">
    <w:abstractNumId w:val="1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02C"/>
    <w:rsid w:val="000175AB"/>
    <w:rsid w:val="00021D99"/>
    <w:rsid w:val="000328BF"/>
    <w:rsid w:val="00043920"/>
    <w:rsid w:val="00053A29"/>
    <w:rsid w:val="00054EE1"/>
    <w:rsid w:val="000C6F94"/>
    <w:rsid w:val="00100847"/>
    <w:rsid w:val="00124927"/>
    <w:rsid w:val="001B0374"/>
    <w:rsid w:val="001E2B75"/>
    <w:rsid w:val="0022254A"/>
    <w:rsid w:val="00237F07"/>
    <w:rsid w:val="00240B0F"/>
    <w:rsid w:val="00277B24"/>
    <w:rsid w:val="002A4763"/>
    <w:rsid w:val="00385F34"/>
    <w:rsid w:val="00412645"/>
    <w:rsid w:val="00455030"/>
    <w:rsid w:val="00457EC2"/>
    <w:rsid w:val="0047039E"/>
    <w:rsid w:val="004A5A1D"/>
    <w:rsid w:val="004E7CE9"/>
    <w:rsid w:val="00516398"/>
    <w:rsid w:val="00571AD3"/>
    <w:rsid w:val="005913FB"/>
    <w:rsid w:val="005C1BC6"/>
    <w:rsid w:val="006164E1"/>
    <w:rsid w:val="00625137"/>
    <w:rsid w:val="00643F78"/>
    <w:rsid w:val="0065228B"/>
    <w:rsid w:val="00677920"/>
    <w:rsid w:val="006868CD"/>
    <w:rsid w:val="006A4748"/>
    <w:rsid w:val="006B0ADB"/>
    <w:rsid w:val="0073102C"/>
    <w:rsid w:val="00732918"/>
    <w:rsid w:val="00734F61"/>
    <w:rsid w:val="007D0447"/>
    <w:rsid w:val="00837676"/>
    <w:rsid w:val="008432DF"/>
    <w:rsid w:val="00854DF8"/>
    <w:rsid w:val="00876181"/>
    <w:rsid w:val="008C08EA"/>
    <w:rsid w:val="009101B7"/>
    <w:rsid w:val="00950539"/>
    <w:rsid w:val="009A0371"/>
    <w:rsid w:val="009B0087"/>
    <w:rsid w:val="009B12C6"/>
    <w:rsid w:val="009F2AAD"/>
    <w:rsid w:val="00A10813"/>
    <w:rsid w:val="00A15F25"/>
    <w:rsid w:val="00A61EB4"/>
    <w:rsid w:val="00A70036"/>
    <w:rsid w:val="00AB143F"/>
    <w:rsid w:val="00AD0B0A"/>
    <w:rsid w:val="00AF3947"/>
    <w:rsid w:val="00B26200"/>
    <w:rsid w:val="00B44D93"/>
    <w:rsid w:val="00B60260"/>
    <w:rsid w:val="00BD311F"/>
    <w:rsid w:val="00C02A9E"/>
    <w:rsid w:val="00CC4F2B"/>
    <w:rsid w:val="00CC7D6F"/>
    <w:rsid w:val="00CE1573"/>
    <w:rsid w:val="00D40DA1"/>
    <w:rsid w:val="00D63664"/>
    <w:rsid w:val="00D7601D"/>
    <w:rsid w:val="00D83CA9"/>
    <w:rsid w:val="00DA7D87"/>
    <w:rsid w:val="00DC30BF"/>
    <w:rsid w:val="00E15A88"/>
    <w:rsid w:val="00E80862"/>
    <w:rsid w:val="00ED7B07"/>
    <w:rsid w:val="00EF54F7"/>
    <w:rsid w:val="00F86AC0"/>
    <w:rsid w:val="00FB1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5"/>
    <o:shapelayout v:ext="edit">
      <o:idmap v:ext="edit" data="1"/>
      <o:rules v:ext="edit">
        <o:r id="V:Rule4" type="connector" idref="#_x0000_s1086"/>
        <o:r id="V:Rule5" type="connector" idref="#_x0000_s1090"/>
        <o:r id="V:Rule6" type="connector" idref="#_x0000_s1088"/>
      </o:rules>
    </o:shapelayout>
  </w:shapeDefaults>
  <w:decimalSymbol w:val=","/>
  <w:listSeparator w:val=";"/>
  <w15:chartTrackingRefBased/>
  <w15:docId w15:val="{FF481343-B0F1-4DA5-9A90-4656028EA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102C"/>
    <w:pPr>
      <w:overflowPunct w:val="0"/>
      <w:autoSpaceDE w:val="0"/>
      <w:autoSpaceDN w:val="0"/>
      <w:adjustRightInd w:val="0"/>
      <w:textAlignment w:val="baseline"/>
    </w:pPr>
    <w:rPr>
      <w:sz w:val="28"/>
      <w:szCs w:val="28"/>
    </w:rPr>
  </w:style>
  <w:style w:type="paragraph" w:styleId="1">
    <w:name w:val="heading 1"/>
    <w:basedOn w:val="a0"/>
    <w:next w:val="a0"/>
    <w:qFormat/>
    <w:rsid w:val="009101B7"/>
    <w:pPr>
      <w:keepNext/>
      <w:spacing w:before="240" w:after="60"/>
      <w:outlineLvl w:val="0"/>
    </w:pPr>
    <w:rPr>
      <w:rFonts w:ascii="Arial" w:hAnsi="Arial" w:cs="Arial"/>
      <w:b/>
      <w:bCs/>
      <w:kern w:val="32"/>
      <w:sz w:val="32"/>
      <w:szCs w:val="32"/>
    </w:rPr>
  </w:style>
  <w:style w:type="paragraph" w:styleId="2">
    <w:name w:val="heading 2"/>
    <w:basedOn w:val="a0"/>
    <w:next w:val="a0"/>
    <w:qFormat/>
    <w:rsid w:val="00643F78"/>
    <w:pPr>
      <w:keepNext/>
      <w:spacing w:before="240" w:after="60"/>
      <w:outlineLvl w:val="1"/>
    </w:pPr>
    <w:rPr>
      <w:rFonts w:ascii="Arial" w:hAnsi="Arial" w:cs="Arial"/>
      <w:b/>
      <w:bCs/>
      <w:i/>
      <w:iCs/>
    </w:rPr>
  </w:style>
  <w:style w:type="paragraph" w:styleId="3">
    <w:name w:val="heading 3"/>
    <w:basedOn w:val="a0"/>
    <w:next w:val="a0"/>
    <w:qFormat/>
    <w:rsid w:val="009101B7"/>
    <w:pPr>
      <w:keepNext/>
      <w:spacing w:before="240" w:after="60"/>
      <w:outlineLvl w:val="2"/>
    </w:pPr>
    <w:rPr>
      <w:rFonts w:ascii="Arial" w:hAnsi="Arial" w:cs="Arial"/>
      <w:b/>
      <w:bCs/>
      <w:sz w:val="26"/>
      <w:szCs w:val="26"/>
    </w:rPr>
  </w:style>
  <w:style w:type="paragraph" w:styleId="5">
    <w:name w:val="heading 5"/>
    <w:basedOn w:val="a0"/>
    <w:next w:val="a0"/>
    <w:qFormat/>
    <w:rsid w:val="000175AB"/>
    <w:pPr>
      <w:overflowPunct/>
      <w:autoSpaceDE/>
      <w:autoSpaceDN/>
      <w:adjustRightInd/>
      <w:spacing w:before="240" w:after="60"/>
      <w:textAlignment w:val="auto"/>
      <w:outlineLvl w:val="4"/>
    </w:pPr>
    <w:rPr>
      <w:b/>
      <w:bCs/>
      <w:i/>
      <w:iCs/>
      <w:sz w:val="26"/>
      <w:szCs w:val="26"/>
    </w:rPr>
  </w:style>
  <w:style w:type="paragraph" w:styleId="8">
    <w:name w:val="heading 8"/>
    <w:basedOn w:val="a0"/>
    <w:next w:val="a0"/>
    <w:qFormat/>
    <w:rsid w:val="000175AB"/>
    <w:pPr>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0">
    <w:name w:val="toc 1"/>
    <w:basedOn w:val="a0"/>
    <w:next w:val="a0"/>
    <w:autoRedefine/>
    <w:uiPriority w:val="39"/>
    <w:rsid w:val="00385F34"/>
    <w:pPr>
      <w:tabs>
        <w:tab w:val="right" w:leader="dot" w:pos="9345"/>
      </w:tabs>
      <w:spacing w:line="360" w:lineRule="auto"/>
    </w:pPr>
    <w:rPr>
      <w:rFonts w:cs="Arial"/>
      <w:b/>
      <w:bCs/>
      <w:noProof/>
    </w:rPr>
  </w:style>
  <w:style w:type="paragraph" w:styleId="20">
    <w:name w:val="Body Text 2"/>
    <w:basedOn w:val="a0"/>
    <w:rsid w:val="0073102C"/>
    <w:pPr>
      <w:ind w:right="34"/>
      <w:jc w:val="both"/>
    </w:pPr>
  </w:style>
  <w:style w:type="paragraph" w:styleId="a4">
    <w:name w:val="Body Text"/>
    <w:basedOn w:val="a0"/>
    <w:rsid w:val="0073102C"/>
    <w:pPr>
      <w:jc w:val="both"/>
    </w:pPr>
  </w:style>
  <w:style w:type="paragraph" w:styleId="HTML">
    <w:name w:val="HTML Preformatted"/>
    <w:basedOn w:val="a0"/>
    <w:rsid w:val="00643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table" w:styleId="11">
    <w:name w:val="Table Grid 1"/>
    <w:basedOn w:val="a2"/>
    <w:rsid w:val="00837676"/>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5">
    <w:name w:val="footer"/>
    <w:basedOn w:val="a0"/>
    <w:rsid w:val="00AB143F"/>
    <w:pPr>
      <w:tabs>
        <w:tab w:val="center" w:pos="4677"/>
        <w:tab w:val="right" w:pos="9355"/>
      </w:tabs>
    </w:pPr>
  </w:style>
  <w:style w:type="character" w:styleId="a6">
    <w:name w:val="page number"/>
    <w:basedOn w:val="a1"/>
    <w:rsid w:val="00AB143F"/>
  </w:style>
  <w:style w:type="paragraph" w:styleId="a7">
    <w:name w:val="header"/>
    <w:basedOn w:val="a0"/>
    <w:link w:val="a8"/>
    <w:uiPriority w:val="99"/>
    <w:rsid w:val="00AB143F"/>
    <w:pPr>
      <w:tabs>
        <w:tab w:val="center" w:pos="4677"/>
        <w:tab w:val="right" w:pos="9355"/>
      </w:tabs>
    </w:pPr>
  </w:style>
  <w:style w:type="paragraph" w:styleId="21">
    <w:name w:val="Body Text Indent 2"/>
    <w:basedOn w:val="a0"/>
    <w:rsid w:val="009A0371"/>
    <w:pPr>
      <w:spacing w:after="120" w:line="480" w:lineRule="auto"/>
      <w:ind w:left="283"/>
    </w:pPr>
  </w:style>
  <w:style w:type="table" w:styleId="a9">
    <w:name w:val="Table Grid"/>
    <w:basedOn w:val="a2"/>
    <w:rsid w:val="000175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0"/>
    <w:rsid w:val="00B44D93"/>
    <w:pPr>
      <w:spacing w:after="120"/>
      <w:ind w:left="283"/>
    </w:pPr>
  </w:style>
  <w:style w:type="paragraph" w:customStyle="1" w:styleId="ConsNormal">
    <w:name w:val="ConsNormal"/>
    <w:rsid w:val="00B44D93"/>
    <w:pPr>
      <w:widowControl w:val="0"/>
      <w:autoSpaceDE w:val="0"/>
      <w:autoSpaceDN w:val="0"/>
      <w:adjustRightInd w:val="0"/>
      <w:ind w:right="19772" w:firstLine="720"/>
    </w:pPr>
    <w:rPr>
      <w:rFonts w:ascii="Arial" w:hAnsi="Arial" w:cs="Arial"/>
    </w:rPr>
  </w:style>
  <w:style w:type="paragraph" w:customStyle="1" w:styleId="12">
    <w:name w:val="заголовок 1"/>
    <w:basedOn w:val="a0"/>
    <w:next w:val="a0"/>
    <w:rsid w:val="00B44D93"/>
    <w:pPr>
      <w:keepNext/>
      <w:suppressAutoHyphens/>
      <w:overflowPunct/>
      <w:adjustRightInd/>
      <w:spacing w:line="360" w:lineRule="auto"/>
      <w:ind w:firstLine="720"/>
      <w:jc w:val="both"/>
      <w:textAlignment w:val="auto"/>
    </w:pPr>
  </w:style>
  <w:style w:type="paragraph" w:styleId="22">
    <w:name w:val="toc 2"/>
    <w:basedOn w:val="a0"/>
    <w:next w:val="a0"/>
    <w:autoRedefine/>
    <w:uiPriority w:val="39"/>
    <w:rsid w:val="006A4748"/>
    <w:pPr>
      <w:tabs>
        <w:tab w:val="right" w:leader="dot" w:pos="9360"/>
      </w:tabs>
      <w:spacing w:line="360" w:lineRule="auto"/>
      <w:ind w:left="720" w:right="535"/>
    </w:pPr>
  </w:style>
  <w:style w:type="paragraph" w:styleId="30">
    <w:name w:val="toc 3"/>
    <w:basedOn w:val="a0"/>
    <w:next w:val="a0"/>
    <w:autoRedefine/>
    <w:uiPriority w:val="39"/>
    <w:rsid w:val="006A4748"/>
    <w:pPr>
      <w:ind w:left="560"/>
    </w:pPr>
  </w:style>
  <w:style w:type="character" w:styleId="ab">
    <w:name w:val="Hyperlink"/>
    <w:basedOn w:val="a1"/>
    <w:uiPriority w:val="99"/>
    <w:rsid w:val="006A4748"/>
    <w:rPr>
      <w:color w:val="0000FF"/>
      <w:u w:val="single"/>
    </w:rPr>
  </w:style>
  <w:style w:type="paragraph" w:styleId="ac">
    <w:name w:val="Normal (Web)"/>
    <w:basedOn w:val="a0"/>
    <w:rsid w:val="006A4748"/>
    <w:pPr>
      <w:overflowPunct/>
      <w:autoSpaceDE/>
      <w:autoSpaceDN/>
      <w:adjustRightInd/>
      <w:spacing w:before="100" w:beforeAutospacing="1" w:after="100" w:afterAutospacing="1"/>
      <w:textAlignment w:val="auto"/>
    </w:pPr>
    <w:rPr>
      <w:sz w:val="24"/>
      <w:szCs w:val="24"/>
    </w:rPr>
  </w:style>
  <w:style w:type="paragraph" w:styleId="ad">
    <w:name w:val="footnote text"/>
    <w:basedOn w:val="a0"/>
    <w:semiHidden/>
    <w:rsid w:val="00053A29"/>
    <w:pPr>
      <w:overflowPunct/>
      <w:autoSpaceDE/>
      <w:autoSpaceDN/>
      <w:adjustRightInd/>
      <w:textAlignment w:val="auto"/>
    </w:pPr>
    <w:rPr>
      <w:sz w:val="20"/>
      <w:szCs w:val="20"/>
    </w:rPr>
  </w:style>
  <w:style w:type="paragraph" w:styleId="ae">
    <w:name w:val="Balloon Text"/>
    <w:basedOn w:val="a0"/>
    <w:semiHidden/>
    <w:rsid w:val="00F86AC0"/>
    <w:rPr>
      <w:rFonts w:ascii="Tahoma" w:hAnsi="Tahoma" w:cs="Tahoma"/>
      <w:sz w:val="16"/>
      <w:szCs w:val="16"/>
    </w:rPr>
  </w:style>
  <w:style w:type="paragraph" w:styleId="af">
    <w:name w:val="Title"/>
    <w:basedOn w:val="a0"/>
    <w:qFormat/>
    <w:rsid w:val="00ED7B07"/>
    <w:pPr>
      <w:overflowPunct/>
      <w:autoSpaceDE/>
      <w:autoSpaceDN/>
      <w:adjustRightInd/>
      <w:spacing w:line="360" w:lineRule="auto"/>
      <w:jc w:val="center"/>
      <w:textAlignment w:val="auto"/>
    </w:pPr>
    <w:rPr>
      <w:b/>
      <w:bCs/>
      <w:szCs w:val="24"/>
    </w:rPr>
  </w:style>
  <w:style w:type="character" w:styleId="af0">
    <w:name w:val="footnote reference"/>
    <w:basedOn w:val="a1"/>
    <w:semiHidden/>
    <w:rsid w:val="00ED7B07"/>
    <w:rPr>
      <w:vertAlign w:val="superscript"/>
    </w:rPr>
  </w:style>
  <w:style w:type="paragraph" w:customStyle="1" w:styleId="a">
    <w:name w:val="список нумерованный"/>
    <w:autoRedefine/>
    <w:uiPriority w:val="99"/>
    <w:rsid w:val="00B26200"/>
    <w:pPr>
      <w:numPr>
        <w:numId w:val="27"/>
      </w:numPr>
      <w:tabs>
        <w:tab w:val="left" w:pos="426"/>
        <w:tab w:val="left" w:pos="2445"/>
      </w:tabs>
      <w:spacing w:line="360" w:lineRule="auto"/>
      <w:ind w:left="426" w:hanging="426"/>
      <w:jc w:val="both"/>
    </w:pPr>
    <w:rPr>
      <w:noProof/>
      <w:sz w:val="28"/>
      <w:szCs w:val="28"/>
    </w:rPr>
  </w:style>
  <w:style w:type="paragraph" w:styleId="af1">
    <w:name w:val="List Paragraph"/>
    <w:basedOn w:val="a0"/>
    <w:uiPriority w:val="34"/>
    <w:qFormat/>
    <w:rsid w:val="00B26200"/>
    <w:pPr>
      <w:overflowPunct/>
      <w:autoSpaceDE/>
      <w:autoSpaceDN/>
      <w:adjustRightInd/>
      <w:spacing w:line="360" w:lineRule="auto"/>
      <w:ind w:left="708"/>
      <w:textAlignment w:val="auto"/>
    </w:pPr>
    <w:rPr>
      <w:sz w:val="24"/>
      <w:szCs w:val="24"/>
    </w:rPr>
  </w:style>
  <w:style w:type="character" w:customStyle="1" w:styleId="a8">
    <w:name w:val="Верхний колонтитул Знак"/>
    <w:basedOn w:val="a1"/>
    <w:link w:val="a7"/>
    <w:uiPriority w:val="99"/>
    <w:rsid w:val="00FB1E2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7854">
      <w:bodyDiv w:val="1"/>
      <w:marLeft w:val="0"/>
      <w:marRight w:val="0"/>
      <w:marTop w:val="0"/>
      <w:marBottom w:val="0"/>
      <w:divBdr>
        <w:top w:val="none" w:sz="0" w:space="0" w:color="auto"/>
        <w:left w:val="none" w:sz="0" w:space="0" w:color="auto"/>
        <w:bottom w:val="none" w:sz="0" w:space="0" w:color="auto"/>
        <w:right w:val="none" w:sz="0" w:space="0" w:color="auto"/>
      </w:divBdr>
      <w:divsChild>
        <w:div w:id="1218468915">
          <w:marLeft w:val="0"/>
          <w:marRight w:val="0"/>
          <w:marTop w:val="0"/>
          <w:marBottom w:val="0"/>
          <w:divBdr>
            <w:top w:val="none" w:sz="0" w:space="0" w:color="auto"/>
            <w:left w:val="none" w:sz="0" w:space="0" w:color="auto"/>
            <w:bottom w:val="none" w:sz="0" w:space="0" w:color="auto"/>
            <w:right w:val="none" w:sz="0" w:space="0" w:color="auto"/>
          </w:divBdr>
          <w:divsChild>
            <w:div w:id="458301544">
              <w:marLeft w:val="0"/>
              <w:marRight w:val="0"/>
              <w:marTop w:val="0"/>
              <w:marBottom w:val="0"/>
              <w:divBdr>
                <w:top w:val="none" w:sz="0" w:space="0" w:color="auto"/>
                <w:left w:val="none" w:sz="0" w:space="0" w:color="auto"/>
                <w:bottom w:val="none" w:sz="0" w:space="0" w:color="auto"/>
                <w:right w:val="none" w:sz="0" w:space="0" w:color="auto"/>
              </w:divBdr>
              <w:divsChild>
                <w:div w:id="118266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180118">
      <w:bodyDiv w:val="1"/>
      <w:marLeft w:val="0"/>
      <w:marRight w:val="0"/>
      <w:marTop w:val="0"/>
      <w:marBottom w:val="0"/>
      <w:divBdr>
        <w:top w:val="none" w:sz="0" w:space="0" w:color="auto"/>
        <w:left w:val="none" w:sz="0" w:space="0" w:color="auto"/>
        <w:bottom w:val="none" w:sz="0" w:space="0" w:color="auto"/>
        <w:right w:val="none" w:sz="0" w:space="0" w:color="auto"/>
      </w:divBdr>
      <w:divsChild>
        <w:div w:id="659430094">
          <w:marLeft w:val="0"/>
          <w:marRight w:val="0"/>
          <w:marTop w:val="0"/>
          <w:marBottom w:val="0"/>
          <w:divBdr>
            <w:top w:val="none" w:sz="0" w:space="0" w:color="auto"/>
            <w:left w:val="none" w:sz="0" w:space="0" w:color="auto"/>
            <w:bottom w:val="none" w:sz="0" w:space="0" w:color="auto"/>
            <w:right w:val="none" w:sz="0" w:space="0" w:color="auto"/>
          </w:divBdr>
          <w:divsChild>
            <w:div w:id="1851019521">
              <w:marLeft w:val="0"/>
              <w:marRight w:val="0"/>
              <w:marTop w:val="0"/>
              <w:marBottom w:val="0"/>
              <w:divBdr>
                <w:top w:val="none" w:sz="0" w:space="0" w:color="auto"/>
                <w:left w:val="none" w:sz="0" w:space="0" w:color="auto"/>
                <w:bottom w:val="none" w:sz="0" w:space="0" w:color="auto"/>
                <w:right w:val="none" w:sz="0" w:space="0" w:color="auto"/>
              </w:divBdr>
              <w:divsChild>
                <w:div w:id="581718355">
                  <w:marLeft w:val="0"/>
                  <w:marRight w:val="0"/>
                  <w:marTop w:val="360"/>
                  <w:marBottom w:val="0"/>
                  <w:divBdr>
                    <w:top w:val="none" w:sz="0" w:space="0" w:color="auto"/>
                    <w:left w:val="none" w:sz="0" w:space="0" w:color="auto"/>
                    <w:bottom w:val="none" w:sz="0" w:space="0" w:color="auto"/>
                    <w:right w:val="none" w:sz="0" w:space="0" w:color="auto"/>
                  </w:divBdr>
                  <w:divsChild>
                    <w:div w:id="2141800968">
                      <w:marLeft w:val="0"/>
                      <w:marRight w:val="0"/>
                      <w:marTop w:val="0"/>
                      <w:marBottom w:val="0"/>
                      <w:divBdr>
                        <w:top w:val="none" w:sz="0" w:space="0" w:color="auto"/>
                        <w:left w:val="none" w:sz="0" w:space="0" w:color="auto"/>
                        <w:bottom w:val="none" w:sz="0" w:space="0" w:color="auto"/>
                        <w:right w:val="none" w:sz="0" w:space="0" w:color="auto"/>
                      </w:divBdr>
                      <w:divsChild>
                        <w:div w:id="1428229401">
                          <w:marLeft w:val="0"/>
                          <w:marRight w:val="0"/>
                          <w:marTop w:val="375"/>
                          <w:marBottom w:val="0"/>
                          <w:divBdr>
                            <w:top w:val="none" w:sz="0" w:space="0" w:color="auto"/>
                            <w:left w:val="none" w:sz="0" w:space="0" w:color="auto"/>
                            <w:bottom w:val="none" w:sz="0" w:space="0" w:color="auto"/>
                            <w:right w:val="none" w:sz="0" w:space="0" w:color="auto"/>
                          </w:divBdr>
                          <w:divsChild>
                            <w:div w:id="965820159">
                              <w:marLeft w:val="0"/>
                              <w:marRight w:val="0"/>
                              <w:marTop w:val="0"/>
                              <w:marBottom w:val="0"/>
                              <w:divBdr>
                                <w:top w:val="none" w:sz="0" w:space="0" w:color="auto"/>
                                <w:left w:val="none" w:sz="0" w:space="0" w:color="auto"/>
                                <w:bottom w:val="none" w:sz="0" w:space="0" w:color="auto"/>
                                <w:right w:val="none" w:sz="0" w:space="0" w:color="auto"/>
                              </w:divBdr>
                              <w:divsChild>
                                <w:div w:id="906306641">
                                  <w:marLeft w:val="0"/>
                                  <w:marRight w:val="0"/>
                                  <w:marTop w:val="0"/>
                                  <w:marBottom w:val="0"/>
                                  <w:divBdr>
                                    <w:top w:val="none" w:sz="0" w:space="0" w:color="auto"/>
                                    <w:left w:val="none" w:sz="0" w:space="0" w:color="auto"/>
                                    <w:bottom w:val="none" w:sz="0" w:space="0" w:color="auto"/>
                                    <w:right w:val="none" w:sz="0" w:space="0" w:color="auto"/>
                                  </w:divBdr>
                                  <w:divsChild>
                                    <w:div w:id="1100638857">
                                      <w:marLeft w:val="0"/>
                                      <w:marRight w:val="0"/>
                                      <w:marTop w:val="0"/>
                                      <w:marBottom w:val="0"/>
                                      <w:divBdr>
                                        <w:top w:val="none" w:sz="0" w:space="0" w:color="auto"/>
                                        <w:left w:val="none" w:sz="0" w:space="0" w:color="auto"/>
                                        <w:bottom w:val="none" w:sz="0" w:space="0" w:color="auto"/>
                                        <w:right w:val="none" w:sz="0" w:space="0" w:color="auto"/>
                                      </w:divBdr>
                                      <w:divsChild>
                                        <w:div w:id="736246279">
                                          <w:marLeft w:val="0"/>
                                          <w:marRight w:val="0"/>
                                          <w:marTop w:val="0"/>
                                          <w:marBottom w:val="0"/>
                                          <w:divBdr>
                                            <w:top w:val="none" w:sz="0" w:space="0" w:color="auto"/>
                                            <w:left w:val="none" w:sz="0" w:space="0" w:color="auto"/>
                                            <w:bottom w:val="none" w:sz="0" w:space="0" w:color="auto"/>
                                            <w:right w:val="none" w:sz="0" w:space="0" w:color="auto"/>
                                          </w:divBdr>
                                          <w:divsChild>
                                            <w:div w:id="2004236226">
                                              <w:marLeft w:val="0"/>
                                              <w:marRight w:val="0"/>
                                              <w:marTop w:val="0"/>
                                              <w:marBottom w:val="0"/>
                                              <w:divBdr>
                                                <w:top w:val="none" w:sz="0" w:space="0" w:color="auto"/>
                                                <w:left w:val="none" w:sz="0" w:space="0" w:color="auto"/>
                                                <w:bottom w:val="none" w:sz="0" w:space="0" w:color="auto"/>
                                                <w:right w:val="none" w:sz="0" w:space="0" w:color="auto"/>
                                              </w:divBdr>
                                              <w:divsChild>
                                                <w:div w:id="511454227">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_____Microsoft_Excel_97-20031.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8732</Words>
  <Characters>49779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CompanyName</Company>
  <LinksUpToDate>false</LinksUpToDate>
  <CharactersWithSpaces>58395</CharactersWithSpaces>
  <SharedDoc>false</SharedDoc>
  <HLinks>
    <vt:vector size="90" baseType="variant">
      <vt:variant>
        <vt:i4>1507382</vt:i4>
      </vt:variant>
      <vt:variant>
        <vt:i4>86</vt:i4>
      </vt:variant>
      <vt:variant>
        <vt:i4>0</vt:i4>
      </vt:variant>
      <vt:variant>
        <vt:i4>5</vt:i4>
      </vt:variant>
      <vt:variant>
        <vt:lpwstr/>
      </vt:variant>
      <vt:variant>
        <vt:lpwstr>_Toc297243788</vt:lpwstr>
      </vt:variant>
      <vt:variant>
        <vt:i4>1507382</vt:i4>
      </vt:variant>
      <vt:variant>
        <vt:i4>80</vt:i4>
      </vt:variant>
      <vt:variant>
        <vt:i4>0</vt:i4>
      </vt:variant>
      <vt:variant>
        <vt:i4>5</vt:i4>
      </vt:variant>
      <vt:variant>
        <vt:lpwstr/>
      </vt:variant>
      <vt:variant>
        <vt:lpwstr>_Toc297243787</vt:lpwstr>
      </vt:variant>
      <vt:variant>
        <vt:i4>1507382</vt:i4>
      </vt:variant>
      <vt:variant>
        <vt:i4>74</vt:i4>
      </vt:variant>
      <vt:variant>
        <vt:i4>0</vt:i4>
      </vt:variant>
      <vt:variant>
        <vt:i4>5</vt:i4>
      </vt:variant>
      <vt:variant>
        <vt:lpwstr/>
      </vt:variant>
      <vt:variant>
        <vt:lpwstr>_Toc297243786</vt:lpwstr>
      </vt:variant>
      <vt:variant>
        <vt:i4>1507382</vt:i4>
      </vt:variant>
      <vt:variant>
        <vt:i4>68</vt:i4>
      </vt:variant>
      <vt:variant>
        <vt:i4>0</vt:i4>
      </vt:variant>
      <vt:variant>
        <vt:i4>5</vt:i4>
      </vt:variant>
      <vt:variant>
        <vt:lpwstr/>
      </vt:variant>
      <vt:variant>
        <vt:lpwstr>_Toc297243785</vt:lpwstr>
      </vt:variant>
      <vt:variant>
        <vt:i4>1507382</vt:i4>
      </vt:variant>
      <vt:variant>
        <vt:i4>62</vt:i4>
      </vt:variant>
      <vt:variant>
        <vt:i4>0</vt:i4>
      </vt:variant>
      <vt:variant>
        <vt:i4>5</vt:i4>
      </vt:variant>
      <vt:variant>
        <vt:lpwstr/>
      </vt:variant>
      <vt:variant>
        <vt:lpwstr>_Toc297243784</vt:lpwstr>
      </vt:variant>
      <vt:variant>
        <vt:i4>1507382</vt:i4>
      </vt:variant>
      <vt:variant>
        <vt:i4>56</vt:i4>
      </vt:variant>
      <vt:variant>
        <vt:i4>0</vt:i4>
      </vt:variant>
      <vt:variant>
        <vt:i4>5</vt:i4>
      </vt:variant>
      <vt:variant>
        <vt:lpwstr/>
      </vt:variant>
      <vt:variant>
        <vt:lpwstr>_Toc297243783</vt:lpwstr>
      </vt:variant>
      <vt:variant>
        <vt:i4>1507382</vt:i4>
      </vt:variant>
      <vt:variant>
        <vt:i4>50</vt:i4>
      </vt:variant>
      <vt:variant>
        <vt:i4>0</vt:i4>
      </vt:variant>
      <vt:variant>
        <vt:i4>5</vt:i4>
      </vt:variant>
      <vt:variant>
        <vt:lpwstr/>
      </vt:variant>
      <vt:variant>
        <vt:lpwstr>_Toc297243782</vt:lpwstr>
      </vt:variant>
      <vt:variant>
        <vt:i4>1507382</vt:i4>
      </vt:variant>
      <vt:variant>
        <vt:i4>44</vt:i4>
      </vt:variant>
      <vt:variant>
        <vt:i4>0</vt:i4>
      </vt:variant>
      <vt:variant>
        <vt:i4>5</vt:i4>
      </vt:variant>
      <vt:variant>
        <vt:lpwstr/>
      </vt:variant>
      <vt:variant>
        <vt:lpwstr>_Toc297243781</vt:lpwstr>
      </vt:variant>
      <vt:variant>
        <vt:i4>1507382</vt:i4>
      </vt:variant>
      <vt:variant>
        <vt:i4>38</vt:i4>
      </vt:variant>
      <vt:variant>
        <vt:i4>0</vt:i4>
      </vt:variant>
      <vt:variant>
        <vt:i4>5</vt:i4>
      </vt:variant>
      <vt:variant>
        <vt:lpwstr/>
      </vt:variant>
      <vt:variant>
        <vt:lpwstr>_Toc297243780</vt:lpwstr>
      </vt:variant>
      <vt:variant>
        <vt:i4>1572918</vt:i4>
      </vt:variant>
      <vt:variant>
        <vt:i4>32</vt:i4>
      </vt:variant>
      <vt:variant>
        <vt:i4>0</vt:i4>
      </vt:variant>
      <vt:variant>
        <vt:i4>5</vt:i4>
      </vt:variant>
      <vt:variant>
        <vt:lpwstr/>
      </vt:variant>
      <vt:variant>
        <vt:lpwstr>_Toc297243779</vt:lpwstr>
      </vt:variant>
      <vt:variant>
        <vt:i4>1572918</vt:i4>
      </vt:variant>
      <vt:variant>
        <vt:i4>26</vt:i4>
      </vt:variant>
      <vt:variant>
        <vt:i4>0</vt:i4>
      </vt:variant>
      <vt:variant>
        <vt:i4>5</vt:i4>
      </vt:variant>
      <vt:variant>
        <vt:lpwstr/>
      </vt:variant>
      <vt:variant>
        <vt:lpwstr>_Toc297243778</vt:lpwstr>
      </vt:variant>
      <vt:variant>
        <vt:i4>1572918</vt:i4>
      </vt:variant>
      <vt:variant>
        <vt:i4>20</vt:i4>
      </vt:variant>
      <vt:variant>
        <vt:i4>0</vt:i4>
      </vt:variant>
      <vt:variant>
        <vt:i4>5</vt:i4>
      </vt:variant>
      <vt:variant>
        <vt:lpwstr/>
      </vt:variant>
      <vt:variant>
        <vt:lpwstr>_Toc297243777</vt:lpwstr>
      </vt:variant>
      <vt:variant>
        <vt:i4>1572918</vt:i4>
      </vt:variant>
      <vt:variant>
        <vt:i4>14</vt:i4>
      </vt:variant>
      <vt:variant>
        <vt:i4>0</vt:i4>
      </vt:variant>
      <vt:variant>
        <vt:i4>5</vt:i4>
      </vt:variant>
      <vt:variant>
        <vt:lpwstr/>
      </vt:variant>
      <vt:variant>
        <vt:lpwstr>_Toc297243776</vt:lpwstr>
      </vt:variant>
      <vt:variant>
        <vt:i4>1572918</vt:i4>
      </vt:variant>
      <vt:variant>
        <vt:i4>8</vt:i4>
      </vt:variant>
      <vt:variant>
        <vt:i4>0</vt:i4>
      </vt:variant>
      <vt:variant>
        <vt:i4>5</vt:i4>
      </vt:variant>
      <vt:variant>
        <vt:lpwstr/>
      </vt:variant>
      <vt:variant>
        <vt:lpwstr>_Toc297243775</vt:lpwstr>
      </vt:variant>
      <vt:variant>
        <vt:i4>1572918</vt:i4>
      </vt:variant>
      <vt:variant>
        <vt:i4>2</vt:i4>
      </vt:variant>
      <vt:variant>
        <vt:i4>0</vt:i4>
      </vt:variant>
      <vt:variant>
        <vt:i4>5</vt:i4>
      </vt:variant>
      <vt:variant>
        <vt:lpwstr/>
      </vt:variant>
      <vt:variant>
        <vt:lpwstr>_Toc297243774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Юлия</dc:creator>
  <cp:keywords/>
  <dc:description/>
  <cp:lastModifiedBy>admin</cp:lastModifiedBy>
  <cp:revision>2</cp:revision>
  <cp:lastPrinted>2011-03-14T12:53:00Z</cp:lastPrinted>
  <dcterms:created xsi:type="dcterms:W3CDTF">2014-04-23T23:31:00Z</dcterms:created>
  <dcterms:modified xsi:type="dcterms:W3CDTF">2014-04-23T23:31:00Z</dcterms:modified>
</cp:coreProperties>
</file>