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974" w:rsidRPr="00E04974" w:rsidRDefault="001D21AE" w:rsidP="007919C4">
      <w:pPr>
        <w:pStyle w:val="aff2"/>
      </w:pPr>
      <w:r w:rsidRPr="00E04974">
        <w:t>ВОРОНЕЖСКИЙ ИНСТИТУТ ВЫСОКИХ ТЕХНОЛОГИЙ</w:t>
      </w:r>
    </w:p>
    <w:p w:rsidR="00E04974" w:rsidRDefault="001D21AE" w:rsidP="007919C4">
      <w:pPr>
        <w:pStyle w:val="aff2"/>
      </w:pPr>
      <w:r w:rsidRPr="00E04974">
        <w:t>Факультет заочного</w:t>
      </w:r>
      <w:r w:rsidR="00E04974" w:rsidRPr="00E04974">
        <w:t xml:space="preserve"> </w:t>
      </w:r>
      <w:r w:rsidRPr="00E04974">
        <w:t>и послевузовского обучения</w:t>
      </w:r>
    </w:p>
    <w:p w:rsidR="00E04974" w:rsidRDefault="00E04974" w:rsidP="007919C4">
      <w:pPr>
        <w:pStyle w:val="aff2"/>
      </w:pPr>
    </w:p>
    <w:p w:rsidR="007919C4" w:rsidRDefault="007919C4" w:rsidP="007919C4">
      <w:pPr>
        <w:pStyle w:val="aff2"/>
      </w:pPr>
    </w:p>
    <w:p w:rsidR="007919C4" w:rsidRDefault="007919C4" w:rsidP="007919C4">
      <w:pPr>
        <w:pStyle w:val="aff2"/>
      </w:pPr>
    </w:p>
    <w:p w:rsidR="007919C4" w:rsidRDefault="007919C4" w:rsidP="007919C4">
      <w:pPr>
        <w:pStyle w:val="aff2"/>
      </w:pPr>
    </w:p>
    <w:p w:rsidR="007919C4" w:rsidRDefault="007919C4" w:rsidP="007919C4">
      <w:pPr>
        <w:pStyle w:val="aff2"/>
      </w:pPr>
    </w:p>
    <w:p w:rsidR="007919C4" w:rsidRDefault="007919C4" w:rsidP="007919C4">
      <w:pPr>
        <w:pStyle w:val="aff2"/>
      </w:pPr>
    </w:p>
    <w:p w:rsidR="007919C4" w:rsidRDefault="007919C4" w:rsidP="007919C4">
      <w:pPr>
        <w:pStyle w:val="aff2"/>
      </w:pPr>
    </w:p>
    <w:p w:rsidR="007919C4" w:rsidRDefault="007919C4" w:rsidP="007919C4">
      <w:pPr>
        <w:pStyle w:val="aff2"/>
      </w:pPr>
    </w:p>
    <w:p w:rsidR="007919C4" w:rsidRPr="00E04974" w:rsidRDefault="007919C4" w:rsidP="007919C4">
      <w:pPr>
        <w:pStyle w:val="aff2"/>
      </w:pPr>
    </w:p>
    <w:p w:rsidR="001D21AE" w:rsidRPr="00E04974" w:rsidRDefault="001D21AE" w:rsidP="007919C4">
      <w:pPr>
        <w:pStyle w:val="aff2"/>
      </w:pPr>
      <w:r w:rsidRPr="00E04974">
        <w:t>КУРСОВАЯ РАБОТА</w:t>
      </w:r>
    </w:p>
    <w:p w:rsidR="007919C4" w:rsidRDefault="001D21AE" w:rsidP="007919C4">
      <w:pPr>
        <w:pStyle w:val="aff2"/>
      </w:pPr>
      <w:r w:rsidRPr="00E04974">
        <w:t xml:space="preserve">На тему </w:t>
      </w:r>
    </w:p>
    <w:p w:rsidR="007919C4" w:rsidRDefault="00E04974" w:rsidP="007919C4">
      <w:pPr>
        <w:pStyle w:val="aff2"/>
      </w:pPr>
      <w:r w:rsidRPr="00E04974">
        <w:t>"</w:t>
      </w:r>
      <w:r w:rsidR="001D21AE" w:rsidRPr="00E04974">
        <w:t xml:space="preserve">Организационные структуры управления </w:t>
      </w:r>
    </w:p>
    <w:p w:rsidR="00E04974" w:rsidRDefault="001D21AE" w:rsidP="007919C4">
      <w:pPr>
        <w:pStyle w:val="aff2"/>
      </w:pPr>
      <w:r w:rsidRPr="00E04974">
        <w:t>предприятием рыночной экономики</w:t>
      </w:r>
      <w:r w:rsidR="00E04974" w:rsidRPr="00E04974">
        <w:t>"</w:t>
      </w:r>
    </w:p>
    <w:p w:rsidR="007919C4" w:rsidRDefault="001D21AE" w:rsidP="007919C4">
      <w:pPr>
        <w:pStyle w:val="aff2"/>
      </w:pPr>
      <w:r w:rsidRPr="00E04974">
        <w:t>по дисциплине</w:t>
      </w:r>
      <w:r w:rsidR="00E04974" w:rsidRPr="00E04974">
        <w:t xml:space="preserve"> </w:t>
      </w:r>
    </w:p>
    <w:p w:rsidR="00E04974" w:rsidRDefault="00570D37" w:rsidP="007919C4">
      <w:pPr>
        <w:pStyle w:val="aff2"/>
      </w:pPr>
      <w:r w:rsidRPr="00E04974">
        <w:t>теория</w:t>
      </w:r>
      <w:r w:rsidR="001D21AE" w:rsidRPr="00E04974">
        <w:t xml:space="preserve"> организации </w:t>
      </w:r>
    </w:p>
    <w:p w:rsidR="00E04974" w:rsidRDefault="00E0497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7919C4" w:rsidP="00435B92">
      <w:pPr>
        <w:pStyle w:val="2"/>
      </w:pPr>
      <w:r>
        <w:br w:type="page"/>
      </w:r>
      <w:r w:rsidR="001D21AE" w:rsidRPr="00E04974">
        <w:lastRenderedPageBreak/>
        <w:t>План</w: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435B92" w:rsidRDefault="00435B9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1372762" w:history="1">
        <w:r w:rsidRPr="001E751D">
          <w:rPr>
            <w:rStyle w:val="af2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_Toc231372762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63" w:history="1">
        <w:r w:rsidR="00435B92" w:rsidRPr="001E751D">
          <w:rPr>
            <w:rStyle w:val="af2"/>
            <w:noProof/>
          </w:rPr>
          <w:t>1. Система управления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_Toc231372763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4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64" w:history="1">
        <w:r w:rsidR="00435B92" w:rsidRPr="001E751D">
          <w:rPr>
            <w:rStyle w:val="af2"/>
            <w:noProof/>
          </w:rPr>
          <w:t>2. Понятие организационной структуры управления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_Toc231372764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5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65" w:history="1">
        <w:r w:rsidR="00435B92" w:rsidRPr="001E751D">
          <w:rPr>
            <w:rStyle w:val="af2"/>
            <w:noProof/>
          </w:rPr>
          <w:t>3. Факторы, влияющие на организационную структуру управления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_Toc231372765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9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66" w:history="1">
        <w:r w:rsidR="00435B92" w:rsidRPr="001E751D">
          <w:rPr>
            <w:rStyle w:val="af2"/>
            <w:noProof/>
          </w:rPr>
          <w:t>3.1 Линейная организационная структура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_Toc231372766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12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67" w:history="1">
        <w:r w:rsidR="00435B92" w:rsidRPr="001E751D">
          <w:rPr>
            <w:rStyle w:val="af2"/>
            <w:noProof/>
          </w:rPr>
          <w:t>3.2 Функциональная организационная структура управления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_Toc231372767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13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68" w:history="1">
        <w:r w:rsidR="00435B92" w:rsidRPr="001E751D">
          <w:rPr>
            <w:rStyle w:val="af2"/>
            <w:noProof/>
          </w:rPr>
          <w:t>3.3 Линейно-штабная организационная структура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_Toc231372768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14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69" w:history="1">
        <w:r w:rsidR="00435B92" w:rsidRPr="001E751D">
          <w:rPr>
            <w:rStyle w:val="af2"/>
            <w:noProof/>
          </w:rPr>
          <w:t>3.4 Централизованно-функциональная структура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_Toc231372769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15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70" w:history="1">
        <w:r w:rsidR="00435B92" w:rsidRPr="001E751D">
          <w:rPr>
            <w:rStyle w:val="af2"/>
            <w:noProof/>
          </w:rPr>
          <w:t>3.5 Дивизиональная организационная структура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_Toc231372770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16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71" w:history="1">
        <w:r w:rsidR="00435B92" w:rsidRPr="001E751D">
          <w:rPr>
            <w:rStyle w:val="af2"/>
            <w:noProof/>
          </w:rPr>
          <w:t>3.6 Гибкие структуры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_Toc231372771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19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72" w:history="1">
        <w:r w:rsidR="00435B92" w:rsidRPr="001E751D">
          <w:rPr>
            <w:rStyle w:val="af2"/>
            <w:noProof/>
          </w:rPr>
          <w:t>3.7 Адаптивные организационные структуры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_Toc231372772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22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73" w:history="1">
        <w:r w:rsidR="00435B92" w:rsidRPr="001E751D">
          <w:rPr>
            <w:rStyle w:val="af2"/>
            <w:noProof/>
          </w:rPr>
          <w:t>Заключение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_Toc231372773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24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74" w:history="1">
        <w:r w:rsidR="00435B92" w:rsidRPr="001E751D">
          <w:rPr>
            <w:rStyle w:val="af2"/>
            <w:noProof/>
          </w:rPr>
          <w:t>Приложения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_Toc231372774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26</w:t>
        </w:r>
        <w:r w:rsidR="00435B92">
          <w:rPr>
            <w:noProof/>
            <w:webHidden/>
          </w:rPr>
          <w:fldChar w:fldCharType="end"/>
        </w:r>
      </w:hyperlink>
    </w:p>
    <w:p w:rsidR="00435B92" w:rsidRDefault="00A4618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1372775" w:history="1">
        <w:r w:rsidR="00435B92" w:rsidRPr="001E751D">
          <w:rPr>
            <w:rStyle w:val="af2"/>
            <w:noProof/>
          </w:rPr>
          <w:t>Литература</w:t>
        </w:r>
        <w:r w:rsidR="00435B92">
          <w:rPr>
            <w:noProof/>
            <w:webHidden/>
          </w:rPr>
          <w:tab/>
        </w:r>
        <w:r w:rsidR="00435B92">
          <w:rPr>
            <w:noProof/>
            <w:webHidden/>
          </w:rPr>
          <w:fldChar w:fldCharType="begin"/>
        </w:r>
        <w:r w:rsidR="00435B92">
          <w:rPr>
            <w:noProof/>
            <w:webHidden/>
          </w:rPr>
          <w:instrText xml:space="preserve"> PAGEREF _Toc231372775 \h </w:instrText>
        </w:r>
        <w:r w:rsidR="00435B92">
          <w:rPr>
            <w:noProof/>
            <w:webHidden/>
          </w:rPr>
        </w:r>
        <w:r w:rsidR="00435B92">
          <w:rPr>
            <w:noProof/>
            <w:webHidden/>
          </w:rPr>
          <w:fldChar w:fldCharType="separate"/>
        </w:r>
        <w:r w:rsidR="00435B92">
          <w:rPr>
            <w:noProof/>
            <w:webHidden/>
          </w:rPr>
          <w:t>30</w:t>
        </w:r>
        <w:r w:rsidR="00435B92">
          <w:rPr>
            <w:noProof/>
            <w:webHidden/>
          </w:rPr>
          <w:fldChar w:fldCharType="end"/>
        </w:r>
      </w:hyperlink>
    </w:p>
    <w:p w:rsidR="00E04974" w:rsidRDefault="00435B92" w:rsidP="00E04974">
      <w:pPr>
        <w:widowControl w:val="0"/>
        <w:autoSpaceDE w:val="0"/>
        <w:autoSpaceDN w:val="0"/>
        <w:adjustRightInd w:val="0"/>
        <w:ind w:firstLine="709"/>
      </w:pPr>
      <w:r>
        <w:fldChar w:fldCharType="end"/>
      </w:r>
    </w:p>
    <w:p w:rsidR="00E04974" w:rsidRPr="00E04974" w:rsidRDefault="007919C4" w:rsidP="007919C4">
      <w:pPr>
        <w:pStyle w:val="2"/>
      </w:pPr>
      <w:r>
        <w:br w:type="page"/>
      </w:r>
      <w:bookmarkStart w:id="0" w:name="_Toc231372762"/>
      <w:r w:rsidR="00E72C29" w:rsidRPr="00E04974">
        <w:lastRenderedPageBreak/>
        <w:t>Введение</w:t>
      </w:r>
      <w:bookmarkEnd w:id="0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CF77DB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Термин </w:t>
      </w:r>
      <w:r w:rsidR="00E04974" w:rsidRPr="00E04974">
        <w:t>"</w:t>
      </w:r>
      <w:r w:rsidRPr="00E04974">
        <w:t>организация</w:t>
      </w:r>
      <w:r w:rsidR="00E04974" w:rsidRPr="00E04974">
        <w:t>"</w:t>
      </w:r>
      <w:r w:rsidRPr="00E04974">
        <w:t xml:space="preserve"> происходит от греческого слова </w:t>
      </w:r>
      <w:r w:rsidR="00E04974" w:rsidRPr="00E04974">
        <w:t>"</w:t>
      </w:r>
      <w:r w:rsidRPr="00E04974">
        <w:t>органон</w:t>
      </w:r>
      <w:r w:rsidR="00E04974" w:rsidRPr="00E04974">
        <w:t>"</w:t>
      </w:r>
      <w:r w:rsidRPr="00E04974">
        <w:t>, что означает устройство, инструмент, орудие, сочетание, объединение чего-либо или кого-либо в одно целое, приведение в стройную систему</w:t>
      </w:r>
      <w:r w:rsidR="00E04974" w:rsidRPr="00E04974">
        <w:t xml:space="preserve">. </w:t>
      </w:r>
      <w:r w:rsidRPr="00E04974">
        <w:t xml:space="preserve">Первоначально слово </w:t>
      </w:r>
      <w:r w:rsidR="00E04974" w:rsidRPr="00E04974">
        <w:t>"</w:t>
      </w:r>
      <w:r w:rsidRPr="00E04974">
        <w:t>организация</w:t>
      </w:r>
      <w:r w:rsidR="00E04974" w:rsidRPr="00E04974">
        <w:t>"</w:t>
      </w:r>
      <w:r w:rsidRPr="00E04974">
        <w:t xml:space="preserve"> означало </w:t>
      </w:r>
      <w:r w:rsidR="00E04974" w:rsidRPr="00E04974">
        <w:t>"</w:t>
      </w:r>
      <w:r w:rsidRPr="00E04974">
        <w:t>нечто, обладающее органами</w:t>
      </w:r>
      <w:r w:rsidR="00E04974" w:rsidRPr="00E04974">
        <w:t>"</w:t>
      </w:r>
      <w:r w:rsidRPr="00E04974">
        <w:t xml:space="preserve">, </w:t>
      </w:r>
      <w:r w:rsidR="00E04974" w:rsidRPr="00E04974">
        <w:t xml:space="preserve">т.е. </w:t>
      </w:r>
      <w:r w:rsidRPr="00E04974">
        <w:t>совокупность частей, функционально специализированных и приспособленных к нуждам целого</w:t>
      </w:r>
      <w:r w:rsidR="00E04974">
        <w:t>.</w:t>
      </w:r>
    </w:p>
    <w:p w:rsidR="00E04974" w:rsidRPr="00E04974" w:rsidRDefault="00CF77DB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Термин </w:t>
      </w:r>
      <w:r w:rsidR="00E04974" w:rsidRPr="00E04974">
        <w:t>"</w:t>
      </w:r>
      <w:r w:rsidRPr="00E04974">
        <w:t>организация</w:t>
      </w:r>
      <w:r w:rsidR="00E04974" w:rsidRPr="00E04974">
        <w:t>"</w:t>
      </w:r>
      <w:r w:rsidRPr="00E04974">
        <w:t xml:space="preserve"> применяется в обиходе и научной литературе в нескольких значениях</w:t>
      </w:r>
      <w:r w:rsidR="00E04974" w:rsidRPr="00E04974">
        <w:t xml:space="preserve">: </w:t>
      </w:r>
    </w:p>
    <w:p w:rsidR="00E04974" w:rsidRDefault="00CF77DB" w:rsidP="00E04974">
      <w:pPr>
        <w:widowControl w:val="0"/>
        <w:autoSpaceDE w:val="0"/>
        <w:autoSpaceDN w:val="0"/>
        <w:adjustRightInd w:val="0"/>
        <w:ind w:firstLine="709"/>
      </w:pPr>
      <w:r w:rsidRPr="00E04974">
        <w:t>Во-первых, организация есть социальное образование, имеющее качественную определенность, границы и строго фиксированные системные параметры, занимающее определенное место в обществе, сознательно конструируемое и предназначенное для достижения конкретных целей с использованием для этого ресурсов, характеризуемое сознательным членством и действиями людей</w:t>
      </w:r>
      <w:r w:rsidR="00E04974">
        <w:t>.</w:t>
      </w:r>
    </w:p>
    <w:p w:rsidR="00E04974" w:rsidRDefault="006A5CA1" w:rsidP="00E04974">
      <w:pPr>
        <w:widowControl w:val="0"/>
        <w:autoSpaceDE w:val="0"/>
        <w:autoSpaceDN w:val="0"/>
        <w:adjustRightInd w:val="0"/>
        <w:ind w:firstLine="709"/>
      </w:pPr>
      <w:r w:rsidRPr="00E04974">
        <w:t>Во-вторых, организация есть форма объединения людей и групп</w:t>
      </w:r>
      <w:r w:rsidR="00E04974" w:rsidRPr="00E04974">
        <w:t xml:space="preserve">. </w:t>
      </w:r>
      <w:r w:rsidRPr="00E04974">
        <w:t>В данной ипостаси она отличается от других социальных групп, предсказуемостью и целенаправленностью</w:t>
      </w:r>
      <w:r w:rsidR="00E04974">
        <w:t>.</w:t>
      </w:r>
    </w:p>
    <w:p w:rsidR="00E04974" w:rsidRDefault="006A5CA1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Организация есть социальный институт </w:t>
      </w:r>
      <w:r w:rsidR="00E04974">
        <w:t>-</w:t>
      </w:r>
      <w:r w:rsidRPr="00E04974">
        <w:t xml:space="preserve"> система учреждений, в которых определенные люди, избранные членами группы, получают полномочия выполнять определенные ею</w:t>
      </w:r>
      <w:r w:rsidR="0099767B" w:rsidRPr="00E04974">
        <w:t xml:space="preserve"> необходимые функции для удовлетворения индивидуальных и групповых потребностей, координации и регулирования отношений и поведения участников</w:t>
      </w:r>
      <w:r w:rsidR="00E04974">
        <w:t>.</w:t>
      </w:r>
    </w:p>
    <w:p w:rsidR="0099767B" w:rsidRP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Таким образом, организация представляет собой</w:t>
      </w:r>
      <w:r w:rsidR="00E04974" w:rsidRPr="00E04974">
        <w:t xml:space="preserve">: </w:t>
      </w: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Во-первых, совокупность лиц, действующих совместно ради достижения своих целей с помощью совокупности материальных, правовых, экономических или иных условий</w:t>
      </w:r>
      <w:r w:rsidR="00E04974">
        <w:t>.</w:t>
      </w: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Во-вторых, процесс упорядочения элементов, формирования целого</w:t>
      </w:r>
      <w:r w:rsidR="00E04974">
        <w:t>.</w:t>
      </w: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В-третьих, состояние упорядоченности</w:t>
      </w:r>
      <w:r w:rsidR="00E04974">
        <w:t>.</w:t>
      </w:r>
    </w:p>
    <w:p w:rsidR="00E04974" w:rsidRPr="00E04974" w:rsidRDefault="007919C4" w:rsidP="007919C4">
      <w:pPr>
        <w:pStyle w:val="2"/>
      </w:pPr>
      <w:bookmarkStart w:id="1" w:name="_Toc231372763"/>
      <w:r>
        <w:lastRenderedPageBreak/>
        <w:t xml:space="preserve">1. </w:t>
      </w:r>
      <w:r w:rsidR="00F13864" w:rsidRPr="00E04974">
        <w:t>Система управления</w:t>
      </w:r>
      <w:bookmarkEnd w:id="1"/>
      <w:r w:rsidR="00F13864" w:rsidRPr="00E04974">
        <w:t xml:space="preserve"> </w: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5D1B1A" w:rsidP="00E04974">
      <w:pPr>
        <w:widowControl w:val="0"/>
        <w:autoSpaceDE w:val="0"/>
        <w:autoSpaceDN w:val="0"/>
        <w:adjustRightInd w:val="0"/>
        <w:ind w:firstLine="709"/>
      </w:pPr>
      <w:r w:rsidRPr="00E04974">
        <w:t>Для того чтобы организация была статически и динамически устойчивой, а следовательно жизнеспособной, она должна обладать управляющим элементом, осуществляющим интеграцию и координацию отдельных частей, их коррекцию на основе обратной связи</w:t>
      </w:r>
      <w:r w:rsidR="00E04974">
        <w:t>.</w:t>
      </w:r>
    </w:p>
    <w:p w:rsidR="005D1B1A" w:rsidRPr="00E04974" w:rsidRDefault="005D1B1A" w:rsidP="00E04974">
      <w:pPr>
        <w:widowControl w:val="0"/>
        <w:autoSpaceDE w:val="0"/>
        <w:autoSpaceDN w:val="0"/>
        <w:adjustRightInd w:val="0"/>
        <w:ind w:firstLine="709"/>
      </w:pPr>
      <w:r w:rsidRPr="00E04974">
        <w:t>Система управления организацией представляет собой весьма сложное образование, включающее следующие взаимосвязанные элементы</w:t>
      </w:r>
      <w:r w:rsidR="00E04974" w:rsidRPr="00E04974">
        <w:t xml:space="preserve">: </w:t>
      </w:r>
    </w:p>
    <w:p w:rsidR="00AE5434" w:rsidRPr="00E04974" w:rsidRDefault="005D1B1A" w:rsidP="00E04974">
      <w:pPr>
        <w:widowControl w:val="0"/>
        <w:autoSpaceDE w:val="0"/>
        <w:autoSpaceDN w:val="0"/>
        <w:adjustRightInd w:val="0"/>
        <w:ind w:firstLine="709"/>
      </w:pPr>
      <w:r w:rsidRPr="00E04974">
        <w:t>Органы управления (структурная часть организации, наделенная специальными функциями</w:t>
      </w:r>
      <w:r w:rsidR="00E04974" w:rsidRPr="00E04974">
        <w:t xml:space="preserve">) </w:t>
      </w:r>
      <w:r w:rsidR="00E04974">
        <w:t>-</w:t>
      </w:r>
      <w:r w:rsidRPr="00E04974">
        <w:t xml:space="preserve"> должности, подразделения, совокупность которых может быть охарактеризована как субъект управления</w:t>
      </w:r>
      <w:r w:rsidR="00E04974" w:rsidRPr="00E04974">
        <w:t xml:space="preserve">; </w:t>
      </w:r>
    </w:p>
    <w:p w:rsidR="00F322F9" w:rsidRPr="00E04974" w:rsidRDefault="00F322F9" w:rsidP="00E04974">
      <w:pPr>
        <w:widowControl w:val="0"/>
        <w:autoSpaceDE w:val="0"/>
        <w:autoSpaceDN w:val="0"/>
        <w:adjustRightInd w:val="0"/>
        <w:ind w:firstLine="709"/>
      </w:pPr>
      <w:r w:rsidRPr="00E04974">
        <w:t>коммуникационные каналы, посредством которых осуществляется управленческое взаимодействие</w:t>
      </w:r>
      <w:r w:rsidR="00E04974" w:rsidRPr="00E04974">
        <w:t xml:space="preserve">; </w:t>
      </w:r>
    </w:p>
    <w:p w:rsidR="00F322F9" w:rsidRPr="00E04974" w:rsidRDefault="00F322F9" w:rsidP="00E04974">
      <w:pPr>
        <w:widowControl w:val="0"/>
        <w:autoSpaceDE w:val="0"/>
        <w:autoSpaceDN w:val="0"/>
        <w:adjustRightInd w:val="0"/>
        <w:ind w:firstLine="709"/>
      </w:pPr>
      <w:r w:rsidRPr="00E04974">
        <w:t>набор целей, методов, технологий, процедур, предписаний, определяющих поведение работников и порядок выполнения тех или иных действий</w:t>
      </w:r>
      <w:r w:rsidR="00E04974" w:rsidRPr="00E04974">
        <w:t xml:space="preserve">; </w:t>
      </w:r>
    </w:p>
    <w:p w:rsidR="00F322F9" w:rsidRPr="00E04974" w:rsidRDefault="00F322F9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правовую инфраструктуру (совокупность норм, правил, полномочий</w:t>
      </w:r>
      <w:r w:rsidR="00E04974" w:rsidRPr="00E04974">
        <w:t xml:space="preserve">); </w:t>
      </w:r>
    </w:p>
    <w:p w:rsidR="00F322F9" w:rsidRPr="00E04974" w:rsidRDefault="00F322F9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процесс управления (коммуникации, разработка, принятие и реализация решений</w:t>
      </w:r>
      <w:r w:rsidR="00E04974" w:rsidRPr="00E04974">
        <w:t xml:space="preserve">); </w:t>
      </w:r>
    </w:p>
    <w:p w:rsidR="00E04974" w:rsidRDefault="00F322F9" w:rsidP="00E04974">
      <w:pPr>
        <w:widowControl w:val="0"/>
        <w:autoSpaceDE w:val="0"/>
        <w:autoSpaceDN w:val="0"/>
        <w:adjustRightInd w:val="0"/>
        <w:ind w:firstLine="709"/>
      </w:pPr>
      <w:r w:rsidRPr="00E04974">
        <w:t>технические условия</w:t>
      </w:r>
      <w:r w:rsidR="00E04974">
        <w:t>.</w:t>
      </w:r>
    </w:p>
    <w:p w:rsidR="00E04974" w:rsidRDefault="00E0497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7919C4" w:rsidP="007919C4">
      <w:pPr>
        <w:pStyle w:val="2"/>
      </w:pPr>
      <w:r>
        <w:br w:type="page"/>
      </w:r>
      <w:bookmarkStart w:id="2" w:name="_Toc231372764"/>
      <w:r>
        <w:lastRenderedPageBreak/>
        <w:t xml:space="preserve">2. </w:t>
      </w:r>
      <w:r w:rsidR="006806E5" w:rsidRPr="00E04974">
        <w:t>Понятие организационной структуры управления</w:t>
      </w:r>
      <w:bookmarkEnd w:id="2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6806E5" w:rsidP="00E04974">
      <w:pPr>
        <w:widowControl w:val="0"/>
        <w:autoSpaceDE w:val="0"/>
        <w:autoSpaceDN w:val="0"/>
        <w:adjustRightInd w:val="0"/>
        <w:ind w:firstLine="709"/>
      </w:pPr>
      <w:r w:rsidRPr="00E04974">
        <w:t>Организационная структура управления, как уже говорилось, представляет собой упорядоченную совокупность самостоятельных звеньев и органов управления (должностей, подразделений и служб</w:t>
      </w:r>
      <w:r w:rsidR="00E04974" w:rsidRPr="00E04974">
        <w:t>),</w:t>
      </w:r>
      <w:r w:rsidRPr="00E04974">
        <w:t xml:space="preserve"> реализующих его функции, находящихся в определенном взаимном расположении и соподчинении, связанных системой</w:t>
      </w:r>
      <w:r w:rsidR="008E6192" w:rsidRPr="00E04974">
        <w:t xml:space="preserve"> распределения задач, полномочий и ответственности, официальных коммуникаций и межличностных отношений</w:t>
      </w:r>
      <w:r w:rsidR="00E04974">
        <w:t>.</w:t>
      </w:r>
    </w:p>
    <w:p w:rsidR="00E04974" w:rsidRDefault="008E6192" w:rsidP="00E04974">
      <w:pPr>
        <w:widowControl w:val="0"/>
        <w:autoSpaceDE w:val="0"/>
        <w:autoSpaceDN w:val="0"/>
        <w:adjustRightInd w:val="0"/>
        <w:ind w:firstLine="709"/>
      </w:pPr>
      <w:r w:rsidRPr="00E04974">
        <w:t>Органы управления различаются размером, объемом полномочий, характером, масштабами и трудоемкостью решаемых задач, потребностью в информации, материально-технической базой</w:t>
      </w:r>
      <w:r w:rsidR="00E04974">
        <w:t>.</w:t>
      </w:r>
    </w:p>
    <w:p w:rsidR="00E04974" w:rsidRDefault="008E6192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Во главе органа управления находится руководитель </w:t>
      </w:r>
      <w:r w:rsidR="00E04974">
        <w:t>-</w:t>
      </w:r>
      <w:r w:rsidRPr="00E04974">
        <w:t xml:space="preserve"> организационная единица, которая реализует совокупность прав, обязанностей и ответственности</w:t>
      </w:r>
      <w:r w:rsidR="00E04974" w:rsidRPr="00E04974">
        <w:t xml:space="preserve">. </w:t>
      </w:r>
      <w:r w:rsidRPr="00E04974">
        <w:t>Все остальные должности лишь обеспечивают его действия и являются по отношению к нему подчиненными</w:t>
      </w:r>
      <w:r w:rsidR="00E04974">
        <w:t>.</w:t>
      </w:r>
    </w:p>
    <w:p w:rsidR="00E04974" w:rsidRDefault="008E6192" w:rsidP="00E04974">
      <w:pPr>
        <w:widowControl w:val="0"/>
        <w:autoSpaceDE w:val="0"/>
        <w:autoSpaceDN w:val="0"/>
        <w:adjustRightInd w:val="0"/>
        <w:ind w:firstLine="709"/>
      </w:pPr>
      <w:r w:rsidRPr="00E04974">
        <w:t>Нужно иметь в виду, что организационная структура может быть не только формальной (совокупность подразделений, должностей, предписанных взаимосвязей</w:t>
      </w:r>
      <w:r w:rsidR="00E04974" w:rsidRPr="00E04974">
        <w:t>),</w:t>
      </w:r>
      <w:r w:rsidRPr="00E04974">
        <w:t xml:space="preserve"> но и не формальной (совокупность группировок, лидирующих личностей, неофициальных контактов</w:t>
      </w:r>
      <w:r w:rsidR="00E04974" w:rsidRPr="00E04974">
        <w:t xml:space="preserve">). </w:t>
      </w:r>
      <w:r w:rsidRPr="00E04974">
        <w:t>Только рассмотрение их в единстве дает представление о полной структуре управления, в основе которой лежит производственная структура</w:t>
      </w:r>
      <w:r w:rsidR="00E04974">
        <w:t>.</w:t>
      </w:r>
    </w:p>
    <w:p w:rsidR="008E6192" w:rsidRPr="00E04974" w:rsidRDefault="008E6192" w:rsidP="00E04974">
      <w:pPr>
        <w:widowControl w:val="0"/>
        <w:autoSpaceDE w:val="0"/>
        <w:autoSpaceDN w:val="0"/>
        <w:adjustRightInd w:val="0"/>
        <w:ind w:firstLine="709"/>
      </w:pPr>
      <w:r w:rsidRPr="00E04974">
        <w:t>Управленческие (организационные</w:t>
      </w:r>
      <w:r w:rsidR="00E04974" w:rsidRPr="00E04974">
        <w:t xml:space="preserve">) </w:t>
      </w:r>
      <w:r w:rsidRPr="00E04974">
        <w:t>структуры можно классифицировать по следующим основаниям</w:t>
      </w:r>
      <w:r w:rsidR="00E04974" w:rsidRPr="00E04974">
        <w:t xml:space="preserve">: </w:t>
      </w:r>
    </w:p>
    <w:p w:rsid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1</w:t>
      </w:r>
      <w:r w:rsidR="00E04974" w:rsidRPr="00E04974">
        <w:t xml:space="preserve">) </w:t>
      </w:r>
      <w:r w:rsidR="008E6192" w:rsidRPr="00E04974">
        <w:t>по степени сложности, которую характеризуют</w:t>
      </w:r>
      <w:r w:rsidR="00E04974" w:rsidRPr="00E04974">
        <w:t>:</w:t>
      </w:r>
    </w:p>
    <w:p w:rsid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количество уровней управления</w:t>
      </w:r>
      <w:r w:rsidR="00E04974" w:rsidRPr="00E04974">
        <w:t>;</w:t>
      </w:r>
    </w:p>
    <w:p w:rsid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число подразделений и мест их расположения</w:t>
      </w:r>
      <w:r w:rsidR="00E04974" w:rsidRPr="00E04974">
        <w:t>;</w:t>
      </w:r>
    </w:p>
    <w:p w:rsid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среднее количество подчиненных у одного руководителя</w:t>
      </w:r>
      <w:r w:rsidR="00E04974" w:rsidRPr="00E04974">
        <w:t>;</w:t>
      </w:r>
    </w:p>
    <w:p w:rsidR="00DF5858" w:rsidRP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степень важности принимаемых решений и пр</w:t>
      </w:r>
      <w:r w:rsidR="00E04974" w:rsidRPr="00E04974">
        <w:t xml:space="preserve">.; </w:t>
      </w:r>
    </w:p>
    <w:p w:rsidR="00DF5858" w:rsidRP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2</w:t>
      </w:r>
      <w:r w:rsidR="00E04974" w:rsidRPr="00E04974">
        <w:t xml:space="preserve">) </w:t>
      </w:r>
      <w:r w:rsidRPr="00E04974">
        <w:t>по принципам разбиения (функциональный, объективный</w:t>
      </w:r>
      <w:r w:rsidR="00E04974" w:rsidRPr="00E04974">
        <w:t xml:space="preserve">); </w:t>
      </w:r>
    </w:p>
    <w:p w:rsidR="00DF5858" w:rsidRP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3</w:t>
      </w:r>
      <w:r w:rsidR="00E04974" w:rsidRPr="00E04974">
        <w:t xml:space="preserve">) </w:t>
      </w:r>
      <w:r w:rsidRPr="00E04974">
        <w:t xml:space="preserve">по степени централизации (централизованные или </w:t>
      </w:r>
      <w:r w:rsidRPr="00E04974">
        <w:lastRenderedPageBreak/>
        <w:t>децентрализованные</w:t>
      </w:r>
      <w:r w:rsidR="00E04974" w:rsidRPr="00E04974">
        <w:t xml:space="preserve">); </w:t>
      </w:r>
    </w:p>
    <w:p w:rsidR="00DF5858" w:rsidRP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4</w:t>
      </w:r>
      <w:r w:rsidR="00E04974" w:rsidRPr="00E04974">
        <w:t xml:space="preserve">) </w:t>
      </w:r>
      <w:r w:rsidRPr="00E04974">
        <w:t>по целевому назначению (стратегические, оперативные, информационные</w:t>
      </w:r>
      <w:r w:rsidR="00E04974" w:rsidRPr="00E04974">
        <w:t xml:space="preserve">); </w:t>
      </w:r>
    </w:p>
    <w:p w:rsid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5</w:t>
      </w:r>
      <w:r w:rsidR="00E04974" w:rsidRPr="00E04974">
        <w:t xml:space="preserve">) </w:t>
      </w:r>
      <w:r w:rsidRPr="00E04974">
        <w:t>по степени формализации процесса управления (формальный и неформальный</w:t>
      </w:r>
      <w:r w:rsidR="00E04974" w:rsidRPr="00E04974">
        <w:t xml:space="preserve">) </w:t>
      </w:r>
      <w:r w:rsidRPr="00E04974">
        <w:t xml:space="preserve">и </w:t>
      </w:r>
      <w:r w:rsidR="00E04974" w:rsidRPr="00E04974">
        <w:t>т.д</w:t>
      </w:r>
      <w:r w:rsidR="00E04974">
        <w:t>.</w:t>
      </w:r>
    </w:p>
    <w:p w:rsid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Структура управления обладает потенциалом, состоящим из потенциала высшего руководства и руководства отдельными подразделениями</w:t>
      </w:r>
      <w:r w:rsidR="00E04974">
        <w:t>.</w:t>
      </w:r>
    </w:p>
    <w:p w:rsidR="00E04974" w:rsidRDefault="00DF5858" w:rsidP="00E04974">
      <w:pPr>
        <w:widowControl w:val="0"/>
        <w:autoSpaceDE w:val="0"/>
        <w:autoSpaceDN w:val="0"/>
        <w:adjustRightInd w:val="0"/>
        <w:ind w:firstLine="709"/>
      </w:pPr>
      <w:r w:rsidRPr="00E04974">
        <w:t>Формирование управленческой структуры основывается на процессах разделения труда и углубления специализации, приводящих к тому, что число обособившихся в рамках организации видов деятельности постоянно растет</w:t>
      </w:r>
      <w:r w:rsidR="00E04974">
        <w:t>.</w:t>
      </w:r>
    </w:p>
    <w:p w:rsidR="00DF5858" w:rsidRP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Поскольку они нуждаются в координации, наряду с горизонтальным, появляется и вертикальное разделение труда</w:t>
      </w:r>
      <w:r w:rsidR="00E04974" w:rsidRPr="00E04974">
        <w:t xml:space="preserve">. </w:t>
      </w:r>
      <w:r w:rsidRPr="00E04974">
        <w:t>В его рамках одни субъекты специализируются исключительно на производственной деятельности, а другие на управленческой, где также происходит специализация</w:t>
      </w:r>
      <w:r w:rsidR="00E04974" w:rsidRPr="00E04974">
        <w:t xml:space="preserve">: </w:t>
      </w:r>
    </w:p>
    <w:p w:rsidR="00E04974" w:rsidRP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 объектам (производство, сбыт, финансы и пр</w:t>
      </w:r>
      <w:r w:rsidR="00E04974" w:rsidRPr="00E04974">
        <w:t xml:space="preserve">); </w:t>
      </w:r>
    </w:p>
    <w:p w:rsidR="00E04974" w:rsidRP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 функциям (операциям</w:t>
      </w:r>
      <w:r w:rsidR="00E04974" w:rsidRPr="00E04974">
        <w:t xml:space="preserve">); </w:t>
      </w:r>
    </w:p>
    <w:p w:rsidR="00E04974" w:rsidRP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 целям (задачам</w:t>
      </w:r>
      <w:r w:rsidR="00E04974" w:rsidRPr="00E04974">
        <w:t>),</w:t>
      </w:r>
      <w:r w:rsidRPr="00E04974">
        <w:t xml:space="preserve"> связанным с конкретным результатом</w:t>
      </w:r>
      <w:r w:rsidR="00E04974" w:rsidRPr="00E04974">
        <w:t xml:space="preserve">; 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смешенная (по всем основаниям</w:t>
      </w:r>
      <w:r w:rsidR="00E04974" w:rsidRPr="00E04974">
        <w:t>)</w:t>
      </w:r>
      <w:r w:rsidR="00E04974">
        <w:t>.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Принципами формирования организационной структуры управления является</w:t>
      </w:r>
      <w:r w:rsidR="00E04974" w:rsidRPr="00E04974">
        <w:t>: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соответствие целям и задачам организации, особенностям ее основной деятельности</w:t>
      </w:r>
      <w:r w:rsidR="00E04974" w:rsidRPr="00E04974">
        <w:t>;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отражение функций и полномочий субъектов управления</w:t>
      </w:r>
      <w:r w:rsidR="00E04974" w:rsidRPr="00E04974">
        <w:t>;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динамизм</w:t>
      </w:r>
      <w:r w:rsidR="00E04974" w:rsidRPr="00E04974">
        <w:t>;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гибкость, адаптивность, способность к самонастройке</w:t>
      </w:r>
      <w:r w:rsidR="00E04974" w:rsidRPr="00E04974">
        <w:t>;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специализация (функциональная и (или</w:t>
      </w:r>
      <w:r w:rsidR="00E04974" w:rsidRPr="00E04974">
        <w:t xml:space="preserve">) </w:t>
      </w:r>
      <w:r w:rsidRPr="00E04974">
        <w:t>предметная</w:t>
      </w:r>
      <w:r w:rsidR="00E04974" w:rsidRPr="00E04974">
        <w:t xml:space="preserve">) </w:t>
      </w:r>
      <w:r w:rsidRPr="00E04974">
        <w:t>на основе разделения труда</w:t>
      </w:r>
      <w:r w:rsidR="00E04974" w:rsidRPr="00E04974">
        <w:t>;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t>внутренняя сбалансированность</w:t>
      </w:r>
      <w:r w:rsidR="00E04974" w:rsidRPr="00E04974">
        <w:t>;</w:t>
      </w:r>
    </w:p>
    <w:p w:rsidR="00E04974" w:rsidRDefault="00D30557" w:rsidP="00E04974">
      <w:pPr>
        <w:widowControl w:val="0"/>
        <w:autoSpaceDE w:val="0"/>
        <w:autoSpaceDN w:val="0"/>
        <w:adjustRightInd w:val="0"/>
        <w:ind w:firstLine="709"/>
      </w:pPr>
      <w:r w:rsidRPr="00E04974">
        <w:lastRenderedPageBreak/>
        <w:t>рациональное соотношение централизации и децентрализации</w:t>
      </w:r>
      <w:r w:rsidR="00E04974" w:rsidRPr="00E04974">
        <w:t>;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оптимизация</w:t>
      </w:r>
      <w:r w:rsidR="00D30557" w:rsidRPr="00E04974">
        <w:t xml:space="preserve"> нормы управляемости</w:t>
      </w:r>
      <w:r w:rsidR="00E04974" w:rsidRPr="00E04974">
        <w:t>;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обеспечение единства прав, обязанностей и ответственности субъектов управления</w:t>
      </w:r>
      <w:r w:rsidR="00E04974" w:rsidRPr="00E04974">
        <w:t>;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экономичность</w:t>
      </w:r>
      <w:r w:rsidR="00E04974" w:rsidRPr="00E04974">
        <w:t>;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соответствие социально-культурной среде</w:t>
      </w:r>
      <w:r w:rsidR="00E04974">
        <w:t>.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Небольшим организациям, не имеющим подразделений, свойственная управленческая структура с одним звеном, которая является одноуровневой</w:t>
      </w:r>
      <w:r w:rsidR="00E04974" w:rsidRPr="00E04974">
        <w:t xml:space="preserve">. </w:t>
      </w:r>
      <w:r w:rsidRPr="00E04974">
        <w:t>Специальное управленческое подразделение возникает здесь тогда, когда отдельный работник не может справиться с задачами</w:t>
      </w:r>
      <w:r w:rsidR="00E04974" w:rsidRPr="00E04974">
        <w:t xml:space="preserve">. </w:t>
      </w:r>
      <w:r w:rsidRPr="00E04974">
        <w:t>Однако иногда оно создается и из соображений престижа</w:t>
      </w:r>
      <w:r w:rsidR="00E04974">
        <w:t>.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Появление в результате горизонтального разделения труда нескольких самостоятельных производственных подразделений требует специального органа, координирующего их деятельность</w:t>
      </w:r>
      <w:r w:rsidR="00E04974" w:rsidRPr="00E04974">
        <w:t xml:space="preserve">. </w:t>
      </w:r>
      <w:r w:rsidRPr="00E04974">
        <w:t>Это делает управленческую структуру двухуровневой</w:t>
      </w:r>
      <w:r w:rsidR="00E04974">
        <w:t>.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При дальнейшем росте числа координируемых объектов приходится создавать несколько групп двухуровневых структур управления, объединяя в трехуровневую и </w:t>
      </w:r>
      <w:r w:rsidR="00E04974" w:rsidRPr="00E04974">
        <w:t>т.д</w:t>
      </w:r>
      <w:r w:rsidR="00E04974">
        <w:t>.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Таким образом, структура управления продолжает расти вверх вслед за увеличением числа подразделений организации, причем гораздо быстрее, превращаясь из так называемой плоской во все более высокую</w:t>
      </w:r>
      <w:r w:rsidR="00E04974">
        <w:t>.</w:t>
      </w:r>
    </w:p>
    <w:p w:rsidR="00E04974" w:rsidRDefault="00FE7558" w:rsidP="00E04974">
      <w:pPr>
        <w:widowControl w:val="0"/>
        <w:autoSpaceDE w:val="0"/>
        <w:autoSpaceDN w:val="0"/>
        <w:adjustRightInd w:val="0"/>
        <w:ind w:firstLine="709"/>
      </w:pPr>
      <w:r w:rsidRPr="00E04974">
        <w:t>Например, в 1960-х гг</w:t>
      </w:r>
      <w:r w:rsidR="00E04974" w:rsidRPr="00E04974">
        <w:t xml:space="preserve">. </w:t>
      </w:r>
      <w:r w:rsidRPr="00E04974">
        <w:t>число уровней управления в крупнейших западных компаниях перевалило за 20, что граничило с организационной катастрофой</w:t>
      </w:r>
      <w:r w:rsidR="00E04974" w:rsidRPr="00E04974">
        <w:t xml:space="preserve">. </w:t>
      </w:r>
      <w:r w:rsidR="00E04974">
        <w:t>.</w:t>
      </w:r>
    </w:p>
    <w:p w:rsidR="00E04974" w:rsidRDefault="00153E9C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Причиной стала все большая специализация производства, в результате которой оптимальное число подразделений </w:t>
      </w:r>
      <w:r w:rsidR="00E04974" w:rsidRPr="00E04974">
        <w:t>(</w:t>
      </w:r>
      <w:r w:rsidRPr="00E04974">
        <w:t>или работников в них</w:t>
      </w:r>
      <w:r w:rsidR="00E04974" w:rsidRPr="00E04974">
        <w:t>),</w:t>
      </w:r>
      <w:r w:rsidRPr="00E04974">
        <w:t xml:space="preserve"> подчиняющихся одному руководителю, было зачастую меньше того их числа, которым можно эффективно управлять</w:t>
      </w:r>
      <w:r w:rsidR="00E04974">
        <w:t>.</w:t>
      </w:r>
    </w:p>
    <w:p w:rsidR="00E04974" w:rsidRDefault="00153E9C" w:rsidP="00E04974">
      <w:pPr>
        <w:widowControl w:val="0"/>
        <w:autoSpaceDE w:val="0"/>
        <w:autoSpaceDN w:val="0"/>
        <w:adjustRightInd w:val="0"/>
        <w:ind w:firstLine="709"/>
      </w:pPr>
      <w:r w:rsidRPr="00E04974">
        <w:t>Решить эту проблему путем механического преобразования структуры невозможно без разрушения самой системы управления</w:t>
      </w:r>
      <w:r w:rsidR="00E04974" w:rsidRPr="00E04974">
        <w:t xml:space="preserve">. </w:t>
      </w:r>
      <w:r w:rsidRPr="00E04974">
        <w:t xml:space="preserve">Это можно сделать </w:t>
      </w:r>
      <w:r w:rsidRPr="00E04974">
        <w:lastRenderedPageBreak/>
        <w:t xml:space="preserve">только на основе расширения прав и ответственности субъектов управления, развития между ними не только административных, но и экономических отношений (за счет этого в 1970 </w:t>
      </w:r>
      <w:r w:rsidR="00E04974">
        <w:t>-</w:t>
      </w:r>
      <w:r w:rsidRPr="00E04974">
        <w:t xml:space="preserve"> 1980-х гг</w:t>
      </w:r>
      <w:r w:rsidR="00E04974" w:rsidRPr="00E04974">
        <w:t xml:space="preserve">. </w:t>
      </w:r>
      <w:r w:rsidRPr="00E04974">
        <w:t xml:space="preserve">число уровней управления удалось сократить вдвое </w:t>
      </w:r>
      <w:r w:rsidR="00E04974">
        <w:t>-</w:t>
      </w:r>
      <w:r w:rsidRPr="00E04974">
        <w:t xml:space="preserve"> втрое</w:t>
      </w:r>
      <w:r w:rsidR="00E04974" w:rsidRPr="00E04974">
        <w:t>)</w:t>
      </w:r>
      <w:r w:rsidR="00E04974">
        <w:t>.</w:t>
      </w:r>
    </w:p>
    <w:p w:rsidR="00E04974" w:rsidRDefault="00153E9C" w:rsidP="00E04974">
      <w:pPr>
        <w:widowControl w:val="0"/>
        <w:autoSpaceDE w:val="0"/>
        <w:autoSpaceDN w:val="0"/>
        <w:adjustRightInd w:val="0"/>
        <w:ind w:firstLine="709"/>
      </w:pPr>
      <w:r w:rsidRPr="00E04974">
        <w:t>В то же время сокращение количества уровней управления и уменьшения расходов на него не обязательно повышает его эффективность</w:t>
      </w:r>
      <w:r w:rsidR="00E04974">
        <w:t>.</w:t>
      </w:r>
    </w:p>
    <w:p w:rsidR="00E04974" w:rsidRPr="00E04974" w:rsidRDefault="007919C4" w:rsidP="007919C4">
      <w:pPr>
        <w:pStyle w:val="2"/>
      </w:pPr>
      <w:r>
        <w:br w:type="page"/>
      </w:r>
      <w:bookmarkStart w:id="3" w:name="_Toc231372765"/>
      <w:r>
        <w:lastRenderedPageBreak/>
        <w:t xml:space="preserve">3. </w:t>
      </w:r>
      <w:r w:rsidR="00153E9C" w:rsidRPr="00E04974">
        <w:t>Факторы, влияющие на организационную структуру управления</w:t>
      </w:r>
      <w:bookmarkEnd w:id="3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153E9C" w:rsidP="00E04974">
      <w:pPr>
        <w:widowControl w:val="0"/>
        <w:autoSpaceDE w:val="0"/>
        <w:autoSpaceDN w:val="0"/>
        <w:adjustRightInd w:val="0"/>
        <w:ind w:firstLine="709"/>
      </w:pPr>
      <w:r w:rsidRPr="00E04974">
        <w:t>Конфигурацию и архитектонику управленческой структуры определяют следующие факторы</w:t>
      </w:r>
      <w:r w:rsidR="00E04974" w:rsidRPr="00E04974">
        <w:t>:</w:t>
      </w:r>
    </w:p>
    <w:p w:rsidR="00E04974" w:rsidRDefault="00153E9C" w:rsidP="00E04974">
      <w:pPr>
        <w:widowControl w:val="0"/>
        <w:autoSpaceDE w:val="0"/>
        <w:autoSpaceDN w:val="0"/>
        <w:adjustRightInd w:val="0"/>
        <w:ind w:firstLine="709"/>
      </w:pPr>
      <w:r w:rsidRPr="00E04974">
        <w:t>во-первых, структура организации, все подразделения которой должны иметь свой орган управления</w:t>
      </w:r>
      <w:r w:rsidR="00E04974" w:rsidRPr="00E04974">
        <w:t>;</w:t>
      </w:r>
    </w:p>
    <w:p w:rsidR="00E04974" w:rsidRDefault="00334561" w:rsidP="00E04974">
      <w:pPr>
        <w:widowControl w:val="0"/>
        <w:autoSpaceDE w:val="0"/>
        <w:autoSpaceDN w:val="0"/>
        <w:adjustRightInd w:val="0"/>
        <w:ind w:firstLine="709"/>
      </w:pPr>
      <w:r w:rsidRPr="00E04974">
        <w:t>во-вторых, масштабы и разнообразие видов деятельности</w:t>
      </w:r>
      <w:r w:rsidR="00E04974" w:rsidRPr="00E04974">
        <w:t xml:space="preserve">. </w:t>
      </w:r>
      <w:r w:rsidRPr="00E04974">
        <w:t>Чем они значительнее, тем, при прочих равных условиях, в организации больше подразделений, многочисленнее и разнообразнее связи между ними, а поэтому сложнее управленческая структура</w:t>
      </w:r>
      <w:r w:rsidR="00E04974" w:rsidRPr="00E04974">
        <w:t>;</w:t>
      </w:r>
    </w:p>
    <w:p w:rsidR="00E04974" w:rsidRDefault="00334561" w:rsidP="00E04974">
      <w:pPr>
        <w:widowControl w:val="0"/>
        <w:autoSpaceDE w:val="0"/>
        <w:autoSpaceDN w:val="0"/>
        <w:adjustRightInd w:val="0"/>
        <w:ind w:firstLine="709"/>
      </w:pPr>
      <w:r w:rsidRPr="00E04974">
        <w:t>в-третьих, характер деятельности, например структура управления производственными организациями будет совсем не такой, как научными</w:t>
      </w:r>
      <w:r w:rsidR="00E04974" w:rsidRPr="00E04974">
        <w:t>;</w:t>
      </w:r>
    </w:p>
    <w:p w:rsidR="00E04974" w:rsidRDefault="00334561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в-четвертых, норма управляемости, определяемая числом подчиненных, которыми можно эффективно руководить Ее средняя величина составляет 7-10 человек, в том числе на высших этажах организации </w:t>
      </w:r>
      <w:r w:rsidR="00E04974">
        <w:t>-</w:t>
      </w:r>
      <w:r w:rsidRPr="00E04974">
        <w:t xml:space="preserve"> 4-5, а на нижних, при выполнении простых работ, может достигать 20-30 человек и даже значительно больше</w:t>
      </w:r>
      <w:r w:rsidR="00E04974">
        <w:t>.</w:t>
      </w:r>
    </w:p>
    <w:p w:rsidR="00E04974" w:rsidRDefault="00A11769" w:rsidP="00E04974">
      <w:pPr>
        <w:widowControl w:val="0"/>
        <w:autoSpaceDE w:val="0"/>
        <w:autoSpaceDN w:val="0"/>
        <w:adjustRightInd w:val="0"/>
        <w:ind w:firstLine="709"/>
      </w:pPr>
      <w:r w:rsidRPr="00E04974">
        <w:t>Низкая норма управляемости позволяет руководителю поддерживать постоянные контакты с подчиненными, обмениваться с ними информацией, более качественно выполнять свои функции</w:t>
      </w:r>
      <w:r w:rsidR="00E04974">
        <w:t>.</w:t>
      </w:r>
    </w:p>
    <w:p w:rsidR="00E04974" w:rsidRDefault="000C662B" w:rsidP="00E04974">
      <w:pPr>
        <w:widowControl w:val="0"/>
        <w:autoSpaceDE w:val="0"/>
        <w:autoSpaceDN w:val="0"/>
        <w:adjustRightInd w:val="0"/>
        <w:ind w:firstLine="709"/>
      </w:pPr>
      <w:r w:rsidRPr="00E04974">
        <w:t>В то же время здесь существует опасность излишнего вмешательства руководителя в их дела</w:t>
      </w:r>
      <w:r w:rsidR="00E04974" w:rsidRPr="00E04974">
        <w:t xml:space="preserve">. </w:t>
      </w:r>
      <w:r w:rsidRPr="00E04974">
        <w:t>Ему же самому при малом числе подчиненных трудно реализовать полностью свои потенциальные возможности</w:t>
      </w:r>
      <w:r w:rsidR="00E04974">
        <w:t>.</w:t>
      </w:r>
    </w:p>
    <w:p w:rsidR="00E04974" w:rsidRDefault="000C662B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При высокой же норме управляемости руководители из-за перегрузки текущими обязанностями могут потерять из виду стратегические задачи, не суметь вникнуть в особенности работы подчиненных</w:t>
      </w:r>
      <w:r w:rsidR="00E04974" w:rsidRPr="00E04974">
        <w:t xml:space="preserve">. </w:t>
      </w:r>
      <w:r w:rsidRPr="00E04974">
        <w:t>В результате многие вопросы останутся не до конца, или совсем не решенными, ослабеют внутренние контакты</w:t>
      </w:r>
      <w:r w:rsidR="00E04974">
        <w:t>.</w:t>
      </w:r>
    </w:p>
    <w:p w:rsidR="00E04974" w:rsidRDefault="000C662B" w:rsidP="00E04974">
      <w:pPr>
        <w:widowControl w:val="0"/>
        <w:autoSpaceDE w:val="0"/>
        <w:autoSpaceDN w:val="0"/>
        <w:adjustRightInd w:val="0"/>
        <w:ind w:firstLine="709"/>
      </w:pPr>
      <w:r w:rsidRPr="00E04974">
        <w:t>На практике величина нормы управляемости зависит от</w:t>
      </w:r>
      <w:r w:rsidR="00E04974" w:rsidRPr="00E04974">
        <w:t>:</w:t>
      </w:r>
    </w:p>
    <w:p w:rsidR="00E04974" w:rsidRDefault="000C662B" w:rsidP="00E04974">
      <w:pPr>
        <w:widowControl w:val="0"/>
        <w:autoSpaceDE w:val="0"/>
        <w:autoSpaceDN w:val="0"/>
        <w:adjustRightInd w:val="0"/>
        <w:ind w:firstLine="709"/>
      </w:pPr>
      <w:r w:rsidRPr="00E04974">
        <w:t>характера деятельности</w:t>
      </w:r>
      <w:r w:rsidR="00E04974" w:rsidRPr="00E04974">
        <w:t xml:space="preserve">. </w:t>
      </w:r>
      <w:r w:rsidRPr="00E04974">
        <w:t xml:space="preserve">Чем она сложнее, важнее, чем разнообразнее </w:t>
      </w:r>
      <w:r w:rsidRPr="00E04974">
        <w:lastRenderedPageBreak/>
        <w:t>задачи и методы их решений, тем норма управляемости должна быть ниже, и наоборот</w:t>
      </w:r>
      <w:r w:rsidR="00E04974" w:rsidRPr="00E04974">
        <w:t>;</w:t>
      </w:r>
    </w:p>
    <w:p w:rsidR="00E04974" w:rsidRDefault="000C662B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уровня знаний и опыта руководителя, наличия у него времени, с одной стороны, и от способностей и квалификации подчиненных, их заинтересованности в своей работе </w:t>
      </w:r>
      <w:r w:rsidR="00E04974">
        <w:t>-</w:t>
      </w:r>
      <w:r w:rsidRPr="00E04974">
        <w:t xml:space="preserve"> с другой</w:t>
      </w:r>
      <w:r w:rsidR="00E04974" w:rsidRPr="00E04974">
        <w:t xml:space="preserve">. </w:t>
      </w:r>
      <w:r w:rsidRPr="00E04974">
        <w:t>Чем лучше здесь положение, тем более высокой может быть норма управляемости</w:t>
      </w:r>
      <w:r w:rsidR="00E04974" w:rsidRPr="00E04974">
        <w:t>;</w:t>
      </w:r>
    </w:p>
    <w:p w:rsidR="00E04974" w:rsidRDefault="000C662B" w:rsidP="00E04974">
      <w:pPr>
        <w:widowControl w:val="0"/>
        <w:autoSpaceDE w:val="0"/>
        <w:autoSpaceDN w:val="0"/>
        <w:adjustRightInd w:val="0"/>
        <w:ind w:firstLine="709"/>
      </w:pPr>
      <w:r w:rsidRPr="00E04974">
        <w:t>новизны проблем, возможности возникновения неожиданных и сложных ситуаций</w:t>
      </w:r>
      <w:r w:rsidR="00E04974" w:rsidRPr="00E04974">
        <w:t xml:space="preserve">. </w:t>
      </w:r>
      <w:r w:rsidRPr="00E04974">
        <w:t>Высокие показатели в этой области требуют низкой нормы управляемости</w:t>
      </w:r>
      <w:r w:rsidR="00E04974" w:rsidRPr="00E04974">
        <w:t>;</w:t>
      </w:r>
    </w:p>
    <w:p w:rsidR="00E04974" w:rsidRDefault="000C662B" w:rsidP="00E04974">
      <w:pPr>
        <w:widowControl w:val="0"/>
        <w:autoSpaceDE w:val="0"/>
        <w:autoSpaceDN w:val="0"/>
        <w:adjustRightInd w:val="0"/>
        <w:ind w:firstLine="709"/>
      </w:pPr>
      <w:r w:rsidRPr="00E04974">
        <w:t>стабильности и стандартизованности процедур, размеренности работы</w:t>
      </w:r>
      <w:r w:rsidR="00E04974" w:rsidRPr="00E04974">
        <w:t xml:space="preserve">; </w:t>
      </w:r>
      <w:r w:rsidRPr="00E04974">
        <w:t>наличия вспомогательного персонал</w:t>
      </w:r>
      <w:r w:rsidR="00807F18" w:rsidRPr="00E04974">
        <w:t>а, технической оснащенности процесса управления, самостоятельности исполнителей</w:t>
      </w:r>
      <w:r w:rsidR="00E04974" w:rsidRPr="00E04974">
        <w:t xml:space="preserve">. </w:t>
      </w:r>
      <w:r w:rsidR="00807F18" w:rsidRPr="00E04974">
        <w:t>Благоприятное состояние этих характеристик допускает возможность высокой нормы управляемости</w:t>
      </w:r>
      <w:r w:rsidR="00E04974" w:rsidRPr="00E04974">
        <w:t>;</w:t>
      </w:r>
    </w:p>
    <w:p w:rsidR="00E04974" w:rsidRDefault="00807F18" w:rsidP="00E04974">
      <w:pPr>
        <w:widowControl w:val="0"/>
        <w:autoSpaceDE w:val="0"/>
        <w:autoSpaceDN w:val="0"/>
        <w:adjustRightInd w:val="0"/>
        <w:ind w:firstLine="709"/>
      </w:pPr>
      <w:r w:rsidRPr="00E04974">
        <w:t>надежности коммуникаций, деятельности и конкретности постановки задач, совершенства методов принятия решений</w:t>
      </w:r>
      <w:r w:rsidR="00E04974" w:rsidRPr="00E04974">
        <w:t xml:space="preserve">. </w:t>
      </w:r>
      <w:r w:rsidRPr="00E04974">
        <w:t>Чем они лучше, тем норма управляемости может быть выше</w:t>
      </w:r>
      <w:r w:rsidR="00E04974" w:rsidRPr="00E04974">
        <w:t>;</w:t>
      </w:r>
    </w:p>
    <w:p w:rsidR="00E04974" w:rsidRDefault="00807F18" w:rsidP="00E04974">
      <w:pPr>
        <w:widowControl w:val="0"/>
        <w:autoSpaceDE w:val="0"/>
        <w:autoSpaceDN w:val="0"/>
        <w:adjustRightInd w:val="0"/>
        <w:ind w:firstLine="709"/>
      </w:pPr>
      <w:r w:rsidRPr="00E04974">
        <w:t>территориальной разбросанности исполнителей, оторванности их от руководства</w:t>
      </w:r>
      <w:r w:rsidR="00E04974" w:rsidRPr="00E04974">
        <w:t xml:space="preserve">. </w:t>
      </w:r>
      <w:r w:rsidRPr="00E04974">
        <w:t>Если они значительны, норма управляемости должна быть сравнительно низкой</w:t>
      </w:r>
      <w:r w:rsidR="00E04974" w:rsidRPr="00E04974">
        <w:t>;</w:t>
      </w:r>
    </w:p>
    <w:p w:rsidR="00E04974" w:rsidRDefault="00807F18" w:rsidP="00E04974">
      <w:pPr>
        <w:widowControl w:val="0"/>
        <w:autoSpaceDE w:val="0"/>
        <w:autoSpaceDN w:val="0"/>
        <w:adjustRightInd w:val="0"/>
        <w:ind w:firstLine="709"/>
      </w:pPr>
      <w:r w:rsidRPr="00E04974">
        <w:t>степень самостоятельности исполнителей</w:t>
      </w:r>
      <w:r w:rsidR="00E04974" w:rsidRPr="00E04974">
        <w:t xml:space="preserve">; </w:t>
      </w:r>
      <w:r w:rsidRPr="00E04974">
        <w:t>чем она выше, тем большим может быть число подчиненных под началом одного руководителя</w:t>
      </w:r>
      <w:r w:rsidR="00E04974" w:rsidRPr="00E04974">
        <w:t>;</w:t>
      </w:r>
    </w:p>
    <w:p w:rsidR="00E04974" w:rsidRDefault="00807F18" w:rsidP="00E04974">
      <w:pPr>
        <w:widowControl w:val="0"/>
        <w:autoSpaceDE w:val="0"/>
        <w:autoSpaceDN w:val="0"/>
        <w:adjustRightInd w:val="0"/>
        <w:ind w:firstLine="709"/>
      </w:pPr>
      <w:r w:rsidRPr="00E04974">
        <w:t>физических и психологических возможностей участников управленческого процесса, например, памяти,</w:t>
      </w:r>
      <w:r w:rsidR="004162E3" w:rsidRPr="00E04974">
        <w:t xml:space="preserve"> объема внимания, быстроты реакции и пр</w:t>
      </w:r>
      <w:r w:rsidR="00E04974" w:rsidRPr="00E04974">
        <w:t xml:space="preserve">.; </w:t>
      </w:r>
      <w:r w:rsidR="004162E3" w:rsidRPr="00E04974">
        <w:t>чем они больше, тем выше норма управляемости</w:t>
      </w:r>
      <w:r w:rsidR="00E04974">
        <w:t>.</w:t>
      </w:r>
    </w:p>
    <w:p w:rsidR="00E04974" w:rsidRDefault="004162E3" w:rsidP="00E04974">
      <w:pPr>
        <w:widowControl w:val="0"/>
        <w:autoSpaceDE w:val="0"/>
        <w:autoSpaceDN w:val="0"/>
        <w:adjustRightInd w:val="0"/>
        <w:ind w:firstLine="709"/>
      </w:pPr>
      <w:r w:rsidRPr="00E04974">
        <w:t>Все эти факторы взаимодействуют между собой и либо взаимно компенсируют, либо усиливают друг друга</w:t>
      </w:r>
      <w:r w:rsidR="00E04974">
        <w:t>.</w:t>
      </w:r>
    </w:p>
    <w:p w:rsidR="00E04974" w:rsidRDefault="004162E3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На практике существуют границы нормы управляемости, преодоление которых либо невозможно, либо неэффективно, ибо приводит к снижению качества управленческой деятельности (ее упрощению, искусственному ограничению, формализации, бюрократизации, игнорированию важной </w:t>
      </w:r>
      <w:r w:rsidRPr="00E04974">
        <w:lastRenderedPageBreak/>
        <w:t>информации, росту конфликтности и пр</w:t>
      </w:r>
      <w:r w:rsidR="006E4813">
        <w:t>.</w:t>
      </w:r>
      <w:r w:rsidR="00E04974" w:rsidRPr="00E04974">
        <w:t>);</w:t>
      </w:r>
    </w:p>
    <w:p w:rsidR="00E04974" w:rsidRDefault="004162E3" w:rsidP="00E04974">
      <w:pPr>
        <w:widowControl w:val="0"/>
        <w:autoSpaceDE w:val="0"/>
        <w:autoSpaceDN w:val="0"/>
        <w:adjustRightInd w:val="0"/>
        <w:ind w:firstLine="709"/>
      </w:pPr>
      <w:r w:rsidRPr="00E04974">
        <w:t>в-пятых, организационную структуру обусловливают технологические факторы</w:t>
      </w:r>
      <w:r w:rsidR="00E04974" w:rsidRPr="00E04974">
        <w:t xml:space="preserve">. </w:t>
      </w:r>
      <w:r w:rsidRPr="00E04974">
        <w:t>В условиях</w:t>
      </w:r>
      <w:r w:rsidR="0060319D" w:rsidRPr="00E04974">
        <w:t xml:space="preserve"> всеобщей автоматизации производственных процессов, преобладания их аппаратной формы, когда не нужно постоянного присутствия человека, управленческая структура бывает более простой, чем там, где персонала много и он занят выполнением сложных ручных операций</w:t>
      </w:r>
      <w:r w:rsidR="00E04974" w:rsidRPr="00E04974">
        <w:t>;</w:t>
      </w:r>
    </w:p>
    <w:p w:rsidR="00E04974" w:rsidRDefault="0060319D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в-шестых, на организационную структуру управления немалое влияние оказывают экономические факторы </w:t>
      </w:r>
      <w:r w:rsidR="00E04974">
        <w:t>-</w:t>
      </w:r>
      <w:r w:rsidRPr="00E04974">
        <w:t xml:space="preserve"> при недостатке средств ее максимально упрощают, чтобы снизить непроизводственные расходы</w:t>
      </w:r>
      <w:r w:rsidR="00E04974" w:rsidRPr="00E04974">
        <w:t>;</w:t>
      </w:r>
    </w:p>
    <w:p w:rsidR="00E04974" w:rsidRDefault="0060319D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в-седьмых, структура управления не может не находиться под влиянием человеческого фактора </w:t>
      </w:r>
      <w:r w:rsidR="00E04974">
        <w:t>-</w:t>
      </w:r>
      <w:r w:rsidRPr="00E04974">
        <w:t xml:space="preserve"> социальной структуры, психологических отношений между людьми</w:t>
      </w:r>
      <w:r w:rsidR="00E04974" w:rsidRPr="00E04974">
        <w:t xml:space="preserve">. </w:t>
      </w:r>
      <w:r w:rsidRPr="00E04974">
        <w:t>Часто структура управления является лишь проекцией распределения власти</w:t>
      </w:r>
      <w:r w:rsidR="00E04974" w:rsidRPr="00E04974">
        <w:t>;</w:t>
      </w:r>
    </w:p>
    <w:p w:rsidR="00E04974" w:rsidRDefault="0060319D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в-восьмых, структура управления может определяться естественными факторами </w:t>
      </w:r>
      <w:r w:rsidR="00E04974">
        <w:t>-</w:t>
      </w:r>
      <w:r w:rsidRPr="00E04974">
        <w:t xml:space="preserve"> географическими или природно</w:t>
      </w:r>
      <w:r w:rsidR="004D2F2E" w:rsidRPr="00E04974">
        <w:t>-климатическими (территориальная разбросанность подразделений, оторванность от центрального руководства, экстремальные условия их деятельности</w:t>
      </w:r>
      <w:r w:rsidR="00E04974" w:rsidRPr="00E04974">
        <w:t>);</w:t>
      </w:r>
    </w:p>
    <w:p w:rsidR="00E04974" w:rsidRDefault="004D2F2E" w:rsidP="00E04974">
      <w:pPr>
        <w:widowControl w:val="0"/>
        <w:autoSpaceDE w:val="0"/>
        <w:autoSpaceDN w:val="0"/>
        <w:adjustRightInd w:val="0"/>
        <w:ind w:firstLine="709"/>
      </w:pPr>
      <w:r w:rsidRPr="00E04974">
        <w:t>в-девятых, структура управления зависит от структуры самой организации, места, которое занимают в ее рамках те или иные подразделения, являющиеся объектами управления</w:t>
      </w:r>
      <w:r w:rsidR="00E04974">
        <w:t>.</w:t>
      </w:r>
    </w:p>
    <w:p w:rsidR="00E04974" w:rsidRDefault="004D2F2E" w:rsidP="00E04974">
      <w:pPr>
        <w:widowControl w:val="0"/>
        <w:autoSpaceDE w:val="0"/>
        <w:autoSpaceDN w:val="0"/>
        <w:adjustRightInd w:val="0"/>
        <w:ind w:firstLine="709"/>
      </w:pPr>
      <w:r w:rsidRPr="00E04974">
        <w:t>Структура управления можно оценить по таким параметрам, как оперативность (скорость принятия и реализации решений</w:t>
      </w:r>
      <w:r w:rsidR="00E04974" w:rsidRPr="00E04974">
        <w:t>),</w:t>
      </w:r>
      <w:r w:rsidRPr="00E04974">
        <w:t xml:space="preserve"> стоимость, гибкость (способность к изменениям</w:t>
      </w:r>
      <w:r w:rsidR="00E04974" w:rsidRPr="00E04974">
        <w:t>),</w:t>
      </w:r>
      <w:r w:rsidRPr="00E04974">
        <w:t xml:space="preserve"> качество решений, профессионализм реализации</w:t>
      </w:r>
      <w:r w:rsidR="00E04974">
        <w:t>.</w:t>
      </w:r>
    </w:p>
    <w:p w:rsidR="00E04974" w:rsidRDefault="004D2F2E" w:rsidP="00E04974">
      <w:pPr>
        <w:widowControl w:val="0"/>
        <w:autoSpaceDE w:val="0"/>
        <w:autoSpaceDN w:val="0"/>
        <w:adjustRightInd w:val="0"/>
        <w:ind w:firstLine="709"/>
      </w:pPr>
      <w:r w:rsidRPr="00E04974">
        <w:t>Чем полнее организационная структура передает характер задач, способствует координации действий по их выполнению, тем более эффективной и совершенной будет организация</w:t>
      </w:r>
      <w:r w:rsidR="00E04974">
        <w:t>.</w:t>
      </w:r>
    </w:p>
    <w:p w:rsidR="00E04974" w:rsidRDefault="00C966EA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В то же время организационная структура управления часто консервативна, изменяется медленнее, чем нормативы и технология, поэтому </w:t>
      </w:r>
      <w:r w:rsidRPr="00E04974">
        <w:lastRenderedPageBreak/>
        <w:t>на практике может иметь место ее отстаивания от потребностей объекта</w:t>
      </w:r>
      <w:r w:rsidR="00E04974" w:rsidRPr="00E04974">
        <w:t xml:space="preserve">. </w:t>
      </w:r>
      <w:r w:rsidRPr="00E04974">
        <w:t>Это порождает дисбаланс, напряженность и, в конце, приводит к упадку организации</w:t>
      </w:r>
      <w:r w:rsidR="00E04974">
        <w:t>.</w:t>
      </w:r>
    </w:p>
    <w:p w:rsidR="00E04974" w:rsidRDefault="00C966EA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Поэтому структуру управления необходимо постоянно совершенствовать, приводить в соответствие с требованиями жизни</w:t>
      </w:r>
      <w:r w:rsidR="00E04974">
        <w:t>.</w:t>
      </w:r>
    </w:p>
    <w:p w:rsidR="00E04974" w:rsidRPr="00E04974" w:rsidRDefault="00F13864" w:rsidP="00E04974">
      <w:pPr>
        <w:widowControl w:val="0"/>
        <w:autoSpaceDE w:val="0"/>
        <w:autoSpaceDN w:val="0"/>
        <w:adjustRightInd w:val="0"/>
        <w:ind w:firstLine="709"/>
      </w:pPr>
      <w:r w:rsidRPr="00E04974">
        <w:t>Организационные</w:t>
      </w:r>
      <w:r w:rsidR="00B80478" w:rsidRPr="00E04974">
        <w:t xml:space="preserve"> структур</w:t>
      </w:r>
      <w:r w:rsidRPr="00E04974">
        <w:t>ы управления</w:t>
      </w:r>
    </w:p>
    <w:p w:rsidR="00B80478" w:rsidRPr="00E04974" w:rsidRDefault="00B80478" w:rsidP="00E04974">
      <w:pPr>
        <w:widowControl w:val="0"/>
        <w:autoSpaceDE w:val="0"/>
        <w:autoSpaceDN w:val="0"/>
        <w:adjustRightInd w:val="0"/>
        <w:ind w:firstLine="709"/>
      </w:pPr>
      <w:r w:rsidRPr="00E04974">
        <w:t>Структура управления по горизонтали может быть построена в соответствии со следующими принципами</w:t>
      </w:r>
      <w:r w:rsidR="00E04974" w:rsidRPr="00E04974">
        <w:t xml:space="preserve">: </w:t>
      </w:r>
    </w:p>
    <w:p w:rsidR="00B80478" w:rsidRPr="00E04974" w:rsidRDefault="00433EF2" w:rsidP="00E04974">
      <w:pPr>
        <w:widowControl w:val="0"/>
        <w:autoSpaceDE w:val="0"/>
        <w:autoSpaceDN w:val="0"/>
        <w:adjustRightInd w:val="0"/>
        <w:ind w:firstLine="709"/>
      </w:pPr>
      <w:r w:rsidRPr="00E04974">
        <w:t>1</w:t>
      </w:r>
      <w:r w:rsidR="00E04974" w:rsidRPr="00E04974">
        <w:t xml:space="preserve">) </w:t>
      </w:r>
      <w:r w:rsidR="00B80478" w:rsidRPr="00E04974">
        <w:t>функциональным</w:t>
      </w:r>
      <w:r w:rsidR="00E04974" w:rsidRPr="00E04974">
        <w:t xml:space="preserve">. </w:t>
      </w:r>
      <w:r w:rsidRPr="00E04974">
        <w:t>Управленческие</w:t>
      </w:r>
      <w:r w:rsidR="00B80478" w:rsidRPr="00E04974">
        <w:t xml:space="preserve"> подразделения и должности создаются в соответствии с основными направлениями деятельности организации</w:t>
      </w:r>
      <w:r w:rsidR="00E04974" w:rsidRPr="00E04974">
        <w:t xml:space="preserve">; </w:t>
      </w:r>
    </w:p>
    <w:p w:rsidR="00E04974" w:rsidRDefault="00433EF2" w:rsidP="00E04974">
      <w:pPr>
        <w:widowControl w:val="0"/>
        <w:autoSpaceDE w:val="0"/>
        <w:autoSpaceDN w:val="0"/>
        <w:adjustRightInd w:val="0"/>
        <w:ind w:firstLine="709"/>
      </w:pPr>
      <w:r w:rsidRPr="00E04974">
        <w:t>2</w:t>
      </w:r>
      <w:r w:rsidR="00E04974" w:rsidRPr="00E04974">
        <w:t xml:space="preserve">) </w:t>
      </w:r>
      <w:r w:rsidR="00B80478" w:rsidRPr="00E04974">
        <w:t>матричным</w:t>
      </w:r>
      <w:r w:rsidR="00E04974" w:rsidRPr="00E04974">
        <w:t xml:space="preserve">. </w:t>
      </w:r>
      <w:r w:rsidR="00B80478" w:rsidRPr="00E04974">
        <w:t xml:space="preserve">Формируются </w:t>
      </w:r>
      <w:r w:rsidRPr="00E04974">
        <w:t>управленческие</w:t>
      </w:r>
      <w:r w:rsidR="00B80478" w:rsidRPr="00E04974">
        <w:t xml:space="preserve"> подразделения (должности</w:t>
      </w:r>
      <w:r w:rsidR="00E04974" w:rsidRPr="00E04974">
        <w:t xml:space="preserve">) </w:t>
      </w:r>
      <w:r w:rsidR="00B80478" w:rsidRPr="00E04974">
        <w:t>двух типов</w:t>
      </w:r>
      <w:r w:rsidR="00E04974" w:rsidRPr="00E04974">
        <w:t xml:space="preserve">. </w:t>
      </w:r>
      <w:r w:rsidRPr="00E04974">
        <w:t>Одни осуществляют административные функции, другие отвечают за</w:t>
      </w:r>
      <w:r w:rsidR="00690DBE" w:rsidRPr="00E04974">
        <w:t xml:space="preserve"> содержательную сторону деятельности или координируют ее</w:t>
      </w:r>
      <w:r w:rsidR="00E04974" w:rsidRPr="00E04974">
        <w:t xml:space="preserve">. </w:t>
      </w:r>
      <w:r w:rsidR="00690DBE" w:rsidRPr="00E04974">
        <w:t xml:space="preserve">Таким образом, исполнители имеют двойное подчинение </w:t>
      </w:r>
      <w:r w:rsidR="00E04974">
        <w:t>-</w:t>
      </w:r>
      <w:r w:rsidR="00690DBE" w:rsidRPr="00E04974">
        <w:t xml:space="preserve"> линейным руководителям и руководителям по соответствующей проблеме</w:t>
      </w:r>
      <w:r w:rsidR="00E04974" w:rsidRPr="00E04974">
        <w:t xml:space="preserve">. </w:t>
      </w:r>
      <w:r w:rsidR="00690DBE" w:rsidRPr="00E04974">
        <w:t>И те и другие в свою очередь подчиняются высшему руководству</w:t>
      </w:r>
      <w:r w:rsidR="00E04974">
        <w:t>.</w:t>
      </w:r>
    </w:p>
    <w:p w:rsidR="00E04974" w:rsidRDefault="00690DBE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Структура управления по вертикали строится на основе полномочий в соответствии с линейным, функциональным, линейно-штабным, линейно-функциональным, проектным и </w:t>
      </w:r>
      <w:r w:rsidR="00E04974">
        <w:t>т.п.</w:t>
      </w:r>
      <w:r w:rsidR="00E04974" w:rsidRPr="00E04974">
        <w:t xml:space="preserve"> </w:t>
      </w:r>
      <w:r w:rsidRPr="00E04974">
        <w:t>принципами</w:t>
      </w:r>
      <w:r w:rsidR="00E04974">
        <w:t>.</w: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7919C4" w:rsidP="007919C4">
      <w:pPr>
        <w:pStyle w:val="2"/>
      </w:pPr>
      <w:bookmarkStart w:id="4" w:name="_Toc231372766"/>
      <w:r>
        <w:t>3</w:t>
      </w:r>
      <w:r w:rsidR="00E04974">
        <w:t>.1</w:t>
      </w:r>
      <w:r w:rsidR="00F13864" w:rsidRPr="00E04974">
        <w:t xml:space="preserve"> </w:t>
      </w:r>
      <w:r w:rsidR="00690DBE" w:rsidRPr="00E04974">
        <w:t>Линейная организационная структура</w:t>
      </w:r>
      <w:bookmarkEnd w:id="4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D237A4" w:rsidP="00E04974">
      <w:pPr>
        <w:widowControl w:val="0"/>
        <w:autoSpaceDE w:val="0"/>
        <w:autoSpaceDN w:val="0"/>
        <w:adjustRightInd w:val="0"/>
        <w:ind w:firstLine="709"/>
      </w:pPr>
      <w:r w:rsidRPr="00E04974">
        <w:t>Линии полномочий, осуществляемых субъектом управления по отношению к нижестоящим уровням организации, образуют вертикальную основу ее управленческой структуры</w:t>
      </w:r>
      <w:r w:rsidR="00E04974">
        <w:t>.</w:t>
      </w:r>
    </w:p>
    <w:p w:rsidR="00E04974" w:rsidRDefault="00D237A4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Если предприятие маленькие, в нем нет подразделений, а число работников не превышает нормы управляемости </w:t>
      </w:r>
      <w:r w:rsidR="00E04974">
        <w:t>-</w:t>
      </w:r>
      <w:r w:rsidRPr="00E04974">
        <w:t xml:space="preserve"> это структура управления является простой линейной</w:t>
      </w:r>
      <w:r w:rsidR="00E04974" w:rsidRPr="00E04974">
        <w:t xml:space="preserve">. </w:t>
      </w:r>
      <w:r w:rsidRPr="00E04974">
        <w:t>Принятия решений здесь полностью сосредоточено в руках одного лица (руководителя, хозяина</w:t>
      </w:r>
      <w:r w:rsidR="00E04974" w:rsidRPr="00E04974">
        <w:t>),</w:t>
      </w:r>
      <w:r w:rsidRPr="00E04974">
        <w:t xml:space="preserve"> который </w:t>
      </w:r>
      <w:r w:rsidRPr="00E04974">
        <w:lastRenderedPageBreak/>
        <w:t xml:space="preserve">непосредственно направляет всю деятельность исполнителей и объединяет в </w:t>
      </w:r>
      <w:r w:rsidR="0072122A" w:rsidRPr="00E04974">
        <w:t>своих</w:t>
      </w:r>
      <w:r w:rsidRPr="00E04974">
        <w:t xml:space="preserve"> руках линейные</w:t>
      </w:r>
      <w:r w:rsidR="0072122A" w:rsidRPr="00E04974">
        <w:t xml:space="preserve"> полномочия</w:t>
      </w:r>
      <w:r w:rsidR="00E04974">
        <w:t>.</w:t>
      </w:r>
    </w:p>
    <w:p w:rsidR="00E04974" w:rsidRDefault="006E45F6" w:rsidP="00E04974">
      <w:pPr>
        <w:widowControl w:val="0"/>
        <w:autoSpaceDE w:val="0"/>
        <w:autoSpaceDN w:val="0"/>
        <w:adjustRightInd w:val="0"/>
        <w:ind w:firstLine="709"/>
      </w:pPr>
      <w:r w:rsidRPr="00E04974">
        <w:t>С ростом организации и углублением разделения труда в ней появляются подразделения</w:t>
      </w:r>
      <w:r w:rsidR="00E04974" w:rsidRPr="00E04974">
        <w:t xml:space="preserve">. </w:t>
      </w:r>
      <w:r w:rsidRPr="00E04974">
        <w:t>Управленческая структура усложняется, превращается из одноуровневой в многоуровневую</w:t>
      </w:r>
      <w:r w:rsidR="00E04974" w:rsidRPr="00E04974">
        <w:t xml:space="preserve">. </w:t>
      </w:r>
      <w:r w:rsidRPr="00E04974">
        <w:t>Линейный характер связи между субъектами прослеживается здесь гораздо нагляднее, чем в предыдущем случае</w:t>
      </w:r>
      <w:r w:rsidR="00E04974" w:rsidRPr="00E04974">
        <w:t xml:space="preserve">. </w:t>
      </w:r>
      <w:r w:rsidRPr="00E04974">
        <w:t>Такая управленческая структура получила название сложной линейной</w:t>
      </w:r>
      <w:r w:rsidR="00E04974" w:rsidRPr="00E04974">
        <w:t xml:space="preserve">. </w:t>
      </w:r>
      <w:r w:rsidRPr="00E04974">
        <w:t>(см</w:t>
      </w:r>
      <w:r w:rsidR="00E04974" w:rsidRPr="00E04974">
        <w:t xml:space="preserve">. </w:t>
      </w:r>
      <w:r w:rsidRPr="00E04974">
        <w:t>приложение (</w:t>
      </w:r>
      <w:r w:rsidR="00E04974">
        <w:t>рис.1</w:t>
      </w:r>
      <w:r w:rsidR="00E04974" w:rsidRPr="00E04974">
        <w:t xml:space="preserve">). </w:t>
      </w:r>
      <w:r w:rsidR="00725FD5" w:rsidRPr="00E04974">
        <w:t>В целом линейные структуры имеют четко выраженные линии полномочий и ответственности, предполагают прямое воздействие руководителя, в руках которого сосредоточены все виды полномочий, на объект управления</w:t>
      </w:r>
      <w:r w:rsidR="00E04974" w:rsidRPr="00E04974">
        <w:t xml:space="preserve">. </w:t>
      </w:r>
      <w:r w:rsidR="00725FD5" w:rsidRPr="00E04974">
        <w:t>Они обеспечивают высокую личную ответственность руководителя, согласованность действий исполнителей, оперативность и точность организационных реакций, исключают получение исполнителям противоречивых заданий, возлагает полную ответственность за все на первое лицо</w:t>
      </w:r>
      <w:r w:rsidR="00E04974" w:rsidRPr="00E04974">
        <w:t xml:space="preserve">. </w:t>
      </w:r>
      <w:r w:rsidR="00725FD5" w:rsidRPr="00E04974">
        <w:t>Линейные структуры отличает замедленная адаптация и реакция на изменения вследствие жестких норм, слабая инновационность, высокая концентрация власти, бюрократизм, ограниченное видение целей</w:t>
      </w:r>
      <w:r w:rsidR="00E04974" w:rsidRPr="00E04974">
        <w:t xml:space="preserve">. </w:t>
      </w:r>
      <w:r w:rsidR="00725FD5" w:rsidRPr="00E04974">
        <w:t>Рост размеров и усложнение деятельности организаций, и прежде всего промышленных предприятий, привели к тому, что успешное руководство ими требовало глубоких и разносторонних знаний, которыми один человек</w:t>
      </w:r>
      <w:r w:rsidR="001A718D" w:rsidRPr="00E04974">
        <w:t xml:space="preserve"> уже не мог обладать</w:t>
      </w:r>
      <w:r w:rsidR="00E04974" w:rsidRPr="00E04974">
        <w:t xml:space="preserve">. </w:t>
      </w:r>
      <w:r w:rsidR="001A718D" w:rsidRPr="00E04974">
        <w:t>Поэтому в целом возможности чисто линейных организационных структур ограничены</w:t>
      </w:r>
      <w:r w:rsidR="00E04974">
        <w:t>.</w: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7919C4" w:rsidP="007919C4">
      <w:pPr>
        <w:pStyle w:val="2"/>
      </w:pPr>
      <w:bookmarkStart w:id="5" w:name="_Toc231372767"/>
      <w:r>
        <w:t>3</w:t>
      </w:r>
      <w:r w:rsidR="00E04974">
        <w:t>.2</w:t>
      </w:r>
      <w:r w:rsidR="00F13864" w:rsidRPr="00E04974">
        <w:t xml:space="preserve"> </w:t>
      </w:r>
      <w:r w:rsidR="001A718D" w:rsidRPr="00E04974">
        <w:t>Функциональная организационная структура управления</w:t>
      </w:r>
      <w:bookmarkEnd w:id="5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1A718D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Ограниченность специальных знаний руководителей пытался преодолеть Фредерик Тейлор, предложивший функциональную структуру управления, в рамках которой рабочий получал указания от 8 узкоспециализированных функциональных руководителей вместо бригадира </w:t>
      </w:r>
      <w:r w:rsidRPr="00E04974">
        <w:lastRenderedPageBreak/>
        <w:t>и мастера</w:t>
      </w:r>
      <w:r w:rsidR="00E04974" w:rsidRPr="00E04974">
        <w:t xml:space="preserve">. </w:t>
      </w:r>
      <w:r w:rsidRPr="00E04974">
        <w:t xml:space="preserve">Упрощенная схема такой структуры приведена на </w:t>
      </w:r>
      <w:r w:rsidR="00E04974">
        <w:t>рис.2</w:t>
      </w:r>
      <w:r w:rsidR="00E04974" w:rsidRPr="00E04974">
        <w:t xml:space="preserve">. </w:t>
      </w:r>
      <w:r w:rsidR="007B1DFD" w:rsidRPr="00E04974">
        <w:t>(см</w:t>
      </w:r>
      <w:r w:rsidR="00E04974" w:rsidRPr="00E04974">
        <w:t xml:space="preserve">. </w:t>
      </w:r>
      <w:r w:rsidR="007B1DFD" w:rsidRPr="00E04974">
        <w:t>приложение</w:t>
      </w:r>
      <w:r w:rsidR="00E04974" w:rsidRPr="00E04974">
        <w:t xml:space="preserve">) </w:t>
      </w:r>
    </w:p>
    <w:p w:rsidR="00E04974" w:rsidRDefault="001A718D" w:rsidP="00E04974">
      <w:pPr>
        <w:widowControl w:val="0"/>
        <w:autoSpaceDE w:val="0"/>
        <w:autoSpaceDN w:val="0"/>
        <w:adjustRightInd w:val="0"/>
        <w:ind w:firstLine="709"/>
      </w:pPr>
      <w:r w:rsidRPr="00E04974">
        <w:t>На предприятиях такими лицами являются, например, главный инженер, главный технолог и пр</w:t>
      </w:r>
      <w:r w:rsidR="00E04974" w:rsidRPr="00E04974">
        <w:t xml:space="preserve">. </w:t>
      </w:r>
      <w:r w:rsidRPr="00E04974">
        <w:t>Они отдают производственным звеньям обязательные для выполнения задания, что в условиях глубокой специализации деятельности это должно обеспечить высокое качество принимаемых решений</w:t>
      </w:r>
      <w:r w:rsidR="00E04974">
        <w:t>.</w:t>
      </w:r>
    </w:p>
    <w:p w:rsidR="00E04974" w:rsidRDefault="001A718D" w:rsidP="00E04974">
      <w:pPr>
        <w:widowControl w:val="0"/>
        <w:autoSpaceDE w:val="0"/>
        <w:autoSpaceDN w:val="0"/>
        <w:adjustRightInd w:val="0"/>
        <w:ind w:firstLine="709"/>
      </w:pPr>
      <w:r w:rsidRPr="00E04974">
        <w:t>Однако несмотря на теоретические достоинства на практике такой подход оказался нежизнеспособным</w:t>
      </w:r>
      <w:r w:rsidR="00E04974" w:rsidRPr="00E04974">
        <w:t xml:space="preserve">. </w:t>
      </w:r>
      <w:r w:rsidRPr="00E04974">
        <w:t xml:space="preserve">Не скоординированные решения специалистов в его рамках, какими бы хорошими они сами по себе ни были, неизбежно вступают в </w:t>
      </w:r>
      <w:r w:rsidR="007B1DFD" w:rsidRPr="00E04974">
        <w:t>противоречия</w:t>
      </w:r>
      <w:r w:rsidRPr="00E04974">
        <w:t xml:space="preserve"> друг с другом</w:t>
      </w:r>
      <w:r w:rsidR="00E04974" w:rsidRPr="00E04974">
        <w:t xml:space="preserve">. </w:t>
      </w:r>
      <w:r w:rsidRPr="00E04974">
        <w:t>Борьба за приоритетность их реализации порождает тем самым конфликты и вносит дезорганизацию в систему управления</w:t>
      </w:r>
      <w:r w:rsidR="00E04974" w:rsidRPr="00E04974">
        <w:t xml:space="preserve">. </w:t>
      </w:r>
      <w:r w:rsidRPr="00E04974">
        <w:t>Такие неустранимые недостатки</w:t>
      </w:r>
      <w:r w:rsidR="007B1DFD" w:rsidRPr="00E04974">
        <w:t xml:space="preserve"> обусловили необходимость вернуться к принципу построения управленческих структур на основе линейных полномочий, но с включением элементов других</w:t>
      </w:r>
      <w:r w:rsidR="00E04974" w:rsidRPr="00E04974">
        <w:t>. "</w:t>
      </w:r>
      <w:r w:rsidR="007B1DFD" w:rsidRPr="00E04974">
        <w:t>Гибрид</w:t>
      </w:r>
      <w:r w:rsidR="00E04974" w:rsidRPr="00E04974">
        <w:t>"</w:t>
      </w:r>
      <w:r w:rsidR="007B1DFD" w:rsidRPr="00E04974">
        <w:t xml:space="preserve"> получил название линейно-штабной структуры</w:t>
      </w:r>
      <w:r w:rsidR="00E04974">
        <w:t>.</w: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7919C4" w:rsidP="007919C4">
      <w:pPr>
        <w:pStyle w:val="2"/>
      </w:pPr>
      <w:bookmarkStart w:id="6" w:name="_Toc231372768"/>
      <w:r>
        <w:t>3</w:t>
      </w:r>
      <w:r w:rsidR="00E04974">
        <w:t xml:space="preserve">.3 </w:t>
      </w:r>
      <w:r w:rsidR="007B1DFD" w:rsidRPr="00E04974">
        <w:t>Линейно-штабная организационная структура</w:t>
      </w:r>
      <w:bookmarkEnd w:id="6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7B1DFD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Суть изменений состояла в том, что при линейных руководителях создавалась группа специалистов </w:t>
      </w:r>
      <w:r w:rsidR="00E04974">
        <w:t>-</w:t>
      </w:r>
      <w:r w:rsidRPr="00E04974">
        <w:t xml:space="preserve"> так называемый аппарат</w:t>
      </w:r>
      <w:r w:rsidR="00E04974" w:rsidRPr="00E04974">
        <w:t xml:space="preserve">. </w:t>
      </w:r>
      <w:r w:rsidRPr="00E04974">
        <w:t xml:space="preserve">На уровне организации его сотрудники занимаются общими проблемами развития, а в подразделениях решают специфические задачи </w:t>
      </w:r>
      <w:r w:rsidR="00E04974">
        <w:t>рис.3</w:t>
      </w:r>
      <w:r w:rsidRPr="00E04974">
        <w:t xml:space="preserve"> (см</w:t>
      </w:r>
      <w:r w:rsidR="00E04974" w:rsidRPr="00E04974">
        <w:t xml:space="preserve">. </w:t>
      </w:r>
      <w:r w:rsidRPr="00E04974">
        <w:t>приложение</w:t>
      </w:r>
      <w:r w:rsidR="00E04974" w:rsidRPr="00E04974">
        <w:t>)</w:t>
      </w:r>
      <w:r w:rsidR="00E04974">
        <w:t>.</w:t>
      </w:r>
    </w:p>
    <w:p w:rsidR="007B1DFD" w:rsidRPr="00E04974" w:rsidRDefault="007B1DFD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Работники аппарата обладают консультативными, контрольными и иными полномочиями, объединенными общим наименование </w:t>
      </w:r>
      <w:r w:rsidR="00E04974">
        <w:t>-</w:t>
      </w:r>
      <w:r w:rsidRPr="00E04974">
        <w:t xml:space="preserve"> штабные</w:t>
      </w:r>
      <w:r w:rsidR="00E04974" w:rsidRPr="00E04974">
        <w:t xml:space="preserve">. </w:t>
      </w:r>
      <w:r w:rsidRPr="00E04974">
        <w:t>Ими выполняются следующие функции</w:t>
      </w:r>
      <w:r w:rsidR="00E04974" w:rsidRPr="00E04974">
        <w:t xml:space="preserve">: </w:t>
      </w:r>
    </w:p>
    <w:p w:rsidR="007B1DFD" w:rsidRPr="00E04974" w:rsidRDefault="007B1DFD" w:rsidP="00E04974">
      <w:pPr>
        <w:widowControl w:val="0"/>
        <w:autoSpaceDE w:val="0"/>
        <w:autoSpaceDN w:val="0"/>
        <w:adjustRightInd w:val="0"/>
        <w:ind w:firstLine="709"/>
      </w:pPr>
      <w:r w:rsidRPr="00E04974">
        <w:t>основные (анализ, оценка, планирование, финансирование, контроль, решение кадровых вопросов и пр</w:t>
      </w:r>
      <w:r w:rsidR="006E4813">
        <w:t>.</w:t>
      </w:r>
      <w:r w:rsidR="00E04974" w:rsidRPr="00E04974">
        <w:t xml:space="preserve">); </w:t>
      </w:r>
    </w:p>
    <w:p w:rsidR="007B1DFD" w:rsidRPr="00E04974" w:rsidRDefault="007B1DFD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вспомогательные (сбор и хранение информации, техническое обеспечение управленческой деятельности и </w:t>
      </w:r>
      <w:r w:rsidR="00E04974" w:rsidRPr="00E04974">
        <w:t xml:space="preserve">т.п.); </w:t>
      </w:r>
    </w:p>
    <w:p w:rsidR="00E04974" w:rsidRDefault="007B1DFD" w:rsidP="00E04974">
      <w:pPr>
        <w:widowControl w:val="0"/>
        <w:autoSpaceDE w:val="0"/>
        <w:autoSpaceDN w:val="0"/>
        <w:adjustRightInd w:val="0"/>
        <w:ind w:firstLine="709"/>
      </w:pPr>
      <w:r w:rsidRPr="00E04974">
        <w:lastRenderedPageBreak/>
        <w:t>личное обслуживание руководства</w:t>
      </w:r>
      <w:r w:rsidR="00B4197C" w:rsidRPr="00E04974">
        <w:t xml:space="preserve"> (эти задачи решает личный аппарат </w:t>
      </w:r>
      <w:r w:rsidR="00E04974">
        <w:t>-</w:t>
      </w:r>
      <w:r w:rsidR="00B4197C" w:rsidRPr="00E04974">
        <w:t xml:space="preserve"> секретари и референты</w:t>
      </w:r>
      <w:r w:rsidR="00E04974" w:rsidRPr="00E04974">
        <w:t>)</w:t>
      </w:r>
      <w:r w:rsidR="00E04974">
        <w:t>.</w:t>
      </w:r>
    </w:p>
    <w:p w:rsidR="00E04974" w:rsidRP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>В то же время линейно-штабная организационная структура обладает рядом существенных недостатков</w:t>
      </w:r>
      <w:r w:rsidR="00E04974" w:rsidRPr="00E04974">
        <w:t xml:space="preserve">: </w:t>
      </w:r>
    </w:p>
    <w:p w:rsidR="00B4197C" w:rsidRP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>Отсутствие тесных взаимосвязей между производственными отделениями</w:t>
      </w:r>
    </w:p>
    <w:p w:rsidR="00B4197C" w:rsidRP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Недостаточно четка ответственность, </w:t>
      </w:r>
      <w:r w:rsidR="00E04974">
        <w:t>т.к</w:t>
      </w:r>
      <w:r w:rsidR="00E04974" w:rsidRPr="00E04974">
        <w:t xml:space="preserve"> </w:t>
      </w:r>
      <w:r w:rsidRPr="00E04974">
        <w:t>готовящий решение, как правило, не участвует в его реализации</w:t>
      </w:r>
    </w:p>
    <w:p w:rsidR="00B4197C" w:rsidRP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>Чрезмерно развитая система взаимодействия по вертикали, а именно</w:t>
      </w:r>
      <w:r w:rsidR="00E04974" w:rsidRPr="00E04974">
        <w:t xml:space="preserve">: </w:t>
      </w:r>
      <w:r w:rsidRPr="00E04974">
        <w:t xml:space="preserve">подчинение по иерархии управления, </w:t>
      </w:r>
      <w:r w:rsidR="00E04974" w:rsidRPr="00E04974">
        <w:t xml:space="preserve">т.е. </w:t>
      </w:r>
      <w:r w:rsidRPr="00E04974">
        <w:t>тенденция к чрезмерной централизации</w:t>
      </w:r>
    </w:p>
    <w:p w:rsid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>Сильная централизация и стандартный характер процедур являются препятствиями дальнейшего расширения организации</w:t>
      </w:r>
      <w:r w:rsidR="00E04974" w:rsidRPr="00E04974">
        <w:t xml:space="preserve">. </w:t>
      </w:r>
      <w:r w:rsidRPr="00E04974">
        <w:t>Вследствие увеличения числа иерархических уровней теряется контроль</w:t>
      </w:r>
      <w:r w:rsidR="00E04974" w:rsidRPr="00E04974">
        <w:t xml:space="preserve">. </w:t>
      </w:r>
      <w:r w:rsidRPr="00E04974">
        <w:t>Стратегические и операционные функции в длительном и краткосрочном планах смешиваются</w:t>
      </w:r>
      <w:r w:rsidR="00E04974" w:rsidRPr="00E04974">
        <w:t xml:space="preserve">. </w:t>
      </w:r>
      <w:r w:rsidRPr="00E04974">
        <w:t>Если возникает необходимость в диверсификации, теряется управляемость</w:t>
      </w:r>
      <w:r w:rsidR="00E04974">
        <w:t>.</w:t>
      </w:r>
    </w:p>
    <w:p w:rsidR="007919C4" w:rsidRDefault="007919C4" w:rsidP="007919C4">
      <w:pPr>
        <w:pStyle w:val="2"/>
      </w:pPr>
    </w:p>
    <w:p w:rsidR="00E04974" w:rsidRPr="00E04974" w:rsidRDefault="007919C4" w:rsidP="007919C4">
      <w:pPr>
        <w:pStyle w:val="2"/>
      </w:pPr>
      <w:bookmarkStart w:id="7" w:name="_Toc231372769"/>
      <w:r>
        <w:t xml:space="preserve">3.4 </w:t>
      </w:r>
      <w:r w:rsidR="00B4197C" w:rsidRPr="00E04974">
        <w:t>Централизованно-функциональная структура</w:t>
      </w:r>
      <w:bookmarkEnd w:id="7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>Рост числа и сложности решаемых проблем приводит к тому, что руководитель не в состоянии справиться с ними даже с помощью штабных специалистов</w:t>
      </w:r>
      <w:r w:rsidR="00E04974" w:rsidRPr="00E04974">
        <w:t xml:space="preserve">. </w:t>
      </w:r>
      <w:r w:rsidRPr="00E04974">
        <w:t xml:space="preserve">Выход </w:t>
      </w:r>
      <w:r w:rsidR="00E04974">
        <w:t>-</w:t>
      </w:r>
      <w:r w:rsidRPr="00E04974">
        <w:t xml:space="preserve"> наделение последних функциональными полномочиями, позволяющими предписывать способы выполнения действий</w:t>
      </w:r>
      <w:r w:rsidR="00E04974">
        <w:t>.</w:t>
      </w:r>
    </w:p>
    <w:p w:rsid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>Управленческие структуры, построенные на органическом сочетании и взаимном дополнении линейных и функциональных полномочий, получили название линейно-функциональных</w:t>
      </w:r>
      <w:r w:rsidR="00E04974">
        <w:t>.</w:t>
      </w:r>
    </w:p>
    <w:p w:rsidR="00E04974" w:rsidRDefault="00B4197C" w:rsidP="00E04974">
      <w:pPr>
        <w:widowControl w:val="0"/>
        <w:autoSpaceDE w:val="0"/>
        <w:autoSpaceDN w:val="0"/>
        <w:adjustRightInd w:val="0"/>
        <w:ind w:firstLine="709"/>
      </w:pPr>
      <w:r w:rsidRPr="00E04974">
        <w:t>Для крупных предприятий</w:t>
      </w:r>
      <w:r w:rsidR="00687EF3" w:rsidRPr="00E04974">
        <w:t xml:space="preserve"> с массовым производством используется вариант, получивший название централизованно-функциональная структура</w:t>
      </w:r>
      <w:r w:rsidR="00E04974" w:rsidRPr="00E04974">
        <w:t xml:space="preserve">. </w:t>
      </w:r>
      <w:r w:rsidR="00687EF3" w:rsidRPr="00E04974">
        <w:t xml:space="preserve">В ее рамках функциональные службы могут предписывать способы действий </w:t>
      </w:r>
      <w:r w:rsidR="00687EF3" w:rsidRPr="00E04974">
        <w:lastRenderedPageBreak/>
        <w:t>линейным подразделениям или штабам при них</w:t>
      </w:r>
      <w:r w:rsidR="00E04974" w:rsidRPr="00E04974">
        <w:t xml:space="preserve">. </w:t>
      </w:r>
      <w:r w:rsidR="00687EF3" w:rsidRPr="00E04974">
        <w:t xml:space="preserve">С другой стороны, функциональные руководители, возглавляя свои многоэтажные службы, одновременно выполняют по отношению к их работникам чисто административные функции, реализуя </w:t>
      </w:r>
      <w:r w:rsidR="003C72F6" w:rsidRPr="00E04974">
        <w:t>уже линейные полномочия ((</w:t>
      </w:r>
      <w:r w:rsidR="00E04974">
        <w:t>рис.4</w:t>
      </w:r>
      <w:r w:rsidR="00E04974" w:rsidRPr="00E04974">
        <w:t xml:space="preserve">) </w:t>
      </w:r>
      <w:r w:rsidR="00687EF3" w:rsidRPr="00E04974">
        <w:t>см</w:t>
      </w:r>
      <w:r w:rsidR="00E04974" w:rsidRPr="00E04974">
        <w:t xml:space="preserve">. </w:t>
      </w:r>
      <w:r w:rsidR="00687EF3" w:rsidRPr="00E04974">
        <w:t>приложение</w:t>
      </w:r>
      <w:r w:rsidR="00E04974" w:rsidRPr="00E04974">
        <w:t>)</w:t>
      </w:r>
      <w:r w:rsidR="00E04974">
        <w:t>.</w:t>
      </w:r>
    </w:p>
    <w:p w:rsidR="00E04974" w:rsidRDefault="00687EF3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Сохраняя все достоинства линейно-штабного подхода, функциональная структура существенно ослабляет его главный недостаток </w:t>
      </w:r>
      <w:r w:rsidR="00E04974">
        <w:t>-</w:t>
      </w:r>
      <w:r w:rsidRPr="00E04974">
        <w:t xml:space="preserve"> перегрузка руководителей, и особенно первого лица</w:t>
      </w:r>
      <w:r w:rsidR="00E04974" w:rsidRPr="00E04974">
        <w:t xml:space="preserve">. </w:t>
      </w:r>
      <w:r w:rsidRPr="00E04974">
        <w:t>В результате повышается эффективность функционирования организации</w:t>
      </w:r>
      <w:r w:rsidR="00E04974">
        <w:t>.</w:t>
      </w:r>
    </w:p>
    <w:p w:rsidR="00E04974" w:rsidRDefault="00687EF3" w:rsidP="00E04974">
      <w:pPr>
        <w:widowControl w:val="0"/>
        <w:autoSpaceDE w:val="0"/>
        <w:autoSpaceDN w:val="0"/>
        <w:adjustRightInd w:val="0"/>
        <w:ind w:firstLine="709"/>
      </w:pPr>
      <w:r w:rsidRPr="00E04974">
        <w:t>В то же время подрываются линейные полномочия, принцип единоначалия усложняются внутриорганизационные связи, возникает избыток информации, усиливается бюрократизм, растут административные расходы</w:t>
      </w:r>
      <w:r w:rsidR="00E04974">
        <w:t>.</w:t>
      </w:r>
    </w:p>
    <w:p w:rsidR="007919C4" w:rsidRDefault="007919C4" w:rsidP="007919C4">
      <w:pPr>
        <w:pStyle w:val="2"/>
      </w:pPr>
    </w:p>
    <w:p w:rsidR="00E04974" w:rsidRPr="00E04974" w:rsidRDefault="007919C4" w:rsidP="007919C4">
      <w:pPr>
        <w:pStyle w:val="2"/>
      </w:pPr>
      <w:bookmarkStart w:id="8" w:name="_Toc231372770"/>
      <w:r>
        <w:t>3</w:t>
      </w:r>
      <w:r w:rsidR="00E04974">
        <w:t>.5</w:t>
      </w:r>
      <w:r w:rsidR="007822E3" w:rsidRPr="00E04974">
        <w:t xml:space="preserve"> Дивизиональная организационная структура</w:t>
      </w:r>
      <w:bookmarkEnd w:id="8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7822E3" w:rsidP="00E04974">
      <w:pPr>
        <w:widowControl w:val="0"/>
        <w:autoSpaceDE w:val="0"/>
        <w:autoSpaceDN w:val="0"/>
        <w:adjustRightInd w:val="0"/>
        <w:ind w:firstLine="709"/>
      </w:pPr>
      <w:r w:rsidRPr="00E04974">
        <w:t>В настоящее время классические линейно-функциональные структуры управления присущи лишь средним и части крупным компаний с филиалами, действующими на внутреннем рынке</w:t>
      </w:r>
      <w:r w:rsidR="00E04974" w:rsidRPr="00E04974">
        <w:t xml:space="preserve">. </w:t>
      </w:r>
      <w:r w:rsidRPr="00E04974">
        <w:t>Они редко используются транснациональными корпорациями</w:t>
      </w:r>
      <w:r w:rsidR="00E04974" w:rsidRPr="00E04974">
        <w:t xml:space="preserve">. </w:t>
      </w:r>
      <w:r w:rsidRPr="00E04974">
        <w:t>Управление крупными фирмами, состоящими из множества юридически самостоятельных подразделений, происходит на основе дивизиональной организационной структуры, главным звеном которой является отделение, имеющее внутри собственные функциональные подразделения и управляемое по централизованно-функциональному принципу</w:t>
      </w:r>
      <w:r w:rsidR="00E04974">
        <w:t>.</w:t>
      </w:r>
    </w:p>
    <w:p w:rsidR="00E04974" w:rsidRDefault="007822E3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Отделение представляет собой обособленную группу предприятий, сбытовых организаций, исследовательских центров и </w:t>
      </w:r>
      <w:r w:rsidR="00E04974">
        <w:t>т.п.</w:t>
      </w:r>
      <w:r w:rsidR="00E04974" w:rsidRPr="00E04974">
        <w:t>,</w:t>
      </w:r>
      <w:r w:rsidRPr="00E04974">
        <w:t xml:space="preserve"> работа которых подчинена достижению цели организации</w:t>
      </w:r>
      <w:r w:rsidR="00E04974">
        <w:t>.</w:t>
      </w:r>
    </w:p>
    <w:p w:rsidR="00E04974" w:rsidRDefault="007822E3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Дивизиональные структуры являются наиболее совершенной разновидностью организационных </w:t>
      </w:r>
      <w:r w:rsidR="00694366" w:rsidRPr="00E04974">
        <w:t>структур</w:t>
      </w:r>
      <w:r w:rsidRPr="00E04974">
        <w:t xml:space="preserve"> иерархического типа, чем-то </w:t>
      </w:r>
      <w:r w:rsidRPr="00E04974">
        <w:lastRenderedPageBreak/>
        <w:t>средним между жесткими</w:t>
      </w:r>
      <w:r w:rsidR="00E04974" w:rsidRPr="00E04974">
        <w:t xml:space="preserve">. </w:t>
      </w:r>
      <w:r w:rsidRPr="00E04974">
        <w:t xml:space="preserve">Они представляют собой сочетание </w:t>
      </w:r>
      <w:r w:rsidR="00694366" w:rsidRPr="00E04974">
        <w:t>централизованной</w:t>
      </w:r>
      <w:r w:rsidRPr="00E04974">
        <w:t xml:space="preserve"> координации с децентрализованным уп</w:t>
      </w:r>
      <w:r w:rsidR="00694366" w:rsidRPr="00E04974">
        <w:t>равлением</w:t>
      </w:r>
      <w:r w:rsidR="00E04974">
        <w:t>.</w:t>
      </w:r>
    </w:p>
    <w:p w:rsidR="00694366" w:rsidRPr="00E04974" w:rsidRDefault="00694366" w:rsidP="00E04974">
      <w:pPr>
        <w:widowControl w:val="0"/>
        <w:autoSpaceDE w:val="0"/>
        <w:autoSpaceDN w:val="0"/>
        <w:adjustRightInd w:val="0"/>
        <w:ind w:firstLine="709"/>
      </w:pPr>
      <w:r w:rsidRPr="00E04974">
        <w:t>В качестве преимуществ данного вида структур можно назвать</w:t>
      </w:r>
      <w:r w:rsidR="00E04974" w:rsidRPr="00E04974">
        <w:t xml:space="preserve">: </w:t>
      </w:r>
    </w:p>
    <w:p w:rsidR="00694366" w:rsidRPr="00E04974" w:rsidRDefault="00694366" w:rsidP="00E04974">
      <w:pPr>
        <w:widowControl w:val="0"/>
        <w:autoSpaceDE w:val="0"/>
        <w:autoSpaceDN w:val="0"/>
        <w:adjustRightInd w:val="0"/>
        <w:ind w:firstLine="709"/>
      </w:pPr>
      <w:r w:rsidRPr="00E04974">
        <w:t>лучшую ориентацию на конечные результаты (производство конкретных видов продукции, удовлетворение потребностей клиентов, насыщение товарами конкретного регионального рынка</w:t>
      </w:r>
      <w:r w:rsidR="00E04974" w:rsidRPr="00E04974">
        <w:t xml:space="preserve">); </w:t>
      </w:r>
    </w:p>
    <w:p w:rsidR="00694366" w:rsidRPr="00E04974" w:rsidRDefault="00694366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относительную </w:t>
      </w:r>
      <w:r w:rsidR="009A15EF" w:rsidRPr="00E04974">
        <w:t>самостоятельность подразделений</w:t>
      </w:r>
      <w:r w:rsidR="00E04974" w:rsidRPr="00E04974">
        <w:t xml:space="preserve">;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полное освобождение высших руководителей от решения оперативных проблем</w:t>
      </w:r>
      <w:r w:rsidR="00E04974" w:rsidRPr="00E04974">
        <w:t xml:space="preserve">;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улучшение коммуникаций, снижение конфликтности между организацией и подразделениями</w:t>
      </w:r>
      <w:r w:rsidR="00E04974" w:rsidRPr="00E04974">
        <w:t xml:space="preserve">; </w:t>
      </w:r>
    </w:p>
    <w:p w:rsid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развитие широты мышления, гибкости восприятия и предприимчивости руководителей отделений (дивизионов</w:t>
      </w:r>
      <w:r w:rsidR="00E04974" w:rsidRPr="00E04974">
        <w:t>)</w:t>
      </w:r>
      <w:r w:rsidR="00E04974">
        <w:t>.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В тоже время Дивизиональные организационные структуры обладают немалыми недостатками, среди которых называют</w:t>
      </w:r>
      <w:r w:rsidR="00E04974" w:rsidRPr="00E04974">
        <w:t xml:space="preserve">: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увеличение иерархичности за счет промежуточных уровней управления, координирующих работу отделений</w:t>
      </w:r>
      <w:r w:rsidR="00E04974" w:rsidRPr="00E04974">
        <w:t xml:space="preserve">;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рост дублирования функций и затрат на содержание аппарата и координацию</w:t>
      </w:r>
      <w:r w:rsidR="00E04974" w:rsidRPr="00E04974">
        <w:t xml:space="preserve">;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обострение противоречие между интересами подразделений различных направлений деятельности в связи с необходимостью распределения ключевых ресурсов</w:t>
      </w:r>
      <w:r w:rsidR="00E04974" w:rsidRPr="00E04974">
        <w:t xml:space="preserve">;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значительную организационную разобщенность подразделений и трудности координации их деятельности</w:t>
      </w:r>
      <w:r w:rsidR="00E04974" w:rsidRPr="00E04974">
        <w:t xml:space="preserve">;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недостаточно эффективное использование ресурсов в связи с постоянным закреплением их за конкретным подразделением</w:t>
      </w:r>
      <w:r w:rsidR="00E04974" w:rsidRPr="00E04974">
        <w:t xml:space="preserve">; </w:t>
      </w:r>
    </w:p>
    <w:p w:rsidR="009A15EF" w:rsidRP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затруднение контроля</w:t>
      </w:r>
      <w:r w:rsidR="00E04974" w:rsidRPr="00E04974">
        <w:t xml:space="preserve">; </w:t>
      </w:r>
    </w:p>
    <w:p w:rsidR="00E04974" w:rsidRDefault="009A15EF" w:rsidP="00E04974">
      <w:pPr>
        <w:widowControl w:val="0"/>
        <w:autoSpaceDE w:val="0"/>
        <w:autoSpaceDN w:val="0"/>
        <w:adjustRightInd w:val="0"/>
        <w:ind w:firstLine="709"/>
      </w:pPr>
      <w:r w:rsidRPr="00E04974">
        <w:t>отсутствие должного внимания к научным исследованиям и разработкам, их внедрение в практику</w:t>
      </w:r>
      <w:r w:rsidR="00E04974">
        <w:t>.</w:t>
      </w:r>
    </w:p>
    <w:p w:rsidR="00E04974" w:rsidRDefault="003C72F6" w:rsidP="00E04974">
      <w:pPr>
        <w:widowControl w:val="0"/>
        <w:autoSpaceDE w:val="0"/>
        <w:autoSpaceDN w:val="0"/>
        <w:adjustRightInd w:val="0"/>
        <w:ind w:firstLine="709"/>
      </w:pPr>
      <w:r w:rsidRPr="00E04974">
        <w:t>Виды дивизиональной организационной структуры управления</w:t>
      </w:r>
      <w:r w:rsidR="00E04974">
        <w:t>.</w:t>
      </w:r>
    </w:p>
    <w:p w:rsidR="00E04974" w:rsidRDefault="003C72F6" w:rsidP="00E04974">
      <w:pPr>
        <w:widowControl w:val="0"/>
        <w:autoSpaceDE w:val="0"/>
        <w:autoSpaceDN w:val="0"/>
        <w:adjustRightInd w:val="0"/>
        <w:ind w:firstLine="709"/>
      </w:pPr>
      <w:r w:rsidRPr="00E04974">
        <w:lastRenderedPageBreak/>
        <w:t>Структуризация компании по отделениям производится по одному из трех принципов</w:t>
      </w:r>
      <w:r w:rsidR="00E04974" w:rsidRPr="00E04974">
        <w:t xml:space="preserve">: </w:t>
      </w:r>
      <w:r w:rsidRPr="00E04974">
        <w:t xml:space="preserve">по продуктовому </w:t>
      </w:r>
      <w:r w:rsidR="00E04974">
        <w:t>-</w:t>
      </w:r>
      <w:r w:rsidRPr="00E04974">
        <w:t xml:space="preserve"> с учетом особенностей выпускаемой продукции или предоставляемых услуг, в зависимости от ориентации на конкретного потребителя и по региональному </w:t>
      </w:r>
      <w:r w:rsidR="00E04974">
        <w:t>-</w:t>
      </w:r>
      <w:r w:rsidRPr="00E04974">
        <w:t xml:space="preserve"> в зависимости от обслуживаемых территорий</w:t>
      </w:r>
      <w:r w:rsidR="00E04974" w:rsidRPr="00E04974">
        <w:t xml:space="preserve">. </w:t>
      </w:r>
      <w:r w:rsidRPr="00E04974">
        <w:t>Выделяют 3 типа дивизиональных организационных структур</w:t>
      </w:r>
      <w:r w:rsidR="00E04974">
        <w:t>.</w:t>
      </w:r>
    </w:p>
    <w:p w:rsidR="00E04974" w:rsidRDefault="003C72F6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При продуктовом принципе полномочия по руководству производством и сбытом какого-либо продукта или услуги передаются одному руководителю, который является ответственным за него</w:t>
      </w:r>
      <w:r w:rsidR="00E04974" w:rsidRPr="00E04974">
        <w:t xml:space="preserve">. </w:t>
      </w:r>
      <w:r w:rsidRPr="00E04974">
        <w:t>Руководитель функциональных служ</w:t>
      </w:r>
      <w:r w:rsidR="009566FE" w:rsidRPr="00E04974">
        <w:t>б должны перед ним отчитываться</w:t>
      </w:r>
      <w:r w:rsidRPr="00E04974">
        <w:t xml:space="preserve"> ((</w:t>
      </w:r>
      <w:r w:rsidR="00E04974">
        <w:t>рис.5</w:t>
      </w:r>
      <w:r w:rsidR="00E04974" w:rsidRPr="00E04974">
        <w:t xml:space="preserve">) </w:t>
      </w:r>
      <w:r w:rsidRPr="00E04974">
        <w:t>см</w:t>
      </w:r>
      <w:r w:rsidR="00E04974" w:rsidRPr="00E04974">
        <w:t xml:space="preserve">. </w:t>
      </w:r>
      <w:r w:rsidRPr="00E04974">
        <w:t>приложение</w:t>
      </w:r>
      <w:r w:rsidR="00E04974" w:rsidRPr="00E04974">
        <w:t>)</w:t>
      </w:r>
      <w:r w:rsidR="00E04974">
        <w:t>.</w:t>
      </w:r>
    </w:p>
    <w:p w:rsidR="00E04974" w:rsidRDefault="009566FE" w:rsidP="00E04974">
      <w:pPr>
        <w:widowControl w:val="0"/>
        <w:autoSpaceDE w:val="0"/>
        <w:autoSpaceDN w:val="0"/>
        <w:adjustRightInd w:val="0"/>
        <w:ind w:firstLine="709"/>
      </w:pPr>
      <w:r w:rsidRPr="00E04974">
        <w:t>В организационных структурах, ориентированных на рынок, цель управления состоит в том, чтобы удовлетворять их потребности так же хорошо, как это делает специализированная компания ((</w:t>
      </w:r>
      <w:r w:rsidR="00E04974">
        <w:t>Рис.6</w:t>
      </w:r>
      <w:r w:rsidR="00E04974" w:rsidRPr="00E04974">
        <w:t xml:space="preserve">) </w:t>
      </w:r>
      <w:r w:rsidRPr="00E04974">
        <w:t>см</w:t>
      </w:r>
      <w:r w:rsidR="00E04974" w:rsidRPr="00E04974">
        <w:t xml:space="preserve">. </w:t>
      </w:r>
      <w:r w:rsidRPr="00E04974">
        <w:t>приложение</w:t>
      </w:r>
      <w:r w:rsidR="00E04974" w:rsidRPr="00E04974">
        <w:t>)</w:t>
      </w:r>
      <w:r w:rsidR="00E04974">
        <w:t>.</w:t>
      </w:r>
    </w:p>
    <w:p w:rsidR="00E04974" w:rsidRDefault="009566FE" w:rsidP="00E04974">
      <w:pPr>
        <w:widowControl w:val="0"/>
        <w:autoSpaceDE w:val="0"/>
        <w:autoSpaceDN w:val="0"/>
        <w:adjustRightInd w:val="0"/>
        <w:ind w:firstLine="709"/>
      </w:pPr>
      <w:r w:rsidRPr="00E04974">
        <w:t>Если деятельность компании распространена на несколько регионов, где реализуются разные стратегии и требуется их согласование, то целесообразно формировать дивизиональную структуру управления по территориальному принципу</w:t>
      </w:r>
      <w:r w:rsidR="00E04974" w:rsidRPr="00E04974">
        <w:t xml:space="preserve">. </w:t>
      </w:r>
      <w:r w:rsidRPr="00E04974">
        <w:t>Та предполагает, что самостоятельное отделение полностью отвечает за экономические результаты деятельности на некотором географически обособленном секторе рынка</w:t>
      </w:r>
      <w:r w:rsidR="00E04974" w:rsidRPr="00E04974">
        <w:t xml:space="preserve">. </w:t>
      </w:r>
      <w:r w:rsidRPr="00E04974">
        <w:t>Рыночное отделение, подобно продуктовым, имеют статус центров прибыли и возглавляют региональными вице-президентами</w:t>
      </w:r>
      <w:r w:rsidR="00E04974">
        <w:t>.</w:t>
      </w:r>
    </w:p>
    <w:p w:rsidR="00E04974" w:rsidRDefault="009566FE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Региональная структура облегчает решение проблем, связанных с местными обычаями, особенностями законодательства и социально-экономической среды региона, создает условия для подготовки управленческого </w:t>
      </w:r>
      <w:r w:rsidR="00A029E7" w:rsidRPr="00E04974">
        <w:t>персонала</w:t>
      </w:r>
      <w:r w:rsidRPr="00E04974">
        <w:t xml:space="preserve"> отделений непосредственно</w:t>
      </w:r>
      <w:r w:rsidR="00A029E7" w:rsidRPr="00E04974">
        <w:t xml:space="preserve"> на месте</w:t>
      </w:r>
      <w:r w:rsidR="00E04974">
        <w:t>.</w:t>
      </w:r>
    </w:p>
    <w:p w:rsidR="00E04974" w:rsidRDefault="00A029E7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Организационная структура управления должна соответствовать конкретным условиям функционирования компании, а они у крупных объектов достаточно сложны и разнообразны и ни одна организационная </w:t>
      </w:r>
      <w:r w:rsidRPr="00E04974">
        <w:lastRenderedPageBreak/>
        <w:t>структура в чистом виде не может быть им адекватной</w:t>
      </w:r>
      <w:r w:rsidR="00E04974" w:rsidRPr="00E04974">
        <w:t xml:space="preserve">. </w:t>
      </w:r>
      <w:r w:rsidRPr="00E04974">
        <w:t>Смешанная структура в настоящее время очень популярно среди американских транснациональных корпораций</w:t>
      </w:r>
      <w:r w:rsidR="00E04974">
        <w:t>.</w:t>
      </w:r>
    </w:p>
    <w:p w:rsidR="00A029E7" w:rsidRPr="00E04974" w:rsidRDefault="00A029E7" w:rsidP="00E04974">
      <w:pPr>
        <w:widowControl w:val="0"/>
        <w:autoSpaceDE w:val="0"/>
        <w:autoSpaceDN w:val="0"/>
        <w:adjustRightInd w:val="0"/>
        <w:ind w:firstLine="709"/>
      </w:pPr>
      <w:r w:rsidRPr="00E04974">
        <w:t>В международных корпорациях прибегают к следующим типам управленческих структур</w:t>
      </w:r>
      <w:r w:rsidR="00E04974" w:rsidRPr="00E04974">
        <w:t xml:space="preserve">: </w:t>
      </w:r>
    </w:p>
    <w:p w:rsidR="00A029E7" w:rsidRPr="00E04974" w:rsidRDefault="00A029E7" w:rsidP="00E04974">
      <w:pPr>
        <w:widowControl w:val="0"/>
        <w:autoSpaceDE w:val="0"/>
        <w:autoSpaceDN w:val="0"/>
        <w:adjustRightInd w:val="0"/>
        <w:ind w:firstLine="709"/>
      </w:pPr>
      <w:r w:rsidRPr="00E04974">
        <w:t>1</w:t>
      </w:r>
      <w:r w:rsidR="00E04974" w:rsidRPr="00E04974">
        <w:t xml:space="preserve">) </w:t>
      </w:r>
      <w:r w:rsidRPr="00E04974">
        <w:t>глобально-функциональная структура</w:t>
      </w:r>
      <w:r w:rsidR="00E04974" w:rsidRPr="00E04974">
        <w:t xml:space="preserve">. </w:t>
      </w:r>
      <w:r w:rsidRPr="00E04974">
        <w:t>Руководство основными функциями остается централизованным в штаб-квартире</w:t>
      </w:r>
      <w:r w:rsidR="00E04974" w:rsidRPr="00E04974">
        <w:t xml:space="preserve">. </w:t>
      </w:r>
      <w:r w:rsidRPr="00E04974">
        <w:t>Ее решения зачастую игнорируют интересы не только местных властей, но и национальных правительств</w:t>
      </w:r>
      <w:r w:rsidR="00E04974" w:rsidRPr="00E04974">
        <w:t xml:space="preserve">. </w:t>
      </w:r>
      <w:r w:rsidRPr="00E04974">
        <w:t>Зарубежные предприятия не обладают хозяйственной самостоятельностью и ведут лишь финансовые операции</w:t>
      </w:r>
      <w:r w:rsidR="00E04974" w:rsidRPr="00E04974">
        <w:t xml:space="preserve">; </w:t>
      </w:r>
    </w:p>
    <w:p w:rsidR="00A029E7" w:rsidRPr="00E04974" w:rsidRDefault="00A029E7" w:rsidP="00E04974">
      <w:pPr>
        <w:widowControl w:val="0"/>
        <w:autoSpaceDE w:val="0"/>
        <w:autoSpaceDN w:val="0"/>
        <w:adjustRightInd w:val="0"/>
        <w:ind w:firstLine="709"/>
      </w:pPr>
      <w:r w:rsidRPr="00E04974">
        <w:t>2</w:t>
      </w:r>
      <w:r w:rsidR="00E04974" w:rsidRPr="00E04974">
        <w:t xml:space="preserve">) </w:t>
      </w:r>
      <w:r w:rsidRPr="00E04974">
        <w:t>интергломератная структура включает в себя центр, осуществляющий финансовое руководство и контроль, и самостоятельные подразделения, вырабатывающие и реализующие собственные производственные и рыночные стратегии</w:t>
      </w:r>
      <w:r w:rsidR="00E04974" w:rsidRPr="00E04974">
        <w:t xml:space="preserve">; </w:t>
      </w:r>
    </w:p>
    <w:p w:rsidR="00A029E7" w:rsidRPr="00E04974" w:rsidRDefault="00A029E7" w:rsidP="00E04974">
      <w:pPr>
        <w:widowControl w:val="0"/>
        <w:autoSpaceDE w:val="0"/>
        <w:autoSpaceDN w:val="0"/>
        <w:adjustRightInd w:val="0"/>
        <w:ind w:firstLine="709"/>
      </w:pPr>
      <w:r w:rsidRPr="00E04974">
        <w:t>3</w:t>
      </w:r>
      <w:r w:rsidR="00E04974" w:rsidRPr="00E04974">
        <w:t xml:space="preserve">) </w:t>
      </w:r>
      <w:r w:rsidRPr="00E04974">
        <w:t>глобальная многопродуктовая структура</w:t>
      </w:r>
      <w:r w:rsidR="00E04974" w:rsidRPr="00E04974">
        <w:t xml:space="preserve">. </w:t>
      </w:r>
      <w:r w:rsidRPr="00E04974">
        <w:t>Международные продуктовые отделения полностью отвечают за внутренние и внешние операции и могут иметь статус независимой дочерней компании со своим советом директоров и быть центром прибыли, или группой, ответственной за ведение текущих операций</w:t>
      </w:r>
      <w:r w:rsidR="00E04974" w:rsidRPr="00E04974">
        <w:t xml:space="preserve">; </w:t>
      </w:r>
    </w:p>
    <w:p w:rsidR="00E04974" w:rsidRDefault="00A029E7" w:rsidP="00E04974">
      <w:pPr>
        <w:widowControl w:val="0"/>
        <w:autoSpaceDE w:val="0"/>
        <w:autoSpaceDN w:val="0"/>
        <w:adjustRightInd w:val="0"/>
        <w:ind w:firstLine="709"/>
      </w:pPr>
      <w:r w:rsidRPr="00E04974">
        <w:t>4</w:t>
      </w:r>
      <w:r w:rsidR="00E04974" w:rsidRPr="00E04974">
        <w:t xml:space="preserve">) </w:t>
      </w:r>
      <w:r w:rsidRPr="00E04974">
        <w:t>зонтичная структура</w:t>
      </w:r>
      <w:r w:rsidR="00E04974" w:rsidRPr="00E04974">
        <w:t xml:space="preserve">. </w:t>
      </w:r>
      <w:r w:rsidRPr="00E04974">
        <w:t>Отделение в каждой стране создаются с учетом местных условий и относительно независимы от стратегического центра, определяющего лишь стратегические цели, с учетом которых подразделения ставят и решают собственные задачи, а также оказывающего консультации</w:t>
      </w:r>
      <w:r w:rsidR="00E04974">
        <w:t>.</w:t>
      </w:r>
    </w:p>
    <w:p w:rsidR="007919C4" w:rsidRDefault="007919C4" w:rsidP="007919C4">
      <w:pPr>
        <w:pStyle w:val="2"/>
      </w:pPr>
    </w:p>
    <w:p w:rsidR="00E04974" w:rsidRPr="00E04974" w:rsidRDefault="007919C4" w:rsidP="007919C4">
      <w:pPr>
        <w:pStyle w:val="2"/>
      </w:pPr>
      <w:bookmarkStart w:id="9" w:name="_Toc231372771"/>
      <w:r>
        <w:t xml:space="preserve">3.6 </w:t>
      </w:r>
      <w:r w:rsidR="006C14BE" w:rsidRPr="00E04974">
        <w:t>Гибкие структуры</w:t>
      </w:r>
      <w:bookmarkEnd w:id="9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6C14BE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Простая линейная, линейно-штабная и линейно-функциональная</w:t>
      </w:r>
      <w:r w:rsidR="00296E4B" w:rsidRPr="00E04974">
        <w:t xml:space="preserve"> структуры управления относятся к категории так называемых жестких</w:t>
      </w:r>
      <w:r w:rsidR="00E04974" w:rsidRPr="00E04974">
        <w:t xml:space="preserve">. </w:t>
      </w:r>
      <w:r w:rsidR="00296E4B" w:rsidRPr="00E04974">
        <w:t xml:space="preserve">Границы, функции, статус, характер взаимодействия управленческих подразделений на протяжении длительного времени остаются относительно </w:t>
      </w:r>
      <w:r w:rsidR="00296E4B" w:rsidRPr="00E04974">
        <w:lastRenderedPageBreak/>
        <w:t>постоянными</w:t>
      </w:r>
      <w:r w:rsidR="00E04974" w:rsidRPr="00E04974">
        <w:t xml:space="preserve">. </w:t>
      </w:r>
      <w:r w:rsidR="00296E4B" w:rsidRPr="00E04974">
        <w:t xml:space="preserve">Однако можно говорить и о мягких структурах </w:t>
      </w:r>
      <w:r w:rsidR="00E04974">
        <w:t>-</w:t>
      </w:r>
      <w:r w:rsidR="00296E4B" w:rsidRPr="00E04974">
        <w:t xml:space="preserve"> проектный, матричный и отчасти программно-целевой</w:t>
      </w:r>
      <w:r w:rsidR="00E04974" w:rsidRPr="00E04974">
        <w:t xml:space="preserve">. </w:t>
      </w:r>
      <w:r w:rsidR="00296E4B" w:rsidRPr="00E04974">
        <w:t>Рассмотрим их подробнее</w:t>
      </w:r>
      <w:r w:rsidR="00E04974">
        <w:t>.</w:t>
      </w:r>
    </w:p>
    <w:p w:rsidR="00E04974" w:rsidRDefault="00296E4B" w:rsidP="00E04974">
      <w:pPr>
        <w:widowControl w:val="0"/>
        <w:autoSpaceDE w:val="0"/>
        <w:autoSpaceDN w:val="0"/>
        <w:adjustRightInd w:val="0"/>
        <w:ind w:firstLine="709"/>
      </w:pPr>
      <w:r w:rsidRPr="00E04974">
        <w:t>Чистые проектные структуры подразумевают формирование специальной проектной команды, представляющей уменьшенную по масштабам копию функционального подразделения, работающего на временной основе</w:t>
      </w:r>
      <w:r w:rsidR="00E04974" w:rsidRPr="00E04974">
        <w:t xml:space="preserve">. </w:t>
      </w:r>
      <w:r w:rsidRPr="00E04974">
        <w:t>В ее состав включает необходимых специалистов</w:t>
      </w:r>
      <w:r w:rsidR="00E04974" w:rsidRPr="00E04974">
        <w:t xml:space="preserve">: </w:t>
      </w:r>
      <w:r w:rsidRPr="00E04974">
        <w:t>инженеров, бухгалтеров, руководителей производства, исследователей, а также специалистов по управлению</w:t>
      </w:r>
      <w:r w:rsidR="00E04974">
        <w:t>.</w:t>
      </w:r>
    </w:p>
    <w:p w:rsidR="00E04974" w:rsidRDefault="00296E4B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Функционально-матричная структура управления </w:t>
      </w:r>
      <w:r w:rsidR="00E04974">
        <w:t>-</w:t>
      </w:r>
      <w:r w:rsidRPr="00E04974">
        <w:t xml:space="preserve"> одно из наиболее сложных средств горизонтальной организационной интеграции и координации разнородных видов деятельности с позиции общей цели создается только при очень высоком уровне сложности объекта</w:t>
      </w:r>
      <w:r w:rsidR="00E04974">
        <w:t>.</w:t>
      </w:r>
    </w:p>
    <w:p w:rsidR="00E04974" w:rsidRDefault="00F01C61" w:rsidP="00E04974">
      <w:pPr>
        <w:widowControl w:val="0"/>
        <w:autoSpaceDE w:val="0"/>
        <w:autoSpaceDN w:val="0"/>
        <w:adjustRightInd w:val="0"/>
        <w:ind w:firstLine="709"/>
      </w:pPr>
      <w:r w:rsidRPr="00E04974">
        <w:t>Матричная структура отражает закрепление в организационном построении фирмы двух направлений руководства, осуществляемого разными менеджерами</w:t>
      </w:r>
      <w:r w:rsidR="00E04974" w:rsidRPr="00E04974">
        <w:t xml:space="preserve">. </w:t>
      </w:r>
      <w:r w:rsidRPr="00E04974">
        <w:t xml:space="preserve">Вертикальное </w:t>
      </w:r>
      <w:r w:rsidR="00E04974">
        <w:t>-</w:t>
      </w:r>
      <w:r w:rsidRPr="00E04974">
        <w:t xml:space="preserve"> управление функциональными и линейными структурными подразделениями компании</w:t>
      </w:r>
      <w:r w:rsidR="00E04974" w:rsidRPr="00E04974">
        <w:t xml:space="preserve">. </w:t>
      </w:r>
      <w:r w:rsidRPr="00E04974">
        <w:t xml:space="preserve">Горизонтальное </w:t>
      </w:r>
      <w:r w:rsidR="00E04974">
        <w:t>-</w:t>
      </w:r>
      <w:r w:rsidRPr="00E04974">
        <w:t xml:space="preserve"> управление отдельными проектами, программами, создаваемыми в их рамках для решения специализированных задач</w:t>
      </w:r>
      <w:r w:rsidR="00E04974" w:rsidRPr="00E04974">
        <w:t xml:space="preserve">. </w:t>
      </w:r>
      <w:r w:rsidRPr="00E04974">
        <w:t>В результате образуется матрица, представляющая собой решетчатую организацию, построенную на принципе двойного подчинения исполнителей</w:t>
      </w:r>
      <w:r w:rsidR="00E04974" w:rsidRPr="00E04974">
        <w:t xml:space="preserve">. </w:t>
      </w:r>
      <w:r w:rsidRPr="00E04974">
        <w:t xml:space="preserve">Таким </w:t>
      </w:r>
      <w:r w:rsidR="00B040A5" w:rsidRPr="00E04974">
        <w:t>образом,</w:t>
      </w:r>
      <w:r w:rsidRPr="00E04974">
        <w:t xml:space="preserve"> отличительной чертой организационной структуры управления</w:t>
      </w:r>
      <w:r w:rsidR="00B040A5" w:rsidRPr="00E04974">
        <w:t xml:space="preserve"> матричного типа является наличие у работников одновременно двух руководителей, обладающих равным рангом</w:t>
      </w:r>
      <w:r w:rsidR="00E04974" w:rsidRPr="00E04974">
        <w:t xml:space="preserve">. </w:t>
      </w:r>
      <w:r w:rsidR="00847D52" w:rsidRPr="00E04974">
        <w:t>В этом случае важнейшей задачей администрации становится поддержание баланса между ними</w:t>
      </w:r>
      <w:r w:rsidR="00E04974">
        <w:t>.</w:t>
      </w:r>
    </w:p>
    <w:p w:rsidR="00E04974" w:rsidRDefault="00847D52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Матричная структура чаще всего представляет собой результат наложения проектной структуры на линейно-функциональную, функциональной </w:t>
      </w:r>
      <w:r w:rsidR="00E04974">
        <w:t>-</w:t>
      </w:r>
      <w:r w:rsidRPr="00E04974">
        <w:t xml:space="preserve"> на дивизиональную, постепенно модификации дивизиональной, и, как правило, охватывает не всю компанию, а лишь какую-то часть</w:t>
      </w:r>
      <w:r w:rsidR="00E04974">
        <w:t>.</w:t>
      </w:r>
    </w:p>
    <w:p w:rsidR="00E04974" w:rsidRDefault="00847D52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Матрично-штабная структура используется для руководства </w:t>
      </w:r>
      <w:r w:rsidRPr="00E04974">
        <w:lastRenderedPageBreak/>
        <w:t>многофункциональными программами</w:t>
      </w:r>
      <w:r w:rsidR="00E04974" w:rsidRPr="00E04974">
        <w:t xml:space="preserve">. </w:t>
      </w:r>
      <w:r w:rsidRPr="00E04974">
        <w:t>В связи с большим объемом координационной работы создается специальный штаб для анализа проектов, обеспечения линейного и функционального руководителей необходимой информацией, координации, консультирование и пр</w:t>
      </w:r>
      <w:r w:rsidR="00E04974" w:rsidRPr="00E04974">
        <w:t xml:space="preserve">. </w:t>
      </w:r>
      <w:r w:rsidRPr="00E04974">
        <w:t xml:space="preserve">В результате между руководителями проектов и исполнителями появляется дополнительное звено, осуществляющее в основном вспомогательные функции </w:t>
      </w:r>
      <w:r w:rsidR="00E04974">
        <w:t>-</w:t>
      </w:r>
      <w:r w:rsidRPr="00E04974">
        <w:t xml:space="preserve"> и не имеющее реальных прав</w:t>
      </w:r>
      <w:r w:rsidR="00E04974">
        <w:t>.</w:t>
      </w:r>
    </w:p>
    <w:p w:rsidR="00E04974" w:rsidRDefault="00847D52" w:rsidP="00E04974">
      <w:pPr>
        <w:widowControl w:val="0"/>
        <w:autoSpaceDE w:val="0"/>
        <w:autoSpaceDN w:val="0"/>
        <w:adjustRightInd w:val="0"/>
        <w:ind w:firstLine="709"/>
      </w:pPr>
      <w:r w:rsidRPr="00E04974">
        <w:t>Матричная структура позволяет эффективно интегрировать различные виды деятельности компании в рамках реализуемых проектов, программ</w:t>
      </w:r>
      <w:r w:rsidR="00E04974" w:rsidRPr="00E04974">
        <w:t xml:space="preserve">; </w:t>
      </w:r>
      <w:r w:rsidRPr="00E04974">
        <w:t>получать высококачественные результаты по ним</w:t>
      </w:r>
      <w:r w:rsidR="00E04974">
        <w:t>.</w:t>
      </w:r>
    </w:p>
    <w:p w:rsidR="00E04974" w:rsidRDefault="00F63B0E" w:rsidP="00E04974">
      <w:pPr>
        <w:widowControl w:val="0"/>
        <w:autoSpaceDE w:val="0"/>
        <w:autoSpaceDN w:val="0"/>
        <w:adjustRightInd w:val="0"/>
        <w:ind w:firstLine="709"/>
      </w:pPr>
      <w:r w:rsidRPr="00E04974">
        <w:t>В то же время матричная структура сложна, дорога в эксплуатации, для ее внедрения необходима длительная подготовка работников и высокая организационная культура</w:t>
      </w:r>
      <w:r w:rsidR="00E04974" w:rsidRPr="00E04974">
        <w:t xml:space="preserve">; </w:t>
      </w:r>
      <w:r w:rsidRPr="00E04974">
        <w:t>система двойного подчинения подрывает принцип единоначалия, приводит к конфликтам</w:t>
      </w:r>
      <w:r w:rsidR="00E04974" w:rsidRPr="00E04974">
        <w:t xml:space="preserve">; </w:t>
      </w:r>
      <w:r w:rsidRPr="00E04974">
        <w:t>нарушается традиционная система взаимосвязей между подразделениями</w:t>
      </w:r>
      <w:r w:rsidR="00E04974" w:rsidRPr="00E04974">
        <w:t xml:space="preserve">; </w:t>
      </w:r>
      <w:r w:rsidRPr="00E04974">
        <w:t>затрудняется и практически отсутствует полноценный</w:t>
      </w:r>
      <w:r w:rsidR="00E04974" w:rsidRPr="00E04974">
        <w:t xml:space="preserve"> </w:t>
      </w:r>
      <w:r w:rsidRPr="00E04974">
        <w:t xml:space="preserve">контроль по уровням управления и </w:t>
      </w:r>
      <w:r w:rsidR="00E04974">
        <w:t>т.п.</w:t>
      </w:r>
      <w:r w:rsidR="00E04974" w:rsidRPr="00E04974">
        <w:t xml:space="preserve"> </w:t>
      </w:r>
      <w:r w:rsidRPr="00E04974">
        <w:t>Поэтому</w:t>
      </w:r>
      <w:r w:rsidR="00E04974" w:rsidRPr="00E04974">
        <w:t xml:space="preserve"> </w:t>
      </w:r>
      <w:r w:rsidRPr="00E04974">
        <w:t>структура считается абсолютно неэффективной в кризисные периоды</w:t>
      </w:r>
      <w:r w:rsidR="00E04974">
        <w:t>.</w:t>
      </w:r>
    </w:p>
    <w:p w:rsidR="00E04974" w:rsidRDefault="00F63B0E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Программно-целевые структуры предназначены для управления комплексными видами деятельности, которые имея решающее значение для компании, требуют интеграции и постоянной координации при жестких ограничениях по затратам, срокам и качеству работ</w:t>
      </w:r>
      <w:r w:rsidR="00E04974" w:rsidRPr="00E04974">
        <w:t xml:space="preserve">. </w:t>
      </w:r>
      <w:r w:rsidR="00FD4EC7" w:rsidRPr="00E04974">
        <w:t xml:space="preserve">Их используют тогда, когда возникает необходимость разработать и осуществить организационный проект, охватывающий, с одной стороны, решение широкого круга специализированных технических, экономических, социальных и иных вопросов, и, с другой </w:t>
      </w:r>
      <w:r w:rsidR="00E04974">
        <w:t>-</w:t>
      </w:r>
      <w:r w:rsidR="00FD4EC7" w:rsidRPr="00E04974">
        <w:t xml:space="preserve"> деятельность различных линейных и функциональных подразделений</w:t>
      </w:r>
      <w:r w:rsidR="00E04974">
        <w:t>.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Программно-целевое управление существует в двух вариантах</w:t>
      </w:r>
      <w:r w:rsidR="00E04974">
        <w:t>.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1</w:t>
      </w:r>
      <w:r w:rsidR="00E04974" w:rsidRPr="00E04974">
        <w:t xml:space="preserve">. </w:t>
      </w:r>
      <w:r w:rsidRPr="00E04974">
        <w:t>Если деятельность по выполнению программы обособляется и протекает в полностью приданных ей подразделениях, структура управления строится на основе проектного принципа</w:t>
      </w:r>
      <w:r w:rsidR="00E04974" w:rsidRPr="00E04974">
        <w:t xml:space="preserve">. </w:t>
      </w:r>
      <w:r w:rsidRPr="00E04974">
        <w:t xml:space="preserve">Исполнители в этом случае </w:t>
      </w:r>
      <w:r w:rsidRPr="00E04974">
        <w:lastRenderedPageBreak/>
        <w:t xml:space="preserve">административно и функционально подчиняются органу управления программой, а руководитель осуществляется оперативное управление </w:t>
      </w:r>
      <w:r w:rsidR="00E04974">
        <w:t>-</w:t>
      </w:r>
      <w:r w:rsidRPr="00E04974">
        <w:t xml:space="preserve"> распределяет ресурсы, планирует, поощряет, представительствует, отвечает за результаты</w:t>
      </w:r>
      <w:r w:rsidR="00E04974">
        <w:t>.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2</w:t>
      </w:r>
      <w:r w:rsidR="00E04974" w:rsidRPr="00E04974">
        <w:t xml:space="preserve">. </w:t>
      </w:r>
      <w:r w:rsidRPr="00E04974">
        <w:t>Если комплексная программа реализуется подразделениями, продолжающими свою обычную деятельность, управленческие структуры выступают лишь их координаторами</w:t>
      </w:r>
      <w:r w:rsidR="00E04974" w:rsidRPr="00E04974">
        <w:t xml:space="preserve">. </w:t>
      </w:r>
      <w:r w:rsidRPr="00E04974">
        <w:t>Они не наделяются непосредственно правом распорядительства и действует от имени администрации</w:t>
      </w:r>
      <w:r w:rsidR="00E04974" w:rsidRPr="00E04974">
        <w:t xml:space="preserve">. </w:t>
      </w:r>
      <w:r w:rsidRPr="00E04974">
        <w:t>Координационные функции могут возлагаться на отдельных лиц, подразделения, временные комитеты</w:t>
      </w:r>
      <w:r w:rsidR="00E04974">
        <w:t>.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С помощью комплексной программы</w:t>
      </w:r>
      <w:r w:rsidR="00E04974" w:rsidRPr="00E04974">
        <w:t>: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обеспечивается эффективное взаимодействие подразделений, связанных с инновационным процессом и развитием организации</w:t>
      </w:r>
      <w:r w:rsidR="00E04974" w:rsidRPr="00E04974">
        <w:t>;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высшее руководство освобождается от текущего согласования действий исполнителей по этим направлениям</w:t>
      </w:r>
      <w:r w:rsidR="00E04974" w:rsidRPr="00E04974">
        <w:t>;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повышается оперативность управления и усиливается ответственность исполнителей</w:t>
      </w:r>
      <w:r w:rsidR="00E04974" w:rsidRPr="00E04974">
        <w:t>;</w:t>
      </w:r>
    </w:p>
    <w:p w:rsidR="00E04974" w:rsidRDefault="00FD4EC7" w:rsidP="00E04974">
      <w:pPr>
        <w:widowControl w:val="0"/>
        <w:autoSpaceDE w:val="0"/>
        <w:autoSpaceDN w:val="0"/>
        <w:adjustRightInd w:val="0"/>
        <w:ind w:firstLine="709"/>
      </w:pPr>
      <w:r w:rsidRPr="00E04974">
        <w:t>облегчается интеграция различных видов деятельности компании в целях получения высококачественных результатов по определенному проекту</w:t>
      </w:r>
      <w:r w:rsidR="00E04974">
        <w:t>.</w: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7919C4" w:rsidP="007919C4">
      <w:pPr>
        <w:pStyle w:val="2"/>
      </w:pPr>
      <w:bookmarkStart w:id="10" w:name="_Toc231372772"/>
      <w:r>
        <w:t>3</w:t>
      </w:r>
      <w:r w:rsidR="00E04974">
        <w:t>.7</w:t>
      </w:r>
      <w:r w:rsidR="007D3938" w:rsidRPr="00E04974">
        <w:t xml:space="preserve"> Адаптивные организационные структуры</w:t>
      </w:r>
      <w:bookmarkEnd w:id="10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t>Увеличение разнообразия и способов взаимодействия современных организаций и их участников привело к появлению новых типов вертикальных управленческих структур, основанных на координационных полномочиях</w:t>
      </w:r>
      <w:r w:rsidR="00E04974" w:rsidRPr="00E04974">
        <w:t xml:space="preserve">. </w:t>
      </w:r>
      <w:r w:rsidRPr="00E04974">
        <w:t>К ним относятся сетевые и кольцевые структуры</w:t>
      </w:r>
      <w:r w:rsidR="00E04974" w:rsidRPr="00E04974">
        <w:t xml:space="preserve">. </w:t>
      </w:r>
      <w:r w:rsidRPr="00E04974">
        <w:t>В рамках отдельной фирмы сетевая структура представлена совокупностью рабочих групп, занятых в сфере высоких технологий</w:t>
      </w:r>
      <w:r w:rsidR="00E04974" w:rsidRPr="00E04974">
        <w:t xml:space="preserve">. </w:t>
      </w:r>
      <w:r w:rsidRPr="00E04974">
        <w:t>Независимо друг от друга они осуществляют необходимые действия, которые нуждаются в координации</w:t>
      </w:r>
      <w:r w:rsidR="00E04974">
        <w:t>.</w:t>
      </w:r>
    </w:p>
    <w:p w:rsidR="007D3938" w:rsidRP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lastRenderedPageBreak/>
        <w:t>Руководство сетевой структурой выполняет следующие основные функции</w:t>
      </w:r>
      <w:r w:rsidR="00E04974" w:rsidRPr="00E04974">
        <w:t xml:space="preserve">: </w:t>
      </w:r>
    </w:p>
    <w:p w:rsidR="007D3938" w:rsidRP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t>формирование</w:t>
      </w:r>
      <w:r w:rsidR="00E04974" w:rsidRPr="00E04974">
        <w:t xml:space="preserve"> </w:t>
      </w:r>
      <w:r w:rsidRPr="00E04974">
        <w:t>и развитие сети</w:t>
      </w:r>
      <w:r w:rsidR="00E04974" w:rsidRPr="00E04974">
        <w:t xml:space="preserve">; </w:t>
      </w:r>
    </w:p>
    <w:p w:rsidR="007D3938" w:rsidRP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t>координацию деятельности объединяемых субъектов</w:t>
      </w:r>
      <w:r w:rsidR="00E04974" w:rsidRPr="00E04974">
        <w:t xml:space="preserve">; </w:t>
      </w:r>
    </w:p>
    <w:p w:rsidR="007D3938" w:rsidRP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t>распространение информации</w:t>
      </w:r>
      <w:r w:rsidR="00E04974" w:rsidRPr="00E04974">
        <w:t xml:space="preserve">; </w:t>
      </w:r>
    </w:p>
    <w:p w:rsid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t>консультирование и пр</w:t>
      </w:r>
      <w:r w:rsidR="00E04974">
        <w:t>.</w:t>
      </w:r>
    </w:p>
    <w:p w:rsid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Поскольку участники остаются полностью или частично не зависимыми дрыг от друга, руководство сетевой структуры не обладает распорядительными полномочиями и соответствующие решения принимаются путем их согласования</w:t>
      </w:r>
      <w:r w:rsidR="00E04974" w:rsidRPr="00E04974">
        <w:t xml:space="preserve">. </w:t>
      </w:r>
      <w:r w:rsidRPr="00E04974">
        <w:t>Соответствующую модель управления поэтому называют анархической ((</w:t>
      </w:r>
      <w:r w:rsidR="00E04974">
        <w:t>рис.7</w:t>
      </w:r>
      <w:r w:rsidR="00E04974" w:rsidRPr="00E04974">
        <w:t xml:space="preserve">) </w:t>
      </w:r>
      <w:r w:rsidRPr="00E04974">
        <w:t>см</w:t>
      </w:r>
      <w:r w:rsidR="00E04974" w:rsidRPr="00E04974">
        <w:t xml:space="preserve">. </w:t>
      </w:r>
      <w:r w:rsidRPr="00E04974">
        <w:t>приложение</w:t>
      </w:r>
      <w:r w:rsidR="00E04974" w:rsidRPr="00E04974">
        <w:t xml:space="preserve">). </w:t>
      </w:r>
      <w:r w:rsidRPr="00E04974">
        <w:t>Наряду с горизонтальной кольцевой структурой, объединяющей совещательные группы, работающие на одном уровне, в крупных современных организациях появилась вертикальная структура, связывающая группы разных уровней</w:t>
      </w:r>
      <w:r w:rsidR="00E04974">
        <w:t>.</w:t>
      </w:r>
    </w:p>
    <w:p w:rsidR="00E04974" w:rsidRDefault="007D3938" w:rsidP="00E04974">
      <w:pPr>
        <w:widowControl w:val="0"/>
        <w:autoSpaceDE w:val="0"/>
        <w:autoSpaceDN w:val="0"/>
        <w:adjustRightInd w:val="0"/>
        <w:ind w:firstLine="709"/>
      </w:pPr>
      <w:r w:rsidRPr="00E04974">
        <w:t>Подобная модель улучшает координацию действий руководителей различных уровней и обеспечивает взаимный контроль</w:t>
      </w:r>
      <w:r w:rsidR="00E04974">
        <w:t>.</w:t>
      </w:r>
    </w:p>
    <w:p w:rsidR="00E04974" w:rsidRDefault="00E0497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7919C4" w:rsidP="007919C4">
      <w:pPr>
        <w:pStyle w:val="2"/>
      </w:pPr>
      <w:r>
        <w:br w:type="page"/>
      </w:r>
      <w:bookmarkStart w:id="11" w:name="_Toc231372773"/>
      <w:r w:rsidR="00785890" w:rsidRPr="00E04974">
        <w:lastRenderedPageBreak/>
        <w:t>Заключение</w:t>
      </w:r>
      <w:bookmarkEnd w:id="11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Не требует доказательств тот факт, что каждая организация представляет собой весьма сложную в техническом и экономическом плане структуру</w:t>
      </w:r>
      <w:r w:rsidR="00E04974" w:rsidRPr="00E04974">
        <w:t xml:space="preserve">. </w:t>
      </w:r>
      <w:r w:rsidRPr="00E04974">
        <w:t>И от выбора стратегии ее работы, от конкретного способа взаимодействия и сопряжения звеньев ее составляющих, зависит если не успех предприятия целиком, то очень значительная его часть</w:t>
      </w:r>
      <w:r w:rsidR="00E04974">
        <w:t>.</w:t>
      </w: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 xml:space="preserve">Организационные структуры управления </w:t>
      </w:r>
      <w:r w:rsidR="00E04974">
        <w:t>-</w:t>
      </w:r>
      <w:r w:rsidRPr="00E04974">
        <w:t xml:space="preserve"> как раз тот связующий элемент, который позволяет всем разрозненным подразделениям осуществлять свою работу согласованно, в едином ключе поставленной перед организацией задачи</w:t>
      </w:r>
      <w:r w:rsidR="00E04974" w:rsidRPr="00E04974">
        <w:t xml:space="preserve">. </w:t>
      </w:r>
      <w:r w:rsidRPr="00E04974">
        <w:t>Совершенно логично, что каждому предприятию, занимающемуся конкретным видом деятельности необходима определенная организационная структура, которая отвечала бы именно таким требованиям, какие предъявляются к этому предприятию в его специфических условиях</w:t>
      </w:r>
      <w:r w:rsidR="00E04974">
        <w:t>.</w:t>
      </w: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Как мы смогли убедиться на вышеизложенном примере, та организационная структура, которая подходила и прекрасно работала в прошлом, сегодня может оказаться совсем неэффективной и даже убыточной</w:t>
      </w:r>
      <w:r w:rsidR="00E04974" w:rsidRPr="00E04974">
        <w:t xml:space="preserve">. </w:t>
      </w:r>
      <w:r w:rsidRPr="00E04974">
        <w:t>Сформировались некие требования, которые предъявляются современным организационным структурам, и чем полнее они выполняются, тем более надежной будет система управления предприятием</w:t>
      </w:r>
      <w:r w:rsidR="00E04974">
        <w:t>.</w:t>
      </w: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К числу таких требований относятся сокращение размеров подразделений и укомплектование их более квалифицированным персоналом</w:t>
      </w:r>
      <w:r w:rsidR="00E04974" w:rsidRPr="00E04974">
        <w:t xml:space="preserve">; </w:t>
      </w:r>
      <w:r w:rsidRPr="00E04974">
        <w:t>уменьшение числа уровней управления</w:t>
      </w:r>
      <w:r w:rsidR="00E04974" w:rsidRPr="00E04974">
        <w:t xml:space="preserve">; </w:t>
      </w:r>
      <w:r w:rsidRPr="00E04974">
        <w:t>групповая организация труда как основа новой структуры управления</w:t>
      </w:r>
      <w:r w:rsidR="00E04974" w:rsidRPr="00E04974">
        <w:t xml:space="preserve">; </w:t>
      </w:r>
      <w:r w:rsidRPr="00E04974">
        <w:t>ориентация текущей работы, в том числе графиков и процедур, на запросы потребителей</w:t>
      </w:r>
      <w:r w:rsidR="00E04974" w:rsidRPr="00E04974">
        <w:t xml:space="preserve">; </w:t>
      </w:r>
      <w:r w:rsidRPr="00E04974">
        <w:t>создание условий для гибкой комплектации продукции</w:t>
      </w:r>
      <w:r w:rsidR="00E04974" w:rsidRPr="00E04974">
        <w:t xml:space="preserve">; </w:t>
      </w:r>
      <w:r w:rsidRPr="00E04974">
        <w:t>высокая производительность и низкие затраты</w:t>
      </w:r>
      <w:r w:rsidR="00E04974">
        <w:t>.</w:t>
      </w:r>
    </w:p>
    <w:p w:rsidR="00E04974" w:rsidRDefault="0099767B" w:rsidP="00E04974">
      <w:pPr>
        <w:widowControl w:val="0"/>
        <w:autoSpaceDE w:val="0"/>
        <w:autoSpaceDN w:val="0"/>
        <w:adjustRightInd w:val="0"/>
        <w:ind w:firstLine="709"/>
      </w:pPr>
      <w:r w:rsidRPr="00E04974">
        <w:t>В последнее время большое распространение получили эксперименты с разработкой и внедрением новых организационных структур, являющихся самыми разнообразными комбинациями уже известных видов и типов</w:t>
      </w:r>
      <w:r w:rsidR="00E04974" w:rsidRPr="00E04974">
        <w:t xml:space="preserve">. </w:t>
      </w:r>
      <w:r w:rsidRPr="00E04974">
        <w:t xml:space="preserve">При </w:t>
      </w:r>
      <w:r w:rsidRPr="00E04974">
        <w:lastRenderedPageBreak/>
        <w:t>таком подходе каждая организация стремится приспособить и совместить несколько структур, адаптируя их под свои конкретные нужды</w:t>
      </w:r>
      <w:r w:rsidR="00E04974">
        <w:t>.</w: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7919C4" w:rsidP="007919C4">
      <w:pPr>
        <w:pStyle w:val="2"/>
      </w:pPr>
      <w:r>
        <w:br w:type="page"/>
      </w:r>
      <w:bookmarkStart w:id="12" w:name="_Toc231372774"/>
      <w:r>
        <w:lastRenderedPageBreak/>
        <w:t>Приложения</w:t>
      </w:r>
      <w:bookmarkEnd w:id="12"/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E04974" w:rsidP="00E04974">
      <w:pPr>
        <w:widowControl w:val="0"/>
        <w:autoSpaceDE w:val="0"/>
        <w:autoSpaceDN w:val="0"/>
        <w:adjustRightInd w:val="0"/>
        <w:ind w:firstLine="709"/>
      </w:pPr>
      <w:r>
        <w:t>Рис.1</w:t>
      </w:r>
      <w:r w:rsidR="00785890" w:rsidRPr="00E04974">
        <w:t xml:space="preserve"> Линейная организационная структура управления</w:t>
      </w:r>
    </w:p>
    <w:p w:rsidR="00E04974" w:rsidRDefault="00A46181" w:rsidP="00E04974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26" style="position:absolute;left:0;text-align:left;margin-left:28.05pt;margin-top:.8pt;width:423pt;height:239.25pt;z-index:-251661824" coordorigin="1695,2049" coordsize="8460,478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737;top:3113;width:2431;height:720;mso-position-horizontal:center" stroked="f">
              <v:textbox style="mso-next-textbox:#_x0000_s1027">
                <w:txbxContent>
                  <w:p w:rsidR="00785890" w:rsidRPr="00785890" w:rsidRDefault="00785890" w:rsidP="007919C4">
                    <w:pPr>
                      <w:pStyle w:val="afc"/>
                    </w:pPr>
                    <w:r w:rsidRPr="00785890">
                      <w:t>Руководители подразделений</w:t>
                    </w:r>
                  </w:p>
                </w:txbxContent>
              </v:textbox>
            </v:shape>
            <v:rect id="_x0000_s1028" style="position:absolute;left:4423;top:2049;width:3060;height:720;mso-position-horizontal:center" fillcolor="silver">
              <v:textbox style="mso-next-textbox:#_x0000_s1028">
                <w:txbxContent>
                  <w:p w:rsidR="00785890" w:rsidRDefault="00785890" w:rsidP="007919C4">
                    <w:pPr>
                      <w:pStyle w:val="afc"/>
                    </w:pPr>
                    <w:r>
                      <w:t xml:space="preserve">Руководитель </w:t>
                    </w:r>
                  </w:p>
                </w:txbxContent>
              </v:textbox>
            </v:rect>
            <v:rect id="_x0000_s1029" style="position:absolute;left:7095;top:3570;width:3060;height:720" fillcolor="silver">
              <v:textbox style="mso-next-textbox:#_x0000_s1029">
                <w:txbxContent>
                  <w:p w:rsidR="00785890" w:rsidRDefault="00785890" w:rsidP="007919C4">
                    <w:pPr>
                      <w:pStyle w:val="afc"/>
                    </w:pPr>
                    <w:r>
                      <w:t>Руководитель подразделения Б</w:t>
                    </w:r>
                  </w:p>
                </w:txbxContent>
              </v:textbox>
            </v:rect>
            <v:rect id="_x0000_s1030" style="position:absolute;left:1695;top:3570;width:3060;height:720" fillcolor="silver">
              <v:textbox style="mso-next-textbox:#_x0000_s1030">
                <w:txbxContent>
                  <w:p w:rsidR="00785890" w:rsidRDefault="00785890" w:rsidP="007919C4">
                    <w:pPr>
                      <w:pStyle w:val="afc"/>
                    </w:pPr>
                    <w:r>
                      <w:t>Руководитель подразделения А</w:t>
                    </w:r>
                  </w:p>
                </w:txbxContent>
              </v:textbox>
            </v:rect>
            <v:rect id="_x0000_s1031" style="position:absolute;left:1695;top:5034;width:720;height:1800" fillcolor="silver">
              <v:textbox style="mso-next-textbox:#_x0000_s1031">
                <w:txbxContent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  <w:rPr>
                        <w:b/>
                        <w:bCs/>
                        <w:vertAlign w:val="subscript"/>
                      </w:rPr>
                    </w:pPr>
                  </w:p>
                </w:txbxContent>
              </v:textbox>
            </v:rect>
            <v:rect id="_x0000_s1032" style="position:absolute;left:2775;top:5034;width:720;height:1800" fillcolor="silver">
              <v:textbox style="mso-next-textbox:#_x0000_s1032">
                <w:txbxContent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  <w:p w:rsidR="00785890" w:rsidRDefault="00785890" w:rsidP="007919C4">
                    <w:pPr>
                      <w:pStyle w:val="afc"/>
                      <w:rPr>
                        <w:sz w:val="32"/>
                        <w:szCs w:val="32"/>
                        <w:vertAlign w:val="subscript"/>
                      </w:rPr>
                    </w:pPr>
                  </w:p>
                  <w:p w:rsidR="00785890" w:rsidRDefault="00785890" w:rsidP="007919C4">
                    <w:pPr>
                      <w:pStyle w:val="afc"/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rect>
            <v:rect id="_x0000_s1033" style="position:absolute;left:3855;top:5034;width:720;height:1800" fillcolor="silver">
              <v:textbox style="mso-next-textbox:#_x0000_s1033">
                <w:txbxContent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034" style="position:absolute;left:7275;top:5034;width:720;height:1800" fillcolor="silver">
              <v:textbox style="mso-next-textbox:#_x0000_s1034">
                <w:txbxContent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  <w:rPr>
                        <w:vertAlign w:val="subscript"/>
                      </w:rPr>
                    </w:pPr>
                    <w:r>
                      <w:t>Б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035" style="position:absolute;left:8355;top:5034;width:720;height:1800" fillcolor="silver">
              <v:textbox style="mso-next-textbox:#_x0000_s1035">
                <w:txbxContent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  <w:rPr>
                        <w:vertAlign w:val="subscript"/>
                      </w:rPr>
                    </w:pPr>
                    <w:r>
                      <w:t>Б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1036" style="position:absolute;left:9435;top:5034;width:720;height:1800" fillcolor="silver">
              <v:textbox style="mso-next-textbox:#_x0000_s1036">
                <w:txbxContent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</w:pPr>
                  </w:p>
                  <w:p w:rsidR="00785890" w:rsidRDefault="00785890" w:rsidP="007919C4">
                    <w:pPr>
                      <w:pStyle w:val="afc"/>
                      <w:rPr>
                        <w:vertAlign w:val="subscript"/>
                      </w:rPr>
                    </w:pPr>
                    <w:r>
                      <w:t>Б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rect>
            <v:line id="_x0000_s1037" style="position:absolute" from="3135,3066" to="8715,3066"/>
            <v:line id="_x0000_s1038" style="position:absolute;mso-position-horizontal:center" from="5951,2731" to="5951,3091"/>
            <v:line id="_x0000_s1039" style="position:absolute" from="3135,3066" to="3135,3606"/>
            <v:line id="_x0000_s1040" style="position:absolute" from="8715,3066" to="8715,3606"/>
            <v:line id="_x0000_s1041" style="position:absolute" from="2055,4577" to="4215,4577"/>
            <v:line id="_x0000_s1042" style="position:absolute" from="7635,4577" to="9795,4577"/>
            <v:line id="_x0000_s1043" style="position:absolute" from="3135,4235" to="3135,4595"/>
            <v:line id="_x0000_s1044" style="position:absolute" from="8715,4235" to="8715,4595"/>
            <v:line id="_x0000_s1045" style="position:absolute" from="2055,4577" to="2055,5117"/>
            <v:line id="_x0000_s1046" style="position:absolute" from="3135,4577" to="3135,5117"/>
            <v:line id="_x0000_s1047" style="position:absolute" from="4215,4577" to="4215,5117"/>
            <v:line id="_x0000_s1048" style="position:absolute" from="7635,4577" to="7635,5117"/>
            <v:line id="_x0000_s1049" style="position:absolute" from="8715,4577" to="8715,5117"/>
            <v:line id="_x0000_s1050" style="position:absolute" from="9795,4577" to="9795,5117"/>
            <v:shape id="_x0000_s1051" type="#_x0000_t202" style="position:absolute;left:4659;top:4373;width:2431;height:720" stroked="f">
              <v:textbox style="mso-next-textbox:#_x0000_s1051">
                <w:txbxContent>
                  <w:p w:rsidR="00785890" w:rsidRPr="00785890" w:rsidRDefault="00785890" w:rsidP="007919C4">
                    <w:pPr>
                      <w:pStyle w:val="afc"/>
                    </w:pPr>
                    <w:r w:rsidRPr="00785890">
                      <w:t>Исполнители</w:t>
                    </w:r>
                  </w:p>
                </w:txbxContent>
              </v:textbox>
            </v:shape>
            <w10:wrap type="topAndBottom"/>
          </v:group>
        </w:pict>
      </w:r>
    </w:p>
    <w:p w:rsidR="00E04974" w:rsidRDefault="00E04974" w:rsidP="00E04974">
      <w:pPr>
        <w:widowControl w:val="0"/>
        <w:autoSpaceDE w:val="0"/>
        <w:autoSpaceDN w:val="0"/>
        <w:adjustRightInd w:val="0"/>
        <w:ind w:firstLine="709"/>
      </w:pPr>
      <w:r>
        <w:t>Рис.2</w:t>
      </w:r>
      <w:r w:rsidR="00785890" w:rsidRPr="00E04974">
        <w:t xml:space="preserve"> Функциональная организационная структура управления</w:t>
      </w:r>
    </w:p>
    <w:p w:rsidR="00E04974" w:rsidRDefault="00A46181" w:rsidP="007919C4">
      <w:pPr>
        <w:pStyle w:val="afc"/>
      </w:pPr>
      <w:r>
        <w:pict>
          <v:group id="_x0000_s1052" editas="canvas" style="width:396.85pt;height:219.65pt;mso-position-horizontal-relative:char;mso-position-vertical-relative:line" coordorigin="1854,7624" coordsize="7607,41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1854;top:7624;width:7607;height:4185" o:preferrelative="f">
              <v:fill o:detectmouseclick="t"/>
              <v:path o:extrusionok="t" o:connecttype="none"/>
              <o:lock v:ext="edit" text="t"/>
            </v:shape>
            <v:shape id="_x0000_s1054" type="#_x0000_t202" style="position:absolute;left:3756;top:7759;width:3125;height:540">
              <v:textbox style="mso-next-textbox:#_x0000_s1054" inset="2.00661mm,1.0033mm,2.00661mm,1.0033mm">
                <w:txbxContent>
                  <w:p w:rsidR="0089367D" w:rsidRPr="007919C4" w:rsidRDefault="003151C5" w:rsidP="007919C4">
                    <w:pPr>
                      <w:pStyle w:val="afc"/>
                      <w:rPr>
                        <w:sz w:val="16"/>
                        <w:szCs w:val="16"/>
                      </w:rPr>
                    </w:pPr>
                    <w:r w:rsidRPr="007919C4">
                      <w:rPr>
                        <w:sz w:val="16"/>
                        <w:szCs w:val="16"/>
                      </w:rPr>
                      <w:t>Руководитель</w:t>
                    </w:r>
                  </w:p>
                </w:txbxContent>
              </v:textbox>
            </v:shape>
            <v:shape id="_x0000_s1055" type="#_x0000_t202" style="position:absolute;left:1990;top:8974;width:1766;height:675">
              <v:textbox style="mso-next-textbox:#_x0000_s1055" inset="2.00661mm,1.0033mm,2.00661mm,1.0033mm">
                <w:txbxContent>
                  <w:p w:rsidR="0089367D" w:rsidRPr="007919C4" w:rsidRDefault="003151C5" w:rsidP="007919C4">
                    <w:pPr>
                      <w:pStyle w:val="afc"/>
                      <w:rPr>
                        <w:sz w:val="16"/>
                        <w:szCs w:val="16"/>
                      </w:rPr>
                    </w:pPr>
                    <w:r w:rsidRPr="007919C4">
                      <w:rPr>
                        <w:sz w:val="16"/>
                        <w:szCs w:val="16"/>
                      </w:rPr>
                      <w:t>Главный специалист</w:t>
                    </w:r>
                  </w:p>
                </w:txbxContent>
              </v:textbox>
            </v:shape>
            <v:shape id="_x0000_s1056" type="#_x0000_t202" style="position:absolute;left:4435;top:8974;width:2174;height:675">
              <v:textbox style="mso-next-textbox:#_x0000_s1056" inset="2.00661mm,1.0033mm,2.00661mm,1.0033mm">
                <w:txbxContent>
                  <w:p w:rsidR="0089367D" w:rsidRPr="007919C4" w:rsidRDefault="003151C5" w:rsidP="007919C4">
                    <w:pPr>
                      <w:pStyle w:val="afc"/>
                      <w:rPr>
                        <w:sz w:val="16"/>
                        <w:szCs w:val="16"/>
                      </w:rPr>
                    </w:pPr>
                    <w:r w:rsidRPr="007919C4">
                      <w:rPr>
                        <w:sz w:val="16"/>
                        <w:szCs w:val="16"/>
                      </w:rPr>
                      <w:t>Главный специалист</w:t>
                    </w:r>
                  </w:p>
                </w:txbxContent>
              </v:textbox>
            </v:shape>
            <v:shape id="_x0000_s1057" type="#_x0000_t202" style="position:absolute;left:7288;top:8974;width:1765;height:675">
              <v:textbox style="mso-next-textbox:#_x0000_s1057" inset="2.00661mm,1.0033mm,2.00661mm,1.0033mm">
                <w:txbxContent>
                  <w:p w:rsidR="0089367D" w:rsidRPr="007919C4" w:rsidRDefault="003151C5" w:rsidP="007919C4">
                    <w:pPr>
                      <w:pStyle w:val="afc"/>
                      <w:rPr>
                        <w:sz w:val="16"/>
                        <w:szCs w:val="16"/>
                      </w:rPr>
                    </w:pPr>
                    <w:r w:rsidRPr="007919C4">
                      <w:rPr>
                        <w:sz w:val="16"/>
                        <w:szCs w:val="16"/>
                      </w:rPr>
                      <w:t>Главный специалист</w:t>
                    </w:r>
                  </w:p>
                </w:txbxContent>
              </v:textbox>
            </v:shape>
            <v:shape id="_x0000_s1058" type="#_x0000_t202" style="position:absolute;left:4435;top:10594;width:2173;height:675">
              <v:textbox style="mso-next-textbox:#_x0000_s1058" inset="2.00661mm,1.0033mm,2.00661mm,1.0033mm">
                <w:txbxContent>
                  <w:p w:rsidR="0089367D" w:rsidRPr="007919C4" w:rsidRDefault="003151C5" w:rsidP="007919C4">
                    <w:pPr>
                      <w:pStyle w:val="afc"/>
                      <w:rPr>
                        <w:sz w:val="16"/>
                        <w:szCs w:val="16"/>
                      </w:rPr>
                    </w:pPr>
                    <w:r w:rsidRPr="007919C4">
                      <w:rPr>
                        <w:sz w:val="16"/>
                        <w:szCs w:val="16"/>
                      </w:rPr>
                      <w:t>Исполнитель</w:t>
                    </w:r>
                  </w:p>
                </w:txbxContent>
              </v:textbox>
            </v:shape>
            <v:shape id="_x0000_s1059" type="#_x0000_t202" style="position:absolute;left:7288;top:10594;width:1765;height:675">
              <v:textbox style="mso-next-textbox:#_x0000_s1059" inset="2.00661mm,1.0033mm,2.00661mm,1.0033mm">
                <w:txbxContent>
                  <w:p w:rsidR="003151C5" w:rsidRPr="007919C4" w:rsidRDefault="003151C5" w:rsidP="007919C4">
                    <w:pPr>
                      <w:pStyle w:val="afc"/>
                      <w:rPr>
                        <w:sz w:val="16"/>
                        <w:szCs w:val="16"/>
                      </w:rPr>
                    </w:pPr>
                    <w:r w:rsidRPr="007919C4">
                      <w:rPr>
                        <w:sz w:val="16"/>
                        <w:szCs w:val="16"/>
                      </w:rPr>
                      <w:t>Исполнитель</w:t>
                    </w:r>
                  </w:p>
                </w:txbxContent>
              </v:textbox>
            </v:shape>
            <v:line id="_x0000_s1060" style="position:absolute;flip:x" from="3077,8299" to="5250,8974">
              <v:stroke endarrow="block"/>
            </v:line>
            <v:line id="_x0000_s1061" style="position:absolute" from="5250,8299" to="5250,8974">
              <v:stroke endarrow="block"/>
            </v:line>
            <v:line id="_x0000_s1062" style="position:absolute" from="5250,8299" to="7831,8974">
              <v:stroke endarrow="block"/>
            </v:line>
            <v:line id="_x0000_s1063" style="position:absolute" from="2805,9649" to="2805,10594">
              <v:stroke endarrow="block"/>
            </v:line>
            <v:line id="_x0000_s1064" style="position:absolute" from="2805,9649" to="5250,10594">
              <v:stroke endarrow="block"/>
            </v:line>
            <v:line id="_x0000_s1065" style="position:absolute" from="2941,9649" to="8103,10594">
              <v:stroke endarrow="block"/>
            </v:line>
            <v:line id="_x0000_s1066" style="position:absolute" from="5386,9649" to="5386,10594">
              <v:stroke endarrow="block"/>
            </v:line>
            <v:line id="_x0000_s1067" style="position:absolute;flip:x" from="2805,9649" to="5386,10594">
              <v:stroke endarrow="block"/>
            </v:line>
            <v:line id="_x0000_s1068" style="position:absolute" from="5386,9649" to="8103,10594">
              <v:stroke endarrow="block"/>
            </v:line>
            <v:line id="_x0000_s1069" style="position:absolute" from="8238,9649" to="8239,10594">
              <v:stroke endarrow="block"/>
            </v:line>
            <v:line id="_x0000_s1070" style="position:absolute;flip:x" from="5658,9649" to="8239,10594">
              <v:stroke endarrow="block"/>
            </v:line>
            <v:line id="_x0000_s1071" style="position:absolute;flip:x" from="2941,9649" to="8103,10594">
              <v:stroke endarrow="block"/>
            </v:line>
            <v:shape id="_x0000_s1072" type="#_x0000_t202" style="position:absolute;left:2113;top:10737;width:1744;height:488">
              <v:textbox style="mso-next-textbox:#_x0000_s1072">
                <w:txbxContent>
                  <w:p w:rsidR="0089367D" w:rsidRPr="003151C5" w:rsidRDefault="003151C5" w:rsidP="007919C4">
                    <w:pPr>
                      <w:pStyle w:val="afc"/>
                    </w:pPr>
                    <w:r w:rsidRPr="003151C5">
                      <w:t>Исполнитель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61765" w:rsidRPr="00E04974" w:rsidRDefault="007919C4" w:rsidP="00E04974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A46181">
        <w:rPr>
          <w:noProof/>
        </w:rPr>
        <w:lastRenderedPageBreak/>
        <w:pict>
          <v:group id="_x0000_s1073" style="position:absolute;left:0;text-align:left;margin-left:14pt;margin-top:35.5pt;width:413pt;height:225.5pt;z-index:251655680" coordorigin="821,1844" coordsize="10260,5579">
            <v:shape id="_x0000_s1074" type="#_x0000_t202" style="position:absolute;left:4061;top:1844;width:3060;height:720">
              <v:textbox style="mso-next-textbox:#_x0000_s1074">
                <w:txbxContent>
                  <w:p w:rsidR="007919C4" w:rsidRPr="003841F1" w:rsidRDefault="007919C4" w:rsidP="007919C4">
                    <w:pPr>
                      <w:pStyle w:val="afc"/>
                    </w:pPr>
                    <w:r>
                      <w:t>Руководитель</w:t>
                    </w:r>
                  </w:p>
                </w:txbxContent>
              </v:textbox>
            </v:shape>
            <v:shape id="_x0000_s1075" type="#_x0000_t202" style="position:absolute;left:4781;top:2923;width:1620;height:720">
              <v:textbox style="mso-next-textbox:#_x0000_s1075">
                <w:txbxContent>
                  <w:p w:rsidR="007919C4" w:rsidRPr="003841F1" w:rsidRDefault="007919C4" w:rsidP="007919C4">
                    <w:pPr>
                      <w:pStyle w:val="afc"/>
                    </w:pPr>
                    <w:r>
                      <w:t>Штаб</w:t>
                    </w:r>
                  </w:p>
                </w:txbxContent>
              </v:textbox>
            </v:shape>
            <v:shape id="_x0000_s1076" type="#_x0000_t202" style="position:absolute;left:1541;top:4364;width:2700;height:720">
              <v:textbox style="mso-next-textbox:#_x0000_s1076">
                <w:txbxContent>
                  <w:p w:rsidR="007919C4" w:rsidRPr="003841F1" w:rsidRDefault="007919C4" w:rsidP="007919C4">
                    <w:pPr>
                      <w:pStyle w:val="afc"/>
                    </w:pPr>
                    <w:r w:rsidRPr="003841F1">
                      <w:t>Руководитель</w:t>
                    </w:r>
                  </w:p>
                </w:txbxContent>
              </v:textbox>
            </v:shape>
            <v:shape id="_x0000_s1077" type="#_x0000_t202" style="position:absolute;left:6941;top:4364;width:2700;height:720">
              <v:textbox style="mso-next-textbox:#_x0000_s1077">
                <w:txbxContent>
                  <w:p w:rsidR="007919C4" w:rsidRPr="003841F1" w:rsidRDefault="007919C4" w:rsidP="007919C4">
                    <w:pPr>
                      <w:pStyle w:val="afc"/>
                    </w:pPr>
                    <w:r>
                      <w:t>Руководитель</w:t>
                    </w:r>
                  </w:p>
                </w:txbxContent>
              </v:textbox>
            </v:shape>
            <v:shape id="_x0000_s1078" type="#_x0000_t202" style="position:absolute;left:7841;top:5444;width:1260;height:720">
              <v:textbox style="mso-next-textbox:#_x0000_s1078">
                <w:txbxContent>
                  <w:p w:rsidR="007919C4" w:rsidRPr="003841F1" w:rsidRDefault="007919C4" w:rsidP="007919C4">
                    <w:pPr>
                      <w:jc w:val="center"/>
                    </w:pPr>
                    <w:r>
                      <w:t>Штаб</w:t>
                    </w:r>
                  </w:p>
                </w:txbxContent>
              </v:textbox>
            </v:shape>
            <v:shape id="_x0000_s1079" type="#_x0000_t202" style="position:absolute;left:821;top:6703;width:1800;height:720">
              <v:textbox>
                <w:txbxContent>
                  <w:p w:rsidR="007919C4" w:rsidRPr="003841F1" w:rsidRDefault="007919C4" w:rsidP="007919C4">
                    <w:pPr>
                      <w:pStyle w:val="afc"/>
                    </w:pPr>
                    <w:r w:rsidRPr="003841F1">
                      <w:t>Исполнитель</w:t>
                    </w:r>
                  </w:p>
                </w:txbxContent>
              </v:textbox>
            </v:shape>
            <v:shape id="_x0000_s1080" type="#_x0000_t202" style="position:absolute;left:3161;top:6703;width:1980;height:720">
              <v:textbox>
                <w:txbxContent>
                  <w:p w:rsidR="007919C4" w:rsidRPr="003841F1" w:rsidRDefault="007919C4" w:rsidP="007919C4">
                    <w:pPr>
                      <w:pStyle w:val="afc"/>
                    </w:pPr>
                    <w:r>
                      <w:t>Исполнитель</w:t>
                    </w:r>
                  </w:p>
                </w:txbxContent>
              </v:textbox>
            </v:shape>
            <v:shape id="_x0000_s1081" type="#_x0000_t202" style="position:absolute;left:2081;top:5444;width:1260;height:720">
              <v:textbox style="mso-next-textbox:#_x0000_s1081">
                <w:txbxContent>
                  <w:p w:rsidR="007919C4" w:rsidRPr="003841F1" w:rsidRDefault="007919C4" w:rsidP="007919C4">
                    <w:pPr>
                      <w:pStyle w:val="afc"/>
                    </w:pPr>
                    <w:r>
                      <w:t>Штаб</w:t>
                    </w:r>
                  </w:p>
                </w:txbxContent>
              </v:textbox>
            </v:shape>
            <v:shape id="_x0000_s1082" type="#_x0000_t202" style="position:absolute;left:6221;top:6703;width:1980;height:720">
              <v:textbox>
                <w:txbxContent>
                  <w:p w:rsidR="007919C4" w:rsidRPr="003841F1" w:rsidRDefault="007919C4" w:rsidP="007919C4">
                    <w:pPr>
                      <w:pStyle w:val="afc"/>
                    </w:pPr>
                    <w:r w:rsidRPr="003841F1">
                      <w:t>Исполнитель</w:t>
                    </w:r>
                  </w:p>
                </w:txbxContent>
              </v:textbox>
            </v:shape>
            <v:shape id="_x0000_s1083" type="#_x0000_t202" style="position:absolute;left:9101;top:6703;width:1980;height:720">
              <v:textbox>
                <w:txbxContent>
                  <w:p w:rsidR="007919C4" w:rsidRPr="003841F1" w:rsidRDefault="007919C4" w:rsidP="007919C4">
                    <w:pPr>
                      <w:pStyle w:val="afc"/>
                    </w:pPr>
                    <w:r w:rsidRPr="003841F1">
                      <w:t>Исполнитель</w:t>
                    </w:r>
                  </w:p>
                </w:txbxContent>
              </v:textbox>
            </v:shape>
            <v:line id="_x0000_s1084" style="position:absolute" from="6221,2564" to="8381,4364">
              <v:stroke endarrow="block"/>
            </v:line>
            <v:line id="_x0000_s1085" style="position:absolute;flip:x" from="2981,2564" to="4781,4364">
              <v:stroke endarrow="block"/>
            </v:line>
            <v:line id="_x0000_s1086" style="position:absolute" from="5321,2564" to="5321,2924">
              <v:stroke endarrow="block"/>
            </v:line>
            <v:line id="_x0000_s1087" style="position:absolute;flip:y" from="5501,2564" to="5501,2924">
              <v:stroke endarrow="block"/>
            </v:line>
            <v:line id="_x0000_s1088" style="position:absolute" from="2441,5083" to="2441,5443">
              <v:stroke endarrow="block"/>
            </v:line>
            <v:line id="_x0000_s1089" style="position:absolute;flip:y" from="2621,5083" to="2621,5443">
              <v:stroke endarrow="block"/>
            </v:line>
            <v:line id="_x0000_s1090" style="position:absolute" from="8201,5083" to="8201,5443">
              <v:stroke endarrow="block"/>
            </v:line>
            <v:line id="_x0000_s1091" style="position:absolute;flip:y" from="8381,5083" to="8381,5443">
              <v:stroke endarrow="block"/>
            </v:line>
            <v:line id="_x0000_s1092" style="position:absolute" from="1721,5083" to="1721,6703">
              <v:stroke endarrow="block"/>
            </v:line>
            <v:line id="_x0000_s1093" style="position:absolute" from="4061,5083" to="4061,6703">
              <v:stroke endarrow="block"/>
            </v:line>
            <v:line id="_x0000_s1094" style="position:absolute" from="7121,5083" to="7121,6703">
              <v:stroke endarrow="block"/>
            </v:line>
            <v:line id="_x0000_s1095" style="position:absolute" from="9461,5083" to="9461,6703">
              <v:stroke endarrow="block"/>
            </v:line>
            <w10:wrap type="topAndBottom"/>
            <w10:anchorlock/>
          </v:group>
        </w:pict>
      </w:r>
      <w:r w:rsidR="00E04974">
        <w:t>Рис.3</w:t>
      </w:r>
      <w:r w:rsidR="00D7011C" w:rsidRPr="00E04974">
        <w:t xml:space="preserve"> Линейно-</w:t>
      </w:r>
      <w:r w:rsidR="001E754D" w:rsidRPr="00E04974">
        <w:t>штабная</w:t>
      </w:r>
      <w:r w:rsidR="00D7011C" w:rsidRPr="00E04974">
        <w:t xml:space="preserve"> организационная структура управления</w:t>
      </w:r>
    </w:p>
    <w:p w:rsidR="00E04974" w:rsidRPr="00E04974" w:rsidRDefault="00E04974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E04974" w:rsidP="00E04974">
      <w:pPr>
        <w:widowControl w:val="0"/>
        <w:autoSpaceDE w:val="0"/>
        <w:autoSpaceDN w:val="0"/>
        <w:adjustRightInd w:val="0"/>
        <w:ind w:firstLine="709"/>
      </w:pPr>
      <w:r>
        <w:t>Рис.4</w:t>
      </w:r>
      <w:r w:rsidR="001E754D" w:rsidRPr="00E04974">
        <w:t xml:space="preserve"> Функциональная структура управления</w:t>
      </w:r>
    </w:p>
    <w:p w:rsidR="00E04974" w:rsidRDefault="00A46181" w:rsidP="007919C4">
      <w:pPr>
        <w:widowControl w:val="0"/>
        <w:autoSpaceDE w:val="0"/>
        <w:autoSpaceDN w:val="0"/>
        <w:adjustRightInd w:val="0"/>
        <w:ind w:firstLine="0"/>
      </w:pPr>
      <w:r>
        <w:pict>
          <v:group id="_x0000_s1096" editas="canvas" style="width:396.85pt;height:232.1pt;mso-position-horizontal-relative:char;mso-position-vertical-relative:line" coordorigin="2261,6971" coordsize="7200,4185">
            <o:lock v:ext="edit" aspectratio="t"/>
            <v:shape id="_x0000_s1097" type="#_x0000_t75" style="position:absolute;left:2261;top:6971;width:7200;height:4185" o:preferrelative="f">
              <v:fill o:detectmouseclick="t"/>
              <v:path o:extrusionok="t" o:connecttype="none"/>
              <o:lock v:ext="edit" text="t"/>
            </v:shape>
            <v:shape id="_x0000_s1098" type="#_x0000_t202" style="position:absolute;left:4570;top:6971;width:1632;height:540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Руководитель</w:t>
                    </w:r>
                  </w:p>
                </w:txbxContent>
              </v:textbox>
            </v:shape>
            <v:shape id="_x0000_s1099" type="#_x0000_t202" style="position:absolute;left:6744;top:6971;width:1224;height:540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Штаб</w:t>
                    </w:r>
                  </w:p>
                </w:txbxContent>
              </v:textbox>
            </v:shape>
            <v:line id="_x0000_s1100" style="position:absolute;flip:x" from="6201,7106" to="6744,7107">
              <v:stroke endarrow="block"/>
            </v:line>
            <v:line id="_x0000_s1101" style="position:absolute" from="6201,7376" to="6744,7377">
              <v:stroke endarrow="block"/>
            </v:line>
            <v:shape id="_x0000_s1102" type="#_x0000_t202" style="position:absolute;left:2533;top:8186;width:1222;height:405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Штаб</w:t>
                    </w:r>
                  </w:p>
                </w:txbxContent>
              </v:textbox>
            </v:shape>
            <v:shape id="_x0000_s1103" type="#_x0000_t202" style="position:absolute;left:4027;top:8186;width:1359;height:405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Ру</w:t>
                    </w:r>
                    <w:r w:rsidRPr="007919C4">
                      <w:rPr>
                        <w:rStyle w:val="afd"/>
                        <w:sz w:val="17"/>
                        <w:szCs w:val="17"/>
                      </w:rPr>
                      <w:t>к</w:t>
                    </w:r>
                    <w:r w:rsidRPr="007919C4">
                      <w:rPr>
                        <w:sz w:val="17"/>
                        <w:szCs w:val="17"/>
                      </w:rPr>
                      <w:t>оводитель</w:t>
                    </w:r>
                  </w:p>
                </w:txbxContent>
              </v:textbox>
            </v:shape>
            <v:line id="_x0000_s1104" style="position:absolute" from="3755,8321" to="4027,8321">
              <v:stroke endarrow="block"/>
            </v:line>
            <v:line id="_x0000_s1105" style="position:absolute;flip:x" from="3755,8456" to="4027,8456">
              <v:stroke endarrow="block"/>
            </v:line>
            <v:shape id="_x0000_s1106" type="#_x0000_t202" style="position:absolute;left:6336;top:8186;width:1358;height:405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Руководитель</w:t>
                    </w:r>
                  </w:p>
                </w:txbxContent>
              </v:textbox>
            </v:shape>
            <v:shape id="_x0000_s1107" type="#_x0000_t202" style="position:absolute;left:7967;top:8186;width:1086;height:405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Штаб</w:t>
                    </w:r>
                  </w:p>
                </w:txbxContent>
              </v:textbox>
            </v:shape>
            <v:line id="_x0000_s1108" style="position:absolute;flip:x" from="7695,8321" to="7967,8322">
              <v:stroke endarrow="block"/>
            </v:line>
            <v:line id="_x0000_s1109" style="position:absolute" from="7695,8456" to="7967,8457">
              <v:stroke endarrow="block"/>
            </v:line>
            <v:line id="_x0000_s1110" style="position:absolute;flip:x" from="4706,7511" to="5521,8186">
              <v:stroke endarrow="block"/>
            </v:line>
            <v:line id="_x0000_s1111" style="position:absolute" from="5521,7511" to="6744,8186">
              <v:stroke endarrow="block"/>
            </v:line>
            <v:shape id="_x0000_s1112" type="#_x0000_t202" style="position:absolute;left:2397;top:9536;width:1358;height:540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Исполнитель</w:t>
                    </w:r>
                  </w:p>
                </w:txbxContent>
              </v:textbox>
            </v:shape>
            <v:shape id="_x0000_s1113" type="#_x0000_t202" style="position:absolute;left:4163;top:9536;width:1358;height:540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rStyle w:val="afd"/>
                        <w:sz w:val="17"/>
                        <w:szCs w:val="17"/>
                      </w:rPr>
                      <w:t>И</w:t>
                    </w:r>
                    <w:r w:rsidRPr="007919C4">
                      <w:rPr>
                        <w:sz w:val="17"/>
                        <w:szCs w:val="17"/>
                      </w:rPr>
                      <w:t>сполнитель</w:t>
                    </w:r>
                  </w:p>
                </w:txbxContent>
              </v:textbox>
            </v:shape>
            <v:shape id="_x0000_s1114" type="#_x0000_t202" style="position:absolute;left:6201;top:9536;width:1358;height:540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Исполнитель</w:t>
                    </w:r>
                  </w:p>
                </w:txbxContent>
              </v:textbox>
            </v:shape>
            <v:shape id="_x0000_s1115" type="#_x0000_t202" style="position:absolute;left:7967;top:9536;width:1358;height:540">
              <v:textbox inset="2.10819mm,1.0541mm,2.10819mm,1.0541mm">
                <w:txbxContent>
                  <w:p w:rsidR="0044291F" w:rsidRPr="007919C4" w:rsidRDefault="0044291F" w:rsidP="007919C4">
                    <w:pPr>
                      <w:pStyle w:val="afc"/>
                      <w:rPr>
                        <w:sz w:val="17"/>
                        <w:szCs w:val="17"/>
                      </w:rPr>
                    </w:pPr>
                    <w:r w:rsidRPr="007919C4">
                      <w:rPr>
                        <w:sz w:val="17"/>
                        <w:szCs w:val="17"/>
                      </w:rPr>
                      <w:t>Исполнитель</w:t>
                    </w:r>
                  </w:p>
                </w:txbxContent>
              </v:textbox>
            </v:shape>
            <v:line id="_x0000_s1116" style="position:absolute" from="3076,8591" to="3076,9536">
              <v:stroke dashstyle="dashDot" endarrow="block"/>
            </v:line>
            <v:line id="_x0000_s1117" style="position:absolute" from="3076,8591" to="4570,9536">
              <v:stroke dashstyle="dash" endarrow="block"/>
            </v:line>
            <v:line id="_x0000_s1118" style="position:absolute" from="4978,8591" to="4978,9536">
              <v:stroke endarrow="block"/>
            </v:line>
            <v:line id="_x0000_s1119" style="position:absolute;flip:x" from="3348,8591" to="4978,9536">
              <v:stroke endarrow="block"/>
            </v:line>
            <v:line id="_x0000_s1120" style="position:absolute" from="6744,8591" to="6744,9536">
              <v:stroke endarrow="block"/>
            </v:line>
            <v:line id="_x0000_s1121" style="position:absolute" from="6744,8591" to="8510,9536">
              <v:stroke endarrow="block"/>
            </v:line>
            <v:line id="_x0000_s1122" style="position:absolute" from="8782,8591" to="8782,9536">
              <v:stroke dashstyle="dash" endarrow="block"/>
            </v:line>
            <v:line id="_x0000_s1123" style="position:absolute;flip:x" from="7016,8591" to="8782,9536">
              <v:stroke dashstyle="dash" endarrow="block"/>
            </v:line>
            <v:line id="_x0000_s1124" style="position:absolute" from="7287,7511" to="7287,8186">
              <v:stroke dashstyle="dash" endarrow="block"/>
            </v:line>
            <v:line id="_x0000_s1125" style="position:absolute;flip:x" from="5386,7511" to="7287,8321">
              <v:stroke dashstyle="dash" endarrow="block"/>
            </v:line>
            <w10:wrap type="none"/>
            <w10:anchorlock/>
          </v:group>
        </w:pict>
      </w:r>
    </w:p>
    <w:p w:rsidR="007919C4" w:rsidRDefault="007919C4" w:rsidP="00E04974">
      <w:pPr>
        <w:widowControl w:val="0"/>
        <w:autoSpaceDE w:val="0"/>
        <w:autoSpaceDN w:val="0"/>
        <w:adjustRightInd w:val="0"/>
        <w:ind w:firstLine="709"/>
      </w:pPr>
    </w:p>
    <w:p w:rsidR="002F3578" w:rsidRPr="00E04974" w:rsidRDefault="007919C4" w:rsidP="00E04974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E04974">
        <w:lastRenderedPageBreak/>
        <w:t>Рис.5</w:t>
      </w:r>
      <w:r w:rsidR="00E04974" w:rsidRPr="00E04974">
        <w:t xml:space="preserve"> </w:t>
      </w:r>
      <w:r w:rsidR="002F3578" w:rsidRPr="00E04974">
        <w:t>Дивизиональная продуктовая структура</w:t>
      </w:r>
    </w:p>
    <w:p w:rsidR="007919C4" w:rsidRDefault="00A46181" w:rsidP="007919C4">
      <w:pPr>
        <w:widowControl w:val="0"/>
        <w:autoSpaceDE w:val="0"/>
        <w:autoSpaceDN w:val="0"/>
        <w:adjustRightInd w:val="0"/>
        <w:ind w:firstLine="0"/>
      </w:pPr>
      <w:r>
        <w:pict>
          <v:group id="_x0000_s1126" editas="canvas" style="width:396.85pt;height:228.7pt;mso-position-horizontal-relative:char;mso-position-vertical-relative:line" coordorigin="1711,1619" coordsize="7937,4574">
            <o:lock v:ext="edit" aspectratio="t"/>
            <v:shape id="_x0000_s1127" type="#_x0000_t75" style="position:absolute;left:1711;top:1619;width:7937;height:4574" o:preferrelative="f">
              <v:fill o:detectmouseclick="t"/>
              <v:path o:extrusionok="t" o:connecttype="none"/>
              <o:lock v:ext="edit" text="t"/>
            </v:shape>
            <v:shape id="_x0000_s1128" type="#_x0000_t202" style="position:absolute;left:4402;top:1754;width:2558;height:538">
              <v:textbox inset="5.4pt,2.7pt,5.4pt,2.7pt">
                <w:txbxContent>
                  <w:p w:rsidR="002F3578" w:rsidRPr="007919C4" w:rsidRDefault="002F3578" w:rsidP="007919C4">
                    <w:pPr>
                      <w:pStyle w:val="afc"/>
                    </w:pPr>
                    <w:r w:rsidRPr="007919C4">
                      <w:t>Президент компании</w:t>
                    </w:r>
                  </w:p>
                </w:txbxContent>
              </v:textbox>
            </v:shape>
            <v:shape id="_x0000_s1129" type="#_x0000_t202" style="position:absolute;left:1711;top:2964;width:1680;height:807">
              <v:textbox inset="5.4pt,2.7pt,5.4pt,2.7pt">
                <w:txbxContent>
                  <w:p w:rsidR="002F3578" w:rsidRPr="007919C4" w:rsidRDefault="002F3578" w:rsidP="007919C4">
                    <w:pPr>
                      <w:pStyle w:val="afc"/>
                    </w:pPr>
                    <w:r w:rsidRPr="007919C4">
                      <w:t>Подразделение стратегического планирования</w:t>
                    </w:r>
                  </w:p>
                </w:txbxContent>
              </v:textbox>
            </v:shape>
            <v:shape id="_x0000_s1130" type="#_x0000_t202" style="position:absolute;left:3594;top:2964;width:1897;height:807">
              <v:textbox inset="5.4pt,2.7pt,5.4pt,2.7pt">
                <w:txbxContent>
                  <w:p w:rsidR="00DB311C" w:rsidRPr="007919C4" w:rsidRDefault="00DB311C" w:rsidP="007919C4">
                    <w:pPr>
                      <w:pStyle w:val="afc"/>
                    </w:pPr>
                    <w:r w:rsidRPr="007919C4">
                      <w:t>Подразделение  управления персоналом</w:t>
                    </w:r>
                  </w:p>
                </w:txbxContent>
              </v:textbox>
            </v:shape>
            <v:shape id="_x0000_s1131" type="#_x0000_t202" style="position:absolute;left:5771;top:2964;width:1820;height:807">
              <v:textbox inset="5.4pt,2.7pt,5.4pt,2.7pt">
                <w:txbxContent>
                  <w:p w:rsidR="00DB311C" w:rsidRPr="007919C4" w:rsidRDefault="00DB311C" w:rsidP="007919C4">
                    <w:pPr>
                      <w:pStyle w:val="afc"/>
                    </w:pPr>
                    <w:r w:rsidRPr="007919C4">
                      <w:t>Подразделение по исследованиям и разработке</w:t>
                    </w:r>
                  </w:p>
                </w:txbxContent>
              </v:textbox>
            </v:shape>
            <v:shape id="_x0000_s1132" type="#_x0000_t202" style="position:absolute;left:7731;top:2964;width:1917;height:807">
              <v:textbox inset="5.4pt,2.7pt,5.4pt,2.7pt">
                <w:txbxContent>
                  <w:p w:rsidR="00DB311C" w:rsidRPr="007919C4" w:rsidRDefault="00DB311C" w:rsidP="007919C4">
                    <w:pPr>
                      <w:pStyle w:val="afc"/>
                    </w:pPr>
                    <w:r w:rsidRPr="007919C4">
                      <w:t>Подразделение по финансам и экономике</w:t>
                    </w:r>
                  </w:p>
                </w:txbxContent>
              </v:textbox>
            </v:shape>
            <v:shape id="_x0000_s1133" type="#_x0000_t202" style="position:absolute;left:2518;top:4713;width:1346;height:1046">
              <v:textbox inset="5.4pt,2.7pt,5.4pt,2.7pt">
                <w:txbxContent>
                  <w:p w:rsidR="00DB311C" w:rsidRPr="007919C4" w:rsidRDefault="00DB311C" w:rsidP="007919C4">
                    <w:pPr>
                      <w:pStyle w:val="afc"/>
                    </w:pPr>
                    <w:r w:rsidRPr="007919C4">
                      <w:rPr>
                        <w:rStyle w:val="afd"/>
                      </w:rPr>
                      <w:t>О</w:t>
                    </w:r>
                    <w:r w:rsidRPr="007919C4">
                      <w:t>тделение в регионе А</w:t>
                    </w:r>
                  </w:p>
                </w:txbxContent>
              </v:textbox>
            </v:shape>
            <v:shape id="_x0000_s1134" type="#_x0000_t202" style="position:absolute;left:5075;top:4713;width:1344;height:1046">
              <v:textbox inset="5.4pt,2.7pt,5.4pt,2.7pt">
                <w:txbxContent>
                  <w:p w:rsidR="00DB311C" w:rsidRPr="007919C4" w:rsidRDefault="00DB311C" w:rsidP="007919C4">
                    <w:pPr>
                      <w:pStyle w:val="afc"/>
                    </w:pPr>
                    <w:r w:rsidRPr="007919C4">
                      <w:t>Отделение в регионе В</w:t>
                    </w:r>
                  </w:p>
                </w:txbxContent>
              </v:textbox>
            </v:shape>
            <v:shape id="_x0000_s1135" type="#_x0000_t202" style="position:absolute;left:7630;top:4713;width:1211;height:1046">
              <v:textbox inset="5.4pt,2.7pt,5.4pt,2.7pt">
                <w:txbxContent>
                  <w:p w:rsidR="00DB311C" w:rsidRPr="007919C4" w:rsidRDefault="00DB311C" w:rsidP="007919C4">
                    <w:pPr>
                      <w:pStyle w:val="afc"/>
                    </w:pPr>
                    <w:r w:rsidRPr="007919C4">
                      <w:t>Отделение в регионе С</w:t>
                    </w:r>
                  </w:p>
                </w:txbxContent>
              </v:textbox>
            </v:shape>
            <v:line id="_x0000_s1136" style="position:absolute" from="5612,2292" to="5612,4713"/>
            <v:line id="_x0000_s1137" style="position:absolute" from="2383,2695" to="8841,2695"/>
            <v:line id="_x0000_s1138" style="position:absolute" from="2383,2695" to="2383,2964"/>
            <v:line id="_x0000_s1139" style="position:absolute" from="8841,2695" to="8841,2964"/>
            <v:line id="_x0000_s1140" style="position:absolute" from="4401,2695" to="4401,2964"/>
            <v:line id="_x0000_s1141" style="position:absolute" from="6823,2695" to="6823,2964"/>
            <v:line id="_x0000_s1142" style="position:absolute" from="3057,4444" to="8168,4444"/>
            <v:line id="_x0000_s1143" style="position:absolute" from="3057,4444" to="3057,4713"/>
            <v:line id="_x0000_s1144" style="position:absolute" from="8168,4444" to="8168,4713"/>
            <w10:wrap type="none"/>
            <w10:anchorlock/>
          </v:group>
        </w:pict>
      </w:r>
    </w:p>
    <w:p w:rsidR="00435B92" w:rsidRDefault="00435B92" w:rsidP="007919C4">
      <w:pPr>
        <w:widowControl w:val="0"/>
        <w:autoSpaceDE w:val="0"/>
        <w:autoSpaceDN w:val="0"/>
        <w:adjustRightInd w:val="0"/>
        <w:ind w:firstLine="0"/>
      </w:pPr>
    </w:p>
    <w:p w:rsidR="00E04974" w:rsidRDefault="00E04974" w:rsidP="007919C4">
      <w:pPr>
        <w:widowControl w:val="0"/>
        <w:autoSpaceDE w:val="0"/>
        <w:autoSpaceDN w:val="0"/>
        <w:adjustRightInd w:val="0"/>
        <w:ind w:firstLine="0"/>
      </w:pPr>
      <w:r>
        <w:t>Рис.6</w:t>
      </w:r>
      <w:r w:rsidR="00DB311C" w:rsidRPr="00E04974">
        <w:t xml:space="preserve"> Дивизиональная территориальная структура</w:t>
      </w:r>
    </w:p>
    <w:p w:rsidR="00E04974" w:rsidRPr="00E04974" w:rsidRDefault="00A46181" w:rsidP="007919C4">
      <w:pPr>
        <w:widowControl w:val="0"/>
        <w:autoSpaceDE w:val="0"/>
        <w:autoSpaceDN w:val="0"/>
        <w:adjustRightInd w:val="0"/>
        <w:ind w:firstLine="0"/>
      </w:pPr>
      <w:r>
        <w:pict>
          <v:group id="_x0000_s1145" editas="canvas" style="width:453.55pt;height:368.5pt;mso-position-horizontal-relative:char;mso-position-vertical-relative:line" coordorigin="765,6626" coordsize="8696,6218">
            <v:shape id="_x0000_s1146" type="#_x0000_t75" style="position:absolute;left:765;top:6626;width:8696;height:6218" o:preferrelative="f">
              <v:fill o:detectmouseclick="t"/>
              <v:path o:extrusionok="t" o:connecttype="none"/>
              <o:lock v:ext="edit" aspectratio="f" text="t"/>
            </v:shape>
            <v:shape id="_x0000_s1147" type="#_x0000_t202" style="position:absolute;left:4435;top:6896;width:2852;height:540">
              <v:textbox style="mso-next-textbox:#_x0000_s1147" inset="1.9895mm,.99475mm,1.9895mm,.99475mm">
                <w:txbxContent>
                  <w:p w:rsidR="00DB311C" w:rsidRPr="00435B92" w:rsidRDefault="00DB311C" w:rsidP="00435B92">
                    <w:pPr>
                      <w:pStyle w:val="afc"/>
                    </w:pPr>
                    <w:r w:rsidRPr="00435B92">
                      <w:t>Президент компании</w:t>
                    </w:r>
                  </w:p>
                </w:txbxContent>
              </v:textbox>
            </v:shape>
            <v:shape id="_x0000_s1148" type="#_x0000_t202" style="position:absolute;left:1033;top:7841;width:2177;height:675">
              <v:textbox style="mso-next-textbox:#_x0000_s1148" inset="1.9895mm,.99475mm,1.9895mm,.99475mm">
                <w:txbxContent>
                  <w:p w:rsidR="00DB311C" w:rsidRPr="00435B92" w:rsidRDefault="00DB311C" w:rsidP="00435B92">
                    <w:pPr>
                      <w:pStyle w:val="afc"/>
                    </w:pPr>
                    <w:r w:rsidRPr="00435B92">
                      <w:t>Подразделение стратегического</w:t>
                    </w:r>
                    <w:r w:rsidRPr="00435B92">
                      <w:rPr>
                        <w:sz w:val="16"/>
                        <w:szCs w:val="16"/>
                      </w:rPr>
                      <w:t xml:space="preserve"> </w:t>
                    </w:r>
                    <w:r w:rsidRPr="00435B92">
                      <w:t>планирования</w:t>
                    </w:r>
                  </w:p>
                </w:txbxContent>
              </v:textbox>
            </v:shape>
            <v:shape id="_x0000_s1149" type="#_x0000_t202" style="position:absolute;left:3891;top:7841;width:1706;height:911">
              <v:textbox style="mso-next-textbox:#_x0000_s1149" inset="1.9895mm,.99475mm,1.9895mm,.99475mm">
                <w:txbxContent>
                  <w:p w:rsidR="00DB311C" w:rsidRPr="00435B92" w:rsidRDefault="009E5A57" w:rsidP="00435B92">
                    <w:pPr>
                      <w:pStyle w:val="afc"/>
                    </w:pPr>
                    <w:r w:rsidRPr="00435B92">
                      <w:t>Подразделение управления персоналом</w:t>
                    </w:r>
                  </w:p>
                </w:txbxContent>
              </v:textbox>
            </v:shape>
            <v:shape id="_x0000_s1150" type="#_x0000_t202" style="position:absolute;left:5999;top:7841;width:1696;height:911">
              <v:textbox style="mso-next-textbox:#_x0000_s1150" inset="1.9895mm,.99475mm,1.9895mm,.99475mm">
                <w:txbxContent>
                  <w:p w:rsidR="00DB311C" w:rsidRPr="00435B92" w:rsidRDefault="009E5A57" w:rsidP="00435B92">
                    <w:pPr>
                      <w:pStyle w:val="afc"/>
                    </w:pPr>
                    <w:r w:rsidRPr="00435B92">
                      <w:t>Подразделение по исследованиям и разработке</w:t>
                    </w:r>
                  </w:p>
                </w:txbxContent>
              </v:textbox>
            </v:shape>
            <v:shape id="_x0000_s1151" type="#_x0000_t202" style="position:absolute;left:7831;top:7841;width:1524;height:843">
              <v:textbox style="mso-next-textbox:#_x0000_s1151" inset="1.9895mm,.99475mm,1.9895mm,.99475mm">
                <w:txbxContent>
                  <w:p w:rsidR="00DB311C" w:rsidRPr="00435B92" w:rsidRDefault="009E5A57" w:rsidP="00435B92">
                    <w:pPr>
                      <w:pStyle w:val="afc"/>
                    </w:pPr>
                    <w:r w:rsidRPr="00435B92">
                      <w:t>Подразделение по финансам и экономике</w:t>
                    </w:r>
                  </w:p>
                </w:txbxContent>
              </v:textbox>
            </v:shape>
            <v:shape id="_x0000_s1152" type="#_x0000_t202" style="position:absolute;left:1852;top:9056;width:1631;height:675">
              <v:textbox style="mso-next-textbox:#_x0000_s1152" inset="1.9895mm,.99475mm,1.9895mm,.99475mm">
                <w:txbxContent>
                  <w:p w:rsidR="009E5A57" w:rsidRPr="00435B92" w:rsidRDefault="009E5A57" w:rsidP="00435B92">
                    <w:pPr>
                      <w:pStyle w:val="afc"/>
                    </w:pPr>
                    <w:r w:rsidRPr="00435B92">
                      <w:t>Отделение по продукту А</w:t>
                    </w:r>
                  </w:p>
                </w:txbxContent>
              </v:textbox>
            </v:shape>
            <v:shape id="_x0000_s1153" type="#_x0000_t202" style="position:absolute;left:4570;top:9056;width:1765;height:675">
              <v:textbox style="mso-next-textbox:#_x0000_s1153" inset="1.9895mm,.99475mm,1.9895mm,.99475mm">
                <w:txbxContent>
                  <w:p w:rsidR="009E5A57" w:rsidRPr="00435B92" w:rsidRDefault="009E5A57" w:rsidP="00435B92">
                    <w:pPr>
                      <w:pStyle w:val="afc"/>
                    </w:pPr>
                    <w:r w:rsidRPr="00435B92">
                      <w:t>Отделение по продукту В</w:t>
                    </w:r>
                  </w:p>
                </w:txbxContent>
              </v:textbox>
            </v:shape>
            <v:shape id="_x0000_s1154" type="#_x0000_t202" style="position:absolute;left:6723;top:9056;width:2602;height:675">
              <v:textbox style="mso-next-textbox:#_x0000_s1154" inset="1.9895mm,.99475mm,1.9895mm,.99475mm">
                <w:txbxContent>
                  <w:p w:rsidR="009E5A57" w:rsidRPr="00435B92" w:rsidRDefault="009E5A57" w:rsidP="00435B92">
                    <w:pPr>
                      <w:pStyle w:val="afc"/>
                    </w:pPr>
                    <w:r w:rsidRPr="00435B92">
                      <w:rPr>
                        <w:rStyle w:val="afd"/>
                        <w:sz w:val="23"/>
                        <w:szCs w:val="23"/>
                      </w:rPr>
                      <w:t>Отде</w:t>
                    </w:r>
                    <w:r w:rsidRPr="00435B92">
                      <w:t>ление по продукту С</w:t>
                    </w:r>
                  </w:p>
                </w:txbxContent>
              </v:textbox>
            </v:shape>
            <v:shape id="_x0000_s1155" type="#_x0000_t202" style="position:absolute;left:1037;top:10001;width:1223;height:540">
              <v:textbox inset="1.9895mm,.99475mm,1.9895mm,.99475mm">
                <w:txbxContent>
                  <w:p w:rsidR="009E5A57" w:rsidRPr="00435B92" w:rsidRDefault="009E5A57" w:rsidP="00435B92">
                    <w:pPr>
                      <w:pStyle w:val="afc"/>
                    </w:pPr>
                    <w:r w:rsidRPr="00435B92">
                      <w:t>Кадры</w:t>
                    </w:r>
                  </w:p>
                </w:txbxContent>
              </v:textbox>
            </v:shape>
            <v:shape id="_x0000_s1156" type="#_x0000_t202" style="position:absolute;left:2531;top:10001;width:1223;height:540">
              <v:textbox inset="1.9895mm,.99475mm,1.9895mm,.99475mm">
                <w:txbxContent>
                  <w:p w:rsidR="009E5A57" w:rsidRPr="00435B92" w:rsidRDefault="009E5A57" w:rsidP="00435B92">
                    <w:pPr>
                      <w:pStyle w:val="afc"/>
                    </w:pPr>
                    <w:r w:rsidRPr="00435B92">
                      <w:t>Производство и снабжение</w:t>
                    </w:r>
                  </w:p>
                </w:txbxContent>
              </v:textbox>
            </v:shape>
            <v:shape id="_x0000_s1157" type="#_x0000_t202" style="position:absolute;left:1037;top:10811;width:1223;height:1119">
              <v:textbox inset="1.9895mm,.99475mm,1.9895mm,.99475mm">
                <w:txbxContent>
                  <w:p w:rsidR="009E5A57" w:rsidRPr="00435B92" w:rsidRDefault="009E5A57" w:rsidP="00435B92">
                    <w:pPr>
                      <w:pStyle w:val="afc"/>
                    </w:pPr>
                    <w:r w:rsidRPr="00435B92">
                      <w:t>Маркетинг (включая сбыт)</w:t>
                    </w:r>
                  </w:p>
                </w:txbxContent>
              </v:textbox>
            </v:shape>
            <v:shape id="_x0000_s1158" type="#_x0000_t202" style="position:absolute;left:2531;top:10811;width:1222;height:675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Финансы</w:t>
                    </w:r>
                  </w:p>
                </w:txbxContent>
              </v:textbox>
            </v:shape>
            <v:shape id="_x0000_s1159" type="#_x0000_t202" style="position:absolute;left:4162;top:10001;width:951;height:540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Кадры</w:t>
                    </w:r>
                  </w:p>
                </w:txbxContent>
              </v:textbox>
            </v:shape>
            <v:shape id="_x0000_s1160" type="#_x0000_t202" style="position:absolute;left:5385;top:9815;width:1358;height:911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Производство и снабжение</w:t>
                    </w:r>
                  </w:p>
                </w:txbxContent>
              </v:textbox>
            </v:shape>
            <v:shape id="_x0000_s1161" type="#_x0000_t202" style="position:absolute;left:3986;top:10811;width:1127;height:936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Маркетинг (включая сбыт)</w:t>
                    </w:r>
                  </w:p>
                </w:txbxContent>
              </v:textbox>
            </v:shape>
            <v:shape id="_x0000_s1162" type="#_x0000_t202" style="position:absolute;left:5385;top:10811;width:1358;height:675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Финансы</w:t>
                    </w:r>
                  </w:p>
                </w:txbxContent>
              </v:textbox>
            </v:shape>
            <v:shape id="_x0000_s1163" type="#_x0000_t202" style="position:absolute;left:7015;top:10001;width:1087;height:540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Кадры</w:t>
                    </w:r>
                  </w:p>
                </w:txbxContent>
              </v:textbox>
            </v:shape>
            <v:shape id="_x0000_s1164" type="#_x0000_t202" style="position:absolute;left:7015;top:10811;width:1087;height:675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Ма</w:t>
                    </w:r>
                    <w:r w:rsidRPr="00435B92">
                      <w:rPr>
                        <w:rStyle w:val="afd"/>
                        <w:sz w:val="23"/>
                        <w:szCs w:val="23"/>
                      </w:rPr>
                      <w:t>р</w:t>
                    </w:r>
                    <w:r w:rsidRPr="00435B92">
                      <w:t>кетинг (включая сбыт)</w:t>
                    </w:r>
                  </w:p>
                </w:txbxContent>
              </v:textbox>
            </v:shape>
            <v:shape id="_x0000_s1165" type="#_x0000_t202" style="position:absolute;left:8374;top:9812;width:951;height:729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rPr>
                        <w:rStyle w:val="afd"/>
                        <w:sz w:val="23"/>
                        <w:szCs w:val="23"/>
                      </w:rPr>
                      <w:t>П</w:t>
                    </w:r>
                    <w:r w:rsidRPr="00435B92">
                      <w:t>роизводство и снабжение</w:t>
                    </w:r>
                  </w:p>
                </w:txbxContent>
              </v:textbox>
            </v:shape>
            <v:shape id="_x0000_s1166" type="#_x0000_t202" style="position:absolute;left:8374;top:10811;width:1087;height:675">
              <v:textbox inset="1.9895mm,.99475mm,1.9895mm,.99475mm">
                <w:txbxContent>
                  <w:p w:rsidR="00510335" w:rsidRPr="00435B92" w:rsidRDefault="00510335" w:rsidP="00435B92">
                    <w:pPr>
                      <w:pStyle w:val="afc"/>
                    </w:pPr>
                    <w:r w:rsidRPr="00435B92">
                      <w:t>Финансы</w:t>
                    </w:r>
                  </w:p>
                </w:txbxContent>
              </v:textbox>
            </v:shape>
            <v:line id="_x0000_s1167" style="position:absolute;flip:x" from="5793,7436" to="5794,8786"/>
            <v:line id="_x0000_s1168" style="position:absolute" from="2668,7571" to="8646,7571"/>
            <v:line id="_x0000_s1169" style="position:absolute" from="2668,7571" to="2668,7841"/>
            <v:line id="_x0000_s1170" style="position:absolute" from="4570,7571" to="4570,7841"/>
            <v:line id="_x0000_s1171" style="position:absolute" from="6879,7571" to="6879,7841"/>
            <v:line id="_x0000_s1172" style="position:absolute" from="8646,7571" to="8646,7841"/>
            <v:line id="_x0000_s1173" style="position:absolute" from="2668,8786" to="8782,8786"/>
            <v:line id="_x0000_s1174" style="position:absolute" from="2668,8786" to="2668,9056"/>
            <v:line id="_x0000_s1175" style="position:absolute" from="8782,8786" to="8782,9056"/>
            <v:line id="_x0000_s1176" style="position:absolute" from="5249,9731" to="5250,11216"/>
            <v:line id="_x0000_s1177" style="position:absolute" from="5113,11216" to="5385,11216"/>
            <v:line id="_x0000_s1178" style="position:absolute" from="5113,10271" to="5385,10271"/>
            <v:line id="_x0000_s1179" style="position:absolute" from="8238,9731" to="8238,11216"/>
            <v:line id="_x0000_s1180" style="position:absolute" from="8102,11216" to="8374,11216"/>
            <v:line id="_x0000_s1181" style="position:absolute" from="8102,10271" to="8374,10271"/>
            <v:line id="_x0000_s1182" style="position:absolute" from="2396,9731" to="2396,11216"/>
            <v:line id="_x0000_s1183" style="position:absolute" from="2260,11216" to="2531,11216"/>
            <v:line id="_x0000_s1184" style="position:absolute" from="2260,10271" to="2531,10271"/>
            <w10:wrap type="none"/>
            <w10:anchorlock/>
          </v:group>
        </w:pict>
      </w:r>
    </w:p>
    <w:p w:rsidR="00E04974" w:rsidRPr="00E04974" w:rsidRDefault="00435B92" w:rsidP="00E04974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E04974">
        <w:t>Рис.7</w:t>
      </w:r>
      <w:r w:rsidR="00330F28" w:rsidRPr="00E04974">
        <w:t xml:space="preserve"> Анархическая структура управления</w:t>
      </w:r>
    </w:p>
    <w:p w:rsidR="00E04974" w:rsidRDefault="00A46181" w:rsidP="00E04974">
      <w:pPr>
        <w:widowControl w:val="0"/>
        <w:autoSpaceDE w:val="0"/>
        <w:autoSpaceDN w:val="0"/>
        <w:adjustRightInd w:val="0"/>
        <w:ind w:firstLine="709"/>
      </w:pPr>
      <w:r>
        <w:pict>
          <v:group id="_x0000_s1185" editas="canvas" style="width:396.85pt;height:153pt;mso-position-horizontal-relative:char;mso-position-vertical-relative:line" coordorigin="1989,1249" coordsize="7472,2863">
            <o:lock v:ext="edit" aspectratio="t"/>
            <v:shape id="_x0000_s1186" type="#_x0000_t75" style="position:absolute;left:1989;top:1249;width:7472;height:2863" o:preferrelative="f">
              <v:fill o:detectmouseclick="t"/>
              <v:path o:extrusionok="t" o:connecttype="none"/>
              <o:lock v:ext="edit" text="t"/>
            </v:shape>
            <v:shape id="_x0000_s1187" type="#_x0000_t202" style="position:absolute;left:2940;top:1519;width:2039;height:675">
              <v:textbox inset="5.76pt,2.88pt,5.76pt,2.88pt">
                <w:txbxContent>
                  <w:p w:rsidR="00330F28" w:rsidRPr="00435B92" w:rsidRDefault="00330F28" w:rsidP="00435B92">
                    <w:pPr>
                      <w:pStyle w:val="afc"/>
                    </w:pPr>
                    <w:r w:rsidRPr="00435B92">
                      <w:t>Руководитель</w:t>
                    </w:r>
                  </w:p>
                </w:txbxContent>
              </v:textbox>
            </v:shape>
            <v:shape id="_x0000_s1188" type="#_x0000_t202" style="position:absolute;left:6472;top:1519;width:2174;height:675">
              <v:textbox inset="5.76pt,2.88pt,5.76pt,2.88pt">
                <w:txbxContent>
                  <w:p w:rsidR="00330F28" w:rsidRPr="00435B92" w:rsidRDefault="00330F28" w:rsidP="00435B92">
                    <w:pPr>
                      <w:pStyle w:val="afc"/>
                    </w:pPr>
                    <w:r w:rsidRPr="00435B92">
                      <w:t>Руководитель</w:t>
                    </w:r>
                  </w:p>
                </w:txbxContent>
              </v:textbox>
            </v:shape>
            <v:shape id="_x0000_s1189" type="#_x0000_t202" style="position:absolute;left:2261;top:3004;width:1358;height:675">
              <v:textbox inset="5.76pt,2.88pt,5.76pt,2.88pt">
                <w:txbxContent>
                  <w:p w:rsidR="00330F28" w:rsidRPr="00435B92" w:rsidRDefault="00330F28" w:rsidP="00435B92">
                    <w:pPr>
                      <w:pStyle w:val="afc"/>
                    </w:pPr>
                    <w:r w:rsidRPr="00435B92">
                      <w:t>Исполнитель</w:t>
                    </w:r>
                  </w:p>
                </w:txbxContent>
              </v:textbox>
            </v:shape>
            <v:shape id="_x0000_s1190" type="#_x0000_t202" style="position:absolute;left:4027;top:3004;width:1358;height:675">
              <v:textbox inset="5.76pt,2.88pt,5.76pt,2.88pt">
                <w:txbxContent>
                  <w:p w:rsidR="00330F28" w:rsidRPr="00435B92" w:rsidRDefault="00330F28" w:rsidP="00435B92">
                    <w:pPr>
                      <w:pStyle w:val="afc"/>
                    </w:pPr>
                    <w:r w:rsidRPr="00435B92">
                      <w:t>Исполнитель</w:t>
                    </w:r>
                  </w:p>
                </w:txbxContent>
              </v:textbox>
            </v:shape>
            <v:shape id="_x0000_s1191" type="#_x0000_t202" style="position:absolute;left:6065;top:3004;width:1358;height:675">
              <v:textbox inset="5.76pt,2.88pt,5.76pt,2.88pt">
                <w:txbxContent>
                  <w:p w:rsidR="00330F28" w:rsidRPr="00435B92" w:rsidRDefault="00330F28" w:rsidP="00435B92">
                    <w:pPr>
                      <w:pStyle w:val="afc"/>
                    </w:pPr>
                    <w:r w:rsidRPr="00435B92">
                      <w:t>Исполнитель</w:t>
                    </w:r>
                  </w:p>
                </w:txbxContent>
              </v:textbox>
            </v:shape>
            <v:shape id="_x0000_s1192" type="#_x0000_t202" style="position:absolute;left:7831;top:3004;width:1358;height:675">
              <v:textbox inset="5.76pt,2.88pt,5.76pt,2.88pt">
                <w:txbxContent>
                  <w:p w:rsidR="00330F28" w:rsidRPr="00435B92" w:rsidRDefault="00330F28" w:rsidP="00435B92">
                    <w:pPr>
                      <w:pStyle w:val="afc"/>
                    </w:pPr>
                    <w:r w:rsidRPr="00435B92">
                      <w:t>Исполнитель</w:t>
                    </w:r>
                  </w:p>
                </w:txbxContent>
              </v:textbox>
            </v:shape>
            <v:line id="_x0000_s1193" style="position:absolute" from="4978,1924" to="6472,1924">
              <v:stroke startarrow="block" endarrow="block"/>
            </v:line>
            <v:line id="_x0000_s1194" style="position:absolute;flip:x" from="2940,2194" to="3755,3004">
              <v:stroke endarrow="block"/>
            </v:line>
            <v:line id="_x0000_s1195" style="position:absolute" from="3755,2194" to="4706,3004">
              <v:stroke endarrow="block"/>
            </v:line>
            <v:line id="_x0000_s1196" style="position:absolute;flip:x" from="6744,2194" to="7423,3004">
              <v:stroke endarrow="block"/>
            </v:line>
            <v:line id="_x0000_s1197" style="position:absolute" from="7423,2194" to="8510,3004">
              <v:stroke endarrow="block"/>
            </v:line>
            <w10:wrap type="none"/>
            <w10:anchorlock/>
          </v:group>
        </w:pict>
      </w:r>
    </w:p>
    <w:p w:rsidR="00267E8E" w:rsidRPr="00E04974" w:rsidRDefault="00267E8E" w:rsidP="00E04974">
      <w:pPr>
        <w:widowControl w:val="0"/>
        <w:autoSpaceDE w:val="0"/>
        <w:autoSpaceDN w:val="0"/>
        <w:adjustRightInd w:val="0"/>
        <w:ind w:firstLine="709"/>
      </w:pPr>
    </w:p>
    <w:p w:rsidR="00E04974" w:rsidRPr="00E04974" w:rsidRDefault="00435B92" w:rsidP="00435B92">
      <w:pPr>
        <w:pStyle w:val="2"/>
      </w:pPr>
      <w:r>
        <w:br w:type="page"/>
      </w:r>
      <w:bookmarkStart w:id="13" w:name="_Toc231372775"/>
      <w:r w:rsidR="00F92920" w:rsidRPr="00E04974">
        <w:t>Литература</w:t>
      </w:r>
      <w:bookmarkEnd w:id="13"/>
    </w:p>
    <w:p w:rsidR="00435B92" w:rsidRDefault="00435B92" w:rsidP="00E04974">
      <w:pPr>
        <w:widowControl w:val="0"/>
        <w:autoSpaceDE w:val="0"/>
        <w:autoSpaceDN w:val="0"/>
        <w:adjustRightInd w:val="0"/>
        <w:ind w:firstLine="709"/>
      </w:pPr>
    </w:p>
    <w:p w:rsidR="00E04974" w:rsidRDefault="00F92920" w:rsidP="00435B92">
      <w:pPr>
        <w:widowControl w:val="0"/>
        <w:autoSpaceDE w:val="0"/>
        <w:autoSpaceDN w:val="0"/>
        <w:adjustRightInd w:val="0"/>
        <w:ind w:firstLine="0"/>
      </w:pPr>
      <w:r w:rsidRPr="00E04974">
        <w:t>1</w:t>
      </w:r>
      <w:r w:rsidR="00E04974" w:rsidRPr="00E04974">
        <w:t xml:space="preserve">) </w:t>
      </w:r>
      <w:r w:rsidRPr="00E04974">
        <w:t>Веснин В</w:t>
      </w:r>
      <w:r w:rsidR="00E04974">
        <w:t xml:space="preserve">.Р. </w:t>
      </w:r>
      <w:r w:rsidRPr="00E04974">
        <w:t>Теория организации</w:t>
      </w:r>
      <w:r w:rsidR="00E04974" w:rsidRPr="00E04974">
        <w:t xml:space="preserve">: </w:t>
      </w:r>
      <w:r w:rsidRPr="00E04974">
        <w:t>учеб</w:t>
      </w:r>
      <w:r w:rsidR="00E04974" w:rsidRPr="00E04974">
        <w:t xml:space="preserve">. </w:t>
      </w:r>
      <w:r w:rsidR="00E04974">
        <w:t>-</w:t>
      </w:r>
      <w:r w:rsidRPr="00E04974">
        <w:t xml:space="preserve"> М</w:t>
      </w:r>
      <w:r w:rsidR="00E04974" w:rsidRPr="00E04974">
        <w:t xml:space="preserve">.: </w:t>
      </w:r>
      <w:r w:rsidRPr="00E04974">
        <w:t>ТК Велби, Изд-во Проспект, 2008 г</w:t>
      </w:r>
      <w:r w:rsidR="00E04974">
        <w:t>.</w:t>
      </w:r>
    </w:p>
    <w:p w:rsidR="00F92920" w:rsidRPr="00E04974" w:rsidRDefault="00F92920" w:rsidP="00435B92">
      <w:pPr>
        <w:widowControl w:val="0"/>
        <w:autoSpaceDE w:val="0"/>
        <w:autoSpaceDN w:val="0"/>
        <w:adjustRightInd w:val="0"/>
        <w:ind w:firstLine="0"/>
      </w:pPr>
      <w:r w:rsidRPr="00E04974">
        <w:t>2</w:t>
      </w:r>
      <w:r w:rsidR="00E04974" w:rsidRPr="00E04974">
        <w:t xml:space="preserve">) </w:t>
      </w:r>
      <w:r w:rsidRPr="00E04974">
        <w:t>Смирнов Э</w:t>
      </w:r>
      <w:r w:rsidR="00E04974">
        <w:t xml:space="preserve">.А. </w:t>
      </w:r>
      <w:r w:rsidR="00E04974" w:rsidRPr="00E04974">
        <w:t>"</w:t>
      </w:r>
      <w:r w:rsidRPr="00E04974">
        <w:t>Основы Теории организации</w:t>
      </w:r>
      <w:r w:rsidR="00E04974" w:rsidRPr="00E04974">
        <w:t>"</w:t>
      </w:r>
      <w:r w:rsidR="00E04974">
        <w:t xml:space="preserve"> // </w:t>
      </w:r>
      <w:r w:rsidRPr="00E04974">
        <w:t>ЮНИТИ, 1998</w:t>
      </w:r>
    </w:p>
    <w:p w:rsidR="00E04974" w:rsidRDefault="00F92920" w:rsidP="00435B92">
      <w:pPr>
        <w:widowControl w:val="0"/>
        <w:autoSpaceDE w:val="0"/>
        <w:autoSpaceDN w:val="0"/>
        <w:adjustRightInd w:val="0"/>
        <w:ind w:firstLine="0"/>
      </w:pPr>
      <w:r w:rsidRPr="00E04974">
        <w:t>3</w:t>
      </w:r>
      <w:r w:rsidR="00E04974" w:rsidRPr="00E04974">
        <w:t xml:space="preserve">) </w:t>
      </w:r>
      <w:r w:rsidRPr="00E04974">
        <w:t>Виханский О</w:t>
      </w:r>
      <w:r w:rsidR="00E04974">
        <w:t xml:space="preserve">.С., </w:t>
      </w:r>
      <w:r w:rsidRPr="00E04974">
        <w:t>Наумов А</w:t>
      </w:r>
      <w:r w:rsidR="00E04974">
        <w:t xml:space="preserve">.И. </w:t>
      </w:r>
      <w:r w:rsidRPr="00E04974">
        <w:t>Менеджмент</w:t>
      </w:r>
      <w:r w:rsidR="00E04974" w:rsidRPr="00E04974">
        <w:t xml:space="preserve">. </w:t>
      </w:r>
      <w:r w:rsidRPr="00E04974">
        <w:t>Учебник</w:t>
      </w:r>
      <w:r w:rsidR="00E04974" w:rsidRPr="00E04974">
        <w:t xml:space="preserve">. </w:t>
      </w:r>
      <w:r w:rsidRPr="00E04974">
        <w:t>Третье издание</w:t>
      </w:r>
      <w:r w:rsidR="00E04974" w:rsidRPr="00E04974">
        <w:t xml:space="preserve">. </w:t>
      </w:r>
      <w:r w:rsidR="00E04974">
        <w:t>-</w:t>
      </w:r>
      <w:r w:rsidRPr="00E04974">
        <w:t xml:space="preserve"> М</w:t>
      </w:r>
      <w:r w:rsidR="00E04974" w:rsidRPr="00E04974">
        <w:t xml:space="preserve">.: </w:t>
      </w:r>
      <w:r w:rsidRPr="00E04974">
        <w:t>Гардарики, 2001</w:t>
      </w:r>
      <w:r w:rsidR="00E04974">
        <w:t>.</w:t>
      </w:r>
    </w:p>
    <w:p w:rsidR="00E04974" w:rsidRDefault="00F92920" w:rsidP="00435B92">
      <w:pPr>
        <w:widowControl w:val="0"/>
        <w:autoSpaceDE w:val="0"/>
        <w:autoSpaceDN w:val="0"/>
        <w:adjustRightInd w:val="0"/>
        <w:ind w:firstLine="0"/>
      </w:pPr>
      <w:r w:rsidRPr="00E04974">
        <w:t>4</w:t>
      </w:r>
      <w:r w:rsidR="00E04974" w:rsidRPr="00E04974">
        <w:t xml:space="preserve">) </w:t>
      </w:r>
      <w:r w:rsidRPr="00E04974">
        <w:t>Райсс М</w:t>
      </w:r>
      <w:r w:rsidR="00E04974" w:rsidRPr="00E04974">
        <w:t>. "</w:t>
      </w:r>
      <w:r w:rsidRPr="00E04974">
        <w:t>Оптимальная сложность управленческих структур</w:t>
      </w:r>
      <w:r w:rsidR="00E04974" w:rsidRPr="00E04974">
        <w:t>"</w:t>
      </w:r>
      <w:r w:rsidR="00E04974">
        <w:t xml:space="preserve"> // </w:t>
      </w:r>
      <w:r w:rsidRPr="00E04974">
        <w:t>Проблемы теории и практики управления</w:t>
      </w:r>
      <w:r w:rsidR="00E04974" w:rsidRPr="00E04974">
        <w:t xml:space="preserve">. - </w:t>
      </w:r>
      <w:r w:rsidRPr="00E04974">
        <w:t>1994</w:t>
      </w:r>
      <w:r w:rsidR="00E04974" w:rsidRPr="00E04974">
        <w:t xml:space="preserve">. - </w:t>
      </w:r>
      <w:r w:rsidRPr="00E04974">
        <w:t>№5</w:t>
      </w:r>
      <w:r w:rsidR="00E04974">
        <w:t>.</w:t>
      </w:r>
    </w:p>
    <w:p w:rsidR="00E04974" w:rsidRDefault="00F92920" w:rsidP="00435B92">
      <w:pPr>
        <w:widowControl w:val="0"/>
        <w:autoSpaceDE w:val="0"/>
        <w:autoSpaceDN w:val="0"/>
        <w:adjustRightInd w:val="0"/>
        <w:ind w:firstLine="0"/>
      </w:pPr>
      <w:r w:rsidRPr="00E04974">
        <w:t>5</w:t>
      </w:r>
      <w:r w:rsidR="00E04974" w:rsidRPr="00E04974">
        <w:t xml:space="preserve">) </w:t>
      </w:r>
      <w:r w:rsidRPr="00E04974">
        <w:t>Акбердин Р</w:t>
      </w:r>
      <w:r w:rsidR="00E04974">
        <w:t xml:space="preserve">.З., </w:t>
      </w:r>
      <w:r w:rsidRPr="00E04974">
        <w:t>Кибанов А</w:t>
      </w:r>
      <w:r w:rsidR="00E04974">
        <w:t xml:space="preserve">.Я. </w:t>
      </w:r>
      <w:r w:rsidR="00E04974" w:rsidRPr="00E04974">
        <w:t>"</w:t>
      </w:r>
      <w:r w:rsidRPr="00E04974">
        <w:t>Совершенствование структуры, функций и экономических взаимоотношений управленческих подразделений предприятий при формах хозяйствования</w:t>
      </w:r>
      <w:r w:rsidR="00E04974" w:rsidRPr="00E04974">
        <w:t>"</w:t>
      </w:r>
      <w:r w:rsidR="00E04974">
        <w:t xml:space="preserve"> // </w:t>
      </w:r>
      <w:r w:rsidRPr="00E04974">
        <w:t>Учебное пособие</w:t>
      </w:r>
      <w:r w:rsidR="00E04974" w:rsidRPr="00E04974">
        <w:t xml:space="preserve">. - </w:t>
      </w:r>
      <w:r w:rsidRPr="00E04974">
        <w:t>М</w:t>
      </w:r>
      <w:r w:rsidR="00E04974" w:rsidRPr="00E04974">
        <w:t xml:space="preserve">.: </w:t>
      </w:r>
      <w:r w:rsidRPr="00E04974">
        <w:t>ГАУ, 1993</w:t>
      </w:r>
    </w:p>
    <w:p w:rsidR="00F92920" w:rsidRPr="00E04974" w:rsidRDefault="00F92920" w:rsidP="00E04974">
      <w:pPr>
        <w:widowControl w:val="0"/>
        <w:autoSpaceDE w:val="0"/>
        <w:autoSpaceDN w:val="0"/>
        <w:adjustRightInd w:val="0"/>
        <w:ind w:firstLine="709"/>
      </w:pPr>
      <w:bookmarkStart w:id="14" w:name="_GoBack"/>
      <w:bookmarkEnd w:id="14"/>
    </w:p>
    <w:sectPr w:rsidR="00F92920" w:rsidRPr="00E04974" w:rsidSect="00E04974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650" w:rsidRDefault="00BC1650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BC1650" w:rsidRDefault="00BC165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64" w:rsidRDefault="00F13864" w:rsidP="00F1386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650" w:rsidRDefault="00BC1650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BC1650" w:rsidRDefault="00BC165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74" w:rsidRDefault="00E04974" w:rsidP="00E168F0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46181">
      <w:rPr>
        <w:rStyle w:val="af"/>
      </w:rPr>
      <w:t>26</w:t>
    </w:r>
    <w:r>
      <w:rPr>
        <w:rStyle w:val="af"/>
      </w:rPr>
      <w:fldChar w:fldCharType="end"/>
    </w:r>
  </w:p>
  <w:p w:rsidR="00E04974" w:rsidRDefault="00E04974" w:rsidP="00E04974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1E91"/>
    <w:multiLevelType w:val="singleLevel"/>
    <w:tmpl w:val="95F07D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">
    <w:nsid w:val="052D43BF"/>
    <w:multiLevelType w:val="hybridMultilevel"/>
    <w:tmpl w:val="7A0C91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3442"/>
    <w:multiLevelType w:val="hybridMultilevel"/>
    <w:tmpl w:val="9192FB86"/>
    <w:lvl w:ilvl="0" w:tplc="564281D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4">
    <w:nsid w:val="11D41618"/>
    <w:multiLevelType w:val="hybridMultilevel"/>
    <w:tmpl w:val="88B89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89705B0"/>
    <w:multiLevelType w:val="multilevel"/>
    <w:tmpl w:val="C8A6345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6">
    <w:nsid w:val="19881D60"/>
    <w:multiLevelType w:val="hybridMultilevel"/>
    <w:tmpl w:val="CF30F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5C0F94"/>
    <w:multiLevelType w:val="singleLevel"/>
    <w:tmpl w:val="95F07D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8">
    <w:nsid w:val="24DD69EA"/>
    <w:multiLevelType w:val="hybridMultilevel"/>
    <w:tmpl w:val="11B6EA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62B7C83"/>
    <w:multiLevelType w:val="hybridMultilevel"/>
    <w:tmpl w:val="1E20063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2AFA6725"/>
    <w:multiLevelType w:val="hybridMultilevel"/>
    <w:tmpl w:val="65B66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A607D3"/>
    <w:multiLevelType w:val="hybridMultilevel"/>
    <w:tmpl w:val="30A48A6A"/>
    <w:lvl w:ilvl="0" w:tplc="7FE609B2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1" w:tplc="5F8E3988">
      <w:numFmt w:val="none"/>
      <w:lvlText w:val=""/>
      <w:lvlJc w:val="left"/>
      <w:pPr>
        <w:tabs>
          <w:tab w:val="num" w:pos="180"/>
        </w:tabs>
      </w:pPr>
    </w:lvl>
    <w:lvl w:ilvl="2" w:tplc="995607EA">
      <w:numFmt w:val="none"/>
      <w:lvlText w:val=""/>
      <w:lvlJc w:val="left"/>
      <w:pPr>
        <w:tabs>
          <w:tab w:val="num" w:pos="180"/>
        </w:tabs>
      </w:pPr>
    </w:lvl>
    <w:lvl w:ilvl="3" w:tplc="17EAE5B4">
      <w:numFmt w:val="none"/>
      <w:lvlText w:val=""/>
      <w:lvlJc w:val="left"/>
      <w:pPr>
        <w:tabs>
          <w:tab w:val="num" w:pos="180"/>
        </w:tabs>
      </w:pPr>
    </w:lvl>
    <w:lvl w:ilvl="4" w:tplc="EC6C836A">
      <w:numFmt w:val="none"/>
      <w:lvlText w:val=""/>
      <w:lvlJc w:val="left"/>
      <w:pPr>
        <w:tabs>
          <w:tab w:val="num" w:pos="180"/>
        </w:tabs>
      </w:pPr>
    </w:lvl>
    <w:lvl w:ilvl="5" w:tplc="17883606">
      <w:numFmt w:val="none"/>
      <w:lvlText w:val=""/>
      <w:lvlJc w:val="left"/>
      <w:pPr>
        <w:tabs>
          <w:tab w:val="num" w:pos="180"/>
        </w:tabs>
      </w:pPr>
    </w:lvl>
    <w:lvl w:ilvl="6" w:tplc="12D6F3EA">
      <w:numFmt w:val="none"/>
      <w:lvlText w:val=""/>
      <w:lvlJc w:val="left"/>
      <w:pPr>
        <w:tabs>
          <w:tab w:val="num" w:pos="180"/>
        </w:tabs>
      </w:pPr>
    </w:lvl>
    <w:lvl w:ilvl="7" w:tplc="0FB84FA2">
      <w:numFmt w:val="none"/>
      <w:lvlText w:val=""/>
      <w:lvlJc w:val="left"/>
      <w:pPr>
        <w:tabs>
          <w:tab w:val="num" w:pos="180"/>
        </w:tabs>
      </w:pPr>
    </w:lvl>
    <w:lvl w:ilvl="8" w:tplc="626C5CE0">
      <w:numFmt w:val="none"/>
      <w:lvlText w:val=""/>
      <w:lvlJc w:val="left"/>
      <w:pPr>
        <w:tabs>
          <w:tab w:val="num" w:pos="180"/>
        </w:tabs>
      </w:pPr>
    </w:lvl>
  </w:abstractNum>
  <w:abstractNum w:abstractNumId="13">
    <w:nsid w:val="458B1589"/>
    <w:multiLevelType w:val="hybridMultilevel"/>
    <w:tmpl w:val="D932D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9E17EB4"/>
    <w:multiLevelType w:val="hybridMultilevel"/>
    <w:tmpl w:val="28AA7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D3644C5"/>
    <w:multiLevelType w:val="hybridMultilevel"/>
    <w:tmpl w:val="C92400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1F36D9"/>
    <w:multiLevelType w:val="hybridMultilevel"/>
    <w:tmpl w:val="B31E035C"/>
    <w:lvl w:ilvl="0" w:tplc="4E42A9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780C65"/>
    <w:multiLevelType w:val="hybridMultilevel"/>
    <w:tmpl w:val="59BC09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63511"/>
    <w:multiLevelType w:val="singleLevel"/>
    <w:tmpl w:val="95F07D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9">
    <w:nsid w:val="572F0022"/>
    <w:multiLevelType w:val="hybridMultilevel"/>
    <w:tmpl w:val="A694EB4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0">
    <w:nsid w:val="639639E5"/>
    <w:multiLevelType w:val="multilevel"/>
    <w:tmpl w:val="C8A6345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21">
    <w:nsid w:val="69425AE8"/>
    <w:multiLevelType w:val="hybridMultilevel"/>
    <w:tmpl w:val="E73694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6E67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AE50F6"/>
    <w:multiLevelType w:val="singleLevel"/>
    <w:tmpl w:val="95F07D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3">
    <w:nsid w:val="71593217"/>
    <w:multiLevelType w:val="hybridMultilevel"/>
    <w:tmpl w:val="C9EE4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85109FA"/>
    <w:multiLevelType w:val="hybridMultilevel"/>
    <w:tmpl w:val="B06A83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23"/>
  </w:num>
  <w:num w:numId="4">
    <w:abstractNumId w:val="13"/>
  </w:num>
  <w:num w:numId="5">
    <w:abstractNumId w:val="17"/>
  </w:num>
  <w:num w:numId="6">
    <w:abstractNumId w:val="24"/>
  </w:num>
  <w:num w:numId="7">
    <w:abstractNumId w:val="15"/>
  </w:num>
  <w:num w:numId="8">
    <w:abstractNumId w:val="21"/>
  </w:num>
  <w:num w:numId="9">
    <w:abstractNumId w:val="22"/>
  </w:num>
  <w:num w:numId="10">
    <w:abstractNumId w:val="5"/>
  </w:num>
  <w:num w:numId="11">
    <w:abstractNumId w:val="10"/>
  </w:num>
  <w:num w:numId="12">
    <w:abstractNumId w:val="8"/>
  </w:num>
  <w:num w:numId="13">
    <w:abstractNumId w:val="1"/>
  </w:num>
  <w:num w:numId="14">
    <w:abstractNumId w:val="20"/>
  </w:num>
  <w:num w:numId="15">
    <w:abstractNumId w:val="19"/>
  </w:num>
  <w:num w:numId="16">
    <w:abstractNumId w:val="14"/>
  </w:num>
  <w:num w:numId="17">
    <w:abstractNumId w:val="7"/>
  </w:num>
  <w:num w:numId="18">
    <w:abstractNumId w:val="18"/>
  </w:num>
  <w:num w:numId="19">
    <w:abstractNumId w:val="0"/>
  </w:num>
  <w:num w:numId="20">
    <w:abstractNumId w:val="16"/>
  </w:num>
  <w:num w:numId="21">
    <w:abstractNumId w:val="3"/>
  </w:num>
  <w:num w:numId="22">
    <w:abstractNumId w:val="9"/>
  </w:num>
  <w:num w:numId="23">
    <w:abstractNumId w:val="6"/>
  </w:num>
  <w:num w:numId="24">
    <w:abstractNumId w:val="11"/>
  </w:num>
  <w:num w:numId="25">
    <w:abstractNumId w:val="2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C29"/>
    <w:rsid w:val="000611ED"/>
    <w:rsid w:val="000654DF"/>
    <w:rsid w:val="0009180F"/>
    <w:rsid w:val="000C662B"/>
    <w:rsid w:val="00101C6D"/>
    <w:rsid w:val="001033FB"/>
    <w:rsid w:val="00153E9C"/>
    <w:rsid w:val="001A718D"/>
    <w:rsid w:val="001D21AE"/>
    <w:rsid w:val="001E23DA"/>
    <w:rsid w:val="001E751D"/>
    <w:rsid w:val="001E754D"/>
    <w:rsid w:val="00267E8E"/>
    <w:rsid w:val="00271BF8"/>
    <w:rsid w:val="00296E4B"/>
    <w:rsid w:val="002C4984"/>
    <w:rsid w:val="002F3578"/>
    <w:rsid w:val="003151C5"/>
    <w:rsid w:val="00330F28"/>
    <w:rsid w:val="00334561"/>
    <w:rsid w:val="003841F1"/>
    <w:rsid w:val="00384888"/>
    <w:rsid w:val="003C72F6"/>
    <w:rsid w:val="004162E3"/>
    <w:rsid w:val="00433EF2"/>
    <w:rsid w:val="00435B92"/>
    <w:rsid w:val="0044291F"/>
    <w:rsid w:val="004D2F2E"/>
    <w:rsid w:val="00510335"/>
    <w:rsid w:val="00516707"/>
    <w:rsid w:val="00570D37"/>
    <w:rsid w:val="005D1B1A"/>
    <w:rsid w:val="0060319D"/>
    <w:rsid w:val="00647AAE"/>
    <w:rsid w:val="006622CD"/>
    <w:rsid w:val="00676273"/>
    <w:rsid w:val="006806E5"/>
    <w:rsid w:val="00684357"/>
    <w:rsid w:val="0068592E"/>
    <w:rsid w:val="00687EF3"/>
    <w:rsid w:val="00690DBE"/>
    <w:rsid w:val="00694366"/>
    <w:rsid w:val="006A5CA1"/>
    <w:rsid w:val="006C14BE"/>
    <w:rsid w:val="006E45F6"/>
    <w:rsid w:val="006E4813"/>
    <w:rsid w:val="006E7ABF"/>
    <w:rsid w:val="0072122A"/>
    <w:rsid w:val="00725FD5"/>
    <w:rsid w:val="00731D35"/>
    <w:rsid w:val="007822E3"/>
    <w:rsid w:val="00785890"/>
    <w:rsid w:val="007919C4"/>
    <w:rsid w:val="007B1DFD"/>
    <w:rsid w:val="007D3938"/>
    <w:rsid w:val="00807F18"/>
    <w:rsid w:val="00847D52"/>
    <w:rsid w:val="0089367D"/>
    <w:rsid w:val="008E6192"/>
    <w:rsid w:val="00905AC4"/>
    <w:rsid w:val="009400AB"/>
    <w:rsid w:val="009566FE"/>
    <w:rsid w:val="0099767B"/>
    <w:rsid w:val="009A15EF"/>
    <w:rsid w:val="009E5A57"/>
    <w:rsid w:val="00A029E7"/>
    <w:rsid w:val="00A11769"/>
    <w:rsid w:val="00A34C42"/>
    <w:rsid w:val="00A46181"/>
    <w:rsid w:val="00A83686"/>
    <w:rsid w:val="00AE5434"/>
    <w:rsid w:val="00B040A5"/>
    <w:rsid w:val="00B4197C"/>
    <w:rsid w:val="00B80478"/>
    <w:rsid w:val="00B953DB"/>
    <w:rsid w:val="00BB5A46"/>
    <w:rsid w:val="00BC1650"/>
    <w:rsid w:val="00BD172A"/>
    <w:rsid w:val="00C00CED"/>
    <w:rsid w:val="00C43F08"/>
    <w:rsid w:val="00C966EA"/>
    <w:rsid w:val="00CC4BDC"/>
    <w:rsid w:val="00CD30AA"/>
    <w:rsid w:val="00CE51C0"/>
    <w:rsid w:val="00CF77DB"/>
    <w:rsid w:val="00D237A4"/>
    <w:rsid w:val="00D30557"/>
    <w:rsid w:val="00D4459A"/>
    <w:rsid w:val="00D64B6B"/>
    <w:rsid w:val="00D7011C"/>
    <w:rsid w:val="00DB311C"/>
    <w:rsid w:val="00DF5858"/>
    <w:rsid w:val="00E01F80"/>
    <w:rsid w:val="00E04974"/>
    <w:rsid w:val="00E168F0"/>
    <w:rsid w:val="00E46B1B"/>
    <w:rsid w:val="00E6532B"/>
    <w:rsid w:val="00E72C29"/>
    <w:rsid w:val="00EA74A4"/>
    <w:rsid w:val="00F01C61"/>
    <w:rsid w:val="00F13864"/>
    <w:rsid w:val="00F24920"/>
    <w:rsid w:val="00F322F9"/>
    <w:rsid w:val="00F33A6B"/>
    <w:rsid w:val="00F420C9"/>
    <w:rsid w:val="00F61765"/>
    <w:rsid w:val="00F63B0E"/>
    <w:rsid w:val="00F7762D"/>
    <w:rsid w:val="00F92920"/>
    <w:rsid w:val="00FA0FCF"/>
    <w:rsid w:val="00FD4EC7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9"/>
    <o:shapelayout v:ext="edit">
      <o:idmap v:ext="edit" data="1"/>
    </o:shapelayout>
  </w:shapeDefaults>
  <w:decimalSymbol w:val=","/>
  <w:listSeparator w:val=";"/>
  <w14:defaultImageDpi w14:val="0"/>
  <w15:chartTrackingRefBased/>
  <w15:docId w15:val="{7869B82D-0292-4F60-9DDA-39EC79E6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0497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0497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0497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04974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0497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0497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04974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04974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04974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Îáû÷íûé"/>
    <w:uiPriority w:val="99"/>
    <w:rsid w:val="00E72C29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sz w:val="28"/>
      <w:szCs w:val="28"/>
    </w:rPr>
  </w:style>
  <w:style w:type="paragraph" w:styleId="a7">
    <w:name w:val="Body Text"/>
    <w:basedOn w:val="a2"/>
    <w:link w:val="a8"/>
    <w:uiPriority w:val="99"/>
    <w:rsid w:val="00E04974"/>
    <w:pPr>
      <w:widowControl w:val="0"/>
      <w:autoSpaceDE w:val="0"/>
      <w:autoSpaceDN w:val="0"/>
      <w:adjustRightInd w:val="0"/>
      <w:ind w:firstLine="0"/>
    </w:pPr>
  </w:style>
  <w:style w:type="character" w:customStyle="1" w:styleId="a8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9">
    <w:name w:val="Норма"/>
    <w:basedOn w:val="a7"/>
    <w:uiPriority w:val="99"/>
    <w:rsid w:val="00E01F80"/>
    <w:pPr>
      <w:ind w:firstLine="709"/>
    </w:pPr>
  </w:style>
  <w:style w:type="paragraph" w:styleId="21">
    <w:name w:val="Body Text 2"/>
    <w:basedOn w:val="a2"/>
    <w:link w:val="22"/>
    <w:uiPriority w:val="99"/>
    <w:rsid w:val="00785890"/>
    <w:pPr>
      <w:widowControl w:val="0"/>
      <w:autoSpaceDE w:val="0"/>
      <w:autoSpaceDN w:val="0"/>
      <w:adjustRightInd w:val="0"/>
      <w:spacing w:after="120" w:line="480" w:lineRule="auto"/>
      <w:ind w:firstLine="709"/>
    </w:p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rsid w:val="00785890"/>
    <w:pPr>
      <w:widowControl w:val="0"/>
      <w:autoSpaceDE w:val="0"/>
      <w:autoSpaceDN w:val="0"/>
      <w:adjustRightInd w:val="0"/>
      <w:spacing w:after="120"/>
      <w:ind w:firstLine="709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a">
    <w:name w:val="Normal (Web)"/>
    <w:basedOn w:val="a2"/>
    <w:uiPriority w:val="99"/>
    <w:rsid w:val="00E04974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b">
    <w:name w:val="footer"/>
    <w:basedOn w:val="a2"/>
    <w:link w:val="ac"/>
    <w:uiPriority w:val="99"/>
    <w:semiHidden/>
    <w:rsid w:val="00E04974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d">
    <w:name w:val="Верхній колонтитул Знак"/>
    <w:link w:val="ae"/>
    <w:uiPriority w:val="99"/>
    <w:semiHidden/>
    <w:locked/>
    <w:rsid w:val="00E04974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E04974"/>
  </w:style>
  <w:style w:type="paragraph" w:styleId="ae">
    <w:name w:val="header"/>
    <w:basedOn w:val="a2"/>
    <w:next w:val="a7"/>
    <w:link w:val="ad"/>
    <w:uiPriority w:val="99"/>
    <w:rsid w:val="00E0497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E04974"/>
    <w:rPr>
      <w:vertAlign w:val="superscript"/>
    </w:rPr>
  </w:style>
  <w:style w:type="paragraph" w:customStyle="1" w:styleId="af1">
    <w:name w:val="выделение"/>
    <w:uiPriority w:val="99"/>
    <w:rsid w:val="00E0497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E04974"/>
    <w:rPr>
      <w:color w:val="0000FF"/>
      <w:u w:val="single"/>
    </w:rPr>
  </w:style>
  <w:style w:type="paragraph" w:customStyle="1" w:styleId="23">
    <w:name w:val="Заголовок 2 дипл"/>
    <w:basedOn w:val="a2"/>
    <w:next w:val="af3"/>
    <w:uiPriority w:val="99"/>
    <w:rsid w:val="00E0497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E0497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E0497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E04974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ій колонтитул Знак"/>
    <w:link w:val="ab"/>
    <w:uiPriority w:val="99"/>
    <w:semiHidden/>
    <w:locked/>
    <w:rsid w:val="00E04974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E0497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04974"/>
    <w:pPr>
      <w:numPr>
        <w:numId w:val="24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E04974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E04974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E04974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E0497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0497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04974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E0497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ий текст з відступом 2 Знак"/>
    <w:link w:val="25"/>
    <w:uiPriority w:val="99"/>
    <w:semiHidden/>
    <w:rPr>
      <w:sz w:val="28"/>
      <w:szCs w:val="28"/>
    </w:rPr>
  </w:style>
  <w:style w:type="paragraph" w:styleId="34">
    <w:name w:val="Body Text Indent 3"/>
    <w:basedOn w:val="a2"/>
    <w:link w:val="35"/>
    <w:uiPriority w:val="99"/>
    <w:rsid w:val="00E0497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5">
    <w:name w:val="Основний текст з відступом 3 Знак"/>
    <w:link w:val="34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E0497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E0497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04974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04974"/>
    <w:pPr>
      <w:numPr>
        <w:numId w:val="2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0497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0497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E04974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E04974"/>
    <w:rPr>
      <w:i/>
      <w:iCs/>
    </w:rPr>
  </w:style>
  <w:style w:type="table" w:customStyle="1" w:styleId="13">
    <w:name w:val="Стиль таблицы1"/>
    <w:uiPriority w:val="99"/>
    <w:rsid w:val="00E04974"/>
    <w:pPr>
      <w:spacing w:line="360" w:lineRule="auto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АБЛИЦА"/>
    <w:next w:val="a2"/>
    <w:autoRedefine/>
    <w:uiPriority w:val="99"/>
    <w:rsid w:val="00E04974"/>
    <w:pPr>
      <w:spacing w:line="360" w:lineRule="auto"/>
    </w:pPr>
    <w:rPr>
      <w:color w:val="000000"/>
    </w:rPr>
  </w:style>
  <w:style w:type="paragraph" w:customStyle="1" w:styleId="14">
    <w:name w:val="Стиль1"/>
    <w:basedOn w:val="afb"/>
    <w:autoRedefine/>
    <w:uiPriority w:val="99"/>
    <w:rsid w:val="00E04974"/>
    <w:pPr>
      <w:spacing w:line="240" w:lineRule="auto"/>
    </w:pPr>
  </w:style>
  <w:style w:type="paragraph" w:customStyle="1" w:styleId="afc">
    <w:name w:val="схема"/>
    <w:basedOn w:val="a2"/>
    <w:link w:val="afd"/>
    <w:autoRedefine/>
    <w:uiPriority w:val="99"/>
    <w:rsid w:val="00E0497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E04974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E04974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ви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E04974"/>
    <w:pPr>
      <w:spacing w:line="360" w:lineRule="auto"/>
      <w:jc w:val="center"/>
    </w:pPr>
    <w:rPr>
      <w:noProof/>
      <w:sz w:val="28"/>
      <w:szCs w:val="28"/>
    </w:rPr>
  </w:style>
  <w:style w:type="paragraph" w:styleId="aff3">
    <w:name w:val="Block Text"/>
    <w:basedOn w:val="a2"/>
    <w:uiPriority w:val="99"/>
    <w:rsid w:val="00E0497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  <w:style w:type="character" w:customStyle="1" w:styleId="afd">
    <w:name w:val="схема Знак"/>
    <w:link w:val="afc"/>
    <w:uiPriority w:val="99"/>
    <w:locked/>
    <w:rsid w:val="007919C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5429</Words>
  <Characters>30951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 Введение</vt:lpstr>
    </vt:vector>
  </TitlesOfParts>
  <Company>Microsoft</Company>
  <LinksUpToDate>false</LinksUpToDate>
  <CharactersWithSpaces>36308</CharactersWithSpaces>
  <SharedDoc>false</SharedDoc>
  <HLinks>
    <vt:vector size="84" baseType="variant"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_Toc231372775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_Toc231372774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_Toc231372773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_Toc231372772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_Toc231372771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_Toc231372770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_Toc231372769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_Toc231372768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_Toc231372767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_Toc231372766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_Toc231372765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_Toc231372764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_Toc231372763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_Toc231372762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Введение</dc:title>
  <dc:subject/>
  <dc:creator>Zver</dc:creator>
  <cp:keywords/>
  <dc:description/>
  <cp:lastModifiedBy>Irina</cp:lastModifiedBy>
  <cp:revision>2</cp:revision>
  <cp:lastPrinted>2008-12-05T15:17:00Z</cp:lastPrinted>
  <dcterms:created xsi:type="dcterms:W3CDTF">2014-08-18T15:10:00Z</dcterms:created>
  <dcterms:modified xsi:type="dcterms:W3CDTF">2014-08-18T15:10:00Z</dcterms:modified>
</cp:coreProperties>
</file>