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B16" w:rsidRDefault="00332B16" w:rsidP="002C5379">
      <w:pPr>
        <w:spacing w:line="360" w:lineRule="auto"/>
        <w:jc w:val="center"/>
        <w:rPr>
          <w:b/>
          <w:i/>
          <w:sz w:val="28"/>
          <w:szCs w:val="28"/>
          <w:lang w:val="uk-UA"/>
        </w:rPr>
      </w:pPr>
      <w:bookmarkStart w:id="0" w:name="_Toc257315997"/>
      <w:bookmarkStart w:id="1" w:name="_Toc257316094"/>
    </w:p>
    <w:p w:rsidR="00AE0B62" w:rsidRPr="002C5379" w:rsidRDefault="00AE0B62" w:rsidP="002C5379">
      <w:pPr>
        <w:spacing w:line="360" w:lineRule="auto"/>
        <w:jc w:val="center"/>
        <w:rPr>
          <w:b/>
          <w:i/>
          <w:sz w:val="28"/>
          <w:szCs w:val="28"/>
          <w:lang w:val="uk-UA"/>
        </w:rPr>
      </w:pPr>
    </w:p>
    <w:p w:rsidR="00AE0B62" w:rsidRPr="002C5379" w:rsidRDefault="00AE0B62" w:rsidP="002C5379">
      <w:pPr>
        <w:spacing w:line="360" w:lineRule="auto"/>
        <w:jc w:val="center"/>
        <w:rPr>
          <w:b/>
          <w:i/>
          <w:sz w:val="28"/>
          <w:szCs w:val="28"/>
          <w:lang w:val="uk-UA"/>
        </w:rPr>
      </w:pPr>
    </w:p>
    <w:p w:rsidR="00AE0B62" w:rsidRPr="002C5379" w:rsidRDefault="00AE0B62" w:rsidP="002C5379">
      <w:pPr>
        <w:spacing w:line="360" w:lineRule="auto"/>
        <w:jc w:val="center"/>
        <w:rPr>
          <w:b/>
          <w:sz w:val="28"/>
          <w:szCs w:val="28"/>
          <w:lang w:val="uk-UA"/>
        </w:rPr>
      </w:pPr>
      <w:r w:rsidRPr="002C5379">
        <w:rPr>
          <w:b/>
          <w:sz w:val="28"/>
          <w:szCs w:val="28"/>
          <w:lang w:val="uk-UA"/>
        </w:rPr>
        <w:t>РЕФЕРАТ</w:t>
      </w:r>
    </w:p>
    <w:p w:rsidR="00AE0B62" w:rsidRPr="002C5379" w:rsidRDefault="00AE0B62" w:rsidP="002C5379">
      <w:pPr>
        <w:spacing w:line="360" w:lineRule="auto"/>
        <w:jc w:val="center"/>
        <w:rPr>
          <w:b/>
          <w:sz w:val="28"/>
          <w:szCs w:val="28"/>
          <w:lang w:val="uk-UA"/>
        </w:rPr>
      </w:pPr>
    </w:p>
    <w:p w:rsidR="00AE0B62" w:rsidRPr="002C5379" w:rsidRDefault="00AE0B62" w:rsidP="002C5379">
      <w:pPr>
        <w:spacing w:line="360" w:lineRule="auto"/>
        <w:jc w:val="center"/>
        <w:rPr>
          <w:sz w:val="28"/>
          <w:szCs w:val="28"/>
          <w:lang w:val="uk-UA"/>
        </w:rPr>
      </w:pPr>
      <w:r w:rsidRPr="002C5379">
        <w:rPr>
          <w:sz w:val="28"/>
          <w:szCs w:val="28"/>
          <w:lang w:val="uk-UA"/>
        </w:rPr>
        <w:t>з дисципліни «СТАНДАРТИЗАЦІЯ І СЕРТИФІКАЦІЯ</w:t>
      </w:r>
      <w:r w:rsidR="003357D6" w:rsidRPr="002C5379">
        <w:rPr>
          <w:sz w:val="28"/>
          <w:szCs w:val="28"/>
          <w:lang w:val="uk-UA"/>
        </w:rPr>
        <w:t xml:space="preserve"> ТОВАРІВ І ПОСЛУГ»</w:t>
      </w:r>
    </w:p>
    <w:p w:rsidR="00AE0B62" w:rsidRPr="002C5379" w:rsidRDefault="00AE0B62" w:rsidP="002C5379">
      <w:pPr>
        <w:spacing w:line="360" w:lineRule="auto"/>
        <w:jc w:val="center"/>
        <w:rPr>
          <w:b/>
          <w:sz w:val="28"/>
          <w:szCs w:val="28"/>
          <w:lang w:val="uk-UA"/>
        </w:rPr>
      </w:pPr>
    </w:p>
    <w:p w:rsidR="003357D6" w:rsidRPr="002C5379" w:rsidRDefault="003357D6" w:rsidP="002C5379">
      <w:pPr>
        <w:spacing w:line="360" w:lineRule="auto"/>
        <w:jc w:val="center"/>
        <w:rPr>
          <w:sz w:val="28"/>
          <w:szCs w:val="28"/>
          <w:lang w:val="uk-UA"/>
        </w:rPr>
      </w:pPr>
    </w:p>
    <w:p w:rsidR="003357D6" w:rsidRPr="002C5379" w:rsidRDefault="003357D6" w:rsidP="002C5379">
      <w:pPr>
        <w:spacing w:line="360" w:lineRule="auto"/>
        <w:jc w:val="center"/>
        <w:rPr>
          <w:sz w:val="28"/>
          <w:szCs w:val="28"/>
          <w:lang w:val="uk-UA"/>
        </w:rPr>
      </w:pPr>
      <w:r w:rsidRPr="002C5379">
        <w:rPr>
          <w:sz w:val="28"/>
          <w:szCs w:val="28"/>
          <w:lang w:val="uk-UA"/>
        </w:rPr>
        <w:t>Тема: Основи сертифікації</w:t>
      </w:r>
    </w:p>
    <w:p w:rsidR="00AE0B62" w:rsidRPr="002C5379" w:rsidRDefault="00AE0B62" w:rsidP="002C5379">
      <w:pPr>
        <w:spacing w:line="360" w:lineRule="auto"/>
        <w:jc w:val="both"/>
        <w:rPr>
          <w:b/>
          <w:sz w:val="28"/>
          <w:szCs w:val="28"/>
          <w:lang w:val="uk-UA"/>
        </w:rPr>
      </w:pPr>
    </w:p>
    <w:p w:rsidR="00AE0B62" w:rsidRPr="002C5379" w:rsidRDefault="00AE0B62" w:rsidP="002C5379">
      <w:pPr>
        <w:spacing w:line="360" w:lineRule="auto"/>
        <w:jc w:val="both"/>
        <w:rPr>
          <w:b/>
          <w:sz w:val="28"/>
          <w:szCs w:val="28"/>
          <w:lang w:val="uk-UA"/>
        </w:rPr>
      </w:pPr>
    </w:p>
    <w:p w:rsidR="00AE0B62" w:rsidRPr="002C5379" w:rsidRDefault="00AE0B62" w:rsidP="002C5379">
      <w:pPr>
        <w:spacing w:line="360" w:lineRule="auto"/>
        <w:jc w:val="both"/>
        <w:rPr>
          <w:b/>
          <w:sz w:val="28"/>
          <w:szCs w:val="28"/>
          <w:lang w:val="uk-UA"/>
        </w:rPr>
      </w:pPr>
    </w:p>
    <w:p w:rsidR="00AE0B62" w:rsidRPr="002C5379" w:rsidRDefault="00AE0B62" w:rsidP="002C5379">
      <w:pPr>
        <w:spacing w:line="360" w:lineRule="auto"/>
        <w:jc w:val="both"/>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E837F6" w:rsidRDefault="00E837F6" w:rsidP="005015DA">
      <w:pPr>
        <w:spacing w:line="360" w:lineRule="auto"/>
        <w:jc w:val="center"/>
        <w:rPr>
          <w:b/>
          <w:sz w:val="28"/>
          <w:szCs w:val="28"/>
          <w:lang w:val="uk-UA"/>
        </w:rPr>
      </w:pPr>
    </w:p>
    <w:p w:rsidR="00AE0B62" w:rsidRPr="005015DA" w:rsidRDefault="003D3B2B" w:rsidP="005015DA">
      <w:pPr>
        <w:spacing w:line="360" w:lineRule="auto"/>
        <w:jc w:val="center"/>
        <w:rPr>
          <w:b/>
          <w:sz w:val="28"/>
          <w:szCs w:val="28"/>
          <w:lang w:val="uk-UA"/>
        </w:rPr>
      </w:pPr>
      <w:r w:rsidRPr="005015DA">
        <w:rPr>
          <w:b/>
          <w:sz w:val="28"/>
          <w:szCs w:val="28"/>
          <w:lang w:val="uk-UA"/>
        </w:rPr>
        <w:t>ЗМІСТ</w:t>
      </w:r>
    </w:p>
    <w:p w:rsidR="003D3B2B" w:rsidRPr="002C5379" w:rsidRDefault="003D3B2B" w:rsidP="002C5379">
      <w:pPr>
        <w:spacing w:line="360" w:lineRule="auto"/>
        <w:jc w:val="both"/>
        <w:rPr>
          <w:sz w:val="28"/>
          <w:szCs w:val="28"/>
          <w:lang w:val="uk-UA"/>
        </w:rPr>
      </w:pPr>
    </w:p>
    <w:p w:rsidR="003D3B2B" w:rsidRPr="005015DA" w:rsidRDefault="005015DA" w:rsidP="002C5379">
      <w:pPr>
        <w:spacing w:line="360" w:lineRule="auto"/>
        <w:jc w:val="both"/>
        <w:rPr>
          <w:sz w:val="28"/>
          <w:szCs w:val="28"/>
          <w:lang w:val="uk-UA"/>
        </w:rPr>
      </w:pPr>
      <w:r>
        <w:rPr>
          <w:sz w:val="28"/>
          <w:szCs w:val="28"/>
          <w:lang w:val="uk-UA"/>
        </w:rPr>
        <w:t>ВСТУП</w:t>
      </w:r>
      <w:r w:rsidR="003D3B2B" w:rsidRPr="002C5379">
        <w:rPr>
          <w:sz w:val="28"/>
          <w:szCs w:val="28"/>
          <w:lang w:val="uk-UA"/>
        </w:rPr>
        <w:t>.................................................</w:t>
      </w:r>
      <w:r>
        <w:rPr>
          <w:sz w:val="28"/>
          <w:szCs w:val="28"/>
          <w:lang w:val="uk-UA"/>
        </w:rPr>
        <w:t>..</w:t>
      </w:r>
      <w:r w:rsidR="003D3B2B" w:rsidRPr="002C5379">
        <w:rPr>
          <w:sz w:val="28"/>
          <w:szCs w:val="28"/>
          <w:lang w:val="uk-UA"/>
        </w:rPr>
        <w:t>..............................................................</w:t>
      </w:r>
      <w:r>
        <w:rPr>
          <w:sz w:val="28"/>
          <w:szCs w:val="28"/>
          <w:lang w:val="uk-UA"/>
        </w:rPr>
        <w:t>.........3</w:t>
      </w:r>
    </w:p>
    <w:p w:rsidR="003D3B2B" w:rsidRPr="002C5379" w:rsidRDefault="003D3B2B" w:rsidP="002C5379">
      <w:pPr>
        <w:spacing w:line="360" w:lineRule="auto"/>
        <w:jc w:val="both"/>
        <w:rPr>
          <w:sz w:val="28"/>
          <w:szCs w:val="28"/>
          <w:lang w:val="uk-UA"/>
        </w:rPr>
      </w:pPr>
      <w:r w:rsidRPr="002C5379">
        <w:rPr>
          <w:sz w:val="28"/>
          <w:szCs w:val="28"/>
          <w:lang w:val="uk-UA"/>
        </w:rPr>
        <w:t>ОСНОВИ СЕРТИФІКАЦІЇ.................................................................</w:t>
      </w:r>
      <w:r w:rsidR="005015DA">
        <w:rPr>
          <w:sz w:val="28"/>
          <w:szCs w:val="28"/>
          <w:lang w:val="uk-UA"/>
        </w:rPr>
        <w:t>........................4</w:t>
      </w:r>
    </w:p>
    <w:p w:rsidR="003D3B2B" w:rsidRPr="002C5379" w:rsidRDefault="003D3B2B" w:rsidP="002C5379">
      <w:pPr>
        <w:spacing w:line="360" w:lineRule="auto"/>
        <w:jc w:val="both"/>
        <w:rPr>
          <w:sz w:val="28"/>
          <w:szCs w:val="28"/>
          <w:lang w:val="uk-UA"/>
        </w:rPr>
      </w:pPr>
      <w:r w:rsidRPr="002C5379">
        <w:rPr>
          <w:sz w:val="28"/>
          <w:szCs w:val="28"/>
          <w:lang w:val="uk-UA"/>
        </w:rPr>
        <w:t>1. Основні поняття, цілі і об’єкти сертифікації................................</w:t>
      </w:r>
      <w:r w:rsidR="005015DA">
        <w:rPr>
          <w:sz w:val="28"/>
          <w:szCs w:val="28"/>
          <w:lang w:val="uk-UA"/>
        </w:rPr>
        <w:t>........................4</w:t>
      </w:r>
    </w:p>
    <w:p w:rsidR="003D3B2B" w:rsidRPr="002C5379" w:rsidRDefault="003D3B2B" w:rsidP="002C5379">
      <w:pPr>
        <w:spacing w:line="360" w:lineRule="auto"/>
        <w:jc w:val="both"/>
        <w:rPr>
          <w:sz w:val="28"/>
          <w:szCs w:val="28"/>
          <w:lang w:val="uk-UA"/>
        </w:rPr>
      </w:pPr>
      <w:r w:rsidRPr="002C5379">
        <w:rPr>
          <w:sz w:val="28"/>
          <w:szCs w:val="28"/>
          <w:lang w:val="uk-UA"/>
        </w:rPr>
        <w:t>2. Історія розвитку</w:t>
      </w:r>
      <w:r w:rsidR="005015DA">
        <w:rPr>
          <w:sz w:val="28"/>
          <w:szCs w:val="28"/>
          <w:lang w:val="uk-UA"/>
        </w:rPr>
        <w:t>.......................................................................................................5</w:t>
      </w:r>
    </w:p>
    <w:p w:rsidR="00F21AED" w:rsidRPr="002C5379" w:rsidRDefault="003D3B2B" w:rsidP="002C5379">
      <w:pPr>
        <w:spacing w:line="360" w:lineRule="auto"/>
        <w:jc w:val="both"/>
        <w:rPr>
          <w:sz w:val="28"/>
          <w:szCs w:val="28"/>
          <w:lang w:val="uk-UA"/>
        </w:rPr>
      </w:pPr>
      <w:r w:rsidRPr="002C5379">
        <w:rPr>
          <w:sz w:val="28"/>
          <w:szCs w:val="28"/>
          <w:lang w:val="uk-UA"/>
        </w:rPr>
        <w:t xml:space="preserve">3. Правове забезпечення сертифікації та роль сертифікації в забезпеченні якості </w:t>
      </w:r>
      <w:r w:rsidR="00F21AED" w:rsidRPr="002C5379">
        <w:rPr>
          <w:sz w:val="28"/>
          <w:szCs w:val="28"/>
          <w:lang w:val="uk-UA"/>
        </w:rPr>
        <w:t xml:space="preserve"> </w:t>
      </w:r>
    </w:p>
    <w:p w:rsidR="003D3B2B" w:rsidRPr="002C5379" w:rsidRDefault="00F21AED" w:rsidP="002C5379">
      <w:pPr>
        <w:spacing w:line="360" w:lineRule="auto"/>
        <w:jc w:val="both"/>
        <w:rPr>
          <w:sz w:val="28"/>
          <w:szCs w:val="28"/>
          <w:lang w:val="uk-UA"/>
        </w:rPr>
      </w:pPr>
      <w:r w:rsidRPr="002C5379">
        <w:rPr>
          <w:sz w:val="28"/>
          <w:szCs w:val="28"/>
          <w:lang w:val="uk-UA"/>
        </w:rPr>
        <w:t xml:space="preserve">    </w:t>
      </w:r>
      <w:r w:rsidR="003D3B2B" w:rsidRPr="002C5379">
        <w:rPr>
          <w:sz w:val="28"/>
          <w:szCs w:val="28"/>
          <w:lang w:val="uk-UA"/>
        </w:rPr>
        <w:t>продукції та її конкурентоспроможності</w:t>
      </w:r>
      <w:r w:rsidR="005015DA">
        <w:rPr>
          <w:sz w:val="28"/>
          <w:szCs w:val="28"/>
          <w:lang w:val="uk-UA"/>
        </w:rPr>
        <w:t>..............................................................7</w:t>
      </w:r>
    </w:p>
    <w:p w:rsidR="003D3B2B" w:rsidRPr="002C5379" w:rsidRDefault="00F21AED" w:rsidP="002C5379">
      <w:pPr>
        <w:spacing w:line="360" w:lineRule="auto"/>
        <w:jc w:val="both"/>
        <w:rPr>
          <w:sz w:val="28"/>
          <w:szCs w:val="28"/>
          <w:lang w:val="uk-UA"/>
        </w:rPr>
      </w:pPr>
      <w:r w:rsidRPr="002C5379">
        <w:rPr>
          <w:sz w:val="28"/>
          <w:szCs w:val="28"/>
          <w:lang w:val="uk-UA"/>
        </w:rPr>
        <w:t xml:space="preserve">3.1. </w:t>
      </w:r>
      <w:r w:rsidR="003D3B2B" w:rsidRPr="002C5379">
        <w:rPr>
          <w:sz w:val="28"/>
          <w:szCs w:val="28"/>
          <w:lang w:val="uk-UA"/>
        </w:rPr>
        <w:t>Структура системи УкрСЕПРО</w:t>
      </w:r>
      <w:r w:rsidR="005015DA">
        <w:rPr>
          <w:sz w:val="28"/>
          <w:szCs w:val="28"/>
          <w:lang w:val="uk-UA"/>
        </w:rPr>
        <w:t>..........................................................................8</w:t>
      </w:r>
    </w:p>
    <w:p w:rsidR="003D3B2B" w:rsidRPr="002C5379" w:rsidRDefault="00F21AED" w:rsidP="002C5379">
      <w:pPr>
        <w:spacing w:line="360" w:lineRule="auto"/>
        <w:jc w:val="both"/>
        <w:rPr>
          <w:sz w:val="28"/>
          <w:szCs w:val="28"/>
          <w:lang w:val="uk-UA"/>
        </w:rPr>
      </w:pPr>
      <w:r w:rsidRPr="002C5379">
        <w:rPr>
          <w:sz w:val="28"/>
          <w:szCs w:val="28"/>
          <w:lang w:val="uk-UA"/>
        </w:rPr>
        <w:t xml:space="preserve">3.2. </w:t>
      </w:r>
      <w:r w:rsidR="003D3B2B" w:rsidRPr="002C5379">
        <w:rPr>
          <w:sz w:val="28"/>
          <w:szCs w:val="28"/>
          <w:lang w:val="uk-UA"/>
        </w:rPr>
        <w:t>Розподіл основних функцій між органами Системи</w:t>
      </w:r>
      <w:r w:rsidR="005015DA">
        <w:rPr>
          <w:sz w:val="28"/>
          <w:szCs w:val="28"/>
          <w:lang w:val="uk-UA"/>
        </w:rPr>
        <w:t>........................................9</w:t>
      </w:r>
    </w:p>
    <w:p w:rsidR="00F21AED" w:rsidRPr="002C5379" w:rsidRDefault="00F21AED" w:rsidP="002C5379">
      <w:pPr>
        <w:spacing w:line="360" w:lineRule="auto"/>
        <w:jc w:val="both"/>
        <w:rPr>
          <w:sz w:val="28"/>
          <w:szCs w:val="28"/>
          <w:lang w:val="uk-UA"/>
        </w:rPr>
      </w:pPr>
      <w:r w:rsidRPr="002C5379">
        <w:rPr>
          <w:sz w:val="28"/>
          <w:szCs w:val="28"/>
          <w:lang w:val="uk-UA"/>
        </w:rPr>
        <w:t xml:space="preserve">4. </w:t>
      </w:r>
      <w:r w:rsidR="003D3B2B" w:rsidRPr="002C5379">
        <w:rPr>
          <w:sz w:val="28"/>
          <w:szCs w:val="28"/>
          <w:lang w:val="uk-UA"/>
        </w:rPr>
        <w:t xml:space="preserve">Роль сертифікації в забезпеченні якості продукції і її </w:t>
      </w:r>
      <w:r w:rsidRPr="002C5379">
        <w:rPr>
          <w:sz w:val="28"/>
          <w:szCs w:val="28"/>
          <w:lang w:val="uk-UA"/>
        </w:rPr>
        <w:t xml:space="preserve">  </w:t>
      </w:r>
    </w:p>
    <w:p w:rsidR="00F21AED" w:rsidRPr="002C5379" w:rsidRDefault="005015DA" w:rsidP="002C5379">
      <w:pPr>
        <w:spacing w:line="360" w:lineRule="auto"/>
        <w:jc w:val="both"/>
        <w:rPr>
          <w:sz w:val="28"/>
          <w:szCs w:val="28"/>
          <w:lang w:val="uk-UA"/>
        </w:rPr>
      </w:pPr>
      <w:r>
        <w:rPr>
          <w:sz w:val="28"/>
          <w:szCs w:val="28"/>
          <w:lang w:val="uk-UA"/>
        </w:rPr>
        <w:t xml:space="preserve">     к</w:t>
      </w:r>
      <w:r w:rsidR="003D3B2B" w:rsidRPr="002C5379">
        <w:rPr>
          <w:sz w:val="28"/>
          <w:szCs w:val="28"/>
          <w:lang w:val="uk-UA"/>
        </w:rPr>
        <w:t>онкурентоспроможності</w:t>
      </w:r>
      <w:r>
        <w:rPr>
          <w:sz w:val="28"/>
          <w:szCs w:val="28"/>
          <w:lang w:val="uk-UA"/>
        </w:rPr>
        <w:t>....................................................................................12</w:t>
      </w:r>
    </w:p>
    <w:p w:rsidR="003D3B2B" w:rsidRPr="002C5379" w:rsidRDefault="00F21AED" w:rsidP="002C5379">
      <w:pPr>
        <w:spacing w:line="360" w:lineRule="auto"/>
        <w:jc w:val="both"/>
        <w:rPr>
          <w:sz w:val="28"/>
          <w:szCs w:val="28"/>
          <w:lang w:val="uk-UA"/>
        </w:rPr>
      </w:pPr>
      <w:r w:rsidRPr="002C5379">
        <w:rPr>
          <w:sz w:val="28"/>
          <w:szCs w:val="28"/>
          <w:lang w:val="uk-UA"/>
        </w:rPr>
        <w:t>5.</w:t>
      </w:r>
      <w:r w:rsidRPr="002C5379">
        <w:rPr>
          <w:b/>
          <w:i/>
          <w:sz w:val="28"/>
          <w:szCs w:val="28"/>
          <w:lang w:val="uk-UA"/>
        </w:rPr>
        <w:t xml:space="preserve"> </w:t>
      </w:r>
      <w:r w:rsidR="003D3B2B" w:rsidRPr="002C5379">
        <w:rPr>
          <w:sz w:val="28"/>
          <w:szCs w:val="28"/>
          <w:lang w:val="uk-UA"/>
        </w:rPr>
        <w:t>Управління якістю продукції і захист споживачів</w:t>
      </w:r>
      <w:r w:rsidR="005015DA">
        <w:rPr>
          <w:sz w:val="28"/>
          <w:szCs w:val="28"/>
          <w:lang w:val="uk-UA"/>
        </w:rPr>
        <w:t>............................................14</w:t>
      </w:r>
    </w:p>
    <w:p w:rsidR="003D3B2B" w:rsidRPr="002C5379" w:rsidRDefault="00F21AED" w:rsidP="002C5379">
      <w:pPr>
        <w:spacing w:line="360" w:lineRule="auto"/>
        <w:jc w:val="both"/>
        <w:rPr>
          <w:sz w:val="28"/>
          <w:szCs w:val="28"/>
          <w:lang w:val="uk-UA"/>
        </w:rPr>
      </w:pPr>
      <w:r w:rsidRPr="002C5379">
        <w:rPr>
          <w:sz w:val="28"/>
          <w:szCs w:val="28"/>
          <w:lang w:val="uk-UA"/>
        </w:rPr>
        <w:t xml:space="preserve">6. </w:t>
      </w:r>
      <w:r w:rsidR="003D3B2B" w:rsidRPr="002C5379">
        <w:rPr>
          <w:sz w:val="28"/>
          <w:szCs w:val="28"/>
          <w:lang w:val="uk-UA"/>
        </w:rPr>
        <w:t>Аудит якості</w:t>
      </w:r>
      <w:r w:rsidR="005015DA">
        <w:rPr>
          <w:sz w:val="28"/>
          <w:szCs w:val="28"/>
          <w:lang w:val="uk-UA"/>
        </w:rPr>
        <w:t>..........................................................................................................14</w:t>
      </w:r>
    </w:p>
    <w:p w:rsidR="003D3B2B" w:rsidRPr="002C5379" w:rsidRDefault="005015DA" w:rsidP="002C5379">
      <w:pPr>
        <w:spacing w:line="360" w:lineRule="auto"/>
        <w:jc w:val="both"/>
        <w:rPr>
          <w:sz w:val="28"/>
          <w:szCs w:val="28"/>
          <w:lang w:val="uk-UA"/>
        </w:rPr>
      </w:pPr>
      <w:r>
        <w:rPr>
          <w:sz w:val="28"/>
          <w:szCs w:val="28"/>
          <w:lang w:val="uk-UA"/>
        </w:rPr>
        <w:t>Література..................................................................................................................15</w:t>
      </w:r>
    </w:p>
    <w:p w:rsidR="00F21AED" w:rsidRPr="002C5379" w:rsidRDefault="00F21AED" w:rsidP="002C5379">
      <w:pPr>
        <w:spacing w:line="360" w:lineRule="auto"/>
        <w:jc w:val="both"/>
        <w:rPr>
          <w:sz w:val="28"/>
          <w:szCs w:val="28"/>
          <w:lang w:val="uk-UA"/>
        </w:rPr>
      </w:pPr>
      <w:bookmarkStart w:id="2" w:name="_Toc257315973"/>
      <w:bookmarkStart w:id="3" w:name="_Toc257316070"/>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p>
    <w:bookmarkEnd w:id="2"/>
    <w:bookmarkEnd w:id="3"/>
    <w:p w:rsidR="00F21AED" w:rsidRPr="002C5379" w:rsidRDefault="00F21AED" w:rsidP="002C5379">
      <w:pPr>
        <w:spacing w:line="360" w:lineRule="auto"/>
        <w:jc w:val="both"/>
        <w:rPr>
          <w:sz w:val="28"/>
          <w:szCs w:val="28"/>
          <w:lang w:val="uk-UA"/>
        </w:rPr>
      </w:pPr>
    </w:p>
    <w:p w:rsidR="002C5379" w:rsidRDefault="002C5379" w:rsidP="002C5379">
      <w:pPr>
        <w:spacing w:line="360" w:lineRule="auto"/>
        <w:jc w:val="both"/>
        <w:rPr>
          <w:sz w:val="28"/>
          <w:szCs w:val="28"/>
          <w:lang w:val="uk-UA"/>
        </w:rPr>
      </w:pPr>
    </w:p>
    <w:p w:rsidR="00F21AED" w:rsidRPr="002C5379" w:rsidRDefault="00F21AED" w:rsidP="002C5379">
      <w:pPr>
        <w:spacing w:line="360" w:lineRule="auto"/>
        <w:jc w:val="both"/>
        <w:rPr>
          <w:sz w:val="28"/>
          <w:szCs w:val="28"/>
          <w:lang w:val="uk-UA"/>
        </w:rPr>
      </w:pPr>
      <w:r w:rsidRPr="002C5379">
        <w:rPr>
          <w:sz w:val="28"/>
          <w:szCs w:val="28"/>
          <w:lang w:val="uk-UA"/>
        </w:rPr>
        <w:t xml:space="preserve">     </w:t>
      </w:r>
    </w:p>
    <w:p w:rsidR="00F21AED" w:rsidRPr="002C5379" w:rsidRDefault="00F21AED" w:rsidP="002C5379">
      <w:pPr>
        <w:spacing w:line="360" w:lineRule="auto"/>
        <w:jc w:val="center"/>
        <w:rPr>
          <w:b/>
          <w:sz w:val="28"/>
          <w:szCs w:val="28"/>
          <w:lang w:val="uk-UA"/>
        </w:rPr>
      </w:pPr>
      <w:r w:rsidRPr="002C5379">
        <w:rPr>
          <w:b/>
          <w:sz w:val="28"/>
          <w:szCs w:val="28"/>
          <w:lang w:val="uk-UA"/>
        </w:rPr>
        <w:t>ВСТУП</w:t>
      </w:r>
    </w:p>
    <w:p w:rsidR="00F21AED" w:rsidRPr="002C5379" w:rsidRDefault="00F21AED" w:rsidP="002C5379">
      <w:pPr>
        <w:spacing w:line="360" w:lineRule="auto"/>
        <w:jc w:val="both"/>
        <w:rPr>
          <w:b/>
          <w:sz w:val="28"/>
          <w:szCs w:val="28"/>
          <w:lang w:val="uk-UA"/>
        </w:rPr>
      </w:pPr>
    </w:p>
    <w:p w:rsidR="00F21AED" w:rsidRPr="002C5379" w:rsidRDefault="00F21AED" w:rsidP="002C5379">
      <w:pPr>
        <w:spacing w:line="360" w:lineRule="auto"/>
        <w:ind w:firstLine="708"/>
        <w:jc w:val="both"/>
        <w:rPr>
          <w:sz w:val="28"/>
          <w:szCs w:val="28"/>
          <w:lang w:val="uk-UA"/>
        </w:rPr>
      </w:pPr>
      <w:r w:rsidRPr="002C5379">
        <w:rPr>
          <w:sz w:val="28"/>
          <w:szCs w:val="28"/>
          <w:lang w:val="uk-UA"/>
        </w:rPr>
        <w:t>Жодне суспільство не може існувати без технічного законодавства та нормативних документів, які регламентують правила, процеси, методи виготовлення та контролю продукції, а також гарантують безпеку життя, здоров’</w:t>
      </w:r>
      <w:r w:rsidRPr="002C5379">
        <w:rPr>
          <w:sz w:val="28"/>
          <w:szCs w:val="28"/>
        </w:rPr>
        <w:t>я і майна людей та нав</w:t>
      </w:r>
      <w:r w:rsidRPr="002C5379">
        <w:rPr>
          <w:sz w:val="28"/>
          <w:szCs w:val="28"/>
          <w:lang w:val="uk-UA"/>
        </w:rPr>
        <w:t>ко</w:t>
      </w:r>
      <w:r w:rsidRPr="002C5379">
        <w:rPr>
          <w:sz w:val="28"/>
          <w:szCs w:val="28"/>
        </w:rPr>
        <w:t xml:space="preserve">лишнього середовища. </w:t>
      </w:r>
      <w:r w:rsidRPr="002C5379">
        <w:rPr>
          <w:sz w:val="28"/>
          <w:szCs w:val="28"/>
          <w:lang w:val="uk-UA"/>
        </w:rPr>
        <w:t>Сертифікація якраз і є тією діяльністю, яка виконує ці функції.</w:t>
      </w:r>
    </w:p>
    <w:p w:rsidR="00F21AED" w:rsidRPr="002C5379" w:rsidRDefault="00F21AED" w:rsidP="002C5379">
      <w:pPr>
        <w:spacing w:line="360" w:lineRule="auto"/>
        <w:ind w:firstLine="708"/>
        <w:jc w:val="both"/>
        <w:rPr>
          <w:sz w:val="28"/>
          <w:szCs w:val="28"/>
        </w:rPr>
      </w:pPr>
      <w:r w:rsidRPr="002C5379">
        <w:rPr>
          <w:rStyle w:val="a4"/>
          <w:b w:val="0"/>
          <w:sz w:val="28"/>
          <w:szCs w:val="28"/>
        </w:rPr>
        <w:t>Сертифікация</w:t>
      </w:r>
      <w:r w:rsidRPr="002C5379">
        <w:rPr>
          <w:sz w:val="28"/>
          <w:szCs w:val="28"/>
        </w:rPr>
        <w:t xml:space="preserve"> - процедура, за допомогою якої визнаний в установленому порядку уповноважений орган документально підтверджує відповідність продукції, систем управління якістю, систем управління навколишнім середовищем, систем управління охороною праці, персоналу, встановленим законодавством вимогам, що діють в Україні.</w:t>
      </w:r>
    </w:p>
    <w:p w:rsidR="00F21AED" w:rsidRPr="002C5379" w:rsidRDefault="00F21AED" w:rsidP="002C5379">
      <w:pPr>
        <w:spacing w:line="360" w:lineRule="auto"/>
        <w:ind w:firstLine="708"/>
        <w:jc w:val="both"/>
        <w:rPr>
          <w:sz w:val="28"/>
          <w:szCs w:val="28"/>
          <w:lang w:val="uk-UA"/>
        </w:rPr>
      </w:pPr>
      <w:r w:rsidRPr="002C5379">
        <w:rPr>
          <w:sz w:val="28"/>
          <w:szCs w:val="28"/>
        </w:rPr>
        <w:t xml:space="preserve">В Україні існує державна система сертифікації продукції - </w:t>
      </w:r>
      <w:r w:rsidRPr="002C5379">
        <w:rPr>
          <w:rStyle w:val="a4"/>
          <w:b w:val="0"/>
          <w:sz w:val="28"/>
          <w:szCs w:val="28"/>
        </w:rPr>
        <w:t>Система УКРСЕПРО</w:t>
      </w:r>
      <w:r w:rsidRPr="002C5379">
        <w:rPr>
          <w:sz w:val="28"/>
          <w:szCs w:val="28"/>
        </w:rPr>
        <w:t>. У даній системі проводиться як обов'язкова, так і добровільна сертифікація. Роботи в Системі УКРСЕПРО організовує Державний комітет України з питань технічного регулювання і споживчої політики - Держспоживстандарт України, який є Національним органом по сертифікації - (раніше називався Держстандарт України).</w:t>
      </w:r>
    </w:p>
    <w:p w:rsidR="00AE0B62" w:rsidRPr="002C5379" w:rsidRDefault="00AE0B62" w:rsidP="002C5379">
      <w:pPr>
        <w:spacing w:line="360" w:lineRule="auto"/>
        <w:jc w:val="both"/>
        <w:rPr>
          <w:sz w:val="28"/>
          <w:szCs w:val="28"/>
          <w:lang w:val="uk-UA"/>
        </w:rPr>
      </w:pPr>
    </w:p>
    <w:p w:rsidR="00AE0B62" w:rsidRPr="002C5379" w:rsidRDefault="00AE0B62" w:rsidP="002C5379">
      <w:pPr>
        <w:spacing w:line="360" w:lineRule="auto"/>
        <w:jc w:val="both"/>
        <w:rPr>
          <w:sz w:val="28"/>
          <w:szCs w:val="28"/>
          <w:lang w:val="uk-UA"/>
        </w:rPr>
      </w:pPr>
    </w:p>
    <w:p w:rsidR="00AE0B62" w:rsidRPr="002C5379" w:rsidRDefault="00AE0B62"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AE0B62" w:rsidRPr="002C5379" w:rsidRDefault="00AE0B62" w:rsidP="002C5379">
      <w:pPr>
        <w:spacing w:line="360" w:lineRule="auto"/>
        <w:jc w:val="both"/>
        <w:rPr>
          <w:sz w:val="28"/>
          <w:szCs w:val="28"/>
          <w:lang w:val="uk-UA"/>
        </w:rPr>
      </w:pPr>
    </w:p>
    <w:p w:rsidR="00AE0B62" w:rsidRPr="002C5379" w:rsidRDefault="00AE0B62" w:rsidP="002C5379">
      <w:pPr>
        <w:spacing w:line="360" w:lineRule="auto"/>
        <w:jc w:val="both"/>
        <w:rPr>
          <w:sz w:val="28"/>
          <w:szCs w:val="28"/>
          <w:lang w:val="uk-UA"/>
        </w:rPr>
      </w:pPr>
    </w:p>
    <w:bookmarkEnd w:id="0"/>
    <w:bookmarkEnd w:id="1"/>
    <w:p w:rsidR="002C5379" w:rsidRPr="002C5379" w:rsidRDefault="002C5379"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2C5379" w:rsidRPr="002C5379" w:rsidRDefault="002C5379" w:rsidP="002C5379">
      <w:pPr>
        <w:spacing w:line="360" w:lineRule="auto"/>
        <w:jc w:val="center"/>
        <w:rPr>
          <w:b/>
          <w:sz w:val="28"/>
          <w:szCs w:val="28"/>
          <w:lang w:val="uk-UA"/>
        </w:rPr>
      </w:pPr>
      <w:r w:rsidRPr="002C5379">
        <w:rPr>
          <w:b/>
          <w:sz w:val="28"/>
          <w:szCs w:val="28"/>
          <w:lang w:val="uk-UA"/>
        </w:rPr>
        <w:t>ОСНОВИ СЕРТИФІКАЦІЇ</w:t>
      </w:r>
    </w:p>
    <w:p w:rsidR="002C5379" w:rsidRPr="002C5379" w:rsidRDefault="002C5379" w:rsidP="002C5379">
      <w:pPr>
        <w:spacing w:line="360" w:lineRule="auto"/>
        <w:jc w:val="both"/>
        <w:rPr>
          <w:sz w:val="28"/>
          <w:szCs w:val="28"/>
          <w:lang w:val="uk-UA"/>
        </w:rPr>
      </w:pPr>
    </w:p>
    <w:p w:rsidR="003502D6" w:rsidRPr="002C5379" w:rsidRDefault="003502D6" w:rsidP="002C5379">
      <w:pPr>
        <w:spacing w:line="360" w:lineRule="auto"/>
        <w:ind w:firstLine="708"/>
        <w:jc w:val="both"/>
        <w:rPr>
          <w:sz w:val="28"/>
          <w:szCs w:val="28"/>
          <w:lang w:val="uk-UA"/>
        </w:rPr>
      </w:pPr>
      <w:r w:rsidRPr="002C5379">
        <w:rPr>
          <w:sz w:val="28"/>
          <w:szCs w:val="28"/>
          <w:lang w:val="uk-UA"/>
        </w:rPr>
        <w:t>Підвищення вимог  до якості продукції та послуг в умовах гострої конкуренції ринку і виключення впливу протекціонізму,</w:t>
      </w:r>
      <w:r w:rsidRPr="002C5379">
        <w:rPr>
          <w:sz w:val="28"/>
          <w:szCs w:val="28"/>
        </w:rPr>
        <w:t xml:space="preserve"> </w:t>
      </w:r>
      <w:r w:rsidRPr="002C5379">
        <w:rPr>
          <w:sz w:val="28"/>
          <w:szCs w:val="28"/>
          <w:lang w:val="uk-UA"/>
        </w:rPr>
        <w:t>монополізму вимагає розробки спеціальних заходів та вимог до товарів та послуг. Ці заходи відтворені в спеціальних нормативних документах під загальною назвою сертифікація всіх видів діяльності,</w:t>
      </w:r>
      <w:r w:rsidRPr="002C5379">
        <w:rPr>
          <w:sz w:val="28"/>
          <w:szCs w:val="28"/>
        </w:rPr>
        <w:t xml:space="preserve"> </w:t>
      </w:r>
      <w:r w:rsidRPr="002C5379">
        <w:rPr>
          <w:sz w:val="28"/>
          <w:szCs w:val="28"/>
          <w:lang w:val="uk-UA"/>
        </w:rPr>
        <w:t>як матеріальної так і не матеріальної.</w:t>
      </w:r>
    </w:p>
    <w:p w:rsidR="003502D6" w:rsidRPr="002C5379" w:rsidRDefault="003502D6" w:rsidP="002C5379">
      <w:pPr>
        <w:spacing w:line="360" w:lineRule="auto"/>
        <w:jc w:val="both"/>
        <w:rPr>
          <w:sz w:val="28"/>
          <w:szCs w:val="28"/>
          <w:lang w:val="uk-UA"/>
        </w:rPr>
      </w:pPr>
    </w:p>
    <w:p w:rsidR="003502D6" w:rsidRPr="002C5379" w:rsidRDefault="003502D6" w:rsidP="002C5379">
      <w:pPr>
        <w:spacing w:line="360" w:lineRule="auto"/>
        <w:jc w:val="center"/>
        <w:rPr>
          <w:b/>
          <w:sz w:val="28"/>
          <w:szCs w:val="28"/>
          <w:lang w:val="uk-UA"/>
        </w:rPr>
      </w:pPr>
      <w:bookmarkStart w:id="4" w:name="_Toc257315998"/>
      <w:bookmarkStart w:id="5" w:name="_Toc257316095"/>
      <w:r w:rsidRPr="002C5379">
        <w:rPr>
          <w:b/>
          <w:sz w:val="28"/>
          <w:szCs w:val="28"/>
          <w:lang w:val="uk-UA"/>
        </w:rPr>
        <w:t>1. Основні поняття,</w:t>
      </w:r>
      <w:r w:rsidR="002C5379" w:rsidRPr="002C5379">
        <w:rPr>
          <w:b/>
          <w:sz w:val="28"/>
          <w:szCs w:val="28"/>
          <w:lang w:val="uk-UA"/>
        </w:rPr>
        <w:t xml:space="preserve"> </w:t>
      </w:r>
      <w:r w:rsidRPr="002C5379">
        <w:rPr>
          <w:b/>
          <w:sz w:val="28"/>
          <w:szCs w:val="28"/>
          <w:lang w:val="uk-UA"/>
        </w:rPr>
        <w:t>цілі і об’єкти сертифікації</w:t>
      </w:r>
      <w:bookmarkEnd w:id="4"/>
      <w:bookmarkEnd w:id="5"/>
    </w:p>
    <w:p w:rsidR="002C5379" w:rsidRDefault="002C5379" w:rsidP="002C5379">
      <w:pPr>
        <w:spacing w:line="360" w:lineRule="auto"/>
        <w:jc w:val="both"/>
        <w:rPr>
          <w:sz w:val="28"/>
          <w:szCs w:val="28"/>
          <w:lang w:val="uk-UA"/>
        </w:rPr>
      </w:pPr>
    </w:p>
    <w:p w:rsidR="003502D6" w:rsidRPr="002C5379" w:rsidRDefault="003502D6" w:rsidP="002C5379">
      <w:pPr>
        <w:spacing w:line="360" w:lineRule="auto"/>
        <w:ind w:firstLine="708"/>
        <w:jc w:val="both"/>
        <w:rPr>
          <w:sz w:val="28"/>
          <w:szCs w:val="28"/>
          <w:lang w:val="uk-UA"/>
        </w:rPr>
      </w:pPr>
      <w:r w:rsidRPr="002C5379">
        <w:rPr>
          <w:sz w:val="28"/>
          <w:szCs w:val="28"/>
          <w:lang w:val="uk-UA"/>
        </w:rPr>
        <w:t>Сертифікація - форма, яка здійснюється спеціальним органом і забезпечує строгу відповідальність вимог технічних регламентів, положенням стандартів або посилаються на ці регламенти(нормативні документи).</w:t>
      </w:r>
    </w:p>
    <w:p w:rsidR="003502D6" w:rsidRPr="002C5379" w:rsidRDefault="003502D6" w:rsidP="002C5379">
      <w:pPr>
        <w:spacing w:line="360" w:lineRule="auto"/>
        <w:ind w:firstLine="708"/>
        <w:jc w:val="both"/>
        <w:rPr>
          <w:sz w:val="28"/>
          <w:szCs w:val="28"/>
          <w:lang w:val="uk-UA"/>
        </w:rPr>
      </w:pPr>
      <w:r w:rsidRPr="002C5379">
        <w:rPr>
          <w:sz w:val="28"/>
          <w:szCs w:val="28"/>
          <w:lang w:val="uk-UA"/>
        </w:rPr>
        <w:t>Сертифікація продукції та послуг-головний напрямок забезпечення високої якості продукції, підвищення науково-технічного та торгово-економічного співробітництва між державами та укріпленням довіри між ними.</w:t>
      </w:r>
    </w:p>
    <w:p w:rsidR="003502D6" w:rsidRPr="002C5379" w:rsidRDefault="003502D6" w:rsidP="002C5379">
      <w:pPr>
        <w:spacing w:line="360" w:lineRule="auto"/>
        <w:jc w:val="both"/>
        <w:rPr>
          <w:sz w:val="28"/>
          <w:szCs w:val="28"/>
          <w:lang w:val="uk-UA"/>
        </w:rPr>
      </w:pPr>
      <w:r w:rsidRPr="002C5379">
        <w:rPr>
          <w:sz w:val="28"/>
          <w:szCs w:val="28"/>
          <w:lang w:val="uk-UA"/>
        </w:rPr>
        <w:t>В сертифікації приймають участь,</w:t>
      </w:r>
      <w:r w:rsidRPr="002C5379">
        <w:rPr>
          <w:sz w:val="28"/>
          <w:szCs w:val="28"/>
        </w:rPr>
        <w:t xml:space="preserve"> </w:t>
      </w:r>
      <w:r w:rsidRPr="002C5379">
        <w:rPr>
          <w:sz w:val="28"/>
          <w:szCs w:val="28"/>
          <w:lang w:val="uk-UA"/>
        </w:rPr>
        <w:t>як правил,</w:t>
      </w:r>
      <w:r w:rsidRPr="002C5379">
        <w:rPr>
          <w:sz w:val="28"/>
          <w:szCs w:val="28"/>
        </w:rPr>
        <w:t xml:space="preserve"> </w:t>
      </w:r>
      <w:r w:rsidRPr="002C5379">
        <w:rPr>
          <w:sz w:val="28"/>
          <w:szCs w:val="28"/>
          <w:lang w:val="uk-UA"/>
        </w:rPr>
        <w:t>три сторони:</w:t>
      </w:r>
    </w:p>
    <w:p w:rsidR="003502D6" w:rsidRPr="002C5379" w:rsidRDefault="003502D6" w:rsidP="002C5379">
      <w:pPr>
        <w:numPr>
          <w:ilvl w:val="0"/>
          <w:numId w:val="16"/>
        </w:numPr>
        <w:spacing w:line="360" w:lineRule="auto"/>
        <w:jc w:val="both"/>
        <w:rPr>
          <w:sz w:val="28"/>
          <w:szCs w:val="28"/>
          <w:lang w:val="uk-UA"/>
        </w:rPr>
      </w:pPr>
      <w:r w:rsidRPr="002C5379">
        <w:rPr>
          <w:sz w:val="28"/>
          <w:szCs w:val="28"/>
          <w:lang w:val="uk-UA"/>
        </w:rPr>
        <w:t xml:space="preserve">перша сторона – виробник продукції (виконавець послуг) </w:t>
      </w:r>
      <w:r w:rsidRPr="002C5379">
        <w:rPr>
          <w:sz w:val="28"/>
          <w:szCs w:val="28"/>
        </w:rPr>
        <w:t>;</w:t>
      </w:r>
    </w:p>
    <w:p w:rsidR="003502D6" w:rsidRPr="002C5379" w:rsidRDefault="003502D6" w:rsidP="002C5379">
      <w:pPr>
        <w:numPr>
          <w:ilvl w:val="0"/>
          <w:numId w:val="16"/>
        </w:numPr>
        <w:spacing w:line="360" w:lineRule="auto"/>
        <w:jc w:val="both"/>
        <w:rPr>
          <w:sz w:val="28"/>
          <w:szCs w:val="28"/>
          <w:lang w:val="uk-UA"/>
        </w:rPr>
      </w:pPr>
      <w:r w:rsidRPr="002C5379">
        <w:rPr>
          <w:sz w:val="28"/>
          <w:szCs w:val="28"/>
          <w:lang w:val="uk-UA"/>
        </w:rPr>
        <w:t>друга сторона – споживач продукції (клієнт,</w:t>
      </w:r>
      <w:r w:rsidRPr="002C5379">
        <w:rPr>
          <w:sz w:val="28"/>
          <w:szCs w:val="28"/>
        </w:rPr>
        <w:t xml:space="preserve"> </w:t>
      </w:r>
      <w:r w:rsidR="002C5379" w:rsidRPr="002C5379">
        <w:rPr>
          <w:sz w:val="28"/>
          <w:szCs w:val="28"/>
          <w:lang w:val="uk-UA"/>
        </w:rPr>
        <w:t>що користується послугами)</w:t>
      </w:r>
      <w:r w:rsidRPr="002C5379">
        <w:rPr>
          <w:sz w:val="28"/>
          <w:szCs w:val="28"/>
        </w:rPr>
        <w:t>;</w:t>
      </w:r>
    </w:p>
    <w:p w:rsidR="003502D6" w:rsidRPr="002C5379" w:rsidRDefault="003502D6" w:rsidP="002C5379">
      <w:pPr>
        <w:numPr>
          <w:ilvl w:val="0"/>
          <w:numId w:val="16"/>
        </w:numPr>
        <w:spacing w:line="360" w:lineRule="auto"/>
        <w:jc w:val="both"/>
        <w:rPr>
          <w:sz w:val="28"/>
          <w:szCs w:val="28"/>
          <w:lang w:val="uk-UA"/>
        </w:rPr>
      </w:pPr>
      <w:r w:rsidRPr="002C5379">
        <w:rPr>
          <w:sz w:val="28"/>
          <w:szCs w:val="28"/>
          <w:lang w:val="uk-UA"/>
        </w:rPr>
        <w:t xml:space="preserve">третя сторона </w:t>
      </w:r>
      <w:r w:rsidRPr="002C5379">
        <w:rPr>
          <w:sz w:val="28"/>
          <w:szCs w:val="28"/>
          <w:lang w:val="uk-UA"/>
        </w:rPr>
        <w:softHyphen/>
        <w:t>– організація,</w:t>
      </w:r>
      <w:r w:rsidRPr="002C5379">
        <w:rPr>
          <w:sz w:val="28"/>
          <w:szCs w:val="28"/>
        </w:rPr>
        <w:t xml:space="preserve"> </w:t>
      </w:r>
      <w:r w:rsidRPr="002C5379">
        <w:rPr>
          <w:sz w:val="28"/>
          <w:szCs w:val="28"/>
          <w:lang w:val="uk-UA"/>
        </w:rPr>
        <w:t>незалежна від перших двох сторін,</w:t>
      </w:r>
      <w:r w:rsidRPr="002C5379">
        <w:rPr>
          <w:sz w:val="28"/>
          <w:szCs w:val="28"/>
        </w:rPr>
        <w:t xml:space="preserve"> </w:t>
      </w:r>
      <w:r w:rsidRPr="002C5379">
        <w:rPr>
          <w:sz w:val="28"/>
          <w:szCs w:val="28"/>
          <w:lang w:val="uk-UA"/>
        </w:rPr>
        <w:t>яка контролює відповідність нормативних документів щодо відношень цих сторін.</w:t>
      </w:r>
    </w:p>
    <w:p w:rsidR="003502D6" w:rsidRPr="002C5379" w:rsidRDefault="003502D6" w:rsidP="002C5379">
      <w:pPr>
        <w:spacing w:line="360" w:lineRule="auto"/>
        <w:ind w:firstLine="708"/>
        <w:jc w:val="both"/>
        <w:rPr>
          <w:sz w:val="28"/>
          <w:szCs w:val="28"/>
          <w:lang w:val="uk-UA"/>
        </w:rPr>
      </w:pPr>
      <w:r w:rsidRPr="002C5379">
        <w:rPr>
          <w:sz w:val="28"/>
          <w:szCs w:val="28"/>
          <w:lang w:val="uk-UA"/>
        </w:rPr>
        <w:t>Основним документом діяльності незалежного органу сертифікації (третьої сторони) є оцінка відповідності,</w:t>
      </w:r>
      <w:r w:rsidRPr="002C5379">
        <w:rPr>
          <w:sz w:val="28"/>
          <w:szCs w:val="28"/>
        </w:rPr>
        <w:t xml:space="preserve"> </w:t>
      </w:r>
      <w:r w:rsidRPr="002C5379">
        <w:rPr>
          <w:sz w:val="28"/>
          <w:szCs w:val="28"/>
          <w:lang w:val="uk-UA"/>
        </w:rPr>
        <w:t>яка регламентує основні вимоги до об’єкту.</w:t>
      </w:r>
    </w:p>
    <w:p w:rsidR="003502D6" w:rsidRPr="002C5379" w:rsidRDefault="003502D6" w:rsidP="002C5379">
      <w:pPr>
        <w:spacing w:line="360" w:lineRule="auto"/>
        <w:jc w:val="both"/>
        <w:rPr>
          <w:sz w:val="28"/>
          <w:szCs w:val="28"/>
          <w:lang w:val="uk-UA"/>
        </w:rPr>
      </w:pPr>
      <w:r w:rsidRPr="002C5379">
        <w:rPr>
          <w:sz w:val="28"/>
          <w:szCs w:val="28"/>
        </w:rPr>
        <w:tab/>
      </w:r>
      <w:r w:rsidRPr="002C5379">
        <w:rPr>
          <w:sz w:val="28"/>
          <w:szCs w:val="28"/>
          <w:lang w:val="uk-UA"/>
        </w:rPr>
        <w:t>Оцінка відповідності відтворюється в формі підтвердження відповідності:сертифікатові чи знакові відповідності.</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Сертифікація продукції базується на широкомасштабних випробуваннях зразків продукції,</w:t>
      </w:r>
      <w:r w:rsidRPr="002C5379">
        <w:rPr>
          <w:sz w:val="28"/>
          <w:szCs w:val="28"/>
          <w:lang w:val="en-US"/>
        </w:rPr>
        <w:t xml:space="preserve"> </w:t>
      </w:r>
      <w:r w:rsidRPr="002C5379">
        <w:rPr>
          <w:sz w:val="28"/>
          <w:szCs w:val="28"/>
          <w:lang w:val="uk-UA"/>
        </w:rPr>
        <w:t>виробництві та наглядом за технологіями виробництва,</w:t>
      </w:r>
      <w:r w:rsidRPr="002C5379">
        <w:rPr>
          <w:sz w:val="28"/>
          <w:szCs w:val="28"/>
          <w:lang w:val="en-US"/>
        </w:rPr>
        <w:t xml:space="preserve"> </w:t>
      </w:r>
      <w:r w:rsidRPr="002C5379">
        <w:rPr>
          <w:sz w:val="28"/>
          <w:szCs w:val="28"/>
          <w:lang w:val="uk-UA"/>
        </w:rPr>
        <w:t>транспортування,</w:t>
      </w:r>
      <w:r w:rsidRPr="002C5379">
        <w:rPr>
          <w:sz w:val="28"/>
          <w:szCs w:val="28"/>
          <w:lang w:val="en-US"/>
        </w:rPr>
        <w:t xml:space="preserve"> </w:t>
      </w:r>
      <w:r w:rsidRPr="002C5379">
        <w:rPr>
          <w:sz w:val="28"/>
          <w:szCs w:val="28"/>
          <w:lang w:val="uk-UA"/>
        </w:rPr>
        <w:t>збереження і споживання. Можливість поєднання всіх цих способів виконання операцій дає основу забезпечення надійного рівня доказу наявності відповідності.</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 xml:space="preserve">Основні цілі сертифікації сформульовані в настановах </w:t>
      </w:r>
      <w:r w:rsidRPr="002C5379">
        <w:rPr>
          <w:sz w:val="28"/>
          <w:szCs w:val="28"/>
          <w:lang w:val="en-US"/>
        </w:rPr>
        <w:t>ISO</w:t>
      </w:r>
      <w:r w:rsidRPr="002C5379">
        <w:rPr>
          <w:sz w:val="28"/>
          <w:szCs w:val="28"/>
          <w:lang w:val="uk-UA"/>
        </w:rPr>
        <w:t>/</w:t>
      </w:r>
      <w:r w:rsidRPr="002C5379">
        <w:rPr>
          <w:sz w:val="28"/>
          <w:szCs w:val="28"/>
          <w:lang w:val="en-US"/>
        </w:rPr>
        <w:t>IEC</w:t>
      </w:r>
      <w:r w:rsidRPr="002C5379">
        <w:rPr>
          <w:sz w:val="28"/>
          <w:szCs w:val="28"/>
          <w:lang w:val="uk-UA"/>
        </w:rPr>
        <w:t xml:space="preserve"> 2 (1991р):</w:t>
      </w:r>
    </w:p>
    <w:p w:rsidR="003502D6" w:rsidRPr="002C5379" w:rsidRDefault="003502D6" w:rsidP="006C333A">
      <w:pPr>
        <w:numPr>
          <w:ilvl w:val="0"/>
          <w:numId w:val="18"/>
        </w:numPr>
        <w:spacing w:line="360" w:lineRule="auto"/>
        <w:jc w:val="both"/>
        <w:rPr>
          <w:sz w:val="28"/>
          <w:szCs w:val="28"/>
          <w:lang w:val="uk-UA"/>
        </w:rPr>
      </w:pPr>
      <w:r w:rsidRPr="002C5379">
        <w:rPr>
          <w:sz w:val="28"/>
          <w:szCs w:val="28"/>
          <w:lang w:val="uk-UA"/>
        </w:rPr>
        <w:t>свідчення відповідності продукції, процесів виробництва, експлуатації, збереження, транспортування, реалізації та утилізації, робіт чи послуг, або інших об’єктів, технічним регламентом, стандартом та ін.;</w:t>
      </w:r>
    </w:p>
    <w:p w:rsidR="003502D6" w:rsidRPr="002C5379" w:rsidRDefault="003502D6" w:rsidP="006C333A">
      <w:pPr>
        <w:numPr>
          <w:ilvl w:val="0"/>
          <w:numId w:val="18"/>
        </w:numPr>
        <w:spacing w:line="360" w:lineRule="auto"/>
        <w:jc w:val="both"/>
        <w:rPr>
          <w:sz w:val="28"/>
          <w:szCs w:val="28"/>
          <w:lang w:val="uk-UA"/>
        </w:rPr>
      </w:pPr>
      <w:r w:rsidRPr="002C5379">
        <w:rPr>
          <w:sz w:val="28"/>
          <w:szCs w:val="28"/>
          <w:lang w:val="uk-UA"/>
        </w:rPr>
        <w:t>спільно діяти із споживачами в компетентному виборі продукції,</w:t>
      </w:r>
      <w:r w:rsidRPr="002C5379">
        <w:rPr>
          <w:sz w:val="28"/>
          <w:szCs w:val="28"/>
        </w:rPr>
        <w:t xml:space="preserve"> </w:t>
      </w:r>
      <w:r w:rsidRPr="002C5379">
        <w:rPr>
          <w:sz w:val="28"/>
          <w:szCs w:val="28"/>
          <w:lang w:val="uk-UA"/>
        </w:rPr>
        <w:t>робіт чи послуг на українському та міжнародному ринках</w:t>
      </w:r>
      <w:r w:rsidRPr="002C5379">
        <w:rPr>
          <w:sz w:val="28"/>
          <w:szCs w:val="28"/>
        </w:rPr>
        <w:t>;</w:t>
      </w:r>
    </w:p>
    <w:p w:rsidR="003502D6" w:rsidRPr="002C5379" w:rsidRDefault="003502D6" w:rsidP="006C333A">
      <w:pPr>
        <w:numPr>
          <w:ilvl w:val="0"/>
          <w:numId w:val="18"/>
        </w:numPr>
        <w:spacing w:line="360" w:lineRule="auto"/>
        <w:jc w:val="both"/>
        <w:rPr>
          <w:sz w:val="28"/>
          <w:szCs w:val="28"/>
          <w:lang w:val="uk-UA"/>
        </w:rPr>
      </w:pPr>
      <w:r w:rsidRPr="002C5379">
        <w:rPr>
          <w:sz w:val="28"/>
          <w:szCs w:val="28"/>
          <w:lang w:val="uk-UA"/>
        </w:rPr>
        <w:t>утворення умов для вільного переміщення товарів по території України та зонах міжнародного співолбітництва.</w:t>
      </w:r>
    </w:p>
    <w:p w:rsidR="003502D6" w:rsidRPr="002C5379" w:rsidRDefault="003502D6" w:rsidP="002C5379">
      <w:pPr>
        <w:spacing w:line="360" w:lineRule="auto"/>
        <w:jc w:val="both"/>
        <w:rPr>
          <w:b/>
          <w:bCs/>
          <w:i/>
          <w:iCs/>
          <w:sz w:val="28"/>
          <w:szCs w:val="28"/>
        </w:rPr>
      </w:pPr>
      <w:bookmarkStart w:id="6" w:name="_Toc257315999"/>
      <w:bookmarkStart w:id="7" w:name="_Toc257316096"/>
    </w:p>
    <w:p w:rsidR="003502D6" w:rsidRDefault="003502D6" w:rsidP="002C5379">
      <w:pPr>
        <w:spacing w:line="360" w:lineRule="auto"/>
        <w:jc w:val="center"/>
        <w:rPr>
          <w:b/>
          <w:sz w:val="28"/>
          <w:szCs w:val="28"/>
          <w:lang w:val="uk-UA"/>
        </w:rPr>
      </w:pPr>
      <w:r w:rsidRPr="002C5379">
        <w:rPr>
          <w:b/>
          <w:sz w:val="28"/>
          <w:szCs w:val="28"/>
        </w:rPr>
        <w:t>2</w:t>
      </w:r>
      <w:r w:rsidR="002C5379" w:rsidRPr="002C5379">
        <w:rPr>
          <w:b/>
          <w:sz w:val="28"/>
          <w:szCs w:val="28"/>
          <w:lang w:val="uk-UA"/>
        </w:rPr>
        <w:t>.</w:t>
      </w:r>
      <w:r w:rsidRPr="002C5379">
        <w:rPr>
          <w:b/>
          <w:sz w:val="28"/>
          <w:szCs w:val="28"/>
        </w:rPr>
        <w:t xml:space="preserve"> </w:t>
      </w:r>
      <w:r w:rsidRPr="002C5379">
        <w:rPr>
          <w:b/>
          <w:sz w:val="28"/>
          <w:szCs w:val="28"/>
          <w:lang w:val="uk-UA"/>
        </w:rPr>
        <w:t>Історія розвитку</w:t>
      </w:r>
      <w:bookmarkEnd w:id="6"/>
      <w:bookmarkEnd w:id="7"/>
    </w:p>
    <w:p w:rsidR="002C5379" w:rsidRPr="002C5379" w:rsidRDefault="002C5379" w:rsidP="002C5379">
      <w:pPr>
        <w:spacing w:line="360" w:lineRule="auto"/>
        <w:jc w:val="center"/>
        <w:rPr>
          <w:b/>
          <w:sz w:val="28"/>
          <w:szCs w:val="28"/>
          <w:lang w:val="uk-UA"/>
        </w:rPr>
      </w:pPr>
    </w:p>
    <w:p w:rsidR="003502D6" w:rsidRPr="002C5379" w:rsidRDefault="003502D6" w:rsidP="002C5379">
      <w:pPr>
        <w:spacing w:line="360" w:lineRule="auto"/>
        <w:jc w:val="both"/>
        <w:rPr>
          <w:sz w:val="28"/>
          <w:szCs w:val="28"/>
        </w:rPr>
      </w:pPr>
      <w:r w:rsidRPr="002C5379">
        <w:rPr>
          <w:sz w:val="28"/>
          <w:szCs w:val="28"/>
        </w:rPr>
        <w:tab/>
      </w:r>
      <w:r w:rsidRPr="002C5379">
        <w:rPr>
          <w:sz w:val="28"/>
          <w:szCs w:val="28"/>
          <w:lang w:val="uk-UA"/>
        </w:rPr>
        <w:t>«Сертифікат» в перекладі з латинської означає «виготовлено вірно»,</w:t>
      </w:r>
      <w:r w:rsidRPr="002C5379">
        <w:rPr>
          <w:sz w:val="28"/>
          <w:szCs w:val="28"/>
        </w:rPr>
        <w:t xml:space="preserve"> </w:t>
      </w:r>
      <w:r w:rsidRPr="002C5379">
        <w:rPr>
          <w:sz w:val="28"/>
          <w:szCs w:val="28"/>
          <w:lang w:val="uk-UA"/>
        </w:rPr>
        <w:t>хоча термін цей став широко відомий в комерційній практиці порівняно недавно(останнє десятиріччя)</w:t>
      </w:r>
      <w:r w:rsidRPr="002C5379">
        <w:rPr>
          <w:sz w:val="28"/>
          <w:szCs w:val="28"/>
        </w:rPr>
        <w:t>.</w:t>
      </w:r>
    </w:p>
    <w:p w:rsidR="003502D6" w:rsidRPr="002C5379" w:rsidRDefault="003502D6" w:rsidP="002C5379">
      <w:pPr>
        <w:spacing w:line="360" w:lineRule="auto"/>
        <w:jc w:val="both"/>
        <w:rPr>
          <w:sz w:val="28"/>
          <w:szCs w:val="28"/>
          <w:lang w:val="uk-UA"/>
        </w:rPr>
      </w:pPr>
      <w:r w:rsidRPr="002C5379">
        <w:rPr>
          <w:sz w:val="28"/>
          <w:szCs w:val="28"/>
          <w:lang w:val="uk-UA"/>
        </w:rPr>
        <w:t xml:space="preserve"> </w:t>
      </w:r>
      <w:r w:rsidRPr="002C5379">
        <w:rPr>
          <w:sz w:val="28"/>
          <w:szCs w:val="28"/>
        </w:rPr>
        <w:tab/>
      </w:r>
      <w:r w:rsidRPr="002C5379">
        <w:rPr>
          <w:sz w:val="28"/>
          <w:szCs w:val="28"/>
          <w:lang w:val="uk-UA"/>
        </w:rPr>
        <w:t>Але ще в енциклопедійному словнику Брокгауза і Ефрона (1900р.)</w:t>
      </w:r>
    </w:p>
    <w:p w:rsidR="003502D6" w:rsidRPr="002C5379" w:rsidRDefault="003502D6" w:rsidP="002C5379">
      <w:pPr>
        <w:spacing w:line="360" w:lineRule="auto"/>
        <w:jc w:val="both"/>
        <w:rPr>
          <w:sz w:val="28"/>
          <w:szCs w:val="28"/>
          <w:lang w:val="uk-UA"/>
        </w:rPr>
      </w:pPr>
      <w:r w:rsidRPr="002C5379">
        <w:rPr>
          <w:sz w:val="28"/>
          <w:szCs w:val="28"/>
          <w:lang w:val="uk-UA"/>
        </w:rPr>
        <w:t>«сертифікат» трактується як посвідчення, а економісти визначають його як «грошове посвідчення на визначену суму», тобто як «заявку про відповідність», або «облігацію спеціального державного займу».</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В метрології сертифікація давно відома як діяльність по офіційній перевірці (нанесенню клейма,</w:t>
      </w:r>
      <w:r w:rsidRPr="002C5379">
        <w:rPr>
          <w:sz w:val="28"/>
          <w:szCs w:val="28"/>
          <w:lang w:val="en-US"/>
        </w:rPr>
        <w:t xml:space="preserve"> </w:t>
      </w:r>
      <w:r w:rsidRPr="002C5379">
        <w:rPr>
          <w:sz w:val="28"/>
          <w:szCs w:val="28"/>
          <w:lang w:val="uk-UA"/>
        </w:rPr>
        <w:t>пломбуванню) приладів. Наявність клейма позначає,</w:t>
      </w:r>
      <w:r w:rsidRPr="002C5379">
        <w:rPr>
          <w:sz w:val="28"/>
          <w:szCs w:val="28"/>
        </w:rPr>
        <w:t xml:space="preserve"> </w:t>
      </w:r>
      <w:r w:rsidRPr="002C5379">
        <w:rPr>
          <w:sz w:val="28"/>
          <w:szCs w:val="28"/>
          <w:lang w:val="uk-UA"/>
        </w:rPr>
        <w:t xml:space="preserve">що прилад відповідає сертифікаційним його метрологічних характеристик. Більш як 100 років термін «сертифікація» використовується </w:t>
      </w:r>
    </w:p>
    <w:p w:rsidR="003502D6" w:rsidRPr="002C5379" w:rsidRDefault="003502D6" w:rsidP="002C5379">
      <w:pPr>
        <w:spacing w:line="360" w:lineRule="auto"/>
        <w:jc w:val="both"/>
        <w:rPr>
          <w:sz w:val="28"/>
          <w:szCs w:val="28"/>
          <w:lang w:val="uk-UA"/>
        </w:rPr>
      </w:pPr>
      <w:r w:rsidRPr="002C5379">
        <w:rPr>
          <w:sz w:val="28"/>
          <w:szCs w:val="28"/>
          <w:lang w:val="uk-UA"/>
        </w:rPr>
        <w:t>В міжнародній практиці. Так в 1879р. Російська Імперія отримала супроводжуючий документ під назвою «Міжнародний комітет мір та ваг. Сертифікат Міжнародного бюро №12 для прототипа кілограма».</w:t>
      </w:r>
      <w:r w:rsidRPr="002C5379">
        <w:rPr>
          <w:sz w:val="28"/>
          <w:szCs w:val="28"/>
        </w:rPr>
        <w:t xml:space="preserve"> </w:t>
      </w:r>
      <w:r w:rsidRPr="002C5379">
        <w:rPr>
          <w:sz w:val="28"/>
          <w:szCs w:val="28"/>
          <w:lang w:val="uk-UA"/>
        </w:rPr>
        <w:t>Для цього прототипу проведено 1092 виміру ваги при порівнянні з головним (еталонним)прототипом. Приведений приклад свідчить про сертифікацію,</w:t>
      </w:r>
      <w:r w:rsidRPr="002C5379">
        <w:rPr>
          <w:sz w:val="28"/>
          <w:szCs w:val="28"/>
        </w:rPr>
        <w:t xml:space="preserve"> </w:t>
      </w:r>
      <w:r w:rsidRPr="002C5379">
        <w:rPr>
          <w:sz w:val="28"/>
          <w:szCs w:val="28"/>
          <w:lang w:val="uk-UA"/>
        </w:rPr>
        <w:t>яка приведена третьою стороною-Міжнародним бюро мір і ваг.</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Попередницею української сертифікації була сертифікація в СРСР вітчизняної експортної продукції. Спочатку вона проводилась в зарубіжних центрах і її обов’язковість встановлювалася не вітчизняними законами,</w:t>
      </w:r>
      <w:r w:rsidRPr="002C5379">
        <w:rPr>
          <w:sz w:val="28"/>
          <w:szCs w:val="28"/>
        </w:rPr>
        <w:t xml:space="preserve"> </w:t>
      </w:r>
      <w:r w:rsidRPr="002C5379">
        <w:rPr>
          <w:sz w:val="28"/>
          <w:szCs w:val="28"/>
          <w:lang w:val="uk-UA"/>
        </w:rPr>
        <w:t>а законодавством тих країн,</w:t>
      </w:r>
      <w:r w:rsidRPr="002C5379">
        <w:rPr>
          <w:sz w:val="28"/>
          <w:szCs w:val="28"/>
        </w:rPr>
        <w:t xml:space="preserve"> </w:t>
      </w:r>
      <w:r w:rsidRPr="002C5379">
        <w:rPr>
          <w:sz w:val="28"/>
          <w:szCs w:val="28"/>
          <w:lang w:val="uk-UA"/>
        </w:rPr>
        <w:t>в які товари надходили с СРСР.</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В 1984 р. в СРСР була прийнята Постанова про сертифікацію експортної продукції,</w:t>
      </w:r>
      <w:r w:rsidRPr="002C5379">
        <w:rPr>
          <w:sz w:val="28"/>
          <w:szCs w:val="28"/>
        </w:rPr>
        <w:t xml:space="preserve"> </w:t>
      </w:r>
      <w:r w:rsidRPr="002C5379">
        <w:rPr>
          <w:sz w:val="28"/>
          <w:szCs w:val="28"/>
          <w:lang w:val="uk-UA"/>
        </w:rPr>
        <w:t>а в 1986 р. Держстандартом був введений в дію «Тимчасовий порядок сертифікації продукції машинобудування».</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В 1988 р. країнами-членами СЕВ була підписана Конвенція про систему оцінок якості і сертифікації продукції взаємопостачання (СЕПРО СЕВ).</w:t>
      </w:r>
      <w:r w:rsidRPr="002C5379">
        <w:rPr>
          <w:sz w:val="28"/>
          <w:szCs w:val="28"/>
        </w:rPr>
        <w:t xml:space="preserve"> </w:t>
      </w:r>
      <w:r w:rsidRPr="002C5379">
        <w:rPr>
          <w:sz w:val="28"/>
          <w:szCs w:val="28"/>
          <w:lang w:val="uk-UA"/>
        </w:rPr>
        <w:t>Вона передбачала проведення сертифікації з використання стандартів СЕВ і інших міжнародних стандартів. Вказана система фактично ввела міжнародну акредитацію випробувальних лабораторій і міжнародну атестацію. В 1991 р. в країні налічувалось 14 випробувальних центрів.</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Система сертифікації України УкрСЕПРО - це державна система сертифікації продукції в Україні,</w:t>
      </w:r>
      <w:r w:rsidRPr="002C5379">
        <w:rPr>
          <w:sz w:val="28"/>
          <w:szCs w:val="28"/>
        </w:rPr>
        <w:t xml:space="preserve"> </w:t>
      </w:r>
      <w:r w:rsidRPr="002C5379">
        <w:rPr>
          <w:sz w:val="28"/>
          <w:szCs w:val="28"/>
          <w:lang w:val="uk-UA"/>
        </w:rPr>
        <w:t>яка призначена для проведення обов’язкової та добровільної сертифікації товарів та послуг.</w:t>
      </w:r>
    </w:p>
    <w:p w:rsidR="003502D6" w:rsidRPr="002C5379" w:rsidRDefault="003502D6" w:rsidP="002C5379">
      <w:pPr>
        <w:spacing w:line="360" w:lineRule="auto"/>
        <w:jc w:val="both"/>
        <w:rPr>
          <w:sz w:val="28"/>
          <w:szCs w:val="28"/>
          <w:lang w:val="uk-UA"/>
        </w:rPr>
      </w:pPr>
      <w:r w:rsidRPr="002C5379">
        <w:rPr>
          <w:sz w:val="28"/>
          <w:szCs w:val="28"/>
          <w:lang w:val="en-US"/>
        </w:rPr>
        <w:tab/>
      </w:r>
      <w:r w:rsidRPr="002C5379">
        <w:rPr>
          <w:sz w:val="28"/>
          <w:szCs w:val="28"/>
          <w:lang w:val="uk-UA"/>
        </w:rPr>
        <w:t>Згідно з Декретом Кабінету Міністрів України №46-93 від 10 травня 1993 «Про стандартизацію і сертифікацію», обов’язкова сертифікація проводиться виключно в межах державної системи сертифікації.</w:t>
      </w:r>
    </w:p>
    <w:p w:rsidR="003502D6" w:rsidRPr="002C5379" w:rsidRDefault="003502D6" w:rsidP="002C5379">
      <w:pPr>
        <w:spacing w:line="360" w:lineRule="auto"/>
        <w:jc w:val="both"/>
        <w:rPr>
          <w:sz w:val="28"/>
          <w:szCs w:val="28"/>
          <w:lang w:val="uk-UA"/>
        </w:rPr>
      </w:pPr>
      <w:r w:rsidRPr="002C5379">
        <w:rPr>
          <w:sz w:val="28"/>
          <w:szCs w:val="28"/>
          <w:lang w:val="uk-UA"/>
        </w:rPr>
        <w:tab/>
        <w:t>Добровільну сертифікацію здійснює Українська асоціація якості, яка отримала ліцензію на право проведення робіт в системі сертифікації Міжнародної асоціації якості (в межах СНД).Добровільна сертифікація в системі СЕПРО проводиться на відповідність вимогам,що не відносяться до обов’язкових.</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В системі УкрСЕПРО здійснюються такі взаємопов’язані види діяльності:</w:t>
      </w:r>
    </w:p>
    <w:p w:rsidR="003502D6" w:rsidRPr="002C5379" w:rsidRDefault="003502D6" w:rsidP="002C5379">
      <w:pPr>
        <w:numPr>
          <w:ilvl w:val="0"/>
          <w:numId w:val="17"/>
        </w:numPr>
        <w:spacing w:line="360" w:lineRule="auto"/>
        <w:jc w:val="both"/>
        <w:rPr>
          <w:sz w:val="28"/>
          <w:szCs w:val="28"/>
          <w:lang w:val="uk-UA"/>
        </w:rPr>
      </w:pPr>
      <w:r w:rsidRPr="002C5379">
        <w:rPr>
          <w:sz w:val="28"/>
          <w:szCs w:val="28"/>
          <w:lang w:val="uk-UA"/>
        </w:rPr>
        <w:t xml:space="preserve">сертифікація процесів,продуктів,послуг </w:t>
      </w:r>
      <w:r w:rsidRPr="002C5379">
        <w:rPr>
          <w:sz w:val="28"/>
          <w:szCs w:val="28"/>
          <w:lang w:val="en-US"/>
        </w:rPr>
        <w:t>;</w:t>
      </w:r>
    </w:p>
    <w:p w:rsidR="003502D6" w:rsidRPr="002C5379" w:rsidRDefault="003502D6" w:rsidP="002C5379">
      <w:pPr>
        <w:numPr>
          <w:ilvl w:val="0"/>
          <w:numId w:val="17"/>
        </w:numPr>
        <w:spacing w:line="360" w:lineRule="auto"/>
        <w:jc w:val="both"/>
        <w:rPr>
          <w:sz w:val="28"/>
          <w:szCs w:val="28"/>
          <w:lang w:val="uk-UA"/>
        </w:rPr>
      </w:pPr>
      <w:r w:rsidRPr="002C5379">
        <w:rPr>
          <w:sz w:val="28"/>
          <w:szCs w:val="28"/>
          <w:lang w:val="uk-UA"/>
        </w:rPr>
        <w:t xml:space="preserve">сертифікація систем якості </w:t>
      </w:r>
      <w:r w:rsidRPr="002C5379">
        <w:rPr>
          <w:sz w:val="28"/>
          <w:szCs w:val="28"/>
          <w:lang w:val="en-US"/>
        </w:rPr>
        <w:t>;</w:t>
      </w:r>
    </w:p>
    <w:p w:rsidR="003502D6" w:rsidRPr="002C5379" w:rsidRDefault="003502D6" w:rsidP="002C5379">
      <w:pPr>
        <w:numPr>
          <w:ilvl w:val="0"/>
          <w:numId w:val="17"/>
        </w:numPr>
        <w:spacing w:line="360" w:lineRule="auto"/>
        <w:jc w:val="both"/>
        <w:rPr>
          <w:sz w:val="28"/>
          <w:szCs w:val="28"/>
          <w:lang w:val="uk-UA"/>
        </w:rPr>
      </w:pPr>
      <w:r w:rsidRPr="002C5379">
        <w:rPr>
          <w:sz w:val="28"/>
          <w:szCs w:val="28"/>
          <w:lang w:val="uk-UA"/>
        </w:rPr>
        <w:t xml:space="preserve">атестація виробництв </w:t>
      </w:r>
      <w:r w:rsidRPr="002C5379">
        <w:rPr>
          <w:sz w:val="28"/>
          <w:szCs w:val="28"/>
          <w:lang w:val="en-US"/>
        </w:rPr>
        <w:t>;</w:t>
      </w:r>
    </w:p>
    <w:p w:rsidR="003502D6" w:rsidRPr="002C5379" w:rsidRDefault="003502D6" w:rsidP="002C5379">
      <w:pPr>
        <w:numPr>
          <w:ilvl w:val="0"/>
          <w:numId w:val="17"/>
        </w:numPr>
        <w:spacing w:line="360" w:lineRule="auto"/>
        <w:jc w:val="both"/>
        <w:rPr>
          <w:sz w:val="28"/>
          <w:szCs w:val="28"/>
          <w:lang w:val="uk-UA"/>
        </w:rPr>
      </w:pPr>
      <w:r w:rsidRPr="002C5379">
        <w:rPr>
          <w:sz w:val="28"/>
          <w:szCs w:val="28"/>
          <w:lang w:val="uk-UA"/>
        </w:rPr>
        <w:t xml:space="preserve">акредитація випробувальних лабораторій та центрів </w:t>
      </w:r>
      <w:r w:rsidRPr="002C5379">
        <w:rPr>
          <w:sz w:val="28"/>
          <w:szCs w:val="28"/>
        </w:rPr>
        <w:t>;</w:t>
      </w:r>
    </w:p>
    <w:p w:rsidR="003502D6" w:rsidRPr="002C5379" w:rsidRDefault="003502D6" w:rsidP="002C5379">
      <w:pPr>
        <w:numPr>
          <w:ilvl w:val="0"/>
          <w:numId w:val="17"/>
        </w:numPr>
        <w:spacing w:line="360" w:lineRule="auto"/>
        <w:jc w:val="both"/>
        <w:rPr>
          <w:sz w:val="28"/>
          <w:szCs w:val="28"/>
          <w:lang w:val="uk-UA"/>
        </w:rPr>
      </w:pPr>
      <w:r w:rsidRPr="002C5379">
        <w:rPr>
          <w:sz w:val="28"/>
          <w:szCs w:val="28"/>
          <w:lang w:val="uk-UA"/>
        </w:rPr>
        <w:t xml:space="preserve">акредитація органів з сертифікації </w:t>
      </w:r>
      <w:r w:rsidRPr="002C5379">
        <w:rPr>
          <w:sz w:val="28"/>
          <w:szCs w:val="28"/>
          <w:lang w:val="en-US"/>
        </w:rPr>
        <w:t>;</w:t>
      </w:r>
    </w:p>
    <w:p w:rsidR="003502D6" w:rsidRPr="002C5379" w:rsidRDefault="003502D6" w:rsidP="002C5379">
      <w:pPr>
        <w:numPr>
          <w:ilvl w:val="0"/>
          <w:numId w:val="17"/>
        </w:numPr>
        <w:spacing w:line="360" w:lineRule="auto"/>
        <w:jc w:val="both"/>
        <w:rPr>
          <w:sz w:val="28"/>
          <w:szCs w:val="28"/>
          <w:lang w:val="uk-UA"/>
        </w:rPr>
      </w:pPr>
      <w:r w:rsidRPr="002C5379">
        <w:rPr>
          <w:sz w:val="28"/>
          <w:szCs w:val="28"/>
          <w:lang w:val="uk-UA"/>
        </w:rPr>
        <w:t>атестація експертів-аудиторів за переліченими видами діяльності</w:t>
      </w:r>
      <w:r w:rsidRPr="002C5379">
        <w:rPr>
          <w:sz w:val="28"/>
          <w:szCs w:val="28"/>
        </w:rPr>
        <w:t>.</w:t>
      </w:r>
    </w:p>
    <w:p w:rsidR="003502D6" w:rsidRPr="002C5379" w:rsidRDefault="003502D6" w:rsidP="002C5379">
      <w:pPr>
        <w:spacing w:line="360" w:lineRule="auto"/>
        <w:jc w:val="both"/>
        <w:rPr>
          <w:sz w:val="28"/>
          <w:szCs w:val="28"/>
          <w:lang w:val="en-US"/>
        </w:rPr>
      </w:pPr>
    </w:p>
    <w:p w:rsidR="00F866F9" w:rsidRPr="002C5379" w:rsidRDefault="00F866F9" w:rsidP="002C5379">
      <w:pPr>
        <w:spacing w:line="360" w:lineRule="auto"/>
        <w:jc w:val="center"/>
        <w:rPr>
          <w:b/>
          <w:sz w:val="28"/>
          <w:szCs w:val="28"/>
          <w:lang w:val="en-US"/>
        </w:rPr>
      </w:pPr>
    </w:p>
    <w:p w:rsidR="003502D6" w:rsidRPr="002C5379" w:rsidRDefault="003502D6" w:rsidP="002C5379">
      <w:pPr>
        <w:spacing w:line="360" w:lineRule="auto"/>
        <w:jc w:val="center"/>
        <w:rPr>
          <w:b/>
          <w:sz w:val="28"/>
          <w:szCs w:val="28"/>
          <w:lang w:val="uk-UA"/>
        </w:rPr>
      </w:pPr>
      <w:bookmarkStart w:id="8" w:name="_Toc257316000"/>
      <w:bookmarkStart w:id="9" w:name="_Toc257316097"/>
      <w:r w:rsidRPr="002C5379">
        <w:rPr>
          <w:b/>
          <w:sz w:val="28"/>
          <w:szCs w:val="28"/>
          <w:lang w:val="uk-UA"/>
        </w:rPr>
        <w:t>3. Правове забезпечення сертифікації та роль сертифікації в забезпеченні якості продукції та її конкурентоспроможності</w:t>
      </w:r>
      <w:bookmarkEnd w:id="8"/>
      <w:bookmarkEnd w:id="9"/>
    </w:p>
    <w:p w:rsidR="002C5379" w:rsidRPr="002C5379" w:rsidRDefault="00F866F9" w:rsidP="002C5379">
      <w:pPr>
        <w:spacing w:line="360" w:lineRule="auto"/>
        <w:jc w:val="both"/>
        <w:rPr>
          <w:sz w:val="28"/>
          <w:szCs w:val="28"/>
          <w:lang w:val="uk-UA"/>
        </w:rPr>
      </w:pPr>
      <w:r w:rsidRPr="002C5379">
        <w:rPr>
          <w:sz w:val="28"/>
          <w:szCs w:val="28"/>
        </w:rPr>
        <w:tab/>
      </w:r>
    </w:p>
    <w:p w:rsidR="003502D6" w:rsidRPr="002C5379" w:rsidRDefault="003502D6" w:rsidP="002C5379">
      <w:pPr>
        <w:spacing w:line="360" w:lineRule="auto"/>
        <w:ind w:firstLine="708"/>
        <w:jc w:val="both"/>
        <w:rPr>
          <w:sz w:val="28"/>
          <w:szCs w:val="28"/>
          <w:lang w:val="uk-UA"/>
        </w:rPr>
      </w:pPr>
      <w:r w:rsidRPr="002C5379">
        <w:rPr>
          <w:sz w:val="28"/>
          <w:szCs w:val="28"/>
          <w:lang w:val="uk-UA"/>
        </w:rPr>
        <w:t>В сертифікації продукції та послуг беруть участь органи із сертифікації,випробувальні лабораторії та центри,експерти акредитовані в системі УкрСЕПРО,</w:t>
      </w:r>
      <w:r w:rsidR="00F866F9" w:rsidRPr="002C5379">
        <w:rPr>
          <w:sz w:val="28"/>
          <w:szCs w:val="28"/>
          <w:lang w:val="uk-UA"/>
        </w:rPr>
        <w:t xml:space="preserve"> </w:t>
      </w:r>
      <w:r w:rsidRPr="002C5379">
        <w:rPr>
          <w:sz w:val="28"/>
          <w:szCs w:val="28"/>
          <w:lang w:val="uk-UA"/>
        </w:rPr>
        <w:t>які занесені до Реєстру Системи.</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Орган із сертифікації несе повну відповідальність за необґрунтовану чи неправомірну видачу сертифікатів відповідності,</w:t>
      </w:r>
      <w:r w:rsidRPr="002C5379">
        <w:rPr>
          <w:sz w:val="28"/>
          <w:szCs w:val="28"/>
          <w:lang w:val="en-US"/>
        </w:rPr>
        <w:t xml:space="preserve"> </w:t>
      </w:r>
      <w:r w:rsidR="003502D6" w:rsidRPr="002C5379">
        <w:rPr>
          <w:sz w:val="28"/>
          <w:szCs w:val="28"/>
          <w:lang w:val="uk-UA"/>
        </w:rPr>
        <w:t>атестатів виробництва та підтвердження їх дій,</w:t>
      </w:r>
      <w:r w:rsidRPr="002C5379">
        <w:rPr>
          <w:sz w:val="28"/>
          <w:szCs w:val="28"/>
          <w:lang w:val="en-US"/>
        </w:rPr>
        <w:t xml:space="preserve"> </w:t>
      </w:r>
      <w:r w:rsidR="003502D6" w:rsidRPr="002C5379">
        <w:rPr>
          <w:sz w:val="28"/>
          <w:szCs w:val="28"/>
          <w:lang w:val="uk-UA"/>
        </w:rPr>
        <w:t>а також за порушення правил системи СЕПРО,</w:t>
      </w:r>
      <w:r w:rsidRPr="002C5379">
        <w:rPr>
          <w:sz w:val="28"/>
          <w:szCs w:val="28"/>
          <w:lang w:val="en-US"/>
        </w:rPr>
        <w:t xml:space="preserve"> </w:t>
      </w:r>
      <w:r w:rsidR="003502D6" w:rsidRPr="002C5379">
        <w:rPr>
          <w:sz w:val="28"/>
          <w:szCs w:val="28"/>
          <w:lang w:val="uk-UA"/>
        </w:rPr>
        <w:t>випробувальні лабораторії та центри несуть відповідальність за необ’єктивність та недостовірність результатів випробувань сертифікованої продукції.</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Про цьому виробник(постачальник) продукції несе відповідальність за невідповідність сертифікованої продукції вимогам нормативних документів та застосування сертифіката і знака відповідності з порушення правил системи УкрСЕПРО.</w:t>
      </w:r>
    </w:p>
    <w:p w:rsidR="00F866F9" w:rsidRPr="002C5379" w:rsidRDefault="00F866F9" w:rsidP="002C5379">
      <w:pPr>
        <w:spacing w:line="360" w:lineRule="auto"/>
        <w:jc w:val="both"/>
        <w:rPr>
          <w:sz w:val="28"/>
          <w:szCs w:val="28"/>
          <w:lang w:val="en-US"/>
        </w:rPr>
      </w:pPr>
      <w:r w:rsidRPr="002C5379">
        <w:rPr>
          <w:sz w:val="28"/>
          <w:szCs w:val="28"/>
          <w:lang w:val="en-US"/>
        </w:rPr>
        <w:tab/>
      </w:r>
      <w:r w:rsidR="003502D6" w:rsidRPr="002C5379">
        <w:rPr>
          <w:sz w:val="28"/>
          <w:szCs w:val="28"/>
          <w:lang w:val="uk-UA"/>
        </w:rPr>
        <w:t>Продавець,або лице що виконує послуги несе відповідальність за відсутність сертифіката на продукцію що реалізується,</w:t>
      </w:r>
      <w:r w:rsidRPr="002C5379">
        <w:rPr>
          <w:sz w:val="28"/>
          <w:szCs w:val="28"/>
          <w:lang w:val="en-US"/>
        </w:rPr>
        <w:t xml:space="preserve"> </w:t>
      </w:r>
      <w:r w:rsidR="003502D6" w:rsidRPr="002C5379">
        <w:rPr>
          <w:sz w:val="28"/>
          <w:szCs w:val="28"/>
          <w:lang w:val="uk-UA"/>
        </w:rPr>
        <w:t>якщо ця продукція підлягає сертифікації.</w:t>
      </w:r>
    </w:p>
    <w:p w:rsidR="003502D6"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Якщо в системі акредитовані декілька органів із сертифікації тієї ж самої продукції,то заявник має право провести сертифікацію на одному із них.</w:t>
      </w:r>
    </w:p>
    <w:p w:rsidR="002C5379" w:rsidRDefault="002C5379" w:rsidP="002C5379">
      <w:pPr>
        <w:spacing w:line="360" w:lineRule="auto"/>
        <w:jc w:val="both"/>
        <w:rPr>
          <w:sz w:val="28"/>
          <w:szCs w:val="28"/>
          <w:lang w:val="uk-UA"/>
        </w:rPr>
      </w:pPr>
    </w:p>
    <w:p w:rsidR="002C5379" w:rsidRDefault="002C5379" w:rsidP="002C5379">
      <w:pPr>
        <w:spacing w:line="360" w:lineRule="auto"/>
        <w:jc w:val="both"/>
        <w:rPr>
          <w:sz w:val="28"/>
          <w:szCs w:val="28"/>
          <w:lang w:val="uk-UA"/>
        </w:rPr>
      </w:pPr>
    </w:p>
    <w:p w:rsidR="002C5379" w:rsidRDefault="002C5379" w:rsidP="002C5379">
      <w:pPr>
        <w:spacing w:line="360" w:lineRule="auto"/>
        <w:jc w:val="both"/>
        <w:rPr>
          <w:sz w:val="28"/>
          <w:szCs w:val="28"/>
          <w:lang w:val="uk-UA"/>
        </w:rPr>
      </w:pPr>
    </w:p>
    <w:p w:rsidR="002C5379" w:rsidRDefault="002C5379" w:rsidP="002C5379">
      <w:pPr>
        <w:spacing w:line="360" w:lineRule="auto"/>
        <w:jc w:val="both"/>
        <w:rPr>
          <w:sz w:val="28"/>
          <w:szCs w:val="28"/>
          <w:lang w:val="uk-UA"/>
        </w:rPr>
      </w:pPr>
    </w:p>
    <w:p w:rsidR="002C5379" w:rsidRPr="002C5379" w:rsidRDefault="002C5379" w:rsidP="002C5379">
      <w:pPr>
        <w:spacing w:line="360" w:lineRule="auto"/>
        <w:jc w:val="both"/>
        <w:rPr>
          <w:sz w:val="28"/>
          <w:szCs w:val="28"/>
          <w:lang w:val="uk-UA"/>
        </w:rPr>
      </w:pPr>
    </w:p>
    <w:p w:rsidR="003502D6" w:rsidRPr="002C5379" w:rsidRDefault="003502D6" w:rsidP="002C5379">
      <w:pPr>
        <w:spacing w:line="360" w:lineRule="auto"/>
        <w:jc w:val="center"/>
        <w:rPr>
          <w:b/>
          <w:sz w:val="28"/>
          <w:szCs w:val="28"/>
          <w:lang w:val="uk-UA"/>
        </w:rPr>
      </w:pPr>
      <w:bookmarkStart w:id="10" w:name="_Toc257316001"/>
      <w:bookmarkStart w:id="11" w:name="_Toc257316098"/>
      <w:r w:rsidRPr="002C5379">
        <w:rPr>
          <w:b/>
          <w:sz w:val="28"/>
          <w:szCs w:val="28"/>
          <w:lang w:val="uk-UA"/>
        </w:rPr>
        <w:t>3.1. Структура системи УкрСЕПРО</w:t>
      </w:r>
      <w:bookmarkEnd w:id="10"/>
      <w:bookmarkEnd w:id="11"/>
    </w:p>
    <w:p w:rsidR="002C5379" w:rsidRDefault="00F866F9" w:rsidP="002C5379">
      <w:pPr>
        <w:spacing w:line="360" w:lineRule="auto"/>
        <w:jc w:val="both"/>
        <w:rPr>
          <w:sz w:val="28"/>
          <w:szCs w:val="28"/>
          <w:lang w:val="uk-UA"/>
        </w:rPr>
      </w:pPr>
      <w:r w:rsidRPr="002C5379">
        <w:rPr>
          <w:sz w:val="28"/>
          <w:szCs w:val="28"/>
          <w:lang w:val="en-US"/>
        </w:rPr>
        <w:tab/>
      </w:r>
    </w:p>
    <w:p w:rsidR="003502D6" w:rsidRPr="002C5379" w:rsidRDefault="003502D6" w:rsidP="002C5379">
      <w:pPr>
        <w:spacing w:line="360" w:lineRule="auto"/>
        <w:ind w:firstLine="708"/>
        <w:jc w:val="both"/>
        <w:rPr>
          <w:sz w:val="28"/>
          <w:szCs w:val="28"/>
          <w:lang w:val="uk-UA"/>
        </w:rPr>
      </w:pPr>
      <w:r w:rsidRPr="002C5379">
        <w:rPr>
          <w:sz w:val="28"/>
          <w:szCs w:val="28"/>
          <w:lang w:val="uk-UA"/>
        </w:rPr>
        <w:t>Система УкрСЕПРО є відкритою для вступу до неї органів із сертифікації та випробувальних лабораторій інших держав при умові визнання та виконання правил Системи.</w:t>
      </w:r>
    </w:p>
    <w:p w:rsidR="003502D6" w:rsidRPr="002C5379" w:rsidRDefault="003502D6" w:rsidP="002C5379">
      <w:pPr>
        <w:spacing w:line="360" w:lineRule="auto"/>
        <w:jc w:val="both"/>
        <w:rPr>
          <w:sz w:val="28"/>
          <w:szCs w:val="28"/>
          <w:lang w:val="uk-UA"/>
        </w:rPr>
      </w:pPr>
      <w:r w:rsidRPr="002C5379">
        <w:rPr>
          <w:sz w:val="28"/>
          <w:szCs w:val="28"/>
          <w:lang w:val="uk-UA"/>
        </w:rPr>
        <w:tab/>
        <w:t>Організаційну структуру Системи утворюють:</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Національний орган із сертифікації-Державний комітет України по стандартизації,</w:t>
      </w:r>
      <w:r w:rsidR="00F866F9" w:rsidRPr="002C5379">
        <w:rPr>
          <w:sz w:val="28"/>
          <w:szCs w:val="28"/>
          <w:lang w:val="uk-UA"/>
        </w:rPr>
        <w:t xml:space="preserve"> </w:t>
      </w:r>
      <w:r w:rsidRPr="002C5379">
        <w:rPr>
          <w:sz w:val="28"/>
          <w:szCs w:val="28"/>
          <w:lang w:val="uk-UA"/>
        </w:rPr>
        <w:t>метрології та сертифікації</w:t>
      </w:r>
      <w:r w:rsidR="00F866F9" w:rsidRPr="002C5379">
        <w:rPr>
          <w:sz w:val="28"/>
          <w:szCs w:val="28"/>
          <w:lang w:val="uk-UA"/>
        </w:rPr>
        <w:t xml:space="preserve"> </w:t>
      </w:r>
      <w:r w:rsidRPr="002C5379">
        <w:rPr>
          <w:sz w:val="28"/>
          <w:szCs w:val="28"/>
          <w:lang w:val="uk-UA"/>
        </w:rPr>
        <w:t xml:space="preserve">(Держспоживстандарт України) </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науково технічна комісія</w:t>
      </w:r>
      <w:r w:rsidRPr="002C5379">
        <w:rPr>
          <w:sz w:val="28"/>
          <w:szCs w:val="28"/>
          <w:lang w:val="en-US"/>
        </w:rPr>
        <w:t>;</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органи із сертифікації продукції</w:t>
      </w:r>
      <w:r w:rsidRPr="002C5379">
        <w:rPr>
          <w:sz w:val="28"/>
          <w:szCs w:val="28"/>
          <w:lang w:val="en-US"/>
        </w:rPr>
        <w:t>;</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органи із сертифікації систем якості</w:t>
      </w:r>
      <w:r w:rsidRPr="002C5379">
        <w:rPr>
          <w:sz w:val="28"/>
          <w:szCs w:val="28"/>
        </w:rPr>
        <w:t>;</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випробувальні лабораторії(центри)</w:t>
      </w:r>
      <w:r w:rsidRPr="002C5379">
        <w:rPr>
          <w:sz w:val="28"/>
          <w:szCs w:val="28"/>
          <w:lang w:val="en-US"/>
        </w:rPr>
        <w:t>;</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експерти-аудитори</w:t>
      </w:r>
      <w:r w:rsidRPr="002C5379">
        <w:rPr>
          <w:sz w:val="28"/>
          <w:szCs w:val="28"/>
          <w:lang w:val="en-US"/>
        </w:rPr>
        <w:t>;</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науково-методичний та інформаційний центр</w:t>
      </w:r>
      <w:r w:rsidRPr="002C5379">
        <w:rPr>
          <w:sz w:val="28"/>
          <w:szCs w:val="28"/>
        </w:rPr>
        <w:t>;</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територіальні центри стандартизації,</w:t>
      </w:r>
      <w:r w:rsidR="00F866F9" w:rsidRPr="002C5379">
        <w:rPr>
          <w:sz w:val="28"/>
          <w:szCs w:val="28"/>
        </w:rPr>
        <w:t xml:space="preserve"> </w:t>
      </w:r>
      <w:r w:rsidRPr="002C5379">
        <w:rPr>
          <w:sz w:val="28"/>
          <w:szCs w:val="28"/>
          <w:lang w:val="uk-UA"/>
        </w:rPr>
        <w:t xml:space="preserve">метрології та сертифікації Держспоживстандарту України </w:t>
      </w:r>
      <w:r w:rsidRPr="002C5379">
        <w:rPr>
          <w:sz w:val="28"/>
          <w:szCs w:val="28"/>
        </w:rPr>
        <w:t>;</w:t>
      </w:r>
    </w:p>
    <w:p w:rsidR="003502D6" w:rsidRPr="002C5379" w:rsidRDefault="003502D6" w:rsidP="006C333A">
      <w:pPr>
        <w:numPr>
          <w:ilvl w:val="0"/>
          <w:numId w:val="19"/>
        </w:numPr>
        <w:spacing w:line="360" w:lineRule="auto"/>
        <w:jc w:val="both"/>
        <w:rPr>
          <w:sz w:val="28"/>
          <w:szCs w:val="28"/>
          <w:lang w:val="uk-UA"/>
        </w:rPr>
      </w:pPr>
      <w:r w:rsidRPr="002C5379">
        <w:rPr>
          <w:sz w:val="28"/>
          <w:szCs w:val="28"/>
          <w:lang w:val="uk-UA"/>
        </w:rPr>
        <w:t>Український навчально-науковий центр зі стандартизації,</w:t>
      </w:r>
      <w:r w:rsidR="00F866F9" w:rsidRPr="002C5379">
        <w:rPr>
          <w:sz w:val="28"/>
          <w:szCs w:val="28"/>
        </w:rPr>
        <w:t xml:space="preserve"> </w:t>
      </w:r>
      <w:r w:rsidRPr="002C5379">
        <w:rPr>
          <w:sz w:val="28"/>
          <w:szCs w:val="28"/>
          <w:lang w:val="uk-UA"/>
        </w:rPr>
        <w:t>метрології та якості продукції.</w:t>
      </w:r>
    </w:p>
    <w:p w:rsidR="003502D6" w:rsidRPr="002C5379" w:rsidRDefault="003502D6" w:rsidP="006C333A">
      <w:pPr>
        <w:spacing w:line="360" w:lineRule="auto"/>
        <w:ind w:firstLine="708"/>
        <w:jc w:val="both"/>
        <w:rPr>
          <w:sz w:val="28"/>
          <w:szCs w:val="28"/>
          <w:lang w:val="uk-UA"/>
        </w:rPr>
      </w:pPr>
      <w:r w:rsidRPr="002C5379">
        <w:rPr>
          <w:sz w:val="28"/>
          <w:szCs w:val="28"/>
          <w:lang w:val="uk-UA"/>
        </w:rPr>
        <w:t>Загальне керівництво Системою здійснює Національний орган із сертифікації Держспоживстандарту України.</w:t>
      </w:r>
    </w:p>
    <w:p w:rsidR="003502D6" w:rsidRPr="002C5379" w:rsidRDefault="00F866F9" w:rsidP="002C5379">
      <w:pPr>
        <w:spacing w:line="360" w:lineRule="auto"/>
        <w:jc w:val="both"/>
        <w:rPr>
          <w:sz w:val="28"/>
          <w:szCs w:val="28"/>
          <w:lang w:val="uk-UA"/>
        </w:rPr>
      </w:pPr>
      <w:r w:rsidRPr="006C333A">
        <w:rPr>
          <w:sz w:val="28"/>
          <w:szCs w:val="28"/>
          <w:lang w:val="uk-UA"/>
        </w:rPr>
        <w:tab/>
      </w:r>
      <w:r w:rsidR="003502D6" w:rsidRPr="002C5379">
        <w:rPr>
          <w:sz w:val="28"/>
          <w:szCs w:val="28"/>
          <w:lang w:val="uk-UA"/>
        </w:rPr>
        <w:t>Органами із сертифікації в Системі можуть буди акредитованими тільки організації та підприємства державної форми власності.</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Лабораторіями та випробувальними центрами можуть бути акредитованими організації будь-якої форми власності.</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Форми сертифікації,</w:t>
      </w:r>
      <w:r w:rsidRPr="002C5379">
        <w:rPr>
          <w:sz w:val="28"/>
          <w:szCs w:val="28"/>
        </w:rPr>
        <w:t xml:space="preserve"> </w:t>
      </w:r>
      <w:r w:rsidR="003502D6" w:rsidRPr="002C5379">
        <w:rPr>
          <w:sz w:val="28"/>
          <w:szCs w:val="28"/>
          <w:lang w:val="uk-UA"/>
        </w:rPr>
        <w:t>технічні вимоги за національного знака відповідності встановлені державним стандартом ДСТУ 2296-93.</w:t>
      </w:r>
    </w:p>
    <w:p w:rsidR="002C5379" w:rsidRDefault="002C5379" w:rsidP="002C5379">
      <w:pPr>
        <w:spacing w:line="360" w:lineRule="auto"/>
        <w:jc w:val="both"/>
        <w:rPr>
          <w:sz w:val="28"/>
          <w:szCs w:val="28"/>
          <w:lang w:val="uk-UA"/>
        </w:rPr>
      </w:pPr>
      <w:bookmarkStart w:id="12" w:name="_Toc257316002"/>
      <w:bookmarkStart w:id="13" w:name="_Toc257316099"/>
    </w:p>
    <w:p w:rsidR="006C333A" w:rsidRDefault="006C333A" w:rsidP="002C5379">
      <w:pPr>
        <w:spacing w:line="360" w:lineRule="auto"/>
        <w:jc w:val="both"/>
        <w:rPr>
          <w:sz w:val="28"/>
          <w:szCs w:val="28"/>
          <w:lang w:val="uk-UA"/>
        </w:rPr>
      </w:pPr>
    </w:p>
    <w:p w:rsidR="006C333A" w:rsidRDefault="006C333A" w:rsidP="002C5379">
      <w:pPr>
        <w:spacing w:line="360" w:lineRule="auto"/>
        <w:jc w:val="both"/>
        <w:rPr>
          <w:sz w:val="28"/>
          <w:szCs w:val="28"/>
          <w:lang w:val="uk-UA"/>
        </w:rPr>
      </w:pPr>
    </w:p>
    <w:p w:rsidR="006C333A" w:rsidRPr="002C5379" w:rsidRDefault="006C333A" w:rsidP="002C5379">
      <w:pPr>
        <w:spacing w:line="360" w:lineRule="auto"/>
        <w:jc w:val="both"/>
        <w:rPr>
          <w:sz w:val="28"/>
          <w:szCs w:val="28"/>
          <w:lang w:val="uk-UA"/>
        </w:rPr>
      </w:pPr>
    </w:p>
    <w:p w:rsidR="003502D6" w:rsidRDefault="003502D6" w:rsidP="006C333A">
      <w:pPr>
        <w:spacing w:line="360" w:lineRule="auto"/>
        <w:jc w:val="center"/>
        <w:rPr>
          <w:b/>
          <w:sz w:val="28"/>
          <w:szCs w:val="28"/>
          <w:lang w:val="uk-UA"/>
        </w:rPr>
      </w:pPr>
      <w:r w:rsidRPr="006C333A">
        <w:rPr>
          <w:b/>
          <w:sz w:val="28"/>
          <w:szCs w:val="28"/>
          <w:lang w:val="uk-UA"/>
        </w:rPr>
        <w:t>3.2. Розподіл основних функцій між органами Системи</w:t>
      </w:r>
      <w:bookmarkEnd w:id="12"/>
      <w:bookmarkEnd w:id="13"/>
    </w:p>
    <w:p w:rsidR="006C333A" w:rsidRPr="006C333A" w:rsidRDefault="006C333A" w:rsidP="006C333A">
      <w:pPr>
        <w:spacing w:line="360" w:lineRule="auto"/>
        <w:jc w:val="center"/>
        <w:rPr>
          <w:b/>
          <w:sz w:val="28"/>
          <w:szCs w:val="28"/>
          <w:lang w:val="uk-UA"/>
        </w:rPr>
      </w:pPr>
    </w:p>
    <w:p w:rsidR="003502D6" w:rsidRPr="002C5379" w:rsidRDefault="00F866F9" w:rsidP="002C5379">
      <w:pPr>
        <w:spacing w:line="360" w:lineRule="auto"/>
        <w:jc w:val="both"/>
        <w:rPr>
          <w:sz w:val="28"/>
          <w:szCs w:val="28"/>
          <w:lang w:val="uk-UA"/>
        </w:rPr>
      </w:pPr>
      <w:r w:rsidRPr="002C5379">
        <w:rPr>
          <w:sz w:val="28"/>
          <w:szCs w:val="28"/>
        </w:rPr>
        <w:tab/>
      </w:r>
      <w:r w:rsidR="003502D6" w:rsidRPr="002C5379">
        <w:rPr>
          <w:sz w:val="28"/>
          <w:szCs w:val="28"/>
          <w:lang w:val="uk-UA"/>
        </w:rPr>
        <w:t>За окремими органами Системи сертифікації товарів та послуг розділені слідуючі функції:</w:t>
      </w:r>
    </w:p>
    <w:p w:rsidR="003502D6" w:rsidRPr="002C5379" w:rsidRDefault="006C333A" w:rsidP="002C5379">
      <w:pPr>
        <w:spacing w:line="360" w:lineRule="auto"/>
        <w:jc w:val="both"/>
        <w:rPr>
          <w:sz w:val="28"/>
          <w:szCs w:val="28"/>
          <w:lang w:val="uk-UA"/>
        </w:rPr>
      </w:pPr>
      <w:r>
        <w:rPr>
          <w:sz w:val="28"/>
          <w:szCs w:val="28"/>
          <w:lang w:val="uk-UA"/>
        </w:rPr>
        <w:t xml:space="preserve">- </w:t>
      </w:r>
      <w:r w:rsidR="003502D6" w:rsidRPr="002C5379">
        <w:rPr>
          <w:sz w:val="28"/>
          <w:szCs w:val="28"/>
          <w:lang w:val="uk-UA"/>
        </w:rPr>
        <w:t>Національний орган сертифікації:</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 xml:space="preserve">розробка стратегії розвитку сертифікації в Україні </w:t>
      </w:r>
      <w:r w:rsidRPr="002C5379">
        <w:rPr>
          <w:sz w:val="28"/>
          <w:szCs w:val="28"/>
        </w:rPr>
        <w:t>;</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 xml:space="preserve">організація і координація робіт </w:t>
      </w:r>
      <w:r w:rsidRPr="002C5379">
        <w:rPr>
          <w:sz w:val="28"/>
          <w:szCs w:val="28"/>
          <w:lang w:val="en-US"/>
        </w:rPr>
        <w:t>;</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 xml:space="preserve">організація розробки документації Системи </w:t>
      </w:r>
      <w:r w:rsidRPr="002C5379">
        <w:rPr>
          <w:sz w:val="28"/>
          <w:szCs w:val="28"/>
          <w:lang w:val="en-US"/>
        </w:rPr>
        <w:t>;</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 xml:space="preserve">прийняття рішень щодо міжнародних систем і угод по сертифікації </w:t>
      </w:r>
      <w:r w:rsidRPr="002C5379">
        <w:rPr>
          <w:sz w:val="28"/>
          <w:szCs w:val="28"/>
        </w:rPr>
        <w:t>;</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 xml:space="preserve">акредитація підлеглих органів сертифікації та випробувальних лабораторій </w:t>
      </w:r>
      <w:r w:rsidRPr="002C5379">
        <w:rPr>
          <w:sz w:val="28"/>
          <w:szCs w:val="28"/>
        </w:rPr>
        <w:t>;</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здійснення контролю за діяльністю органів сертифікації</w:t>
      </w:r>
      <w:r w:rsidRPr="002C5379">
        <w:rPr>
          <w:sz w:val="28"/>
          <w:szCs w:val="28"/>
        </w:rPr>
        <w:t>;</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 xml:space="preserve">атестація експертів-аудиторів ; </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ведення Реєстру Системи ;</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затвердження переліку това</w:t>
      </w:r>
      <w:r w:rsidR="00F866F9" w:rsidRPr="002C5379">
        <w:rPr>
          <w:sz w:val="28"/>
          <w:szCs w:val="28"/>
          <w:lang w:val="uk-UA"/>
        </w:rPr>
        <w:t>рів, які підлягають сертифікації</w:t>
      </w:r>
      <w:r w:rsidRPr="002C5379">
        <w:rPr>
          <w:sz w:val="28"/>
          <w:szCs w:val="28"/>
          <w:lang w:val="uk-UA"/>
        </w:rPr>
        <w:t>;</w:t>
      </w:r>
    </w:p>
    <w:p w:rsidR="003502D6" w:rsidRPr="002C5379" w:rsidRDefault="003502D6" w:rsidP="006C333A">
      <w:pPr>
        <w:numPr>
          <w:ilvl w:val="0"/>
          <w:numId w:val="20"/>
        </w:numPr>
        <w:spacing w:line="360" w:lineRule="auto"/>
        <w:jc w:val="both"/>
        <w:rPr>
          <w:sz w:val="28"/>
          <w:szCs w:val="28"/>
          <w:lang w:val="uk-UA"/>
        </w:rPr>
      </w:pPr>
      <w:r w:rsidRPr="002C5379">
        <w:rPr>
          <w:sz w:val="28"/>
          <w:szCs w:val="28"/>
          <w:lang w:val="uk-UA"/>
        </w:rPr>
        <w:t>інформаційне забезпечення діяльності Системи ;</w:t>
      </w:r>
    </w:p>
    <w:p w:rsidR="003502D6" w:rsidRPr="002C5379" w:rsidRDefault="003502D6" w:rsidP="002C5379">
      <w:pPr>
        <w:spacing w:line="360" w:lineRule="auto"/>
        <w:jc w:val="both"/>
        <w:rPr>
          <w:sz w:val="28"/>
          <w:szCs w:val="28"/>
          <w:lang w:val="uk-UA"/>
        </w:rPr>
      </w:pPr>
    </w:p>
    <w:p w:rsidR="003502D6" w:rsidRPr="002C5379" w:rsidRDefault="006C333A" w:rsidP="002C5379">
      <w:pPr>
        <w:spacing w:line="360" w:lineRule="auto"/>
        <w:jc w:val="both"/>
        <w:rPr>
          <w:sz w:val="28"/>
          <w:szCs w:val="28"/>
          <w:lang w:val="uk-UA"/>
        </w:rPr>
      </w:pPr>
      <w:r>
        <w:rPr>
          <w:sz w:val="28"/>
          <w:szCs w:val="28"/>
          <w:lang w:val="uk-UA"/>
        </w:rPr>
        <w:t xml:space="preserve">- </w:t>
      </w:r>
      <w:r w:rsidR="003502D6" w:rsidRPr="002C5379">
        <w:rPr>
          <w:sz w:val="28"/>
          <w:szCs w:val="28"/>
          <w:lang w:val="uk-UA"/>
        </w:rPr>
        <w:t>Органи із сертифікації продукції:</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формування єдиної політики щодо побудови,</w:t>
      </w:r>
      <w:r w:rsidR="00F866F9" w:rsidRPr="002C5379">
        <w:rPr>
          <w:sz w:val="28"/>
          <w:szCs w:val="28"/>
          <w:lang w:val="uk-UA"/>
        </w:rPr>
        <w:t xml:space="preserve"> </w:t>
      </w:r>
      <w:r w:rsidRPr="002C5379">
        <w:rPr>
          <w:sz w:val="28"/>
          <w:szCs w:val="28"/>
          <w:lang w:val="uk-UA"/>
        </w:rPr>
        <w:t>розробки і внесення пропозицій про взаємодію з національними органами інших країн ;</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управління Системою сертифікації за закріпленою номенклатурою продукції</w:t>
      </w:r>
      <w:r w:rsidR="00F866F9" w:rsidRPr="002C5379">
        <w:rPr>
          <w:sz w:val="28"/>
          <w:szCs w:val="28"/>
        </w:rPr>
        <w:t xml:space="preserve"> </w:t>
      </w:r>
      <w:r w:rsidRPr="002C5379">
        <w:rPr>
          <w:sz w:val="28"/>
          <w:szCs w:val="28"/>
          <w:lang w:val="uk-UA"/>
        </w:rPr>
        <w:t>(видами послуг) ;</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розробка документації по сертифікації закріпленої продукції ;</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акредитація (за дорученням Національного органу) випробувальних лабораторій та центрів ;</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встановлення схеми і порядку сертифікації закріплених видів товарів ;</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атестація виробництва ;</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технічний нагляд за сертифікованою продукцією ;</w:t>
      </w:r>
    </w:p>
    <w:p w:rsidR="003502D6" w:rsidRPr="002C5379" w:rsidRDefault="003502D6" w:rsidP="006C333A">
      <w:pPr>
        <w:numPr>
          <w:ilvl w:val="0"/>
          <w:numId w:val="21"/>
        </w:numPr>
        <w:spacing w:line="360" w:lineRule="auto"/>
        <w:jc w:val="both"/>
        <w:rPr>
          <w:sz w:val="28"/>
          <w:szCs w:val="28"/>
          <w:lang w:val="uk-UA"/>
        </w:rPr>
      </w:pPr>
      <w:r w:rsidRPr="002C5379">
        <w:rPr>
          <w:sz w:val="28"/>
          <w:szCs w:val="28"/>
          <w:lang w:val="uk-UA"/>
        </w:rPr>
        <w:t>видання сертифікатів відповідності та атестатів виробництва ;</w:t>
      </w:r>
    </w:p>
    <w:p w:rsidR="003502D6" w:rsidRPr="002C5379" w:rsidRDefault="003502D6" w:rsidP="002C5379">
      <w:pPr>
        <w:spacing w:line="360" w:lineRule="auto"/>
        <w:jc w:val="both"/>
        <w:rPr>
          <w:sz w:val="28"/>
          <w:szCs w:val="28"/>
          <w:lang w:val="uk-UA"/>
        </w:rPr>
      </w:pPr>
    </w:p>
    <w:p w:rsidR="003502D6" w:rsidRPr="002C5379" w:rsidRDefault="006C333A" w:rsidP="002C5379">
      <w:pPr>
        <w:spacing w:line="360" w:lineRule="auto"/>
        <w:jc w:val="both"/>
        <w:rPr>
          <w:sz w:val="28"/>
          <w:szCs w:val="28"/>
          <w:lang w:val="uk-UA"/>
        </w:rPr>
      </w:pPr>
      <w:r>
        <w:rPr>
          <w:sz w:val="28"/>
          <w:szCs w:val="28"/>
          <w:lang w:val="uk-UA"/>
        </w:rPr>
        <w:t xml:space="preserve">- </w:t>
      </w:r>
      <w:r w:rsidR="003502D6" w:rsidRPr="002C5379">
        <w:rPr>
          <w:sz w:val="28"/>
          <w:szCs w:val="28"/>
          <w:lang w:val="uk-UA"/>
        </w:rPr>
        <w:t>Системи якості:</w:t>
      </w:r>
    </w:p>
    <w:p w:rsidR="003502D6" w:rsidRPr="002C5379" w:rsidRDefault="003502D6" w:rsidP="006C333A">
      <w:pPr>
        <w:numPr>
          <w:ilvl w:val="0"/>
          <w:numId w:val="22"/>
        </w:numPr>
        <w:spacing w:line="360" w:lineRule="auto"/>
        <w:jc w:val="both"/>
        <w:rPr>
          <w:sz w:val="28"/>
          <w:szCs w:val="28"/>
          <w:lang w:val="uk-UA"/>
        </w:rPr>
      </w:pPr>
      <w:r w:rsidRPr="002C5379">
        <w:rPr>
          <w:sz w:val="28"/>
          <w:szCs w:val="28"/>
          <w:lang w:val="uk-UA"/>
        </w:rPr>
        <w:t>сертифікація системи якості ;</w:t>
      </w:r>
    </w:p>
    <w:p w:rsidR="003502D6" w:rsidRPr="002C5379" w:rsidRDefault="003502D6" w:rsidP="006C333A">
      <w:pPr>
        <w:numPr>
          <w:ilvl w:val="0"/>
          <w:numId w:val="22"/>
        </w:numPr>
        <w:spacing w:line="360" w:lineRule="auto"/>
        <w:jc w:val="both"/>
        <w:rPr>
          <w:sz w:val="28"/>
          <w:szCs w:val="28"/>
          <w:lang w:val="uk-UA"/>
        </w:rPr>
      </w:pPr>
      <w:r w:rsidRPr="002C5379">
        <w:rPr>
          <w:sz w:val="28"/>
          <w:szCs w:val="28"/>
          <w:lang w:val="uk-UA"/>
        </w:rPr>
        <w:t>атестація виробництва ;</w:t>
      </w:r>
    </w:p>
    <w:p w:rsidR="003502D6" w:rsidRPr="002C5379" w:rsidRDefault="003502D6" w:rsidP="006C333A">
      <w:pPr>
        <w:numPr>
          <w:ilvl w:val="0"/>
          <w:numId w:val="22"/>
        </w:numPr>
        <w:spacing w:line="360" w:lineRule="auto"/>
        <w:jc w:val="both"/>
        <w:rPr>
          <w:sz w:val="28"/>
          <w:szCs w:val="28"/>
          <w:lang w:val="uk-UA"/>
        </w:rPr>
      </w:pPr>
      <w:r w:rsidRPr="002C5379">
        <w:rPr>
          <w:sz w:val="28"/>
          <w:szCs w:val="28"/>
          <w:lang w:val="uk-UA"/>
        </w:rPr>
        <w:t>технічний нагляд за системами якості ;</w:t>
      </w:r>
    </w:p>
    <w:p w:rsidR="003502D6" w:rsidRPr="002C5379" w:rsidRDefault="003502D6" w:rsidP="006C333A">
      <w:pPr>
        <w:numPr>
          <w:ilvl w:val="0"/>
          <w:numId w:val="22"/>
        </w:numPr>
        <w:spacing w:line="360" w:lineRule="auto"/>
        <w:jc w:val="both"/>
        <w:rPr>
          <w:sz w:val="28"/>
          <w:szCs w:val="28"/>
          <w:lang w:val="uk-UA"/>
        </w:rPr>
      </w:pPr>
      <w:r w:rsidRPr="002C5379">
        <w:rPr>
          <w:sz w:val="28"/>
          <w:szCs w:val="28"/>
          <w:lang w:val="uk-UA"/>
        </w:rPr>
        <w:t>видання сертифікатів якості ;</w:t>
      </w:r>
    </w:p>
    <w:p w:rsidR="003502D6" w:rsidRPr="002C5379" w:rsidRDefault="003502D6" w:rsidP="002C5379">
      <w:pPr>
        <w:spacing w:line="360" w:lineRule="auto"/>
        <w:jc w:val="both"/>
        <w:rPr>
          <w:sz w:val="28"/>
          <w:szCs w:val="28"/>
          <w:lang w:val="uk-UA"/>
        </w:rPr>
      </w:pPr>
    </w:p>
    <w:p w:rsidR="003502D6" w:rsidRPr="002C5379" w:rsidRDefault="006C333A" w:rsidP="002C5379">
      <w:pPr>
        <w:spacing w:line="360" w:lineRule="auto"/>
        <w:jc w:val="both"/>
        <w:rPr>
          <w:sz w:val="28"/>
          <w:szCs w:val="28"/>
          <w:lang w:val="uk-UA"/>
        </w:rPr>
      </w:pPr>
      <w:r>
        <w:rPr>
          <w:sz w:val="28"/>
          <w:szCs w:val="28"/>
          <w:lang w:val="uk-UA"/>
        </w:rPr>
        <w:t xml:space="preserve">- </w:t>
      </w:r>
      <w:r w:rsidR="003502D6" w:rsidRPr="002C5379">
        <w:rPr>
          <w:sz w:val="28"/>
          <w:szCs w:val="28"/>
          <w:lang w:val="uk-UA"/>
        </w:rPr>
        <w:t>Випробувальні лабораторії:</w:t>
      </w:r>
    </w:p>
    <w:p w:rsidR="003502D6" w:rsidRPr="002C5379" w:rsidRDefault="003502D6" w:rsidP="006C333A">
      <w:pPr>
        <w:numPr>
          <w:ilvl w:val="0"/>
          <w:numId w:val="23"/>
        </w:numPr>
        <w:spacing w:line="360" w:lineRule="auto"/>
        <w:jc w:val="both"/>
        <w:rPr>
          <w:sz w:val="28"/>
          <w:szCs w:val="28"/>
          <w:lang w:val="uk-UA"/>
        </w:rPr>
      </w:pPr>
      <w:r w:rsidRPr="002C5379">
        <w:rPr>
          <w:sz w:val="28"/>
          <w:szCs w:val="28"/>
          <w:lang w:val="uk-UA"/>
        </w:rPr>
        <w:t>проведення випробувань в акредитованій галузі діяльності;</w:t>
      </w:r>
    </w:p>
    <w:p w:rsidR="003502D6" w:rsidRPr="002C5379" w:rsidRDefault="003502D6" w:rsidP="006C333A">
      <w:pPr>
        <w:numPr>
          <w:ilvl w:val="0"/>
          <w:numId w:val="23"/>
        </w:numPr>
        <w:spacing w:line="360" w:lineRule="auto"/>
        <w:jc w:val="both"/>
        <w:rPr>
          <w:sz w:val="28"/>
          <w:szCs w:val="28"/>
          <w:lang w:val="uk-UA"/>
        </w:rPr>
      </w:pPr>
      <w:r w:rsidRPr="002C5379">
        <w:rPr>
          <w:sz w:val="28"/>
          <w:szCs w:val="28"/>
          <w:lang w:val="uk-UA"/>
        </w:rPr>
        <w:t>участь в акредитації виробництв ;</w:t>
      </w:r>
    </w:p>
    <w:p w:rsidR="003502D6" w:rsidRPr="002C5379" w:rsidRDefault="003502D6" w:rsidP="006C333A">
      <w:pPr>
        <w:numPr>
          <w:ilvl w:val="0"/>
          <w:numId w:val="23"/>
        </w:numPr>
        <w:spacing w:line="360" w:lineRule="auto"/>
        <w:jc w:val="both"/>
        <w:rPr>
          <w:sz w:val="28"/>
          <w:szCs w:val="28"/>
          <w:lang w:val="uk-UA"/>
        </w:rPr>
      </w:pPr>
      <w:r w:rsidRPr="002C5379">
        <w:rPr>
          <w:sz w:val="28"/>
          <w:szCs w:val="28"/>
          <w:lang w:val="uk-UA"/>
        </w:rPr>
        <w:t>участь в нагляді за сертифікованою продукцією ;</w:t>
      </w:r>
    </w:p>
    <w:p w:rsidR="003502D6" w:rsidRPr="002C5379" w:rsidRDefault="003502D6" w:rsidP="002C5379">
      <w:pPr>
        <w:spacing w:line="360" w:lineRule="auto"/>
        <w:jc w:val="both"/>
        <w:rPr>
          <w:sz w:val="28"/>
          <w:szCs w:val="28"/>
          <w:lang w:val="uk-UA"/>
        </w:rPr>
      </w:pPr>
    </w:p>
    <w:p w:rsidR="003502D6" w:rsidRPr="002C5379" w:rsidRDefault="006C333A" w:rsidP="002C5379">
      <w:pPr>
        <w:spacing w:line="360" w:lineRule="auto"/>
        <w:jc w:val="both"/>
        <w:rPr>
          <w:sz w:val="28"/>
          <w:szCs w:val="28"/>
          <w:lang w:val="uk-UA"/>
        </w:rPr>
      </w:pPr>
      <w:r>
        <w:rPr>
          <w:sz w:val="28"/>
          <w:szCs w:val="28"/>
          <w:lang w:val="uk-UA"/>
        </w:rPr>
        <w:t xml:space="preserve">- </w:t>
      </w:r>
      <w:r w:rsidR="003502D6" w:rsidRPr="002C5379">
        <w:rPr>
          <w:sz w:val="28"/>
          <w:szCs w:val="28"/>
          <w:lang w:val="uk-UA"/>
        </w:rPr>
        <w:t>Експерти-аудитори:</w:t>
      </w:r>
    </w:p>
    <w:p w:rsidR="003502D6" w:rsidRPr="002C5379" w:rsidRDefault="003502D6" w:rsidP="006C333A">
      <w:pPr>
        <w:numPr>
          <w:ilvl w:val="0"/>
          <w:numId w:val="24"/>
        </w:numPr>
        <w:spacing w:line="360" w:lineRule="auto"/>
        <w:jc w:val="both"/>
        <w:rPr>
          <w:sz w:val="28"/>
          <w:szCs w:val="28"/>
          <w:lang w:val="uk-UA"/>
        </w:rPr>
      </w:pPr>
      <w:r w:rsidRPr="002C5379">
        <w:rPr>
          <w:sz w:val="28"/>
          <w:szCs w:val="28"/>
          <w:lang w:val="uk-UA"/>
        </w:rPr>
        <w:t>виконання робіт по нагляду за сертифікованою продукцією ;</w:t>
      </w:r>
    </w:p>
    <w:p w:rsidR="003502D6" w:rsidRPr="002C5379" w:rsidRDefault="003502D6" w:rsidP="006C333A">
      <w:pPr>
        <w:numPr>
          <w:ilvl w:val="0"/>
          <w:numId w:val="24"/>
        </w:numPr>
        <w:spacing w:line="360" w:lineRule="auto"/>
        <w:jc w:val="both"/>
        <w:rPr>
          <w:sz w:val="28"/>
          <w:szCs w:val="28"/>
          <w:lang w:val="uk-UA"/>
        </w:rPr>
      </w:pPr>
      <w:r w:rsidRPr="002C5379">
        <w:rPr>
          <w:sz w:val="28"/>
          <w:szCs w:val="28"/>
          <w:lang w:val="uk-UA"/>
        </w:rPr>
        <w:t>розробка та вдосконалення організаційно0методичних документів Системи ;</w:t>
      </w:r>
    </w:p>
    <w:p w:rsidR="003502D6" w:rsidRPr="002C5379" w:rsidRDefault="003502D6" w:rsidP="006C333A">
      <w:pPr>
        <w:numPr>
          <w:ilvl w:val="0"/>
          <w:numId w:val="24"/>
        </w:numPr>
        <w:spacing w:line="360" w:lineRule="auto"/>
        <w:jc w:val="both"/>
        <w:rPr>
          <w:sz w:val="28"/>
          <w:szCs w:val="28"/>
          <w:lang w:val="uk-UA"/>
        </w:rPr>
      </w:pPr>
      <w:r w:rsidRPr="002C5379">
        <w:rPr>
          <w:sz w:val="28"/>
          <w:szCs w:val="28"/>
          <w:lang w:val="uk-UA"/>
        </w:rPr>
        <w:t>підготовка пропозицій та проектів законодавчих актів в галузі системи ;</w:t>
      </w:r>
    </w:p>
    <w:p w:rsidR="003502D6" w:rsidRPr="002C5379" w:rsidRDefault="003502D6" w:rsidP="006C333A">
      <w:pPr>
        <w:numPr>
          <w:ilvl w:val="0"/>
          <w:numId w:val="24"/>
        </w:numPr>
        <w:spacing w:line="360" w:lineRule="auto"/>
        <w:jc w:val="both"/>
        <w:rPr>
          <w:sz w:val="28"/>
          <w:szCs w:val="28"/>
          <w:lang w:val="uk-UA"/>
        </w:rPr>
      </w:pPr>
      <w:r w:rsidRPr="002C5379">
        <w:rPr>
          <w:sz w:val="28"/>
          <w:szCs w:val="28"/>
          <w:lang w:val="uk-UA"/>
        </w:rPr>
        <w:t>аналіз можливостей підприємства ;</w:t>
      </w:r>
    </w:p>
    <w:p w:rsidR="003502D6" w:rsidRPr="002C5379" w:rsidRDefault="003502D6" w:rsidP="002C5379">
      <w:pPr>
        <w:spacing w:line="360" w:lineRule="auto"/>
        <w:jc w:val="both"/>
        <w:rPr>
          <w:sz w:val="28"/>
          <w:szCs w:val="28"/>
          <w:lang w:val="uk-UA"/>
        </w:rPr>
      </w:pPr>
    </w:p>
    <w:p w:rsidR="003502D6" w:rsidRPr="002C5379" w:rsidRDefault="003502D6" w:rsidP="002C5379">
      <w:pPr>
        <w:spacing w:line="360" w:lineRule="auto"/>
        <w:jc w:val="both"/>
        <w:rPr>
          <w:sz w:val="28"/>
          <w:szCs w:val="28"/>
          <w:lang w:val="uk-UA"/>
        </w:rPr>
      </w:pPr>
    </w:p>
    <w:p w:rsidR="003502D6" w:rsidRPr="002C5379" w:rsidRDefault="006C333A" w:rsidP="002C5379">
      <w:pPr>
        <w:spacing w:line="360" w:lineRule="auto"/>
        <w:jc w:val="both"/>
        <w:rPr>
          <w:sz w:val="28"/>
          <w:szCs w:val="28"/>
          <w:lang w:val="uk-UA"/>
        </w:rPr>
      </w:pPr>
      <w:r>
        <w:rPr>
          <w:sz w:val="28"/>
          <w:szCs w:val="28"/>
          <w:lang w:val="uk-UA"/>
        </w:rPr>
        <w:t xml:space="preserve">- </w:t>
      </w:r>
      <w:r w:rsidR="003502D6" w:rsidRPr="002C5379">
        <w:rPr>
          <w:sz w:val="28"/>
          <w:szCs w:val="28"/>
          <w:lang w:val="uk-UA"/>
        </w:rPr>
        <w:t>Територіальні центри стандартизації,метрології та сертифікації:</w:t>
      </w:r>
    </w:p>
    <w:p w:rsidR="003502D6" w:rsidRPr="002C5379" w:rsidRDefault="003502D6" w:rsidP="006C333A">
      <w:pPr>
        <w:numPr>
          <w:ilvl w:val="0"/>
          <w:numId w:val="25"/>
        </w:numPr>
        <w:spacing w:line="360" w:lineRule="auto"/>
        <w:jc w:val="both"/>
        <w:rPr>
          <w:sz w:val="28"/>
          <w:szCs w:val="28"/>
          <w:lang w:val="uk-UA"/>
        </w:rPr>
      </w:pPr>
      <w:r w:rsidRPr="002C5379">
        <w:rPr>
          <w:sz w:val="28"/>
          <w:szCs w:val="28"/>
          <w:lang w:val="uk-UA"/>
        </w:rPr>
        <w:t>проведення  за доручення Національного органу інспекційного контролю за дотримання правил Системи;</w:t>
      </w:r>
    </w:p>
    <w:p w:rsidR="003502D6" w:rsidRPr="002C5379" w:rsidRDefault="003502D6" w:rsidP="006C333A">
      <w:pPr>
        <w:numPr>
          <w:ilvl w:val="0"/>
          <w:numId w:val="25"/>
        </w:numPr>
        <w:spacing w:line="360" w:lineRule="auto"/>
        <w:jc w:val="both"/>
        <w:rPr>
          <w:sz w:val="28"/>
          <w:szCs w:val="28"/>
          <w:lang w:val="uk-UA"/>
        </w:rPr>
      </w:pPr>
      <w:r w:rsidRPr="002C5379">
        <w:rPr>
          <w:sz w:val="28"/>
          <w:szCs w:val="28"/>
          <w:lang w:val="uk-UA"/>
        </w:rPr>
        <w:t>нагляд за сертифікованою продукцією ;</w:t>
      </w:r>
    </w:p>
    <w:p w:rsidR="003502D6" w:rsidRPr="002C5379" w:rsidRDefault="003502D6" w:rsidP="006C333A">
      <w:pPr>
        <w:numPr>
          <w:ilvl w:val="0"/>
          <w:numId w:val="25"/>
        </w:numPr>
        <w:spacing w:line="360" w:lineRule="auto"/>
        <w:jc w:val="both"/>
        <w:rPr>
          <w:sz w:val="28"/>
          <w:szCs w:val="28"/>
          <w:lang w:val="uk-UA"/>
        </w:rPr>
      </w:pPr>
      <w:r w:rsidRPr="002C5379">
        <w:rPr>
          <w:sz w:val="28"/>
          <w:szCs w:val="28"/>
          <w:lang w:val="uk-UA"/>
        </w:rPr>
        <w:t>методична допомога підприємствам при підготовці до акредитації їх випробувальних лабораторій</w:t>
      </w:r>
      <w:r w:rsidR="00F866F9" w:rsidRPr="002C5379">
        <w:rPr>
          <w:sz w:val="28"/>
          <w:szCs w:val="28"/>
        </w:rPr>
        <w:t xml:space="preserve"> </w:t>
      </w:r>
      <w:r w:rsidRPr="002C5379">
        <w:rPr>
          <w:sz w:val="28"/>
          <w:szCs w:val="28"/>
          <w:lang w:val="uk-UA"/>
        </w:rPr>
        <w:t>(центрів).</w:t>
      </w:r>
    </w:p>
    <w:p w:rsidR="003502D6" w:rsidRPr="002C5379" w:rsidRDefault="003502D6" w:rsidP="002C5379">
      <w:pPr>
        <w:spacing w:line="360" w:lineRule="auto"/>
        <w:jc w:val="both"/>
        <w:rPr>
          <w:sz w:val="28"/>
          <w:szCs w:val="28"/>
          <w:lang w:val="uk-UA"/>
        </w:rPr>
      </w:pP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В Системі ведеться реєстрація і облік акредитованих органів і випробувальних лабораторій,</w:t>
      </w:r>
      <w:r w:rsidRPr="002C5379">
        <w:rPr>
          <w:sz w:val="28"/>
          <w:szCs w:val="28"/>
        </w:rPr>
        <w:t xml:space="preserve"> </w:t>
      </w:r>
      <w:r w:rsidR="003502D6" w:rsidRPr="002C5379">
        <w:rPr>
          <w:sz w:val="28"/>
          <w:szCs w:val="28"/>
          <w:lang w:val="uk-UA"/>
        </w:rPr>
        <w:t>атестованих експертів-аудиторів,</w:t>
      </w:r>
      <w:r w:rsidRPr="002C5379">
        <w:rPr>
          <w:sz w:val="28"/>
          <w:szCs w:val="28"/>
        </w:rPr>
        <w:t xml:space="preserve"> </w:t>
      </w:r>
      <w:r w:rsidR="003502D6" w:rsidRPr="002C5379">
        <w:rPr>
          <w:sz w:val="28"/>
          <w:szCs w:val="28"/>
          <w:lang w:val="uk-UA"/>
        </w:rPr>
        <w:t>а також результатів сертифікації.</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Інформація про акредитовані в Системі органи із сертифікації,</w:t>
      </w:r>
      <w:r w:rsidRPr="002C5379">
        <w:rPr>
          <w:sz w:val="28"/>
          <w:szCs w:val="28"/>
          <w:lang w:val="en-US"/>
        </w:rPr>
        <w:t xml:space="preserve"> </w:t>
      </w:r>
      <w:r w:rsidR="003502D6" w:rsidRPr="002C5379">
        <w:rPr>
          <w:sz w:val="28"/>
          <w:szCs w:val="28"/>
          <w:lang w:val="uk-UA"/>
        </w:rPr>
        <w:t>випробувальні лабораторії (центри),</w:t>
      </w:r>
      <w:r w:rsidRPr="002C5379">
        <w:rPr>
          <w:sz w:val="28"/>
          <w:szCs w:val="28"/>
          <w:lang w:val="en-US"/>
        </w:rPr>
        <w:t xml:space="preserve"> </w:t>
      </w:r>
      <w:r w:rsidRPr="002C5379">
        <w:rPr>
          <w:sz w:val="28"/>
          <w:szCs w:val="28"/>
          <w:lang w:val="uk-UA"/>
        </w:rPr>
        <w:t>атестованих експертів-аудиторів</w:t>
      </w:r>
      <w:r w:rsidR="003502D6" w:rsidRPr="002C5379">
        <w:rPr>
          <w:sz w:val="28"/>
          <w:szCs w:val="28"/>
          <w:lang w:val="uk-UA"/>
        </w:rPr>
        <w:t>,</w:t>
      </w:r>
      <w:r w:rsidRPr="002C5379">
        <w:rPr>
          <w:sz w:val="28"/>
          <w:szCs w:val="28"/>
          <w:lang w:val="en-US"/>
        </w:rPr>
        <w:t xml:space="preserve"> </w:t>
      </w:r>
      <w:r w:rsidR="003502D6" w:rsidRPr="002C5379">
        <w:rPr>
          <w:sz w:val="28"/>
          <w:szCs w:val="28"/>
          <w:lang w:val="uk-UA"/>
        </w:rPr>
        <w:t>видані сертифікати відповідності, сертифікати на системи</w:t>
      </w:r>
      <w:r w:rsidRPr="002C5379">
        <w:rPr>
          <w:sz w:val="28"/>
          <w:szCs w:val="28"/>
          <w:lang w:val="uk-UA"/>
        </w:rPr>
        <w:t xml:space="preserve"> якості та атестати виробництва</w:t>
      </w:r>
      <w:r w:rsidR="003502D6" w:rsidRPr="002C5379">
        <w:rPr>
          <w:sz w:val="28"/>
          <w:szCs w:val="28"/>
          <w:lang w:val="uk-UA"/>
        </w:rPr>
        <w:t>,</w:t>
      </w:r>
      <w:r w:rsidRPr="002C5379">
        <w:rPr>
          <w:sz w:val="28"/>
          <w:szCs w:val="28"/>
          <w:lang w:val="en-US"/>
        </w:rPr>
        <w:t xml:space="preserve"> </w:t>
      </w:r>
      <w:r w:rsidR="003502D6" w:rsidRPr="002C5379">
        <w:rPr>
          <w:sz w:val="28"/>
          <w:szCs w:val="28"/>
          <w:lang w:val="uk-UA"/>
        </w:rPr>
        <w:t xml:space="preserve"> також інформація про анулювання акредитацій або сертифікатів, періодично публікується Держспоживстандартом в відкритих інформаційних виданнях.</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Система передбачає конфіденційність інформації про результати робіт із сертифікації. Органи із сертифікації (або систем якості)</w:t>
      </w:r>
    </w:p>
    <w:p w:rsidR="003502D6" w:rsidRPr="002C5379" w:rsidRDefault="003502D6" w:rsidP="002C5379">
      <w:pPr>
        <w:spacing w:line="360" w:lineRule="auto"/>
        <w:jc w:val="both"/>
        <w:rPr>
          <w:sz w:val="28"/>
          <w:szCs w:val="28"/>
          <w:lang w:val="uk-UA"/>
        </w:rPr>
      </w:pPr>
      <w:r w:rsidRPr="002C5379">
        <w:rPr>
          <w:sz w:val="28"/>
          <w:szCs w:val="28"/>
          <w:lang w:val="uk-UA"/>
        </w:rPr>
        <w:t>Та випробувальні лабораторії несуть відповідальність за забезпечення конфіденціальності інформації,</w:t>
      </w:r>
      <w:r w:rsidR="00F866F9" w:rsidRPr="002C5379">
        <w:rPr>
          <w:sz w:val="28"/>
          <w:szCs w:val="28"/>
          <w:lang w:val="uk-UA"/>
        </w:rPr>
        <w:t xml:space="preserve"> </w:t>
      </w:r>
      <w:r w:rsidRPr="002C5379">
        <w:rPr>
          <w:sz w:val="28"/>
          <w:szCs w:val="28"/>
          <w:lang w:val="uk-UA"/>
        </w:rPr>
        <w:t>ка становить державну,</w:t>
      </w:r>
      <w:r w:rsidR="00F866F9" w:rsidRPr="002C5379">
        <w:rPr>
          <w:sz w:val="28"/>
          <w:szCs w:val="28"/>
          <w:lang w:val="uk-UA"/>
        </w:rPr>
        <w:t xml:space="preserve"> </w:t>
      </w:r>
      <w:r w:rsidRPr="002C5379">
        <w:rPr>
          <w:sz w:val="28"/>
          <w:szCs w:val="28"/>
          <w:lang w:val="uk-UA"/>
        </w:rPr>
        <w:t>омерційну або виробничу таємницю.</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Всі роботи в Системі органів сертифікації виконуються на підставі господарських договорів.</w:t>
      </w:r>
    </w:p>
    <w:p w:rsidR="003502D6" w:rsidRPr="002C5379" w:rsidRDefault="00F866F9" w:rsidP="002C5379">
      <w:pPr>
        <w:spacing w:line="360" w:lineRule="auto"/>
        <w:jc w:val="both"/>
        <w:rPr>
          <w:sz w:val="28"/>
          <w:szCs w:val="28"/>
          <w:lang w:val="uk-UA"/>
        </w:rPr>
      </w:pPr>
      <w:r w:rsidRPr="002C5379">
        <w:rPr>
          <w:sz w:val="28"/>
          <w:szCs w:val="28"/>
          <w:lang w:val="en-US"/>
        </w:rPr>
        <w:tab/>
      </w:r>
      <w:r w:rsidR="003502D6" w:rsidRPr="002C5379">
        <w:rPr>
          <w:sz w:val="28"/>
          <w:szCs w:val="28"/>
          <w:lang w:val="uk-UA"/>
        </w:rPr>
        <w:t>За результатами технічного нагляду та показниками сертифікаовної продукції на основі аудиторських інспекцій,</w:t>
      </w:r>
      <w:r w:rsidRPr="002C5379">
        <w:rPr>
          <w:sz w:val="28"/>
          <w:szCs w:val="28"/>
          <w:lang w:val="en-US"/>
        </w:rPr>
        <w:t xml:space="preserve"> по</w:t>
      </w:r>
      <w:r w:rsidR="003502D6" w:rsidRPr="002C5379">
        <w:rPr>
          <w:sz w:val="28"/>
          <w:szCs w:val="28"/>
          <w:lang w:val="uk-UA"/>
        </w:rPr>
        <w:t>вторних випробувань зразків продукції,</w:t>
      </w:r>
      <w:r w:rsidRPr="002C5379">
        <w:rPr>
          <w:sz w:val="28"/>
          <w:szCs w:val="28"/>
          <w:lang w:val="uk-UA"/>
        </w:rPr>
        <w:t xml:space="preserve"> </w:t>
      </w:r>
      <w:r w:rsidR="003502D6" w:rsidRPr="002C5379">
        <w:rPr>
          <w:sz w:val="28"/>
          <w:szCs w:val="28"/>
          <w:lang w:val="uk-UA"/>
        </w:rPr>
        <w:t>орга</w:t>
      </w:r>
      <w:r w:rsidRPr="002C5379">
        <w:rPr>
          <w:sz w:val="28"/>
          <w:szCs w:val="28"/>
          <w:lang w:val="uk-UA"/>
        </w:rPr>
        <w:t>н із сертифікації може зупинити</w:t>
      </w:r>
      <w:r w:rsidR="003502D6" w:rsidRPr="002C5379">
        <w:rPr>
          <w:sz w:val="28"/>
          <w:szCs w:val="28"/>
          <w:lang w:val="uk-UA"/>
        </w:rPr>
        <w:t>,</w:t>
      </w:r>
      <w:r w:rsidRPr="002C5379">
        <w:rPr>
          <w:sz w:val="28"/>
          <w:szCs w:val="28"/>
          <w:lang w:val="uk-UA"/>
        </w:rPr>
        <w:t xml:space="preserve"> </w:t>
      </w:r>
      <w:r w:rsidR="003502D6" w:rsidRPr="002C5379">
        <w:rPr>
          <w:sz w:val="28"/>
          <w:szCs w:val="28"/>
          <w:lang w:val="uk-UA"/>
        </w:rPr>
        <w:t>або скасувати дію ліцензії на право застосування сертифікату відповідності для серійної продукції в таких випадках:</w:t>
      </w:r>
    </w:p>
    <w:p w:rsidR="003502D6" w:rsidRPr="002C5379" w:rsidRDefault="003502D6" w:rsidP="006C333A">
      <w:pPr>
        <w:numPr>
          <w:ilvl w:val="0"/>
          <w:numId w:val="26"/>
        </w:numPr>
        <w:spacing w:line="360" w:lineRule="auto"/>
        <w:jc w:val="both"/>
        <w:rPr>
          <w:sz w:val="28"/>
          <w:szCs w:val="28"/>
          <w:lang w:val="uk-UA"/>
        </w:rPr>
      </w:pPr>
      <w:r w:rsidRPr="002C5379">
        <w:rPr>
          <w:sz w:val="28"/>
          <w:szCs w:val="28"/>
          <w:lang w:val="uk-UA"/>
        </w:rPr>
        <w:t>порушення вимог,які висунуті до продукції чи послуг при обов’язковій сертифікації ;</w:t>
      </w:r>
    </w:p>
    <w:p w:rsidR="003502D6" w:rsidRPr="002C5379" w:rsidRDefault="003502D6" w:rsidP="006C333A">
      <w:pPr>
        <w:numPr>
          <w:ilvl w:val="0"/>
          <w:numId w:val="26"/>
        </w:numPr>
        <w:spacing w:line="360" w:lineRule="auto"/>
        <w:jc w:val="both"/>
        <w:rPr>
          <w:sz w:val="28"/>
          <w:szCs w:val="28"/>
          <w:lang w:val="uk-UA"/>
        </w:rPr>
      </w:pPr>
      <w:r w:rsidRPr="002C5379">
        <w:rPr>
          <w:sz w:val="28"/>
          <w:szCs w:val="28"/>
          <w:lang w:val="uk-UA"/>
        </w:rPr>
        <w:t>порушення вимог з технології виготовлення,</w:t>
      </w:r>
      <w:r w:rsidR="00F866F9" w:rsidRPr="002C5379">
        <w:rPr>
          <w:sz w:val="28"/>
          <w:szCs w:val="28"/>
          <w:lang w:val="uk-UA"/>
        </w:rPr>
        <w:t xml:space="preserve"> </w:t>
      </w:r>
      <w:r w:rsidRPr="002C5379">
        <w:rPr>
          <w:sz w:val="28"/>
          <w:szCs w:val="28"/>
          <w:lang w:val="uk-UA"/>
        </w:rPr>
        <w:t>методів контролю,</w:t>
      </w:r>
      <w:r w:rsidR="00F866F9" w:rsidRPr="002C5379">
        <w:rPr>
          <w:sz w:val="28"/>
          <w:szCs w:val="28"/>
          <w:lang w:val="uk-UA"/>
        </w:rPr>
        <w:t xml:space="preserve"> </w:t>
      </w:r>
      <w:r w:rsidRPr="002C5379">
        <w:rPr>
          <w:sz w:val="28"/>
          <w:szCs w:val="28"/>
          <w:lang w:val="uk-UA"/>
        </w:rPr>
        <w:t>упаковки,</w:t>
      </w:r>
      <w:r w:rsidR="00F866F9" w:rsidRPr="002C5379">
        <w:rPr>
          <w:sz w:val="28"/>
          <w:szCs w:val="28"/>
          <w:lang w:val="uk-UA"/>
        </w:rPr>
        <w:t xml:space="preserve"> </w:t>
      </w:r>
      <w:r w:rsidRPr="002C5379">
        <w:rPr>
          <w:sz w:val="28"/>
          <w:szCs w:val="28"/>
          <w:lang w:val="uk-UA"/>
        </w:rPr>
        <w:t>зберігання і т.д.;</w:t>
      </w:r>
    </w:p>
    <w:p w:rsidR="003502D6" w:rsidRPr="002C5379" w:rsidRDefault="003502D6" w:rsidP="006C333A">
      <w:pPr>
        <w:numPr>
          <w:ilvl w:val="0"/>
          <w:numId w:val="26"/>
        </w:numPr>
        <w:spacing w:line="360" w:lineRule="auto"/>
        <w:jc w:val="both"/>
        <w:rPr>
          <w:sz w:val="28"/>
          <w:szCs w:val="28"/>
          <w:lang w:val="uk-UA"/>
        </w:rPr>
      </w:pPr>
      <w:r w:rsidRPr="002C5379">
        <w:rPr>
          <w:sz w:val="28"/>
          <w:szCs w:val="28"/>
          <w:lang w:val="uk-UA"/>
        </w:rPr>
        <w:t>зміни нормативних документів на продукцію без узгодженнями з органами сертифікації ;</w:t>
      </w:r>
    </w:p>
    <w:p w:rsidR="003502D6" w:rsidRPr="002C5379" w:rsidRDefault="003502D6" w:rsidP="006C333A">
      <w:pPr>
        <w:numPr>
          <w:ilvl w:val="0"/>
          <w:numId w:val="26"/>
        </w:numPr>
        <w:spacing w:line="360" w:lineRule="auto"/>
        <w:jc w:val="both"/>
        <w:rPr>
          <w:sz w:val="28"/>
          <w:szCs w:val="28"/>
          <w:lang w:val="uk-UA"/>
        </w:rPr>
      </w:pPr>
      <w:r w:rsidRPr="002C5379">
        <w:rPr>
          <w:sz w:val="28"/>
          <w:szCs w:val="28"/>
          <w:lang w:val="uk-UA"/>
        </w:rPr>
        <w:t>зміна конструкції,</w:t>
      </w:r>
      <w:r w:rsidR="00F866F9" w:rsidRPr="002C5379">
        <w:rPr>
          <w:sz w:val="28"/>
          <w:szCs w:val="28"/>
          <w:lang w:val="uk-UA"/>
        </w:rPr>
        <w:t xml:space="preserve"> </w:t>
      </w:r>
      <w:r w:rsidRPr="002C5379">
        <w:rPr>
          <w:sz w:val="28"/>
          <w:szCs w:val="28"/>
          <w:lang w:val="uk-UA"/>
        </w:rPr>
        <w:t>складу,</w:t>
      </w:r>
      <w:r w:rsidR="00F866F9" w:rsidRPr="002C5379">
        <w:rPr>
          <w:sz w:val="28"/>
          <w:szCs w:val="28"/>
          <w:lang w:val="uk-UA"/>
        </w:rPr>
        <w:t xml:space="preserve"> </w:t>
      </w:r>
      <w:r w:rsidRPr="002C5379">
        <w:rPr>
          <w:sz w:val="28"/>
          <w:szCs w:val="28"/>
          <w:lang w:val="uk-UA"/>
        </w:rPr>
        <w:t>комплектності,</w:t>
      </w:r>
      <w:r w:rsidR="00F866F9" w:rsidRPr="002C5379">
        <w:rPr>
          <w:sz w:val="28"/>
          <w:szCs w:val="28"/>
          <w:lang w:val="uk-UA"/>
        </w:rPr>
        <w:t xml:space="preserve"> </w:t>
      </w:r>
      <w:r w:rsidRPr="002C5379">
        <w:rPr>
          <w:sz w:val="28"/>
          <w:szCs w:val="28"/>
          <w:lang w:val="uk-UA"/>
        </w:rPr>
        <w:t>показників компонент та ін. без погодження і внесення змін до документів сертифікації ;</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При внесенні змін до стандарту,на відповідність до якого сертифікована продукція, орган із сертифікації продукції повинен не пізніше як за 6 місяців до введення їх в дію,</w:t>
      </w:r>
      <w:r w:rsidRPr="002C5379">
        <w:rPr>
          <w:sz w:val="28"/>
          <w:szCs w:val="28"/>
          <w:lang w:val="uk-UA"/>
        </w:rPr>
        <w:t xml:space="preserve"> </w:t>
      </w:r>
      <w:r w:rsidR="003502D6" w:rsidRPr="002C5379">
        <w:rPr>
          <w:sz w:val="28"/>
          <w:szCs w:val="28"/>
          <w:lang w:val="uk-UA"/>
        </w:rPr>
        <w:t>проінформувати володаря сертифікату про ці зміни,</w:t>
      </w:r>
      <w:r w:rsidRPr="002C5379">
        <w:rPr>
          <w:sz w:val="28"/>
          <w:szCs w:val="28"/>
          <w:lang w:val="uk-UA"/>
        </w:rPr>
        <w:t xml:space="preserve"> </w:t>
      </w:r>
      <w:r w:rsidR="003502D6" w:rsidRPr="002C5379">
        <w:rPr>
          <w:sz w:val="28"/>
          <w:szCs w:val="28"/>
          <w:lang w:val="uk-UA"/>
        </w:rPr>
        <w:t>а також про необхідність випробувань продукції.</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Орган із сертифікації продукції веде облік виданих ним сертифікатів відповідності та направляє їх копії до Держспоживстандарту України і для внесення їх в Реєстр Системи, він також надає інформацію про скасування сертифікатів для вилучення їх із Реєстру.</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Для оскарження рішень органу із сертифікації про відмову в видачі сертифікату, або його скасування,</w:t>
      </w:r>
      <w:r w:rsidRPr="002C5379">
        <w:rPr>
          <w:sz w:val="28"/>
          <w:szCs w:val="28"/>
          <w:lang w:val="uk-UA"/>
        </w:rPr>
        <w:t xml:space="preserve"> </w:t>
      </w:r>
      <w:r w:rsidR="003502D6" w:rsidRPr="002C5379">
        <w:rPr>
          <w:sz w:val="28"/>
          <w:szCs w:val="28"/>
          <w:lang w:val="uk-UA"/>
        </w:rPr>
        <w:t>Заявник повинен подати письмову апеляцію до органу із сертифікації протягом одного місяця після отримання повідомлення повідомлення про прийняте рішення.</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Апеляція розглядається апеляційною комісією органу із сертифікації протягом одного місяця.В разі незгоди з рішенням комісії, Заявник може оскаржити його в Комісії Держспоживстанадрту,</w:t>
      </w:r>
      <w:r w:rsidRPr="002C5379">
        <w:rPr>
          <w:sz w:val="28"/>
          <w:szCs w:val="28"/>
          <w:lang w:val="uk-UA"/>
        </w:rPr>
        <w:t xml:space="preserve"> </w:t>
      </w:r>
      <w:r w:rsidR="003502D6" w:rsidRPr="002C5379">
        <w:rPr>
          <w:sz w:val="28"/>
          <w:szCs w:val="28"/>
          <w:lang w:val="uk-UA"/>
        </w:rPr>
        <w:t>рішення якої буде остаточним.</w:t>
      </w:r>
    </w:p>
    <w:p w:rsidR="003502D6" w:rsidRPr="002C5379" w:rsidRDefault="003502D6" w:rsidP="002C5379">
      <w:pPr>
        <w:spacing w:line="360" w:lineRule="auto"/>
        <w:jc w:val="both"/>
        <w:rPr>
          <w:sz w:val="28"/>
          <w:szCs w:val="28"/>
          <w:lang w:val="uk-UA"/>
        </w:rPr>
      </w:pPr>
      <w:r w:rsidRPr="002C5379">
        <w:rPr>
          <w:sz w:val="28"/>
          <w:szCs w:val="28"/>
          <w:lang w:val="uk-UA"/>
        </w:rPr>
        <w:tab/>
      </w:r>
    </w:p>
    <w:p w:rsidR="003502D6" w:rsidRDefault="003502D6" w:rsidP="006C333A">
      <w:pPr>
        <w:spacing w:line="360" w:lineRule="auto"/>
        <w:jc w:val="center"/>
        <w:rPr>
          <w:b/>
          <w:sz w:val="28"/>
          <w:szCs w:val="28"/>
          <w:lang w:val="uk-UA"/>
        </w:rPr>
      </w:pPr>
      <w:bookmarkStart w:id="14" w:name="_Toc257316003"/>
      <w:bookmarkStart w:id="15" w:name="_Toc257316100"/>
      <w:r w:rsidRPr="006C333A">
        <w:rPr>
          <w:b/>
          <w:sz w:val="28"/>
          <w:szCs w:val="28"/>
        </w:rPr>
        <w:t>4</w:t>
      </w:r>
      <w:r w:rsidRPr="006C333A">
        <w:rPr>
          <w:b/>
          <w:sz w:val="28"/>
          <w:szCs w:val="28"/>
          <w:lang w:val="uk-UA"/>
        </w:rPr>
        <w:t>. Роль сертифікації в забезпеченні якості продукції і її конкурентоспроможності</w:t>
      </w:r>
      <w:bookmarkEnd w:id="14"/>
      <w:bookmarkEnd w:id="15"/>
    </w:p>
    <w:p w:rsidR="006C333A" w:rsidRPr="006C333A" w:rsidRDefault="006C333A" w:rsidP="006C333A">
      <w:pPr>
        <w:spacing w:line="360" w:lineRule="auto"/>
        <w:jc w:val="center"/>
        <w:rPr>
          <w:b/>
          <w:sz w:val="28"/>
          <w:szCs w:val="28"/>
          <w:lang w:val="uk-UA"/>
        </w:rPr>
      </w:pP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Корінне підвищення якості продукції в сучасних умовах забезпечується якістю сировини,</w:t>
      </w:r>
      <w:r w:rsidRPr="002C5379">
        <w:rPr>
          <w:sz w:val="28"/>
          <w:szCs w:val="28"/>
          <w:lang w:val="uk-UA"/>
        </w:rPr>
        <w:t xml:space="preserve"> </w:t>
      </w:r>
      <w:r w:rsidR="003502D6" w:rsidRPr="002C5379">
        <w:rPr>
          <w:sz w:val="28"/>
          <w:szCs w:val="28"/>
          <w:lang w:val="uk-UA"/>
        </w:rPr>
        <w:t>рівнем виробництва,</w:t>
      </w:r>
      <w:r w:rsidRPr="002C5379">
        <w:rPr>
          <w:sz w:val="28"/>
          <w:szCs w:val="28"/>
          <w:lang w:val="uk-UA"/>
        </w:rPr>
        <w:t xml:space="preserve"> </w:t>
      </w:r>
      <w:r w:rsidR="003502D6" w:rsidRPr="002C5379">
        <w:rPr>
          <w:sz w:val="28"/>
          <w:szCs w:val="28"/>
          <w:lang w:val="uk-UA"/>
        </w:rPr>
        <w:t>організацією та проведенням всебічних випробувань.</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Сертифікація,</w:t>
      </w:r>
      <w:r w:rsidRPr="002C5379">
        <w:rPr>
          <w:sz w:val="28"/>
          <w:szCs w:val="28"/>
          <w:lang w:val="uk-UA"/>
        </w:rPr>
        <w:t xml:space="preserve"> </w:t>
      </w:r>
      <w:r w:rsidR="003502D6" w:rsidRPr="002C5379">
        <w:rPr>
          <w:sz w:val="28"/>
          <w:szCs w:val="28"/>
          <w:lang w:val="uk-UA"/>
        </w:rPr>
        <w:t>як готової продукції,</w:t>
      </w:r>
      <w:r w:rsidRPr="002C5379">
        <w:rPr>
          <w:sz w:val="28"/>
          <w:szCs w:val="28"/>
          <w:lang w:val="uk-UA"/>
        </w:rPr>
        <w:t xml:space="preserve"> </w:t>
      </w:r>
      <w:r w:rsidR="003502D6" w:rsidRPr="002C5379">
        <w:rPr>
          <w:sz w:val="28"/>
          <w:szCs w:val="28"/>
          <w:lang w:val="uk-UA"/>
        </w:rPr>
        <w:t>так і її складових частин,</w:t>
      </w:r>
      <w:r w:rsidRPr="002C5379">
        <w:rPr>
          <w:sz w:val="28"/>
          <w:szCs w:val="28"/>
          <w:lang w:val="uk-UA"/>
        </w:rPr>
        <w:t xml:space="preserve"> </w:t>
      </w:r>
      <w:r w:rsidR="003502D6" w:rsidRPr="002C5379">
        <w:rPr>
          <w:sz w:val="28"/>
          <w:szCs w:val="28"/>
          <w:lang w:val="uk-UA"/>
        </w:rPr>
        <w:t>дає можливість отримання якісного кінцевого продукту. Сертифікація продукції це і важливий засіб забезпечення позицій в конкурентній боротьбі окремих товаровиробників.</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В сертифікації зацікавлені не тільки виробники (в цілях підвищення конкурентоздатності своїх товарів) і споживач (в цілях отримання гарантованих показникі</w:t>
      </w:r>
      <w:r w:rsidRPr="002C5379">
        <w:rPr>
          <w:sz w:val="28"/>
          <w:szCs w:val="28"/>
          <w:lang w:val="uk-UA"/>
        </w:rPr>
        <w:t>в виробів заявлених виробником)</w:t>
      </w:r>
      <w:r w:rsidR="003502D6" w:rsidRPr="002C5379">
        <w:rPr>
          <w:sz w:val="28"/>
          <w:szCs w:val="28"/>
          <w:lang w:val="uk-UA"/>
        </w:rPr>
        <w:t>,</w:t>
      </w:r>
      <w:r w:rsidRPr="002C5379">
        <w:rPr>
          <w:sz w:val="28"/>
          <w:szCs w:val="28"/>
          <w:lang w:val="uk-UA"/>
        </w:rPr>
        <w:t xml:space="preserve"> </w:t>
      </w:r>
      <w:r w:rsidR="003502D6" w:rsidRPr="002C5379">
        <w:rPr>
          <w:sz w:val="28"/>
          <w:szCs w:val="28"/>
          <w:lang w:val="uk-UA"/>
        </w:rPr>
        <w:t>а і суспільні і приватні,</w:t>
      </w:r>
      <w:r w:rsidRPr="002C5379">
        <w:rPr>
          <w:sz w:val="28"/>
          <w:szCs w:val="28"/>
          <w:lang w:val="uk-UA"/>
        </w:rPr>
        <w:t xml:space="preserve"> </w:t>
      </w:r>
      <w:r w:rsidR="003502D6" w:rsidRPr="002C5379">
        <w:rPr>
          <w:sz w:val="28"/>
          <w:szCs w:val="28"/>
          <w:lang w:val="uk-UA"/>
        </w:rPr>
        <w:t>виробничі,</w:t>
      </w:r>
      <w:r w:rsidRPr="002C5379">
        <w:rPr>
          <w:sz w:val="28"/>
          <w:szCs w:val="28"/>
          <w:lang w:val="uk-UA"/>
        </w:rPr>
        <w:t xml:space="preserve"> </w:t>
      </w:r>
      <w:r w:rsidR="003502D6" w:rsidRPr="002C5379">
        <w:rPr>
          <w:sz w:val="28"/>
          <w:szCs w:val="28"/>
          <w:lang w:val="uk-UA"/>
        </w:rPr>
        <w:t>споживчі і науково-технічні організації,</w:t>
      </w:r>
      <w:r w:rsidRPr="002C5379">
        <w:rPr>
          <w:sz w:val="28"/>
          <w:szCs w:val="28"/>
          <w:lang w:val="uk-UA"/>
        </w:rPr>
        <w:t xml:space="preserve"> </w:t>
      </w:r>
      <w:r w:rsidR="003502D6" w:rsidRPr="002C5379">
        <w:rPr>
          <w:sz w:val="28"/>
          <w:szCs w:val="28"/>
          <w:lang w:val="uk-UA"/>
        </w:rPr>
        <w:t>уряди великих країн і навіть міжурядові організації.</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Конкурентоздатність товару не що інше як можливість успішного продажу на ринку в відповідний термін часу. На ринкові тільки той товар чи послуга конкурентоспроможні,який виготовляється для конкретного покупця. Не реалізований товар не може вважатися якісним якщо він навіть відповідає стандартам технологія його виробництва відпрацьована і виробник дав йому високу оцінку. Працювати на споживача,це означає управляти якістю товару на базі дослідження ринку-гарантія успіху фірми.</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Одним з показників конкурентоспроможності стали:якість товару і його новизна як ключі комерційного успіху. Так,при обслідуванні 200 великих фірм США, 80 % опитаних відповіли,що якість виробів-основний фактор для реалізації товару,</w:t>
      </w:r>
      <w:r w:rsidRPr="002C5379">
        <w:rPr>
          <w:sz w:val="28"/>
          <w:szCs w:val="28"/>
          <w:lang w:val="uk-UA"/>
        </w:rPr>
        <w:t xml:space="preserve"> </w:t>
      </w:r>
      <w:r w:rsidR="003502D6" w:rsidRPr="002C5379">
        <w:rPr>
          <w:sz w:val="28"/>
          <w:szCs w:val="28"/>
          <w:lang w:val="uk-UA"/>
        </w:rPr>
        <w:t>але по вигідній ціні. Ні одна з фірм не поставила ціну товару на перше місце.</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Оцінка конкурентоздатності базується на таких факторах:</w:t>
      </w:r>
    </w:p>
    <w:p w:rsidR="003502D6" w:rsidRPr="002C5379" w:rsidRDefault="003502D6" w:rsidP="006C333A">
      <w:pPr>
        <w:numPr>
          <w:ilvl w:val="0"/>
          <w:numId w:val="27"/>
        </w:numPr>
        <w:spacing w:line="360" w:lineRule="auto"/>
        <w:jc w:val="both"/>
        <w:rPr>
          <w:sz w:val="28"/>
          <w:szCs w:val="28"/>
          <w:lang w:val="uk-UA"/>
        </w:rPr>
      </w:pPr>
      <w:r w:rsidRPr="002C5379">
        <w:rPr>
          <w:sz w:val="28"/>
          <w:szCs w:val="28"/>
          <w:lang w:val="uk-UA"/>
        </w:rPr>
        <w:t>вимог зовнішнього і внутрішнього ринків і насамперед до якості складових виробів ;</w:t>
      </w:r>
    </w:p>
    <w:p w:rsidR="003502D6" w:rsidRPr="002C5379" w:rsidRDefault="003502D6" w:rsidP="006C333A">
      <w:pPr>
        <w:numPr>
          <w:ilvl w:val="0"/>
          <w:numId w:val="27"/>
        </w:numPr>
        <w:spacing w:line="360" w:lineRule="auto"/>
        <w:jc w:val="both"/>
        <w:rPr>
          <w:sz w:val="28"/>
          <w:szCs w:val="28"/>
          <w:lang w:val="uk-UA"/>
        </w:rPr>
      </w:pPr>
      <w:r w:rsidRPr="002C5379">
        <w:rPr>
          <w:sz w:val="28"/>
          <w:szCs w:val="28"/>
          <w:lang w:val="uk-UA"/>
        </w:rPr>
        <w:t>основні напрямки попиту ;</w:t>
      </w:r>
    </w:p>
    <w:p w:rsidR="003502D6" w:rsidRPr="002C5379" w:rsidRDefault="003502D6" w:rsidP="006C333A">
      <w:pPr>
        <w:numPr>
          <w:ilvl w:val="0"/>
          <w:numId w:val="27"/>
        </w:numPr>
        <w:spacing w:line="360" w:lineRule="auto"/>
        <w:jc w:val="both"/>
        <w:rPr>
          <w:sz w:val="28"/>
          <w:szCs w:val="28"/>
          <w:lang w:val="uk-UA"/>
        </w:rPr>
      </w:pPr>
      <w:r w:rsidRPr="002C5379">
        <w:rPr>
          <w:sz w:val="28"/>
          <w:szCs w:val="28"/>
          <w:lang w:val="uk-UA"/>
        </w:rPr>
        <w:t>ціни на продукцію ;</w:t>
      </w:r>
    </w:p>
    <w:p w:rsidR="003502D6" w:rsidRPr="002C5379" w:rsidRDefault="003502D6" w:rsidP="006C333A">
      <w:pPr>
        <w:numPr>
          <w:ilvl w:val="0"/>
          <w:numId w:val="27"/>
        </w:numPr>
        <w:spacing w:line="360" w:lineRule="auto"/>
        <w:jc w:val="both"/>
        <w:rPr>
          <w:sz w:val="28"/>
          <w:szCs w:val="28"/>
          <w:lang w:val="uk-UA"/>
        </w:rPr>
      </w:pPr>
      <w:r w:rsidRPr="002C5379">
        <w:rPr>
          <w:sz w:val="28"/>
          <w:szCs w:val="28"/>
          <w:lang w:val="uk-UA"/>
        </w:rPr>
        <w:t>перспектива реалізації товарів на ринку ;</w:t>
      </w:r>
    </w:p>
    <w:p w:rsidR="003502D6" w:rsidRPr="002C5379" w:rsidRDefault="003502D6" w:rsidP="006C333A">
      <w:pPr>
        <w:numPr>
          <w:ilvl w:val="0"/>
          <w:numId w:val="27"/>
        </w:numPr>
        <w:spacing w:line="360" w:lineRule="auto"/>
        <w:jc w:val="both"/>
        <w:rPr>
          <w:sz w:val="28"/>
          <w:szCs w:val="28"/>
          <w:lang w:val="uk-UA"/>
        </w:rPr>
      </w:pPr>
      <w:r w:rsidRPr="002C5379">
        <w:rPr>
          <w:sz w:val="28"/>
          <w:szCs w:val="28"/>
          <w:lang w:val="uk-UA"/>
        </w:rPr>
        <w:t>можливості атестації і сертифікації ;</w:t>
      </w:r>
    </w:p>
    <w:p w:rsidR="003502D6" w:rsidRPr="002C5379" w:rsidRDefault="003502D6" w:rsidP="006C333A">
      <w:pPr>
        <w:numPr>
          <w:ilvl w:val="0"/>
          <w:numId w:val="27"/>
        </w:numPr>
        <w:spacing w:line="360" w:lineRule="auto"/>
        <w:jc w:val="both"/>
        <w:rPr>
          <w:sz w:val="28"/>
          <w:szCs w:val="28"/>
          <w:lang w:val="uk-UA"/>
        </w:rPr>
      </w:pPr>
      <w:r w:rsidRPr="002C5379">
        <w:rPr>
          <w:sz w:val="28"/>
          <w:szCs w:val="28"/>
          <w:lang w:val="uk-UA"/>
        </w:rPr>
        <w:t>рівня якості реклами.</w:t>
      </w:r>
    </w:p>
    <w:p w:rsidR="003502D6" w:rsidRPr="002C5379" w:rsidRDefault="003502D6" w:rsidP="002C5379">
      <w:pPr>
        <w:spacing w:line="360" w:lineRule="auto"/>
        <w:jc w:val="both"/>
        <w:rPr>
          <w:sz w:val="28"/>
          <w:szCs w:val="28"/>
          <w:lang w:val="uk-UA"/>
        </w:rPr>
      </w:pPr>
    </w:p>
    <w:p w:rsidR="003502D6" w:rsidRPr="002C5379" w:rsidRDefault="003502D6" w:rsidP="002C5379">
      <w:pPr>
        <w:spacing w:line="360" w:lineRule="auto"/>
        <w:jc w:val="both"/>
        <w:rPr>
          <w:sz w:val="28"/>
          <w:szCs w:val="28"/>
          <w:lang w:val="uk-UA"/>
        </w:rPr>
      </w:pPr>
    </w:p>
    <w:p w:rsidR="006C333A" w:rsidRDefault="006C333A" w:rsidP="006C333A">
      <w:pPr>
        <w:spacing w:line="360" w:lineRule="auto"/>
        <w:jc w:val="center"/>
        <w:rPr>
          <w:b/>
          <w:sz w:val="28"/>
          <w:szCs w:val="28"/>
          <w:lang w:val="uk-UA"/>
        </w:rPr>
      </w:pPr>
      <w:bookmarkStart w:id="16" w:name="_Toc257316004"/>
      <w:bookmarkStart w:id="17" w:name="_Toc257316101"/>
    </w:p>
    <w:p w:rsidR="006C333A" w:rsidRDefault="006C333A" w:rsidP="006C333A">
      <w:pPr>
        <w:spacing w:line="360" w:lineRule="auto"/>
        <w:jc w:val="center"/>
        <w:rPr>
          <w:b/>
          <w:sz w:val="28"/>
          <w:szCs w:val="28"/>
          <w:lang w:val="uk-UA"/>
        </w:rPr>
      </w:pPr>
    </w:p>
    <w:p w:rsidR="006C333A" w:rsidRDefault="006C333A" w:rsidP="006C333A">
      <w:pPr>
        <w:spacing w:line="360" w:lineRule="auto"/>
        <w:jc w:val="center"/>
        <w:rPr>
          <w:b/>
          <w:sz w:val="28"/>
          <w:szCs w:val="28"/>
          <w:lang w:val="uk-UA"/>
        </w:rPr>
      </w:pPr>
    </w:p>
    <w:p w:rsidR="006C333A" w:rsidRDefault="006C333A" w:rsidP="006C333A">
      <w:pPr>
        <w:spacing w:line="360" w:lineRule="auto"/>
        <w:jc w:val="center"/>
        <w:rPr>
          <w:b/>
          <w:sz w:val="28"/>
          <w:szCs w:val="28"/>
          <w:lang w:val="uk-UA"/>
        </w:rPr>
      </w:pPr>
    </w:p>
    <w:p w:rsidR="006C333A" w:rsidRDefault="006C333A" w:rsidP="006C333A">
      <w:pPr>
        <w:spacing w:line="360" w:lineRule="auto"/>
        <w:jc w:val="center"/>
        <w:rPr>
          <w:b/>
          <w:sz w:val="28"/>
          <w:szCs w:val="28"/>
          <w:lang w:val="uk-UA"/>
        </w:rPr>
      </w:pPr>
    </w:p>
    <w:p w:rsidR="006C333A" w:rsidRDefault="006C333A" w:rsidP="006C333A">
      <w:pPr>
        <w:spacing w:line="360" w:lineRule="auto"/>
        <w:jc w:val="center"/>
        <w:rPr>
          <w:b/>
          <w:sz w:val="28"/>
          <w:szCs w:val="28"/>
          <w:lang w:val="uk-UA"/>
        </w:rPr>
      </w:pPr>
    </w:p>
    <w:p w:rsidR="003502D6" w:rsidRDefault="003502D6" w:rsidP="006C333A">
      <w:pPr>
        <w:spacing w:line="360" w:lineRule="auto"/>
        <w:jc w:val="center"/>
        <w:rPr>
          <w:b/>
          <w:sz w:val="28"/>
          <w:szCs w:val="28"/>
          <w:lang w:val="uk-UA"/>
        </w:rPr>
      </w:pPr>
      <w:r w:rsidRPr="006C333A">
        <w:rPr>
          <w:b/>
          <w:sz w:val="28"/>
          <w:szCs w:val="28"/>
          <w:lang w:val="uk-UA"/>
        </w:rPr>
        <w:t>5. Управління якістю продукції і захист споживачів</w:t>
      </w:r>
      <w:bookmarkEnd w:id="16"/>
      <w:bookmarkEnd w:id="17"/>
    </w:p>
    <w:p w:rsidR="006C333A" w:rsidRPr="006C333A" w:rsidRDefault="006C333A" w:rsidP="006C333A">
      <w:pPr>
        <w:spacing w:line="360" w:lineRule="auto"/>
        <w:jc w:val="center"/>
        <w:rPr>
          <w:b/>
          <w:sz w:val="28"/>
          <w:szCs w:val="28"/>
          <w:lang w:val="uk-UA"/>
        </w:rPr>
      </w:pP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Закон «Про захист прав споживачів»,прийнятий в 1993 році,встановив ряд принципових положень і вимог до сертифікованої продукції:</w:t>
      </w:r>
    </w:p>
    <w:p w:rsidR="003502D6" w:rsidRPr="002C5379" w:rsidRDefault="003502D6" w:rsidP="006C333A">
      <w:pPr>
        <w:numPr>
          <w:ilvl w:val="0"/>
          <w:numId w:val="28"/>
        </w:numPr>
        <w:spacing w:line="360" w:lineRule="auto"/>
        <w:jc w:val="both"/>
        <w:rPr>
          <w:sz w:val="28"/>
          <w:szCs w:val="28"/>
          <w:lang w:val="uk-UA"/>
        </w:rPr>
      </w:pPr>
      <w:r w:rsidRPr="002C5379">
        <w:rPr>
          <w:sz w:val="28"/>
          <w:szCs w:val="28"/>
          <w:lang w:val="uk-UA"/>
        </w:rPr>
        <w:t>права споживачів,</w:t>
      </w:r>
      <w:r w:rsidR="00F866F9" w:rsidRPr="002C5379">
        <w:rPr>
          <w:sz w:val="28"/>
          <w:szCs w:val="28"/>
          <w:lang w:val="uk-UA"/>
        </w:rPr>
        <w:t xml:space="preserve"> </w:t>
      </w:r>
      <w:r w:rsidRPr="002C5379">
        <w:rPr>
          <w:sz w:val="28"/>
          <w:szCs w:val="28"/>
          <w:lang w:val="uk-UA"/>
        </w:rPr>
        <w:t>які визначаються і всіх цивілізованих країнах;</w:t>
      </w:r>
    </w:p>
    <w:p w:rsidR="003502D6" w:rsidRPr="002C5379" w:rsidRDefault="003502D6" w:rsidP="006C333A">
      <w:pPr>
        <w:numPr>
          <w:ilvl w:val="0"/>
          <w:numId w:val="28"/>
        </w:numPr>
        <w:spacing w:line="360" w:lineRule="auto"/>
        <w:jc w:val="both"/>
        <w:rPr>
          <w:sz w:val="28"/>
          <w:szCs w:val="28"/>
          <w:lang w:val="uk-UA"/>
        </w:rPr>
      </w:pPr>
      <w:r w:rsidRPr="002C5379">
        <w:rPr>
          <w:sz w:val="28"/>
          <w:szCs w:val="28"/>
          <w:lang w:val="uk-UA"/>
        </w:rPr>
        <w:t>права на безпечність товарів,</w:t>
      </w:r>
      <w:r w:rsidR="00F866F9" w:rsidRPr="002C5379">
        <w:rPr>
          <w:sz w:val="28"/>
          <w:szCs w:val="28"/>
          <w:lang w:val="uk-UA"/>
        </w:rPr>
        <w:t xml:space="preserve"> </w:t>
      </w:r>
      <w:r w:rsidRPr="002C5379">
        <w:rPr>
          <w:sz w:val="28"/>
          <w:szCs w:val="28"/>
          <w:lang w:val="uk-UA"/>
        </w:rPr>
        <w:t>робіт та послуг для життєдіяльності і здоров</w:t>
      </w:r>
      <w:r w:rsidRPr="002C5379">
        <w:rPr>
          <w:sz w:val="28"/>
          <w:szCs w:val="28"/>
        </w:rPr>
        <w:t>`</w:t>
      </w:r>
      <w:r w:rsidRPr="002C5379">
        <w:rPr>
          <w:sz w:val="28"/>
          <w:szCs w:val="28"/>
          <w:lang w:val="uk-UA"/>
        </w:rPr>
        <w:t>я ;</w:t>
      </w:r>
    </w:p>
    <w:p w:rsidR="003502D6" w:rsidRPr="002C5379" w:rsidRDefault="003502D6" w:rsidP="006C333A">
      <w:pPr>
        <w:numPr>
          <w:ilvl w:val="0"/>
          <w:numId w:val="28"/>
        </w:numPr>
        <w:spacing w:line="360" w:lineRule="auto"/>
        <w:jc w:val="both"/>
        <w:rPr>
          <w:sz w:val="28"/>
          <w:szCs w:val="28"/>
          <w:lang w:val="uk-UA"/>
        </w:rPr>
      </w:pPr>
      <w:r w:rsidRPr="002C5379">
        <w:rPr>
          <w:sz w:val="28"/>
          <w:szCs w:val="28"/>
          <w:lang w:val="uk-UA"/>
        </w:rPr>
        <w:t>права на належну якість товарів,робіт та послуг ;</w:t>
      </w:r>
    </w:p>
    <w:p w:rsidR="003502D6" w:rsidRPr="002C5379" w:rsidRDefault="003502D6" w:rsidP="006C333A">
      <w:pPr>
        <w:numPr>
          <w:ilvl w:val="0"/>
          <w:numId w:val="28"/>
        </w:numPr>
        <w:spacing w:line="360" w:lineRule="auto"/>
        <w:jc w:val="both"/>
        <w:rPr>
          <w:sz w:val="28"/>
          <w:szCs w:val="28"/>
          <w:lang w:val="uk-UA"/>
        </w:rPr>
      </w:pPr>
      <w:r w:rsidRPr="002C5379">
        <w:rPr>
          <w:sz w:val="28"/>
          <w:szCs w:val="28"/>
          <w:lang w:val="uk-UA"/>
        </w:rPr>
        <w:t>право на отримання компенсацій і судовий захист споживачів ;</w:t>
      </w:r>
    </w:p>
    <w:p w:rsidR="003502D6" w:rsidRDefault="003502D6" w:rsidP="006C333A">
      <w:pPr>
        <w:numPr>
          <w:ilvl w:val="0"/>
          <w:numId w:val="28"/>
        </w:numPr>
        <w:spacing w:line="360" w:lineRule="auto"/>
        <w:jc w:val="both"/>
        <w:rPr>
          <w:sz w:val="28"/>
          <w:szCs w:val="28"/>
          <w:lang w:val="uk-UA"/>
        </w:rPr>
      </w:pPr>
      <w:r w:rsidRPr="002C5379">
        <w:rPr>
          <w:sz w:val="28"/>
          <w:szCs w:val="28"/>
          <w:lang w:val="uk-UA"/>
        </w:rPr>
        <w:t>механізми захисту споживачів,</w:t>
      </w:r>
      <w:r w:rsidR="00F866F9" w:rsidRPr="002C5379">
        <w:rPr>
          <w:sz w:val="28"/>
          <w:szCs w:val="28"/>
          <w:lang w:val="uk-UA"/>
        </w:rPr>
        <w:t xml:space="preserve"> </w:t>
      </w:r>
      <w:r w:rsidRPr="002C5379">
        <w:rPr>
          <w:sz w:val="28"/>
          <w:szCs w:val="28"/>
          <w:lang w:val="uk-UA"/>
        </w:rPr>
        <w:t>права яких порушені продажом недоброякісної продукції,</w:t>
      </w:r>
      <w:r w:rsidR="00F866F9" w:rsidRPr="002C5379">
        <w:rPr>
          <w:sz w:val="28"/>
          <w:szCs w:val="28"/>
          <w:lang w:val="uk-UA"/>
        </w:rPr>
        <w:t xml:space="preserve"> </w:t>
      </w:r>
      <w:r w:rsidRPr="002C5379">
        <w:rPr>
          <w:sz w:val="28"/>
          <w:szCs w:val="28"/>
          <w:lang w:val="uk-UA"/>
        </w:rPr>
        <w:t>або виконанні робіт і послуг.</w:t>
      </w:r>
    </w:p>
    <w:p w:rsidR="006C333A" w:rsidRPr="002C5379" w:rsidRDefault="006C333A" w:rsidP="006C333A">
      <w:pPr>
        <w:spacing w:line="360" w:lineRule="auto"/>
        <w:ind w:left="360"/>
        <w:jc w:val="both"/>
        <w:rPr>
          <w:sz w:val="28"/>
          <w:szCs w:val="28"/>
          <w:lang w:val="uk-UA"/>
        </w:rPr>
      </w:pPr>
    </w:p>
    <w:p w:rsidR="006C333A" w:rsidRDefault="006C333A" w:rsidP="006C333A">
      <w:pPr>
        <w:spacing w:line="360" w:lineRule="auto"/>
        <w:jc w:val="center"/>
        <w:rPr>
          <w:b/>
          <w:sz w:val="28"/>
          <w:szCs w:val="28"/>
          <w:lang w:val="uk-UA"/>
        </w:rPr>
      </w:pPr>
      <w:bookmarkStart w:id="18" w:name="_Toc257316005"/>
      <w:bookmarkStart w:id="19" w:name="_Toc257316102"/>
    </w:p>
    <w:p w:rsidR="003502D6" w:rsidRDefault="003502D6" w:rsidP="006C333A">
      <w:pPr>
        <w:spacing w:line="360" w:lineRule="auto"/>
        <w:jc w:val="center"/>
        <w:rPr>
          <w:b/>
          <w:sz w:val="28"/>
          <w:szCs w:val="28"/>
          <w:lang w:val="uk-UA"/>
        </w:rPr>
      </w:pPr>
      <w:r w:rsidRPr="006C333A">
        <w:rPr>
          <w:b/>
          <w:sz w:val="28"/>
          <w:szCs w:val="28"/>
          <w:lang w:val="uk-UA"/>
        </w:rPr>
        <w:t>6. Аудит якості</w:t>
      </w:r>
      <w:bookmarkEnd w:id="18"/>
      <w:bookmarkEnd w:id="19"/>
    </w:p>
    <w:p w:rsidR="006C333A" w:rsidRPr="006C333A" w:rsidRDefault="006C333A" w:rsidP="006C333A">
      <w:pPr>
        <w:spacing w:line="360" w:lineRule="auto"/>
        <w:jc w:val="center"/>
        <w:rPr>
          <w:b/>
          <w:sz w:val="28"/>
          <w:szCs w:val="28"/>
          <w:lang w:val="uk-UA"/>
        </w:rPr>
      </w:pP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Основним нормативним документом,</w:t>
      </w:r>
      <w:r w:rsidRPr="002C5379">
        <w:rPr>
          <w:sz w:val="28"/>
          <w:szCs w:val="28"/>
          <w:lang w:val="uk-UA"/>
        </w:rPr>
        <w:t xml:space="preserve"> </w:t>
      </w:r>
      <w:r w:rsidR="003502D6" w:rsidRPr="002C5379">
        <w:rPr>
          <w:sz w:val="28"/>
          <w:szCs w:val="28"/>
          <w:lang w:val="uk-UA"/>
        </w:rPr>
        <w:t xml:space="preserve">який регламентує проведення аудитів (перевірок) системи якості в процесі сертифікації є стандарт </w:t>
      </w:r>
      <w:r w:rsidR="003502D6" w:rsidRPr="002C5379">
        <w:rPr>
          <w:sz w:val="28"/>
          <w:szCs w:val="28"/>
          <w:lang w:val="en-US"/>
        </w:rPr>
        <w:t>ISO</w:t>
      </w:r>
      <w:r w:rsidR="003502D6" w:rsidRPr="002C5379">
        <w:rPr>
          <w:sz w:val="28"/>
          <w:szCs w:val="28"/>
        </w:rPr>
        <w:t xml:space="preserve"> </w:t>
      </w:r>
      <w:r w:rsidR="003502D6" w:rsidRPr="002C5379">
        <w:rPr>
          <w:sz w:val="28"/>
          <w:szCs w:val="28"/>
          <w:lang w:val="uk-UA"/>
        </w:rPr>
        <w:t>10011.</w:t>
      </w:r>
    </w:p>
    <w:p w:rsidR="003502D6" w:rsidRPr="002C5379" w:rsidRDefault="00F866F9" w:rsidP="002C5379">
      <w:pPr>
        <w:spacing w:line="360" w:lineRule="auto"/>
        <w:jc w:val="both"/>
        <w:rPr>
          <w:sz w:val="28"/>
          <w:szCs w:val="28"/>
          <w:lang w:val="uk-UA"/>
        </w:rPr>
      </w:pPr>
      <w:r w:rsidRPr="002C5379">
        <w:rPr>
          <w:sz w:val="28"/>
          <w:szCs w:val="28"/>
          <w:lang w:val="uk-UA"/>
        </w:rPr>
        <w:tab/>
      </w:r>
      <w:r w:rsidR="003502D6" w:rsidRPr="002C5379">
        <w:rPr>
          <w:sz w:val="28"/>
          <w:szCs w:val="28"/>
          <w:lang w:val="uk-UA"/>
        </w:rPr>
        <w:t>Аудити якості відрізняються по перевіряє мій області і призначенню:</w:t>
      </w:r>
    </w:p>
    <w:p w:rsidR="003502D6" w:rsidRPr="002C5379" w:rsidRDefault="003502D6" w:rsidP="002C5379">
      <w:pPr>
        <w:spacing w:line="360" w:lineRule="auto"/>
        <w:jc w:val="both"/>
        <w:rPr>
          <w:sz w:val="28"/>
          <w:szCs w:val="28"/>
          <w:lang w:val="uk-UA"/>
        </w:rPr>
      </w:pPr>
      <w:r w:rsidRPr="002C5379">
        <w:rPr>
          <w:sz w:val="28"/>
          <w:szCs w:val="28"/>
          <w:lang w:val="uk-UA"/>
        </w:rPr>
        <w:t>аудит системи якості служить для оцінки ефективності роботи системи якості виробництва за допомогою методів контролю окремих її елементів. При аудиті процесу проводиться оцінка виконання в відповідності з технологією. Він застосовується в сертифікації систем якості і послуг. При аудиті продукції встановлюється відповідність методів і способів виготовлення ;</w:t>
      </w:r>
    </w:p>
    <w:p w:rsidR="003502D6" w:rsidRPr="002C5379" w:rsidRDefault="003502D6" w:rsidP="002C5379">
      <w:pPr>
        <w:spacing w:line="360" w:lineRule="auto"/>
        <w:jc w:val="both"/>
        <w:rPr>
          <w:sz w:val="28"/>
          <w:szCs w:val="28"/>
          <w:lang w:val="uk-UA"/>
        </w:rPr>
      </w:pPr>
      <w:r w:rsidRPr="002C5379">
        <w:rPr>
          <w:sz w:val="28"/>
          <w:szCs w:val="28"/>
          <w:lang w:val="uk-UA"/>
        </w:rPr>
        <w:t>внутрішній аудит якості необхідний для отримання інформації про стан справ з забезпеченням якості на підприємстві. Внутрішні аудити якості проводяться особами які несуть відповідальність за виконану роботу ;</w:t>
      </w:r>
    </w:p>
    <w:p w:rsidR="003502D6" w:rsidRPr="002C5379" w:rsidRDefault="003502D6" w:rsidP="002C5379">
      <w:pPr>
        <w:spacing w:line="360" w:lineRule="auto"/>
        <w:jc w:val="both"/>
        <w:rPr>
          <w:sz w:val="28"/>
          <w:szCs w:val="28"/>
          <w:lang w:val="uk-UA"/>
        </w:rPr>
      </w:pPr>
      <w:r w:rsidRPr="002C5379">
        <w:rPr>
          <w:sz w:val="28"/>
          <w:szCs w:val="28"/>
          <w:lang w:val="uk-UA"/>
        </w:rPr>
        <w:t>зовнішній аудит служить для перевірки правильності заходів по забезпеченню якості шляхом притягнення спеціалістів другої чи третьої сторони.</w:t>
      </w:r>
    </w:p>
    <w:p w:rsidR="003502D6" w:rsidRPr="002C5379" w:rsidRDefault="003502D6" w:rsidP="002C5379">
      <w:pPr>
        <w:spacing w:line="360" w:lineRule="auto"/>
        <w:jc w:val="both"/>
        <w:rPr>
          <w:sz w:val="28"/>
          <w:szCs w:val="28"/>
          <w:lang w:val="uk-UA"/>
        </w:rPr>
      </w:pPr>
    </w:p>
    <w:p w:rsidR="003502D6" w:rsidRPr="002C5379" w:rsidRDefault="003502D6" w:rsidP="002C5379">
      <w:pPr>
        <w:spacing w:line="360" w:lineRule="auto"/>
        <w:jc w:val="both"/>
        <w:rPr>
          <w:sz w:val="28"/>
          <w:szCs w:val="28"/>
          <w:lang w:val="en-US"/>
        </w:rPr>
      </w:pPr>
    </w:p>
    <w:p w:rsidR="00AE0B62" w:rsidRPr="006C333A" w:rsidRDefault="00AE0B62" w:rsidP="006C333A">
      <w:pPr>
        <w:spacing w:line="360" w:lineRule="auto"/>
        <w:jc w:val="center"/>
        <w:rPr>
          <w:b/>
          <w:sz w:val="28"/>
          <w:szCs w:val="28"/>
          <w:lang w:val="uk-UA"/>
        </w:rPr>
      </w:pPr>
      <w:bookmarkStart w:id="20" w:name="_Toc257316011"/>
      <w:bookmarkStart w:id="21" w:name="_Toc257316108"/>
      <w:r w:rsidRPr="006C333A">
        <w:rPr>
          <w:b/>
          <w:sz w:val="28"/>
          <w:szCs w:val="28"/>
          <w:lang w:val="uk-UA"/>
        </w:rPr>
        <w:t>Література</w:t>
      </w:r>
      <w:bookmarkEnd w:id="20"/>
      <w:bookmarkEnd w:id="21"/>
    </w:p>
    <w:p w:rsidR="00AE0B62" w:rsidRPr="002C5379" w:rsidRDefault="00AE0B62" w:rsidP="002C5379">
      <w:pPr>
        <w:spacing w:line="360" w:lineRule="auto"/>
        <w:jc w:val="both"/>
        <w:rPr>
          <w:sz w:val="28"/>
          <w:szCs w:val="28"/>
          <w:lang w:val="uk-UA"/>
        </w:rPr>
      </w:pPr>
    </w:p>
    <w:p w:rsidR="00AE0B62" w:rsidRPr="002C5379" w:rsidRDefault="00AE0B62" w:rsidP="002C5379">
      <w:pPr>
        <w:spacing w:line="360" w:lineRule="auto"/>
        <w:jc w:val="both"/>
        <w:rPr>
          <w:sz w:val="28"/>
          <w:szCs w:val="28"/>
          <w:lang w:val="uk-UA"/>
        </w:rPr>
      </w:pPr>
      <w:r w:rsidRPr="002C5379">
        <w:rPr>
          <w:sz w:val="28"/>
          <w:szCs w:val="28"/>
          <w:lang w:val="uk-UA"/>
        </w:rPr>
        <w:t xml:space="preserve">1. Про стандартизацію і сертифікацію. Декрет Кабінету Міністрів. «Голос    </w:t>
      </w:r>
    </w:p>
    <w:p w:rsidR="00AE0B62" w:rsidRPr="002C5379" w:rsidRDefault="00AE0B62" w:rsidP="002C5379">
      <w:pPr>
        <w:spacing w:line="360" w:lineRule="auto"/>
        <w:jc w:val="both"/>
        <w:rPr>
          <w:sz w:val="28"/>
          <w:szCs w:val="28"/>
          <w:lang w:val="uk-UA"/>
        </w:rPr>
      </w:pPr>
      <w:r w:rsidRPr="002C5379">
        <w:rPr>
          <w:sz w:val="28"/>
          <w:szCs w:val="28"/>
          <w:lang w:val="uk-UA"/>
        </w:rPr>
        <w:t xml:space="preserve">    України», №99 від 29.05.93 р.</w:t>
      </w:r>
    </w:p>
    <w:p w:rsidR="00AE0B62" w:rsidRPr="002C5379" w:rsidRDefault="006C333A" w:rsidP="002C5379">
      <w:pPr>
        <w:spacing w:line="360" w:lineRule="auto"/>
        <w:jc w:val="both"/>
        <w:rPr>
          <w:sz w:val="28"/>
          <w:szCs w:val="28"/>
          <w:lang w:val="uk-UA"/>
        </w:rPr>
      </w:pPr>
      <w:r>
        <w:rPr>
          <w:sz w:val="28"/>
          <w:szCs w:val="28"/>
          <w:lang w:val="uk-UA"/>
        </w:rPr>
        <w:t xml:space="preserve">2. </w:t>
      </w:r>
      <w:r w:rsidR="00AE0B62" w:rsidRPr="002C5379">
        <w:rPr>
          <w:sz w:val="28"/>
          <w:szCs w:val="28"/>
          <w:lang w:val="uk-UA"/>
        </w:rPr>
        <w:t>Про державний нагляд за додержанням стандартів, норм і правил та відповідальність за їх порушення. «Урядовий кур</w:t>
      </w:r>
      <w:r w:rsidR="00AE0B62" w:rsidRPr="002C5379">
        <w:rPr>
          <w:sz w:val="28"/>
          <w:szCs w:val="28"/>
          <w:lang w:val="fr-FR"/>
        </w:rPr>
        <w:t>’</w:t>
      </w:r>
      <w:r w:rsidR="00AE0B62" w:rsidRPr="002C5379">
        <w:rPr>
          <w:sz w:val="28"/>
          <w:szCs w:val="28"/>
          <w:lang w:val="uk-UA"/>
        </w:rPr>
        <w:t>єр», №56 від 24.04.93 р.</w:t>
      </w:r>
    </w:p>
    <w:p w:rsidR="00AE0B62" w:rsidRPr="002C5379" w:rsidRDefault="006C333A" w:rsidP="002C5379">
      <w:pPr>
        <w:spacing w:line="360" w:lineRule="auto"/>
        <w:jc w:val="both"/>
        <w:rPr>
          <w:sz w:val="28"/>
          <w:szCs w:val="28"/>
          <w:lang w:val="uk-UA"/>
        </w:rPr>
      </w:pPr>
      <w:r>
        <w:rPr>
          <w:sz w:val="28"/>
          <w:szCs w:val="28"/>
          <w:lang w:val="uk-UA"/>
        </w:rPr>
        <w:t xml:space="preserve">3. </w:t>
      </w:r>
      <w:r w:rsidR="00AE0B62" w:rsidRPr="002C5379">
        <w:rPr>
          <w:sz w:val="28"/>
          <w:szCs w:val="28"/>
          <w:lang w:val="uk-UA"/>
        </w:rPr>
        <w:t>Державна система стандартизації. – К., Держстандарт України, 1994 р.</w:t>
      </w:r>
    </w:p>
    <w:p w:rsidR="00AE0B62" w:rsidRPr="002C5379" w:rsidRDefault="006C333A" w:rsidP="002C5379">
      <w:pPr>
        <w:spacing w:line="360" w:lineRule="auto"/>
        <w:jc w:val="both"/>
        <w:rPr>
          <w:sz w:val="28"/>
          <w:szCs w:val="28"/>
          <w:lang w:val="uk-UA"/>
        </w:rPr>
      </w:pPr>
      <w:r>
        <w:rPr>
          <w:sz w:val="28"/>
          <w:szCs w:val="28"/>
          <w:lang w:val="uk-UA"/>
        </w:rPr>
        <w:t xml:space="preserve">4. </w:t>
      </w:r>
      <w:r w:rsidR="00AE0B62" w:rsidRPr="002C5379">
        <w:rPr>
          <w:sz w:val="28"/>
          <w:szCs w:val="28"/>
          <w:lang w:val="uk-UA"/>
        </w:rPr>
        <w:t xml:space="preserve">Шаповал М.І. основи стандартизації, управління якістю і сертифікації. – К:, </w:t>
      </w:r>
    </w:p>
    <w:p w:rsidR="00AE0B62" w:rsidRPr="002C5379" w:rsidRDefault="00AE0B62" w:rsidP="002C5379">
      <w:pPr>
        <w:spacing w:line="360" w:lineRule="auto"/>
        <w:jc w:val="both"/>
        <w:rPr>
          <w:sz w:val="28"/>
          <w:szCs w:val="28"/>
          <w:lang w:val="uk-UA"/>
        </w:rPr>
      </w:pPr>
      <w:r w:rsidRPr="002C5379">
        <w:rPr>
          <w:sz w:val="28"/>
          <w:szCs w:val="28"/>
          <w:lang w:val="uk-UA"/>
        </w:rPr>
        <w:t xml:space="preserve">    2002, 172 с.</w:t>
      </w:r>
    </w:p>
    <w:p w:rsidR="00AE0B62" w:rsidRPr="002C5379" w:rsidRDefault="006C333A" w:rsidP="002C5379">
      <w:pPr>
        <w:spacing w:line="360" w:lineRule="auto"/>
        <w:jc w:val="both"/>
        <w:rPr>
          <w:sz w:val="28"/>
          <w:szCs w:val="28"/>
          <w:lang w:val="uk-UA"/>
        </w:rPr>
      </w:pPr>
      <w:r>
        <w:rPr>
          <w:sz w:val="28"/>
          <w:szCs w:val="28"/>
          <w:lang w:val="uk-UA"/>
        </w:rPr>
        <w:t xml:space="preserve">5. </w:t>
      </w:r>
      <w:r w:rsidR="00AE0B62" w:rsidRPr="002C5379">
        <w:rPr>
          <w:sz w:val="28"/>
          <w:szCs w:val="28"/>
          <w:lang w:val="uk-UA"/>
        </w:rPr>
        <w:t xml:space="preserve">Березненко Н.П. Сертифікація систем якості та продукції в легкій  </w:t>
      </w:r>
    </w:p>
    <w:p w:rsidR="00AE0B62" w:rsidRPr="002C5379" w:rsidRDefault="00AE0B62" w:rsidP="002C5379">
      <w:pPr>
        <w:spacing w:line="360" w:lineRule="auto"/>
        <w:jc w:val="both"/>
        <w:rPr>
          <w:sz w:val="28"/>
          <w:szCs w:val="28"/>
          <w:lang w:val="uk-UA"/>
        </w:rPr>
      </w:pPr>
      <w:r w:rsidRPr="002C5379">
        <w:rPr>
          <w:sz w:val="28"/>
          <w:szCs w:val="28"/>
          <w:lang w:val="uk-UA"/>
        </w:rPr>
        <w:t xml:space="preserve">     промисловості. – К:, Логос, 1996-232 с.</w:t>
      </w:r>
    </w:p>
    <w:p w:rsidR="00AE0B62" w:rsidRPr="002C5379" w:rsidRDefault="006C333A" w:rsidP="002C5379">
      <w:pPr>
        <w:spacing w:line="360" w:lineRule="auto"/>
        <w:jc w:val="both"/>
        <w:rPr>
          <w:sz w:val="28"/>
          <w:szCs w:val="28"/>
          <w:lang w:val="uk-UA"/>
        </w:rPr>
      </w:pPr>
      <w:r>
        <w:rPr>
          <w:sz w:val="28"/>
          <w:szCs w:val="28"/>
          <w:lang w:val="uk-UA"/>
        </w:rPr>
        <w:t xml:space="preserve">6. </w:t>
      </w:r>
      <w:r w:rsidR="00AE0B62" w:rsidRPr="002C5379">
        <w:rPr>
          <w:sz w:val="28"/>
          <w:szCs w:val="28"/>
          <w:lang w:val="uk-UA"/>
        </w:rPr>
        <w:t xml:space="preserve">Саранча Г.А. Метрологія, стандартизація, відповідність, акредитація та </w:t>
      </w:r>
    </w:p>
    <w:p w:rsidR="00AE0B62" w:rsidRPr="002C5379" w:rsidRDefault="00AE0B62" w:rsidP="002C5379">
      <w:pPr>
        <w:spacing w:line="360" w:lineRule="auto"/>
        <w:jc w:val="both"/>
        <w:rPr>
          <w:sz w:val="28"/>
          <w:szCs w:val="28"/>
          <w:lang w:val="uk-UA"/>
        </w:rPr>
      </w:pPr>
      <w:r w:rsidRPr="002C5379">
        <w:rPr>
          <w:sz w:val="28"/>
          <w:szCs w:val="28"/>
          <w:lang w:val="uk-UA"/>
        </w:rPr>
        <w:t xml:space="preserve">     управлення якості. К: центр навчальної літератури. 206.-672 с.</w:t>
      </w:r>
    </w:p>
    <w:p w:rsidR="00AE0B62" w:rsidRPr="002C5379" w:rsidRDefault="00AE0B62" w:rsidP="002C5379">
      <w:pPr>
        <w:spacing w:line="360" w:lineRule="auto"/>
        <w:jc w:val="both"/>
        <w:rPr>
          <w:sz w:val="28"/>
          <w:szCs w:val="28"/>
        </w:rPr>
      </w:pPr>
      <w:bookmarkStart w:id="22" w:name="_GoBack"/>
      <w:bookmarkEnd w:id="22"/>
    </w:p>
    <w:sectPr w:rsidR="00AE0B62" w:rsidRPr="002C5379" w:rsidSect="00AE0B6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28B8"/>
    <w:multiLevelType w:val="hybridMultilevel"/>
    <w:tmpl w:val="12DCE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362A03"/>
    <w:multiLevelType w:val="hybridMultilevel"/>
    <w:tmpl w:val="F4F02082"/>
    <w:lvl w:ilvl="0" w:tplc="771254A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64523A8"/>
    <w:multiLevelType w:val="hybridMultilevel"/>
    <w:tmpl w:val="54DCDB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BB485A"/>
    <w:multiLevelType w:val="hybridMultilevel"/>
    <w:tmpl w:val="D0784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3F6A3A"/>
    <w:multiLevelType w:val="hybridMultilevel"/>
    <w:tmpl w:val="51F6A81A"/>
    <w:lvl w:ilvl="0" w:tplc="04190001">
      <w:start w:val="1"/>
      <w:numFmt w:val="bullet"/>
      <w:lvlText w:val=""/>
      <w:lvlJc w:val="left"/>
      <w:pPr>
        <w:tabs>
          <w:tab w:val="num" w:pos="720"/>
        </w:tabs>
        <w:ind w:left="720" w:hanging="360"/>
      </w:pPr>
      <w:rPr>
        <w:rFonts w:ascii="Symbol" w:hAnsi="Symbol" w:hint="default"/>
      </w:rPr>
    </w:lvl>
    <w:lvl w:ilvl="1" w:tplc="58F884AA">
      <w:start w:val="1"/>
      <w:numFmt w:val="bullet"/>
      <w:lvlText w:val="-"/>
      <w:lvlJc w:val="left"/>
      <w:pPr>
        <w:tabs>
          <w:tab w:val="num" w:pos="1440"/>
        </w:tabs>
        <w:ind w:left="1440" w:hanging="360"/>
      </w:pPr>
      <w:rPr>
        <w:rFonts w:ascii="Vrinda" w:hAnsi="Vrinda"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B25CCF"/>
    <w:multiLevelType w:val="hybridMultilevel"/>
    <w:tmpl w:val="C06CA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5F030F"/>
    <w:multiLevelType w:val="hybridMultilevel"/>
    <w:tmpl w:val="E71EF936"/>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2A3D52"/>
    <w:multiLevelType w:val="hybridMultilevel"/>
    <w:tmpl w:val="6376394A"/>
    <w:lvl w:ilvl="0" w:tplc="58F884AA">
      <w:start w:val="1"/>
      <w:numFmt w:val="bullet"/>
      <w:lvlText w:val="-"/>
      <w:lvlJc w:val="left"/>
      <w:pPr>
        <w:tabs>
          <w:tab w:val="num" w:pos="795"/>
        </w:tabs>
        <w:ind w:left="795" w:hanging="360"/>
      </w:pPr>
      <w:rPr>
        <w:rFonts w:ascii="Vrinda" w:hAnsi="Vrinda"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32B20D3E"/>
    <w:multiLevelType w:val="hybridMultilevel"/>
    <w:tmpl w:val="A2D44B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47242A0"/>
    <w:multiLevelType w:val="hybridMultilevel"/>
    <w:tmpl w:val="5DE80452"/>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85D1565"/>
    <w:multiLevelType w:val="hybridMultilevel"/>
    <w:tmpl w:val="FEACAC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1C3F3C"/>
    <w:multiLevelType w:val="hybridMultilevel"/>
    <w:tmpl w:val="6CA676C8"/>
    <w:lvl w:ilvl="0" w:tplc="04190001">
      <w:start w:val="1"/>
      <w:numFmt w:val="bullet"/>
      <w:lvlText w:val=""/>
      <w:lvlJc w:val="left"/>
      <w:pPr>
        <w:tabs>
          <w:tab w:val="num" w:pos="1080"/>
        </w:tabs>
        <w:ind w:left="1080" w:hanging="360"/>
      </w:pPr>
      <w:rPr>
        <w:rFonts w:ascii="Symbol" w:hAnsi="Symbol" w:hint="default"/>
      </w:rPr>
    </w:lvl>
    <w:lvl w:ilvl="1" w:tplc="58F884AA">
      <w:start w:val="1"/>
      <w:numFmt w:val="bullet"/>
      <w:lvlText w:val="-"/>
      <w:lvlJc w:val="left"/>
      <w:pPr>
        <w:tabs>
          <w:tab w:val="num" w:pos="1800"/>
        </w:tabs>
        <w:ind w:left="1800" w:hanging="360"/>
      </w:pPr>
      <w:rPr>
        <w:rFonts w:ascii="Vrinda" w:hAnsi="Vrinda"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3640325"/>
    <w:multiLevelType w:val="hybridMultilevel"/>
    <w:tmpl w:val="F67823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3986FBE"/>
    <w:multiLevelType w:val="hybridMultilevel"/>
    <w:tmpl w:val="3E0A8F70"/>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5179E8"/>
    <w:multiLevelType w:val="hybridMultilevel"/>
    <w:tmpl w:val="3D7051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D9B6736"/>
    <w:multiLevelType w:val="hybridMultilevel"/>
    <w:tmpl w:val="CFCEC5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28F0E83"/>
    <w:multiLevelType w:val="hybridMultilevel"/>
    <w:tmpl w:val="52DC345C"/>
    <w:lvl w:ilvl="0" w:tplc="54F00482">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57535244"/>
    <w:multiLevelType w:val="hybridMultilevel"/>
    <w:tmpl w:val="AB707A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BFC0BB9"/>
    <w:multiLevelType w:val="hybridMultilevel"/>
    <w:tmpl w:val="42AC0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F7D02EF"/>
    <w:multiLevelType w:val="hybridMultilevel"/>
    <w:tmpl w:val="3E78CF70"/>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0F27C11"/>
    <w:multiLevelType w:val="hybridMultilevel"/>
    <w:tmpl w:val="BA8C159C"/>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1CF19D6"/>
    <w:multiLevelType w:val="hybridMultilevel"/>
    <w:tmpl w:val="DDF479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20A77B2"/>
    <w:multiLevelType w:val="hybridMultilevel"/>
    <w:tmpl w:val="0CE64D9E"/>
    <w:lvl w:ilvl="0" w:tplc="04190001">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58F884AA">
      <w:start w:val="1"/>
      <w:numFmt w:val="bullet"/>
      <w:lvlText w:val="-"/>
      <w:lvlJc w:val="left"/>
      <w:pPr>
        <w:tabs>
          <w:tab w:val="num" w:pos="2520"/>
        </w:tabs>
        <w:ind w:left="2520" w:hanging="360"/>
      </w:pPr>
      <w:rPr>
        <w:rFonts w:ascii="Vrinda" w:hAnsi="Vrinda" w:hint="default"/>
      </w:rPr>
    </w:lvl>
    <w:lvl w:ilvl="3" w:tplc="04190001">
      <w:start w:val="1"/>
      <w:numFmt w:val="bullet"/>
      <w:lvlText w:val=""/>
      <w:lvlJc w:val="left"/>
      <w:pPr>
        <w:tabs>
          <w:tab w:val="num" w:pos="3240"/>
        </w:tabs>
        <w:ind w:left="3240" w:hanging="360"/>
      </w:pPr>
      <w:rPr>
        <w:rFonts w:ascii="Symbol" w:hAnsi="Symbol" w:hint="default"/>
      </w:rPr>
    </w:lvl>
    <w:lvl w:ilvl="4" w:tplc="58F884AA">
      <w:start w:val="1"/>
      <w:numFmt w:val="bullet"/>
      <w:lvlText w:val="-"/>
      <w:lvlJc w:val="left"/>
      <w:pPr>
        <w:tabs>
          <w:tab w:val="num" w:pos="3960"/>
        </w:tabs>
        <w:ind w:left="3960" w:hanging="360"/>
      </w:pPr>
      <w:rPr>
        <w:rFonts w:ascii="Vrinda" w:hAnsi="Vrinda" w:hint="default"/>
      </w:rPr>
    </w:lvl>
    <w:lvl w:ilvl="5" w:tplc="04190001">
      <w:start w:val="1"/>
      <w:numFmt w:val="bullet"/>
      <w:lvlText w:val=""/>
      <w:lvlJc w:val="left"/>
      <w:pPr>
        <w:tabs>
          <w:tab w:val="num" w:pos="4680"/>
        </w:tabs>
        <w:ind w:left="4680" w:hanging="360"/>
      </w:pPr>
      <w:rPr>
        <w:rFonts w:ascii="Symbol" w:hAnsi="Symbol" w:hint="default"/>
      </w:rPr>
    </w:lvl>
    <w:lvl w:ilvl="6" w:tplc="58F884AA">
      <w:start w:val="1"/>
      <w:numFmt w:val="bullet"/>
      <w:lvlText w:val="-"/>
      <w:lvlJc w:val="left"/>
      <w:pPr>
        <w:tabs>
          <w:tab w:val="num" w:pos="5400"/>
        </w:tabs>
        <w:ind w:left="5400" w:hanging="360"/>
      </w:pPr>
      <w:rPr>
        <w:rFonts w:ascii="Vrinda" w:hAnsi="Vrinda" w:hint="default"/>
      </w:rPr>
    </w:lvl>
    <w:lvl w:ilvl="7" w:tplc="04190001">
      <w:start w:val="1"/>
      <w:numFmt w:val="bullet"/>
      <w:lvlText w:val=""/>
      <w:lvlJc w:val="left"/>
      <w:pPr>
        <w:tabs>
          <w:tab w:val="num" w:pos="6120"/>
        </w:tabs>
        <w:ind w:left="6120" w:hanging="360"/>
      </w:pPr>
      <w:rPr>
        <w:rFonts w:ascii="Symbol" w:hAnsi="Symbol"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67D36382"/>
    <w:multiLevelType w:val="hybridMultilevel"/>
    <w:tmpl w:val="6DAAADC6"/>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0BE0817"/>
    <w:multiLevelType w:val="hybridMultilevel"/>
    <w:tmpl w:val="0066ACF4"/>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1A23220"/>
    <w:multiLevelType w:val="hybridMultilevel"/>
    <w:tmpl w:val="D7B253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6D2BD1"/>
    <w:multiLevelType w:val="hybridMultilevel"/>
    <w:tmpl w:val="19EA79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D032870"/>
    <w:multiLevelType w:val="hybridMultilevel"/>
    <w:tmpl w:val="1DE2B786"/>
    <w:lvl w:ilvl="0" w:tplc="58F884AA">
      <w:start w:val="1"/>
      <w:numFmt w:val="bullet"/>
      <w:lvlText w:val="-"/>
      <w:lvlJc w:val="left"/>
      <w:pPr>
        <w:tabs>
          <w:tab w:val="num" w:pos="720"/>
        </w:tabs>
        <w:ind w:left="7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7"/>
  </w:num>
  <w:num w:numId="3">
    <w:abstractNumId w:val="13"/>
  </w:num>
  <w:num w:numId="4">
    <w:abstractNumId w:val="6"/>
  </w:num>
  <w:num w:numId="5">
    <w:abstractNumId w:val="19"/>
  </w:num>
  <w:num w:numId="6">
    <w:abstractNumId w:val="4"/>
  </w:num>
  <w:num w:numId="7">
    <w:abstractNumId w:val="11"/>
  </w:num>
  <w:num w:numId="8">
    <w:abstractNumId w:val="22"/>
  </w:num>
  <w:num w:numId="9">
    <w:abstractNumId w:val="7"/>
  </w:num>
  <w:num w:numId="10">
    <w:abstractNumId w:val="24"/>
  </w:num>
  <w:num w:numId="11">
    <w:abstractNumId w:val="20"/>
  </w:num>
  <w:num w:numId="12">
    <w:abstractNumId w:val="9"/>
  </w:num>
  <w:num w:numId="13">
    <w:abstractNumId w:val="17"/>
  </w:num>
  <w:num w:numId="14">
    <w:abstractNumId w:val="16"/>
  </w:num>
  <w:num w:numId="15">
    <w:abstractNumId w:val="1"/>
  </w:num>
  <w:num w:numId="16">
    <w:abstractNumId w:val="14"/>
  </w:num>
  <w:num w:numId="17">
    <w:abstractNumId w:val="21"/>
  </w:num>
  <w:num w:numId="18">
    <w:abstractNumId w:val="0"/>
  </w:num>
  <w:num w:numId="19">
    <w:abstractNumId w:val="25"/>
  </w:num>
  <w:num w:numId="20">
    <w:abstractNumId w:val="18"/>
  </w:num>
  <w:num w:numId="21">
    <w:abstractNumId w:val="3"/>
  </w:num>
  <w:num w:numId="22">
    <w:abstractNumId w:val="5"/>
  </w:num>
  <w:num w:numId="23">
    <w:abstractNumId w:val="8"/>
  </w:num>
  <w:num w:numId="24">
    <w:abstractNumId w:val="2"/>
  </w:num>
  <w:num w:numId="25">
    <w:abstractNumId w:val="15"/>
  </w:num>
  <w:num w:numId="26">
    <w:abstractNumId w:val="12"/>
  </w:num>
  <w:num w:numId="27">
    <w:abstractNumId w:val="1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2D6"/>
    <w:rsid w:val="002004C5"/>
    <w:rsid w:val="002C5379"/>
    <w:rsid w:val="002E0F93"/>
    <w:rsid w:val="00327A9B"/>
    <w:rsid w:val="00332B16"/>
    <w:rsid w:val="003357D6"/>
    <w:rsid w:val="003502D6"/>
    <w:rsid w:val="003D3B2B"/>
    <w:rsid w:val="005015DA"/>
    <w:rsid w:val="005B7E5F"/>
    <w:rsid w:val="006C333A"/>
    <w:rsid w:val="0081417C"/>
    <w:rsid w:val="00AE0B62"/>
    <w:rsid w:val="00E837F6"/>
    <w:rsid w:val="00F21AED"/>
    <w:rsid w:val="00F86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BAEAD2-FD1D-4BF3-B516-D01D2440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2D6"/>
    <w:rPr>
      <w:sz w:val="24"/>
      <w:szCs w:val="24"/>
    </w:rPr>
  </w:style>
  <w:style w:type="paragraph" w:styleId="1">
    <w:name w:val="heading 1"/>
    <w:basedOn w:val="a"/>
    <w:next w:val="a"/>
    <w:qFormat/>
    <w:rsid w:val="003502D6"/>
    <w:pPr>
      <w:keepNext/>
      <w:spacing w:before="240" w:after="60"/>
      <w:outlineLvl w:val="0"/>
    </w:pPr>
    <w:rPr>
      <w:rFonts w:ascii="Arial" w:hAnsi="Arial" w:cs="Arial"/>
      <w:b/>
      <w:bCs/>
      <w:kern w:val="32"/>
      <w:sz w:val="32"/>
      <w:szCs w:val="32"/>
    </w:rPr>
  </w:style>
  <w:style w:type="paragraph" w:styleId="2">
    <w:name w:val="heading 2"/>
    <w:basedOn w:val="a"/>
    <w:next w:val="a"/>
    <w:qFormat/>
    <w:rsid w:val="003502D6"/>
    <w:pPr>
      <w:keepNext/>
      <w:spacing w:before="240" w:after="60"/>
      <w:outlineLvl w:val="1"/>
    </w:pPr>
    <w:rPr>
      <w:rFonts w:ascii="Arial" w:hAnsi="Arial" w:cs="Arial"/>
      <w:b/>
      <w:bCs/>
      <w:i/>
      <w:iCs/>
      <w:sz w:val="28"/>
      <w:szCs w:val="28"/>
    </w:rPr>
  </w:style>
  <w:style w:type="paragraph" w:styleId="3">
    <w:name w:val="heading 3"/>
    <w:basedOn w:val="a"/>
    <w:next w:val="a"/>
    <w:qFormat/>
    <w:rsid w:val="003502D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21AED"/>
    <w:pPr>
      <w:spacing w:before="100" w:beforeAutospacing="1" w:after="100" w:afterAutospacing="1"/>
    </w:pPr>
  </w:style>
  <w:style w:type="character" w:styleId="a4">
    <w:name w:val="Strong"/>
    <w:basedOn w:val="a0"/>
    <w:qFormat/>
    <w:rsid w:val="00F21A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8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2837</Words>
  <Characters>16177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НАЦІОНАЛЬНА АКАДЕМІЯ ДЕРЖАВНОГО УПРАВЛІННЯ</vt:lpstr>
    </vt:vector>
  </TitlesOfParts>
  <Company>MyHome</Company>
  <LinksUpToDate>false</LinksUpToDate>
  <CharactersWithSpaces>18977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ДЕРЖАВНОГО УПРАВЛІННЯ</dc:title>
  <dc:subject/>
  <dc:creator>MyKomp</dc:creator>
  <cp:keywords/>
  <dc:description/>
  <cp:lastModifiedBy>Irina</cp:lastModifiedBy>
  <cp:revision>2</cp:revision>
  <dcterms:created xsi:type="dcterms:W3CDTF">2014-08-15T18:37:00Z</dcterms:created>
  <dcterms:modified xsi:type="dcterms:W3CDTF">2014-08-15T18:37:00Z</dcterms:modified>
</cp:coreProperties>
</file>