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300" w:rsidRPr="0053500C" w:rsidRDefault="008F5300" w:rsidP="0053500C">
      <w:pPr>
        <w:spacing w:line="360" w:lineRule="auto"/>
        <w:ind w:firstLine="709"/>
        <w:jc w:val="center"/>
        <w:rPr>
          <w:sz w:val="28"/>
          <w:szCs w:val="28"/>
        </w:rPr>
      </w:pPr>
      <w:r w:rsidRPr="0053500C">
        <w:rPr>
          <w:b/>
          <w:sz w:val="28"/>
          <w:szCs w:val="28"/>
        </w:rPr>
        <w:t>План</w:t>
      </w:r>
    </w:p>
    <w:p w:rsidR="008F5300" w:rsidRPr="0053500C" w:rsidRDefault="008F5300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53500C" w:rsidRPr="0053500C" w:rsidRDefault="008F5300" w:rsidP="0053500C">
      <w:pPr>
        <w:spacing w:line="360" w:lineRule="auto"/>
        <w:rPr>
          <w:sz w:val="28"/>
          <w:szCs w:val="28"/>
          <w:lang w:val="ru-RU"/>
        </w:rPr>
      </w:pPr>
      <w:r w:rsidRPr="0053500C">
        <w:rPr>
          <w:sz w:val="28"/>
          <w:szCs w:val="28"/>
        </w:rPr>
        <w:t>Вступ</w:t>
      </w:r>
    </w:p>
    <w:p w:rsidR="008F5300" w:rsidRPr="0053500C" w:rsidRDefault="008F5300" w:rsidP="0053500C">
      <w:pPr>
        <w:spacing w:line="360" w:lineRule="auto"/>
        <w:rPr>
          <w:sz w:val="28"/>
          <w:szCs w:val="28"/>
        </w:rPr>
      </w:pPr>
      <w:r w:rsidRPr="0053500C">
        <w:rPr>
          <w:sz w:val="28"/>
          <w:szCs w:val="28"/>
        </w:rPr>
        <w:t>1.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Загальна характеристика організації</w:t>
      </w:r>
    </w:p>
    <w:p w:rsidR="008F5300" w:rsidRPr="0053500C" w:rsidRDefault="008F5300" w:rsidP="0053500C">
      <w:pPr>
        <w:spacing w:line="360" w:lineRule="auto"/>
        <w:rPr>
          <w:sz w:val="28"/>
          <w:szCs w:val="28"/>
        </w:rPr>
      </w:pPr>
      <w:r w:rsidRPr="0053500C">
        <w:rPr>
          <w:sz w:val="28"/>
          <w:szCs w:val="28"/>
        </w:rPr>
        <w:t>2.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Опис місії та цілей організації</w:t>
      </w:r>
      <w:r w:rsidR="0053500C">
        <w:rPr>
          <w:sz w:val="28"/>
          <w:szCs w:val="28"/>
        </w:rPr>
        <w:t xml:space="preserve"> </w:t>
      </w:r>
    </w:p>
    <w:p w:rsidR="008F5300" w:rsidRPr="0053500C" w:rsidRDefault="008F5300" w:rsidP="0053500C">
      <w:pPr>
        <w:spacing w:line="360" w:lineRule="auto"/>
        <w:rPr>
          <w:sz w:val="28"/>
          <w:szCs w:val="28"/>
        </w:rPr>
      </w:pPr>
      <w:r w:rsidRPr="0053500C">
        <w:rPr>
          <w:sz w:val="28"/>
          <w:szCs w:val="28"/>
        </w:rPr>
        <w:t>3.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Опис зовнішнього та внутрішнього середовища організації</w:t>
      </w:r>
      <w:r w:rsidR="00E6244A" w:rsidRPr="0053500C">
        <w:rPr>
          <w:sz w:val="28"/>
          <w:szCs w:val="28"/>
        </w:rPr>
        <w:t xml:space="preserve"> </w:t>
      </w:r>
    </w:p>
    <w:p w:rsidR="008F5300" w:rsidRPr="0053500C" w:rsidRDefault="008F5300" w:rsidP="0053500C">
      <w:pPr>
        <w:spacing w:line="360" w:lineRule="auto"/>
        <w:rPr>
          <w:sz w:val="28"/>
          <w:szCs w:val="28"/>
        </w:rPr>
      </w:pPr>
      <w:r w:rsidRPr="0053500C">
        <w:rPr>
          <w:sz w:val="28"/>
          <w:szCs w:val="28"/>
        </w:rPr>
        <w:t>4.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Визначення типу організаційної структури управління</w:t>
      </w:r>
    </w:p>
    <w:p w:rsidR="008F5300" w:rsidRPr="0053500C" w:rsidRDefault="008F5300" w:rsidP="0053500C">
      <w:pPr>
        <w:spacing w:line="360" w:lineRule="auto"/>
        <w:rPr>
          <w:sz w:val="28"/>
          <w:szCs w:val="28"/>
        </w:rPr>
      </w:pPr>
      <w:r w:rsidRPr="0053500C">
        <w:rPr>
          <w:sz w:val="28"/>
          <w:szCs w:val="28"/>
        </w:rPr>
        <w:t>Висновки та рекомендації</w:t>
      </w:r>
    </w:p>
    <w:p w:rsidR="008F5300" w:rsidRPr="0053500C" w:rsidRDefault="008F5300" w:rsidP="0053500C">
      <w:pPr>
        <w:spacing w:line="360" w:lineRule="auto"/>
        <w:rPr>
          <w:sz w:val="28"/>
          <w:szCs w:val="28"/>
        </w:rPr>
      </w:pPr>
      <w:r w:rsidRPr="0053500C">
        <w:rPr>
          <w:sz w:val="28"/>
          <w:szCs w:val="28"/>
        </w:rPr>
        <w:t>Список використаної літератури</w:t>
      </w:r>
    </w:p>
    <w:p w:rsidR="00062889" w:rsidRPr="0053500C" w:rsidRDefault="00855A71" w:rsidP="00535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3500C">
        <w:rPr>
          <w:sz w:val="28"/>
          <w:szCs w:val="28"/>
        </w:rPr>
        <w:br w:type="page"/>
      </w:r>
      <w:r w:rsidR="00062889" w:rsidRPr="0053500C">
        <w:rPr>
          <w:b/>
          <w:sz w:val="28"/>
          <w:szCs w:val="28"/>
        </w:rPr>
        <w:lastRenderedPageBreak/>
        <w:t>Вступ</w:t>
      </w:r>
    </w:p>
    <w:p w:rsidR="00062889" w:rsidRPr="0053500C" w:rsidRDefault="00062889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761228" w:rsidRPr="0053500C" w:rsidRDefault="00761228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Розвиток продуктивних сил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суспільства супроводжується поглибленням поділу праці . Поділ праці викликає необхідність кооперації праці. У свою чергу , кооперація праці породжує об’єктивну необхідність координацію різних її видів різновидів у організованих соціально-економічних системах (трудовий колектив, підприємство, галузь, народне господарство.</w:t>
      </w:r>
    </w:p>
    <w:p w:rsidR="00761228" w:rsidRPr="0053500C" w:rsidRDefault="00761228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Менеджмент (управління) є обов’язковим елементом доцільної економічної діяльності. Тому він використовується на багатьох підприємствах (особливо, якщо підприємство велике).</w:t>
      </w:r>
    </w:p>
    <w:p w:rsidR="002F4465" w:rsidRPr="0053500C" w:rsidRDefault="002F4465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Менеджмент (від. англ. manage — управляти) — це діяльність по координації праці інших людей.</w:t>
      </w:r>
    </w:p>
    <w:p w:rsidR="002F4465" w:rsidRPr="0053500C" w:rsidRDefault="002F4465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Сутність менеджменту складається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в виконанні функцій планування, організації, мотивації та контролю.</w:t>
      </w:r>
    </w:p>
    <w:p w:rsidR="00BC4005" w:rsidRPr="0053500C" w:rsidRDefault="002F4465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Рубіжанський хімічний завод „Заря” — підприємство з масштабним обсягом </w:t>
      </w:r>
      <w:r w:rsidR="00C03464" w:rsidRPr="0053500C">
        <w:rPr>
          <w:sz w:val="28"/>
          <w:szCs w:val="28"/>
        </w:rPr>
        <w:t>випуску</w:t>
      </w:r>
      <w:r w:rsidRPr="0053500C">
        <w:rPr>
          <w:sz w:val="28"/>
          <w:szCs w:val="28"/>
        </w:rPr>
        <w:t xml:space="preserve"> продукції</w:t>
      </w:r>
      <w:r w:rsidR="00C03464" w:rsidRPr="0053500C">
        <w:rPr>
          <w:sz w:val="28"/>
          <w:szCs w:val="28"/>
        </w:rPr>
        <w:t>, тому на цьому заводі необхідні менеджери, які будуть направляти діяльність заводу у правильному курсі, впровадять корисні нововведення.</w:t>
      </w:r>
    </w:p>
    <w:p w:rsidR="00BC4005" w:rsidRPr="0053500C" w:rsidRDefault="00C0346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На заводі „Заря” менеджери займаються широким спектром питань: розподіляють ресурси, вивчають зовнішню середу, координують роботу усіх підрозділів, прогнозують майбутнє підприємства, розробляють план виробництва</w:t>
      </w:r>
      <w:r w:rsidR="00BC4005" w:rsidRPr="0053500C">
        <w:rPr>
          <w:sz w:val="28"/>
          <w:szCs w:val="28"/>
        </w:rPr>
        <w:t>, знаходять виходи із не передбачуваних обставин, заключають договори з постачальниками, посередниками, покупцями та ін.</w:t>
      </w:r>
    </w:p>
    <w:p w:rsidR="00C03464" w:rsidRPr="0053500C" w:rsidRDefault="00C03464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7F781B" w:rsidRPr="0053500C" w:rsidRDefault="00C03464" w:rsidP="00535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3500C">
        <w:rPr>
          <w:sz w:val="28"/>
          <w:szCs w:val="28"/>
        </w:rPr>
        <w:br w:type="page"/>
      </w:r>
      <w:r w:rsidR="00564E71" w:rsidRPr="0053500C">
        <w:rPr>
          <w:b/>
          <w:sz w:val="28"/>
          <w:szCs w:val="28"/>
        </w:rPr>
        <w:t>1. Загальна характеристика організації</w:t>
      </w:r>
    </w:p>
    <w:p w:rsidR="00564E71" w:rsidRPr="0053500C" w:rsidRDefault="00564E71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8B593B" w:rsidRPr="0053500C" w:rsidRDefault="008B593B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Рубі</w:t>
      </w:r>
      <w:r w:rsidR="0042087A" w:rsidRPr="0053500C">
        <w:rPr>
          <w:sz w:val="28"/>
          <w:szCs w:val="28"/>
        </w:rPr>
        <w:t xml:space="preserve">жанський </w:t>
      </w:r>
      <w:r w:rsidR="001D29BD" w:rsidRPr="0053500C">
        <w:rPr>
          <w:sz w:val="28"/>
          <w:szCs w:val="28"/>
        </w:rPr>
        <w:t>казенний</w:t>
      </w:r>
      <w:r w:rsidR="0042087A" w:rsidRPr="0053500C">
        <w:rPr>
          <w:sz w:val="28"/>
          <w:szCs w:val="28"/>
        </w:rPr>
        <w:t xml:space="preserve"> хімічний завод „Заря”</w:t>
      </w:r>
      <w:r w:rsidR="000865E2" w:rsidRPr="0053500C">
        <w:rPr>
          <w:sz w:val="28"/>
          <w:szCs w:val="28"/>
        </w:rPr>
        <w:t xml:space="preserve"> — державне підприємство, одне з провідних бюджетоутворюючих і найбільш динамічно розвиваючихся</w:t>
      </w:r>
      <w:r w:rsidRPr="0053500C">
        <w:rPr>
          <w:sz w:val="28"/>
          <w:szCs w:val="28"/>
        </w:rPr>
        <w:t xml:space="preserve"> підприємств Луганської області.</w:t>
      </w:r>
    </w:p>
    <w:p w:rsidR="003F317C" w:rsidRPr="0053500C" w:rsidRDefault="008B593B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Завод був започаткований у липні 1916 року біля станції Рубіжної Старобільського уїзду, тоді він мав назву „Південний завод вибухових речовин”. </w:t>
      </w:r>
      <w:r w:rsidR="003F317C" w:rsidRPr="0053500C">
        <w:rPr>
          <w:sz w:val="28"/>
          <w:szCs w:val="28"/>
        </w:rPr>
        <w:t>В часи громадянської війни завод був частково зруйнований, але у грудні 1919 року почав відновлюватися і в 1920 році вже працював.</w:t>
      </w:r>
    </w:p>
    <w:p w:rsidR="001429B0" w:rsidRPr="0053500C" w:rsidRDefault="003F317C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У 1921 році згідно постанови Ради Народних Комісарів Південний завод вибухових речовин був об’єднаний із заводами „Русско-краска” та „Коксобензол” у єдине підприємство —</w:t>
      </w:r>
      <w:r w:rsidR="006410D4" w:rsidRPr="0053500C">
        <w:rPr>
          <w:sz w:val="28"/>
          <w:szCs w:val="28"/>
        </w:rPr>
        <w:t xml:space="preserve"> завод „Красное знамя”, а потім</w:t>
      </w:r>
      <w:r w:rsidRPr="0053500C">
        <w:rPr>
          <w:sz w:val="28"/>
          <w:szCs w:val="28"/>
        </w:rPr>
        <w:t xml:space="preserve"> хімкомбінат. Підприємство розвивалося дуже швидко: у 30-ті роки були освоєні виробництва пікринової кислоти, динітронафталіна та сульфатної кислоти.</w:t>
      </w:r>
    </w:p>
    <w:p w:rsidR="000B4F26" w:rsidRPr="0053500C" w:rsidRDefault="001429B0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До початку першої світової війни завод спеціалізувався на виробництві вибухівки. У кінці 1941 року підприємство було евакуйоване на Урал. Після звільнення Донбасу у 1943 році завод почав відновлюватися.</w:t>
      </w:r>
    </w:p>
    <w:p w:rsidR="000B4F26" w:rsidRPr="0053500C" w:rsidRDefault="000B4F26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У 1946 році була випущена перша післявоєнна продукція — чорнильний порошок та фотореактиви.</w:t>
      </w:r>
    </w:p>
    <w:p w:rsidR="00553455" w:rsidRPr="0053500C" w:rsidRDefault="000B4F26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Завод став одним з найкрупніших виробників вибухових речовин оборонного комплексу країни. К 1963 року </w:t>
      </w:r>
      <w:r w:rsidR="00094189" w:rsidRPr="0053500C">
        <w:rPr>
          <w:sz w:val="28"/>
          <w:szCs w:val="28"/>
        </w:rPr>
        <w:t>завдяки зусиллям колективу підприємство із збиткового перетворилось у рентабельне. Було створено виробництво тротилу, гексогену, олеуму.</w:t>
      </w:r>
    </w:p>
    <w:p w:rsidR="00972630" w:rsidRPr="0053500C" w:rsidRDefault="00553455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Із економічної кризи 90-х років хімічний завод „Заря” зміг</w:t>
      </w:r>
      <w:r w:rsidR="001F139E" w:rsidRPr="0053500C">
        <w:rPr>
          <w:sz w:val="28"/>
          <w:szCs w:val="28"/>
        </w:rPr>
        <w:t xml:space="preserve"> вийти</w:t>
      </w:r>
      <w:r w:rsidRPr="0053500C">
        <w:rPr>
          <w:sz w:val="28"/>
          <w:szCs w:val="28"/>
        </w:rPr>
        <w:t xml:space="preserve"> з мінімальними втратами.</w:t>
      </w:r>
    </w:p>
    <w:p w:rsidR="009B2DA8" w:rsidRPr="0053500C" w:rsidRDefault="009B2DA8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Зараз руб</w:t>
      </w:r>
      <w:r w:rsidR="00972630" w:rsidRPr="0053500C">
        <w:rPr>
          <w:sz w:val="28"/>
          <w:szCs w:val="28"/>
        </w:rPr>
        <w:t xml:space="preserve">іжанський </w:t>
      </w:r>
      <w:r w:rsidR="001D29BD" w:rsidRPr="0053500C">
        <w:rPr>
          <w:sz w:val="28"/>
          <w:szCs w:val="28"/>
        </w:rPr>
        <w:t>казенний</w:t>
      </w:r>
      <w:r w:rsidR="00972630" w:rsidRPr="0053500C">
        <w:rPr>
          <w:sz w:val="28"/>
          <w:szCs w:val="28"/>
        </w:rPr>
        <w:t xml:space="preserve"> хімічний завод „Заря” випускає широкий асортимент хімічної продукції для забезпечення потреб держави та на експорт, який сьогодні складає близько 45%, торгівля ведеться з 32 державами. Основна складова експорту — сировина для </w:t>
      </w:r>
      <w:r w:rsidR="001D29BD" w:rsidRPr="0053500C">
        <w:rPr>
          <w:sz w:val="28"/>
          <w:szCs w:val="28"/>
        </w:rPr>
        <w:t>лакофарбової</w:t>
      </w:r>
      <w:r w:rsidR="00972630" w:rsidRPr="0053500C">
        <w:rPr>
          <w:sz w:val="28"/>
          <w:szCs w:val="28"/>
        </w:rPr>
        <w:t xml:space="preserve"> промисловості, металургії, деревообробки.</w:t>
      </w:r>
    </w:p>
    <w:p w:rsidR="002815FF" w:rsidRPr="0053500C" w:rsidRDefault="009B2DA8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За 1995 – 2007 роки завод поміняв профіль продукції, якщо раніше він мав оборонний профіль (виробництво вибухових</w:t>
      </w:r>
      <w:r w:rsidR="002815FF" w:rsidRPr="0053500C">
        <w:rPr>
          <w:sz w:val="28"/>
          <w:szCs w:val="28"/>
        </w:rPr>
        <w:t xml:space="preserve"> речовин складало 90%), то сьогодні доля вибухівки знижена до 25%.</w:t>
      </w:r>
    </w:p>
    <w:p w:rsidR="00972630" w:rsidRPr="0053500C" w:rsidRDefault="002815FF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На заводі працює близько 4000 тисяч робітників. Випуск продукції заводу „Заря” має масштабний характер.</w:t>
      </w:r>
    </w:p>
    <w:p w:rsidR="00165C03" w:rsidRPr="0053500C" w:rsidRDefault="009B2DA8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Хімічний завод „Заря” виробляє наступну продукцію</w:t>
      </w:r>
      <w:r w:rsidR="00165C03" w:rsidRPr="0053500C">
        <w:rPr>
          <w:sz w:val="28"/>
          <w:szCs w:val="28"/>
        </w:rPr>
        <w:t xml:space="preserve"> (всього 15 найменувань)</w:t>
      </w:r>
      <w:r w:rsidRPr="0053500C">
        <w:rPr>
          <w:sz w:val="28"/>
          <w:szCs w:val="28"/>
        </w:rPr>
        <w:t xml:space="preserve">: мурашину кислоту, пластифікатори, </w:t>
      </w:r>
      <w:r w:rsidR="00161383" w:rsidRPr="0053500C">
        <w:rPr>
          <w:sz w:val="28"/>
          <w:szCs w:val="28"/>
        </w:rPr>
        <w:t xml:space="preserve">пентаеритрит, тротил, динітробейнзойну кислоту, динітротолуол 80/20, сульфатну кислоту, карбамілоформальдегідні смоли, олеум, </w:t>
      </w:r>
      <w:r w:rsidR="00165C03" w:rsidRPr="0053500C">
        <w:rPr>
          <w:sz w:val="28"/>
          <w:szCs w:val="28"/>
        </w:rPr>
        <w:t>формалін та інше.</w:t>
      </w:r>
    </w:p>
    <w:p w:rsidR="00165C03" w:rsidRPr="0053500C" w:rsidRDefault="00165C03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Якість продукції дуже висока і товари вважаються конкурентоспроможними на внутрішньому та зовнішньому ринках. Як приклад, у всьому світі тротил пористої структури випускається з пустотами до 15% від об’єму гранул, тільки хімічному заводу „Заря” удалось продукцію, де пустоти — менше за 1%.</w:t>
      </w:r>
    </w:p>
    <w:p w:rsidR="00165C03" w:rsidRPr="0053500C" w:rsidRDefault="00165C03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Також у заводі налагод</w:t>
      </w:r>
      <w:r w:rsidR="002815FF" w:rsidRPr="0053500C">
        <w:rPr>
          <w:sz w:val="28"/>
          <w:szCs w:val="28"/>
        </w:rPr>
        <w:t>жено випуск формаліну, потрібного</w:t>
      </w:r>
      <w:r w:rsidRPr="0053500C">
        <w:rPr>
          <w:sz w:val="28"/>
          <w:szCs w:val="28"/>
        </w:rPr>
        <w:t xml:space="preserve"> для виробництва</w:t>
      </w:r>
      <w:r w:rsidR="002815FF" w:rsidRPr="0053500C">
        <w:rPr>
          <w:sz w:val="28"/>
          <w:szCs w:val="28"/>
        </w:rPr>
        <w:t xml:space="preserve"> лакофарбових виробів, який раніше імпортувався із Росії. Тепер попит на формалін</w:t>
      </w:r>
      <w:r w:rsidR="001D29BD" w:rsidRPr="0053500C">
        <w:rPr>
          <w:sz w:val="28"/>
          <w:szCs w:val="28"/>
        </w:rPr>
        <w:t xml:space="preserve"> в Україні повністю задовільнено</w:t>
      </w:r>
      <w:r w:rsidR="002815FF" w:rsidRPr="0053500C">
        <w:rPr>
          <w:sz w:val="28"/>
          <w:szCs w:val="28"/>
        </w:rPr>
        <w:t>.</w:t>
      </w:r>
    </w:p>
    <w:p w:rsidR="000F7D95" w:rsidRPr="0053500C" w:rsidRDefault="00165C03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Нижче приведені дані</w:t>
      </w:r>
      <w:r w:rsidR="002815FF" w:rsidRPr="0053500C">
        <w:rPr>
          <w:sz w:val="28"/>
          <w:szCs w:val="28"/>
        </w:rPr>
        <w:t xml:space="preserve"> за останні три роки </w:t>
      </w:r>
      <w:r w:rsidR="000F7D95" w:rsidRPr="0053500C">
        <w:rPr>
          <w:sz w:val="28"/>
          <w:szCs w:val="28"/>
        </w:rPr>
        <w:t>по об’єму реалізації готової продукції (див. табл. 1)</w:t>
      </w:r>
    </w:p>
    <w:p w:rsidR="000D68A6" w:rsidRDefault="000D68A6" w:rsidP="0053500C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F7D95" w:rsidRPr="0053500C" w:rsidRDefault="000F7D95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Таблиця 1. Об’єм реалізації готової продукції хімічного заводу</w:t>
      </w:r>
      <w:r w:rsidR="001D29BD" w:rsidRP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”Заря” по асортиментних групах, 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8"/>
        <w:gridCol w:w="816"/>
        <w:gridCol w:w="816"/>
        <w:gridCol w:w="816"/>
      </w:tblGrid>
      <w:tr w:rsidR="000F7D95" w:rsidRPr="00582119" w:rsidTr="00582119">
        <w:trPr>
          <w:trHeight w:val="300"/>
        </w:trPr>
        <w:tc>
          <w:tcPr>
            <w:tcW w:w="0" w:type="auto"/>
            <w:vMerge w:val="restart"/>
            <w:shd w:val="clear" w:color="auto" w:fill="auto"/>
          </w:tcPr>
          <w:p w:rsidR="000F7D95" w:rsidRPr="00582119" w:rsidRDefault="000F7D95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Група продукції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0F7D95" w:rsidRPr="00582119" w:rsidRDefault="000F7D95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Рік</w:t>
            </w:r>
          </w:p>
        </w:tc>
      </w:tr>
      <w:tr w:rsidR="000F7D95" w:rsidRPr="00582119" w:rsidTr="00582119">
        <w:trPr>
          <w:trHeight w:val="70"/>
        </w:trPr>
        <w:tc>
          <w:tcPr>
            <w:tcW w:w="0" w:type="auto"/>
            <w:vMerge/>
            <w:shd w:val="clear" w:color="auto" w:fill="auto"/>
          </w:tcPr>
          <w:p w:rsidR="000F7D95" w:rsidRPr="00582119" w:rsidRDefault="000F7D95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F7D95" w:rsidRPr="00582119" w:rsidRDefault="0066342A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2005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66342A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66342A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2007</w:t>
            </w:r>
          </w:p>
        </w:tc>
      </w:tr>
      <w:tr w:rsidR="000F7D95" w:rsidRPr="00582119" w:rsidTr="00582119">
        <w:tc>
          <w:tcPr>
            <w:tcW w:w="0" w:type="auto"/>
            <w:shd w:val="clear" w:color="auto" w:fill="auto"/>
          </w:tcPr>
          <w:p w:rsidR="000F7D95" w:rsidRPr="00582119" w:rsidRDefault="000F7D95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Тротил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4</w:t>
            </w:r>
            <w:r w:rsidR="0066342A" w:rsidRPr="00582119">
              <w:rPr>
                <w:sz w:val="20"/>
                <w:szCs w:val="20"/>
              </w:rPr>
              <w:t>50133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4</w:t>
            </w:r>
            <w:r w:rsidR="0066342A" w:rsidRPr="00582119">
              <w:rPr>
                <w:sz w:val="20"/>
                <w:szCs w:val="20"/>
              </w:rPr>
              <w:t>67628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4</w:t>
            </w:r>
            <w:r w:rsidR="0066342A" w:rsidRPr="00582119">
              <w:rPr>
                <w:sz w:val="20"/>
                <w:szCs w:val="20"/>
              </w:rPr>
              <w:t>76996</w:t>
            </w:r>
          </w:p>
        </w:tc>
      </w:tr>
      <w:tr w:rsidR="000F7D95" w:rsidRPr="00582119" w:rsidTr="00582119">
        <w:tc>
          <w:tcPr>
            <w:tcW w:w="0" w:type="auto"/>
            <w:shd w:val="clear" w:color="auto" w:fill="auto"/>
          </w:tcPr>
          <w:p w:rsidR="000F7D95" w:rsidRPr="00582119" w:rsidRDefault="000F7D95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Ізомери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</w:t>
            </w:r>
            <w:r w:rsidR="0066342A" w:rsidRPr="00582119">
              <w:rPr>
                <w:sz w:val="20"/>
                <w:szCs w:val="20"/>
              </w:rPr>
              <w:t>82550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</w:t>
            </w:r>
            <w:r w:rsidR="0066342A" w:rsidRPr="00582119">
              <w:rPr>
                <w:sz w:val="20"/>
                <w:szCs w:val="20"/>
              </w:rPr>
              <w:t>97154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4</w:t>
            </w:r>
            <w:r w:rsidR="0066342A" w:rsidRPr="00582119">
              <w:rPr>
                <w:sz w:val="20"/>
                <w:szCs w:val="20"/>
              </w:rPr>
              <w:t>06025</w:t>
            </w:r>
          </w:p>
        </w:tc>
      </w:tr>
      <w:tr w:rsidR="000F7D95" w:rsidRPr="00582119" w:rsidTr="00582119">
        <w:tc>
          <w:tcPr>
            <w:tcW w:w="0" w:type="auto"/>
            <w:shd w:val="clear" w:color="auto" w:fill="auto"/>
          </w:tcPr>
          <w:p w:rsidR="000F7D95" w:rsidRPr="00582119" w:rsidRDefault="000F7D95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Промислові кислоти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</w:t>
            </w:r>
            <w:r w:rsidR="0066342A" w:rsidRPr="00582119">
              <w:rPr>
                <w:sz w:val="20"/>
                <w:szCs w:val="20"/>
              </w:rPr>
              <w:t>83200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4</w:t>
            </w:r>
            <w:r w:rsidR="0066342A" w:rsidRPr="00582119">
              <w:rPr>
                <w:sz w:val="20"/>
                <w:szCs w:val="20"/>
              </w:rPr>
              <w:t>83208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50</w:t>
            </w:r>
            <w:r w:rsidR="0066342A" w:rsidRPr="00582119">
              <w:rPr>
                <w:sz w:val="20"/>
                <w:szCs w:val="20"/>
              </w:rPr>
              <w:t>1269</w:t>
            </w:r>
          </w:p>
        </w:tc>
      </w:tr>
      <w:tr w:rsidR="000F7D95" w:rsidRPr="00582119" w:rsidTr="00582119">
        <w:tc>
          <w:tcPr>
            <w:tcW w:w="0" w:type="auto"/>
            <w:shd w:val="clear" w:color="auto" w:fill="auto"/>
          </w:tcPr>
          <w:p w:rsidR="000F7D95" w:rsidRPr="00582119" w:rsidRDefault="000F7D95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Інша хімічна продукція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7D674B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</w:t>
            </w:r>
            <w:r w:rsidR="0066342A" w:rsidRPr="00582119">
              <w:rPr>
                <w:sz w:val="20"/>
                <w:szCs w:val="20"/>
              </w:rPr>
              <w:t>03500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66342A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212657</w:t>
            </w:r>
          </w:p>
        </w:tc>
        <w:tc>
          <w:tcPr>
            <w:tcW w:w="0" w:type="auto"/>
            <w:shd w:val="clear" w:color="auto" w:fill="auto"/>
          </w:tcPr>
          <w:p w:rsidR="000F7D95" w:rsidRPr="00582119" w:rsidRDefault="0066342A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214459</w:t>
            </w:r>
          </w:p>
        </w:tc>
      </w:tr>
    </w:tbl>
    <w:p w:rsidR="000F7D95" w:rsidRPr="0053500C" w:rsidRDefault="000F7D95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D9508D" w:rsidRPr="0053500C" w:rsidRDefault="0053500C" w:rsidP="005350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D13EE" w:rsidRPr="0053500C">
        <w:rPr>
          <w:b/>
          <w:sz w:val="28"/>
          <w:szCs w:val="28"/>
        </w:rPr>
        <w:t>2. Опис місії та цілей організації</w:t>
      </w:r>
    </w:p>
    <w:p w:rsidR="009C16AC" w:rsidRPr="0053500C" w:rsidRDefault="009C16AC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9C16AC" w:rsidRPr="0053500C" w:rsidRDefault="009C16AC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Приведемо опис місії та цілей Рубежанського </w:t>
      </w:r>
      <w:r w:rsidR="001D29BD" w:rsidRPr="0053500C">
        <w:rPr>
          <w:sz w:val="28"/>
          <w:szCs w:val="28"/>
        </w:rPr>
        <w:t>казенного</w:t>
      </w:r>
      <w:r w:rsidRPr="0053500C">
        <w:rPr>
          <w:sz w:val="28"/>
          <w:szCs w:val="28"/>
        </w:rPr>
        <w:t xml:space="preserve"> хімічного заводу „Заря” у вигляді таблиці (див. табл.. 2).</w:t>
      </w:r>
    </w:p>
    <w:p w:rsidR="009C16AC" w:rsidRPr="0053500C" w:rsidRDefault="009C16AC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9C16AC" w:rsidRPr="0053500C" w:rsidRDefault="00AA7EDE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Таблиця 2. Опис дерева цілей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776"/>
        <w:gridCol w:w="7977"/>
      </w:tblGrid>
      <w:tr w:rsidR="009C16AC" w:rsidRPr="00582119" w:rsidTr="00582119">
        <w:trPr>
          <w:jc w:val="center"/>
        </w:trPr>
        <w:tc>
          <w:tcPr>
            <w:tcW w:w="817" w:type="dxa"/>
            <w:shd w:val="clear" w:color="auto" w:fill="auto"/>
          </w:tcPr>
          <w:p w:rsidR="00AA7EDE" w:rsidRPr="00582119" w:rsidRDefault="00AA7EDE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Номер рівня</w:t>
            </w:r>
          </w:p>
        </w:tc>
        <w:tc>
          <w:tcPr>
            <w:tcW w:w="776" w:type="dxa"/>
            <w:shd w:val="clear" w:color="auto" w:fill="auto"/>
          </w:tcPr>
          <w:p w:rsidR="00AA7EDE" w:rsidRPr="00582119" w:rsidRDefault="00AA7EDE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Номер цілі</w:t>
            </w:r>
          </w:p>
        </w:tc>
        <w:tc>
          <w:tcPr>
            <w:tcW w:w="0" w:type="auto"/>
            <w:shd w:val="clear" w:color="auto" w:fill="auto"/>
          </w:tcPr>
          <w:p w:rsidR="00AA7EDE" w:rsidRPr="00582119" w:rsidRDefault="00AA7EDE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Найменування цілі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0</w:t>
            </w: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0.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Місія: Забезпечити якісними хімічними продуктами покупців на внутрішньому та зовнішньому ринках.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І</w:t>
            </w: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Збільшити об’єм продажу продукції на 20-40%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Зменшити негативний вплив виробництва на навколишнє середовище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Нарощування виробничих потужностей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ІІ.</w:t>
            </w: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Урізноманітнити асортимент продукції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1.2.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Знизити собівартість деяких видів продукції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1.3.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Проникнути на інші ринки збуту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2.1.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Модернізувати системи очищення води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3.1.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Впровадження прогресивних технологій та нового обладнання на виробництві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ІІІ.</w:t>
            </w: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1.1.1.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Налагодити випуск емульгатору у цеху № 6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1.1.2.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Підготувати до випуску пластифікатор для бетону (цех № 4)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1.2.1.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Налагодити повторну</w:t>
            </w:r>
            <w:r w:rsidR="0053500C" w:rsidRPr="00582119">
              <w:rPr>
                <w:sz w:val="20"/>
                <w:szCs w:val="20"/>
              </w:rPr>
              <w:t xml:space="preserve"> </w:t>
            </w:r>
            <w:r w:rsidRPr="00582119">
              <w:rPr>
                <w:sz w:val="20"/>
                <w:szCs w:val="20"/>
              </w:rPr>
              <w:t>переробку фторопласта (цех № 3)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1.3.1.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Завдання служби маркетингу: знайти незаповнені ниші на вітчизняних та закордонних ринках, та зайнятися їх освоєнням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3.1.1.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Упровадити безперервний процес по виготовленню пентаеритрита в цеху № 5.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3.1.2.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Модернізувати котел високої потужності у цеху № 1</w:t>
            </w:r>
          </w:p>
        </w:tc>
      </w:tr>
      <w:tr w:rsidR="00C67369" w:rsidRPr="00582119" w:rsidTr="00582119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3.1.3.</w:t>
            </w:r>
          </w:p>
        </w:tc>
        <w:tc>
          <w:tcPr>
            <w:tcW w:w="0" w:type="auto"/>
            <w:shd w:val="clear" w:color="auto" w:fill="auto"/>
          </w:tcPr>
          <w:p w:rsidR="00C67369" w:rsidRPr="00582119" w:rsidRDefault="00C67369" w:rsidP="005821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82119">
              <w:rPr>
                <w:sz w:val="20"/>
                <w:szCs w:val="20"/>
              </w:rPr>
              <w:t>Реконструювати паропроводи високої та низької потужності (цех № 2)</w:t>
            </w:r>
          </w:p>
        </w:tc>
      </w:tr>
    </w:tbl>
    <w:p w:rsidR="00871837" w:rsidRPr="0053500C" w:rsidRDefault="00871837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1D29BD" w:rsidRPr="0053500C" w:rsidRDefault="000B45E9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У даній таблиці під рівнем „0” позначається місія підприємства, тобто призначення підприємства.</w:t>
      </w:r>
    </w:p>
    <w:p w:rsidR="001D29BD" w:rsidRPr="0053500C" w:rsidRDefault="000B45E9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Рівень „ І ” — загальні цілі підприємства, вони відображають найголовніші напрямки діяльності підприємства.</w:t>
      </w:r>
    </w:p>
    <w:p w:rsidR="001D29BD" w:rsidRPr="0053500C" w:rsidRDefault="000B45E9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На рівні „ ІІ ” —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розшифровуються загальні цілі підприємства.</w:t>
      </w:r>
    </w:p>
    <w:p w:rsidR="000B45E9" w:rsidRPr="0053500C" w:rsidRDefault="000B45E9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На рівні „ ІІІ ” відображені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локальні цілі підприємства, що поставлені перед підрозділами (цехами підприємства”.</w:t>
      </w:r>
    </w:p>
    <w:p w:rsidR="000B45E9" w:rsidRPr="0053500C" w:rsidRDefault="000B45E9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Результати дослідження місії та цілей оформимо у схемі „дерево цілей</w:t>
      </w:r>
      <w:r w:rsidR="001D29BD" w:rsidRPr="0053500C">
        <w:rPr>
          <w:sz w:val="28"/>
          <w:szCs w:val="28"/>
        </w:rPr>
        <w:t>”</w:t>
      </w:r>
      <w:r w:rsidRPr="0053500C">
        <w:rPr>
          <w:sz w:val="28"/>
          <w:szCs w:val="28"/>
        </w:rPr>
        <w:t xml:space="preserve"> (див. схему 1).</w:t>
      </w:r>
    </w:p>
    <w:p w:rsidR="00956D68" w:rsidRPr="0053500C" w:rsidRDefault="00956D68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5A7799" w:rsidRPr="0053500C" w:rsidRDefault="005A7799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871837" w:rsidRPr="0053500C" w:rsidRDefault="000A3A8E" w:rsidP="005350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rect id="_x0000_s1026" style="position:absolute;left:0;text-align:left;margin-left:0;margin-top:-18pt;width:477pt;height:45pt;z-index:251630592">
            <v:textbox style="mso-next-textbox:#_x0000_s1026">
              <w:txbxContent>
                <w:p w:rsidR="0078510E" w:rsidRPr="0078510E" w:rsidRDefault="0078510E" w:rsidP="0078510E">
                  <w:pPr>
                    <w:jc w:val="center"/>
                    <w:rPr>
                      <w:sz w:val="28"/>
                      <w:szCs w:val="28"/>
                    </w:rPr>
                  </w:pPr>
                  <w:r w:rsidRPr="0078510E">
                    <w:rPr>
                      <w:sz w:val="28"/>
                      <w:szCs w:val="28"/>
                    </w:rPr>
                    <w:t>Місія — забезпечити якісними хімічними продуктами покупців на внутрішньому та зовнішньому ринках</w:t>
                  </w:r>
                </w:p>
              </w:txbxContent>
            </v:textbox>
          </v:rect>
        </w:pict>
      </w:r>
    </w:p>
    <w:p w:rsidR="00871837" w:rsidRPr="0053500C" w:rsidRDefault="000A3A8E" w:rsidP="005350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27" style="position:absolute;left:0;text-align:left;z-index:251631616" from="243pt,4.9pt" to="243pt,22.9pt">
            <v:stroke endarrow="block"/>
          </v:line>
        </w:pict>
      </w:r>
      <w:r>
        <w:rPr>
          <w:noProof/>
          <w:lang w:val="ru-RU" w:eastAsia="ru-RU"/>
        </w:rPr>
        <w:pict>
          <v:line id="_x0000_s1028" style="position:absolute;left:0;text-align:left;flip:x;z-index:251633664" from="81pt,4.9pt" to="2in,22.9pt">
            <v:stroke endarrow="block"/>
          </v:line>
        </w:pict>
      </w:r>
      <w:r>
        <w:rPr>
          <w:noProof/>
          <w:lang w:val="ru-RU" w:eastAsia="ru-RU"/>
        </w:rPr>
        <w:pict>
          <v:line id="_x0000_s1029" style="position:absolute;left:0;text-align:left;z-index:251632640" from="342pt,4.9pt" to="405pt,22.9pt">
            <v:stroke endarrow="block"/>
          </v:line>
        </w:pict>
      </w:r>
    </w:p>
    <w:p w:rsidR="00871837" w:rsidRPr="0053500C" w:rsidRDefault="000A3A8E" w:rsidP="005350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rect id="_x0000_s1030" style="position:absolute;left:0;text-align:left;margin-left:337.5pt;margin-top:1.6pt;width:135pt;height:54pt;z-index:251636736">
            <v:textbox style="mso-next-textbox:#_x0000_s1030">
              <w:txbxContent>
                <w:p w:rsidR="003746F4" w:rsidRDefault="007A4C49" w:rsidP="007A4C49">
                  <w:pPr>
                    <w:jc w:val="center"/>
                  </w:pPr>
                  <w:r>
                    <w:t>Нарощування виробничих потужностей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31" style="position:absolute;left:0;text-align:left;margin-left:0;margin-top:1.6pt;width:135pt;height:54pt;z-index:251634688">
            <v:textbox style="mso-next-textbox:#_x0000_s1031">
              <w:txbxContent>
                <w:p w:rsidR="003746F4" w:rsidRDefault="003746F4" w:rsidP="007A4C49">
                  <w:pPr>
                    <w:jc w:val="center"/>
                  </w:pPr>
                  <w:r>
                    <w:t>Збільшити об’єм продажу на 20 – 40 %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32" style="position:absolute;left:0;text-align:left;margin-left:180pt;margin-top:.8pt;width:2in;height:57pt;z-index:251635712">
            <v:textbox style="mso-next-textbox:#_x0000_s1032">
              <w:txbxContent>
                <w:p w:rsidR="003746F4" w:rsidRDefault="003746F4" w:rsidP="007A4C49">
                  <w:pPr>
                    <w:jc w:val="center"/>
                  </w:pPr>
                  <w:r>
                    <w:t>Зменшити негативний вплив виробництва на навколишнє середовище</w:t>
                  </w:r>
                </w:p>
              </w:txbxContent>
            </v:textbox>
          </v:rect>
        </w:pict>
      </w:r>
    </w:p>
    <w:p w:rsidR="00871837" w:rsidRPr="0053500C" w:rsidRDefault="00871837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871837" w:rsidRPr="0053500C" w:rsidRDefault="000A3A8E" w:rsidP="005350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33" style="position:absolute;left:0;text-align:left;flip:x;z-index:251643904" from="395.45pt,7.3pt" to="396.95pt,40.8pt">
            <v:stroke endarrow="block"/>
          </v:line>
        </w:pict>
      </w:r>
      <w:r>
        <w:rPr>
          <w:noProof/>
          <w:lang w:val="ru-RU" w:eastAsia="ru-RU"/>
        </w:rPr>
        <w:pict>
          <v:line id="_x0000_s1034" style="position:absolute;left:0;text-align:left;z-index:251638784" from="90pt,11.4pt" to="153pt,46.6pt">
            <v:stroke endarrow="block"/>
          </v:line>
        </w:pict>
      </w:r>
      <w:r>
        <w:rPr>
          <w:noProof/>
          <w:lang w:val="ru-RU" w:eastAsia="ru-RU"/>
        </w:rPr>
        <w:pict>
          <v:line id="_x0000_s1035" style="position:absolute;left:0;text-align:left;flip:x;z-index:251637760" from="18pt,11.4pt" to="90pt,47.4pt">
            <v:stroke endarrow="block"/>
          </v:line>
        </w:pict>
      </w:r>
      <w:r>
        <w:rPr>
          <w:noProof/>
          <w:lang w:val="ru-RU" w:eastAsia="ru-RU"/>
        </w:rPr>
        <w:pict>
          <v:line id="_x0000_s1036" style="position:absolute;left:0;text-align:left;flip:x;z-index:251641856" from="90pt,11.4pt" to="91.5pt,44.9pt">
            <v:stroke endarrow="block"/>
          </v:line>
        </w:pict>
      </w:r>
      <w:r>
        <w:rPr>
          <w:noProof/>
          <w:lang w:val="ru-RU" w:eastAsia="ru-RU"/>
        </w:rPr>
        <w:pict>
          <v:line id="_x0000_s1037" style="position:absolute;left:0;text-align:left;flip:x;z-index:251642880" from="252pt,10.6pt" to="253.5pt,44.1pt">
            <v:stroke endarrow="block"/>
          </v:line>
        </w:pict>
      </w:r>
    </w:p>
    <w:p w:rsidR="00871837" w:rsidRPr="0053500C" w:rsidRDefault="00871837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871837" w:rsidRPr="0053500C" w:rsidRDefault="000A3A8E" w:rsidP="005350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rect id="_x0000_s1038" style="position:absolute;left:0;text-align:left;margin-left:354pt;margin-top:1.6pt;width:81pt;height:90pt;z-index:251646976">
            <v:textbox style="mso-next-textbox:#_x0000_s1038">
              <w:txbxContent>
                <w:p w:rsidR="008E5619" w:rsidRDefault="008E5619" w:rsidP="008E5619">
                  <w:r>
                    <w:t>Впровадження прогресивних технологій та нового обладнання</w:t>
                  </w:r>
                </w:p>
                <w:p w:rsidR="00161391" w:rsidRPr="008E5619" w:rsidRDefault="00161391" w:rsidP="008E5619"/>
              </w:txbxContent>
            </v:textbox>
          </v:rect>
        </w:pict>
      </w:r>
      <w:r>
        <w:rPr>
          <w:noProof/>
          <w:lang w:val="ru-RU" w:eastAsia="ru-RU"/>
        </w:rPr>
        <w:pict>
          <v:rect id="_x0000_s1039" style="position:absolute;left:0;text-align:left;margin-left:-18pt;margin-top:3.2pt;width:63pt;height:89.2pt;z-index:251639808">
            <v:textbox style="mso-next-textbox:#_x0000_s1039">
              <w:txbxContent>
                <w:p w:rsidR="00161391" w:rsidRPr="00161391" w:rsidRDefault="00161391">
                  <w:r w:rsidRPr="00161391">
                    <w:rPr>
                      <w:sz w:val="22"/>
                      <w:szCs w:val="22"/>
                    </w:rPr>
                    <w:t>Урізноманітнити асорти</w:t>
                  </w:r>
                  <w:r w:rsidRPr="00161391">
                    <w:t xml:space="preserve">мент продукції 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40" style="position:absolute;left:0;text-align:left;margin-left:63pt;margin-top:3.2pt;width:54.1pt;height:90pt;z-index:251640832">
            <v:textbox style="mso-next-textbox:#_x0000_s1040">
              <w:txbxContent>
                <w:p w:rsidR="00161391" w:rsidRDefault="00161391">
                  <w:r>
                    <w:t>Знизити собівартість продукції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41" style="position:absolute;left:0;text-align:left;margin-left:135pt;margin-top:3.2pt;width:54.05pt;height:90pt;z-index:251644928">
            <v:textbox style="mso-next-textbox:#_x0000_s1041">
              <w:txbxContent>
                <w:p w:rsidR="00161391" w:rsidRDefault="00161391">
                  <w:r>
                    <w:t xml:space="preserve">Проникнути на інші ринки </w:t>
                  </w:r>
                  <w:r w:rsidR="00D9508D">
                    <w:t>збуту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42" style="position:absolute;left:0;text-align:left;margin-left:225pt;margin-top:2.4pt;width:63pt;height:90pt;z-index:251645952">
            <v:textbox style="mso-next-textbox:#_x0000_s1042">
              <w:txbxContent>
                <w:p w:rsidR="00161391" w:rsidRDefault="00161391">
                  <w:r>
                    <w:t>Модернізувати системи очищення води</w:t>
                  </w:r>
                </w:p>
              </w:txbxContent>
            </v:textbox>
          </v:rect>
        </w:pict>
      </w:r>
    </w:p>
    <w:p w:rsidR="00AA7EDE" w:rsidRPr="0053500C" w:rsidRDefault="000A3A8E" w:rsidP="0053500C">
      <w:pPr>
        <w:spacing w:line="360" w:lineRule="auto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43" style="position:absolute;left:0;text-align:left;z-index:251648000" from="-18pt,71.1pt" to="-18pt,179.1pt"/>
        </w:pict>
      </w:r>
      <w:r>
        <w:rPr>
          <w:noProof/>
          <w:lang w:val="ru-RU" w:eastAsia="ru-RU"/>
        </w:rPr>
        <w:pict>
          <v:line id="_x0000_s1044" style="position:absolute;left:0;text-align:left;z-index:251651072" from="-18pt,179.1pt" to="-9pt,179.1pt">
            <v:stroke endarrow="block"/>
          </v:line>
        </w:pict>
      </w:r>
      <w:r>
        <w:rPr>
          <w:noProof/>
          <w:lang w:val="ru-RU" w:eastAsia="ru-RU"/>
        </w:rPr>
        <w:pict>
          <v:line id="_x0000_s1045" style="position:absolute;left:0;text-align:left;z-index:251649024" from="-18pt,107.1pt" to="-9pt,107.1pt">
            <v:stroke endarrow="block"/>
          </v:line>
        </w:pict>
      </w:r>
      <w:r>
        <w:rPr>
          <w:noProof/>
          <w:lang w:val="ru-RU" w:eastAsia="ru-RU"/>
        </w:rPr>
        <w:pict>
          <v:rect id="_x0000_s1046" style="position:absolute;left:0;text-align:left;margin-left:-9pt;margin-top:160.3pt;width:81pt;height:90pt;z-index:251652096">
            <v:textbox style="mso-next-textbox:#_x0000_s1046">
              <w:txbxContent>
                <w:p w:rsidR="00956D68" w:rsidRPr="00920886" w:rsidRDefault="00956D68" w:rsidP="00956D68">
                  <w:pPr>
                    <w:rPr>
                      <w:b/>
                    </w:rPr>
                  </w:pPr>
                  <w:r>
                    <w:t xml:space="preserve">Підготувати до випуску пластифікатор для бетону </w:t>
                  </w:r>
                  <w:r w:rsidRPr="00920886">
                    <w:rPr>
                      <w:b/>
                    </w:rPr>
                    <w:t xml:space="preserve">(цех № 4) </w:t>
                  </w:r>
                </w:p>
                <w:p w:rsidR="00D9508D" w:rsidRPr="00956D68" w:rsidRDefault="00D9508D" w:rsidP="00956D68"/>
              </w:txbxContent>
            </v:textbox>
          </v:rect>
        </w:pict>
      </w:r>
      <w:r>
        <w:rPr>
          <w:noProof/>
          <w:lang w:val="ru-RU" w:eastAsia="ru-RU"/>
        </w:rPr>
        <w:pict>
          <v:rect id="_x0000_s1047" style="position:absolute;left:0;text-align:left;margin-left:-9pt;margin-top:80.1pt;width:81pt;height:1in;z-index:251650048">
            <v:textbox style="mso-next-textbox:#_x0000_s1047">
              <w:txbxContent>
                <w:p w:rsidR="008E5619" w:rsidRDefault="008E5619" w:rsidP="008E5619">
                  <w:r>
                    <w:t xml:space="preserve">Налагодити випуск емульгатору у </w:t>
                  </w:r>
                  <w:r w:rsidRPr="00920886">
                    <w:rPr>
                      <w:b/>
                    </w:rPr>
                    <w:t>цеху № 6</w:t>
                  </w:r>
                </w:p>
                <w:p w:rsidR="00D9508D" w:rsidRPr="008E5619" w:rsidRDefault="00D9508D" w:rsidP="008E5619"/>
              </w:txbxContent>
            </v:textbox>
          </v:rect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48" editas="canvas" style="width:477pt;height:251.15pt;mso-position-horizontal-relative:char;mso-position-vertical-relative:line" coordorigin="1858,3364" coordsize="7200,376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1858;top:3364;width:7200;height:3767" o:preferrelative="f">
              <v:fill o:detectmouseclick="t"/>
              <v:path o:extrusionok="t" o:connecttype="none"/>
              <o:lock v:ext="edit" text="t"/>
            </v:shape>
            <v:line id="_x0000_s1050" style="position:absolute;flip:x" from="6749,4444" to="7971,4579">
              <v:stroke endarrow="block"/>
            </v:line>
            <v:line id="_x0000_s1051" style="position:absolute" from="7971,4444" to="7972,4579">
              <v:stroke endarrow="block"/>
            </v:line>
            <v:line id="_x0000_s1052" style="position:absolute" from="7971,4444" to="8922,4579">
              <v:stroke endarrow="block"/>
            </v:line>
            <v:rect id="_x0000_s1053" style="position:absolute;left:6205;top:4579;width:950;height:2430">
              <v:textbox style="mso-next-textbox:#_x0000_s1053">
                <w:txbxContent>
                  <w:p w:rsidR="00956D68" w:rsidRPr="0053500C" w:rsidRDefault="00956D68" w:rsidP="00956D68">
                    <w:pPr>
                      <w:rPr>
                        <w:sz w:val="22"/>
                        <w:szCs w:val="22"/>
                      </w:rPr>
                    </w:pPr>
                    <w:r w:rsidRPr="0053500C">
                      <w:rPr>
                        <w:sz w:val="22"/>
                        <w:szCs w:val="22"/>
                      </w:rPr>
                      <w:t>Упровадити безперервний процес по виготовленню пентаеритрита в цеху № 5.</w:t>
                    </w:r>
                    <w:r w:rsidR="0053500C">
                      <w:rPr>
                        <w:sz w:val="22"/>
                        <w:szCs w:val="22"/>
                      </w:rPr>
                      <w:t xml:space="preserve"> </w:t>
                    </w:r>
                  </w:p>
                  <w:p w:rsidR="000C169E" w:rsidRPr="00956D68" w:rsidRDefault="000C169E" w:rsidP="00956D68"/>
                </w:txbxContent>
              </v:textbox>
            </v:rect>
            <v:rect id="_x0000_s1054" style="position:absolute;left:7292;top:4579;width:815;height:2430">
              <v:textbox style="mso-next-textbox:#_x0000_s1054">
                <w:txbxContent>
                  <w:p w:rsidR="00956D68" w:rsidRDefault="00956D68" w:rsidP="00956D68">
                    <w:r>
                      <w:t>Модернізувати котел високої потужності у цеху № 1</w:t>
                    </w:r>
                  </w:p>
                  <w:p w:rsidR="000C169E" w:rsidRPr="00956D68" w:rsidRDefault="000C169E" w:rsidP="00956D68"/>
                </w:txbxContent>
              </v:textbox>
            </v:rect>
            <v:rect id="_x0000_s1055" style="position:absolute;left:8243;top:4579;width:815;height:2430">
              <v:textbox style="mso-next-textbox:#_x0000_s1055">
                <w:txbxContent>
                  <w:p w:rsidR="00956D68" w:rsidRPr="0053500C" w:rsidRDefault="00956D68" w:rsidP="00956D68">
                    <w:pPr>
                      <w:rPr>
                        <w:sz w:val="22"/>
                        <w:szCs w:val="22"/>
                      </w:rPr>
                    </w:pPr>
                    <w:r w:rsidRPr="0053500C">
                      <w:rPr>
                        <w:sz w:val="22"/>
                        <w:szCs w:val="22"/>
                      </w:rPr>
                      <w:t>Реконструювати паропроводи високої та низької потужності (цех № 2)</w:t>
                    </w:r>
                  </w:p>
                  <w:p w:rsidR="000C169E" w:rsidRPr="00956D68" w:rsidRDefault="000C169E" w:rsidP="00956D68"/>
                </w:txbxContent>
              </v:textbox>
            </v:rect>
            <v:line id="_x0000_s1056" style="position:absolute" from="4281,4431" to="4281,4566">
              <v:stroke endarrow="block"/>
            </v:line>
            <v:rect id="_x0000_s1057" style="position:absolute;left:4009;top:4566;width:1087;height:2553">
              <v:textbox style="mso-next-textbox:#_x0000_s1057">
                <w:txbxContent>
                  <w:p w:rsidR="00956D68" w:rsidRDefault="00956D68" w:rsidP="00956D68">
                    <w:r w:rsidRPr="00920886">
                      <w:rPr>
                        <w:b/>
                      </w:rPr>
                      <w:t>Завдання служби маркетингу:</w:t>
                    </w:r>
                    <w:r>
                      <w:t xml:space="preserve"> знайти незаповнені ниші на вітчизняних та закордонних ринках </w:t>
                    </w:r>
                  </w:p>
                  <w:p w:rsidR="00920886" w:rsidRPr="00956D68" w:rsidRDefault="00920886" w:rsidP="00956D68"/>
                </w:txbxContent>
              </v:textbox>
            </v:rect>
            <v:line id="_x0000_s1058" style="position:absolute" from="3194,4431" to="3194,4566">
              <v:stroke endarrow="block"/>
            </v:line>
            <v:rect id="_x0000_s1059" style="position:absolute;left:2922;top:4566;width:951;height:2565">
              <v:textbox style="mso-next-textbox:#_x0000_s1059">
                <w:txbxContent>
                  <w:p w:rsidR="00956D68" w:rsidRPr="00CF09EF" w:rsidRDefault="00956D68" w:rsidP="00956D68">
                    <w:pPr>
                      <w:rPr>
                        <w:b/>
                      </w:rPr>
                    </w:pPr>
                    <w:r>
                      <w:t>Налагодити повторну</w:t>
                    </w:r>
                    <w:r w:rsidR="0053500C">
                      <w:t xml:space="preserve"> </w:t>
                    </w:r>
                    <w:r>
                      <w:t xml:space="preserve">переробку фторопласта </w:t>
                    </w:r>
                    <w:r w:rsidRPr="00CF09EF">
                      <w:rPr>
                        <w:b/>
                      </w:rPr>
                      <w:t xml:space="preserve">(цех № 3) </w:t>
                    </w:r>
                  </w:p>
                  <w:p w:rsidR="00D9508D" w:rsidRPr="00956D68" w:rsidRDefault="00D9508D" w:rsidP="00956D68"/>
                </w:txbxContent>
              </v:textbox>
            </v:rect>
            <w10:wrap type="none"/>
            <w10:anchorlock/>
          </v:group>
        </w:pict>
      </w:r>
    </w:p>
    <w:p w:rsidR="005A7799" w:rsidRPr="0053500C" w:rsidRDefault="00AA7EDE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Схема 1. «Дерево целей» </w:t>
      </w:r>
      <w:r w:rsidR="009C16AC" w:rsidRPr="0053500C">
        <w:rPr>
          <w:sz w:val="28"/>
          <w:szCs w:val="28"/>
        </w:rPr>
        <w:t>х</w:t>
      </w:r>
      <w:r w:rsidRPr="0053500C">
        <w:rPr>
          <w:sz w:val="28"/>
          <w:szCs w:val="28"/>
        </w:rPr>
        <w:t xml:space="preserve">імічного </w:t>
      </w:r>
      <w:r w:rsidR="005A7799" w:rsidRPr="0053500C">
        <w:rPr>
          <w:sz w:val="28"/>
          <w:szCs w:val="28"/>
        </w:rPr>
        <w:t>заводу</w:t>
      </w:r>
      <w:r w:rsidRPr="0053500C">
        <w:rPr>
          <w:sz w:val="28"/>
          <w:szCs w:val="28"/>
        </w:rPr>
        <w:t xml:space="preserve"> «Заря»</w:t>
      </w:r>
    </w:p>
    <w:p w:rsidR="005A7799" w:rsidRPr="0053500C" w:rsidRDefault="005A7799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5A7799" w:rsidRPr="0053500C" w:rsidRDefault="005A7799" w:rsidP="00535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3500C">
        <w:rPr>
          <w:b/>
          <w:sz w:val="28"/>
          <w:szCs w:val="28"/>
        </w:rPr>
        <w:t>3. Опис зовнішньої та внутрішньої середи підприємства</w:t>
      </w:r>
    </w:p>
    <w:p w:rsidR="005A7799" w:rsidRPr="0053500C" w:rsidRDefault="005A7799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6410D4" w:rsidRPr="0053500C" w:rsidRDefault="005A7799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Зовнішня та внутрішня середа підприємства відіграють дуже велику роль у визначенні стану підприємства. тому потрібно проаналізувати зовнішні та внутрішні фактори підприємства.</w:t>
      </w:r>
    </w:p>
    <w:p w:rsidR="006410D4" w:rsidRPr="0053500C" w:rsidRDefault="005A7799" w:rsidP="0053500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500C">
        <w:rPr>
          <w:i/>
          <w:sz w:val="28"/>
          <w:szCs w:val="28"/>
        </w:rPr>
        <w:t>Аналіз зовнішніх факторів.</w:t>
      </w:r>
    </w:p>
    <w:p w:rsidR="005A7799" w:rsidRPr="0053500C" w:rsidRDefault="00C7600A" w:rsidP="0053500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00C">
        <w:rPr>
          <w:sz w:val="28"/>
          <w:szCs w:val="28"/>
          <w:u w:val="single"/>
        </w:rPr>
        <w:t>Прямі фактори.</w:t>
      </w:r>
    </w:p>
    <w:p w:rsidR="005A7799" w:rsidRPr="0053500C" w:rsidRDefault="00C7600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До прямих зовнішніх факторів відносяться: постачальники, споживачі, конкуренти, трудові ресурси.</w:t>
      </w:r>
    </w:p>
    <w:p w:rsidR="005A7799" w:rsidRPr="0053500C" w:rsidRDefault="00C7600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Постачальники. Завод „Заря” має своїх надійних постачальників сировини та матеріалів. Завод має справу тільки з вітчизняними постачальниками. З кожним роком, розширюючи виробництво, пі</w:t>
      </w:r>
      <w:r w:rsidR="00973384" w:rsidRPr="0053500C">
        <w:rPr>
          <w:sz w:val="28"/>
          <w:szCs w:val="28"/>
        </w:rPr>
        <w:t>дприємство разом з цим налагоджує зв’язки з новими постачальниками, заключає з ними договори. Але існує єдина проблема.</w:t>
      </w:r>
      <w:r w:rsidR="00D14514" w:rsidRPr="0053500C">
        <w:rPr>
          <w:sz w:val="28"/>
          <w:szCs w:val="28"/>
        </w:rPr>
        <w:t xml:space="preserve"> В Україні вирощується недостатньо рапсу, який є важливим компонентом для виробництва</w:t>
      </w:r>
      <w:r w:rsidR="0053500C">
        <w:rPr>
          <w:sz w:val="28"/>
          <w:szCs w:val="28"/>
        </w:rPr>
        <w:t xml:space="preserve"> </w:t>
      </w:r>
      <w:r w:rsidR="00D14514" w:rsidRPr="0053500C">
        <w:rPr>
          <w:sz w:val="28"/>
          <w:szCs w:val="28"/>
        </w:rPr>
        <w:t>хімічних речовин. Потреби заводу</w:t>
      </w:r>
      <w:r w:rsidR="00E3250D" w:rsidRPr="0053500C">
        <w:rPr>
          <w:sz w:val="28"/>
          <w:szCs w:val="28"/>
        </w:rPr>
        <w:t xml:space="preserve"> задовольняються не повністю, тому згодом доведеться імпортувати деяку кількість рапсу з інших країн.</w:t>
      </w:r>
    </w:p>
    <w:p w:rsidR="00E3250D" w:rsidRPr="0053500C" w:rsidRDefault="00E3250D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Споживачі. Продукція заводу „Заря” має широке коло споживачів як серед вітчизняних підприємств, так і серед закордонних. Продукція заводу експортується у 45 країн, серед яких Європейські держави, Індія, Китай, Канада та ін.</w:t>
      </w:r>
    </w:p>
    <w:p w:rsidR="00A80D30" w:rsidRPr="0053500C" w:rsidRDefault="00E3250D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Конкуренти. Звісно у Рубежанського хімічного заводу „Заря” є конкуренти як в Україні, так і поза нею. Найважливіші українські конкуренти: Калузьке АТ „Оріана”, </w:t>
      </w:r>
      <w:r w:rsidR="00A80D30" w:rsidRPr="0053500C">
        <w:rPr>
          <w:sz w:val="28"/>
          <w:szCs w:val="28"/>
        </w:rPr>
        <w:t>Сумське ОТ „Хімпром”, Чернігівське об’єднання „Хімволокно”.</w:t>
      </w:r>
    </w:p>
    <w:p w:rsidR="006410D4" w:rsidRPr="0053500C" w:rsidRDefault="006410D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Але продукція хімічного заводу „Заря” більш якісна, ніж у конкурентів, і визнана в багатьох країнах найкращою, у зв’язку з чим заводом були отримані наступні винагороди:</w:t>
      </w:r>
    </w:p>
    <w:p w:rsidR="006410D4" w:rsidRPr="0053500C" w:rsidRDefault="006410D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1) „Золота Європа” — Франція, 1996 рік;</w:t>
      </w:r>
    </w:p>
    <w:p w:rsidR="006410D4" w:rsidRPr="0053500C" w:rsidRDefault="006410D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2) „За технологію і якість” — Швейцарія, 2000 рік;</w:t>
      </w:r>
    </w:p>
    <w:p w:rsidR="006410D4" w:rsidRPr="0053500C" w:rsidRDefault="006410D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3) медаль „Мальтійський хрест” — Мальта, 2002 рік та багато інших.</w:t>
      </w:r>
    </w:p>
    <w:p w:rsidR="00A80D30" w:rsidRPr="0053500C" w:rsidRDefault="00A80D30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Трудові ресурси. На підприємстві працює 4000 робітників. Управлінський ко</w:t>
      </w:r>
      <w:r w:rsidR="006410D4" w:rsidRPr="0053500C">
        <w:rPr>
          <w:sz w:val="28"/>
          <w:szCs w:val="28"/>
        </w:rPr>
        <w:t>рпус поступово</w:t>
      </w:r>
      <w:r w:rsidRPr="0053500C">
        <w:rPr>
          <w:sz w:val="28"/>
          <w:szCs w:val="28"/>
        </w:rPr>
        <w:t xml:space="preserve"> омолоджується,</w:t>
      </w:r>
      <w:r w:rsidR="006410D4" w:rsidRPr="0053500C">
        <w:rPr>
          <w:sz w:val="28"/>
          <w:szCs w:val="28"/>
        </w:rPr>
        <w:t xml:space="preserve"> на завод приходять молоді робітники,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але дефіцит спеціалістів з вищою технічною освітою відчувається. У зв’язку з цим, завод кожного року вивчає 100 спеціалістів</w:t>
      </w:r>
      <w:r w:rsidR="006410D4" w:rsidRPr="0053500C">
        <w:rPr>
          <w:sz w:val="28"/>
          <w:szCs w:val="28"/>
        </w:rPr>
        <w:t xml:space="preserve"> н</w:t>
      </w:r>
      <w:r w:rsidRPr="0053500C">
        <w:rPr>
          <w:sz w:val="28"/>
          <w:szCs w:val="28"/>
        </w:rPr>
        <w:t>а власні кошти, деяких без відриву від виробництва.</w:t>
      </w:r>
    </w:p>
    <w:p w:rsidR="00E3250D" w:rsidRPr="0053500C" w:rsidRDefault="00A80D30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Капітал. Існують проблеми з залученням інвестицій, тому що державне підпр</w:t>
      </w:r>
      <w:r w:rsidR="006410D4" w:rsidRPr="0053500C">
        <w:rPr>
          <w:sz w:val="28"/>
          <w:szCs w:val="28"/>
        </w:rPr>
        <w:t>иємство інвестори не вважають доцільним</w:t>
      </w:r>
      <w:r w:rsidRPr="0053500C">
        <w:rPr>
          <w:sz w:val="28"/>
          <w:szCs w:val="28"/>
        </w:rPr>
        <w:t xml:space="preserve"> інвестувати.</w:t>
      </w:r>
    </w:p>
    <w:p w:rsidR="00A80D30" w:rsidRPr="0053500C" w:rsidRDefault="005A7799" w:rsidP="0053500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3500C">
        <w:rPr>
          <w:sz w:val="28"/>
          <w:szCs w:val="28"/>
          <w:u w:val="single"/>
        </w:rPr>
        <w:t>Непрямі фактори.</w:t>
      </w:r>
    </w:p>
    <w:p w:rsidR="005A7799" w:rsidRPr="0053500C" w:rsidRDefault="00A80D30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В останні роки економічна ситуація в Україні стабілізувалася, політична ситуація також.</w:t>
      </w:r>
      <w:r w:rsidR="005A7799" w:rsidRP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Науково-технічний прогрес дуже допомагає упровадити у виробництво нове устаткування та технології.</w:t>
      </w:r>
    </w:p>
    <w:p w:rsidR="007D674B" w:rsidRPr="0053500C" w:rsidRDefault="005A7799" w:rsidP="0053500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500C">
        <w:rPr>
          <w:i/>
          <w:sz w:val="28"/>
          <w:szCs w:val="28"/>
        </w:rPr>
        <w:t>Аналіз внутрішніх факторів.</w:t>
      </w:r>
    </w:p>
    <w:p w:rsidR="00C95C64" w:rsidRPr="0053500C" w:rsidRDefault="005A7799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Внутрішні фактори характеризуються по наступним підсистемам: маркетинг, </w:t>
      </w:r>
      <w:r w:rsidR="00C95C64" w:rsidRPr="0053500C">
        <w:rPr>
          <w:sz w:val="28"/>
          <w:szCs w:val="28"/>
        </w:rPr>
        <w:t>виробництво, науково-дослідницькі роботи, менеджмент, персонал.</w:t>
      </w:r>
    </w:p>
    <w:p w:rsidR="00C95C64" w:rsidRPr="0053500C" w:rsidRDefault="00C95C6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Маркетинг. Маркетингова служба заводу розвинена дуже продуктивно: вона знаходить нові ниші на вітчизняних та закордонних ринках, для виготовлення нової продукції оперативно створюються нові підрозділи. Завдяки маркетинговій службі підприємство відоме у всьому світі.</w:t>
      </w:r>
    </w:p>
    <w:p w:rsidR="005A7799" w:rsidRPr="0053500C" w:rsidRDefault="00C95C6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Менеджмент. Менеджери на заводі „Заря” — молоді люди, з доцільними ідеями щодо покрашення роботи підприємства.</w:t>
      </w:r>
    </w:p>
    <w:p w:rsidR="00C95C64" w:rsidRPr="0053500C" w:rsidRDefault="00C95C64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Виробництво. З кожним роком на заводі розширяється виробництво, цехи працюють безперебійно і справно. На підприємстві працюють 400</w:t>
      </w:r>
      <w:r w:rsidR="00C7600A" w:rsidRPr="0053500C">
        <w:rPr>
          <w:sz w:val="28"/>
          <w:szCs w:val="28"/>
        </w:rPr>
        <w:t>0 робітників. Швидко поширюються</w:t>
      </w:r>
      <w:r w:rsidRPr="0053500C">
        <w:rPr>
          <w:sz w:val="28"/>
          <w:szCs w:val="28"/>
        </w:rPr>
        <w:t xml:space="preserve"> нові технології.</w:t>
      </w:r>
    </w:p>
    <w:p w:rsidR="00C7600A" w:rsidRPr="0053500C" w:rsidRDefault="00C7600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Науково-дослідницькі роботи. Зараз на підприємстві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науково-дослідницький цент проводить роботи за 17 темами, тому на підприємстві з кожним роком поширюється виробництво, покращуються технології та якість кінцевого продукту.</w:t>
      </w:r>
    </w:p>
    <w:p w:rsidR="00C7600A" w:rsidRPr="0053500C" w:rsidRDefault="00C7600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Висновки: завдяки сприятливій зовнішній та внутрішній ситуації завод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„За</w:t>
      </w:r>
      <w:r w:rsidR="00E3250D" w:rsidRPr="0053500C">
        <w:rPr>
          <w:sz w:val="28"/>
          <w:szCs w:val="28"/>
        </w:rPr>
        <w:t xml:space="preserve">ря„ </w:t>
      </w:r>
      <w:r w:rsidRPr="0053500C">
        <w:rPr>
          <w:sz w:val="28"/>
          <w:szCs w:val="28"/>
        </w:rPr>
        <w:t>працює ефективно та без перебоїв.</w:t>
      </w:r>
    </w:p>
    <w:p w:rsidR="009C2CF3" w:rsidRPr="0053500C" w:rsidRDefault="009C2CF3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9C2CF3" w:rsidRPr="0053500C" w:rsidRDefault="0053500C" w:rsidP="0053500C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C2CF3" w:rsidRPr="0053500C">
        <w:rPr>
          <w:b/>
          <w:sz w:val="28"/>
          <w:szCs w:val="28"/>
        </w:rPr>
        <w:t>4. Визначення типу</w:t>
      </w:r>
      <w:r>
        <w:rPr>
          <w:b/>
          <w:sz w:val="28"/>
          <w:szCs w:val="28"/>
        </w:rPr>
        <w:t xml:space="preserve"> </w:t>
      </w:r>
      <w:r w:rsidR="009C2CF3" w:rsidRPr="0053500C">
        <w:rPr>
          <w:b/>
          <w:sz w:val="28"/>
          <w:szCs w:val="28"/>
        </w:rPr>
        <w:t>організаційної структури управління</w:t>
      </w:r>
    </w:p>
    <w:p w:rsidR="00E3250D" w:rsidRPr="0053500C" w:rsidRDefault="00E3250D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9C2CF3" w:rsidRPr="0053500C" w:rsidRDefault="009C2CF3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Завод „Заря” — велике підприємство, тому у ньому не бажано використовувати лінійну систему управління, яка використовується здебільшого невеликими підприємствами.</w:t>
      </w:r>
    </w:p>
    <w:p w:rsidR="009C2CF3" w:rsidRPr="0053500C" w:rsidRDefault="009C2CF3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 xml:space="preserve">Функціональну структуру управління на цьому підприємстві також не доцільно використати, тому що Рубежанський хімічний завод має дуже широку структуру, цехи розташовані далеко один від одного і від директору підприємства, тому можливі деякі труднощі при використанні </w:t>
      </w:r>
      <w:r w:rsidR="00381F8A" w:rsidRPr="0053500C">
        <w:rPr>
          <w:sz w:val="28"/>
          <w:szCs w:val="28"/>
        </w:rPr>
        <w:t>цієї</w:t>
      </w:r>
      <w:r w:rsidRPr="0053500C">
        <w:rPr>
          <w:sz w:val="28"/>
          <w:szCs w:val="28"/>
        </w:rPr>
        <w:t xml:space="preserve"> структури.</w:t>
      </w:r>
    </w:p>
    <w:p w:rsidR="00E3250D" w:rsidRPr="0053500C" w:rsidRDefault="00E3250D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0009C2" w:rsidRPr="0053500C" w:rsidRDefault="000A3A8E" w:rsidP="005350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rect id="_x0000_s1060" style="position:absolute;left:0;text-align:left;margin-left:126pt;margin-top:-9pt;width:90.05pt;height:45pt;z-index:251653120">
            <v:textbox>
              <w:txbxContent>
                <w:p w:rsidR="005B4AD2" w:rsidRPr="006264F8" w:rsidRDefault="005B4AD2" w:rsidP="006264F8">
                  <w:pPr>
                    <w:jc w:val="center"/>
                    <w:rPr>
                      <w:sz w:val="28"/>
                      <w:szCs w:val="28"/>
                    </w:rPr>
                  </w:pPr>
                  <w:r w:rsidRPr="006264F8">
                    <w:rPr>
                      <w:sz w:val="28"/>
                      <w:szCs w:val="28"/>
                    </w:rPr>
                    <w:t>Директор</w:t>
                  </w:r>
                </w:p>
                <w:p w:rsidR="005B4AD2" w:rsidRPr="006264F8" w:rsidRDefault="005B4AD2" w:rsidP="006264F8">
                  <w:pPr>
                    <w:jc w:val="center"/>
                    <w:rPr>
                      <w:sz w:val="28"/>
                      <w:szCs w:val="28"/>
                    </w:rPr>
                  </w:pPr>
                  <w:r w:rsidRPr="006264F8">
                    <w:rPr>
                      <w:sz w:val="28"/>
                      <w:szCs w:val="28"/>
                    </w:rPr>
                    <w:t>заводу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61" style="position:absolute;left:0;text-align:left;flip:y;z-index:251677696" from="342.05pt,261pt" to="342.05pt,279pt"/>
        </w:pict>
      </w:r>
      <w:r>
        <w:rPr>
          <w:noProof/>
          <w:lang w:val="ru-RU" w:eastAsia="ru-RU"/>
        </w:rPr>
        <w:pict>
          <v:line id="_x0000_s1062" style="position:absolute;left:0;text-align:left;flip:y;z-index:251676672" from="297pt,261pt" to="297pt,279pt"/>
        </w:pict>
      </w:r>
      <w:r>
        <w:rPr>
          <w:noProof/>
          <w:lang w:val="ru-RU" w:eastAsia="ru-RU"/>
        </w:rPr>
        <w:pict>
          <v:line id="_x0000_s1063" style="position:absolute;left:0;text-align:left;flip:y;z-index:251675648" from="252pt,261pt" to="252pt,279pt"/>
        </w:pict>
      </w:r>
      <w:r>
        <w:rPr>
          <w:noProof/>
          <w:lang w:val="ru-RU" w:eastAsia="ru-RU"/>
        </w:rPr>
        <w:pict>
          <v:rect id="_x0000_s1064" style="position:absolute;left:0;text-align:left;margin-left:324pt;margin-top:279pt;width:36pt;height:36pt;z-index:251674624">
            <v:textbox>
              <w:txbxContent>
                <w:p w:rsidR="005B4AD2" w:rsidRDefault="005B4AD2">
                  <w:r>
                    <w:t>Цех№9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65" style="position:absolute;left:0;text-align:left;margin-left:279pt;margin-top:279pt;width:36pt;height:36pt;z-index:251673600">
            <v:textbox>
              <w:txbxContent>
                <w:p w:rsidR="005B4AD2" w:rsidRDefault="005B4AD2">
                  <w:r>
                    <w:t>Цех №8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66" style="position:absolute;left:0;text-align:left;margin-left:233.95pt;margin-top:279pt;width:36.05pt;height:36pt;z-index:251672576">
            <v:textbox>
              <w:txbxContent>
                <w:p w:rsidR="005B4AD2" w:rsidRDefault="005B4AD2">
                  <w:r>
                    <w:t>Цех№7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67" style="position:absolute;left:0;text-align:left;z-index:251678720" from="252pt,261pt" to="342.05pt,261pt"/>
        </w:pict>
      </w:r>
      <w:r>
        <w:rPr>
          <w:noProof/>
          <w:lang w:val="ru-RU" w:eastAsia="ru-RU"/>
        </w:rPr>
        <w:pict>
          <v:line id="_x0000_s1068" style="position:absolute;left:0;text-align:left;flip:y;z-index:251670528" from="207.05pt,261pt" to="207.05pt,279pt"/>
        </w:pict>
      </w:r>
      <w:r>
        <w:rPr>
          <w:noProof/>
          <w:lang w:val="ru-RU" w:eastAsia="ru-RU"/>
        </w:rPr>
        <w:pict>
          <v:line id="_x0000_s1069" style="position:absolute;left:0;text-align:left;flip:y;z-index:251669504" from="162pt,261pt" to="162pt,279pt"/>
        </w:pict>
      </w:r>
      <w:r>
        <w:rPr>
          <w:noProof/>
          <w:lang w:val="ru-RU" w:eastAsia="ru-RU"/>
        </w:rPr>
        <w:pict>
          <v:line id="_x0000_s1070" style="position:absolute;left:0;text-align:left;flip:y;z-index:251668480" from="117pt,261pt" to="117pt,279pt"/>
        </w:pict>
      </w:r>
      <w:r>
        <w:rPr>
          <w:noProof/>
          <w:lang w:val="ru-RU" w:eastAsia="ru-RU"/>
        </w:rPr>
        <w:pict>
          <v:rect id="_x0000_s1071" style="position:absolute;left:0;text-align:left;margin-left:189pt;margin-top:279pt;width:36pt;height:36pt;z-index:251667456">
            <v:textbox>
              <w:txbxContent>
                <w:p w:rsidR="005B4AD2" w:rsidRDefault="005B4AD2">
                  <w:r>
                    <w:t>Цех№6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72" style="position:absolute;left:0;text-align:left;margin-left:2in;margin-top:279pt;width:36pt;height:36pt;z-index:251666432">
            <v:textbox>
              <w:txbxContent>
                <w:p w:rsidR="005B4AD2" w:rsidRDefault="005B4AD2">
                  <w:r>
                    <w:t>Цех№5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73" style="position:absolute;left:0;text-align:left;margin-left:98.95pt;margin-top:279pt;width:36.05pt;height:36pt;z-index:251665408">
            <v:textbox>
              <w:txbxContent>
                <w:p w:rsidR="005B4AD2" w:rsidRDefault="005B4AD2">
                  <w:r>
                    <w:t>Цех №4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74" style="position:absolute;left:0;text-align:left;z-index:251671552" from="117pt,261pt" to="207.05pt,261pt"/>
        </w:pict>
      </w:r>
      <w:r>
        <w:rPr>
          <w:noProof/>
          <w:lang w:val="ru-RU" w:eastAsia="ru-RU"/>
        </w:rPr>
        <w:pict>
          <v:line id="_x0000_s1075" style="position:absolute;left:0;text-align:left;flip:y;z-index:251663360" from="72.05pt,261pt" to="72.05pt,279pt"/>
        </w:pict>
      </w:r>
      <w:r>
        <w:rPr>
          <w:noProof/>
          <w:lang w:val="ru-RU" w:eastAsia="ru-RU"/>
        </w:rPr>
        <w:pict>
          <v:line id="_x0000_s1076" style="position:absolute;left:0;text-align:left;flip:y;z-index:251662336" from="27pt,261pt" to="27pt,279pt"/>
        </w:pict>
      </w:r>
      <w:r>
        <w:rPr>
          <w:noProof/>
          <w:lang w:val="ru-RU" w:eastAsia="ru-RU"/>
        </w:rPr>
        <w:pict>
          <v:line id="_x0000_s1077" style="position:absolute;left:0;text-align:left;flip:y;z-index:251661312" from="-18pt,261pt" to="-18pt,279pt"/>
        </w:pict>
      </w:r>
      <w:r>
        <w:rPr>
          <w:noProof/>
          <w:lang w:val="ru-RU" w:eastAsia="ru-RU"/>
        </w:rPr>
        <w:pict>
          <v:rect id="_x0000_s1078" style="position:absolute;left:0;text-align:left;margin-left:54pt;margin-top:279pt;width:36pt;height:36pt;z-index:251660288">
            <v:textbox>
              <w:txbxContent>
                <w:p w:rsidR="005B4AD2" w:rsidRDefault="005B4AD2">
                  <w:r>
                    <w:t>Цех №3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79" style="position:absolute;left:0;text-align:left;margin-left:9pt;margin-top:279pt;width:36pt;height:36pt;z-index:251659264">
            <v:textbox>
              <w:txbxContent>
                <w:p w:rsidR="005B4AD2" w:rsidRDefault="005B4AD2">
                  <w:r>
                    <w:t>Цех№2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80" style="position:absolute;left:0;text-align:left;margin-left:-36.05pt;margin-top:279pt;width:36.05pt;height:36pt;z-index:251658240">
            <v:textbox>
              <w:txbxContent>
                <w:p w:rsidR="005B4AD2" w:rsidRDefault="005B4AD2">
                  <w:r>
                    <w:t>Цех №1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81" style="position:absolute;left:0;text-align:left;z-index:251664384" from="-18pt,261pt" to="72.05pt,261pt"/>
        </w:pict>
      </w:r>
    </w:p>
    <w:p w:rsidR="000009C2" w:rsidRPr="0053500C" w:rsidRDefault="000A3A8E" w:rsidP="005350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82" style="position:absolute;left:0;text-align:left;z-index:251682816" from="162.45pt,11.85pt" to="162.45pt,33.55pt"/>
        </w:pict>
      </w:r>
      <w:r>
        <w:rPr>
          <w:noProof/>
          <w:lang w:val="ru-RU" w:eastAsia="ru-RU"/>
        </w:rPr>
        <w:pict>
          <v:rect id="_x0000_s1083" style="position:absolute;left:0;text-align:left;margin-left:392.25pt;margin-top:4.9pt;width:54pt;height:90pt;rotation:270;z-index:251655168">
            <v:textbox style="mso-next-textbox:#_x0000_s1083">
              <w:txbxContent>
                <w:p w:rsidR="006264F8" w:rsidRDefault="006264F8">
                  <w:r>
                    <w:t>Керівник відділу планування заводу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line id="_x0000_s1084" style="position:absolute;left:0;text-align:left;z-index:251679744" from="3in,4.9pt" to="459pt,4.9pt"/>
        </w:pict>
      </w:r>
      <w:r>
        <w:rPr>
          <w:noProof/>
          <w:lang w:val="ru-RU" w:eastAsia="ru-RU"/>
        </w:rPr>
        <w:pict>
          <v:line id="_x0000_s1085" style="position:absolute;left:0;text-align:left;z-index:251680768" from="459pt,4.9pt" to="459pt,22.9pt"/>
        </w:pict>
      </w:r>
    </w:p>
    <w:p w:rsidR="000009C2" w:rsidRPr="0053500C" w:rsidRDefault="000A3A8E" w:rsidP="0053500C">
      <w:pPr>
        <w:spacing w:line="360" w:lineRule="auto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rect id="_x0000_s1086" style="position:absolute;left:0;text-align:left;margin-left:383.25pt;margin-top:103.3pt;width:1in;height:90pt;rotation:270;z-index:251657216">
            <v:textbox style="mso-next-textbox:#_x0000_s1086">
              <w:txbxContent>
                <w:p w:rsidR="006264F8" w:rsidRDefault="006264F8">
                  <w:r>
                    <w:t>Керівник науково-дослідницького центру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87" style="position:absolute;left:0;text-align:left;margin-left:392.25pt;margin-top:36.45pt;width:54pt;height:90pt;rotation:270;z-index:251656192">
            <v:textbox style="mso-next-textbox:#_x0000_s1087">
              <w:txbxContent>
                <w:p w:rsidR="006264F8" w:rsidRDefault="006264F8">
                  <w:r>
                    <w:t xml:space="preserve">Менеджер з питань комп’ютеризації 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_x0000_s1088" style="position:absolute;left:0;text-align:left;margin-left:-18pt;margin-top:130.3pt;width:1in;height:54pt;z-index:251654144">
            <v:textbox style="mso-next-textbox:#_x0000_s1088">
              <w:txbxContent>
                <w:p w:rsidR="005B4AD2" w:rsidRDefault="006264F8">
                  <w:r>
                    <w:t>Керуючий виробництвом А</w:t>
                  </w:r>
                </w:p>
              </w:txbxContent>
            </v:textbox>
          </v:rect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89" editas="canvas" style="width:369.05pt;height:257.25pt;mso-position-horizontal-relative:char;mso-position-vertical-relative:line" coordorigin="2691,1219" coordsize="5570,3859">
            <o:lock v:ext="edit" aspectratio="t"/>
            <v:shape id="_x0000_s1090" type="#_x0000_t75" style="position:absolute;left:2691;top:1219;width:5570;height:3859" o:preferrelative="f">
              <v:fill o:detectmouseclick="t"/>
              <v:path o:extrusionok="t" o:connecttype="none"/>
              <o:lock v:ext="edit" text="t"/>
            </v:shape>
            <v:line id="_x0000_s1091" style="position:absolute" from="5272,1084" to="5272,1084"/>
            <v:rect id="_x0000_s1092" style="position:absolute;left:6223;top:1489;width:815;height:1080">
              <v:textbox style="mso-next-textbox:#_x0000_s1092">
                <w:txbxContent>
                  <w:p w:rsidR="005B4AD2" w:rsidRDefault="005B4AD2">
                    <w:r>
                      <w:t>Фінансовий директор</w:t>
                    </w:r>
                  </w:p>
                </w:txbxContent>
              </v:textbox>
            </v:rect>
            <v:rect id="_x0000_s1093" style="position:absolute;left:5000;top:1489;width:1087;height:1080">
              <v:textbox style="mso-next-textbox:#_x0000_s1093">
                <w:txbxContent>
                  <w:p w:rsidR="005B4AD2" w:rsidRDefault="005B4AD2">
                    <w:r>
                      <w:t>Керуючий відділом постачання</w:t>
                    </w:r>
                  </w:p>
                </w:txbxContent>
              </v:textbox>
            </v:rect>
            <v:rect id="_x0000_s1094" style="position:absolute;left:7174;top:1489;width:1087;height:1080">
              <v:textbox style="mso-next-textbox:#_x0000_s1094">
                <w:txbxContent>
                  <w:p w:rsidR="005B4AD2" w:rsidRDefault="005B4AD2">
                    <w:r>
                      <w:t>Менеджер по роботі з персоналом</w:t>
                    </w:r>
                  </w:p>
                </w:txbxContent>
              </v:textbox>
            </v:rect>
            <v:line id="_x0000_s1095" style="position:absolute" from="3099,1219" to="7717,1220"/>
            <v:line id="_x0000_s1096" style="position:absolute" from="3099,1219" to="3099,1489"/>
            <v:line id="_x0000_s1097" style="position:absolute" from="4185,1219" to="4185,1489"/>
            <v:line id="_x0000_s1098" style="position:absolute" from="5544,1219" to="5545,1489"/>
            <v:line id="_x0000_s1099" style="position:absolute" from="6902,1219" to="6903,1489"/>
            <v:rect id="_x0000_s1100" style="position:absolute;left:3778;top:1489;width:1087;height:1080">
              <v:textbox style="mso-next-textbox:#_x0000_s1100">
                <w:txbxContent>
                  <w:p w:rsidR="005B4AD2" w:rsidRDefault="005B4AD2">
                    <w:r>
                      <w:t>Керуючий службою маркетингу</w:t>
                    </w:r>
                  </w:p>
                </w:txbxContent>
              </v:textbox>
            </v:rect>
            <v:rect id="_x0000_s1101" style="position:absolute;left:2691;top:1489;width:951;height:1080">
              <v:textbox style="mso-next-textbox:#_x0000_s1101">
                <w:txbxContent>
                  <w:p w:rsidR="005B4AD2" w:rsidRDefault="005B4AD2">
                    <w:r>
                      <w:t>Керуючий виробництвом</w:t>
                    </w:r>
                  </w:p>
                </w:txbxContent>
              </v:textbox>
            </v:rect>
            <v:line id="_x0000_s1102" style="position:absolute" from="5130,1155" to="5130,1155"/>
            <v:line id="_x0000_s1103" style="position:absolute" from="3240,2569" to="3914,2839"/>
            <v:line id="_x0000_s1104" style="position:absolute;flip:y" from="5408,2839" to="5409,3109"/>
            <v:line id="_x0000_s1105" style="position:absolute" from="4321,2839" to="4322,3109"/>
            <v:line id="_x0000_s1106" style="position:absolute;flip:x y" from="2691,3919" to="3099,4189"/>
            <v:line id="_x0000_s1107" style="position:absolute" from="3642,3784" to="5136,4189"/>
            <v:line id="_x0000_s1108" style="position:absolute" from="5000,3784" to="7174,4189"/>
            <v:line id="_x0000_s1109" style="position:absolute" from="9619,1894" to="9619,1894"/>
            <v:line id="_x0000_s1110" style="position:absolute" from="7717,1219" to="7717,1489"/>
            <v:rect id="_x0000_s1111" style="position:absolute;left:4859;top:3032;width:1092;height:810">
              <v:textbox style="mso-next-textbox:#_x0000_s1111">
                <w:txbxContent>
                  <w:p w:rsidR="006264F8" w:rsidRDefault="006264F8">
                    <w:r>
                      <w:t>Керуючий виробництвом С</w:t>
                    </w:r>
                  </w:p>
                </w:txbxContent>
              </v:textbox>
            </v:rect>
            <v:rect id="_x0000_s1112" style="position:absolute;left:3642;top:3032;width:1087;height:810">
              <v:textbox style="mso-next-textbox:#_x0000_s1112">
                <w:txbxContent>
                  <w:p w:rsidR="006264F8" w:rsidRDefault="006264F8">
                    <w:r>
                      <w:t>Керуючий виробництвом В</w:t>
                    </w:r>
                  </w:p>
                </w:txbxContent>
              </v:textbox>
            </v:rect>
            <v:line id="_x0000_s1113" style="position:absolute" from="2963,2839" to="2964,3109"/>
            <v:line id="_x0000_s1114" style="position:absolute" from="2963,2839" to="5408,2840"/>
            <w10:wrap type="none"/>
            <w10:anchorlock/>
          </v:group>
        </w:pict>
      </w:r>
    </w:p>
    <w:p w:rsidR="000009C2" w:rsidRPr="0053500C" w:rsidRDefault="00381F8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Схема 2. Організаційна структура управління на Рубежанському хімічному</w:t>
      </w:r>
      <w:r w:rsidR="0053500C">
        <w:rPr>
          <w:sz w:val="28"/>
          <w:szCs w:val="28"/>
        </w:rPr>
        <w:t xml:space="preserve"> </w:t>
      </w:r>
      <w:r w:rsidR="008B0AA3" w:rsidRPr="0053500C">
        <w:rPr>
          <w:sz w:val="28"/>
          <w:szCs w:val="28"/>
        </w:rPr>
        <w:object w:dxaOrig="180" w:dyaOrig="340">
          <v:shape id="_x0000_i1027" type="#_x0000_t75" style="width:9pt;height:17.25pt" o:ole="">
            <v:imagedata r:id="rId7" o:title=""/>
          </v:shape>
          <o:OLEObject Type="Embed" ProgID="Equation.3" ShapeID="_x0000_i1027" DrawAspect="Content" ObjectID="_1458531198" r:id="rId8"/>
        </w:objec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заводі „Заря”</w:t>
      </w:r>
      <w:r w:rsidR="0053500C">
        <w:rPr>
          <w:sz w:val="28"/>
          <w:szCs w:val="28"/>
          <w:lang w:val="ru-RU"/>
        </w:rPr>
        <w:t xml:space="preserve">. </w:t>
      </w:r>
      <w:r w:rsidR="000A3A8E">
        <w:rPr>
          <w:noProof/>
          <w:lang w:val="ru-RU" w:eastAsia="ru-RU"/>
        </w:rPr>
        <w:pict>
          <v:line id="_x0000_s1115" style="position:absolute;left:0;text-align:left;z-index:251681792;mso-position-horizontal-relative:text;mso-position-vertical-relative:text" from="459pt,7.9pt" to="459pt,16.9pt"/>
        </w:pict>
      </w:r>
      <w:r w:rsidR="000009C2" w:rsidRPr="0053500C">
        <w:rPr>
          <w:sz w:val="28"/>
          <w:szCs w:val="28"/>
        </w:rPr>
        <w:t>Примітка: знаком „</w:t>
      </w:r>
      <w:r w:rsidR="0053500C">
        <w:rPr>
          <w:sz w:val="28"/>
          <w:szCs w:val="28"/>
        </w:rPr>
        <w:t xml:space="preserve"> </w:t>
      </w:r>
      <w:r w:rsidR="000009C2" w:rsidRPr="0053500C">
        <w:rPr>
          <w:sz w:val="28"/>
          <w:szCs w:val="28"/>
        </w:rPr>
        <w:t>|</w:t>
      </w:r>
      <w:r w:rsidR="0053500C">
        <w:rPr>
          <w:sz w:val="28"/>
          <w:szCs w:val="28"/>
        </w:rPr>
        <w:t xml:space="preserve"> </w:t>
      </w:r>
      <w:r w:rsidR="000009C2" w:rsidRPr="0053500C">
        <w:rPr>
          <w:sz w:val="28"/>
          <w:szCs w:val="28"/>
        </w:rPr>
        <w:t>” позначаються лінійні зв’язки. Всі інші зв’язки —</w:t>
      </w:r>
      <w:r w:rsidR="0053500C">
        <w:rPr>
          <w:sz w:val="28"/>
          <w:szCs w:val="28"/>
        </w:rPr>
        <w:t xml:space="preserve"> </w:t>
      </w:r>
      <w:r w:rsidR="008B0AA3" w:rsidRPr="0053500C">
        <w:rPr>
          <w:sz w:val="28"/>
          <w:szCs w:val="28"/>
        </w:rPr>
        <w:object w:dxaOrig="180" w:dyaOrig="340">
          <v:shape id="_x0000_i1028" type="#_x0000_t75" style="width:9pt;height:17.25pt" o:ole="">
            <v:imagedata r:id="rId7" o:title=""/>
          </v:shape>
          <o:OLEObject Type="Embed" ProgID="Equation.3" ShapeID="_x0000_i1028" DrawAspect="Content" ObjectID="_1458531199" r:id="rId9"/>
        </w:object>
      </w:r>
      <w:r w:rsidR="0053500C">
        <w:rPr>
          <w:sz w:val="28"/>
          <w:szCs w:val="28"/>
        </w:rPr>
        <w:t xml:space="preserve"> </w:t>
      </w:r>
      <w:r w:rsidR="000009C2" w:rsidRPr="0053500C">
        <w:rPr>
          <w:sz w:val="28"/>
          <w:szCs w:val="28"/>
        </w:rPr>
        <w:t>функціональні.</w:t>
      </w:r>
    </w:p>
    <w:p w:rsidR="0053500C" w:rsidRDefault="0053500C" w:rsidP="0053500C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53500C" w:rsidRPr="0053500C" w:rsidRDefault="0053500C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Більше за все підходить змішана, або лінійно-функціональна структура управління, яка поєднує сильні сторони лінійної і функціональної системи.</w:t>
      </w:r>
      <w:r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Хоча і вона має деякі мінуси. Найголовніший недолік в тому, що можуть бути розбіжності між лінійними і функціональними службами. Поради по покращенню ефективності виробництва функціональних експертів можуть бути неправильно розтлумачені лінійним службами, або зовсім проігноровані.</w:t>
      </w:r>
    </w:p>
    <w:p w:rsidR="00E6244A" w:rsidRPr="0053500C" w:rsidRDefault="000009C2" w:rsidP="00535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3500C">
        <w:rPr>
          <w:sz w:val="28"/>
          <w:szCs w:val="28"/>
        </w:rPr>
        <w:br w:type="page"/>
      </w:r>
      <w:r w:rsidR="00E6244A" w:rsidRPr="0053500C">
        <w:rPr>
          <w:b/>
          <w:sz w:val="28"/>
          <w:szCs w:val="28"/>
        </w:rPr>
        <w:t>Висновки та рекомендації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Рубіжанський завод „Заря” — лідер у виробництві хімічних продуктів на Україні.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Об’єм реалізації готової продукції на заводі за 2007 рік становив 1598,749 млн. грн.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Виробництво працює ефективно та безперебійно, дуже часто на заводі впроваджують нововведення як в системі виробництва, так і в системі управління. Це відбувається завдяки сприятливій зовнішній та внутрішній ситуації підприємства, у тому числі завдяки ефективні роботі керівницького складу підприємства.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У заводу „Заря” є місія —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забезпечити якісними хімічними продуктами покупців на внутрішньому та зовнішньому ринках, а також основні цілі: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1) Збільшити об’єм продажу продукції на 20-40%.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2) Зменшити негативний вплив виробництва на навколишнє середовище.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3) Нарощування виробничих потужностей.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Планується, що ці цілі будуть реалізовані за п’ять років.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На Рубіжанському хімічному заводі упроваджена лінійно-функціональна структура управління, яка поєднує сильні сторони лінійної і функціональної систем.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Я вважаю, що це підприємство повинно зайнятися упровадженням своїх якісних товарів на ринок США, Японії та інших добре розвинутих країн.</w:t>
      </w:r>
    </w:p>
    <w:p w:rsidR="00E6244A" w:rsidRPr="0053500C" w:rsidRDefault="00E6244A" w:rsidP="0053500C">
      <w:pPr>
        <w:spacing w:line="360" w:lineRule="auto"/>
        <w:ind w:firstLine="709"/>
        <w:jc w:val="both"/>
        <w:rPr>
          <w:sz w:val="28"/>
          <w:szCs w:val="28"/>
        </w:rPr>
      </w:pPr>
    </w:p>
    <w:p w:rsidR="00640DBE" w:rsidRPr="0053500C" w:rsidRDefault="0053500C" w:rsidP="0053500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3500C">
        <w:rPr>
          <w:sz w:val="28"/>
          <w:szCs w:val="28"/>
        </w:rPr>
        <w:br w:type="page"/>
      </w:r>
      <w:r w:rsidR="00E6244A" w:rsidRPr="0053500C">
        <w:rPr>
          <w:b/>
          <w:sz w:val="28"/>
          <w:szCs w:val="28"/>
        </w:rPr>
        <w:t>Список використаної літератури</w:t>
      </w:r>
    </w:p>
    <w:p w:rsidR="00DF372C" w:rsidRPr="0053500C" w:rsidRDefault="00DF372C" w:rsidP="0053500C">
      <w:pPr>
        <w:tabs>
          <w:tab w:val="left" w:pos="426"/>
        </w:tabs>
        <w:spacing w:line="360" w:lineRule="auto"/>
        <w:rPr>
          <w:sz w:val="28"/>
          <w:szCs w:val="28"/>
          <w:lang w:val="ru-RU"/>
        </w:rPr>
      </w:pP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3500C">
        <w:rPr>
          <w:sz w:val="28"/>
          <w:szCs w:val="28"/>
          <w:lang w:val="ru-RU"/>
        </w:rPr>
        <w:t>«Без госзаказов» (Укринформ) // Всеукраинская техническая газета. — № 41, 2007. — с. 7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3500C">
        <w:rPr>
          <w:sz w:val="28"/>
          <w:szCs w:val="28"/>
        </w:rPr>
        <w:t>Бланк И. А. Инвестиционный менеджмент. — К.: Эльга-Н, Ника-Центр, 2002, 448 с.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3500C">
        <w:rPr>
          <w:sz w:val="28"/>
          <w:szCs w:val="28"/>
        </w:rPr>
        <w:t xml:space="preserve">Завадський Й.С. </w:t>
      </w:r>
      <w:r w:rsidRPr="0053500C">
        <w:rPr>
          <w:sz w:val="28"/>
          <w:szCs w:val="28"/>
          <w:lang w:val="ru-RU"/>
        </w:rPr>
        <w:t>М</w:t>
      </w:r>
      <w:r w:rsidRPr="0053500C">
        <w:rPr>
          <w:sz w:val="28"/>
          <w:szCs w:val="28"/>
        </w:rPr>
        <w:t xml:space="preserve">енеджмент Т. 2. </w:t>
      </w:r>
      <w:r w:rsidRPr="0053500C">
        <w:rPr>
          <w:sz w:val="28"/>
          <w:szCs w:val="28"/>
          <w:lang w:val="ru-RU"/>
        </w:rPr>
        <w:t xml:space="preserve">— </w:t>
      </w:r>
      <w:r w:rsidRPr="0053500C">
        <w:rPr>
          <w:sz w:val="28"/>
          <w:szCs w:val="28"/>
        </w:rPr>
        <w:t>К.: Вид-во Європ.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  <w:lang w:val="ru-RU"/>
        </w:rPr>
        <w:t>у</w:t>
      </w:r>
      <w:r w:rsidRPr="0053500C">
        <w:rPr>
          <w:sz w:val="28"/>
          <w:szCs w:val="28"/>
        </w:rPr>
        <w:t xml:space="preserve">н-ту,2002. </w:t>
      </w:r>
      <w:r w:rsidRPr="0053500C">
        <w:rPr>
          <w:sz w:val="28"/>
          <w:szCs w:val="28"/>
          <w:lang w:val="ru-RU"/>
        </w:rPr>
        <w:t>—</w:t>
      </w:r>
      <w:r w:rsidR="0053500C">
        <w:rPr>
          <w:sz w:val="28"/>
          <w:szCs w:val="28"/>
        </w:rPr>
        <w:t xml:space="preserve"> </w:t>
      </w:r>
      <w:r w:rsidRPr="0053500C">
        <w:rPr>
          <w:sz w:val="28"/>
          <w:szCs w:val="28"/>
        </w:rPr>
        <w:t>640 с.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3500C">
        <w:rPr>
          <w:sz w:val="28"/>
          <w:szCs w:val="28"/>
          <w:lang w:val="ru-RU"/>
        </w:rPr>
        <w:t>Зарвовский С. «Порох в пороховницах» // Всеукраинская техническая газета. — № 15, 2004. — с. 3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3500C">
        <w:rPr>
          <w:sz w:val="28"/>
          <w:szCs w:val="28"/>
          <w:lang w:val="ru-RU"/>
        </w:rPr>
        <w:t>Красницкий С. «На заре украинского чуда» // Всеукраинская техническая газета. — № 39, 2005. — с. 1 – 3.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3500C">
        <w:rPr>
          <w:sz w:val="28"/>
          <w:szCs w:val="28"/>
        </w:rPr>
        <w:t>Кузьмін О. Є., Мельник О.Г. Теоретичні та прикладні засади менеджменту. — Львів: Національний університет „Львівска політехніка” (Інформаційно-видавничий центр „Інтелект +” Інститут післядипломної освіти), ”Інтелект – Захід”, 2003. — 352 с.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53500C">
        <w:rPr>
          <w:sz w:val="28"/>
          <w:szCs w:val="28"/>
        </w:rPr>
        <w:t>Ладыко И. Ю., Сумцов В. Г. Общий менеджмент</w:t>
      </w:r>
      <w:r w:rsidRPr="0053500C">
        <w:rPr>
          <w:sz w:val="28"/>
          <w:szCs w:val="28"/>
          <w:lang w:val="ru-RU"/>
        </w:rPr>
        <w:t>. —</w:t>
      </w:r>
      <w:r w:rsidRPr="0053500C">
        <w:rPr>
          <w:sz w:val="28"/>
          <w:szCs w:val="28"/>
        </w:rPr>
        <w:t xml:space="preserve"> Луганск: Издательство</w:t>
      </w:r>
      <w:r w:rsidRPr="0053500C">
        <w:rPr>
          <w:sz w:val="28"/>
          <w:szCs w:val="28"/>
          <w:lang w:val="ru-RU"/>
        </w:rPr>
        <w:t xml:space="preserve"> </w:t>
      </w:r>
      <w:r w:rsidRPr="0053500C">
        <w:rPr>
          <w:sz w:val="28"/>
          <w:szCs w:val="28"/>
        </w:rPr>
        <w:t>СНУ им. В. Даля,</w:t>
      </w:r>
      <w:r w:rsidRPr="0053500C">
        <w:rPr>
          <w:sz w:val="28"/>
          <w:szCs w:val="28"/>
          <w:lang w:val="ru-RU"/>
        </w:rPr>
        <w:t xml:space="preserve"> </w:t>
      </w:r>
      <w:r w:rsidRPr="0053500C">
        <w:rPr>
          <w:sz w:val="28"/>
          <w:szCs w:val="28"/>
        </w:rPr>
        <w:t>2004.</w:t>
      </w:r>
      <w:r w:rsidRPr="0053500C">
        <w:rPr>
          <w:sz w:val="28"/>
          <w:szCs w:val="28"/>
          <w:lang w:val="ru-RU"/>
        </w:rPr>
        <w:t xml:space="preserve"> — </w:t>
      </w:r>
      <w:r w:rsidRPr="0053500C">
        <w:rPr>
          <w:sz w:val="28"/>
          <w:szCs w:val="28"/>
        </w:rPr>
        <w:t>282с.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3500C">
        <w:rPr>
          <w:sz w:val="28"/>
          <w:szCs w:val="28"/>
        </w:rPr>
        <w:t>Мескон М.Х. Альберт М., Хедоури Ф. Основы менеджмента</w:t>
      </w:r>
      <w:r w:rsidRPr="0053500C">
        <w:rPr>
          <w:sz w:val="28"/>
          <w:szCs w:val="28"/>
          <w:lang w:val="ru-RU"/>
        </w:rPr>
        <w:t>.</w:t>
      </w:r>
      <w:r w:rsidRPr="0053500C">
        <w:rPr>
          <w:sz w:val="28"/>
          <w:szCs w:val="28"/>
        </w:rPr>
        <w:t xml:space="preserve"> </w:t>
      </w:r>
      <w:r w:rsidRPr="0053500C">
        <w:rPr>
          <w:sz w:val="28"/>
          <w:szCs w:val="28"/>
          <w:lang w:val="ru-RU"/>
        </w:rPr>
        <w:t>—</w:t>
      </w:r>
      <w:r w:rsidRPr="0053500C">
        <w:rPr>
          <w:sz w:val="28"/>
          <w:szCs w:val="28"/>
        </w:rPr>
        <w:t xml:space="preserve"> М.: Дело, 1997. </w:t>
      </w:r>
      <w:r w:rsidRPr="0053500C">
        <w:rPr>
          <w:sz w:val="28"/>
          <w:szCs w:val="28"/>
          <w:lang w:val="ru-RU"/>
        </w:rPr>
        <w:t>—</w:t>
      </w:r>
      <w:r w:rsidRPr="0053500C">
        <w:rPr>
          <w:sz w:val="28"/>
          <w:szCs w:val="28"/>
        </w:rPr>
        <w:t xml:space="preserve"> 704 с.</w:t>
      </w:r>
    </w:p>
    <w:p w:rsidR="00DF372C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53500C">
        <w:rPr>
          <w:sz w:val="28"/>
          <w:szCs w:val="28"/>
          <w:lang w:val="ru-RU"/>
        </w:rPr>
        <w:t>Резников А., Марченко А. «Символичное название» // Всеукраинская техническая газета. — № 32-33, 2005. — с. 4 – 5.</w:t>
      </w:r>
    </w:p>
    <w:p w:rsidR="008A73DE" w:rsidRPr="0053500C" w:rsidRDefault="00DF372C" w:rsidP="0053500C">
      <w:pPr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500C">
        <w:rPr>
          <w:sz w:val="28"/>
          <w:szCs w:val="28"/>
        </w:rPr>
        <w:t>Шегда А. В. Менеджмент. —</w:t>
      </w:r>
      <w:r w:rsidRPr="0053500C">
        <w:rPr>
          <w:sz w:val="28"/>
          <w:szCs w:val="28"/>
          <w:lang w:val="ru-RU"/>
        </w:rPr>
        <w:t xml:space="preserve"> К.: Знання, 2004. — 678 с.</w:t>
      </w:r>
      <w:bookmarkStart w:id="0" w:name="_GoBack"/>
      <w:bookmarkEnd w:id="0"/>
    </w:p>
    <w:sectPr w:rsidR="008A73DE" w:rsidRPr="0053500C" w:rsidSect="0053500C">
      <w:footerReference w:type="even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119" w:rsidRDefault="00582119">
      <w:r>
        <w:separator/>
      </w:r>
    </w:p>
  </w:endnote>
  <w:endnote w:type="continuationSeparator" w:id="0">
    <w:p w:rsidR="00582119" w:rsidRDefault="00582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E71" w:rsidRDefault="00564E71" w:rsidP="009726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4E71" w:rsidRDefault="00564E71" w:rsidP="00564E7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119" w:rsidRDefault="00582119">
      <w:r>
        <w:separator/>
      </w:r>
    </w:p>
  </w:footnote>
  <w:footnote w:type="continuationSeparator" w:id="0">
    <w:p w:rsidR="00582119" w:rsidRDefault="00582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BD0FA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32E8D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1F4C8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AC449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CE5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DC30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2E0B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0695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76E7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E03F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FB1D7B"/>
    <w:multiLevelType w:val="hybridMultilevel"/>
    <w:tmpl w:val="40A45A44"/>
    <w:lvl w:ilvl="0" w:tplc="0422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1">
    <w:nsid w:val="1FB353DF"/>
    <w:multiLevelType w:val="hybridMultilevel"/>
    <w:tmpl w:val="44FCDF86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024311A"/>
    <w:multiLevelType w:val="hybridMultilevel"/>
    <w:tmpl w:val="DDE2CEDC"/>
    <w:lvl w:ilvl="0" w:tplc="0422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6C7755ED"/>
    <w:multiLevelType w:val="hybridMultilevel"/>
    <w:tmpl w:val="6F92C24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03B"/>
    <w:rsid w:val="000009C2"/>
    <w:rsid w:val="0001640B"/>
    <w:rsid w:val="00034B42"/>
    <w:rsid w:val="00062889"/>
    <w:rsid w:val="000865E2"/>
    <w:rsid w:val="00094189"/>
    <w:rsid w:val="000A3A8E"/>
    <w:rsid w:val="000B45E9"/>
    <w:rsid w:val="000B4F26"/>
    <w:rsid w:val="000C169E"/>
    <w:rsid w:val="000D4207"/>
    <w:rsid w:val="000D68A6"/>
    <w:rsid w:val="000F7D95"/>
    <w:rsid w:val="001228BC"/>
    <w:rsid w:val="001429B0"/>
    <w:rsid w:val="00161383"/>
    <w:rsid w:val="00161391"/>
    <w:rsid w:val="00165C03"/>
    <w:rsid w:val="001D29BD"/>
    <w:rsid w:val="001F139E"/>
    <w:rsid w:val="002815FF"/>
    <w:rsid w:val="002F4465"/>
    <w:rsid w:val="003746F4"/>
    <w:rsid w:val="00381F8A"/>
    <w:rsid w:val="003D5D82"/>
    <w:rsid w:val="003F317C"/>
    <w:rsid w:val="0042087A"/>
    <w:rsid w:val="0053500C"/>
    <w:rsid w:val="00553455"/>
    <w:rsid w:val="00564E71"/>
    <w:rsid w:val="00582119"/>
    <w:rsid w:val="005A36DE"/>
    <w:rsid w:val="005A7799"/>
    <w:rsid w:val="005B4AD2"/>
    <w:rsid w:val="005C2E02"/>
    <w:rsid w:val="005C373B"/>
    <w:rsid w:val="005D13EE"/>
    <w:rsid w:val="006264F8"/>
    <w:rsid w:val="00640DBE"/>
    <w:rsid w:val="006410D4"/>
    <w:rsid w:val="00662AA6"/>
    <w:rsid w:val="0066342A"/>
    <w:rsid w:val="0069503B"/>
    <w:rsid w:val="00761228"/>
    <w:rsid w:val="0077311E"/>
    <w:rsid w:val="0078510E"/>
    <w:rsid w:val="0078574B"/>
    <w:rsid w:val="007A4C49"/>
    <w:rsid w:val="007D674B"/>
    <w:rsid w:val="007F781B"/>
    <w:rsid w:val="008358E0"/>
    <w:rsid w:val="008457C2"/>
    <w:rsid w:val="00855A71"/>
    <w:rsid w:val="00871837"/>
    <w:rsid w:val="008A73DE"/>
    <w:rsid w:val="008B0AA3"/>
    <w:rsid w:val="008B593B"/>
    <w:rsid w:val="008E5619"/>
    <w:rsid w:val="008F5300"/>
    <w:rsid w:val="00920886"/>
    <w:rsid w:val="00956D68"/>
    <w:rsid w:val="0096328E"/>
    <w:rsid w:val="00972630"/>
    <w:rsid w:val="00973384"/>
    <w:rsid w:val="009B2DA8"/>
    <w:rsid w:val="009C16AC"/>
    <w:rsid w:val="009C2CF3"/>
    <w:rsid w:val="00A80D30"/>
    <w:rsid w:val="00AA7EDE"/>
    <w:rsid w:val="00AD0E43"/>
    <w:rsid w:val="00BC4005"/>
    <w:rsid w:val="00C03464"/>
    <w:rsid w:val="00C3352E"/>
    <w:rsid w:val="00C33628"/>
    <w:rsid w:val="00C42C06"/>
    <w:rsid w:val="00C67369"/>
    <w:rsid w:val="00C7600A"/>
    <w:rsid w:val="00C95C64"/>
    <w:rsid w:val="00CF09EF"/>
    <w:rsid w:val="00D14514"/>
    <w:rsid w:val="00D25B59"/>
    <w:rsid w:val="00D26602"/>
    <w:rsid w:val="00D41A8F"/>
    <w:rsid w:val="00D9508D"/>
    <w:rsid w:val="00DC2DDD"/>
    <w:rsid w:val="00DD73A5"/>
    <w:rsid w:val="00DF372C"/>
    <w:rsid w:val="00E213C4"/>
    <w:rsid w:val="00E3250D"/>
    <w:rsid w:val="00E6244A"/>
    <w:rsid w:val="00EB5B80"/>
    <w:rsid w:val="00EF686D"/>
    <w:rsid w:val="00F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chartTrackingRefBased/>
  <w15:docId w15:val="{F5A60DC4-8394-4856-8B91-4C9CA736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3DE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64E71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  <w:lang w:val="uk-UA" w:eastAsia="uk-UA"/>
    </w:rPr>
  </w:style>
  <w:style w:type="character" w:styleId="a5">
    <w:name w:val="page number"/>
    <w:uiPriority w:val="99"/>
    <w:rsid w:val="00564E71"/>
    <w:rPr>
      <w:rFonts w:cs="Times New Roman"/>
    </w:rPr>
  </w:style>
  <w:style w:type="paragraph" w:styleId="a6">
    <w:name w:val="Body Text"/>
    <w:basedOn w:val="a"/>
    <w:link w:val="a7"/>
    <w:uiPriority w:val="99"/>
    <w:rsid w:val="008B593B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  <w:lang w:val="uk-UA" w:eastAsia="uk-UA"/>
    </w:rPr>
  </w:style>
  <w:style w:type="paragraph" w:styleId="a8">
    <w:name w:val="Body Text First Indent"/>
    <w:basedOn w:val="a6"/>
    <w:link w:val="a9"/>
    <w:uiPriority w:val="99"/>
    <w:rsid w:val="008B593B"/>
    <w:pPr>
      <w:ind w:firstLine="210"/>
    </w:pPr>
  </w:style>
  <w:style w:type="character" w:customStyle="1" w:styleId="a9">
    <w:name w:val="Красная строка Знак"/>
    <w:link w:val="a8"/>
    <w:uiPriority w:val="99"/>
    <w:semiHidden/>
    <w:locked/>
  </w:style>
  <w:style w:type="table" w:styleId="aa">
    <w:name w:val="Table Grid"/>
    <w:basedOn w:val="a1"/>
    <w:uiPriority w:val="59"/>
    <w:rsid w:val="000F7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53500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53500C"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1989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</Company>
  <LinksUpToDate>false</LinksUpToDate>
  <CharactersWithSpaces>13304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Инна</dc:creator>
  <cp:keywords/>
  <dc:description/>
  <cp:lastModifiedBy>admin</cp:lastModifiedBy>
  <cp:revision>2</cp:revision>
  <cp:lastPrinted>2008-01-18T12:09:00Z</cp:lastPrinted>
  <dcterms:created xsi:type="dcterms:W3CDTF">2014-04-09T03:47:00Z</dcterms:created>
  <dcterms:modified xsi:type="dcterms:W3CDTF">2014-04-09T03:47:00Z</dcterms:modified>
</cp:coreProperties>
</file>