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6AD" w:rsidRDefault="000B56AD">
      <w:pPr>
        <w:jc w:val="center"/>
        <w:rPr>
          <w:sz w:val="28"/>
          <w:szCs w:val="28"/>
        </w:rPr>
      </w:pPr>
    </w:p>
    <w:p w:rsidR="008770D5" w:rsidRDefault="008770D5">
      <w:pPr>
        <w:jc w:val="center"/>
        <w:rPr>
          <w:sz w:val="28"/>
          <w:szCs w:val="28"/>
        </w:rPr>
      </w:pPr>
    </w:p>
    <w:p w:rsidR="008770D5" w:rsidRDefault="000044E4">
      <w:pPr>
        <w:pStyle w:val="2"/>
      </w:pPr>
      <w:r>
        <w:t>Содержание</w:t>
      </w:r>
      <w:r w:rsidR="008770D5">
        <w:t xml:space="preserve"> </w:t>
      </w:r>
    </w:p>
    <w:p w:rsidR="008770D5" w:rsidRDefault="008770D5">
      <w:pPr>
        <w:rPr>
          <w:b/>
          <w:bCs/>
          <w:sz w:val="28"/>
          <w:szCs w:val="28"/>
        </w:rPr>
      </w:pPr>
    </w:p>
    <w:p w:rsidR="008770D5" w:rsidRPr="00546D2F" w:rsidRDefault="008770D5" w:rsidP="003329EF">
      <w:pPr>
        <w:ind w:left="360"/>
      </w:pPr>
      <w:r w:rsidRPr="00546D2F">
        <w:t>Введение</w:t>
      </w:r>
    </w:p>
    <w:p w:rsidR="003329EF" w:rsidRPr="00546D2F" w:rsidRDefault="003329EF" w:rsidP="008D4079">
      <w:pPr>
        <w:numPr>
          <w:ilvl w:val="0"/>
          <w:numId w:val="1"/>
        </w:numPr>
      </w:pPr>
      <w:r w:rsidRPr="00546D2F">
        <w:t>Внешняя и внутренняя среда предприятия</w:t>
      </w:r>
    </w:p>
    <w:p w:rsidR="003329EF" w:rsidRPr="00546D2F" w:rsidRDefault="008770D5" w:rsidP="003329EF">
      <w:pPr>
        <w:numPr>
          <w:ilvl w:val="1"/>
          <w:numId w:val="1"/>
        </w:numPr>
      </w:pPr>
      <w:r w:rsidRPr="00546D2F">
        <w:t>Анализ внешней среды</w:t>
      </w:r>
      <w:r w:rsidR="008D4079" w:rsidRPr="00546D2F">
        <w:t xml:space="preserve"> предприятия</w:t>
      </w:r>
    </w:p>
    <w:p w:rsidR="008770D5" w:rsidRPr="00546D2F" w:rsidRDefault="008770D5" w:rsidP="003329EF">
      <w:pPr>
        <w:numPr>
          <w:ilvl w:val="1"/>
          <w:numId w:val="1"/>
        </w:numPr>
      </w:pPr>
      <w:r w:rsidRPr="00546D2F">
        <w:t>Анализ внутренней среды</w:t>
      </w:r>
      <w:r w:rsidR="008D4079" w:rsidRPr="00546D2F">
        <w:t xml:space="preserve"> предприятия</w:t>
      </w:r>
    </w:p>
    <w:p w:rsidR="008770D5" w:rsidRPr="00546D2F" w:rsidRDefault="008770D5">
      <w:r w:rsidRPr="00546D2F">
        <w:t xml:space="preserve"> </w:t>
      </w:r>
      <w:r w:rsidR="00546D2F">
        <w:t xml:space="preserve">     </w:t>
      </w:r>
      <w:r w:rsidRPr="00546D2F">
        <w:t>Заключение</w:t>
      </w:r>
    </w:p>
    <w:p w:rsidR="008770D5" w:rsidRPr="00546D2F" w:rsidRDefault="00546D2F">
      <w:r>
        <w:t xml:space="preserve">      </w:t>
      </w:r>
      <w:r w:rsidR="003329EF" w:rsidRPr="00546D2F">
        <w:t>Список использованной литературы</w:t>
      </w:r>
    </w:p>
    <w:p w:rsidR="003329EF" w:rsidRDefault="003329EF" w:rsidP="003329EF">
      <w:pPr>
        <w:rPr>
          <w:sz w:val="28"/>
          <w:szCs w:val="28"/>
        </w:rPr>
      </w:pPr>
    </w:p>
    <w:p w:rsidR="008770D5" w:rsidRPr="00220F56" w:rsidRDefault="008770D5" w:rsidP="003329EF">
      <w:pPr>
        <w:jc w:val="center"/>
        <w:rPr>
          <w:b/>
        </w:rPr>
      </w:pPr>
      <w:r w:rsidRPr="00220F56">
        <w:rPr>
          <w:b/>
        </w:rPr>
        <w:t>ВВЕДЕНИЕ</w:t>
      </w:r>
    </w:p>
    <w:p w:rsidR="008770D5" w:rsidRDefault="008770D5">
      <w:pPr>
        <w:ind w:firstLine="720"/>
        <w:jc w:val="both"/>
      </w:pPr>
      <w:r>
        <w:rPr>
          <w:b/>
          <w:bCs/>
        </w:rPr>
        <w:t xml:space="preserve">      </w:t>
      </w:r>
      <w:r>
        <w:t>Любая организация находится и функционирует в среде. Каждое действие всех без исключения организаций возможно только в том случае, если среда допускает его осуществление. Внутренняя среда заключает в себе тот потенциал, который дает возможность организации функционировать, а следовательно, существовать и выживать в определенном промежутке времени. Но внутренняя среда может быть также и источником проблем и даже гибели организации в том случае, если она не обеспечивает необходимого функционирования организации.</w:t>
      </w:r>
    </w:p>
    <w:p w:rsidR="000044E4" w:rsidRDefault="008770D5">
      <w:pPr>
        <w:ind w:firstLine="720"/>
        <w:jc w:val="both"/>
      </w:pPr>
      <w:r>
        <w:t xml:space="preserve">Внешняя среда является источником, питающим организацию ресурсами, необходимыми для поддержания ее внутреннего потенциала на должном уровне. Организация находится в состоянии постоянного обмена с внешней средой, обеспечивая тем самым себе возможность выживания. </w:t>
      </w:r>
    </w:p>
    <w:p w:rsidR="008770D5" w:rsidRDefault="008770D5">
      <w:pPr>
        <w:ind w:firstLine="720"/>
        <w:jc w:val="both"/>
      </w:pPr>
      <w:r>
        <w:t xml:space="preserve">Для того, чтобы определить стратегию поведения организации и провести эту стратегию в жизнь, руководство должно иметь углубленное представление как о внутренней среде организации, так и о внешней среде, тенденциях ее развития и месте, занимаемом в ней организацией. При этом и внутренняя среда и внешнее окружение изучаются стратегическим управлением в первую очередь для того, чтобы вскрыть те </w:t>
      </w:r>
      <w:r>
        <w:rPr>
          <w:i/>
          <w:iCs/>
        </w:rPr>
        <w:t>угрозы</w:t>
      </w:r>
      <w:r>
        <w:t xml:space="preserve"> и </w:t>
      </w:r>
      <w:r>
        <w:rPr>
          <w:i/>
          <w:iCs/>
        </w:rPr>
        <w:t>возможности</w:t>
      </w:r>
      <w:r>
        <w:t>, которые организация должна учитывать при определении своих целей и их достижении.</w:t>
      </w:r>
    </w:p>
    <w:p w:rsidR="00220F56" w:rsidRDefault="00220F56">
      <w:pPr>
        <w:ind w:firstLine="720"/>
        <w:jc w:val="center"/>
        <w:rPr>
          <w:b/>
          <w:bCs/>
        </w:rPr>
      </w:pPr>
      <w:r>
        <w:rPr>
          <w:b/>
          <w:bCs/>
        </w:rPr>
        <w:t>1.Внешняя и внутренняя среда предприятия</w:t>
      </w:r>
    </w:p>
    <w:p w:rsidR="00220F56" w:rsidRPr="00220F56" w:rsidRDefault="00220F56" w:rsidP="00220F56">
      <w:pPr>
        <w:ind w:left="1080"/>
        <w:jc w:val="center"/>
        <w:rPr>
          <w:b/>
        </w:rPr>
      </w:pPr>
      <w:r w:rsidRPr="00220F56">
        <w:rPr>
          <w:b/>
          <w:bCs/>
        </w:rPr>
        <w:t>1</w:t>
      </w:r>
      <w:r w:rsidR="008770D5" w:rsidRPr="00220F56">
        <w:rPr>
          <w:b/>
          <w:bCs/>
        </w:rPr>
        <w:t>.</w:t>
      </w:r>
      <w:r w:rsidRPr="00220F56">
        <w:rPr>
          <w:b/>
          <w:bCs/>
        </w:rPr>
        <w:t>1.</w:t>
      </w:r>
      <w:r w:rsidR="008770D5" w:rsidRPr="00220F56">
        <w:rPr>
          <w:b/>
          <w:bCs/>
        </w:rPr>
        <w:t xml:space="preserve"> </w:t>
      </w:r>
      <w:r w:rsidRPr="00220F56">
        <w:rPr>
          <w:b/>
        </w:rPr>
        <w:t>Анализ внешней среды предприятия</w:t>
      </w:r>
    </w:p>
    <w:p w:rsidR="008770D5" w:rsidRDefault="008770D5">
      <w:pPr>
        <w:pStyle w:val="21"/>
      </w:pPr>
      <w:r>
        <w:t xml:space="preserve"> Внешняя среда в стратегическом управлении рассматривается как совокупность двух относительно самостоятельных подсистем: м</w:t>
      </w:r>
      <w:r w:rsidR="000044E4">
        <w:t>и</w:t>
      </w:r>
      <w:r>
        <w:t>кро</w:t>
      </w:r>
      <w:r w:rsidR="000044E4">
        <w:t>среды</w:t>
      </w:r>
      <w:r>
        <w:t xml:space="preserve"> и </w:t>
      </w:r>
      <w:r w:rsidR="000044E4">
        <w:t>макросреды</w:t>
      </w:r>
      <w:r>
        <w:t>.</w:t>
      </w:r>
    </w:p>
    <w:p w:rsidR="000044E4" w:rsidRPr="00653264" w:rsidRDefault="000044E4" w:rsidP="000044E4">
      <w:pPr>
        <w:pStyle w:val="23"/>
        <w:rPr>
          <w:bCs/>
        </w:rPr>
      </w:pPr>
      <w:r w:rsidRPr="00653264">
        <w:rPr>
          <w:bCs/>
        </w:rPr>
        <w:t>Микросреда  - среда прямого влияния на предприятие, которую создают поставщики материально-технических ресурсов, потребители продукции (услуг) предприятия, торговые и маркетинговые посредники, конкуренты, государственные органы, финансово-кредитные учреждения, страховые компании и др. контактные аудитории.</w:t>
      </w:r>
    </w:p>
    <w:p w:rsidR="000044E4" w:rsidRPr="00653264" w:rsidRDefault="000044E4" w:rsidP="000044E4">
      <w:pPr>
        <w:pStyle w:val="23"/>
        <w:rPr>
          <w:bCs/>
        </w:rPr>
      </w:pPr>
      <w:r w:rsidRPr="00653264">
        <w:rPr>
          <w:bCs/>
        </w:rPr>
        <w:t>Поставщики - это разные субъекты хозяйствования, обеспечивающие предприятие материально-техническими и энергетическими ресурсами, необходимыми для производства конкретных товаров или услуг.</w:t>
      </w:r>
    </w:p>
    <w:p w:rsidR="000044E4" w:rsidRPr="00653264" w:rsidRDefault="000044E4" w:rsidP="00653264">
      <w:pPr>
        <w:pStyle w:val="23"/>
        <w:rPr>
          <w:bCs/>
        </w:rPr>
      </w:pPr>
      <w:r w:rsidRPr="00653264">
        <w:rPr>
          <w:bCs/>
        </w:rPr>
        <w:t>Основными клиентами предприятий являются потребители продукции (услуг) на разных клиентурных рынках: потребительском</w:t>
      </w:r>
      <w:r w:rsidR="00653264" w:rsidRPr="00653264">
        <w:rPr>
          <w:bCs/>
        </w:rPr>
        <w:t xml:space="preserve">, </w:t>
      </w:r>
      <w:r w:rsidRPr="00653264">
        <w:rPr>
          <w:bCs/>
        </w:rPr>
        <w:t xml:space="preserve"> производителей</w:t>
      </w:r>
      <w:r w:rsidR="00653264" w:rsidRPr="00653264">
        <w:rPr>
          <w:bCs/>
        </w:rPr>
        <w:t xml:space="preserve">, </w:t>
      </w:r>
      <w:r w:rsidRPr="00653264">
        <w:rPr>
          <w:bCs/>
        </w:rPr>
        <w:t>промежуточных продавцов, приобретающих товары и услуги для последующей их п</w:t>
      </w:r>
      <w:r w:rsidR="00653264" w:rsidRPr="00653264">
        <w:rPr>
          <w:bCs/>
        </w:rPr>
        <w:t xml:space="preserve">ерепродажи с прибылью для себя, </w:t>
      </w:r>
      <w:r w:rsidRPr="00653264">
        <w:rPr>
          <w:bCs/>
        </w:rPr>
        <w:t>государственных учреждений (оптовые покупатели прод</w:t>
      </w:r>
      <w:r w:rsidR="00653264" w:rsidRPr="00653264">
        <w:rPr>
          <w:bCs/>
        </w:rPr>
        <w:t>укции для государственных нужд)</w:t>
      </w:r>
      <w:r w:rsidRPr="00653264">
        <w:rPr>
          <w:bCs/>
        </w:rPr>
        <w:t xml:space="preserve">. </w:t>
      </w:r>
    </w:p>
    <w:p w:rsidR="000044E4" w:rsidRPr="00653264" w:rsidRDefault="000044E4" w:rsidP="000044E4">
      <w:pPr>
        <w:pStyle w:val="23"/>
        <w:rPr>
          <w:bCs/>
        </w:rPr>
      </w:pPr>
      <w:r w:rsidRPr="00653264">
        <w:rPr>
          <w:bCs/>
        </w:rPr>
        <w:t xml:space="preserve">Маркетинговые посредники - это фирмы, помогающие предприятию в продвижении, сбыте и распространении его товаров среди клиентов. К ним относятся торговые посредники, фирмы - специалисты по организации товародвижения, агентства по оказанию маркетинговых услуг и кредитно-финансовые учреждения. </w:t>
      </w:r>
    </w:p>
    <w:p w:rsidR="000044E4" w:rsidRPr="00653264" w:rsidRDefault="000044E4" w:rsidP="000044E4">
      <w:pPr>
        <w:pStyle w:val="23"/>
        <w:rPr>
          <w:bCs/>
        </w:rPr>
      </w:pPr>
      <w:r w:rsidRPr="00653264">
        <w:rPr>
          <w:bCs/>
        </w:rPr>
        <w:t>Конкуренты - соперники предприятия в борьбе за более выгодные условия производства и сбыта товаров, за получение наивысшей прибыли.</w:t>
      </w:r>
    </w:p>
    <w:p w:rsidR="000044E4" w:rsidRPr="00653264" w:rsidRDefault="000044E4" w:rsidP="000044E4">
      <w:pPr>
        <w:pStyle w:val="23"/>
        <w:rPr>
          <w:bCs/>
        </w:rPr>
      </w:pPr>
      <w:r w:rsidRPr="00653264">
        <w:rPr>
          <w:bCs/>
        </w:rPr>
        <w:t xml:space="preserve">Предприятиям для производства конкурентоспособной продукции необходимо постоянно изучать своих конкурентов, разрабатывать и соблюдать определенную рыночную стратегию и тактику. </w:t>
      </w:r>
    </w:p>
    <w:p w:rsidR="000044E4" w:rsidRPr="00653264" w:rsidRDefault="000044E4" w:rsidP="000044E4">
      <w:pPr>
        <w:pStyle w:val="23"/>
        <w:rPr>
          <w:bCs/>
        </w:rPr>
      </w:pPr>
      <w:r w:rsidRPr="00653264">
        <w:rPr>
          <w:bCs/>
        </w:rPr>
        <w:t>Контактные аудитории - это организации, проявляющие реальный или потенциальный интерес к предприятию или оказывающие влияние на его способность достигать поставленных целей. Это финансовые круги (банки, инвестиционные компании, фондовая биржа, акционеры), средства информации, различные государственные учреждения представительской и исполнительной власти, население и граждане группы действий (общественные организации).</w:t>
      </w:r>
    </w:p>
    <w:p w:rsidR="000044E4" w:rsidRPr="00653264" w:rsidRDefault="000044E4" w:rsidP="000044E4">
      <w:pPr>
        <w:pStyle w:val="23"/>
        <w:rPr>
          <w:bCs/>
        </w:rPr>
      </w:pPr>
      <w:r w:rsidRPr="00653264">
        <w:rPr>
          <w:bCs/>
        </w:rPr>
        <w:t xml:space="preserve">В макросреде предприятия действует значительно большее количество факторов, чем в микросреде: </w:t>
      </w:r>
    </w:p>
    <w:p w:rsidR="000044E4" w:rsidRPr="00653264" w:rsidRDefault="00653264" w:rsidP="000044E4">
      <w:pPr>
        <w:pStyle w:val="23"/>
        <w:numPr>
          <w:ilvl w:val="0"/>
          <w:numId w:val="4"/>
        </w:numPr>
        <w:rPr>
          <w:bCs/>
        </w:rPr>
      </w:pPr>
      <w:r w:rsidRPr="00653264">
        <w:rPr>
          <w:bCs/>
        </w:rPr>
        <w:t>Природные факторы;</w:t>
      </w:r>
      <w:r w:rsidR="000044E4" w:rsidRPr="00653264">
        <w:rPr>
          <w:bCs/>
        </w:rPr>
        <w:t xml:space="preserve"> </w:t>
      </w:r>
    </w:p>
    <w:p w:rsidR="000044E4" w:rsidRPr="00653264" w:rsidRDefault="000044E4" w:rsidP="000044E4">
      <w:pPr>
        <w:pStyle w:val="23"/>
        <w:numPr>
          <w:ilvl w:val="0"/>
          <w:numId w:val="4"/>
        </w:numPr>
        <w:rPr>
          <w:bCs/>
        </w:rPr>
      </w:pPr>
      <w:r w:rsidRPr="00653264">
        <w:rPr>
          <w:bCs/>
        </w:rPr>
        <w:t>Демографические факторы</w:t>
      </w:r>
      <w:r w:rsidR="00653264" w:rsidRPr="00653264">
        <w:rPr>
          <w:bCs/>
        </w:rPr>
        <w:t>;</w:t>
      </w:r>
      <w:r w:rsidRPr="00653264">
        <w:rPr>
          <w:bCs/>
        </w:rPr>
        <w:t xml:space="preserve"> </w:t>
      </w:r>
    </w:p>
    <w:p w:rsidR="000044E4" w:rsidRPr="00653264" w:rsidRDefault="000044E4" w:rsidP="000044E4">
      <w:pPr>
        <w:pStyle w:val="23"/>
        <w:numPr>
          <w:ilvl w:val="0"/>
          <w:numId w:val="4"/>
        </w:numPr>
        <w:rPr>
          <w:bCs/>
        </w:rPr>
      </w:pPr>
      <w:r w:rsidRPr="00653264">
        <w:rPr>
          <w:bCs/>
        </w:rPr>
        <w:t>Научно-технические факторы</w:t>
      </w:r>
      <w:r w:rsidR="00653264" w:rsidRPr="00653264">
        <w:rPr>
          <w:bCs/>
        </w:rPr>
        <w:t>;</w:t>
      </w:r>
      <w:r w:rsidRPr="00653264">
        <w:rPr>
          <w:bCs/>
        </w:rPr>
        <w:t xml:space="preserve"> </w:t>
      </w:r>
    </w:p>
    <w:p w:rsidR="000044E4" w:rsidRPr="00653264" w:rsidRDefault="000044E4" w:rsidP="000044E4">
      <w:pPr>
        <w:pStyle w:val="23"/>
        <w:numPr>
          <w:ilvl w:val="0"/>
          <w:numId w:val="4"/>
        </w:numPr>
        <w:rPr>
          <w:bCs/>
        </w:rPr>
      </w:pPr>
      <w:r w:rsidRPr="00653264">
        <w:rPr>
          <w:bCs/>
        </w:rPr>
        <w:t>Экономические факторы</w:t>
      </w:r>
      <w:r w:rsidR="00653264" w:rsidRPr="00653264">
        <w:rPr>
          <w:bCs/>
        </w:rPr>
        <w:t>;</w:t>
      </w:r>
      <w:r w:rsidRPr="00653264">
        <w:rPr>
          <w:bCs/>
        </w:rPr>
        <w:t xml:space="preserve"> </w:t>
      </w:r>
    </w:p>
    <w:p w:rsidR="000044E4" w:rsidRPr="00653264" w:rsidRDefault="000044E4" w:rsidP="000044E4">
      <w:pPr>
        <w:pStyle w:val="23"/>
        <w:numPr>
          <w:ilvl w:val="0"/>
          <w:numId w:val="4"/>
        </w:numPr>
        <w:rPr>
          <w:bCs/>
        </w:rPr>
      </w:pPr>
      <w:r w:rsidRPr="00653264">
        <w:rPr>
          <w:bCs/>
        </w:rPr>
        <w:t>Экологические факторы</w:t>
      </w:r>
      <w:r w:rsidR="00653264" w:rsidRPr="00653264">
        <w:rPr>
          <w:bCs/>
        </w:rPr>
        <w:t>;</w:t>
      </w:r>
      <w:r w:rsidRPr="00653264">
        <w:rPr>
          <w:bCs/>
        </w:rPr>
        <w:t xml:space="preserve"> </w:t>
      </w:r>
    </w:p>
    <w:p w:rsidR="000044E4" w:rsidRPr="00653264" w:rsidRDefault="000044E4" w:rsidP="000044E4">
      <w:pPr>
        <w:pStyle w:val="23"/>
        <w:numPr>
          <w:ilvl w:val="0"/>
          <w:numId w:val="4"/>
        </w:numPr>
        <w:rPr>
          <w:bCs/>
        </w:rPr>
      </w:pPr>
      <w:r w:rsidRPr="00653264">
        <w:rPr>
          <w:bCs/>
        </w:rPr>
        <w:t>Политические факторы</w:t>
      </w:r>
      <w:r w:rsidR="00653264" w:rsidRPr="00653264">
        <w:rPr>
          <w:bCs/>
        </w:rPr>
        <w:t>;</w:t>
      </w:r>
      <w:r w:rsidRPr="00653264">
        <w:rPr>
          <w:bCs/>
        </w:rPr>
        <w:t xml:space="preserve"> </w:t>
      </w:r>
    </w:p>
    <w:p w:rsidR="000044E4" w:rsidRPr="00653264" w:rsidRDefault="000044E4" w:rsidP="000044E4">
      <w:pPr>
        <w:pStyle w:val="23"/>
        <w:numPr>
          <w:ilvl w:val="0"/>
          <w:numId w:val="4"/>
        </w:numPr>
        <w:rPr>
          <w:bCs/>
        </w:rPr>
      </w:pPr>
      <w:r w:rsidRPr="00653264">
        <w:rPr>
          <w:bCs/>
        </w:rPr>
        <w:t>Международные факторы.</w:t>
      </w:r>
    </w:p>
    <w:p w:rsidR="008770D5" w:rsidRDefault="00220F56" w:rsidP="00220F56">
      <w:pPr>
        <w:ind w:firstLine="567"/>
        <w:jc w:val="center"/>
        <w:rPr>
          <w:b/>
          <w:bCs/>
        </w:rPr>
      </w:pPr>
      <w:r>
        <w:rPr>
          <w:b/>
          <w:bCs/>
        </w:rPr>
        <w:t xml:space="preserve">1.2. </w:t>
      </w:r>
      <w:r w:rsidR="008770D5">
        <w:rPr>
          <w:b/>
          <w:bCs/>
        </w:rPr>
        <w:t>А</w:t>
      </w:r>
      <w:r>
        <w:rPr>
          <w:b/>
          <w:bCs/>
        </w:rPr>
        <w:t>нализ внутренней среды предприятия</w:t>
      </w:r>
    </w:p>
    <w:p w:rsidR="008770D5" w:rsidRDefault="008770D5">
      <w:pPr>
        <w:ind w:firstLine="567"/>
        <w:jc w:val="both"/>
      </w:pPr>
      <w:r>
        <w:rPr>
          <w:b/>
          <w:bCs/>
        </w:rPr>
        <w:t xml:space="preserve">Внутренняя среда </w:t>
      </w:r>
      <w:r>
        <w:t xml:space="preserve">организации – это та часть общей среды, которая находится в рамках организации. Она оказывает постоянное и самое непосредственное воздействие на функционирование организации. Внутренняя среда имеет несколько срезов, каждый из которых включает набор ключевых процессов и элементов организации, состояние которых в совокупности определяет тот потенциал и те возможности, которыми располагает организация. </w:t>
      </w:r>
      <w:r>
        <w:rPr>
          <w:b/>
          <w:bCs/>
        </w:rPr>
        <w:t>Кадровый</w:t>
      </w:r>
      <w:r>
        <w:t xml:space="preserve"> срез внутренней среды охватывает такие процессы, как взаимодействие менеджеров и рабочих; найм, обучение и продвижение кадров; оценка результатов труда и стимулирование; создание и поддержание отношений  между работниками и т.п. </w:t>
      </w:r>
      <w:r>
        <w:rPr>
          <w:b/>
          <w:bCs/>
        </w:rPr>
        <w:t xml:space="preserve">Организационный </w:t>
      </w:r>
      <w:r>
        <w:t xml:space="preserve"> срез включает в себя: коммуникационные процессы; организационные структуры; нормы, правила, процедуры; распределение прав и ответственности; иерархию подчинения. В </w:t>
      </w:r>
      <w:r>
        <w:rPr>
          <w:b/>
          <w:bCs/>
        </w:rPr>
        <w:t xml:space="preserve">производственный </w:t>
      </w:r>
      <w:r>
        <w:t xml:space="preserve">срез входят изготовление продукта, снабжение и ведение складского хозяйства; обслуживание технологического парка; осуществление исследований и разработок. </w:t>
      </w:r>
      <w:r>
        <w:rPr>
          <w:b/>
          <w:bCs/>
        </w:rPr>
        <w:t>Маркетинговый</w:t>
      </w:r>
      <w:r>
        <w:t xml:space="preserve"> срез внутренней среды организации охватывает все те процессы, которые связаны с реализацией продукции. Это стратегия продукта, стратегия ценообразования; стратегия продвижения продукта на рынке; выбор рынков сбыта и систем распределения. </w:t>
      </w:r>
      <w:r>
        <w:rPr>
          <w:b/>
          <w:bCs/>
        </w:rPr>
        <w:t>Финансовый срез</w:t>
      </w:r>
      <w:r>
        <w:t xml:space="preserve"> включает в себя процессы, связанные с обеспечением эффективного использования и движения денежных средств в организации. В частности, это поддержание ликвидности и обеспечение прибыльности, создание инвестиционных возможностей и т.п.</w:t>
      </w:r>
    </w:p>
    <w:p w:rsidR="008770D5" w:rsidRDefault="008770D5">
      <w:pPr>
        <w:pStyle w:val="4"/>
      </w:pPr>
      <w:r>
        <w:t>ЗАКЛЮЧЕНИЕ</w:t>
      </w:r>
    </w:p>
    <w:p w:rsidR="003329EF" w:rsidRDefault="008770D5" w:rsidP="003329EF">
      <w:pPr>
        <w:pStyle w:val="23"/>
      </w:pPr>
      <w:r>
        <w:t xml:space="preserve">Как следует из вышесказанного, анализ среды – очень важный для выработки стратегии организации и очень сложный процесс, требующий внимательного отслеживания происходящих в среде процессов, оценки факторов и установления связи между факторами и теми сильными и слабыми сторонами, а также возможностями и угрозами, которые заключены во внешней среде. Очевидно, что не зная среды, организация не может существовать. Однако она не плывет в окружении, как лодка, не имеющая руля, весел и паруса. Организация изучает среду, чтобы обеспечить себе успешное продвижение к своим целям. Поэтому в структуре процесса стратегического управления вслед за анализом среды следует установление миссии организации и ее целей. </w:t>
      </w:r>
    </w:p>
    <w:p w:rsidR="00220F56" w:rsidRDefault="00220F56" w:rsidP="003329EF">
      <w:pPr>
        <w:pStyle w:val="23"/>
        <w:jc w:val="center"/>
        <w:rPr>
          <w:b/>
          <w:bCs/>
        </w:rPr>
      </w:pPr>
    </w:p>
    <w:p w:rsidR="00220F56" w:rsidRDefault="00220F56" w:rsidP="003329EF">
      <w:pPr>
        <w:pStyle w:val="23"/>
        <w:jc w:val="center"/>
        <w:rPr>
          <w:b/>
          <w:bCs/>
        </w:rPr>
      </w:pPr>
    </w:p>
    <w:p w:rsidR="008770D5" w:rsidRDefault="003329EF" w:rsidP="003329EF">
      <w:pPr>
        <w:pStyle w:val="23"/>
        <w:jc w:val="center"/>
        <w:rPr>
          <w:b/>
          <w:bCs/>
        </w:rPr>
      </w:pPr>
      <w:r>
        <w:rPr>
          <w:b/>
          <w:bCs/>
        </w:rPr>
        <w:t>Список использованной литературы</w:t>
      </w:r>
    </w:p>
    <w:p w:rsidR="008770D5" w:rsidRDefault="008770D5">
      <w:pPr>
        <w:pStyle w:val="23"/>
      </w:pPr>
      <w:r>
        <w:t>1. О.С. Виханский, А.И. Наумов, Менеджмент: человек, стратегия, организация, процесс, М.,1995</w:t>
      </w:r>
    </w:p>
    <w:p w:rsidR="008770D5" w:rsidRDefault="008770D5">
      <w:pPr>
        <w:pStyle w:val="23"/>
      </w:pPr>
      <w:r>
        <w:t>2. Якушина О.А., Основы психологии, М.: Инфра М, 1997</w:t>
      </w:r>
    </w:p>
    <w:p w:rsidR="00E50523" w:rsidRPr="00E50523" w:rsidRDefault="00E50523" w:rsidP="00E50523">
      <w:pPr>
        <w:pStyle w:val="23"/>
        <w:rPr>
          <w:bCs/>
        </w:rPr>
      </w:pPr>
      <w:r w:rsidRPr="00E50523">
        <w:rPr>
          <w:bCs/>
        </w:rPr>
        <w:t>3.Шмален Г. Основы и проблемы экономики предприятия: Пер. с нем. / Под ред. проф. А.Г. Поршнева, 2002 - 512с.</w:t>
      </w:r>
    </w:p>
    <w:p w:rsidR="00E50523" w:rsidRPr="00E50523" w:rsidRDefault="00E50523" w:rsidP="00E50523">
      <w:pPr>
        <w:pStyle w:val="23"/>
        <w:rPr>
          <w:bCs/>
        </w:rPr>
      </w:pPr>
      <w:r w:rsidRPr="00E50523">
        <w:rPr>
          <w:bCs/>
        </w:rPr>
        <w:t>4.Экономика торгового предприятия: Учебник для торговых вузов./Гребнев А.И., Баженов Ю.К., Габриэлян О.А., Горина Г.А. - М.: Экономика, 1996. -238с.</w:t>
      </w:r>
    </w:p>
    <w:p w:rsidR="00E50523" w:rsidRPr="00E50523" w:rsidRDefault="00E50523" w:rsidP="00E50523">
      <w:pPr>
        <w:pStyle w:val="23"/>
        <w:rPr>
          <w:bCs/>
        </w:rPr>
      </w:pPr>
      <w:r w:rsidRPr="00E50523">
        <w:rPr>
          <w:bCs/>
        </w:rPr>
        <w:t xml:space="preserve">5.Экономика предприятия: Учебник / Под ред. проф. О.И.Волкова. -   М.: ИН-ФРА-М, 2003. -520с.   </w:t>
      </w:r>
    </w:p>
    <w:p w:rsidR="00E50523" w:rsidRPr="00E50523" w:rsidRDefault="00E50523" w:rsidP="00E50523">
      <w:pPr>
        <w:pStyle w:val="23"/>
        <w:rPr>
          <w:bCs/>
        </w:rPr>
      </w:pPr>
      <w:r w:rsidRPr="00E50523">
        <w:rPr>
          <w:bCs/>
        </w:rPr>
        <w:t>6.Экономика организаций. /Под ред. Худокормова А.Г.- М.: ИНФРА-М, 2003- 160с</w:t>
      </w:r>
      <w:bookmarkStart w:id="0" w:name="_GoBack"/>
      <w:bookmarkEnd w:id="0"/>
    </w:p>
    <w:sectPr w:rsidR="00E50523" w:rsidRPr="00E50523" w:rsidSect="008770D5">
      <w:headerReference w:type="default" r:id="rId7"/>
      <w:pgSz w:w="11906" w:h="16838"/>
      <w:pgMar w:top="1134" w:right="992" w:bottom="1134" w:left="1560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EBC" w:rsidRDefault="00F72EBC">
      <w:r>
        <w:separator/>
      </w:r>
    </w:p>
  </w:endnote>
  <w:endnote w:type="continuationSeparator" w:id="0">
    <w:p w:rsidR="00F72EBC" w:rsidRDefault="00F7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EBC" w:rsidRDefault="00F72EBC">
      <w:r>
        <w:separator/>
      </w:r>
    </w:p>
  </w:footnote>
  <w:footnote w:type="continuationSeparator" w:id="0">
    <w:p w:rsidR="00F72EBC" w:rsidRDefault="00F72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0D5" w:rsidRDefault="008770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26FD8"/>
    <w:multiLevelType w:val="multilevel"/>
    <w:tmpl w:val="F6362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36C96BFD"/>
    <w:multiLevelType w:val="hybridMultilevel"/>
    <w:tmpl w:val="19FC4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31B71"/>
    <w:multiLevelType w:val="hybridMultilevel"/>
    <w:tmpl w:val="69EE5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F5893"/>
    <w:multiLevelType w:val="singleLevel"/>
    <w:tmpl w:val="8FFC1B4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0D5"/>
    <w:rsid w:val="000044E4"/>
    <w:rsid w:val="000B56AD"/>
    <w:rsid w:val="001E0B99"/>
    <w:rsid w:val="001E1E1F"/>
    <w:rsid w:val="00220F56"/>
    <w:rsid w:val="003329EF"/>
    <w:rsid w:val="00546D2F"/>
    <w:rsid w:val="00653264"/>
    <w:rsid w:val="008770D5"/>
    <w:rsid w:val="008B37B5"/>
    <w:rsid w:val="008D4079"/>
    <w:rsid w:val="00CA656C"/>
    <w:rsid w:val="00E50523"/>
    <w:rsid w:val="00F7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EA170-9DEF-49B9-A798-3BFE9417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567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sz w:val="24"/>
      <w:szCs w:val="24"/>
    </w:rPr>
  </w:style>
  <w:style w:type="character" w:styleId="a7">
    <w:name w:val="page number"/>
    <w:basedOn w:val="a0"/>
    <w:uiPriority w:val="99"/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sz w:val="24"/>
      <w:szCs w:val="24"/>
    </w:rPr>
  </w:style>
  <w:style w:type="character" w:styleId="aa">
    <w:name w:val="Emphasis"/>
    <w:basedOn w:val="a0"/>
    <w:uiPriority w:val="99"/>
    <w:qFormat/>
    <w:rPr>
      <w:i/>
      <w:iCs/>
    </w:rPr>
  </w:style>
  <w:style w:type="paragraph" w:styleId="21">
    <w:name w:val="Body Text 2"/>
    <w:basedOn w:val="a"/>
    <w:link w:val="22"/>
    <w:uiPriority w:val="99"/>
    <w:pPr>
      <w:ind w:firstLine="720"/>
    </w:pPr>
  </w:style>
  <w:style w:type="character" w:customStyle="1" w:styleId="22">
    <w:name w:val="Основной текст 2 Знак"/>
    <w:basedOn w:val="a0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pPr>
      <w:ind w:firstLine="567"/>
      <w:jc w:val="both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46D2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6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КОМИТЕТ РФ ПО ВЫСШЕМУ ОБРАЗОВАНИЮ</vt:lpstr>
    </vt:vector>
  </TitlesOfParts>
  <Company>ЗАО "Металлконтракт"</Company>
  <LinksUpToDate>false</LinksUpToDate>
  <CharactersWithSpaces>6698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КОМИТЕТ РФ ПО ВЫСШЕМУ ОБРАЗОВАНИЮ</dc:title>
  <dc:subject/>
  <dc:creator>Шавердов Дмитрий</dc:creator>
  <cp:keywords/>
  <dc:description/>
  <cp:lastModifiedBy>admin</cp:lastModifiedBy>
  <cp:revision>2</cp:revision>
  <cp:lastPrinted>2010-09-03T05:00:00Z</cp:lastPrinted>
  <dcterms:created xsi:type="dcterms:W3CDTF">2014-04-03T20:36:00Z</dcterms:created>
  <dcterms:modified xsi:type="dcterms:W3CDTF">2014-04-03T20:36:00Z</dcterms:modified>
</cp:coreProperties>
</file>