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A61" w:rsidRDefault="00BD3A61" w:rsidP="005B54BB">
      <w:pPr>
        <w:ind w:firstLine="540"/>
        <w:jc w:val="center"/>
        <w:rPr>
          <w:rFonts w:ascii="Arial" w:hAnsi="Arial" w:cs="Arial"/>
          <w:b/>
          <w:sz w:val="22"/>
          <w:szCs w:val="22"/>
        </w:rPr>
      </w:pPr>
    </w:p>
    <w:p w:rsidR="005B54BB" w:rsidRPr="000E49EF" w:rsidRDefault="000E49EF" w:rsidP="005B54BB">
      <w:pPr>
        <w:ind w:firstLine="540"/>
        <w:jc w:val="center"/>
        <w:rPr>
          <w:rFonts w:ascii="Arial" w:hAnsi="Arial" w:cs="Arial"/>
          <w:b/>
          <w:sz w:val="22"/>
          <w:szCs w:val="22"/>
        </w:rPr>
      </w:pPr>
      <w:r w:rsidRPr="000E49EF">
        <w:rPr>
          <w:rFonts w:ascii="Arial" w:hAnsi="Arial" w:cs="Arial"/>
          <w:b/>
          <w:sz w:val="22"/>
          <w:szCs w:val="22"/>
        </w:rPr>
        <w:t xml:space="preserve">1. </w:t>
      </w:r>
      <w:r w:rsidR="005B54BB" w:rsidRPr="000E49EF">
        <w:rPr>
          <w:rFonts w:ascii="Arial" w:hAnsi="Arial" w:cs="Arial"/>
          <w:b/>
          <w:sz w:val="22"/>
          <w:szCs w:val="22"/>
        </w:rPr>
        <w:t>Принятие управленческих решений.</w:t>
      </w:r>
    </w:p>
    <w:p w:rsidR="005B54BB" w:rsidRPr="00D621F1" w:rsidRDefault="005B54BB" w:rsidP="005B54BB">
      <w:pPr>
        <w:ind w:firstLine="540"/>
        <w:jc w:val="both"/>
        <w:rPr>
          <w:rFonts w:ascii="Arial" w:hAnsi="Arial" w:cs="Arial"/>
          <w:sz w:val="20"/>
          <w:szCs w:val="20"/>
        </w:rPr>
      </w:pPr>
    </w:p>
    <w:p w:rsidR="005B54BB" w:rsidRPr="005B54BB" w:rsidRDefault="005B54BB" w:rsidP="005B54BB">
      <w:pPr>
        <w:suppressAutoHyphens w:val="0"/>
        <w:spacing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5B54BB">
        <w:rPr>
          <w:rFonts w:ascii="Arial" w:hAnsi="Arial" w:cs="Arial"/>
          <w:b/>
          <w:sz w:val="20"/>
          <w:szCs w:val="20"/>
          <w:u w:val="single"/>
        </w:rPr>
        <w:t>Понятие и классификация управленческих решений.</w:t>
      </w:r>
    </w:p>
    <w:p w:rsidR="005B54BB" w:rsidRPr="00D621F1" w:rsidRDefault="005B54BB" w:rsidP="005B54BB">
      <w:pPr>
        <w:rPr>
          <w:rFonts w:ascii="Arial" w:hAnsi="Arial" w:cs="Arial"/>
          <w:sz w:val="20"/>
          <w:szCs w:val="20"/>
        </w:rPr>
      </w:pPr>
      <w:r w:rsidRPr="00D621F1">
        <w:rPr>
          <w:rFonts w:ascii="Arial" w:hAnsi="Arial" w:cs="Arial"/>
          <w:sz w:val="20"/>
          <w:szCs w:val="20"/>
        </w:rPr>
        <w:t>Решение – выбор альтернатив.</w:t>
      </w:r>
    </w:p>
    <w:p w:rsidR="005B54BB" w:rsidRDefault="005B54BB" w:rsidP="005B54BB">
      <w:pPr>
        <w:rPr>
          <w:rFonts w:ascii="Arial" w:hAnsi="Arial" w:cs="Arial"/>
          <w:sz w:val="20"/>
          <w:szCs w:val="20"/>
        </w:rPr>
      </w:pPr>
      <w:r w:rsidRPr="00D621F1">
        <w:rPr>
          <w:rFonts w:ascii="Arial" w:hAnsi="Arial" w:cs="Arial"/>
          <w:sz w:val="20"/>
          <w:szCs w:val="20"/>
        </w:rPr>
        <w:t xml:space="preserve">Принятие решений является составной частью любой управленческой функции. </w:t>
      </w:r>
    </w:p>
    <w:p w:rsidR="005B54BB" w:rsidRPr="00D621F1" w:rsidRDefault="005B54BB" w:rsidP="005B54BB">
      <w:pPr>
        <w:rPr>
          <w:rFonts w:ascii="Arial" w:hAnsi="Arial" w:cs="Arial"/>
          <w:sz w:val="20"/>
          <w:szCs w:val="20"/>
        </w:rPr>
      </w:pPr>
      <w:r w:rsidRPr="00D621F1">
        <w:rPr>
          <w:rFonts w:ascii="Arial" w:hAnsi="Arial" w:cs="Arial"/>
          <w:sz w:val="20"/>
          <w:szCs w:val="20"/>
          <w:u w:val="single"/>
        </w:rPr>
        <w:t>Организационное решение</w:t>
      </w:r>
      <w:r w:rsidRPr="00D621F1">
        <w:rPr>
          <w:rFonts w:ascii="Arial" w:hAnsi="Arial" w:cs="Arial"/>
          <w:sz w:val="20"/>
          <w:szCs w:val="20"/>
        </w:rPr>
        <w:t xml:space="preserve"> представляет собой выбор, который должен сделать руководитель, чтобы выполнить обязанности, которые возложены на него должностью. </w:t>
      </w:r>
      <w:r w:rsidRPr="00D621F1">
        <w:rPr>
          <w:rFonts w:ascii="Arial" w:hAnsi="Arial" w:cs="Arial"/>
          <w:sz w:val="20"/>
          <w:szCs w:val="20"/>
          <w:u w:val="single"/>
        </w:rPr>
        <w:t>Цель организационного решения</w:t>
      </w:r>
      <w:r w:rsidRPr="00D621F1">
        <w:rPr>
          <w:rFonts w:ascii="Arial" w:hAnsi="Arial" w:cs="Arial"/>
          <w:sz w:val="20"/>
          <w:szCs w:val="20"/>
        </w:rPr>
        <w:t xml:space="preserve"> – обеспечение движения к поставленным общеорганизационным целям. Поэтому наиболее эффективным решением является выбор, который будет на самом деле реализован и внесет наибольший вклад в достижение конечной цели. Принятие управленческих решений относится к числу творческих операций, т.к. включает элементы неопределенности и риска. Предполагает наличие осознанного выбора.</w:t>
      </w:r>
    </w:p>
    <w:p w:rsidR="005B54BB" w:rsidRPr="00D621F1" w:rsidRDefault="005B54BB" w:rsidP="005B54BB">
      <w:pPr>
        <w:rPr>
          <w:rFonts w:ascii="Arial" w:hAnsi="Arial" w:cs="Arial"/>
          <w:sz w:val="20"/>
          <w:szCs w:val="20"/>
        </w:rPr>
      </w:pPr>
      <w:r w:rsidRPr="00D621F1">
        <w:rPr>
          <w:rFonts w:ascii="Arial" w:hAnsi="Arial" w:cs="Arial"/>
          <w:sz w:val="20"/>
          <w:szCs w:val="20"/>
          <w:u w:val="single"/>
        </w:rPr>
        <w:t>Принятие управленческого решения</w:t>
      </w:r>
      <w:r w:rsidRPr="00D621F1">
        <w:rPr>
          <w:rFonts w:ascii="Arial" w:hAnsi="Arial" w:cs="Arial"/>
          <w:sz w:val="20"/>
          <w:szCs w:val="20"/>
        </w:rPr>
        <w:t xml:space="preserve"> основывается на знании объективных закономерностей функционирования управляемого объекта и управляющей системы с учетом конкретной ситуации, в которой принимаются решения. Т.о. управленческое решение содержит в себе и элементы творчества, и элементы научного знания.</w:t>
      </w:r>
    </w:p>
    <w:p w:rsidR="005B54BB" w:rsidRPr="00D621F1" w:rsidRDefault="005B54BB" w:rsidP="005B54BB">
      <w:pPr>
        <w:rPr>
          <w:rFonts w:ascii="Arial" w:hAnsi="Arial" w:cs="Arial"/>
          <w:sz w:val="20"/>
          <w:szCs w:val="20"/>
          <w:u w:val="single"/>
        </w:rPr>
      </w:pPr>
      <w:r w:rsidRPr="00D621F1">
        <w:rPr>
          <w:rFonts w:ascii="Arial" w:hAnsi="Arial" w:cs="Arial"/>
          <w:sz w:val="20"/>
          <w:szCs w:val="20"/>
          <w:u w:val="single"/>
        </w:rPr>
        <w:t>Классификация управленческих решений:</w:t>
      </w:r>
    </w:p>
    <w:p w:rsidR="005B54BB" w:rsidRPr="00D621F1" w:rsidRDefault="005B54BB" w:rsidP="005B54BB">
      <w:pPr>
        <w:numPr>
          <w:ilvl w:val="0"/>
          <w:numId w:val="1"/>
        </w:numPr>
        <w:suppressAutoHyphens w:val="0"/>
        <w:spacing w:line="240" w:lineRule="auto"/>
        <w:rPr>
          <w:rFonts w:ascii="Arial" w:hAnsi="Arial" w:cs="Arial"/>
          <w:sz w:val="20"/>
          <w:szCs w:val="20"/>
        </w:rPr>
      </w:pPr>
      <w:r w:rsidRPr="00D621F1">
        <w:rPr>
          <w:rFonts w:ascii="Arial" w:hAnsi="Arial" w:cs="Arial"/>
          <w:sz w:val="20"/>
          <w:szCs w:val="20"/>
        </w:rPr>
        <w:t xml:space="preserve">по масштабам воздействия делятся на общие и частные. </w:t>
      </w:r>
    </w:p>
    <w:p w:rsidR="005B54BB" w:rsidRPr="00D621F1" w:rsidRDefault="005B54BB" w:rsidP="005B54BB">
      <w:pPr>
        <w:rPr>
          <w:rFonts w:ascii="Arial" w:hAnsi="Arial" w:cs="Arial"/>
          <w:sz w:val="20"/>
          <w:szCs w:val="20"/>
        </w:rPr>
      </w:pPr>
      <w:r w:rsidRPr="00D621F1">
        <w:rPr>
          <w:rFonts w:ascii="Arial" w:hAnsi="Arial" w:cs="Arial"/>
          <w:sz w:val="20"/>
          <w:szCs w:val="20"/>
        </w:rPr>
        <w:t>Общие затрагивают всю систему управления, относятся  ко всей организации, например, перспективы развития, реконструкция и др. Общие решения определяют качественные изменения. Их принятие требует системного подхода и специальной подготовительной работы. Частые решения касаются локальных вопросов. Они принимаются на всех уровнях управления. Например, это решения об укреплении трудовой дисциплины, изменении порядка работы и т.д.</w:t>
      </w:r>
    </w:p>
    <w:p w:rsidR="005B54BB" w:rsidRPr="00D621F1" w:rsidRDefault="005B54BB" w:rsidP="005B54BB">
      <w:pPr>
        <w:numPr>
          <w:ilvl w:val="0"/>
          <w:numId w:val="1"/>
        </w:numPr>
        <w:suppressAutoHyphens w:val="0"/>
        <w:spacing w:line="240" w:lineRule="auto"/>
        <w:rPr>
          <w:rFonts w:ascii="Arial" w:hAnsi="Arial" w:cs="Arial"/>
          <w:sz w:val="20"/>
          <w:szCs w:val="20"/>
        </w:rPr>
      </w:pPr>
      <w:r w:rsidRPr="00D621F1">
        <w:rPr>
          <w:rFonts w:ascii="Arial" w:hAnsi="Arial" w:cs="Arial"/>
          <w:sz w:val="20"/>
          <w:szCs w:val="20"/>
        </w:rPr>
        <w:t>по времени действия: стратегические и оперативные</w:t>
      </w:r>
    </w:p>
    <w:p w:rsidR="005B54BB" w:rsidRPr="00D621F1" w:rsidRDefault="005B54BB" w:rsidP="005B54BB">
      <w:pPr>
        <w:rPr>
          <w:rFonts w:ascii="Arial" w:hAnsi="Arial" w:cs="Arial"/>
          <w:sz w:val="20"/>
          <w:szCs w:val="20"/>
        </w:rPr>
      </w:pPr>
      <w:r w:rsidRPr="00D621F1">
        <w:rPr>
          <w:rFonts w:ascii="Arial" w:hAnsi="Arial" w:cs="Arial"/>
          <w:sz w:val="20"/>
          <w:szCs w:val="20"/>
        </w:rPr>
        <w:t>Стратегические касаются коренных генеральных проблем работы орагнизации, обычно рассчитаны на несколько лет (длительный срок) и принимаются для решения перспективных задач. Оперативные решения связаны с осуществлением текущих задач. По времени они редко бывают больше года.</w:t>
      </w:r>
    </w:p>
    <w:p w:rsidR="005B54BB" w:rsidRPr="00D621F1" w:rsidRDefault="005B54BB" w:rsidP="005B54BB">
      <w:pPr>
        <w:numPr>
          <w:ilvl w:val="0"/>
          <w:numId w:val="1"/>
        </w:numPr>
        <w:suppressAutoHyphens w:val="0"/>
        <w:spacing w:line="240" w:lineRule="auto"/>
        <w:rPr>
          <w:rFonts w:ascii="Arial" w:hAnsi="Arial" w:cs="Arial"/>
          <w:sz w:val="20"/>
          <w:szCs w:val="20"/>
        </w:rPr>
      </w:pPr>
      <w:r w:rsidRPr="00D621F1">
        <w:rPr>
          <w:rFonts w:ascii="Arial" w:hAnsi="Arial" w:cs="Arial"/>
          <w:sz w:val="20"/>
          <w:szCs w:val="20"/>
        </w:rPr>
        <w:t xml:space="preserve">по прогнозируемым свойствам: с возможностью прогнозирования их результатов или последствий. </w:t>
      </w:r>
    </w:p>
    <w:p w:rsidR="005B54BB" w:rsidRPr="00D621F1" w:rsidRDefault="005B54BB" w:rsidP="005B54BB">
      <w:pPr>
        <w:rPr>
          <w:rFonts w:ascii="Arial" w:hAnsi="Arial" w:cs="Arial"/>
          <w:sz w:val="20"/>
          <w:szCs w:val="20"/>
        </w:rPr>
      </w:pPr>
      <w:r w:rsidRPr="00D621F1">
        <w:rPr>
          <w:rFonts w:ascii="Arial" w:hAnsi="Arial" w:cs="Arial"/>
          <w:sz w:val="20"/>
          <w:szCs w:val="20"/>
        </w:rPr>
        <w:t>Это требует или не требует предварительного анализа, расчетов, экспериментов. Различают решения с определенным результатом (в ситуациях, которые не дают повода сомневаться в правильности принятого решения) и решения с вероятностью исхода ( руководителю приходится иметь дело со множеством независимых переменных, последствия таких решений обычно носят неоднозначный характер)</w:t>
      </w:r>
    </w:p>
    <w:p w:rsidR="005B54BB" w:rsidRPr="00D621F1" w:rsidRDefault="005B54BB" w:rsidP="005B54BB">
      <w:pPr>
        <w:numPr>
          <w:ilvl w:val="0"/>
          <w:numId w:val="1"/>
        </w:numPr>
        <w:suppressAutoHyphens w:val="0"/>
        <w:spacing w:line="240" w:lineRule="auto"/>
        <w:rPr>
          <w:rFonts w:ascii="Arial" w:hAnsi="Arial" w:cs="Arial"/>
          <w:sz w:val="20"/>
          <w:szCs w:val="20"/>
        </w:rPr>
      </w:pPr>
      <w:r w:rsidRPr="00D621F1">
        <w:rPr>
          <w:rFonts w:ascii="Arial" w:hAnsi="Arial" w:cs="Arial"/>
          <w:sz w:val="20"/>
          <w:szCs w:val="20"/>
        </w:rPr>
        <w:t>по способу принятия решений:  индивидуальные (руководителем) и коллективные (группой специалистов)</w:t>
      </w:r>
    </w:p>
    <w:p w:rsidR="005B54BB" w:rsidRPr="00D621F1" w:rsidRDefault="005B54BB" w:rsidP="005B54BB">
      <w:pPr>
        <w:numPr>
          <w:ilvl w:val="0"/>
          <w:numId w:val="1"/>
        </w:numPr>
        <w:suppressAutoHyphens w:val="0"/>
        <w:spacing w:line="240" w:lineRule="auto"/>
        <w:rPr>
          <w:rFonts w:ascii="Arial" w:hAnsi="Arial" w:cs="Arial"/>
          <w:sz w:val="20"/>
          <w:szCs w:val="20"/>
        </w:rPr>
      </w:pPr>
      <w:r w:rsidRPr="00D621F1">
        <w:rPr>
          <w:rFonts w:ascii="Arial" w:hAnsi="Arial" w:cs="Arial"/>
          <w:sz w:val="20"/>
          <w:szCs w:val="20"/>
        </w:rPr>
        <w:t>по глубине воздействия: одноуровневые (на один уровень) и многоуровневые (на все уровни под руководителем)</w:t>
      </w:r>
    </w:p>
    <w:p w:rsidR="005B54BB" w:rsidRPr="00D621F1" w:rsidRDefault="005B54BB" w:rsidP="005B54BB">
      <w:pPr>
        <w:numPr>
          <w:ilvl w:val="0"/>
          <w:numId w:val="1"/>
        </w:numPr>
        <w:suppressAutoHyphens w:val="0"/>
        <w:spacing w:line="240" w:lineRule="auto"/>
        <w:rPr>
          <w:rFonts w:ascii="Arial" w:hAnsi="Arial" w:cs="Arial"/>
          <w:sz w:val="20"/>
          <w:szCs w:val="20"/>
        </w:rPr>
      </w:pPr>
      <w:r w:rsidRPr="00D621F1">
        <w:rPr>
          <w:rFonts w:ascii="Arial" w:hAnsi="Arial" w:cs="Arial"/>
          <w:sz w:val="20"/>
          <w:szCs w:val="20"/>
        </w:rPr>
        <w:t>по источнику возникновения: принятые по указанию вышестоящего руководителя и инициативные</w:t>
      </w:r>
    </w:p>
    <w:p w:rsidR="005B54BB" w:rsidRPr="00D621F1" w:rsidRDefault="005B54BB" w:rsidP="005B54BB">
      <w:pPr>
        <w:numPr>
          <w:ilvl w:val="0"/>
          <w:numId w:val="1"/>
        </w:numPr>
        <w:suppressAutoHyphens w:val="0"/>
        <w:spacing w:line="240" w:lineRule="auto"/>
        <w:rPr>
          <w:rFonts w:ascii="Arial" w:hAnsi="Arial" w:cs="Arial"/>
          <w:sz w:val="20"/>
          <w:szCs w:val="20"/>
        </w:rPr>
      </w:pPr>
      <w:r w:rsidRPr="00D621F1">
        <w:rPr>
          <w:rFonts w:ascii="Arial" w:hAnsi="Arial" w:cs="Arial"/>
          <w:sz w:val="20"/>
          <w:szCs w:val="20"/>
        </w:rPr>
        <w:t>по способу реализации: директивные (оформляемые приказами, постановлениями собраний, протоколами совещаний) и косвенные (рекомендации, докладные, записки, акты)</w:t>
      </w:r>
    </w:p>
    <w:p w:rsidR="005B54BB" w:rsidRPr="00D621F1" w:rsidRDefault="005B54BB" w:rsidP="005B54BB">
      <w:pPr>
        <w:numPr>
          <w:ilvl w:val="0"/>
          <w:numId w:val="1"/>
        </w:numPr>
        <w:suppressAutoHyphens w:val="0"/>
        <w:spacing w:line="240" w:lineRule="auto"/>
        <w:rPr>
          <w:rFonts w:ascii="Arial" w:hAnsi="Arial" w:cs="Arial"/>
          <w:sz w:val="20"/>
          <w:szCs w:val="20"/>
        </w:rPr>
      </w:pPr>
      <w:r w:rsidRPr="00D621F1">
        <w:rPr>
          <w:rFonts w:ascii="Arial" w:hAnsi="Arial" w:cs="Arial"/>
          <w:sz w:val="20"/>
          <w:szCs w:val="20"/>
        </w:rPr>
        <w:t>по способу фиксации: устные и письменные</w:t>
      </w:r>
    </w:p>
    <w:p w:rsidR="005B54BB" w:rsidRPr="00D621F1" w:rsidRDefault="005B54BB" w:rsidP="005B54BB">
      <w:pPr>
        <w:numPr>
          <w:ilvl w:val="0"/>
          <w:numId w:val="1"/>
        </w:numPr>
        <w:suppressAutoHyphens w:val="0"/>
        <w:spacing w:line="240" w:lineRule="auto"/>
        <w:rPr>
          <w:rFonts w:ascii="Arial" w:hAnsi="Arial" w:cs="Arial"/>
          <w:sz w:val="20"/>
          <w:szCs w:val="20"/>
        </w:rPr>
      </w:pPr>
      <w:r w:rsidRPr="00D621F1">
        <w:rPr>
          <w:rFonts w:ascii="Arial" w:hAnsi="Arial" w:cs="Arial"/>
          <w:sz w:val="20"/>
          <w:szCs w:val="20"/>
        </w:rPr>
        <w:t>по сроку действия: принятые на определенный срок и до «отмены»</w:t>
      </w:r>
    </w:p>
    <w:p w:rsidR="005B54BB" w:rsidRPr="00D621F1" w:rsidRDefault="005B54BB" w:rsidP="005B54BB">
      <w:pPr>
        <w:numPr>
          <w:ilvl w:val="0"/>
          <w:numId w:val="1"/>
        </w:numPr>
        <w:suppressAutoHyphens w:val="0"/>
        <w:spacing w:line="240" w:lineRule="auto"/>
        <w:rPr>
          <w:rFonts w:ascii="Arial" w:hAnsi="Arial" w:cs="Arial"/>
          <w:sz w:val="20"/>
          <w:szCs w:val="20"/>
        </w:rPr>
      </w:pPr>
      <w:r w:rsidRPr="00D621F1">
        <w:rPr>
          <w:rFonts w:ascii="Arial" w:hAnsi="Arial" w:cs="Arial"/>
          <w:sz w:val="20"/>
          <w:szCs w:val="20"/>
        </w:rPr>
        <w:t xml:space="preserve"> запрограммированные (результат реализации определенной последовательности шагов или действий подобных тем, которые предпринимаются при решении математических задач, число альтернатив ограничено и выбор должен быть сделан в определенных пределах) и незапрограммированные (требуются в ситуациях, которые в определенной мере новые и неструктурированные, сопряжены с новыми, неизвестными факторами)</w:t>
      </w:r>
    </w:p>
    <w:p w:rsidR="005B54BB" w:rsidRPr="00D621F1" w:rsidRDefault="005B54BB" w:rsidP="005B54BB">
      <w:pPr>
        <w:rPr>
          <w:rFonts w:ascii="Arial" w:hAnsi="Arial" w:cs="Arial"/>
          <w:sz w:val="20"/>
          <w:szCs w:val="20"/>
        </w:rPr>
      </w:pPr>
    </w:p>
    <w:p w:rsidR="005B54BB" w:rsidRPr="005B54BB" w:rsidRDefault="005B54BB" w:rsidP="005B54BB">
      <w:pPr>
        <w:suppressAutoHyphens w:val="0"/>
        <w:spacing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5B54BB">
        <w:rPr>
          <w:rFonts w:ascii="Arial" w:hAnsi="Arial" w:cs="Arial"/>
          <w:b/>
          <w:sz w:val="20"/>
          <w:szCs w:val="20"/>
          <w:u w:val="single"/>
        </w:rPr>
        <w:t>Требо</w:t>
      </w:r>
      <w:r>
        <w:rPr>
          <w:rFonts w:ascii="Arial" w:hAnsi="Arial" w:cs="Arial"/>
          <w:b/>
          <w:sz w:val="20"/>
          <w:szCs w:val="20"/>
          <w:u w:val="single"/>
        </w:rPr>
        <w:t>вания к управленческим решениям:</w:t>
      </w:r>
    </w:p>
    <w:p w:rsidR="005B54BB" w:rsidRPr="00D621F1" w:rsidRDefault="005B54BB" w:rsidP="005B54BB">
      <w:pPr>
        <w:numPr>
          <w:ilvl w:val="0"/>
          <w:numId w:val="2"/>
        </w:numPr>
        <w:suppressAutoHyphens w:val="0"/>
        <w:spacing w:line="240" w:lineRule="auto"/>
        <w:rPr>
          <w:rFonts w:ascii="Arial" w:hAnsi="Arial" w:cs="Arial"/>
          <w:sz w:val="20"/>
          <w:szCs w:val="20"/>
        </w:rPr>
      </w:pPr>
      <w:r w:rsidRPr="00D621F1">
        <w:rPr>
          <w:rFonts w:ascii="Arial" w:hAnsi="Arial" w:cs="Arial"/>
          <w:sz w:val="20"/>
          <w:szCs w:val="20"/>
        </w:rPr>
        <w:t>управленческое решение должно иметь целевой характер.</w:t>
      </w:r>
    </w:p>
    <w:p w:rsidR="005B54BB" w:rsidRPr="00D621F1" w:rsidRDefault="005B54BB" w:rsidP="005B54BB">
      <w:pPr>
        <w:rPr>
          <w:rFonts w:ascii="Arial" w:hAnsi="Arial" w:cs="Arial"/>
          <w:sz w:val="20"/>
          <w:szCs w:val="20"/>
        </w:rPr>
      </w:pPr>
      <w:r w:rsidRPr="00D621F1">
        <w:rPr>
          <w:rFonts w:ascii="Arial" w:hAnsi="Arial" w:cs="Arial"/>
          <w:sz w:val="20"/>
          <w:szCs w:val="20"/>
        </w:rPr>
        <w:t>Т.е. должна быть обеспечена четкая формулировка цели, средств ее реализации, и должна быть обеспечена связь с их главной целью работы организации.</w:t>
      </w:r>
    </w:p>
    <w:p w:rsidR="005B54BB" w:rsidRPr="00D621F1" w:rsidRDefault="005B54BB" w:rsidP="005B54BB">
      <w:pPr>
        <w:rPr>
          <w:rFonts w:ascii="Arial" w:hAnsi="Arial" w:cs="Arial"/>
          <w:sz w:val="20"/>
          <w:szCs w:val="20"/>
        </w:rPr>
      </w:pPr>
      <w:r w:rsidRPr="00D621F1">
        <w:rPr>
          <w:rFonts w:ascii="Arial" w:hAnsi="Arial" w:cs="Arial"/>
          <w:sz w:val="20"/>
          <w:szCs w:val="20"/>
        </w:rPr>
        <w:t>2) управленческое решение должно быть обоснованным (компетентным)</w:t>
      </w:r>
    </w:p>
    <w:p w:rsidR="005B54BB" w:rsidRPr="00D621F1" w:rsidRDefault="005B54BB" w:rsidP="005B54BB">
      <w:pPr>
        <w:rPr>
          <w:rFonts w:ascii="Arial" w:hAnsi="Arial" w:cs="Arial"/>
          <w:sz w:val="20"/>
          <w:szCs w:val="20"/>
        </w:rPr>
      </w:pPr>
      <w:r w:rsidRPr="00D621F1">
        <w:rPr>
          <w:rFonts w:ascii="Arial" w:hAnsi="Arial" w:cs="Arial"/>
          <w:sz w:val="20"/>
          <w:szCs w:val="20"/>
        </w:rPr>
        <w:t>Т.е. должно приниматься на основе достоверной, полной и своевременной информации. При этом должен делаться анализ и оценка альтернатив</w:t>
      </w:r>
    </w:p>
    <w:p w:rsidR="005B54BB" w:rsidRPr="00D621F1" w:rsidRDefault="005B54BB" w:rsidP="005B54BB">
      <w:pPr>
        <w:rPr>
          <w:rFonts w:ascii="Arial" w:hAnsi="Arial" w:cs="Arial"/>
          <w:sz w:val="20"/>
          <w:szCs w:val="20"/>
        </w:rPr>
      </w:pPr>
      <w:r w:rsidRPr="00D621F1">
        <w:rPr>
          <w:rFonts w:ascii="Arial" w:hAnsi="Arial" w:cs="Arial"/>
          <w:sz w:val="20"/>
          <w:szCs w:val="20"/>
        </w:rPr>
        <w:t xml:space="preserve">3) УР должно быть законным </w:t>
      </w:r>
    </w:p>
    <w:p w:rsidR="005B54BB" w:rsidRPr="00D621F1" w:rsidRDefault="005B54BB" w:rsidP="005B54BB">
      <w:pPr>
        <w:rPr>
          <w:rFonts w:ascii="Arial" w:hAnsi="Arial" w:cs="Arial"/>
          <w:sz w:val="20"/>
          <w:szCs w:val="20"/>
        </w:rPr>
      </w:pPr>
      <w:r w:rsidRPr="00D621F1">
        <w:rPr>
          <w:rFonts w:ascii="Arial" w:hAnsi="Arial" w:cs="Arial"/>
          <w:sz w:val="20"/>
          <w:szCs w:val="20"/>
        </w:rPr>
        <w:t>4) УР должно обладать полномочностью</w:t>
      </w:r>
    </w:p>
    <w:p w:rsidR="005B54BB" w:rsidRPr="00D621F1" w:rsidRDefault="005B54BB" w:rsidP="005B54BB">
      <w:pPr>
        <w:rPr>
          <w:rFonts w:ascii="Arial" w:hAnsi="Arial" w:cs="Arial"/>
          <w:sz w:val="20"/>
          <w:szCs w:val="20"/>
        </w:rPr>
      </w:pPr>
      <w:r w:rsidRPr="00D621F1">
        <w:rPr>
          <w:rFonts w:ascii="Arial" w:hAnsi="Arial" w:cs="Arial"/>
          <w:sz w:val="20"/>
          <w:szCs w:val="20"/>
        </w:rPr>
        <w:t>Т.е. при его принятии должно соблюдаться условие соответствия прав и ответственности работника</w:t>
      </w:r>
    </w:p>
    <w:p w:rsidR="005B54BB" w:rsidRPr="00D621F1" w:rsidRDefault="005B54BB" w:rsidP="005B54BB">
      <w:pPr>
        <w:rPr>
          <w:rFonts w:ascii="Arial" w:hAnsi="Arial" w:cs="Arial"/>
          <w:sz w:val="20"/>
          <w:szCs w:val="20"/>
        </w:rPr>
      </w:pPr>
      <w:r w:rsidRPr="00D621F1">
        <w:rPr>
          <w:rFonts w:ascii="Arial" w:hAnsi="Arial" w:cs="Arial"/>
          <w:sz w:val="20"/>
          <w:szCs w:val="20"/>
        </w:rPr>
        <w:t>5) УР должно быть комплексным,</w:t>
      </w:r>
    </w:p>
    <w:p w:rsidR="005B54BB" w:rsidRPr="00D621F1" w:rsidRDefault="005B54BB" w:rsidP="005B54BB">
      <w:pPr>
        <w:rPr>
          <w:rFonts w:ascii="Arial" w:hAnsi="Arial" w:cs="Arial"/>
          <w:sz w:val="20"/>
          <w:szCs w:val="20"/>
        </w:rPr>
      </w:pPr>
      <w:r w:rsidRPr="00D621F1">
        <w:rPr>
          <w:rFonts w:ascii="Arial" w:hAnsi="Arial" w:cs="Arial"/>
          <w:sz w:val="20"/>
          <w:szCs w:val="20"/>
        </w:rPr>
        <w:t>Т.е. приниматься с учетом всех факторов – технических, организационных, социально-психологических и др.</w:t>
      </w:r>
    </w:p>
    <w:p w:rsidR="005B54BB" w:rsidRPr="00D621F1" w:rsidRDefault="005B54BB" w:rsidP="005B54BB">
      <w:pPr>
        <w:rPr>
          <w:rFonts w:ascii="Arial" w:hAnsi="Arial" w:cs="Arial"/>
          <w:sz w:val="20"/>
          <w:szCs w:val="20"/>
        </w:rPr>
      </w:pPr>
      <w:r w:rsidRPr="00D621F1">
        <w:rPr>
          <w:rFonts w:ascii="Arial" w:hAnsi="Arial" w:cs="Arial"/>
          <w:sz w:val="20"/>
          <w:szCs w:val="20"/>
        </w:rPr>
        <w:t>6) УР должно быть своевременным, точным, ясным</w:t>
      </w:r>
    </w:p>
    <w:p w:rsidR="005B54BB" w:rsidRPr="00D621F1" w:rsidRDefault="005B54BB" w:rsidP="005B54BB">
      <w:pPr>
        <w:rPr>
          <w:rFonts w:ascii="Arial" w:hAnsi="Arial" w:cs="Arial"/>
          <w:sz w:val="20"/>
          <w:szCs w:val="20"/>
        </w:rPr>
      </w:pPr>
      <w:r w:rsidRPr="00D621F1">
        <w:rPr>
          <w:rFonts w:ascii="Arial" w:hAnsi="Arial" w:cs="Arial"/>
          <w:sz w:val="20"/>
          <w:szCs w:val="20"/>
        </w:rPr>
        <w:t>7) УР должно быть выполнимым с точки зрения наличия ресурсов</w:t>
      </w:r>
    </w:p>
    <w:p w:rsidR="005B54BB" w:rsidRPr="00D621F1" w:rsidRDefault="005B54BB" w:rsidP="005B54BB">
      <w:pPr>
        <w:rPr>
          <w:rFonts w:ascii="Arial" w:hAnsi="Arial" w:cs="Arial"/>
          <w:sz w:val="20"/>
          <w:szCs w:val="20"/>
        </w:rPr>
      </w:pPr>
      <w:r w:rsidRPr="00D621F1">
        <w:rPr>
          <w:rFonts w:ascii="Arial" w:hAnsi="Arial" w:cs="Arial"/>
          <w:sz w:val="20"/>
          <w:szCs w:val="20"/>
        </w:rPr>
        <w:t>8) должна быть возможность контролировать его выполнение</w:t>
      </w:r>
    </w:p>
    <w:p w:rsidR="005B54BB" w:rsidRDefault="005B54BB" w:rsidP="005B54BB">
      <w:pPr>
        <w:rPr>
          <w:rFonts w:ascii="Arial" w:hAnsi="Arial" w:cs="Arial"/>
          <w:sz w:val="20"/>
          <w:szCs w:val="20"/>
        </w:rPr>
      </w:pPr>
      <w:r w:rsidRPr="00D621F1">
        <w:rPr>
          <w:rFonts w:ascii="Arial" w:hAnsi="Arial" w:cs="Arial"/>
          <w:sz w:val="20"/>
          <w:szCs w:val="20"/>
        </w:rPr>
        <w:t>9) должно иметь адресность. Например, приказ по организации должен ясно указывать, что и зачем делать (цель), когда делать (сроки), кому делать (адрес), как делать (средство), кто и как должен проверить выполнение приказа (контроль)</w:t>
      </w:r>
    </w:p>
    <w:p w:rsidR="005B54BB" w:rsidRPr="000E49EF" w:rsidRDefault="005B54BB" w:rsidP="005B54BB">
      <w:pPr>
        <w:rPr>
          <w:rFonts w:ascii="Arial" w:hAnsi="Arial" w:cs="Arial"/>
          <w:sz w:val="22"/>
          <w:szCs w:val="22"/>
        </w:rPr>
      </w:pPr>
    </w:p>
    <w:p w:rsidR="005B54BB" w:rsidRPr="000E49EF" w:rsidRDefault="000E49EF" w:rsidP="005B54BB">
      <w:pPr>
        <w:jc w:val="center"/>
        <w:rPr>
          <w:rFonts w:ascii="Arial" w:hAnsi="Arial" w:cs="Arial"/>
          <w:sz w:val="22"/>
          <w:szCs w:val="22"/>
        </w:rPr>
      </w:pPr>
      <w:r w:rsidRPr="000E49EF">
        <w:rPr>
          <w:rFonts w:ascii="Arial" w:hAnsi="Arial" w:cs="Arial"/>
          <w:b/>
          <w:sz w:val="22"/>
          <w:szCs w:val="22"/>
        </w:rPr>
        <w:t xml:space="preserve">2. </w:t>
      </w:r>
      <w:r w:rsidR="005B54BB" w:rsidRPr="000E49EF">
        <w:rPr>
          <w:rFonts w:ascii="Arial" w:hAnsi="Arial" w:cs="Arial"/>
          <w:b/>
          <w:sz w:val="22"/>
          <w:szCs w:val="22"/>
        </w:rPr>
        <w:t>Цели в управлении.</w:t>
      </w:r>
      <w:r w:rsidR="005B54BB" w:rsidRPr="000E49EF">
        <w:rPr>
          <w:rFonts w:ascii="Arial" w:hAnsi="Arial" w:cs="Arial"/>
          <w:vanish/>
          <w:sz w:val="22"/>
          <w:szCs w:val="22"/>
          <w:u w:val="single"/>
        </w:rPr>
        <w:t>/,ставные части, пояляется необходимость координировать их деятельностью Т. делением труда. Когда работа рабочих разделяется на</w:t>
      </w:r>
    </w:p>
    <w:p w:rsidR="005B54BB" w:rsidRPr="00D621F1" w:rsidRDefault="005B54BB" w:rsidP="005B54BB">
      <w:pPr>
        <w:ind w:firstLine="540"/>
        <w:jc w:val="both"/>
        <w:rPr>
          <w:rFonts w:ascii="Arial" w:hAnsi="Arial" w:cs="Arial"/>
          <w:vanish/>
          <w:sz w:val="20"/>
          <w:szCs w:val="20"/>
        </w:rPr>
      </w:pP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t xml:space="preserve">к. чиненные имеют власть, те.. туациях подчиненные имеют власть, те.. ей и в любых ситуациях. </w:t>
      </w: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pgNum/>
      </w:r>
      <w:r w:rsidRPr="00D621F1">
        <w:rPr>
          <w:rFonts w:ascii="Arial" w:hAnsi="Arial" w:cs="Arial"/>
          <w:vanish/>
          <w:sz w:val="20"/>
          <w:szCs w:val="20"/>
        </w:rPr>
        <w:pgNum/>
      </w:r>
    </w:p>
    <w:p w:rsidR="005B54BB" w:rsidRPr="00D621F1" w:rsidRDefault="005B54BB" w:rsidP="005B54BB">
      <w:pPr>
        <w:rPr>
          <w:rFonts w:ascii="Arial" w:hAnsi="Arial" w:cs="Arial"/>
          <w:sz w:val="20"/>
          <w:szCs w:val="20"/>
        </w:rPr>
      </w:pPr>
    </w:p>
    <w:p w:rsidR="005B54BB" w:rsidRDefault="005B54BB" w:rsidP="005B54BB">
      <w:pPr>
        <w:ind w:firstLine="360"/>
        <w:rPr>
          <w:rFonts w:ascii="Arial" w:hAnsi="Arial" w:cs="Arial"/>
          <w:sz w:val="20"/>
          <w:szCs w:val="20"/>
        </w:rPr>
      </w:pPr>
      <w:r w:rsidRPr="00DB1474">
        <w:rPr>
          <w:rFonts w:ascii="Arial" w:hAnsi="Arial" w:cs="Arial"/>
          <w:b/>
          <w:sz w:val="20"/>
          <w:szCs w:val="20"/>
          <w:u w:val="single"/>
        </w:rPr>
        <w:t>Цель</w:t>
      </w:r>
      <w:r>
        <w:rPr>
          <w:rFonts w:ascii="Arial" w:hAnsi="Arial" w:cs="Arial"/>
          <w:sz w:val="20"/>
          <w:szCs w:val="20"/>
        </w:rPr>
        <w:t xml:space="preserve"> – идеальный образ состояния управляемой системой, описание будущего состояния объекта управления. Должна быть общей для работников т для менеджера.</w:t>
      </w:r>
    </w:p>
    <w:p w:rsidR="005B54BB" w:rsidRPr="00DB1474" w:rsidRDefault="005B54BB" w:rsidP="005B54BB">
      <w:pPr>
        <w:ind w:firstLine="360"/>
        <w:rPr>
          <w:rFonts w:ascii="Arial" w:hAnsi="Arial" w:cs="Arial"/>
          <w:b/>
          <w:sz w:val="20"/>
          <w:szCs w:val="20"/>
          <w:u w:val="single"/>
        </w:rPr>
      </w:pPr>
      <w:r w:rsidRPr="00DB1474">
        <w:rPr>
          <w:rFonts w:ascii="Arial" w:hAnsi="Arial" w:cs="Arial"/>
          <w:b/>
          <w:sz w:val="20"/>
          <w:szCs w:val="20"/>
          <w:u w:val="single"/>
        </w:rPr>
        <w:t>Функции цели:</w:t>
      </w:r>
    </w:p>
    <w:p w:rsidR="005B54BB" w:rsidRDefault="005B54BB" w:rsidP="005B54BB">
      <w:pPr>
        <w:ind w:firstLine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регулирует поведение людей.</w:t>
      </w:r>
    </w:p>
    <w:p w:rsidR="005B54BB" w:rsidRDefault="005B54BB" w:rsidP="005B54BB">
      <w:pPr>
        <w:ind w:firstLine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является стандартом для оценки работы и работников</w:t>
      </w:r>
    </w:p>
    <w:p w:rsidR="005B54BB" w:rsidRDefault="005B54BB" w:rsidP="005B54BB">
      <w:pPr>
        <w:ind w:firstLine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помогает приспосабливаться к окружающей действительности, по ним можно ориентироваться в направлении и скорости движения.</w:t>
      </w:r>
    </w:p>
    <w:p w:rsidR="005B54BB" w:rsidRDefault="005B54BB" w:rsidP="005B54BB">
      <w:pPr>
        <w:ind w:firstLine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заставляет брать на себя обязательства</w:t>
      </w:r>
    </w:p>
    <w:p w:rsidR="005B54BB" w:rsidRDefault="005B54BB" w:rsidP="005B54BB">
      <w:pPr>
        <w:ind w:firstLine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 является главным мотиватором</w:t>
      </w:r>
    </w:p>
    <w:p w:rsidR="005B54BB" w:rsidRPr="00DB1474" w:rsidRDefault="005B54BB" w:rsidP="005B54BB">
      <w:pPr>
        <w:ind w:firstLine="360"/>
        <w:rPr>
          <w:rFonts w:ascii="Arial" w:hAnsi="Arial" w:cs="Arial"/>
          <w:sz w:val="20"/>
          <w:szCs w:val="20"/>
        </w:rPr>
      </w:pPr>
    </w:p>
    <w:p w:rsidR="005B54BB" w:rsidRPr="00DB1474" w:rsidRDefault="005B54BB" w:rsidP="005B54BB">
      <w:pPr>
        <w:rPr>
          <w:rFonts w:ascii="Arial" w:hAnsi="Arial" w:cs="Arial"/>
          <w:b/>
          <w:sz w:val="20"/>
          <w:szCs w:val="20"/>
          <w:u w:val="single"/>
        </w:rPr>
      </w:pPr>
      <w:r w:rsidRPr="00DB1474">
        <w:rPr>
          <w:rFonts w:ascii="Arial" w:hAnsi="Arial" w:cs="Arial"/>
          <w:b/>
          <w:sz w:val="20"/>
          <w:szCs w:val="20"/>
          <w:u w:val="single"/>
        </w:rPr>
        <w:t>Клас</w:t>
      </w:r>
      <w:r>
        <w:rPr>
          <w:rFonts w:ascii="Arial" w:hAnsi="Arial" w:cs="Arial"/>
          <w:b/>
          <w:sz w:val="20"/>
          <w:szCs w:val="20"/>
          <w:u w:val="single"/>
        </w:rPr>
        <w:t>сификация организационных целей:</w:t>
      </w:r>
    </w:p>
    <w:p w:rsidR="005B54BB" w:rsidRPr="00DB1474" w:rsidRDefault="005B54BB" w:rsidP="005B54BB">
      <w:pPr>
        <w:rPr>
          <w:rFonts w:ascii="Arial" w:hAnsi="Arial" w:cs="Arial"/>
          <w:sz w:val="20"/>
          <w:szCs w:val="20"/>
          <w:u w:val="single"/>
        </w:rPr>
      </w:pPr>
      <w:r w:rsidRPr="00DB1474">
        <w:rPr>
          <w:rFonts w:ascii="Arial" w:hAnsi="Arial" w:cs="Arial"/>
          <w:sz w:val="20"/>
          <w:szCs w:val="20"/>
          <w:u w:val="single"/>
        </w:rPr>
        <w:t>По периоду установления целей:</w:t>
      </w:r>
    </w:p>
    <w:p w:rsidR="005B54BB" w:rsidRPr="00DB1474" w:rsidRDefault="005B54BB" w:rsidP="005B54BB">
      <w:pPr>
        <w:rPr>
          <w:rFonts w:ascii="Arial" w:hAnsi="Arial" w:cs="Arial"/>
          <w:sz w:val="20"/>
          <w:szCs w:val="20"/>
        </w:rPr>
      </w:pPr>
      <w:r w:rsidRPr="00DB1474">
        <w:rPr>
          <w:rFonts w:ascii="Arial" w:hAnsi="Arial" w:cs="Arial"/>
          <w:sz w:val="20"/>
          <w:szCs w:val="20"/>
        </w:rPr>
        <w:t>- долгосрочные цели (свыше 5 лет)</w:t>
      </w:r>
    </w:p>
    <w:p w:rsidR="005B54BB" w:rsidRPr="00DB1474" w:rsidRDefault="005B54BB" w:rsidP="005B54BB">
      <w:pPr>
        <w:rPr>
          <w:rFonts w:ascii="Arial" w:hAnsi="Arial" w:cs="Arial"/>
          <w:sz w:val="20"/>
          <w:szCs w:val="20"/>
        </w:rPr>
      </w:pPr>
      <w:r w:rsidRPr="00DB1474">
        <w:rPr>
          <w:rFonts w:ascii="Arial" w:hAnsi="Arial" w:cs="Arial"/>
          <w:sz w:val="20"/>
          <w:szCs w:val="20"/>
        </w:rPr>
        <w:t>- среднесрочные</w:t>
      </w:r>
    </w:p>
    <w:p w:rsidR="005B54BB" w:rsidRPr="00DB1474" w:rsidRDefault="005B54BB" w:rsidP="005B54BB">
      <w:pPr>
        <w:rPr>
          <w:rFonts w:ascii="Arial" w:hAnsi="Arial" w:cs="Arial"/>
          <w:sz w:val="20"/>
          <w:szCs w:val="20"/>
        </w:rPr>
      </w:pPr>
      <w:r w:rsidRPr="00DB1474">
        <w:rPr>
          <w:rFonts w:ascii="Arial" w:hAnsi="Arial" w:cs="Arial"/>
          <w:sz w:val="20"/>
          <w:szCs w:val="20"/>
        </w:rPr>
        <w:t>- краткосрочные (до 1 года)</w:t>
      </w:r>
    </w:p>
    <w:p w:rsidR="005B54BB" w:rsidRPr="00DB1474" w:rsidRDefault="005B54BB" w:rsidP="005B54BB">
      <w:pPr>
        <w:rPr>
          <w:rFonts w:ascii="Arial" w:hAnsi="Arial" w:cs="Arial"/>
          <w:sz w:val="20"/>
          <w:szCs w:val="20"/>
          <w:u w:val="single"/>
        </w:rPr>
      </w:pPr>
      <w:r w:rsidRPr="00DB1474">
        <w:rPr>
          <w:rFonts w:ascii="Arial" w:hAnsi="Arial" w:cs="Arial"/>
          <w:sz w:val="20"/>
          <w:szCs w:val="20"/>
          <w:u w:val="single"/>
        </w:rPr>
        <w:t>По масштабу:</w:t>
      </w:r>
    </w:p>
    <w:p w:rsidR="005B54BB" w:rsidRPr="00DB1474" w:rsidRDefault="005B54BB" w:rsidP="005B54BB">
      <w:pPr>
        <w:rPr>
          <w:rFonts w:ascii="Arial" w:hAnsi="Arial" w:cs="Arial"/>
          <w:sz w:val="20"/>
          <w:szCs w:val="20"/>
        </w:rPr>
      </w:pPr>
      <w:r w:rsidRPr="00DB1474">
        <w:rPr>
          <w:rFonts w:ascii="Arial" w:hAnsi="Arial" w:cs="Arial"/>
          <w:sz w:val="20"/>
          <w:szCs w:val="20"/>
        </w:rPr>
        <w:t>- стратегические (ориентированы на решение перспективных, масштабных проблем)</w:t>
      </w:r>
    </w:p>
    <w:p w:rsidR="005B54BB" w:rsidRPr="00DB1474" w:rsidRDefault="005B54BB" w:rsidP="005B54BB">
      <w:pPr>
        <w:rPr>
          <w:rFonts w:ascii="Arial" w:hAnsi="Arial" w:cs="Arial"/>
          <w:sz w:val="20"/>
          <w:szCs w:val="20"/>
        </w:rPr>
      </w:pPr>
      <w:r w:rsidRPr="00DB1474">
        <w:rPr>
          <w:rFonts w:ascii="Arial" w:hAnsi="Arial" w:cs="Arial"/>
          <w:sz w:val="20"/>
          <w:szCs w:val="20"/>
        </w:rPr>
        <w:t>- тактические (являются промежуточными по отношению к стратегическим, они отражают отдельные этапы их достижения)</w:t>
      </w:r>
    </w:p>
    <w:p w:rsidR="005B54BB" w:rsidRPr="00DB1474" w:rsidRDefault="005B54BB" w:rsidP="005B54BB">
      <w:pPr>
        <w:rPr>
          <w:rFonts w:ascii="Arial" w:hAnsi="Arial" w:cs="Arial"/>
          <w:sz w:val="20"/>
          <w:szCs w:val="20"/>
          <w:u w:val="single"/>
        </w:rPr>
      </w:pPr>
      <w:r w:rsidRPr="00DB1474">
        <w:rPr>
          <w:rFonts w:ascii="Arial" w:hAnsi="Arial" w:cs="Arial"/>
          <w:sz w:val="20"/>
          <w:szCs w:val="20"/>
          <w:u w:val="single"/>
        </w:rPr>
        <w:t>По содержанию:</w:t>
      </w:r>
    </w:p>
    <w:p w:rsidR="005B54BB" w:rsidRPr="00DB1474" w:rsidRDefault="005B54BB" w:rsidP="005B54BB">
      <w:pPr>
        <w:rPr>
          <w:rFonts w:ascii="Arial" w:hAnsi="Arial" w:cs="Arial"/>
          <w:sz w:val="20"/>
          <w:szCs w:val="20"/>
        </w:rPr>
      </w:pPr>
      <w:r w:rsidRPr="00DB1474">
        <w:rPr>
          <w:rFonts w:ascii="Arial" w:hAnsi="Arial" w:cs="Arial"/>
          <w:sz w:val="20"/>
          <w:szCs w:val="20"/>
        </w:rPr>
        <w:t>- технологические</w:t>
      </w:r>
    </w:p>
    <w:p w:rsidR="005B54BB" w:rsidRPr="00DB1474" w:rsidRDefault="005B54BB" w:rsidP="005B54BB">
      <w:pPr>
        <w:rPr>
          <w:rFonts w:ascii="Arial" w:hAnsi="Arial" w:cs="Arial"/>
          <w:sz w:val="20"/>
          <w:szCs w:val="20"/>
        </w:rPr>
      </w:pPr>
      <w:r w:rsidRPr="00DB1474">
        <w:rPr>
          <w:rFonts w:ascii="Arial" w:hAnsi="Arial" w:cs="Arial"/>
          <w:sz w:val="20"/>
          <w:szCs w:val="20"/>
        </w:rPr>
        <w:t>- экономические</w:t>
      </w:r>
    </w:p>
    <w:p w:rsidR="005B54BB" w:rsidRPr="00DB1474" w:rsidRDefault="005B54BB" w:rsidP="005B54BB">
      <w:pPr>
        <w:rPr>
          <w:rFonts w:ascii="Arial" w:hAnsi="Arial" w:cs="Arial"/>
          <w:sz w:val="20"/>
          <w:szCs w:val="20"/>
        </w:rPr>
      </w:pPr>
      <w:r w:rsidRPr="00DB1474">
        <w:rPr>
          <w:rFonts w:ascii="Arial" w:hAnsi="Arial" w:cs="Arial"/>
          <w:sz w:val="20"/>
          <w:szCs w:val="20"/>
        </w:rPr>
        <w:t>- производственные</w:t>
      </w:r>
    </w:p>
    <w:p w:rsidR="005B54BB" w:rsidRPr="00DB1474" w:rsidRDefault="005B54BB" w:rsidP="005B54BB">
      <w:pPr>
        <w:rPr>
          <w:rFonts w:ascii="Arial" w:hAnsi="Arial" w:cs="Arial"/>
          <w:sz w:val="20"/>
          <w:szCs w:val="20"/>
        </w:rPr>
      </w:pPr>
      <w:r w:rsidRPr="00DB1474">
        <w:rPr>
          <w:rFonts w:ascii="Arial" w:hAnsi="Arial" w:cs="Arial"/>
          <w:sz w:val="20"/>
          <w:szCs w:val="20"/>
        </w:rPr>
        <w:t>- административные</w:t>
      </w:r>
    </w:p>
    <w:p w:rsidR="005B54BB" w:rsidRPr="00DB1474" w:rsidRDefault="005B54BB" w:rsidP="005B54BB">
      <w:pPr>
        <w:rPr>
          <w:rFonts w:ascii="Arial" w:hAnsi="Arial" w:cs="Arial"/>
          <w:sz w:val="20"/>
          <w:szCs w:val="20"/>
        </w:rPr>
      </w:pPr>
      <w:r w:rsidRPr="00DB1474">
        <w:rPr>
          <w:rFonts w:ascii="Arial" w:hAnsi="Arial" w:cs="Arial"/>
          <w:sz w:val="20"/>
          <w:szCs w:val="20"/>
        </w:rPr>
        <w:t>- маркетинговые</w:t>
      </w:r>
    </w:p>
    <w:p w:rsidR="005B54BB" w:rsidRPr="00DB1474" w:rsidRDefault="005B54BB" w:rsidP="005B54BB">
      <w:pPr>
        <w:rPr>
          <w:rFonts w:ascii="Arial" w:hAnsi="Arial" w:cs="Arial"/>
          <w:sz w:val="20"/>
          <w:szCs w:val="20"/>
        </w:rPr>
      </w:pPr>
      <w:r w:rsidRPr="00DB1474">
        <w:rPr>
          <w:rFonts w:ascii="Arial" w:hAnsi="Arial" w:cs="Arial"/>
          <w:sz w:val="20"/>
          <w:szCs w:val="20"/>
        </w:rPr>
        <w:t>- научно-технические</w:t>
      </w:r>
    </w:p>
    <w:p w:rsidR="005B54BB" w:rsidRPr="00DB1474" w:rsidRDefault="005B54BB" w:rsidP="005B54BB">
      <w:pPr>
        <w:rPr>
          <w:rFonts w:ascii="Arial" w:hAnsi="Arial" w:cs="Arial"/>
          <w:sz w:val="20"/>
          <w:szCs w:val="20"/>
        </w:rPr>
      </w:pPr>
      <w:r w:rsidRPr="00DB1474">
        <w:rPr>
          <w:rFonts w:ascii="Arial" w:hAnsi="Arial" w:cs="Arial"/>
          <w:sz w:val="20"/>
          <w:szCs w:val="20"/>
        </w:rPr>
        <w:t>- социальные</w:t>
      </w:r>
    </w:p>
    <w:p w:rsidR="005B54BB" w:rsidRPr="00DB1474" w:rsidRDefault="005B54BB" w:rsidP="005B54BB">
      <w:pPr>
        <w:rPr>
          <w:rFonts w:ascii="Arial" w:hAnsi="Arial" w:cs="Arial"/>
          <w:sz w:val="20"/>
          <w:szCs w:val="20"/>
          <w:u w:val="single"/>
        </w:rPr>
      </w:pPr>
      <w:r w:rsidRPr="00DB1474">
        <w:rPr>
          <w:rFonts w:ascii="Arial" w:hAnsi="Arial" w:cs="Arial"/>
          <w:sz w:val="20"/>
          <w:szCs w:val="20"/>
          <w:u w:val="single"/>
        </w:rPr>
        <w:t>По форме выражения:</w:t>
      </w:r>
    </w:p>
    <w:p w:rsidR="005B54BB" w:rsidRPr="00DB1474" w:rsidRDefault="005B54BB" w:rsidP="005B54BB">
      <w:pPr>
        <w:rPr>
          <w:rFonts w:ascii="Arial" w:hAnsi="Arial" w:cs="Arial"/>
          <w:sz w:val="20"/>
          <w:szCs w:val="20"/>
        </w:rPr>
      </w:pPr>
      <w:r w:rsidRPr="00DB1474">
        <w:rPr>
          <w:rFonts w:ascii="Arial" w:hAnsi="Arial" w:cs="Arial"/>
          <w:sz w:val="20"/>
          <w:szCs w:val="20"/>
        </w:rPr>
        <w:t>- характеризуемые количественными показателями</w:t>
      </w:r>
    </w:p>
    <w:p w:rsidR="005B54BB" w:rsidRPr="00DB1474" w:rsidRDefault="005B54BB" w:rsidP="005B54BB">
      <w:pPr>
        <w:rPr>
          <w:rFonts w:ascii="Arial" w:hAnsi="Arial" w:cs="Arial"/>
          <w:sz w:val="20"/>
          <w:szCs w:val="20"/>
        </w:rPr>
      </w:pPr>
      <w:r w:rsidRPr="00DB1474">
        <w:rPr>
          <w:rFonts w:ascii="Arial" w:hAnsi="Arial" w:cs="Arial"/>
          <w:sz w:val="20"/>
          <w:szCs w:val="20"/>
        </w:rPr>
        <w:t>- качественными показателями</w:t>
      </w:r>
    </w:p>
    <w:p w:rsidR="005B54BB" w:rsidRPr="00DB1474" w:rsidRDefault="005B54BB" w:rsidP="005B54BB">
      <w:pPr>
        <w:rPr>
          <w:rFonts w:ascii="Arial" w:hAnsi="Arial" w:cs="Arial"/>
          <w:b/>
          <w:sz w:val="20"/>
          <w:szCs w:val="20"/>
        </w:rPr>
      </w:pPr>
    </w:p>
    <w:p w:rsidR="005B54BB" w:rsidRPr="0028323D" w:rsidRDefault="005B54BB" w:rsidP="005B54BB">
      <w:pPr>
        <w:rPr>
          <w:rFonts w:ascii="Arial" w:hAnsi="Arial" w:cs="Arial"/>
          <w:b/>
          <w:sz w:val="20"/>
          <w:szCs w:val="20"/>
          <w:u w:val="single"/>
        </w:rPr>
      </w:pPr>
      <w:r w:rsidRPr="0028323D">
        <w:rPr>
          <w:rFonts w:ascii="Arial" w:hAnsi="Arial" w:cs="Arial"/>
          <w:b/>
          <w:sz w:val="20"/>
          <w:szCs w:val="20"/>
          <w:u w:val="single"/>
        </w:rPr>
        <w:t>Типы организационных целей.</w:t>
      </w:r>
    </w:p>
    <w:p w:rsidR="005B54BB" w:rsidRPr="00DB1474" w:rsidRDefault="005B54BB" w:rsidP="005B54BB">
      <w:pPr>
        <w:rPr>
          <w:rFonts w:ascii="Arial" w:hAnsi="Arial" w:cs="Arial"/>
          <w:sz w:val="20"/>
          <w:szCs w:val="20"/>
          <w:u w:val="single"/>
        </w:rPr>
      </w:pPr>
      <w:r w:rsidRPr="00DB1474">
        <w:rPr>
          <w:rFonts w:ascii="Arial" w:hAnsi="Arial" w:cs="Arial"/>
          <w:sz w:val="20"/>
          <w:szCs w:val="20"/>
          <w:u w:val="single"/>
        </w:rPr>
        <w:t>Типология организационных целей (по Перроу):</w:t>
      </w:r>
    </w:p>
    <w:p w:rsidR="005B54BB" w:rsidRPr="00DB1474" w:rsidRDefault="005B54BB" w:rsidP="005B54BB">
      <w:pPr>
        <w:numPr>
          <w:ilvl w:val="0"/>
          <w:numId w:val="3"/>
        </w:numPr>
        <w:suppressAutoHyphens w:val="0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офиц</w:t>
      </w:r>
      <w:r w:rsidRPr="00DB1474">
        <w:rPr>
          <w:rFonts w:ascii="Arial" w:hAnsi="Arial" w:cs="Arial"/>
          <w:sz w:val="20"/>
          <w:szCs w:val="20"/>
        </w:rPr>
        <w:t>иальные</w:t>
      </w:r>
    </w:p>
    <w:p w:rsidR="005B54BB" w:rsidRPr="00DB1474" w:rsidRDefault="005B54BB" w:rsidP="005B54BB">
      <w:pPr>
        <w:numPr>
          <w:ilvl w:val="0"/>
          <w:numId w:val="3"/>
        </w:numPr>
        <w:suppressAutoHyphens w:val="0"/>
        <w:spacing w:line="240" w:lineRule="auto"/>
        <w:rPr>
          <w:rFonts w:ascii="Arial" w:hAnsi="Arial" w:cs="Arial"/>
          <w:sz w:val="20"/>
          <w:szCs w:val="20"/>
        </w:rPr>
      </w:pPr>
      <w:r w:rsidRPr="00DB1474">
        <w:rPr>
          <w:rFonts w:ascii="Arial" w:hAnsi="Arial" w:cs="Arial"/>
          <w:sz w:val="20"/>
          <w:szCs w:val="20"/>
        </w:rPr>
        <w:t>оперативные</w:t>
      </w:r>
    </w:p>
    <w:p w:rsidR="005B54BB" w:rsidRPr="00DB1474" w:rsidRDefault="005B54BB" w:rsidP="005B54BB">
      <w:pPr>
        <w:numPr>
          <w:ilvl w:val="0"/>
          <w:numId w:val="3"/>
        </w:numPr>
        <w:suppressAutoHyphens w:val="0"/>
        <w:spacing w:line="240" w:lineRule="auto"/>
        <w:rPr>
          <w:rFonts w:ascii="Arial" w:hAnsi="Arial" w:cs="Arial"/>
          <w:sz w:val="20"/>
          <w:szCs w:val="20"/>
        </w:rPr>
      </w:pPr>
      <w:r w:rsidRPr="00DB1474">
        <w:rPr>
          <w:rFonts w:ascii="Arial" w:hAnsi="Arial" w:cs="Arial"/>
          <w:sz w:val="20"/>
          <w:szCs w:val="20"/>
        </w:rPr>
        <w:t>операционные</w:t>
      </w:r>
    </w:p>
    <w:p w:rsidR="005B54BB" w:rsidRPr="00DB1474" w:rsidRDefault="005B54BB" w:rsidP="005B54BB">
      <w:pPr>
        <w:rPr>
          <w:rFonts w:ascii="Arial" w:hAnsi="Arial" w:cs="Arial"/>
          <w:sz w:val="20"/>
          <w:szCs w:val="20"/>
        </w:rPr>
      </w:pPr>
      <w:r w:rsidRPr="00DB1474">
        <w:rPr>
          <w:rFonts w:ascii="Arial" w:hAnsi="Arial" w:cs="Arial"/>
          <w:sz w:val="20"/>
          <w:szCs w:val="20"/>
        </w:rPr>
        <w:t>Официальные(1) определяют назначение организации. Они абстрактны, идеалистичны и чаще всего описываются в качественных терминах. Они оправдывают существование организации перед обществом, однако по этим целям трудно судить, чем на самом деле занимается организация (пример: миссия, устав организации)</w:t>
      </w:r>
    </w:p>
    <w:p w:rsidR="005B54BB" w:rsidRPr="00DB1474" w:rsidRDefault="005B54BB" w:rsidP="005B54BB">
      <w:pPr>
        <w:rPr>
          <w:rFonts w:ascii="Arial" w:hAnsi="Arial" w:cs="Arial"/>
          <w:sz w:val="20"/>
          <w:szCs w:val="20"/>
        </w:rPr>
      </w:pPr>
      <w:r w:rsidRPr="00DB1474">
        <w:rPr>
          <w:rFonts w:ascii="Arial" w:hAnsi="Arial" w:cs="Arial"/>
          <w:sz w:val="20"/>
          <w:szCs w:val="20"/>
        </w:rPr>
        <w:t>Оперативные(2) исходят из действительной политики и указывают, что организация на самом деле делает. Они имеют внутреннюю направленность и важны для всех членов организации. Формой их выражения является план организации.</w:t>
      </w:r>
    </w:p>
    <w:p w:rsidR="005B54BB" w:rsidRPr="00DB1474" w:rsidRDefault="005B54BB" w:rsidP="005B54BB">
      <w:pPr>
        <w:rPr>
          <w:rFonts w:ascii="Arial" w:hAnsi="Arial" w:cs="Arial"/>
          <w:sz w:val="20"/>
          <w:szCs w:val="20"/>
        </w:rPr>
      </w:pPr>
      <w:r w:rsidRPr="00DB1474">
        <w:rPr>
          <w:rFonts w:ascii="Arial" w:hAnsi="Arial" w:cs="Arial"/>
          <w:sz w:val="20"/>
          <w:szCs w:val="20"/>
        </w:rPr>
        <w:t>Операционные(3) еще более специфичны и более измеряемы, чем оперативные. Они направляют поведение работников и по ним дают оценку их работы. Операционные цели разрабатываются до деталей, практически всегда выражаются в количественных целях. Имеют вид конкретных заданий для работников.</w:t>
      </w:r>
    </w:p>
    <w:p w:rsidR="005B54BB" w:rsidRPr="00DB1474" w:rsidRDefault="005B54BB" w:rsidP="005B54BB">
      <w:pPr>
        <w:rPr>
          <w:rFonts w:ascii="Arial" w:hAnsi="Arial" w:cs="Arial"/>
          <w:sz w:val="20"/>
          <w:szCs w:val="20"/>
        </w:rPr>
      </w:pPr>
      <w:r w:rsidRPr="00DB1474">
        <w:rPr>
          <w:rFonts w:ascii="Arial" w:hAnsi="Arial" w:cs="Arial"/>
          <w:sz w:val="20"/>
          <w:szCs w:val="20"/>
        </w:rPr>
        <w:t>(рисунок)</w:t>
      </w:r>
    </w:p>
    <w:p w:rsidR="005B54BB" w:rsidRDefault="005B54BB"/>
    <w:p w:rsidR="00637CFC" w:rsidRPr="000E49EF" w:rsidRDefault="000E49EF" w:rsidP="00637CFC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3. </w:t>
      </w:r>
      <w:r w:rsidR="00637CFC" w:rsidRPr="000E49EF">
        <w:rPr>
          <w:rFonts w:ascii="Arial" w:hAnsi="Arial" w:cs="Arial"/>
          <w:b/>
          <w:sz w:val="22"/>
          <w:szCs w:val="22"/>
        </w:rPr>
        <w:t>Стили руководства, подход к лидерству.</w:t>
      </w:r>
    </w:p>
    <w:p w:rsidR="00637CFC" w:rsidRDefault="00637CFC"/>
    <w:p w:rsidR="00637CFC" w:rsidRPr="00637CFC" w:rsidRDefault="00637CFC" w:rsidP="00637CFC">
      <w:pPr>
        <w:rPr>
          <w:rFonts w:ascii="Arial" w:hAnsi="Arial" w:cs="Arial"/>
          <w:b/>
          <w:sz w:val="20"/>
          <w:szCs w:val="20"/>
          <w:u w:val="single"/>
        </w:rPr>
      </w:pPr>
      <w:r w:rsidRPr="00637CFC">
        <w:rPr>
          <w:rFonts w:ascii="Arial" w:hAnsi="Arial" w:cs="Arial"/>
          <w:b/>
          <w:sz w:val="20"/>
          <w:szCs w:val="20"/>
          <w:u w:val="single"/>
        </w:rPr>
        <w:t>Личностный подход к лидерству («теория великих людей»)</w:t>
      </w:r>
    </w:p>
    <w:p w:rsidR="00637CFC" w:rsidRPr="00637CFC" w:rsidRDefault="00637CFC" w:rsidP="00637CFC">
      <w:pPr>
        <w:rPr>
          <w:rFonts w:ascii="Arial" w:hAnsi="Arial" w:cs="Arial"/>
          <w:sz w:val="20"/>
          <w:szCs w:val="20"/>
        </w:rPr>
      </w:pPr>
      <w:r w:rsidRPr="00637CFC">
        <w:rPr>
          <w:rFonts w:ascii="Arial" w:hAnsi="Arial" w:cs="Arial"/>
          <w:sz w:val="20"/>
          <w:szCs w:val="20"/>
        </w:rPr>
        <w:t>Согласно личностной теории лидерства лучшие из руководителей обладают определенным набором личных качеств. Проводилось много исследований качеств преуспевающих руководителей. Например, Стогдилл в своей настольной книге дает следующий перечень качеств преуспевающего руководителя:</w:t>
      </w:r>
    </w:p>
    <w:p w:rsidR="00637CFC" w:rsidRPr="00637CFC" w:rsidRDefault="00637CFC" w:rsidP="00637CFC">
      <w:pPr>
        <w:rPr>
          <w:rFonts w:ascii="Arial" w:hAnsi="Arial" w:cs="Arial"/>
          <w:sz w:val="20"/>
          <w:szCs w:val="20"/>
        </w:rPr>
      </w:pPr>
      <w:r w:rsidRPr="00637CFC">
        <w:rPr>
          <w:rFonts w:ascii="Arial" w:hAnsi="Arial" w:cs="Arial"/>
          <w:sz w:val="20"/>
          <w:szCs w:val="20"/>
        </w:rPr>
        <w:t>Физические: активный, энергичный, здоровый, сильный.</w:t>
      </w:r>
    </w:p>
    <w:p w:rsidR="00637CFC" w:rsidRPr="00637CFC" w:rsidRDefault="00637CFC" w:rsidP="00637CFC">
      <w:pPr>
        <w:rPr>
          <w:rFonts w:ascii="Arial" w:hAnsi="Arial" w:cs="Arial"/>
          <w:sz w:val="20"/>
          <w:szCs w:val="20"/>
        </w:rPr>
      </w:pPr>
      <w:r w:rsidRPr="00637CFC">
        <w:rPr>
          <w:rFonts w:ascii="Arial" w:hAnsi="Arial" w:cs="Arial"/>
          <w:sz w:val="20"/>
          <w:szCs w:val="20"/>
        </w:rPr>
        <w:t>Личностные: приспособляемость (адаптивность), уверенность в себе, авторитетность, стремление к успеху.</w:t>
      </w:r>
    </w:p>
    <w:p w:rsidR="00637CFC" w:rsidRPr="00637CFC" w:rsidRDefault="00637CFC" w:rsidP="00637CFC">
      <w:pPr>
        <w:rPr>
          <w:rFonts w:ascii="Arial" w:hAnsi="Arial" w:cs="Arial"/>
          <w:sz w:val="20"/>
          <w:szCs w:val="20"/>
        </w:rPr>
      </w:pPr>
      <w:r w:rsidRPr="00637CFC">
        <w:rPr>
          <w:rFonts w:ascii="Arial" w:hAnsi="Arial" w:cs="Arial"/>
          <w:sz w:val="20"/>
          <w:szCs w:val="20"/>
        </w:rPr>
        <w:t>Интеллектуальные: ум, умение принять нужное решение, интуиция, креативность.</w:t>
      </w:r>
    </w:p>
    <w:p w:rsidR="00637CFC" w:rsidRPr="00637CFC" w:rsidRDefault="00637CFC" w:rsidP="00637CFC">
      <w:pPr>
        <w:rPr>
          <w:rFonts w:ascii="Arial" w:hAnsi="Arial" w:cs="Arial"/>
          <w:sz w:val="20"/>
          <w:szCs w:val="20"/>
        </w:rPr>
      </w:pPr>
      <w:r w:rsidRPr="00637CFC">
        <w:rPr>
          <w:rFonts w:ascii="Arial" w:hAnsi="Arial" w:cs="Arial"/>
          <w:sz w:val="20"/>
          <w:szCs w:val="20"/>
        </w:rPr>
        <w:t>Способности: контактность, легкость в общении, тактичность, дипломатичность.</w:t>
      </w:r>
    </w:p>
    <w:p w:rsidR="00637CFC" w:rsidRPr="00637CFC" w:rsidRDefault="00637CFC" w:rsidP="00637CFC">
      <w:pPr>
        <w:rPr>
          <w:rFonts w:ascii="Arial" w:hAnsi="Arial" w:cs="Arial"/>
          <w:sz w:val="20"/>
          <w:szCs w:val="20"/>
        </w:rPr>
      </w:pPr>
      <w:r w:rsidRPr="00637CFC">
        <w:rPr>
          <w:rFonts w:ascii="Arial" w:hAnsi="Arial" w:cs="Arial"/>
          <w:sz w:val="20"/>
          <w:szCs w:val="20"/>
        </w:rPr>
        <w:t>В последующие годы подобный подход рассматривался скептически, т.к.:</w:t>
      </w:r>
    </w:p>
    <w:p w:rsidR="00637CFC" w:rsidRPr="00637CFC" w:rsidRDefault="00637CFC" w:rsidP="00637CFC">
      <w:pPr>
        <w:rPr>
          <w:rFonts w:ascii="Arial" w:hAnsi="Arial" w:cs="Arial"/>
          <w:sz w:val="20"/>
          <w:szCs w:val="20"/>
        </w:rPr>
      </w:pPr>
      <w:r w:rsidRPr="00637CFC">
        <w:rPr>
          <w:rFonts w:ascii="Arial" w:hAnsi="Arial" w:cs="Arial"/>
          <w:sz w:val="20"/>
          <w:szCs w:val="20"/>
        </w:rPr>
        <w:t>1) в конкретных ситуациях определенные качества из этого набора не являются важными</w:t>
      </w:r>
    </w:p>
    <w:p w:rsidR="00637CFC" w:rsidRPr="00637CFC" w:rsidRDefault="00637CFC" w:rsidP="00637CFC">
      <w:pPr>
        <w:rPr>
          <w:rFonts w:ascii="Arial" w:hAnsi="Arial" w:cs="Arial"/>
          <w:sz w:val="20"/>
          <w:szCs w:val="20"/>
        </w:rPr>
      </w:pPr>
      <w:r w:rsidRPr="00637CFC">
        <w:rPr>
          <w:rFonts w:ascii="Arial" w:hAnsi="Arial" w:cs="Arial"/>
          <w:sz w:val="20"/>
          <w:szCs w:val="20"/>
        </w:rPr>
        <w:t>2) всем вышеперечисленным качествам удовлетворяют крайне малое число людей.</w:t>
      </w:r>
    </w:p>
    <w:p w:rsidR="00637CFC" w:rsidRPr="00637CFC" w:rsidRDefault="00637CFC" w:rsidP="00637CFC">
      <w:pPr>
        <w:rPr>
          <w:rFonts w:ascii="Arial" w:hAnsi="Arial" w:cs="Arial"/>
          <w:sz w:val="20"/>
          <w:szCs w:val="20"/>
        </w:rPr>
      </w:pPr>
      <w:r w:rsidRPr="00637CFC">
        <w:rPr>
          <w:rFonts w:ascii="Arial" w:hAnsi="Arial" w:cs="Arial"/>
          <w:sz w:val="20"/>
          <w:szCs w:val="20"/>
        </w:rPr>
        <w:t>3) такой подход предполагает, что руководителем надо родиться и нельзя этому научиться</w:t>
      </w:r>
    </w:p>
    <w:p w:rsidR="00637CFC" w:rsidRPr="00637CFC" w:rsidRDefault="00637CFC" w:rsidP="00637CFC">
      <w:pPr>
        <w:rPr>
          <w:rFonts w:ascii="Arial" w:hAnsi="Arial" w:cs="Arial"/>
          <w:sz w:val="20"/>
          <w:szCs w:val="20"/>
        </w:rPr>
      </w:pPr>
      <w:r w:rsidRPr="00637CFC">
        <w:rPr>
          <w:rFonts w:ascii="Arial" w:hAnsi="Arial" w:cs="Arial"/>
          <w:sz w:val="20"/>
          <w:szCs w:val="20"/>
        </w:rPr>
        <w:t>Тем не менее, результаты исследований показали, что существует позитивная связь между 5 характеристиками (ум, авторитетность, уверенность в себе, энергичность, знания) с одной стороны и способностью к руководству с другой. Однако, это сочетание еще не гарантирует успех, т.к. зависимость составляет всего лишь 25-35%, а в остальных 65-75% на эффективность руководства влияют другие факторы. Эти соображения послужили поводом к проведению других исследований  не качеств, а стиля поведения руководителя.</w:t>
      </w:r>
    </w:p>
    <w:p w:rsidR="00637CFC" w:rsidRPr="00637CFC" w:rsidRDefault="00637CFC" w:rsidP="00637CFC">
      <w:pPr>
        <w:rPr>
          <w:rFonts w:ascii="Arial" w:hAnsi="Arial" w:cs="Arial"/>
          <w:sz w:val="20"/>
          <w:szCs w:val="20"/>
        </w:rPr>
      </w:pPr>
    </w:p>
    <w:p w:rsidR="00637CFC" w:rsidRPr="00637CFC" w:rsidRDefault="00637CFC" w:rsidP="00637CFC">
      <w:pPr>
        <w:rPr>
          <w:rFonts w:ascii="Arial" w:hAnsi="Arial" w:cs="Arial"/>
          <w:b/>
          <w:sz w:val="20"/>
          <w:szCs w:val="20"/>
          <w:u w:val="single"/>
        </w:rPr>
      </w:pPr>
      <w:r w:rsidRPr="00637CFC">
        <w:rPr>
          <w:rFonts w:ascii="Arial" w:hAnsi="Arial" w:cs="Arial"/>
          <w:b/>
          <w:sz w:val="20"/>
          <w:szCs w:val="20"/>
          <w:u w:val="single"/>
        </w:rPr>
        <w:t>Поведенческий подход к лидерству. Понятие и характеристики стилей управления</w:t>
      </w:r>
    </w:p>
    <w:p w:rsidR="00637CFC" w:rsidRPr="00637CFC" w:rsidRDefault="00637CFC" w:rsidP="00637CFC">
      <w:pPr>
        <w:rPr>
          <w:rFonts w:ascii="Arial" w:hAnsi="Arial" w:cs="Arial"/>
          <w:sz w:val="20"/>
          <w:szCs w:val="20"/>
        </w:rPr>
      </w:pPr>
      <w:r w:rsidRPr="00637CFC">
        <w:rPr>
          <w:rFonts w:ascii="Arial" w:hAnsi="Arial" w:cs="Arial"/>
          <w:sz w:val="20"/>
          <w:szCs w:val="20"/>
        </w:rPr>
        <w:t>Согласно этому подходу, эффективность работы определяется не личными качествами руководителя, а скорее манерой его поведения по отношению к подчиненным.</w:t>
      </w:r>
    </w:p>
    <w:p w:rsidR="00637CFC" w:rsidRPr="00637CFC" w:rsidRDefault="00637CFC" w:rsidP="00637CFC">
      <w:pPr>
        <w:rPr>
          <w:rFonts w:ascii="Arial" w:hAnsi="Arial" w:cs="Arial"/>
          <w:sz w:val="20"/>
          <w:szCs w:val="20"/>
        </w:rPr>
      </w:pPr>
      <w:r w:rsidRPr="00637CFC">
        <w:rPr>
          <w:rFonts w:ascii="Arial" w:hAnsi="Arial" w:cs="Arial"/>
          <w:sz w:val="20"/>
          <w:szCs w:val="20"/>
          <w:u w:val="single"/>
        </w:rPr>
        <w:t>Стиль руководства</w:t>
      </w:r>
      <w:r w:rsidRPr="00637CFC">
        <w:rPr>
          <w:rFonts w:ascii="Arial" w:hAnsi="Arial" w:cs="Arial"/>
          <w:sz w:val="20"/>
          <w:szCs w:val="20"/>
        </w:rPr>
        <w:t xml:space="preserve"> – привычная манера взаимодействия руководителя с подчиненными, методы и способы, которые он применяет для оказания влияния и побуждения их к достижению цели организации. Т.о. в центре внимания находится уже не вопрос, кто может быть эффективным руководителем, а другой вопрос – как нужно себя вести, чтобы успешно осуществлять руководство. Рассмотрим некоторые из концепций лидерского поведения.</w:t>
      </w:r>
    </w:p>
    <w:p w:rsidR="00637CFC" w:rsidRPr="00637CFC" w:rsidRDefault="00637CFC" w:rsidP="00637CFC">
      <w:pPr>
        <w:rPr>
          <w:rFonts w:ascii="Arial" w:hAnsi="Arial" w:cs="Arial"/>
          <w:sz w:val="20"/>
          <w:szCs w:val="20"/>
        </w:rPr>
      </w:pPr>
      <w:r w:rsidRPr="00637CFC">
        <w:rPr>
          <w:rFonts w:ascii="Arial" w:hAnsi="Arial" w:cs="Arial"/>
          <w:sz w:val="20"/>
          <w:szCs w:val="20"/>
        </w:rPr>
        <w:t>3 стиля руководства: авторитарный, демократический, либеральный.</w:t>
      </w:r>
    </w:p>
    <w:p w:rsidR="00637CFC" w:rsidRPr="00637CFC" w:rsidRDefault="00637CFC" w:rsidP="00637CFC">
      <w:pPr>
        <w:rPr>
          <w:rFonts w:ascii="Arial" w:hAnsi="Arial" w:cs="Arial"/>
          <w:sz w:val="20"/>
          <w:szCs w:val="20"/>
        </w:rPr>
      </w:pPr>
      <w:r w:rsidRPr="00637CFC">
        <w:rPr>
          <w:rFonts w:ascii="Arial" w:hAnsi="Arial" w:cs="Arial"/>
          <w:sz w:val="20"/>
          <w:szCs w:val="20"/>
          <w:u w:val="single"/>
        </w:rPr>
        <w:t>Авторитарный</w:t>
      </w:r>
      <w:r w:rsidRPr="00637CFC">
        <w:rPr>
          <w:rFonts w:ascii="Arial" w:hAnsi="Arial" w:cs="Arial"/>
          <w:sz w:val="20"/>
          <w:szCs w:val="20"/>
        </w:rPr>
        <w:t xml:space="preserve"> характеризуется чрезмерной централизацией власти, единоличным решением большинства вопросов, сознательным ограничением контактов с подчиненными. Автократы любят руководить, это их сильная сторона, которая помогает им переносить перегрузки. Концентрация управления в своих руках. Они недостаточно знают способности и возможности своих подчиненных, не считаются с их мнением, одинаково быстро решают как важные, так и второстепенные вопросы. Взаимоотношения между руководителем и подчиненным строятся по типу Взрослый – Ребенок.</w:t>
      </w:r>
    </w:p>
    <w:p w:rsidR="00637CFC" w:rsidRPr="00637CFC" w:rsidRDefault="00637CFC" w:rsidP="00637CFC">
      <w:pPr>
        <w:rPr>
          <w:rFonts w:ascii="Arial" w:hAnsi="Arial" w:cs="Arial"/>
          <w:sz w:val="20"/>
          <w:szCs w:val="20"/>
        </w:rPr>
      </w:pPr>
      <w:r w:rsidRPr="00637CFC">
        <w:rPr>
          <w:rFonts w:ascii="Arial" w:hAnsi="Arial" w:cs="Arial"/>
          <w:sz w:val="20"/>
          <w:szCs w:val="20"/>
          <w:u w:val="single"/>
        </w:rPr>
        <w:t>Демократический</w:t>
      </w:r>
      <w:r w:rsidRPr="00637CFC">
        <w:rPr>
          <w:rFonts w:ascii="Arial" w:hAnsi="Arial" w:cs="Arial"/>
          <w:sz w:val="20"/>
          <w:szCs w:val="20"/>
        </w:rPr>
        <w:t xml:space="preserve"> стиль характеризуется стремлением выносить как можно больше вопросов на обсуждение коллектива, решать вопросы и отдавать приказы после обсуждения, как можно большее число вопросов отдают на решение подчиненным, знают их способности и возможности. Отношения строятся по типу Взрослый – Взрослый.</w:t>
      </w:r>
    </w:p>
    <w:p w:rsidR="00637CFC" w:rsidRPr="00637CFC" w:rsidRDefault="00637CFC" w:rsidP="00637CFC">
      <w:pPr>
        <w:rPr>
          <w:rFonts w:ascii="Arial" w:hAnsi="Arial" w:cs="Arial"/>
          <w:sz w:val="20"/>
          <w:szCs w:val="20"/>
        </w:rPr>
      </w:pPr>
      <w:r w:rsidRPr="00637CFC">
        <w:rPr>
          <w:rFonts w:ascii="Arial" w:hAnsi="Arial" w:cs="Arial"/>
          <w:sz w:val="20"/>
          <w:szCs w:val="20"/>
        </w:rPr>
        <w:t>Либеральный стиль чаще всего основывается на неуверенности в себе, некомпетентности и крайней пассивности руководителя. Руководитель склонен делегировать ответственность вышестоящему руководителю или целиком полагаться на подчиненных («самотек»).</w:t>
      </w:r>
    </w:p>
    <w:p w:rsidR="00637CFC" w:rsidRPr="00637CFC" w:rsidRDefault="00637CFC" w:rsidP="00637CFC">
      <w:pPr>
        <w:rPr>
          <w:rFonts w:ascii="Arial" w:hAnsi="Arial" w:cs="Arial"/>
          <w:sz w:val="20"/>
          <w:szCs w:val="20"/>
        </w:rPr>
      </w:pPr>
      <w:r w:rsidRPr="00637CFC">
        <w:rPr>
          <w:rFonts w:ascii="Arial" w:hAnsi="Arial" w:cs="Arial"/>
          <w:sz w:val="20"/>
          <w:szCs w:val="20"/>
        </w:rPr>
        <w:t>(рисунок)</w:t>
      </w:r>
    </w:p>
    <w:p w:rsidR="00637CFC" w:rsidRPr="00637CFC" w:rsidRDefault="00637CFC" w:rsidP="00637CFC">
      <w:pPr>
        <w:rPr>
          <w:rFonts w:ascii="Arial" w:hAnsi="Arial" w:cs="Arial"/>
          <w:sz w:val="20"/>
          <w:szCs w:val="20"/>
          <w:u w:val="single"/>
        </w:rPr>
      </w:pPr>
    </w:p>
    <w:p w:rsidR="00637CFC" w:rsidRPr="00637CFC" w:rsidRDefault="00637CFC" w:rsidP="00637CFC">
      <w:pPr>
        <w:rPr>
          <w:rFonts w:ascii="Arial" w:hAnsi="Arial" w:cs="Arial"/>
          <w:b/>
          <w:sz w:val="20"/>
          <w:szCs w:val="20"/>
          <w:u w:val="single"/>
        </w:rPr>
      </w:pPr>
      <w:r w:rsidRPr="00637CFC">
        <w:rPr>
          <w:rFonts w:ascii="Arial" w:hAnsi="Arial" w:cs="Arial"/>
          <w:b/>
          <w:sz w:val="20"/>
          <w:szCs w:val="20"/>
          <w:u w:val="single"/>
        </w:rPr>
        <w:t>Ситуационный подход к лидерству.</w:t>
      </w:r>
    </w:p>
    <w:p w:rsidR="00637CFC" w:rsidRPr="00637CFC" w:rsidRDefault="00637CFC" w:rsidP="00637CFC">
      <w:pPr>
        <w:rPr>
          <w:rFonts w:ascii="Arial" w:hAnsi="Arial" w:cs="Arial"/>
          <w:sz w:val="20"/>
          <w:szCs w:val="20"/>
        </w:rPr>
      </w:pPr>
      <w:r w:rsidRPr="00637CFC">
        <w:rPr>
          <w:rFonts w:ascii="Arial" w:hAnsi="Arial" w:cs="Arial"/>
          <w:sz w:val="20"/>
          <w:szCs w:val="20"/>
        </w:rPr>
        <w:t>Личные качества и поведение руководителя являются существенным компонентом его трудовой деятельности, но исследования показывают, что на эффективность руководства влияют и другие факторы: потребности и личные качества подчиненных, характер задания, требования и воздействие внешнего окружения, поэтому более поздние теории лидерства обратились к ситуационному подходу. Современные ученые пытаются определить, какие стили поведения и личные качества более всего соответствуют определенным ситуациям, т.е. предполагается, что руководитель должен уметь вести себя по разному, в зависимости от складывающейся ситуации.</w:t>
      </w:r>
    </w:p>
    <w:p w:rsidR="00637CFC" w:rsidRPr="00637CFC" w:rsidRDefault="00637CFC" w:rsidP="00637CFC">
      <w:pPr>
        <w:rPr>
          <w:rFonts w:ascii="Arial" w:hAnsi="Arial" w:cs="Arial"/>
          <w:sz w:val="20"/>
          <w:szCs w:val="20"/>
        </w:rPr>
      </w:pPr>
      <w:r w:rsidRPr="00637CFC">
        <w:rPr>
          <w:rFonts w:ascii="Arial" w:hAnsi="Arial" w:cs="Arial"/>
          <w:sz w:val="20"/>
          <w:szCs w:val="20"/>
        </w:rPr>
        <w:t>(читать теории ситуационного подхода в учебнике)</w:t>
      </w:r>
    </w:p>
    <w:p w:rsidR="00637CFC" w:rsidRDefault="00637CFC"/>
    <w:p w:rsidR="00637CFC" w:rsidRDefault="00637CFC" w:rsidP="00637CFC">
      <w:pPr>
        <w:shd w:val="clear" w:color="auto" w:fill="FFFFFF"/>
        <w:tabs>
          <w:tab w:val="left" w:pos="394"/>
        </w:tabs>
        <w:ind w:right="-5"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Основные постулаты ситуационного подхода:</w:t>
      </w:r>
    </w:p>
    <w:p w:rsidR="00637CFC" w:rsidRDefault="00637CFC" w:rsidP="00637CFC">
      <w:pPr>
        <w:numPr>
          <w:ilvl w:val="0"/>
          <w:numId w:val="4"/>
        </w:numPr>
        <w:tabs>
          <w:tab w:val="left" w:pos="0"/>
          <w:tab w:val="left" w:pos="900"/>
        </w:tabs>
        <w:ind w:left="0" w:right="-5"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Организация является открытой системой, на которую внешняя среда оказывает сильное воздействие.</w:t>
      </w:r>
    </w:p>
    <w:p w:rsidR="00637CFC" w:rsidRDefault="00637CFC" w:rsidP="00637CFC">
      <w:pPr>
        <w:numPr>
          <w:ilvl w:val="0"/>
          <w:numId w:val="4"/>
        </w:numPr>
        <w:tabs>
          <w:tab w:val="left" w:pos="0"/>
          <w:tab w:val="left" w:pos="900"/>
        </w:tabs>
        <w:ind w:left="0" w:right="-5"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Внешняя среда изменчива и неопределённа</w:t>
      </w:r>
    </w:p>
    <w:p w:rsidR="00637CFC" w:rsidRDefault="00637CFC" w:rsidP="00637CFC">
      <w:pPr>
        <w:numPr>
          <w:ilvl w:val="0"/>
          <w:numId w:val="4"/>
        </w:numPr>
        <w:tabs>
          <w:tab w:val="left" w:pos="0"/>
          <w:tab w:val="left" w:pos="900"/>
        </w:tabs>
        <w:ind w:left="0" w:right="-5"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Необходим гибкий стиль управления, обеспечивающий адаптацию организаций к внешней среде.</w:t>
      </w:r>
    </w:p>
    <w:p w:rsidR="00637CFC" w:rsidRDefault="00637CFC" w:rsidP="00637CFC">
      <w:pPr>
        <w:numPr>
          <w:ilvl w:val="0"/>
          <w:numId w:val="4"/>
        </w:numPr>
        <w:tabs>
          <w:tab w:val="left" w:pos="0"/>
          <w:tab w:val="left" w:pos="900"/>
        </w:tabs>
        <w:ind w:left="0" w:right="-5"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Необходимо обеспечить соответствие между организацией и внешней средой.</w:t>
      </w:r>
    </w:p>
    <w:p w:rsidR="00637CFC" w:rsidRDefault="00637CFC" w:rsidP="00637CFC">
      <w:pPr>
        <w:numPr>
          <w:ilvl w:val="0"/>
          <w:numId w:val="4"/>
        </w:numPr>
        <w:tabs>
          <w:tab w:val="left" w:pos="0"/>
          <w:tab w:val="left" w:pos="900"/>
        </w:tabs>
        <w:ind w:left="0" w:right="-5"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Все виды организаций могут эффективно функционировать, если они соответствуют внешней среде, то есть степени её неопределённости и изменчивости.</w:t>
      </w:r>
    </w:p>
    <w:p w:rsidR="00637CFC" w:rsidRDefault="00637CFC" w:rsidP="00637CFC">
      <w:pPr>
        <w:tabs>
          <w:tab w:val="left" w:pos="0"/>
        </w:tabs>
        <w:ind w:right="-5"/>
        <w:jc w:val="both"/>
        <w:rPr>
          <w:rFonts w:ascii="Arial" w:hAnsi="Arial" w:cs="Arial"/>
          <w:color w:val="000000"/>
          <w:sz w:val="20"/>
          <w:szCs w:val="20"/>
        </w:rPr>
      </w:pPr>
    </w:p>
    <w:p w:rsidR="00637CFC" w:rsidRDefault="00637CFC" w:rsidP="00637CFC">
      <w:pPr>
        <w:shd w:val="clear" w:color="auto" w:fill="FFFFFF"/>
        <w:tabs>
          <w:tab w:val="left" w:pos="394"/>
        </w:tabs>
        <w:ind w:right="-5"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Содержание: Обоснование целесообразности применения различных методов с учетом сложившейся ситуации. Разработка рекомендаций. Выделение ситуационных переменных.</w:t>
      </w:r>
    </w:p>
    <w:p w:rsidR="00637CFC" w:rsidRDefault="00637CFC" w:rsidP="00637CFC">
      <w:pPr>
        <w:shd w:val="clear" w:color="auto" w:fill="FFFFFF"/>
        <w:tabs>
          <w:tab w:val="left" w:pos="394"/>
        </w:tabs>
        <w:ind w:right="-5"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Сильная сторона: Адаптивность, гибкость. Использование других подходов.</w:t>
      </w:r>
    </w:p>
    <w:p w:rsidR="00637CFC" w:rsidRDefault="00637CFC" w:rsidP="00637CFC">
      <w:pPr>
        <w:shd w:val="clear" w:color="auto" w:fill="FFFFFF"/>
        <w:tabs>
          <w:tab w:val="left" w:pos="394"/>
        </w:tabs>
        <w:ind w:right="-5"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Слабая сторона: Нужно глубокое понимание сложившейся ситуации, объективное знание факторов внешей среды.</w:t>
      </w:r>
    </w:p>
    <w:p w:rsidR="00637CFC" w:rsidRDefault="00637CFC" w:rsidP="00637CFC">
      <w:pPr>
        <w:shd w:val="clear" w:color="auto" w:fill="FFFFFF"/>
        <w:tabs>
          <w:tab w:val="left" w:pos="394"/>
        </w:tabs>
        <w:ind w:right="-5"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Представители: Таркер, Стогдилл, Векханский.</w:t>
      </w:r>
    </w:p>
    <w:p w:rsidR="00637CFC" w:rsidRDefault="00637CFC">
      <w:pPr>
        <w:rPr>
          <w:lang w:val="en-US"/>
        </w:rPr>
      </w:pPr>
    </w:p>
    <w:p w:rsidR="00D95E6A" w:rsidRPr="00D95E6A" w:rsidRDefault="00D95E6A" w:rsidP="00D95E6A">
      <w:pPr>
        <w:ind w:firstLine="540"/>
        <w:jc w:val="center"/>
        <w:rPr>
          <w:rFonts w:ascii="Arial" w:hAnsi="Arial" w:cs="Arial"/>
          <w:b/>
          <w:iCs/>
          <w:sz w:val="22"/>
          <w:szCs w:val="22"/>
        </w:rPr>
      </w:pPr>
      <w:r w:rsidRPr="00D95E6A">
        <w:rPr>
          <w:rFonts w:ascii="Arial" w:hAnsi="Arial" w:cs="Arial"/>
          <w:b/>
          <w:iCs/>
          <w:sz w:val="22"/>
          <w:szCs w:val="22"/>
          <w:lang w:val="en-US"/>
        </w:rPr>
        <w:t>4</w:t>
      </w:r>
      <w:r w:rsidRPr="00D95E6A">
        <w:rPr>
          <w:rFonts w:ascii="Arial" w:hAnsi="Arial" w:cs="Arial"/>
          <w:b/>
          <w:iCs/>
          <w:sz w:val="22"/>
          <w:szCs w:val="22"/>
        </w:rPr>
        <w:t xml:space="preserve">. Власть и влияние. </w:t>
      </w:r>
    </w:p>
    <w:p w:rsidR="00D95E6A" w:rsidRDefault="00D95E6A" w:rsidP="00D95E6A">
      <w:pPr>
        <w:ind w:firstLine="540"/>
        <w:jc w:val="both"/>
        <w:rPr>
          <w:rFonts w:ascii="Arial" w:hAnsi="Arial" w:cs="Arial"/>
          <w:iCs/>
          <w:sz w:val="20"/>
          <w:szCs w:val="20"/>
        </w:rPr>
      </w:pPr>
    </w:p>
    <w:p w:rsidR="00D95E6A" w:rsidRDefault="00D95E6A" w:rsidP="00D95E6A">
      <w:pPr>
        <w:ind w:firstLine="540"/>
        <w:jc w:val="both"/>
        <w:rPr>
          <w:rFonts w:ascii="Arial" w:hAnsi="Arial" w:cs="Arial"/>
          <w:sz w:val="20"/>
          <w:szCs w:val="20"/>
        </w:rPr>
      </w:pPr>
      <w:r w:rsidRPr="00D95E6A">
        <w:rPr>
          <w:rFonts w:ascii="Arial" w:hAnsi="Arial" w:cs="Arial"/>
          <w:iCs/>
          <w:sz w:val="20"/>
          <w:szCs w:val="20"/>
          <w:u w:val="single"/>
        </w:rPr>
        <w:t>Влияние</w:t>
      </w:r>
      <w:r>
        <w:rPr>
          <w:rFonts w:ascii="Arial" w:hAnsi="Arial" w:cs="Arial"/>
          <w:sz w:val="20"/>
          <w:szCs w:val="20"/>
        </w:rPr>
        <w:t xml:space="preserve"> — это</w:t>
      </w:r>
      <w:r w:rsidR="00F8480E">
        <w:rPr>
          <w:rFonts w:ascii="Arial" w:hAnsi="Arial" w:cs="Arial"/>
          <w:sz w:val="20"/>
          <w:szCs w:val="20"/>
        </w:rPr>
        <w:t xml:space="preserve"> психологическое (эмоциональное или рассудочное) воздействие, которые оказывается на подчиненных с целью изменения их поведения</w:t>
      </w:r>
      <w:r>
        <w:rPr>
          <w:rFonts w:ascii="Arial" w:hAnsi="Arial" w:cs="Arial"/>
          <w:sz w:val="20"/>
          <w:szCs w:val="20"/>
        </w:rPr>
        <w:t xml:space="preserve">. </w:t>
      </w:r>
    </w:p>
    <w:p w:rsidR="00D95E6A" w:rsidRDefault="00D95E6A" w:rsidP="00D95E6A">
      <w:pPr>
        <w:ind w:firstLine="540"/>
        <w:jc w:val="both"/>
        <w:rPr>
          <w:rFonts w:ascii="Arial" w:hAnsi="Arial" w:cs="Arial"/>
          <w:sz w:val="20"/>
          <w:szCs w:val="20"/>
        </w:rPr>
      </w:pPr>
      <w:r w:rsidRPr="00D95E6A">
        <w:rPr>
          <w:rFonts w:ascii="Arial" w:hAnsi="Arial" w:cs="Arial"/>
          <w:iCs/>
          <w:sz w:val="20"/>
          <w:szCs w:val="20"/>
          <w:u w:val="single"/>
        </w:rPr>
        <w:t>Влacть</w:t>
      </w:r>
      <w:r>
        <w:rPr>
          <w:rFonts w:ascii="Arial" w:hAnsi="Arial" w:cs="Arial"/>
          <w:sz w:val="20"/>
          <w:szCs w:val="20"/>
        </w:rPr>
        <w:t xml:space="preserve"> — это вoзмoжнocть</w:t>
      </w:r>
      <w:r w:rsidR="00F8480E">
        <w:rPr>
          <w:rFonts w:ascii="Arial" w:hAnsi="Arial" w:cs="Arial"/>
          <w:sz w:val="20"/>
          <w:szCs w:val="20"/>
        </w:rPr>
        <w:t xml:space="preserve"> и способность оказывать влияние на деятельность людей</w:t>
      </w:r>
      <w:r>
        <w:rPr>
          <w:rFonts w:ascii="Arial" w:hAnsi="Arial" w:cs="Arial"/>
          <w:sz w:val="20"/>
          <w:szCs w:val="20"/>
        </w:rPr>
        <w:t>.</w:t>
      </w:r>
    </w:p>
    <w:p w:rsidR="00D95E6A" w:rsidRDefault="00D95E6A" w:rsidP="00D95E6A">
      <w:pPr>
        <w:ind w:firstLine="540"/>
        <w:jc w:val="both"/>
        <w:rPr>
          <w:rFonts w:ascii="Arial" w:hAnsi="Arial" w:cs="Arial"/>
          <w:sz w:val="20"/>
          <w:szCs w:val="20"/>
        </w:rPr>
      </w:pPr>
    </w:p>
    <w:p w:rsidR="00D95E6A" w:rsidRPr="00D95E6A" w:rsidRDefault="00D95E6A" w:rsidP="00D95E6A">
      <w:pPr>
        <w:ind w:firstLine="540"/>
        <w:jc w:val="both"/>
        <w:rPr>
          <w:rFonts w:ascii="Arial" w:hAnsi="Arial" w:cs="Arial"/>
          <w:sz w:val="20"/>
          <w:szCs w:val="20"/>
          <w:u w:val="single"/>
        </w:rPr>
      </w:pPr>
      <w:r w:rsidRPr="00D95E6A">
        <w:rPr>
          <w:rFonts w:ascii="Arial" w:hAnsi="Arial" w:cs="Arial"/>
          <w:sz w:val="20"/>
          <w:szCs w:val="20"/>
          <w:u w:val="single"/>
        </w:rPr>
        <w:t>Виды власти:</w:t>
      </w:r>
    </w:p>
    <w:p w:rsidR="00D95E6A" w:rsidRDefault="00D95E6A" w:rsidP="00D95E6A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формальная (ей обладают все руководители, получают вместе с должностью).</w:t>
      </w:r>
    </w:p>
    <w:p w:rsidR="00D95E6A" w:rsidRDefault="00D95E6A" w:rsidP="00D95E6A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реальная (может различаться у руководителей одного уровня</w:t>
      </w:r>
      <w:r w:rsidR="004D51E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формальной власти)</w:t>
      </w:r>
    </w:p>
    <w:p w:rsidR="00A60607" w:rsidRDefault="00A60607" w:rsidP="00A60607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D95E6A" w:rsidRDefault="00D95E6A" w:rsidP="00D95E6A">
      <w:pPr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ФВ + готовность людей подчиняться = РВ</w:t>
      </w:r>
    </w:p>
    <w:p w:rsidR="004D51E1" w:rsidRDefault="004D51E1" w:rsidP="00D95E6A">
      <w:pPr>
        <w:ind w:left="720"/>
        <w:jc w:val="both"/>
        <w:rPr>
          <w:rFonts w:ascii="Arial" w:hAnsi="Arial" w:cs="Arial"/>
          <w:sz w:val="20"/>
          <w:szCs w:val="20"/>
        </w:rPr>
      </w:pPr>
    </w:p>
    <w:p w:rsidR="004D51E1" w:rsidRDefault="004D51E1" w:rsidP="004D51E1">
      <w:pPr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Власть как процесс оказания влияния характеризуется следующим:</w:t>
      </w:r>
    </w:p>
    <w:p w:rsidR="004D51E1" w:rsidRDefault="004D51E1" w:rsidP="00F8480E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целенаправленность влияния</w:t>
      </w:r>
    </w:p>
    <w:p w:rsidR="00F8480E" w:rsidRDefault="00F8480E" w:rsidP="00F8480E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опора на ресурсы</w:t>
      </w:r>
    </w:p>
    <w:p w:rsidR="00F8480E" w:rsidRDefault="00F8480E" w:rsidP="00F8480E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наличие определенного механизма, т.е. средств воздействия на подчиненных (у всех типов власти разный)</w:t>
      </w:r>
    </w:p>
    <w:p w:rsidR="00F8480E" w:rsidRDefault="00F8480E" w:rsidP="00F8480E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неоднозначность последствий применения власти</w:t>
      </w:r>
    </w:p>
    <w:p w:rsidR="00D95E6A" w:rsidRDefault="00D95E6A" w:rsidP="00D95E6A">
      <w:pPr>
        <w:jc w:val="both"/>
        <w:rPr>
          <w:rFonts w:ascii="Arial" w:hAnsi="Arial" w:cs="Arial"/>
          <w:sz w:val="20"/>
          <w:szCs w:val="20"/>
        </w:rPr>
      </w:pPr>
    </w:p>
    <w:p w:rsidR="00D95E6A" w:rsidRPr="00B526AF" w:rsidRDefault="00F8480E" w:rsidP="00B526AF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60607">
        <w:rPr>
          <w:rFonts w:ascii="Arial" w:hAnsi="Arial" w:cs="Arial"/>
          <w:b/>
          <w:sz w:val="20"/>
          <w:szCs w:val="20"/>
          <w:u w:val="single"/>
        </w:rPr>
        <w:t>Баланс власти.</w:t>
      </w:r>
    </w:p>
    <w:p w:rsidR="00D95E6A" w:rsidRDefault="00F8480E" w:rsidP="00F8480E">
      <w:pPr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</w:t>
      </w:r>
      <w:r w:rsidR="00D95E6A">
        <w:rPr>
          <w:rFonts w:ascii="Arial" w:hAnsi="Arial" w:cs="Arial"/>
          <w:sz w:val="20"/>
          <w:szCs w:val="20"/>
        </w:rPr>
        <w:t>ежду тем, кто использует власть, и тем, к кому она применяется, существует взаимозависимость. Абсолютной власти не существует, т.к. никто не может влиять на всех людей и в любых ситуациях</w:t>
      </w:r>
      <w:r w:rsidR="00A60607">
        <w:rPr>
          <w:rFonts w:ascii="Arial" w:hAnsi="Arial" w:cs="Arial"/>
          <w:sz w:val="20"/>
          <w:szCs w:val="20"/>
        </w:rPr>
        <w:t>.</w:t>
      </w:r>
    </w:p>
    <w:p w:rsidR="00B526AF" w:rsidRDefault="00D95E6A" w:rsidP="00D95E6A">
      <w:pPr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Баланс власти – обеспечивает с одной стороны достижение целей организации, а с другой не должен вызывать у подчиненных чувство подавленности, бесправности</w:t>
      </w:r>
      <w:r w:rsidR="00A60607">
        <w:rPr>
          <w:rFonts w:ascii="Arial" w:hAnsi="Arial" w:cs="Arial"/>
          <w:sz w:val="20"/>
          <w:szCs w:val="20"/>
        </w:rPr>
        <w:t>, безысходности</w:t>
      </w:r>
      <w:r>
        <w:rPr>
          <w:rFonts w:ascii="Arial" w:hAnsi="Arial" w:cs="Arial"/>
          <w:sz w:val="20"/>
          <w:szCs w:val="20"/>
        </w:rPr>
        <w:t>.</w:t>
      </w:r>
      <w:r w:rsidR="00A60607">
        <w:rPr>
          <w:rFonts w:ascii="Arial" w:hAnsi="Arial" w:cs="Arial"/>
          <w:sz w:val="20"/>
          <w:szCs w:val="20"/>
        </w:rPr>
        <w:t xml:space="preserve"> </w:t>
      </w:r>
    </w:p>
    <w:p w:rsidR="00D95E6A" w:rsidRDefault="00A60607" w:rsidP="00D95E6A">
      <w:pPr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Кроме власти подчиненных существует и власть над руководителем со стороны его коллег. Это происходит, когда работа одного отдела зависит от работы другого.</w:t>
      </w:r>
    </w:p>
    <w:p w:rsidR="00D95E6A" w:rsidRPr="00B526AF" w:rsidRDefault="00D95E6A" w:rsidP="00D95E6A">
      <w:pPr>
        <w:ind w:firstLine="540"/>
        <w:jc w:val="both"/>
        <w:rPr>
          <w:rFonts w:ascii="Arial" w:hAnsi="Arial" w:cs="Arial"/>
          <w:sz w:val="20"/>
          <w:szCs w:val="20"/>
          <w:u w:val="single"/>
        </w:rPr>
      </w:pPr>
      <w:r w:rsidRPr="00B526AF">
        <w:rPr>
          <w:rFonts w:ascii="Arial" w:hAnsi="Arial" w:cs="Arial"/>
          <w:sz w:val="20"/>
          <w:szCs w:val="20"/>
          <w:u w:val="single"/>
        </w:rPr>
        <w:t>Источники власти:</w:t>
      </w:r>
    </w:p>
    <w:p w:rsidR="00D95E6A" w:rsidRDefault="00D95E6A" w:rsidP="00D95E6A">
      <w:pPr>
        <w:numPr>
          <w:ilvl w:val="0"/>
          <w:numId w:val="7"/>
        </w:numPr>
        <w:ind w:left="0"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Источники власти, имеющие личностную основу</w:t>
      </w:r>
      <w:r w:rsidR="00777A6A">
        <w:rPr>
          <w:rFonts w:ascii="Arial" w:hAnsi="Arial" w:cs="Arial"/>
          <w:sz w:val="20"/>
          <w:szCs w:val="20"/>
        </w:rPr>
        <w:t xml:space="preserve"> (Л)</w:t>
      </w:r>
    </w:p>
    <w:p w:rsidR="00D95E6A" w:rsidRDefault="00D95E6A" w:rsidP="00D95E6A">
      <w:pPr>
        <w:numPr>
          <w:ilvl w:val="0"/>
          <w:numId w:val="7"/>
        </w:numPr>
        <w:ind w:left="0"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Источники власти, имеющие организационную основу.</w:t>
      </w:r>
      <w:r w:rsidR="00777A6A">
        <w:rPr>
          <w:rFonts w:ascii="Arial" w:hAnsi="Arial" w:cs="Arial"/>
          <w:sz w:val="20"/>
          <w:szCs w:val="20"/>
        </w:rPr>
        <w:t xml:space="preserve"> (О)</w:t>
      </w:r>
    </w:p>
    <w:p w:rsidR="00D95E6A" w:rsidRDefault="00D95E6A" w:rsidP="00D95E6A">
      <w:pPr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Основа власти – источник происхождения власти.</w:t>
      </w:r>
    </w:p>
    <w:p w:rsidR="00D95E6A" w:rsidRDefault="00D95E6A" w:rsidP="00D95E6A">
      <w:pPr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Источник власти – то, через что данная основа используется.</w:t>
      </w:r>
    </w:p>
    <w:p w:rsidR="00D95E6A" w:rsidRDefault="00D95E6A" w:rsidP="00D95E6A">
      <w:pPr>
        <w:tabs>
          <w:tab w:val="left" w:pos="1800"/>
        </w:tabs>
        <w:ind w:firstLine="540"/>
        <w:jc w:val="both"/>
        <w:rPr>
          <w:rFonts w:ascii="Arial" w:hAnsi="Arial" w:cs="Arial"/>
          <w:sz w:val="20"/>
          <w:szCs w:val="20"/>
        </w:rPr>
      </w:pPr>
      <w:r w:rsidRPr="00777A6A">
        <w:rPr>
          <w:rFonts w:ascii="Arial" w:hAnsi="Arial" w:cs="Arial"/>
          <w:b/>
          <w:sz w:val="20"/>
          <w:szCs w:val="20"/>
          <w:u w:val="single"/>
        </w:rPr>
        <w:t>Экспертная власть</w:t>
      </w:r>
      <w:r w:rsidR="00777A6A">
        <w:rPr>
          <w:rFonts w:ascii="Arial" w:hAnsi="Arial" w:cs="Arial"/>
          <w:b/>
          <w:sz w:val="20"/>
          <w:szCs w:val="20"/>
          <w:u w:val="single"/>
        </w:rPr>
        <w:t xml:space="preserve"> (Л)</w:t>
      </w:r>
      <w:r>
        <w:rPr>
          <w:rFonts w:ascii="Arial" w:hAnsi="Arial" w:cs="Arial"/>
          <w:sz w:val="20"/>
          <w:szCs w:val="20"/>
        </w:rPr>
        <w:t xml:space="preserve"> – способность руководителя влиять на подчиненных в силу своей подготовки, уровня образования, опыта и таланта, умения и навыков. Не связана с занимаемой должностью. Ее применение ограничивает специализация в знаниях. Экспертная власть проистекает из того, что исполнитель верит, что влияющий обладает специальными знаниями, которые позволят удовлетворить потребности подчиняющегося. Это  - влияние через разумную веру. Разумная вера объясняет, почему иногда специалисты, не обладающие реальными полномочиями руководителей, могут иметь большое влияние в организации.</w:t>
      </w:r>
    </w:p>
    <w:p w:rsidR="00D95E6A" w:rsidRPr="00777A6A" w:rsidRDefault="00777A6A" w:rsidP="00777A6A">
      <w:pPr>
        <w:ind w:firstLine="540"/>
        <w:jc w:val="both"/>
        <w:rPr>
          <w:rFonts w:ascii="Arial" w:hAnsi="Arial" w:cs="Arial"/>
          <w:sz w:val="20"/>
          <w:szCs w:val="20"/>
          <w:u w:val="single"/>
        </w:rPr>
      </w:pPr>
      <w:r w:rsidRPr="00777A6A">
        <w:rPr>
          <w:rFonts w:ascii="Arial" w:hAnsi="Arial" w:cs="Arial"/>
          <w:b/>
          <w:sz w:val="20"/>
          <w:szCs w:val="20"/>
          <w:u w:val="single"/>
        </w:rPr>
        <w:t>Власть примера (</w:t>
      </w:r>
      <w:r w:rsidR="00D95E6A" w:rsidRPr="00777A6A">
        <w:rPr>
          <w:rFonts w:ascii="Arial" w:hAnsi="Arial" w:cs="Arial"/>
          <w:b/>
          <w:sz w:val="20"/>
          <w:szCs w:val="20"/>
          <w:u w:val="single"/>
        </w:rPr>
        <w:t>харизма</w:t>
      </w:r>
      <w:r w:rsidRPr="00777A6A">
        <w:rPr>
          <w:rFonts w:ascii="Arial" w:hAnsi="Arial" w:cs="Arial"/>
          <w:b/>
          <w:sz w:val="20"/>
          <w:szCs w:val="20"/>
          <w:u w:val="single"/>
        </w:rPr>
        <w:t>)</w:t>
      </w:r>
      <w:r>
        <w:rPr>
          <w:rFonts w:ascii="Arial" w:hAnsi="Arial" w:cs="Arial"/>
          <w:b/>
          <w:sz w:val="20"/>
          <w:szCs w:val="20"/>
          <w:u w:val="single"/>
        </w:rPr>
        <w:t xml:space="preserve"> (Л)</w:t>
      </w:r>
      <w:r w:rsidR="00D95E6A">
        <w:rPr>
          <w:rFonts w:ascii="Arial" w:hAnsi="Arial" w:cs="Arial"/>
          <w:sz w:val="20"/>
          <w:szCs w:val="20"/>
        </w:rPr>
        <w:t xml:space="preserve"> – власть, основанная </w:t>
      </w:r>
      <w:r>
        <w:rPr>
          <w:rFonts w:ascii="Arial" w:hAnsi="Arial" w:cs="Arial"/>
          <w:sz w:val="20"/>
          <w:szCs w:val="20"/>
        </w:rPr>
        <w:t xml:space="preserve">целиком </w:t>
      </w:r>
      <w:r w:rsidR="00D95E6A">
        <w:rPr>
          <w:rFonts w:ascii="Arial" w:hAnsi="Arial" w:cs="Arial"/>
          <w:sz w:val="20"/>
          <w:szCs w:val="20"/>
        </w:rPr>
        <w:t xml:space="preserve">на силе личных качеств и способностей руководителя. Подчиненный сознательно или </w:t>
      </w:r>
      <w:r>
        <w:rPr>
          <w:rFonts w:ascii="Arial" w:hAnsi="Arial" w:cs="Arial"/>
          <w:sz w:val="20"/>
          <w:szCs w:val="20"/>
        </w:rPr>
        <w:t xml:space="preserve">подсознательно </w:t>
      </w:r>
      <w:r w:rsidR="00D95E6A">
        <w:rPr>
          <w:rFonts w:ascii="Arial" w:hAnsi="Arial" w:cs="Arial"/>
          <w:sz w:val="20"/>
          <w:szCs w:val="20"/>
        </w:rPr>
        <w:t>стремится подражать руководителю, т.к. уважает</w:t>
      </w:r>
      <w:r>
        <w:rPr>
          <w:rFonts w:ascii="Arial" w:hAnsi="Arial" w:cs="Arial"/>
          <w:sz w:val="20"/>
          <w:szCs w:val="20"/>
        </w:rPr>
        <w:t xml:space="preserve"> и хочет быть похожим на него</w:t>
      </w:r>
      <w:r w:rsidR="00D95E6A">
        <w:rPr>
          <w:rFonts w:ascii="Arial" w:hAnsi="Arial" w:cs="Arial"/>
          <w:sz w:val="20"/>
          <w:szCs w:val="20"/>
        </w:rPr>
        <w:t>. Характеристика харизматичных личностей:</w:t>
      </w:r>
    </w:p>
    <w:p w:rsidR="00D95E6A" w:rsidRDefault="00D95E6A" w:rsidP="00D95E6A">
      <w:pPr>
        <w:numPr>
          <w:ilvl w:val="0"/>
          <w:numId w:val="6"/>
        </w:numPr>
        <w:ind w:left="0"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Создается впечатление, что такие люди излучают энергию и заряжают ей других людей</w:t>
      </w:r>
    </w:p>
    <w:p w:rsidR="00D95E6A" w:rsidRDefault="00D95E6A" w:rsidP="00D95E6A">
      <w:pPr>
        <w:numPr>
          <w:ilvl w:val="0"/>
          <w:numId w:val="6"/>
        </w:numPr>
        <w:ind w:left="0"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внушительная внешность</w:t>
      </w:r>
    </w:p>
    <w:p w:rsidR="00D95E6A" w:rsidRDefault="00D95E6A" w:rsidP="00D95E6A">
      <w:pPr>
        <w:numPr>
          <w:ilvl w:val="0"/>
          <w:numId w:val="6"/>
        </w:numPr>
        <w:ind w:left="0"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независимость характера</w:t>
      </w:r>
    </w:p>
    <w:p w:rsidR="00D95E6A" w:rsidRDefault="00D95E6A" w:rsidP="00D95E6A">
      <w:pPr>
        <w:numPr>
          <w:ilvl w:val="0"/>
          <w:numId w:val="6"/>
        </w:numPr>
        <w:ind w:left="0"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хорошие риторические способности</w:t>
      </w:r>
    </w:p>
    <w:p w:rsidR="00D95E6A" w:rsidRDefault="00D95E6A" w:rsidP="00D95E6A">
      <w:pPr>
        <w:numPr>
          <w:ilvl w:val="0"/>
          <w:numId w:val="6"/>
        </w:numPr>
        <w:ind w:left="0"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восхищение своей личностью.</w:t>
      </w:r>
    </w:p>
    <w:p w:rsidR="00D95E6A" w:rsidRDefault="00D95E6A" w:rsidP="00777A6A">
      <w:pPr>
        <w:numPr>
          <w:ilvl w:val="0"/>
          <w:numId w:val="6"/>
        </w:numPr>
        <w:ind w:left="54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достойная и уверенная манера держаться.</w:t>
      </w:r>
    </w:p>
    <w:p w:rsidR="00D95E6A" w:rsidRPr="00777A6A" w:rsidRDefault="00777A6A" w:rsidP="00777A6A">
      <w:pPr>
        <w:ind w:firstLine="540"/>
        <w:jc w:val="both"/>
        <w:rPr>
          <w:rFonts w:ascii="Arial" w:hAnsi="Arial" w:cs="Arial"/>
          <w:b/>
          <w:sz w:val="20"/>
          <w:szCs w:val="20"/>
        </w:rPr>
      </w:pPr>
      <w:r w:rsidRPr="00777A6A">
        <w:rPr>
          <w:rFonts w:ascii="Arial" w:hAnsi="Arial" w:cs="Arial"/>
          <w:b/>
          <w:sz w:val="20"/>
          <w:szCs w:val="20"/>
          <w:u w:val="single"/>
        </w:rPr>
        <w:t>Традиционная власть (Л</w:t>
      </w:r>
      <w:r>
        <w:rPr>
          <w:rFonts w:ascii="Arial" w:hAnsi="Arial" w:cs="Arial"/>
          <w:b/>
          <w:sz w:val="20"/>
          <w:szCs w:val="20"/>
        </w:rPr>
        <w:t xml:space="preserve">) - </w:t>
      </w:r>
      <w:r w:rsidR="00D95E6A">
        <w:rPr>
          <w:rFonts w:ascii="Arial" w:hAnsi="Arial" w:cs="Arial"/>
          <w:sz w:val="20"/>
          <w:szCs w:val="20"/>
        </w:rPr>
        <w:t xml:space="preserve">Исполнитель верит, что влияющий имеет право отдавать указания, а его долг – подчиняться им. Человек исполняет указания, т.к. традиция учит, что подчинение приведет к удовлетворению его потребностей. </w:t>
      </w:r>
      <w:r>
        <w:rPr>
          <w:rFonts w:ascii="Arial" w:hAnsi="Arial" w:cs="Arial"/>
          <w:sz w:val="20"/>
          <w:szCs w:val="20"/>
        </w:rPr>
        <w:t>Все руководители пользуются традиционной властью.</w:t>
      </w:r>
    </w:p>
    <w:p w:rsidR="00D95E6A" w:rsidRPr="00777A6A" w:rsidRDefault="00777A6A" w:rsidP="00777A6A">
      <w:pPr>
        <w:ind w:firstLine="540"/>
        <w:jc w:val="both"/>
        <w:rPr>
          <w:rFonts w:ascii="Arial" w:hAnsi="Arial" w:cs="Arial"/>
          <w:b/>
          <w:sz w:val="20"/>
          <w:szCs w:val="20"/>
        </w:rPr>
      </w:pPr>
      <w:r w:rsidRPr="004D7A32">
        <w:rPr>
          <w:rFonts w:ascii="Arial" w:hAnsi="Arial" w:cs="Arial"/>
          <w:b/>
          <w:sz w:val="20"/>
          <w:szCs w:val="20"/>
          <w:u w:val="single"/>
        </w:rPr>
        <w:t>Власть информации</w:t>
      </w:r>
      <w:r w:rsidR="004D7A32">
        <w:rPr>
          <w:rFonts w:ascii="Arial" w:hAnsi="Arial" w:cs="Arial"/>
          <w:b/>
          <w:sz w:val="20"/>
          <w:szCs w:val="20"/>
          <w:u w:val="single"/>
        </w:rPr>
        <w:t xml:space="preserve"> (Л)</w:t>
      </w:r>
      <w:r>
        <w:rPr>
          <w:rFonts w:ascii="Arial" w:hAnsi="Arial" w:cs="Arial"/>
          <w:b/>
          <w:sz w:val="20"/>
          <w:szCs w:val="20"/>
        </w:rPr>
        <w:t xml:space="preserve"> – </w:t>
      </w:r>
      <w:r w:rsidRPr="00777A6A">
        <w:rPr>
          <w:rFonts w:ascii="Arial" w:hAnsi="Arial" w:cs="Arial"/>
          <w:sz w:val="20"/>
          <w:szCs w:val="20"/>
        </w:rPr>
        <w:t>на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возможности</w:t>
      </w:r>
      <w:r w:rsidR="00D95E6A">
        <w:rPr>
          <w:rFonts w:ascii="Arial" w:hAnsi="Arial" w:cs="Arial"/>
          <w:sz w:val="20"/>
          <w:szCs w:val="20"/>
        </w:rPr>
        <w:t xml:space="preserve"> доступа к информации и умение ей пользоваться для влияния на людей.</w:t>
      </w:r>
      <w:r>
        <w:rPr>
          <w:rFonts w:ascii="Arial" w:hAnsi="Arial" w:cs="Arial"/>
          <w:sz w:val="20"/>
          <w:szCs w:val="20"/>
        </w:rPr>
        <w:t xml:space="preserve"> Отличается от экспертной, т.к. основывается только на умении</w:t>
      </w:r>
      <w:r w:rsidR="004D7A32">
        <w:rPr>
          <w:rFonts w:ascii="Arial" w:hAnsi="Arial" w:cs="Arial"/>
          <w:sz w:val="20"/>
          <w:szCs w:val="20"/>
        </w:rPr>
        <w:t xml:space="preserve"> управлять информацией, а не на понимании предмета.</w:t>
      </w:r>
    </w:p>
    <w:p w:rsidR="00D95E6A" w:rsidRDefault="00D95E6A" w:rsidP="00D95E6A">
      <w:pPr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Власть принятия решений.</w:t>
      </w:r>
    </w:p>
    <w:p w:rsidR="00D95E6A" w:rsidRDefault="00D95E6A" w:rsidP="00D95E6A">
      <w:pPr>
        <w:ind w:firstLine="540"/>
        <w:jc w:val="both"/>
        <w:rPr>
          <w:rFonts w:ascii="Arial" w:hAnsi="Arial" w:cs="Arial"/>
          <w:sz w:val="20"/>
          <w:szCs w:val="20"/>
        </w:rPr>
      </w:pPr>
      <w:r w:rsidRPr="004D7A32">
        <w:rPr>
          <w:rFonts w:ascii="Arial" w:hAnsi="Arial" w:cs="Arial"/>
          <w:b/>
          <w:sz w:val="20"/>
          <w:szCs w:val="20"/>
          <w:u w:val="single"/>
        </w:rPr>
        <w:t>Принятие решений</w:t>
      </w:r>
      <w:r w:rsidR="004D7A32">
        <w:rPr>
          <w:rFonts w:ascii="Arial" w:hAnsi="Arial" w:cs="Arial"/>
          <w:b/>
          <w:sz w:val="20"/>
          <w:szCs w:val="20"/>
          <w:u w:val="single"/>
        </w:rPr>
        <w:t xml:space="preserve"> (О)</w:t>
      </w:r>
      <w:r>
        <w:rPr>
          <w:rFonts w:ascii="Arial" w:hAnsi="Arial" w:cs="Arial"/>
          <w:sz w:val="20"/>
          <w:szCs w:val="20"/>
        </w:rPr>
        <w:t xml:space="preserve"> –</w:t>
      </w:r>
      <w:r w:rsidR="00FF7EDC">
        <w:rPr>
          <w:rFonts w:ascii="Arial" w:hAnsi="Arial" w:cs="Arial"/>
          <w:sz w:val="20"/>
          <w:szCs w:val="20"/>
        </w:rPr>
        <w:t xml:space="preserve"> власть того, кто может влиять на </w:t>
      </w:r>
      <w:r>
        <w:rPr>
          <w:rFonts w:ascii="Arial" w:hAnsi="Arial" w:cs="Arial"/>
          <w:sz w:val="20"/>
          <w:szCs w:val="20"/>
        </w:rPr>
        <w:t>принятие</w:t>
      </w:r>
      <w:r w:rsidR="00FF7EDC">
        <w:rPr>
          <w:rFonts w:ascii="Arial" w:hAnsi="Arial" w:cs="Arial"/>
          <w:sz w:val="20"/>
          <w:szCs w:val="20"/>
        </w:rPr>
        <w:t xml:space="preserve"> решений</w:t>
      </w:r>
      <w:r>
        <w:rPr>
          <w:rFonts w:ascii="Arial" w:hAnsi="Arial" w:cs="Arial"/>
          <w:sz w:val="20"/>
          <w:szCs w:val="20"/>
        </w:rPr>
        <w:t>. Этот источник власти не связан только с тем, кто принимает окончательное решение. Исключается принятие решений одним человеком. Почти все решения групповые.</w:t>
      </w:r>
    </w:p>
    <w:p w:rsidR="00D95E6A" w:rsidRDefault="00D95E6A" w:rsidP="00D95E6A">
      <w:pPr>
        <w:ind w:firstLine="540"/>
        <w:jc w:val="both"/>
        <w:rPr>
          <w:rFonts w:ascii="Arial" w:hAnsi="Arial" w:cs="Arial"/>
          <w:sz w:val="20"/>
          <w:szCs w:val="20"/>
        </w:rPr>
      </w:pPr>
      <w:r w:rsidRPr="00FF7EDC">
        <w:rPr>
          <w:rFonts w:ascii="Arial" w:hAnsi="Arial" w:cs="Arial"/>
          <w:b/>
          <w:sz w:val="20"/>
          <w:szCs w:val="20"/>
          <w:u w:val="single"/>
        </w:rPr>
        <w:t>Власть вознаграждения</w:t>
      </w:r>
      <w:r w:rsidR="00FF7EDC" w:rsidRPr="00FF7EDC">
        <w:rPr>
          <w:rFonts w:ascii="Arial" w:hAnsi="Arial" w:cs="Arial"/>
          <w:b/>
          <w:sz w:val="20"/>
          <w:szCs w:val="20"/>
          <w:u w:val="single"/>
        </w:rPr>
        <w:t xml:space="preserve"> (О</w:t>
      </w:r>
      <w:r w:rsidR="00FF7EDC">
        <w:rPr>
          <w:rFonts w:ascii="Arial" w:hAnsi="Arial" w:cs="Arial"/>
          <w:b/>
          <w:sz w:val="20"/>
          <w:szCs w:val="20"/>
          <w:u w:val="single"/>
        </w:rPr>
        <w:t xml:space="preserve">) </w:t>
      </w:r>
      <w:r w:rsidR="00FF7EDC" w:rsidRPr="00FF7EDC">
        <w:rPr>
          <w:rFonts w:ascii="Arial" w:hAnsi="Arial" w:cs="Arial"/>
          <w:b/>
          <w:sz w:val="20"/>
          <w:szCs w:val="20"/>
          <w:u w:val="single"/>
        </w:rPr>
        <w:t>-</w:t>
      </w:r>
      <w:r w:rsidR="00FF7EDC">
        <w:rPr>
          <w:rFonts w:ascii="Arial" w:hAnsi="Arial" w:cs="Arial"/>
          <w:b/>
          <w:sz w:val="20"/>
          <w:szCs w:val="20"/>
        </w:rPr>
        <w:t xml:space="preserve"> </w:t>
      </w:r>
      <w:r w:rsidR="00FF7EDC">
        <w:rPr>
          <w:rFonts w:ascii="Arial" w:hAnsi="Arial" w:cs="Arial"/>
          <w:sz w:val="20"/>
          <w:szCs w:val="20"/>
        </w:rPr>
        <w:t>в</w:t>
      </w:r>
      <w:r>
        <w:rPr>
          <w:rFonts w:ascii="Arial" w:hAnsi="Arial" w:cs="Arial"/>
          <w:sz w:val="20"/>
          <w:szCs w:val="20"/>
        </w:rPr>
        <w:t xml:space="preserve"> зависимости от ожидаемого уровня компенсации подчиненный прилагает те или иные усилия для выполнения приказа – распоряжения. Сила власти вознаграждения не редко используется для подкрепления права на власть. Сама власть определяется уровнем формального права на власть. Такая власть оказывает влияние через положительное подкрепление. </w:t>
      </w:r>
    </w:p>
    <w:p w:rsidR="00D95E6A" w:rsidRDefault="00D95E6A" w:rsidP="00D95E6A">
      <w:pPr>
        <w:ind w:firstLine="540"/>
        <w:jc w:val="both"/>
        <w:rPr>
          <w:rFonts w:ascii="Arial" w:hAnsi="Arial" w:cs="Arial"/>
          <w:sz w:val="20"/>
          <w:szCs w:val="20"/>
        </w:rPr>
      </w:pPr>
      <w:r w:rsidRPr="00FF7EDC">
        <w:rPr>
          <w:rFonts w:ascii="Arial" w:hAnsi="Arial" w:cs="Arial"/>
          <w:b/>
          <w:sz w:val="20"/>
          <w:szCs w:val="20"/>
          <w:u w:val="single"/>
        </w:rPr>
        <w:t>Власть принуждения</w:t>
      </w:r>
      <w:r w:rsidR="00FF7EDC" w:rsidRPr="00FF7EDC">
        <w:rPr>
          <w:rFonts w:ascii="Arial" w:hAnsi="Arial" w:cs="Arial"/>
          <w:b/>
          <w:sz w:val="20"/>
          <w:szCs w:val="20"/>
          <w:u w:val="single"/>
        </w:rPr>
        <w:t xml:space="preserve"> (О)</w:t>
      </w:r>
      <w:r w:rsidR="00FF7EDC">
        <w:rPr>
          <w:rFonts w:ascii="Arial" w:hAnsi="Arial" w:cs="Arial"/>
          <w:b/>
          <w:sz w:val="20"/>
          <w:szCs w:val="20"/>
        </w:rPr>
        <w:t xml:space="preserve"> - </w:t>
      </w:r>
      <w:r w:rsidR="00FF7EDC">
        <w:rPr>
          <w:rFonts w:ascii="Arial" w:hAnsi="Arial" w:cs="Arial"/>
          <w:sz w:val="20"/>
          <w:szCs w:val="20"/>
        </w:rPr>
        <w:t xml:space="preserve"> р</w:t>
      </w:r>
      <w:r>
        <w:rPr>
          <w:rFonts w:ascii="Arial" w:hAnsi="Arial" w:cs="Arial"/>
          <w:sz w:val="20"/>
          <w:szCs w:val="20"/>
        </w:rPr>
        <w:t>уководитель может влиять на поведение подчиненного посредством наказания, выговора, штрафа, увольнения и т.д. Влияние оказывается через страх. Страх ограничивает инициативу, творчество.</w:t>
      </w:r>
    </w:p>
    <w:p w:rsidR="00D95E6A" w:rsidRDefault="00D95E6A" w:rsidP="00D95E6A">
      <w:pPr>
        <w:ind w:firstLine="540"/>
        <w:jc w:val="both"/>
        <w:rPr>
          <w:rFonts w:ascii="Arial" w:hAnsi="Arial" w:cs="Arial"/>
          <w:sz w:val="20"/>
          <w:szCs w:val="20"/>
        </w:rPr>
      </w:pPr>
      <w:r w:rsidRPr="00FF7EDC">
        <w:rPr>
          <w:rFonts w:ascii="Arial" w:hAnsi="Arial" w:cs="Arial"/>
          <w:b/>
          <w:sz w:val="20"/>
          <w:szCs w:val="20"/>
          <w:u w:val="single"/>
        </w:rPr>
        <w:t>Власть над ресурсами</w:t>
      </w:r>
      <w:r w:rsidR="00FF7EDC" w:rsidRPr="00FF7EDC">
        <w:rPr>
          <w:rFonts w:ascii="Arial" w:hAnsi="Arial" w:cs="Arial"/>
          <w:b/>
          <w:sz w:val="20"/>
          <w:szCs w:val="20"/>
          <w:u w:val="single"/>
        </w:rPr>
        <w:t xml:space="preserve"> (О) </w:t>
      </w:r>
      <w:r w:rsidR="00FF7EDC">
        <w:rPr>
          <w:rFonts w:ascii="Arial" w:hAnsi="Arial" w:cs="Arial"/>
          <w:b/>
          <w:sz w:val="20"/>
          <w:szCs w:val="20"/>
        </w:rPr>
        <w:t xml:space="preserve">- </w:t>
      </w:r>
      <w:r w:rsidR="00FF7EDC">
        <w:rPr>
          <w:rFonts w:ascii="Arial" w:hAnsi="Arial" w:cs="Arial"/>
          <w:sz w:val="20"/>
          <w:szCs w:val="20"/>
        </w:rPr>
        <w:t xml:space="preserve"> и</w:t>
      </w:r>
      <w:r>
        <w:rPr>
          <w:rFonts w:ascii="Arial" w:hAnsi="Arial" w:cs="Arial"/>
          <w:sz w:val="20"/>
          <w:szCs w:val="20"/>
        </w:rPr>
        <w:t xml:space="preserve">ногда руководители, неспособные эффективно применять другие источники власти, сознательно создают дефицит ресурсов. </w:t>
      </w:r>
    </w:p>
    <w:p w:rsidR="00D95E6A" w:rsidRPr="00D95E6A" w:rsidRDefault="00D95E6A">
      <w:bookmarkStart w:id="0" w:name="_GoBack"/>
      <w:bookmarkEnd w:id="0"/>
    </w:p>
    <w:sectPr w:rsidR="00D95E6A" w:rsidRPr="00D95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multilevel"/>
    <w:tmpl w:val="00000005"/>
    <w:name w:val="WWNum4"/>
    <w:lvl w:ilvl="0">
      <w:start w:val="1"/>
      <w:numFmt w:val="bullet"/>
      <w:lvlText w:val=""/>
      <w:lvlJc w:val="left"/>
      <w:pPr>
        <w:tabs>
          <w:tab w:val="num" w:pos="1364"/>
        </w:tabs>
        <w:ind w:left="767" w:firstLine="17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/>
      </w:rPr>
    </w:lvl>
  </w:abstractNum>
  <w:abstractNum w:abstractNumId="1">
    <w:nsid w:val="00000007"/>
    <w:multiLevelType w:val="multilevel"/>
    <w:tmpl w:val="00000007"/>
    <w:name w:val="WWNum6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</w:lvl>
  </w:abstractNum>
  <w:abstractNum w:abstractNumId="2">
    <w:nsid w:val="0000000A"/>
    <w:multiLevelType w:val="multilevel"/>
    <w:tmpl w:val="0000000A"/>
    <w:name w:val="WW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0000000C"/>
    <w:name w:val="WWNum11"/>
    <w:lvl w:ilvl="0">
      <w:start w:val="1"/>
      <w:numFmt w:val="decimal"/>
      <w:lvlText w:val="%1)"/>
      <w:lvlJc w:val="left"/>
      <w:pPr>
        <w:tabs>
          <w:tab w:val="num" w:pos="1335"/>
        </w:tabs>
        <w:ind w:left="1335" w:hanging="795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</w:lvl>
  </w:abstractNum>
  <w:abstractNum w:abstractNumId="4">
    <w:nsid w:val="0000000E"/>
    <w:multiLevelType w:val="multilevel"/>
    <w:tmpl w:val="0000000E"/>
    <w:name w:val="WWNum13"/>
    <w:lvl w:ilvl="0">
      <w:start w:val="1"/>
      <w:numFmt w:val="bullet"/>
      <w:lvlText w:val=""/>
      <w:lvlJc w:val="left"/>
      <w:pPr>
        <w:tabs>
          <w:tab w:val="num" w:pos="1364"/>
        </w:tabs>
        <w:ind w:left="767" w:firstLine="17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/>
      </w:rPr>
    </w:lvl>
  </w:abstractNum>
  <w:abstractNum w:abstractNumId="5">
    <w:nsid w:val="001D02EF"/>
    <w:multiLevelType w:val="hybridMultilevel"/>
    <w:tmpl w:val="EE3AA77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945571E"/>
    <w:multiLevelType w:val="hybridMultilevel"/>
    <w:tmpl w:val="290ABB4E"/>
    <w:lvl w:ilvl="0" w:tplc="2F5666F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91F64FA"/>
    <w:multiLevelType w:val="hybridMultilevel"/>
    <w:tmpl w:val="667626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2EA5739"/>
    <w:multiLevelType w:val="hybridMultilevel"/>
    <w:tmpl w:val="CAA0FA9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4095FD1"/>
    <w:multiLevelType w:val="hybridMultilevel"/>
    <w:tmpl w:val="CA2467A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2"/>
  </w:num>
  <w:num w:numId="5">
    <w:abstractNumId w:val="0"/>
  </w:num>
  <w:num w:numId="6">
    <w:abstractNumId w:val="1"/>
  </w:num>
  <w:num w:numId="7">
    <w:abstractNumId w:val="3"/>
  </w:num>
  <w:num w:numId="8">
    <w:abstractNumId w:val="4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54BB"/>
    <w:rsid w:val="000E49EF"/>
    <w:rsid w:val="00142783"/>
    <w:rsid w:val="00272729"/>
    <w:rsid w:val="00291870"/>
    <w:rsid w:val="004D51E1"/>
    <w:rsid w:val="004D7A32"/>
    <w:rsid w:val="005B54BB"/>
    <w:rsid w:val="00637CFC"/>
    <w:rsid w:val="00713E5A"/>
    <w:rsid w:val="00777A6A"/>
    <w:rsid w:val="009C7BC6"/>
    <w:rsid w:val="00A60607"/>
    <w:rsid w:val="00B526AF"/>
    <w:rsid w:val="00BD3A61"/>
    <w:rsid w:val="00D95E6A"/>
    <w:rsid w:val="00F8480E"/>
    <w:rsid w:val="00FF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580CA7-3EE9-4440-9451-B62272B68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4BB"/>
    <w:pPr>
      <w:suppressAutoHyphens/>
      <w:spacing w:line="100" w:lineRule="atLeast"/>
    </w:pPr>
    <w:rPr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2335</Words>
  <Characters>13314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Принятие управленческих решений</vt:lpstr>
    </vt:vector>
  </TitlesOfParts>
  <Company>112</Company>
  <LinksUpToDate>false</LinksUpToDate>
  <CharactersWithSpaces>15618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Принятие управленческих решений</dc:title>
  <dc:subject/>
  <dc:creator>sonya</dc:creator>
  <cp:keywords/>
  <dc:description/>
  <cp:lastModifiedBy>admin</cp:lastModifiedBy>
  <cp:revision>2</cp:revision>
  <dcterms:created xsi:type="dcterms:W3CDTF">2014-04-02T23:05:00Z</dcterms:created>
  <dcterms:modified xsi:type="dcterms:W3CDTF">2014-04-02T23:05:00Z</dcterms:modified>
</cp:coreProperties>
</file>