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4EE9" w:rsidRDefault="00585F12" w:rsidP="00AC4EE9">
      <w:pPr>
        <w:widowControl w:val="0"/>
        <w:spacing w:line="360" w:lineRule="auto"/>
        <w:ind w:firstLine="709"/>
        <w:jc w:val="both"/>
        <w:rPr>
          <w:bCs/>
          <w:sz w:val="28"/>
          <w:lang w:val="en-US"/>
        </w:rPr>
      </w:pPr>
      <w:r w:rsidRPr="00AC4EE9">
        <w:rPr>
          <w:bCs/>
          <w:sz w:val="28"/>
        </w:rPr>
        <w:t xml:space="preserve">1 </w:t>
      </w:r>
      <w:r w:rsidR="00983923" w:rsidRPr="00AC4EE9">
        <w:rPr>
          <w:bCs/>
          <w:sz w:val="28"/>
        </w:rPr>
        <w:t>ЛИЧНОЕ ДЕЛО</w:t>
      </w:r>
    </w:p>
    <w:p w:rsidR="00AC4EE9" w:rsidRDefault="00AC4EE9" w:rsidP="00AC4EE9">
      <w:pPr>
        <w:widowControl w:val="0"/>
        <w:spacing w:line="360" w:lineRule="auto"/>
        <w:ind w:firstLine="709"/>
        <w:jc w:val="both"/>
        <w:rPr>
          <w:bCs/>
          <w:sz w:val="28"/>
          <w:lang w:val="en-US"/>
        </w:rPr>
      </w:pPr>
    </w:p>
    <w:p w:rsidR="00AC4EE9" w:rsidRDefault="00983923" w:rsidP="00AC4EE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AC4EE9">
        <w:rPr>
          <w:sz w:val="28"/>
        </w:rPr>
        <w:t>Трудовые отношения, а также порядок их оформления регулируются Трудовым кодексом. В статье 85 этого документа содержится понятие персональных данных работника. Это информация о конкретном работнике, необходимая работодателю в связи с оформлением с ним трудовых отношений.</w:t>
      </w:r>
    </w:p>
    <w:p w:rsidR="00AC4EE9" w:rsidRDefault="00983923" w:rsidP="00AC4EE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AC4EE9">
        <w:rPr>
          <w:sz w:val="28"/>
        </w:rPr>
        <w:t xml:space="preserve">Обработка организацией персональных данных работников заключается в получении, хранении, комбинировании, передаче или любом другом использовании персональных данных. Согласно части 2 статьи 87 Трудового кодекса порядок хранения и использования персональных данных работников устанавливает работодатель, если он не регламентирован законодательством. </w:t>
      </w:r>
    </w:p>
    <w:p w:rsidR="00AC4EE9" w:rsidRDefault="00983923" w:rsidP="00AC4EE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AC4EE9">
        <w:rPr>
          <w:sz w:val="28"/>
        </w:rPr>
        <w:t>Нужно ли заводить личные дела сотрудников — организация вправе решить самостоятельно. Их можно заводить на всех сотрудников компании либо на отдельные категории (например, на руководящий состав). Оформлять личные дела необходимо в соответствии с действующими правилами ведения делопроизводства.</w:t>
      </w:r>
    </w:p>
    <w:p w:rsidR="00AC4EE9" w:rsidRDefault="00983923" w:rsidP="00AC4EE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AC4EE9">
        <w:rPr>
          <w:sz w:val="28"/>
        </w:rPr>
        <w:t xml:space="preserve">Согласно пункту 3.5.3 Основных правил работы архивов организаций (одобрены решением Коллегии Росархива от 06.02.2002) «личные дела... формируются в течение всего периода работы данного лица в организации». </w:t>
      </w:r>
    </w:p>
    <w:p w:rsidR="00AC4EE9" w:rsidRDefault="00983923" w:rsidP="00AC4EE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AC4EE9">
        <w:rPr>
          <w:sz w:val="28"/>
        </w:rPr>
        <w:t>Личное дело заводят после издания приказа о назначении на должность. Все документы в личном деле подшивают в хронологическом порядке по мере поступления. Хранят их в сейфе компании и выдают в личное пользование только определенной категории сотрудников, которые имеют доступ к кадровой информации. Изменения в личные дела вносят сотрудники отдела кадров. Если в организации нет такой должности — бухгалтер.</w:t>
      </w:r>
    </w:p>
    <w:p w:rsidR="00AC4EE9" w:rsidRDefault="00983923" w:rsidP="00AC4EE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AC4EE9">
        <w:rPr>
          <w:sz w:val="28"/>
        </w:rPr>
        <w:t xml:space="preserve">Перечень документов, которые приобщаются к личному делу, можно найти в пункте 5 Указа Президента РФ от 01.06.98 № 640 «О порядке ведения личных дел лиц, замещающих государственные должности Российской Федерации в порядке назначения и государственные должности». Несмотря на то что данный документ регламентирует ведение личных дел госслужащих, этот перечень можно использовать и другим компаниям. Как правило, в состав личного дела входят: </w:t>
      </w:r>
    </w:p>
    <w:p w:rsidR="00AC4EE9" w:rsidRDefault="00983923" w:rsidP="00AC4EE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AC4EE9">
        <w:rPr>
          <w:sz w:val="28"/>
        </w:rPr>
        <w:t>— внутренняя опись документов;</w:t>
      </w:r>
    </w:p>
    <w:p w:rsidR="00AC4EE9" w:rsidRDefault="00983923" w:rsidP="00AC4EE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AC4EE9">
        <w:rPr>
          <w:sz w:val="28"/>
        </w:rPr>
        <w:t>— анкета, личный листок по учету кадров;</w:t>
      </w:r>
    </w:p>
    <w:p w:rsidR="00AC4EE9" w:rsidRDefault="00983923" w:rsidP="00AC4EE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AC4EE9">
        <w:rPr>
          <w:sz w:val="28"/>
        </w:rPr>
        <w:t xml:space="preserve">— резюме (или автобиография); </w:t>
      </w:r>
    </w:p>
    <w:p w:rsidR="00AC4EE9" w:rsidRDefault="00983923" w:rsidP="00AC4EE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AC4EE9">
        <w:rPr>
          <w:sz w:val="28"/>
        </w:rPr>
        <w:t>— копии документов об образовании (в том числе все квалификационные свидетельства), удостоверения личности;</w:t>
      </w:r>
    </w:p>
    <w:p w:rsidR="00AC4EE9" w:rsidRDefault="00983923" w:rsidP="00AC4EE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AC4EE9">
        <w:rPr>
          <w:sz w:val="28"/>
        </w:rPr>
        <w:t>— справки и другие документы, подтверждающие изменения анкетных данных работника (копии свидетельства о браке, ИНН, страхового свидетельства, свидетельства о рождении детей);</w:t>
      </w:r>
    </w:p>
    <w:p w:rsidR="00AC4EE9" w:rsidRDefault="00983923" w:rsidP="00AC4EE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AC4EE9">
        <w:rPr>
          <w:sz w:val="28"/>
        </w:rPr>
        <w:t xml:space="preserve">— копии всех приказов о назначении, переводе, поощрениях, командировках, отпусках и т. д.; </w:t>
      </w:r>
    </w:p>
    <w:p w:rsidR="00AC4EE9" w:rsidRDefault="00983923" w:rsidP="00AC4EE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AC4EE9">
        <w:rPr>
          <w:sz w:val="28"/>
        </w:rPr>
        <w:t xml:space="preserve">— трудовой контракт; </w:t>
      </w:r>
    </w:p>
    <w:p w:rsidR="00AC4EE9" w:rsidRDefault="00983923" w:rsidP="00AC4EE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AC4EE9">
        <w:rPr>
          <w:sz w:val="28"/>
        </w:rPr>
        <w:t xml:space="preserve">— данные аттестаций; </w:t>
      </w:r>
    </w:p>
    <w:p w:rsidR="00AC4EE9" w:rsidRDefault="00983923" w:rsidP="00AC4EE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AC4EE9">
        <w:rPr>
          <w:sz w:val="28"/>
        </w:rPr>
        <w:t xml:space="preserve">— характеристики; </w:t>
      </w:r>
    </w:p>
    <w:p w:rsidR="00AC4EE9" w:rsidRDefault="00983923" w:rsidP="00AC4EE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AC4EE9">
        <w:rPr>
          <w:sz w:val="28"/>
        </w:rPr>
        <w:t xml:space="preserve">— план карьерного роста. </w:t>
      </w:r>
    </w:p>
    <w:p w:rsidR="00585F12" w:rsidRPr="00AC4EE9" w:rsidRDefault="00983923" w:rsidP="00AC4EE9">
      <w:pPr>
        <w:widowControl w:val="0"/>
        <w:spacing w:line="360" w:lineRule="auto"/>
        <w:ind w:firstLine="709"/>
        <w:jc w:val="both"/>
        <w:rPr>
          <w:sz w:val="28"/>
        </w:rPr>
      </w:pPr>
      <w:r w:rsidRPr="00AC4EE9">
        <w:rPr>
          <w:sz w:val="28"/>
        </w:rPr>
        <w:t xml:space="preserve">Во внутренней описи перечисляют все документы, которые подшиты в личное дело. Изъятие документов из личного дела, замену подлинников копиями отражают во внутренней описи в графе «Примечание». В период работы сотрудника в компании во внутренней описи учитывается каждый документ личного дела. Также сотрудники отдела кадров ведут учет дополнительных сведений о сотруднике и вместе с личным листком по учету кадров помещают в начале дела. Закрывая личное дело, к нему подшивают заявление работника об увольнении по собственному желанию либо другие документы, которые служат основанием для увольнения, и копию приказа. </w:t>
      </w:r>
      <w:r w:rsidRPr="00AC4EE9">
        <w:rPr>
          <w:sz w:val="28"/>
        </w:rPr>
        <w:br/>
        <w:t>Внутреннюю опись подписывает составитель с указанием должности, расшифровки подписи и даты составления.</w:t>
      </w:r>
    </w:p>
    <w:p w:rsidR="00AC4EE9" w:rsidRDefault="00585F12" w:rsidP="00AC4EE9">
      <w:pPr>
        <w:widowControl w:val="0"/>
        <w:spacing w:line="360" w:lineRule="auto"/>
        <w:ind w:firstLine="709"/>
        <w:jc w:val="both"/>
        <w:rPr>
          <w:bCs/>
          <w:sz w:val="28"/>
          <w:lang w:val="en-US"/>
        </w:rPr>
      </w:pPr>
      <w:r w:rsidRPr="00AC4EE9">
        <w:rPr>
          <w:sz w:val="28"/>
        </w:rPr>
        <w:t xml:space="preserve">2 </w:t>
      </w:r>
      <w:r w:rsidR="00983923" w:rsidRPr="00AC4EE9">
        <w:rPr>
          <w:bCs/>
          <w:sz w:val="28"/>
        </w:rPr>
        <w:t>ЛИЧНАЯ КАРТОЧКА РАБОТНИКА</w:t>
      </w:r>
    </w:p>
    <w:p w:rsidR="00AC4EE9" w:rsidRDefault="00AC4EE9" w:rsidP="00AC4EE9">
      <w:pPr>
        <w:widowControl w:val="0"/>
        <w:spacing w:line="360" w:lineRule="auto"/>
        <w:ind w:firstLine="709"/>
        <w:jc w:val="both"/>
        <w:rPr>
          <w:bCs/>
          <w:sz w:val="28"/>
          <w:lang w:val="en-US"/>
        </w:rPr>
      </w:pPr>
    </w:p>
    <w:p w:rsidR="00AC4EE9" w:rsidRDefault="00983923" w:rsidP="00AC4EE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AC4EE9">
        <w:rPr>
          <w:sz w:val="28"/>
        </w:rPr>
        <w:t>Основным документом по учету персонала предприятия является личная карточка (унифицированная форма № Т-2), которая заводится на каждого сотрудника, принятого на постоянную и временную работу. Форма утверждена постановлением Госкомстата России от 05.01.2004 №1.</w:t>
      </w:r>
    </w:p>
    <w:p w:rsidR="00AC4EE9" w:rsidRDefault="00983923" w:rsidP="00AC4EE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AC4EE9">
        <w:rPr>
          <w:sz w:val="28"/>
        </w:rPr>
        <w:t xml:space="preserve">Личную карточку заполняют на сотрудников, принятых на работу согласно приказу (форма № Т-1 или Т-1а), а также на основании документов, предъявляемых работником в соответствии со статьей 65 ТК РФ. Это: </w:t>
      </w:r>
    </w:p>
    <w:p w:rsidR="00AC4EE9" w:rsidRDefault="00983923" w:rsidP="00AC4EE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AC4EE9">
        <w:rPr>
          <w:sz w:val="28"/>
        </w:rPr>
        <w:t>— паспорт или иной документ, удостоверяющий личность;</w:t>
      </w:r>
    </w:p>
    <w:p w:rsidR="00AC4EE9" w:rsidRDefault="00983923" w:rsidP="00AC4EE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AC4EE9">
        <w:rPr>
          <w:sz w:val="28"/>
        </w:rPr>
        <w:t>— трудовая книжка;</w:t>
      </w:r>
    </w:p>
    <w:p w:rsidR="00AC4EE9" w:rsidRDefault="00983923" w:rsidP="00AC4EE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AC4EE9">
        <w:rPr>
          <w:sz w:val="28"/>
        </w:rPr>
        <w:t>— страховое свидетельство государственного пенсионного страхования;</w:t>
      </w:r>
    </w:p>
    <w:p w:rsidR="00AC4EE9" w:rsidRDefault="00983923" w:rsidP="00AC4EE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AC4EE9">
        <w:rPr>
          <w:sz w:val="28"/>
        </w:rPr>
        <w:t>— документы воинского учета (для военнообязанных);</w:t>
      </w:r>
    </w:p>
    <w:p w:rsidR="00AC4EE9" w:rsidRDefault="00983923" w:rsidP="00AC4EE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AC4EE9">
        <w:rPr>
          <w:sz w:val="28"/>
        </w:rPr>
        <w:t xml:space="preserve">— документ об образовании, квалификации или наличии специальных знаний, а также о дополнительной информации, которую сообщает о себе работник. </w:t>
      </w:r>
    </w:p>
    <w:p w:rsidR="00AC4EE9" w:rsidRDefault="00983923" w:rsidP="00AC4EE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AC4EE9">
        <w:rPr>
          <w:sz w:val="28"/>
        </w:rPr>
        <w:t xml:space="preserve">В отдельных случаях с учетом специфики работы в соответствии с действующим законодательством Российской Федерации может предусматриваться необходимость предъявления дополнительных документов. </w:t>
      </w:r>
    </w:p>
    <w:p w:rsidR="00AC4EE9" w:rsidRDefault="00983923" w:rsidP="00AC4EE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AC4EE9">
        <w:rPr>
          <w:sz w:val="28"/>
        </w:rPr>
        <w:t xml:space="preserve">В разделе «Прием на работу, переводы на другую работу» должны содержаться ссылки на даты и номера приказов о назначении, перемещении или увольнении работников. Эти сведения необходимо заносить максимально корректно, так как они служат основанием для подтверждения трудового стажа сотрудника. В конце каждого раздела этой записи (в графе 6) должна стоять подпись сотрудника. </w:t>
      </w:r>
    </w:p>
    <w:p w:rsidR="00AC4EE9" w:rsidRDefault="00983923" w:rsidP="00AC4EE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AC4EE9">
        <w:rPr>
          <w:sz w:val="28"/>
        </w:rPr>
        <w:t xml:space="preserve">Непрерывный стаж работника рассчитывают на основании трудовой книжки в соответствии с Правилами исчисления непрерывного трудового стажа рабочих и служащих при назначении пособий по государственному социальному страхованию, утвержденными постановлением Совмина СССР от 13.04.73 № 252. </w:t>
      </w:r>
    </w:p>
    <w:p w:rsidR="00AC4EE9" w:rsidRDefault="00983923" w:rsidP="00AC4EE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AC4EE9">
        <w:rPr>
          <w:sz w:val="28"/>
        </w:rPr>
        <w:t xml:space="preserve">Стаж работы (общий, непрерывный, дающий право на надбавку за выслугу лет, другие льготы, установленные в организации) рассчитывают на основании записей в трудовой книжке или иных подтверждающих соответствующий стаж документов. </w:t>
      </w:r>
    </w:p>
    <w:p w:rsidR="00AC4EE9" w:rsidRDefault="00983923" w:rsidP="00AC4EE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AC4EE9">
        <w:rPr>
          <w:sz w:val="28"/>
        </w:rPr>
        <w:t>При изменении сведений о работнике в его личную карточку вносят данные, которые заверяют подписью работника кадровой службы.</w:t>
      </w:r>
    </w:p>
    <w:p w:rsidR="00AC4EE9" w:rsidRDefault="00983923" w:rsidP="00AC4EE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AC4EE9">
        <w:rPr>
          <w:sz w:val="28"/>
        </w:rPr>
        <w:t xml:space="preserve">Основными документами, на основании которых заполняют раздел II «Сведения о воинском учете», являются (образец заполнения раздела см. ниже): </w:t>
      </w:r>
    </w:p>
    <w:p w:rsidR="00AC4EE9" w:rsidRDefault="00983923" w:rsidP="00AC4EE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AC4EE9">
        <w:rPr>
          <w:sz w:val="28"/>
        </w:rPr>
        <w:t xml:space="preserve">— военный билет (или временное удостоверение, выданное взамен военного билета) — на граждан, пребывающих в запасе; </w:t>
      </w:r>
    </w:p>
    <w:p w:rsidR="00AC4EE9" w:rsidRDefault="00983923" w:rsidP="00AC4EE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AC4EE9">
        <w:rPr>
          <w:sz w:val="28"/>
        </w:rPr>
        <w:t xml:space="preserve">— удостоверение гражданина, подлежащего призыву на военную службу, — на граждан, подлежащих призыву на военную службу. </w:t>
      </w:r>
    </w:p>
    <w:p w:rsidR="00AC4EE9" w:rsidRDefault="00983923" w:rsidP="00AC4EE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AC4EE9">
        <w:rPr>
          <w:sz w:val="28"/>
        </w:rPr>
        <w:t xml:space="preserve">Заполнение пунктов, специально не оговоренных в Указаниях, утвержденных постановлением Госкомстата РФ от 05.01.2004 № 1. производится на основании информации из перечисленных документов. </w:t>
      </w:r>
    </w:p>
    <w:p w:rsidR="00AC4EE9" w:rsidRDefault="00983923" w:rsidP="00AC4EE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AC4EE9">
        <w:rPr>
          <w:sz w:val="28"/>
        </w:rPr>
        <w:t>При заполнении пункта 5 «Знание иностранного языка» раздела 1 форм указывается степень знания языка: «владею свободно», «читаю и могу объясниться», «читаю и перевожу со словарем».</w:t>
      </w:r>
    </w:p>
    <w:p w:rsidR="00AC4EE9" w:rsidRDefault="00983923" w:rsidP="00AC4EE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AC4EE9">
        <w:rPr>
          <w:sz w:val="28"/>
        </w:rPr>
        <w:t>В разделе «Отпуск» ведется учет всех видов отпусков, предоставляемых работнику в период работы в организации. Здесь нужно указать вид отпуска, за какой период он предоставляется, дату его начала и окончания, количество дней, основание — номер приказа и его дату.</w:t>
      </w:r>
    </w:p>
    <w:p w:rsidR="00AC4EE9" w:rsidRDefault="00983923" w:rsidP="00AC4EE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AC4EE9">
        <w:rPr>
          <w:sz w:val="28"/>
        </w:rPr>
        <w:t>Раздел «Дополнительные сведения» заполняется для полноты учета сведений об обучающихся сотрудниках, работающих инвалидах и др.</w:t>
      </w:r>
    </w:p>
    <w:p w:rsidR="00AC4EE9" w:rsidRDefault="00983923" w:rsidP="00AC4EE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AC4EE9">
        <w:rPr>
          <w:sz w:val="28"/>
        </w:rPr>
        <w:t xml:space="preserve">В обязательном порядке проставляется дата заполнения личной карточки и подпись сотрудника. </w:t>
      </w:r>
    </w:p>
    <w:p w:rsidR="00AC4EE9" w:rsidRDefault="00983923" w:rsidP="00AC4EE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AC4EE9">
        <w:rPr>
          <w:sz w:val="28"/>
        </w:rPr>
        <w:t xml:space="preserve">Для учета лиц, замещающих государственные должности, применяется личная карточка государственного служащего (форма № Т-2ГС), которая ведется вместо формы № Т-2 и имеет аналогичное содержание. Отличия в наименовании разделов и их заполнении продиктованы спецификой государственной службы. </w:t>
      </w:r>
    </w:p>
    <w:p w:rsidR="00AC4EE9" w:rsidRDefault="00983923" w:rsidP="00AC4EE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AC4EE9">
        <w:rPr>
          <w:sz w:val="28"/>
        </w:rPr>
        <w:t>В научных, научно-исследовательских, образовательных и других организациях, осуществляющих деятельность в сфере образования, науки и технологии, для учета научных работников (параллельно с формой № Т-2) заполняется учетная карточка научного, научно-педагогического работника. Данные в нее вносят на основании соответствующих документов (диплома доктора и кандидата наук, аттестата доцента и профессора и пр.), а также сведений, сообщенных о себе работником.</w:t>
      </w:r>
    </w:p>
    <w:p w:rsidR="00AC4EE9" w:rsidRDefault="00983923" w:rsidP="00AC4EE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AC4EE9">
        <w:rPr>
          <w:sz w:val="28"/>
        </w:rPr>
        <w:t xml:space="preserve">Личную карточку менеджер службы персонала заполняет от руки. Все записи должны быть четкими, без сокращений. </w:t>
      </w:r>
    </w:p>
    <w:p w:rsidR="00AC4EE9" w:rsidRDefault="00983923" w:rsidP="00AC4EE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AC4EE9">
        <w:rPr>
          <w:sz w:val="28"/>
        </w:rPr>
        <w:t xml:space="preserve">Личную карточку заводят на работника в одном экземпляре. Хранится она в сейфе в отдельной картотеке. Все записи в карточке делаются на основании подлинников документов, предоставленных работником. </w:t>
      </w:r>
    </w:p>
    <w:p w:rsidR="00AC4EE9" w:rsidRDefault="00983923" w:rsidP="00AC4EE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AC4EE9">
        <w:rPr>
          <w:sz w:val="28"/>
        </w:rPr>
        <w:t xml:space="preserve">Последняя запись производится при увольнении работника и содержит основания и дату увольнения, дату и номер соответствующего приказа. </w:t>
      </w:r>
    </w:p>
    <w:p w:rsidR="00AC4EE9" w:rsidRDefault="00983923" w:rsidP="00AC4EE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AC4EE9">
        <w:rPr>
          <w:sz w:val="28"/>
        </w:rPr>
        <w:t>Карточки уволенных сотрудников изымают из оперативного пользования кадровой документации, формируют в самостоятельное дело (папку) по алфавиту. Перед сдачей в архив организации дело оформляют согласно требованиям, указанным в пункте 3.6.3 Основных правил работы архивов организаций.</w:t>
      </w:r>
    </w:p>
    <w:p w:rsidR="00AC4EE9" w:rsidRDefault="00983923" w:rsidP="00AC4EE9">
      <w:pPr>
        <w:widowControl w:val="0"/>
        <w:spacing w:line="360" w:lineRule="auto"/>
        <w:ind w:firstLine="709"/>
        <w:jc w:val="both"/>
        <w:rPr>
          <w:bCs/>
          <w:sz w:val="28"/>
          <w:lang w:val="en-US"/>
        </w:rPr>
      </w:pPr>
      <w:r w:rsidRPr="00AC4EE9">
        <w:rPr>
          <w:bCs/>
          <w:sz w:val="28"/>
        </w:rPr>
        <w:t>СРОКИ ХРАНЕНИЯ</w:t>
      </w:r>
    </w:p>
    <w:p w:rsidR="00AC4EE9" w:rsidRDefault="00983923" w:rsidP="00AC4EE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AC4EE9">
        <w:rPr>
          <w:sz w:val="28"/>
        </w:rPr>
        <w:t>Наводя порядок в кадровой документации организации, с большой осторожностью относитесь к уничтожению документов по личному составу. Согласно пункту 1 статьи 17 Федерального закона от 22.10.2004 № 125-ФЗ «Об архивном деле в Российской Федерации» «организации и граждане, занимающиеся предпринимательской деятельностью без образования юридического лица, обязаны обеспечивать сохранность архивных документов, в том числе документов по личному составу, в течение сроков их хранения», установленных законодательством.</w:t>
      </w:r>
    </w:p>
    <w:p w:rsidR="00AC4EE9" w:rsidRDefault="00983923" w:rsidP="00AC4EE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AC4EE9">
        <w:rPr>
          <w:sz w:val="28"/>
        </w:rPr>
        <w:t>Сроки хранения документов определены в Перечне типовых управленческих документов, сопровождающих деятельность организаций с указанием сроков хранения, утвержденном Росархивом 06.10.2000 (далее — Перечень). Перечень предназначен для использования в качестве основного нормативного документа при определении сроков хранения и отборе на хранение и уничтожение управленческих типовых документов, то есть общих для всех или большинства организаций (в том числе негосударственных). Сроки хранения кадровых документов представлены в таблице на с. 89.</w:t>
      </w:r>
    </w:p>
    <w:p w:rsidR="000D52A7" w:rsidRDefault="00983923" w:rsidP="00AC4EE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AC4EE9">
        <w:rPr>
          <w:sz w:val="28"/>
        </w:rPr>
        <w:t>В разделе 8.1 Перечня приведены сроки хранения документов, связанных с приемом, перемещением и увольнением работников. Так, трудовые договоры, приказы о приеме, переводе, увольнении, личные карточки формы № Т-2, лицевые счета работников, личные дела и регистрационные формы к указанным документам имеют срок хранения 75 лет. Невостребованные трудовые книжки, книга учета трудовых книжек и вкладышей к ним хранятся 50 лет. Сроки хранения документов по личному составу устанавливаются Перечнем типовых управленческих документов, сопровождающих деятельность организаций, с указанием сроков хранения. Все указанные документы должны обязательно сдаваться в архив. Личные дела уволенных сотрудников передаются на архивное хранение на 75 лет. Личные дела руководителей предприятия хранятся постоянно.</w:t>
      </w:r>
    </w:p>
    <w:p w:rsidR="00AC4EE9" w:rsidRDefault="00983923" w:rsidP="00AC4EE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AC4EE9">
        <w:rPr>
          <w:sz w:val="28"/>
        </w:rPr>
        <w:t>Временные сроки хранения применяются всеми организациями без исключения, а постоянные теми государственными и муниципальными учреждениями, документы которых поступают на хранение в соответствующие архивы, а также негосударственными организациями, с которыми заключены соглашения, то есть источниками комплектования архивов.</w:t>
      </w:r>
    </w:p>
    <w:p w:rsidR="00983923" w:rsidRPr="00AC4EE9" w:rsidRDefault="00AC4EE9" w:rsidP="00AC4EE9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  <w:lang w:val="en-US"/>
        </w:rPr>
        <w:br w:type="page"/>
      </w:r>
      <w:r w:rsidR="00983923" w:rsidRPr="00AC4EE9">
        <w:rPr>
          <w:sz w:val="28"/>
        </w:rPr>
        <w:t>Таблица. Сроки хранения кадровых документов</w:t>
      </w:r>
    </w:p>
    <w:tbl>
      <w:tblPr>
        <w:tblW w:w="0" w:type="auto"/>
        <w:tblCellSpacing w:w="7" w:type="dxa"/>
        <w:tblInd w:w="30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82"/>
        <w:gridCol w:w="1768"/>
      </w:tblGrid>
      <w:tr w:rsidR="00983923" w:rsidRPr="00AC4EE9" w:rsidTr="00AC4EE9">
        <w:trPr>
          <w:tblCellSpacing w:w="7" w:type="dxa"/>
        </w:trPr>
        <w:tc>
          <w:tcPr>
            <w:tcW w:w="6661" w:type="dxa"/>
            <w:vAlign w:val="center"/>
          </w:tcPr>
          <w:p w:rsidR="00983923" w:rsidRPr="00AC4EE9" w:rsidRDefault="00983923" w:rsidP="00AC4EE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C4EE9">
              <w:rPr>
                <w:bCs/>
                <w:sz w:val="20"/>
                <w:szCs w:val="20"/>
              </w:rPr>
              <w:t>Вид документа</w:t>
            </w:r>
          </w:p>
        </w:tc>
        <w:tc>
          <w:tcPr>
            <w:tcW w:w="0" w:type="auto"/>
          </w:tcPr>
          <w:p w:rsidR="00983923" w:rsidRPr="00AC4EE9" w:rsidRDefault="00983923" w:rsidP="00AC4EE9">
            <w:pPr>
              <w:widowControl w:val="0"/>
              <w:spacing w:line="360" w:lineRule="auto"/>
              <w:jc w:val="both"/>
              <w:rPr>
                <w:sz w:val="20"/>
                <w:szCs w:val="20"/>
                <w:highlight w:val="lightGray"/>
              </w:rPr>
            </w:pPr>
            <w:r w:rsidRPr="00AC4EE9">
              <w:rPr>
                <w:bCs/>
                <w:sz w:val="20"/>
                <w:szCs w:val="20"/>
                <w:highlight w:val="lightGray"/>
              </w:rPr>
              <w:t>Срок хранения</w:t>
            </w:r>
          </w:p>
          <w:p w:rsidR="00983923" w:rsidRPr="00AC4EE9" w:rsidRDefault="00983923" w:rsidP="00AC4EE9">
            <w:pPr>
              <w:widowControl w:val="0"/>
              <w:spacing w:line="360" w:lineRule="auto"/>
              <w:jc w:val="both"/>
              <w:rPr>
                <w:sz w:val="20"/>
                <w:szCs w:val="20"/>
                <w:highlight w:val="lightGray"/>
              </w:rPr>
            </w:pPr>
            <w:r w:rsidRPr="00AC4EE9">
              <w:rPr>
                <w:bCs/>
                <w:sz w:val="20"/>
                <w:szCs w:val="20"/>
                <w:highlight w:val="lightGray"/>
              </w:rPr>
              <w:t>документов</w:t>
            </w:r>
          </w:p>
        </w:tc>
      </w:tr>
      <w:tr w:rsidR="00983923" w:rsidRPr="00AC4EE9" w:rsidTr="00AC4EE9">
        <w:trPr>
          <w:trHeight w:val="2328"/>
          <w:tblCellSpacing w:w="7" w:type="dxa"/>
        </w:trPr>
        <w:tc>
          <w:tcPr>
            <w:tcW w:w="6661" w:type="dxa"/>
          </w:tcPr>
          <w:p w:rsidR="00983923" w:rsidRPr="00AC4EE9" w:rsidRDefault="00983923" w:rsidP="00AC4EE9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highlight w:val="lightGray"/>
              </w:rPr>
            </w:pPr>
            <w:r w:rsidRPr="00AC4EE9">
              <w:rPr>
                <w:sz w:val="20"/>
                <w:szCs w:val="20"/>
                <w:highlight w:val="lightGray"/>
              </w:rPr>
              <w:t xml:space="preserve">Личные дела (заявления, автобиографии, копии приказов </w:t>
            </w:r>
          </w:p>
          <w:p w:rsidR="00983923" w:rsidRPr="00AC4EE9" w:rsidRDefault="00983923" w:rsidP="00AC4EE9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highlight w:val="lightGray"/>
              </w:rPr>
            </w:pPr>
            <w:r w:rsidRPr="00AC4EE9">
              <w:rPr>
                <w:sz w:val="20"/>
                <w:szCs w:val="20"/>
                <w:highlight w:val="lightGray"/>
              </w:rPr>
              <w:t xml:space="preserve">и выписки из них, копии личных документов, характеристики, </w:t>
            </w:r>
          </w:p>
          <w:p w:rsidR="00983923" w:rsidRPr="00AC4EE9" w:rsidRDefault="00983923" w:rsidP="00AC4EE9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highlight w:val="lightGray"/>
              </w:rPr>
            </w:pPr>
            <w:r w:rsidRPr="00AC4EE9">
              <w:rPr>
                <w:sz w:val="20"/>
                <w:szCs w:val="20"/>
                <w:highlight w:val="lightGray"/>
              </w:rPr>
              <w:t>листки по учету кадров, анкеты, аттестационные листы и др.):</w:t>
            </w:r>
          </w:p>
          <w:p w:rsidR="00983923" w:rsidRPr="00AC4EE9" w:rsidRDefault="00983923" w:rsidP="00AC4EE9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highlight w:val="lightGray"/>
              </w:rPr>
            </w:pPr>
            <w:r w:rsidRPr="00AC4EE9">
              <w:rPr>
                <w:sz w:val="20"/>
                <w:szCs w:val="20"/>
                <w:highlight w:val="lightGray"/>
              </w:rPr>
              <w:t xml:space="preserve">а) руководителя организации; членов руководящих, </w:t>
            </w:r>
          </w:p>
          <w:p w:rsidR="00983923" w:rsidRPr="00AC4EE9" w:rsidRDefault="00983923" w:rsidP="00AC4EE9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highlight w:val="lightGray"/>
              </w:rPr>
            </w:pPr>
            <w:r w:rsidRPr="00AC4EE9">
              <w:rPr>
                <w:sz w:val="20"/>
                <w:szCs w:val="20"/>
                <w:highlight w:val="lightGray"/>
              </w:rPr>
              <w:t xml:space="preserve">исполнительных, контрольных органов организации; </w:t>
            </w:r>
          </w:p>
          <w:p w:rsidR="00983923" w:rsidRPr="00AC4EE9" w:rsidRDefault="00983923" w:rsidP="00AC4EE9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highlight w:val="lightGray"/>
              </w:rPr>
            </w:pPr>
            <w:r w:rsidRPr="00AC4EE9">
              <w:rPr>
                <w:sz w:val="20"/>
                <w:szCs w:val="20"/>
                <w:highlight w:val="lightGray"/>
              </w:rPr>
              <w:t xml:space="preserve">работников, имеющих государственные и иные звания, </w:t>
            </w:r>
          </w:p>
          <w:p w:rsidR="00983923" w:rsidRPr="00AC4EE9" w:rsidRDefault="00983923" w:rsidP="00AC4EE9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highlight w:val="lightGray"/>
              </w:rPr>
            </w:pPr>
            <w:r w:rsidRPr="00AC4EE9">
              <w:rPr>
                <w:sz w:val="20"/>
                <w:szCs w:val="20"/>
                <w:highlight w:val="lightGray"/>
              </w:rPr>
              <w:t>премии,</w:t>
            </w:r>
            <w:r w:rsidR="00AC4EE9" w:rsidRPr="00AC4EE9">
              <w:rPr>
                <w:sz w:val="20"/>
                <w:szCs w:val="20"/>
                <w:highlight w:val="lightGray"/>
              </w:rPr>
              <w:t xml:space="preserve"> </w:t>
            </w:r>
            <w:r w:rsidRPr="00AC4EE9">
              <w:rPr>
                <w:sz w:val="20"/>
                <w:szCs w:val="20"/>
                <w:highlight w:val="lightGray"/>
              </w:rPr>
              <w:t xml:space="preserve">награды, ученые степени и звания </w:t>
            </w:r>
          </w:p>
          <w:p w:rsidR="00983923" w:rsidRPr="00AC4EE9" w:rsidRDefault="00983923" w:rsidP="00AC4EE9">
            <w:pPr>
              <w:widowControl w:val="0"/>
              <w:spacing w:line="360" w:lineRule="auto"/>
              <w:jc w:val="both"/>
              <w:rPr>
                <w:sz w:val="20"/>
                <w:szCs w:val="20"/>
                <w:highlight w:val="lightGray"/>
              </w:rPr>
            </w:pPr>
            <w:r w:rsidRPr="00AC4EE9">
              <w:rPr>
                <w:sz w:val="20"/>
                <w:szCs w:val="20"/>
                <w:highlight w:val="lightGray"/>
              </w:rPr>
              <w:t>б) работников</w:t>
            </w:r>
          </w:p>
        </w:tc>
        <w:tc>
          <w:tcPr>
            <w:tcW w:w="0" w:type="auto"/>
            <w:vAlign w:val="bottom"/>
          </w:tcPr>
          <w:p w:rsidR="00983923" w:rsidRPr="00AC4EE9" w:rsidRDefault="00983923" w:rsidP="00AC4EE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C4EE9">
              <w:rPr>
                <w:sz w:val="20"/>
                <w:szCs w:val="20"/>
              </w:rPr>
              <w:t>Постоянно</w:t>
            </w:r>
          </w:p>
          <w:p w:rsidR="00983923" w:rsidRPr="00AC4EE9" w:rsidRDefault="00983923" w:rsidP="00AC4EE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C4EE9">
              <w:rPr>
                <w:sz w:val="20"/>
                <w:szCs w:val="20"/>
              </w:rPr>
              <w:t>75 лет ЭПК*</w:t>
            </w:r>
          </w:p>
        </w:tc>
      </w:tr>
      <w:tr w:rsidR="00983923" w:rsidRPr="00AC4EE9" w:rsidTr="00AC4EE9">
        <w:trPr>
          <w:tblCellSpacing w:w="7" w:type="dxa"/>
        </w:trPr>
        <w:tc>
          <w:tcPr>
            <w:tcW w:w="6661" w:type="dxa"/>
          </w:tcPr>
          <w:p w:rsidR="00983923" w:rsidRPr="00AC4EE9" w:rsidRDefault="00983923" w:rsidP="00AC4EE9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highlight w:val="lightGray"/>
              </w:rPr>
            </w:pPr>
            <w:r w:rsidRPr="00AC4EE9">
              <w:rPr>
                <w:sz w:val="20"/>
                <w:szCs w:val="20"/>
                <w:highlight w:val="lightGray"/>
              </w:rPr>
              <w:t xml:space="preserve">Трудовые договоры (контракты), трудовые соглашения, </w:t>
            </w:r>
          </w:p>
          <w:p w:rsidR="00983923" w:rsidRPr="00AC4EE9" w:rsidRDefault="00983923" w:rsidP="00AC4EE9">
            <w:pPr>
              <w:widowControl w:val="0"/>
              <w:spacing w:line="360" w:lineRule="auto"/>
              <w:jc w:val="both"/>
              <w:rPr>
                <w:sz w:val="20"/>
                <w:szCs w:val="20"/>
                <w:highlight w:val="lightGray"/>
              </w:rPr>
            </w:pPr>
            <w:r w:rsidRPr="00AC4EE9">
              <w:rPr>
                <w:sz w:val="20"/>
                <w:szCs w:val="20"/>
                <w:highlight w:val="lightGray"/>
              </w:rPr>
              <w:t>не вошедшие в состав личных дел</w:t>
            </w:r>
          </w:p>
        </w:tc>
        <w:tc>
          <w:tcPr>
            <w:tcW w:w="0" w:type="auto"/>
            <w:vAlign w:val="bottom"/>
          </w:tcPr>
          <w:p w:rsidR="00983923" w:rsidRPr="00AC4EE9" w:rsidRDefault="00983923" w:rsidP="00AC4EE9">
            <w:pPr>
              <w:widowControl w:val="0"/>
              <w:spacing w:line="360" w:lineRule="auto"/>
              <w:jc w:val="both"/>
              <w:rPr>
                <w:sz w:val="20"/>
                <w:szCs w:val="20"/>
                <w:highlight w:val="lightGray"/>
              </w:rPr>
            </w:pPr>
            <w:r w:rsidRPr="00AC4EE9">
              <w:rPr>
                <w:sz w:val="20"/>
                <w:szCs w:val="20"/>
                <w:highlight w:val="lightGray"/>
              </w:rPr>
              <w:t>75 лет ЭПК</w:t>
            </w:r>
          </w:p>
        </w:tc>
      </w:tr>
      <w:tr w:rsidR="00983923" w:rsidRPr="00AC4EE9" w:rsidTr="00AC4EE9">
        <w:trPr>
          <w:tblCellSpacing w:w="7" w:type="dxa"/>
        </w:trPr>
        <w:tc>
          <w:tcPr>
            <w:tcW w:w="6661" w:type="dxa"/>
          </w:tcPr>
          <w:p w:rsidR="00983923" w:rsidRPr="00AC4EE9" w:rsidRDefault="00983923" w:rsidP="00AC4EE9">
            <w:pPr>
              <w:widowControl w:val="0"/>
              <w:spacing w:line="360" w:lineRule="auto"/>
              <w:jc w:val="both"/>
              <w:rPr>
                <w:sz w:val="20"/>
                <w:szCs w:val="20"/>
                <w:highlight w:val="lightGray"/>
              </w:rPr>
            </w:pPr>
            <w:r w:rsidRPr="00AC4EE9">
              <w:rPr>
                <w:sz w:val="20"/>
                <w:szCs w:val="20"/>
                <w:highlight w:val="lightGray"/>
              </w:rPr>
              <w:t xml:space="preserve">Личные карточки работников (в том числе </w:t>
            </w:r>
          </w:p>
          <w:p w:rsidR="00983923" w:rsidRPr="00AC4EE9" w:rsidRDefault="00983923" w:rsidP="00AC4EE9">
            <w:pPr>
              <w:widowControl w:val="0"/>
              <w:spacing w:line="360" w:lineRule="auto"/>
              <w:jc w:val="both"/>
              <w:rPr>
                <w:sz w:val="20"/>
                <w:szCs w:val="20"/>
                <w:highlight w:val="lightGray"/>
              </w:rPr>
            </w:pPr>
            <w:r w:rsidRPr="00AC4EE9">
              <w:rPr>
                <w:sz w:val="20"/>
                <w:szCs w:val="20"/>
                <w:highlight w:val="lightGray"/>
              </w:rPr>
              <w:t>временных работников)</w:t>
            </w:r>
          </w:p>
        </w:tc>
        <w:tc>
          <w:tcPr>
            <w:tcW w:w="0" w:type="auto"/>
            <w:vAlign w:val="bottom"/>
          </w:tcPr>
          <w:p w:rsidR="00983923" w:rsidRPr="00AC4EE9" w:rsidRDefault="00983923" w:rsidP="00AC4EE9">
            <w:pPr>
              <w:widowControl w:val="0"/>
              <w:spacing w:line="360" w:lineRule="auto"/>
              <w:jc w:val="both"/>
              <w:rPr>
                <w:sz w:val="20"/>
                <w:szCs w:val="20"/>
                <w:highlight w:val="lightGray"/>
              </w:rPr>
            </w:pPr>
            <w:r w:rsidRPr="00AC4EE9">
              <w:rPr>
                <w:sz w:val="20"/>
                <w:szCs w:val="20"/>
                <w:highlight w:val="lightGray"/>
              </w:rPr>
              <w:t>75 лет ЭПК</w:t>
            </w:r>
          </w:p>
        </w:tc>
      </w:tr>
      <w:tr w:rsidR="00983923" w:rsidRPr="00AC4EE9" w:rsidTr="00AC4EE9">
        <w:trPr>
          <w:tblCellSpacing w:w="7" w:type="dxa"/>
        </w:trPr>
        <w:tc>
          <w:tcPr>
            <w:tcW w:w="6661" w:type="dxa"/>
          </w:tcPr>
          <w:p w:rsidR="00983923" w:rsidRPr="00AC4EE9" w:rsidRDefault="00983923" w:rsidP="00AC4EE9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highlight w:val="lightGray"/>
              </w:rPr>
            </w:pPr>
            <w:r w:rsidRPr="00AC4EE9">
              <w:rPr>
                <w:sz w:val="20"/>
                <w:szCs w:val="20"/>
                <w:highlight w:val="lightGray"/>
              </w:rPr>
              <w:t>Характеристики работников, не имеющих личных дел</w:t>
            </w:r>
          </w:p>
        </w:tc>
        <w:tc>
          <w:tcPr>
            <w:tcW w:w="0" w:type="auto"/>
            <w:vAlign w:val="bottom"/>
          </w:tcPr>
          <w:p w:rsidR="00983923" w:rsidRPr="00AC4EE9" w:rsidRDefault="00983923" w:rsidP="00AC4EE9">
            <w:pPr>
              <w:widowControl w:val="0"/>
              <w:spacing w:line="360" w:lineRule="auto"/>
              <w:jc w:val="both"/>
              <w:rPr>
                <w:sz w:val="20"/>
                <w:szCs w:val="20"/>
                <w:highlight w:val="lightGray"/>
              </w:rPr>
            </w:pPr>
            <w:r w:rsidRPr="00AC4EE9">
              <w:rPr>
                <w:sz w:val="20"/>
                <w:szCs w:val="20"/>
                <w:highlight w:val="lightGray"/>
              </w:rPr>
              <w:t>75 лет ЭПК</w:t>
            </w:r>
          </w:p>
        </w:tc>
      </w:tr>
      <w:tr w:rsidR="00983923" w:rsidRPr="00AC4EE9" w:rsidTr="00AC4EE9">
        <w:trPr>
          <w:tblCellSpacing w:w="7" w:type="dxa"/>
        </w:trPr>
        <w:tc>
          <w:tcPr>
            <w:tcW w:w="6661" w:type="dxa"/>
          </w:tcPr>
          <w:p w:rsidR="00983923" w:rsidRPr="00AC4EE9" w:rsidRDefault="00983923" w:rsidP="00AC4EE9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highlight w:val="lightGray"/>
              </w:rPr>
            </w:pPr>
            <w:r w:rsidRPr="00AC4EE9">
              <w:rPr>
                <w:sz w:val="20"/>
                <w:szCs w:val="20"/>
                <w:highlight w:val="lightGray"/>
              </w:rPr>
              <w:t xml:space="preserve">Документы (анкеты, автобиографии, листки по учету кадров, </w:t>
            </w:r>
          </w:p>
          <w:p w:rsidR="00983923" w:rsidRPr="00AC4EE9" w:rsidRDefault="00983923" w:rsidP="00AC4EE9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highlight w:val="lightGray"/>
              </w:rPr>
            </w:pPr>
            <w:r w:rsidRPr="00AC4EE9">
              <w:rPr>
                <w:sz w:val="20"/>
                <w:szCs w:val="20"/>
                <w:highlight w:val="lightGray"/>
              </w:rPr>
              <w:t xml:space="preserve">заявления, рекомендательные письма, резюме и др.) лиц, </w:t>
            </w:r>
          </w:p>
          <w:p w:rsidR="00983923" w:rsidRPr="00AC4EE9" w:rsidRDefault="00983923" w:rsidP="00AC4EE9">
            <w:pPr>
              <w:widowControl w:val="0"/>
              <w:spacing w:line="360" w:lineRule="auto"/>
              <w:jc w:val="both"/>
              <w:rPr>
                <w:sz w:val="20"/>
                <w:szCs w:val="20"/>
                <w:highlight w:val="lightGray"/>
              </w:rPr>
            </w:pPr>
            <w:r w:rsidRPr="00AC4EE9">
              <w:rPr>
                <w:sz w:val="20"/>
                <w:szCs w:val="20"/>
                <w:highlight w:val="lightGray"/>
              </w:rPr>
              <w:t>не принятых на работу</w:t>
            </w:r>
          </w:p>
        </w:tc>
        <w:tc>
          <w:tcPr>
            <w:tcW w:w="0" w:type="auto"/>
            <w:vAlign w:val="bottom"/>
          </w:tcPr>
          <w:p w:rsidR="00983923" w:rsidRPr="00AC4EE9" w:rsidRDefault="00983923" w:rsidP="00AC4EE9">
            <w:pPr>
              <w:widowControl w:val="0"/>
              <w:spacing w:line="360" w:lineRule="auto"/>
              <w:jc w:val="both"/>
              <w:rPr>
                <w:sz w:val="20"/>
                <w:szCs w:val="20"/>
                <w:highlight w:val="lightGray"/>
              </w:rPr>
            </w:pPr>
            <w:r w:rsidRPr="00AC4EE9">
              <w:rPr>
                <w:sz w:val="20"/>
                <w:szCs w:val="20"/>
                <w:highlight w:val="lightGray"/>
              </w:rPr>
              <w:t>1 год</w:t>
            </w:r>
          </w:p>
        </w:tc>
      </w:tr>
      <w:tr w:rsidR="00983923" w:rsidRPr="00AC4EE9" w:rsidTr="00AC4EE9">
        <w:trPr>
          <w:tblCellSpacing w:w="7" w:type="dxa"/>
        </w:trPr>
        <w:tc>
          <w:tcPr>
            <w:tcW w:w="6661" w:type="dxa"/>
          </w:tcPr>
          <w:p w:rsidR="00983923" w:rsidRPr="00AC4EE9" w:rsidRDefault="00983923" w:rsidP="00AC4EE9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highlight w:val="lightGray"/>
              </w:rPr>
            </w:pPr>
            <w:r w:rsidRPr="00AC4EE9">
              <w:rPr>
                <w:sz w:val="20"/>
                <w:szCs w:val="20"/>
                <w:highlight w:val="lightGray"/>
              </w:rPr>
              <w:t>Личные документы в подлиннике (трудовая книжка, дипломы, аттестаты, удостоверения, свидетельства)</w:t>
            </w:r>
          </w:p>
        </w:tc>
        <w:tc>
          <w:tcPr>
            <w:tcW w:w="0" w:type="auto"/>
            <w:vAlign w:val="bottom"/>
          </w:tcPr>
          <w:p w:rsidR="00983923" w:rsidRPr="00AC4EE9" w:rsidRDefault="00983923" w:rsidP="00AC4EE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C4EE9">
              <w:rPr>
                <w:sz w:val="20"/>
                <w:szCs w:val="20"/>
                <w:highlight w:val="lightGray"/>
              </w:rPr>
              <w:t>До востребования**</w:t>
            </w:r>
          </w:p>
        </w:tc>
      </w:tr>
      <w:tr w:rsidR="00983923" w:rsidRPr="00AC4EE9" w:rsidTr="00AC4EE9">
        <w:trPr>
          <w:tblCellSpacing w:w="7" w:type="dxa"/>
        </w:trPr>
        <w:tc>
          <w:tcPr>
            <w:tcW w:w="6661" w:type="dxa"/>
          </w:tcPr>
          <w:p w:rsidR="00983923" w:rsidRPr="00AC4EE9" w:rsidRDefault="00983923" w:rsidP="00AC4EE9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highlight w:val="lightGray"/>
              </w:rPr>
            </w:pPr>
            <w:r w:rsidRPr="00AC4EE9">
              <w:rPr>
                <w:sz w:val="20"/>
                <w:szCs w:val="20"/>
                <w:highlight w:val="lightGray"/>
              </w:rPr>
              <w:t>Документы (справки, докладные</w:t>
            </w:r>
            <w:r w:rsidR="00AC4EE9" w:rsidRPr="00AC4EE9">
              <w:rPr>
                <w:sz w:val="20"/>
                <w:szCs w:val="20"/>
                <w:highlight w:val="lightGray"/>
              </w:rPr>
              <w:t xml:space="preserve"> </w:t>
            </w:r>
            <w:r w:rsidRPr="00AC4EE9">
              <w:rPr>
                <w:sz w:val="20"/>
                <w:szCs w:val="20"/>
                <w:highlight w:val="lightGray"/>
              </w:rPr>
              <w:t xml:space="preserve">и объяснительные записки, </w:t>
            </w:r>
          </w:p>
          <w:p w:rsidR="00983923" w:rsidRPr="00AC4EE9" w:rsidRDefault="00983923" w:rsidP="00AC4EE9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highlight w:val="lightGray"/>
              </w:rPr>
            </w:pPr>
            <w:r w:rsidRPr="00AC4EE9">
              <w:rPr>
                <w:sz w:val="20"/>
                <w:szCs w:val="20"/>
                <w:highlight w:val="lightGray"/>
              </w:rPr>
              <w:t xml:space="preserve">копии приказов, выписки из приказов, заявления, </w:t>
            </w:r>
          </w:p>
          <w:p w:rsidR="00983923" w:rsidRPr="00AC4EE9" w:rsidRDefault="00983923" w:rsidP="00AC4EE9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highlight w:val="lightGray"/>
              </w:rPr>
            </w:pPr>
            <w:r w:rsidRPr="00AC4EE9">
              <w:rPr>
                <w:sz w:val="20"/>
                <w:szCs w:val="20"/>
                <w:highlight w:val="lightGray"/>
              </w:rPr>
              <w:t xml:space="preserve">командировочные заявления, командировочные удостоверения </w:t>
            </w:r>
          </w:p>
          <w:p w:rsidR="00983923" w:rsidRPr="00AC4EE9" w:rsidRDefault="00983923" w:rsidP="00AC4EE9">
            <w:pPr>
              <w:widowControl w:val="0"/>
              <w:spacing w:line="360" w:lineRule="auto"/>
              <w:jc w:val="both"/>
              <w:rPr>
                <w:sz w:val="20"/>
                <w:szCs w:val="20"/>
                <w:highlight w:val="lightGray"/>
              </w:rPr>
            </w:pPr>
            <w:r w:rsidRPr="00AC4EE9">
              <w:rPr>
                <w:sz w:val="20"/>
                <w:szCs w:val="20"/>
                <w:highlight w:val="lightGray"/>
              </w:rPr>
              <w:t>и др.), не вошедшие в состав личных дел</w:t>
            </w:r>
          </w:p>
        </w:tc>
        <w:tc>
          <w:tcPr>
            <w:tcW w:w="0" w:type="auto"/>
            <w:vAlign w:val="bottom"/>
          </w:tcPr>
          <w:p w:rsidR="00983923" w:rsidRPr="00AC4EE9" w:rsidRDefault="00983923" w:rsidP="00AC4EE9">
            <w:pPr>
              <w:widowControl w:val="0"/>
              <w:spacing w:line="360" w:lineRule="auto"/>
              <w:jc w:val="both"/>
              <w:rPr>
                <w:sz w:val="20"/>
                <w:szCs w:val="20"/>
                <w:highlight w:val="lightGray"/>
              </w:rPr>
            </w:pPr>
            <w:r w:rsidRPr="00AC4EE9">
              <w:rPr>
                <w:sz w:val="20"/>
                <w:szCs w:val="20"/>
                <w:highlight w:val="lightGray"/>
              </w:rPr>
              <w:t>5 лет</w:t>
            </w:r>
          </w:p>
          <w:p w:rsidR="00983923" w:rsidRPr="00AC4EE9" w:rsidRDefault="00983923" w:rsidP="00AC4EE9">
            <w:pPr>
              <w:widowControl w:val="0"/>
              <w:spacing w:line="360" w:lineRule="auto"/>
              <w:jc w:val="both"/>
              <w:rPr>
                <w:sz w:val="20"/>
                <w:szCs w:val="20"/>
                <w:highlight w:val="lightGray"/>
              </w:rPr>
            </w:pPr>
            <w:r w:rsidRPr="00AC4EE9">
              <w:rPr>
                <w:sz w:val="20"/>
                <w:szCs w:val="20"/>
                <w:highlight w:val="lightGray"/>
              </w:rPr>
              <w:t> </w:t>
            </w:r>
          </w:p>
        </w:tc>
      </w:tr>
    </w:tbl>
    <w:p w:rsidR="00AC4EE9" w:rsidRPr="00AC4EE9" w:rsidRDefault="00AC4EE9" w:rsidP="00AC4EE9">
      <w:pPr>
        <w:widowControl w:val="0"/>
        <w:spacing w:line="360" w:lineRule="auto"/>
        <w:ind w:firstLine="709"/>
        <w:jc w:val="both"/>
        <w:rPr>
          <w:sz w:val="28"/>
        </w:rPr>
      </w:pPr>
      <w:r w:rsidRPr="00AC4EE9">
        <w:rPr>
          <w:sz w:val="28"/>
        </w:rPr>
        <w:t>* ЭПК означает, что часть таки</w:t>
      </w:r>
      <w:r>
        <w:rPr>
          <w:sz w:val="28"/>
        </w:rPr>
        <w:t>х документов может иметь научно</w:t>
      </w:r>
      <w:r>
        <w:rPr>
          <w:sz w:val="28"/>
          <w:lang w:val="en-US"/>
        </w:rPr>
        <w:t xml:space="preserve"> </w:t>
      </w:r>
      <w:r w:rsidRPr="00AC4EE9">
        <w:rPr>
          <w:sz w:val="28"/>
        </w:rPr>
        <w:t xml:space="preserve">историческое значение и в установленном порядке должна передаваться в государственные, муниципальные архивы или храниться в организации. </w:t>
      </w:r>
    </w:p>
    <w:p w:rsidR="00FA6DB1" w:rsidRPr="00AC4EE9" w:rsidRDefault="00AC4EE9" w:rsidP="00AC4EE9">
      <w:pPr>
        <w:widowControl w:val="0"/>
        <w:spacing w:line="360" w:lineRule="auto"/>
        <w:ind w:firstLine="709"/>
        <w:jc w:val="both"/>
        <w:rPr>
          <w:sz w:val="28"/>
        </w:rPr>
      </w:pPr>
      <w:r w:rsidRPr="00AC4EE9">
        <w:rPr>
          <w:sz w:val="28"/>
        </w:rPr>
        <w:t>** Невостребованные — не менее 50 лет.</w:t>
      </w:r>
    </w:p>
    <w:p w:rsidR="004F1A60" w:rsidRPr="00BF65ED" w:rsidRDefault="00A72335" w:rsidP="00A72335">
      <w:pPr>
        <w:widowControl w:val="0"/>
        <w:spacing w:line="360" w:lineRule="auto"/>
        <w:ind w:firstLine="709"/>
        <w:jc w:val="center"/>
        <w:rPr>
          <w:color w:val="FFFFFF"/>
          <w:sz w:val="28"/>
        </w:rPr>
      </w:pPr>
      <w:r w:rsidRPr="00BF65ED">
        <w:rPr>
          <w:color w:val="FFFFFF"/>
          <w:sz w:val="28"/>
        </w:rPr>
        <w:t>личный дело хранение документ</w:t>
      </w:r>
    </w:p>
    <w:p w:rsidR="004F1A60" w:rsidRPr="00AC4EE9" w:rsidRDefault="003F2067" w:rsidP="00AC4EE9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4F1A60" w:rsidRPr="00AC4EE9">
        <w:rPr>
          <w:sz w:val="28"/>
        </w:rPr>
        <w:t>Директору по продажам ООО «Калина»Петрову Н. В.</w:t>
      </w:r>
    </w:p>
    <w:p w:rsidR="003F2067" w:rsidRDefault="003F2067" w:rsidP="00AC4EE9">
      <w:pPr>
        <w:pStyle w:val="4"/>
        <w:widowControl w:val="0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  <w:lang w:val="en-US"/>
        </w:rPr>
      </w:pPr>
    </w:p>
    <w:p w:rsidR="004F1A60" w:rsidRPr="00AC4EE9" w:rsidRDefault="004F1A60" w:rsidP="00AC4EE9">
      <w:pPr>
        <w:pStyle w:val="4"/>
        <w:widowControl w:val="0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AC4EE9">
        <w:rPr>
          <w:b w:val="0"/>
          <w:sz w:val="28"/>
          <w:szCs w:val="28"/>
        </w:rPr>
        <w:t>Объяснительная записка</w:t>
      </w:r>
    </w:p>
    <w:p w:rsidR="004F1A60" w:rsidRPr="00AC4EE9" w:rsidRDefault="008A780A" w:rsidP="00AC4EE9">
      <w:pPr>
        <w:widowControl w:val="0"/>
        <w:spacing w:line="360" w:lineRule="auto"/>
        <w:ind w:firstLine="709"/>
        <w:jc w:val="both"/>
        <w:rPr>
          <w:sz w:val="28"/>
        </w:rPr>
      </w:pPr>
      <w:r w:rsidRPr="00AC4EE9">
        <w:rPr>
          <w:sz w:val="28"/>
          <w:szCs w:val="20"/>
        </w:rPr>
        <w:t>12.02.2011</w:t>
      </w:r>
      <w:r w:rsidR="004F1A60" w:rsidRPr="00AC4EE9">
        <w:rPr>
          <w:sz w:val="28"/>
        </w:rPr>
        <w:t>№ 2</w:t>
      </w:r>
      <w:r w:rsidR="003F2067">
        <w:rPr>
          <w:sz w:val="28"/>
          <w:lang w:val="en-US"/>
        </w:rPr>
        <w:t xml:space="preserve"> </w:t>
      </w:r>
      <w:r w:rsidR="004F1A60" w:rsidRPr="00AC4EE9">
        <w:rPr>
          <w:sz w:val="28"/>
        </w:rPr>
        <w:t>Об</w:t>
      </w:r>
      <w:r w:rsidR="00AC4EE9">
        <w:rPr>
          <w:sz w:val="28"/>
        </w:rPr>
        <w:t xml:space="preserve"> </w:t>
      </w:r>
      <w:r w:rsidR="004F1A60" w:rsidRPr="00AC4EE9">
        <w:rPr>
          <w:sz w:val="28"/>
        </w:rPr>
        <w:t>отсутствие на рабочем месте</w:t>
      </w:r>
    </w:p>
    <w:p w:rsidR="004F1A60" w:rsidRPr="00AC4EE9" w:rsidRDefault="004F1A60" w:rsidP="00AC4EE9">
      <w:pPr>
        <w:widowControl w:val="0"/>
        <w:spacing w:line="360" w:lineRule="auto"/>
        <w:ind w:firstLine="709"/>
        <w:jc w:val="both"/>
        <w:rPr>
          <w:sz w:val="28"/>
        </w:rPr>
      </w:pPr>
    </w:p>
    <w:p w:rsidR="004F1A60" w:rsidRPr="00AC4EE9" w:rsidRDefault="004F1A60" w:rsidP="00AC4EE9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  <w:r w:rsidRPr="00AC4EE9">
        <w:rPr>
          <w:sz w:val="28"/>
          <w:szCs w:val="20"/>
        </w:rPr>
        <w:t xml:space="preserve">Я, Степанов Степан Степанович, менеджер </w:t>
      </w:r>
      <w:r w:rsidR="008A780A" w:rsidRPr="00AC4EE9">
        <w:rPr>
          <w:sz w:val="28"/>
          <w:szCs w:val="20"/>
        </w:rPr>
        <w:t>по продажам</w:t>
      </w:r>
      <w:r w:rsidRPr="00AC4EE9">
        <w:rPr>
          <w:sz w:val="28"/>
          <w:szCs w:val="20"/>
        </w:rPr>
        <w:t xml:space="preserve">, отсутствовал на работе 11.02.2011, потому что моя жена, уходя на работу, случайно забрала все ключи от квартиры, и я оказался запертым дома до ее возвращения – до 18.00 вечера. </w:t>
      </w:r>
      <w:r w:rsidRPr="00AC4EE9">
        <w:rPr>
          <w:sz w:val="28"/>
        </w:rPr>
        <w:t>Поскольку начальника отдела продаж Светикова Н.Н. не было на рабочем месте, я не мог уведомить его о причине своего отсутствия и попросил об этом секретаря Маришину А.О. Считаю, что правил внутреннего трудового распорядка я не нарушал, так как отсутствовал на работе по уважительной причине .</w:t>
      </w:r>
    </w:p>
    <w:p w:rsidR="004F1A60" w:rsidRPr="00AC4EE9" w:rsidRDefault="004F1A60" w:rsidP="00AC4EE9">
      <w:pPr>
        <w:widowControl w:val="0"/>
        <w:spacing w:line="360" w:lineRule="auto"/>
        <w:ind w:firstLine="709"/>
        <w:jc w:val="both"/>
        <w:rPr>
          <w:sz w:val="28"/>
        </w:rPr>
      </w:pPr>
    </w:p>
    <w:p w:rsidR="004F1A60" w:rsidRPr="00AC4EE9" w:rsidRDefault="008A780A" w:rsidP="00AC4EE9">
      <w:pPr>
        <w:widowControl w:val="0"/>
        <w:spacing w:line="360" w:lineRule="auto"/>
        <w:ind w:firstLine="709"/>
        <w:jc w:val="both"/>
        <w:rPr>
          <w:sz w:val="28"/>
        </w:rPr>
      </w:pPr>
      <w:r w:rsidRPr="00AC4EE9">
        <w:rPr>
          <w:sz w:val="28"/>
        </w:rPr>
        <w:t>Менеджер по продажам</w:t>
      </w:r>
      <w:r w:rsidR="00AC4EE9">
        <w:rPr>
          <w:sz w:val="28"/>
        </w:rPr>
        <w:t xml:space="preserve"> </w:t>
      </w:r>
      <w:r w:rsidRPr="00AC4EE9">
        <w:rPr>
          <w:sz w:val="28"/>
        </w:rPr>
        <w:t>Степанов С.С.</w:t>
      </w:r>
    </w:p>
    <w:p w:rsidR="008A780A" w:rsidRPr="00BF65ED" w:rsidRDefault="008A780A" w:rsidP="003F2067">
      <w:pPr>
        <w:widowControl w:val="0"/>
        <w:spacing w:line="360" w:lineRule="auto"/>
        <w:ind w:firstLine="709"/>
        <w:jc w:val="center"/>
        <w:rPr>
          <w:color w:val="FFFFFF"/>
          <w:sz w:val="28"/>
        </w:rPr>
      </w:pPr>
      <w:bookmarkStart w:id="0" w:name="_GoBack"/>
      <w:bookmarkEnd w:id="0"/>
    </w:p>
    <w:sectPr w:rsidR="008A780A" w:rsidRPr="00BF65ED" w:rsidSect="00AC4EE9">
      <w:headerReference w:type="default" r:id="rId6"/>
      <w:footerReference w:type="even" r:id="rId7"/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5ED" w:rsidRDefault="00BF65ED">
      <w:r>
        <w:separator/>
      </w:r>
    </w:p>
  </w:endnote>
  <w:endnote w:type="continuationSeparator" w:id="0">
    <w:p w:rsidR="00BF65ED" w:rsidRDefault="00BF6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5F12" w:rsidRDefault="00585F12" w:rsidP="00686A45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85F12" w:rsidRDefault="00585F12" w:rsidP="00585F12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5ED" w:rsidRDefault="00BF65ED">
      <w:r>
        <w:separator/>
      </w:r>
    </w:p>
  </w:footnote>
  <w:footnote w:type="continuationSeparator" w:id="0">
    <w:p w:rsidR="00BF65ED" w:rsidRDefault="00BF65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EE9" w:rsidRPr="00AC4EE9" w:rsidRDefault="00AC4EE9" w:rsidP="00AC4EE9">
    <w:pPr>
      <w:pStyle w:val="a8"/>
      <w:jc w:val="center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3923"/>
    <w:rsid w:val="0007773F"/>
    <w:rsid w:val="000D52A7"/>
    <w:rsid w:val="002C5B97"/>
    <w:rsid w:val="003F2067"/>
    <w:rsid w:val="004A2614"/>
    <w:rsid w:val="004F1A60"/>
    <w:rsid w:val="00585F12"/>
    <w:rsid w:val="00586133"/>
    <w:rsid w:val="00686A45"/>
    <w:rsid w:val="00717686"/>
    <w:rsid w:val="008A780A"/>
    <w:rsid w:val="00983923"/>
    <w:rsid w:val="00A24097"/>
    <w:rsid w:val="00A72335"/>
    <w:rsid w:val="00AC4EE9"/>
    <w:rsid w:val="00BF65ED"/>
    <w:rsid w:val="00D1272A"/>
    <w:rsid w:val="00E31EF7"/>
    <w:rsid w:val="00F95825"/>
    <w:rsid w:val="00FA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7F5B35B-0487-42C8-AAB6-468545E69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85F1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4A261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link w:val="40"/>
    <w:uiPriority w:val="9"/>
    <w:qFormat/>
    <w:rsid w:val="004F1A60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Normal (Web)"/>
    <w:basedOn w:val="a"/>
    <w:uiPriority w:val="99"/>
    <w:rsid w:val="00983923"/>
    <w:pPr>
      <w:spacing w:before="100" w:beforeAutospacing="1" w:after="100" w:afterAutospacing="1"/>
    </w:pPr>
  </w:style>
  <w:style w:type="character" w:styleId="a4">
    <w:name w:val="Hyperlink"/>
    <w:uiPriority w:val="99"/>
    <w:rsid w:val="004A2614"/>
    <w:rPr>
      <w:rFonts w:cs="Times New Roman"/>
      <w:color w:val="0000FF"/>
      <w:u w:val="single"/>
    </w:rPr>
  </w:style>
  <w:style w:type="paragraph" w:styleId="a5">
    <w:name w:val="footer"/>
    <w:basedOn w:val="a"/>
    <w:link w:val="a6"/>
    <w:uiPriority w:val="99"/>
    <w:rsid w:val="00585F1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585F12"/>
    <w:rPr>
      <w:rFonts w:cs="Times New Roman"/>
    </w:rPr>
  </w:style>
  <w:style w:type="paragraph" w:styleId="a8">
    <w:name w:val="header"/>
    <w:basedOn w:val="a"/>
    <w:link w:val="a9"/>
    <w:uiPriority w:val="99"/>
    <w:rsid w:val="00D1272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956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6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6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95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956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95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956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95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956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1842</Words>
  <Characters>10506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ЛИЧНОЕ ДЕЛО</vt:lpstr>
    </vt:vector>
  </TitlesOfParts>
  <Company>Microsoft</Company>
  <LinksUpToDate>false</LinksUpToDate>
  <CharactersWithSpaces>12324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ЛИЧНОЕ ДЕЛО</dc:title>
  <dc:subject/>
  <dc:creator>Денис</dc:creator>
  <cp:keywords/>
  <dc:description/>
  <cp:lastModifiedBy>admin</cp:lastModifiedBy>
  <cp:revision>2</cp:revision>
  <cp:lastPrinted>2011-04-27T08:00:00Z</cp:lastPrinted>
  <dcterms:created xsi:type="dcterms:W3CDTF">2014-03-26T12:42:00Z</dcterms:created>
  <dcterms:modified xsi:type="dcterms:W3CDTF">2014-03-26T12:42:00Z</dcterms:modified>
</cp:coreProperties>
</file>