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C66844" w:rsidRDefault="00C66844" w:rsidP="00DD562A">
      <w:pPr>
        <w:jc w:val="center"/>
        <w:rPr>
          <w:b/>
          <w:bCs/>
          <w:sz w:val="52"/>
          <w:szCs w:val="52"/>
          <w:u w:val="single"/>
          <w:lang w:val="uk-UA"/>
        </w:rPr>
      </w:pPr>
    </w:p>
    <w:p w:rsidR="00DD562A" w:rsidRPr="00C66844" w:rsidRDefault="00DD562A" w:rsidP="00DD562A">
      <w:pPr>
        <w:jc w:val="center"/>
        <w:rPr>
          <w:b/>
          <w:bCs/>
          <w:sz w:val="52"/>
          <w:szCs w:val="52"/>
          <w:u w:val="single"/>
          <w:lang w:val="uk-UA"/>
        </w:rPr>
      </w:pPr>
      <w:r w:rsidRPr="00C66844">
        <w:rPr>
          <w:b/>
          <w:bCs/>
          <w:sz w:val="52"/>
          <w:szCs w:val="52"/>
          <w:u w:val="single"/>
          <w:lang w:val="uk-UA"/>
        </w:rPr>
        <w:t>Організація проектного аналізу господарської діяльності ВАТ „Бердичівський пивоварний завод”.</w:t>
      </w:r>
    </w:p>
    <w:p w:rsidR="00DD562A" w:rsidRPr="000E7AA2" w:rsidRDefault="00DD562A" w:rsidP="00DD562A">
      <w:pPr>
        <w:jc w:val="center"/>
        <w:rPr>
          <w:b/>
          <w:bCs/>
          <w:lang w:val="uk-UA"/>
        </w:rPr>
      </w:pPr>
      <w:r w:rsidRPr="000E7AA2">
        <w:rPr>
          <w:lang w:val="uk-UA"/>
        </w:rPr>
        <w:t xml:space="preserve"> </w:t>
      </w:r>
      <w:r w:rsidRPr="000E7AA2">
        <w:rPr>
          <w:lang w:val="uk-UA"/>
        </w:rPr>
        <w:br w:type="page"/>
      </w:r>
      <w:r w:rsidRPr="000E7AA2">
        <w:rPr>
          <w:b/>
          <w:bCs/>
          <w:lang w:val="uk-UA"/>
        </w:rPr>
        <w:lastRenderedPageBreak/>
        <w:t>ПЛАН</w:t>
      </w:r>
    </w:p>
    <w:p w:rsidR="00DD562A" w:rsidRPr="000E7AA2" w:rsidRDefault="00DD562A" w:rsidP="00DD562A">
      <w:pPr>
        <w:jc w:val="center"/>
        <w:rPr>
          <w:lang w:val="uk-UA"/>
        </w:rPr>
      </w:pPr>
    </w:p>
    <w:p w:rsidR="00DD562A" w:rsidRDefault="00DD562A" w:rsidP="00DD562A">
      <w:pPr>
        <w:pStyle w:val="11"/>
        <w:tabs>
          <w:tab w:val="right" w:leader="dot" w:pos="10195"/>
        </w:tabs>
        <w:rPr>
          <w:noProof/>
          <w:sz w:val="24"/>
          <w:szCs w:val="24"/>
          <w:lang w:val="uk-UA" w:eastAsia="uk-UA"/>
        </w:rPr>
      </w:pPr>
      <w:r w:rsidRPr="00DC271F">
        <w:rPr>
          <w:noProof/>
          <w:lang w:val="uk-UA"/>
        </w:rPr>
        <w:t>Вступ.</w:t>
      </w:r>
      <w:r>
        <w:rPr>
          <w:noProof/>
        </w:rPr>
        <w:tab/>
        <w:t>3</w:t>
      </w:r>
    </w:p>
    <w:p w:rsidR="00DD562A" w:rsidRDefault="00DD562A" w:rsidP="00DD562A">
      <w:pPr>
        <w:pStyle w:val="11"/>
        <w:tabs>
          <w:tab w:val="right" w:leader="dot" w:pos="10195"/>
        </w:tabs>
        <w:rPr>
          <w:noProof/>
          <w:sz w:val="24"/>
          <w:szCs w:val="24"/>
          <w:lang w:val="uk-UA" w:eastAsia="uk-UA"/>
        </w:rPr>
      </w:pPr>
      <w:r w:rsidRPr="00DC271F">
        <w:rPr>
          <w:noProof/>
          <w:lang w:val="uk-UA"/>
        </w:rPr>
        <w:t>1. Методологія проектного аналізу господарської діяльності підприємства.</w:t>
      </w:r>
      <w:r>
        <w:rPr>
          <w:noProof/>
        </w:rPr>
        <w:tab/>
        <w:t>4</w:t>
      </w:r>
    </w:p>
    <w:p w:rsidR="00DD562A" w:rsidRDefault="00DD562A" w:rsidP="00DD562A">
      <w:pPr>
        <w:pStyle w:val="11"/>
        <w:tabs>
          <w:tab w:val="right" w:leader="dot" w:pos="10195"/>
        </w:tabs>
        <w:rPr>
          <w:noProof/>
          <w:sz w:val="24"/>
          <w:szCs w:val="24"/>
          <w:lang w:val="uk-UA" w:eastAsia="uk-UA"/>
        </w:rPr>
      </w:pPr>
      <w:r w:rsidRPr="00DC271F">
        <w:rPr>
          <w:noProof/>
          <w:lang w:val="uk-UA"/>
        </w:rPr>
        <w:t>2. Підприємство як суб’єкт господарської діяльності та об’єкт аналізу.</w:t>
      </w:r>
      <w:r w:rsidRPr="003C575A">
        <w:rPr>
          <w:noProof/>
          <w:lang w:val="uk-UA"/>
        </w:rPr>
        <w:tab/>
        <w:t>9</w:t>
      </w:r>
    </w:p>
    <w:p w:rsidR="00DD562A" w:rsidRDefault="00DD562A" w:rsidP="00DD562A">
      <w:pPr>
        <w:pStyle w:val="11"/>
        <w:tabs>
          <w:tab w:val="right" w:leader="dot" w:pos="10195"/>
        </w:tabs>
        <w:rPr>
          <w:noProof/>
          <w:sz w:val="24"/>
          <w:szCs w:val="24"/>
          <w:lang w:val="uk-UA" w:eastAsia="uk-UA"/>
        </w:rPr>
      </w:pPr>
      <w:r>
        <w:rPr>
          <w:noProof/>
        </w:rPr>
        <w:t>3.Функціональні аспекти аналізу привабливості господарської діяльності підприємства</w:t>
      </w:r>
      <w:r>
        <w:rPr>
          <w:noProof/>
        </w:rPr>
        <w:tab/>
        <w:t>18</w:t>
      </w:r>
    </w:p>
    <w:p w:rsidR="00DD562A" w:rsidRDefault="00DD562A" w:rsidP="00DD562A">
      <w:pPr>
        <w:pStyle w:val="23"/>
        <w:tabs>
          <w:tab w:val="right" w:leader="dot" w:pos="10195"/>
        </w:tabs>
        <w:rPr>
          <w:noProof/>
          <w:sz w:val="24"/>
          <w:szCs w:val="24"/>
          <w:lang w:val="uk-UA" w:eastAsia="uk-UA"/>
        </w:rPr>
      </w:pPr>
      <w:r w:rsidRPr="003C575A">
        <w:rPr>
          <w:noProof/>
          <w:lang w:val="uk-UA"/>
        </w:rPr>
        <w:t>3.1 Маркетинговий аналіз діяльності підприємства.</w:t>
      </w:r>
      <w:r w:rsidRPr="003C575A">
        <w:rPr>
          <w:noProof/>
          <w:lang w:val="uk-UA"/>
        </w:rPr>
        <w:tab/>
        <w:t>18</w:t>
      </w:r>
    </w:p>
    <w:p w:rsidR="00DD562A" w:rsidRDefault="00DD562A" w:rsidP="00DD562A">
      <w:pPr>
        <w:pStyle w:val="23"/>
        <w:tabs>
          <w:tab w:val="right" w:leader="dot" w:pos="10195"/>
        </w:tabs>
        <w:rPr>
          <w:noProof/>
          <w:sz w:val="24"/>
          <w:szCs w:val="24"/>
          <w:lang w:val="uk-UA" w:eastAsia="uk-UA"/>
        </w:rPr>
      </w:pPr>
      <w:r w:rsidRPr="003C575A">
        <w:rPr>
          <w:noProof/>
          <w:lang w:val="uk-UA"/>
        </w:rPr>
        <w:t>3.2 Технічний аналіз діяльності підприємства.</w:t>
      </w:r>
      <w:r w:rsidRPr="003C575A">
        <w:rPr>
          <w:noProof/>
          <w:lang w:val="uk-UA"/>
        </w:rPr>
        <w:tab/>
        <w:t>21</w:t>
      </w:r>
    </w:p>
    <w:p w:rsidR="00DD562A" w:rsidRDefault="00DD562A" w:rsidP="00DD562A">
      <w:pPr>
        <w:pStyle w:val="23"/>
        <w:tabs>
          <w:tab w:val="right" w:leader="dot" w:pos="10195"/>
        </w:tabs>
        <w:rPr>
          <w:noProof/>
          <w:sz w:val="24"/>
          <w:szCs w:val="24"/>
          <w:lang w:val="uk-UA" w:eastAsia="uk-UA"/>
        </w:rPr>
      </w:pPr>
      <w:r w:rsidRPr="003C575A">
        <w:rPr>
          <w:noProof/>
          <w:lang w:val="uk-UA"/>
        </w:rPr>
        <w:t>3.3 Інституційний аналіз діяльності підприємства.</w:t>
      </w:r>
      <w:r w:rsidRPr="003C575A">
        <w:rPr>
          <w:noProof/>
          <w:lang w:val="uk-UA"/>
        </w:rPr>
        <w:tab/>
        <w:t>24</w:t>
      </w:r>
    </w:p>
    <w:p w:rsidR="00DD562A" w:rsidRDefault="00DD562A" w:rsidP="00DD562A">
      <w:pPr>
        <w:pStyle w:val="23"/>
        <w:tabs>
          <w:tab w:val="right" w:leader="dot" w:pos="10195"/>
        </w:tabs>
        <w:rPr>
          <w:noProof/>
          <w:sz w:val="24"/>
          <w:szCs w:val="24"/>
          <w:lang w:val="uk-UA" w:eastAsia="uk-UA"/>
        </w:rPr>
      </w:pPr>
      <w:r w:rsidRPr="003C575A">
        <w:rPr>
          <w:noProof/>
          <w:lang w:val="uk-UA"/>
        </w:rPr>
        <w:t>3.4 Соціальний аналіз діяльності підприємства.</w:t>
      </w:r>
      <w:r w:rsidRPr="003C575A">
        <w:rPr>
          <w:noProof/>
          <w:lang w:val="uk-UA"/>
        </w:rPr>
        <w:tab/>
        <w:t>25</w:t>
      </w:r>
    </w:p>
    <w:p w:rsidR="00DD562A" w:rsidRDefault="00DD562A" w:rsidP="00DD562A">
      <w:pPr>
        <w:pStyle w:val="23"/>
        <w:tabs>
          <w:tab w:val="right" w:leader="dot" w:pos="10195"/>
        </w:tabs>
        <w:rPr>
          <w:noProof/>
          <w:sz w:val="24"/>
          <w:szCs w:val="24"/>
          <w:lang w:val="uk-UA" w:eastAsia="uk-UA"/>
        </w:rPr>
      </w:pPr>
      <w:r>
        <w:rPr>
          <w:noProof/>
        </w:rPr>
        <w:t>3.5 Фінансовий аналіз діяльності підприємства.</w:t>
      </w:r>
      <w:r>
        <w:rPr>
          <w:noProof/>
        </w:rPr>
        <w:tab/>
        <w:t>27</w:t>
      </w:r>
    </w:p>
    <w:p w:rsidR="00DD562A" w:rsidRDefault="00DD562A" w:rsidP="00DD562A">
      <w:pPr>
        <w:pStyle w:val="11"/>
        <w:tabs>
          <w:tab w:val="right" w:leader="dot" w:pos="10195"/>
        </w:tabs>
        <w:rPr>
          <w:noProof/>
          <w:sz w:val="24"/>
          <w:szCs w:val="24"/>
          <w:lang w:val="uk-UA" w:eastAsia="uk-UA"/>
        </w:rPr>
      </w:pPr>
      <w:r w:rsidRPr="00DC271F">
        <w:rPr>
          <w:noProof/>
          <w:lang w:val="uk-UA"/>
        </w:rPr>
        <w:t>4. Проблеми та шляхи удосконалення методологічних  та функціональних аспектів проектного аналізу.</w:t>
      </w:r>
      <w:r>
        <w:rPr>
          <w:noProof/>
        </w:rPr>
        <w:tab/>
        <w:t>29</w:t>
      </w:r>
    </w:p>
    <w:p w:rsidR="00DD562A" w:rsidRDefault="00DD562A" w:rsidP="00DD562A">
      <w:pPr>
        <w:pStyle w:val="11"/>
        <w:tabs>
          <w:tab w:val="right" w:leader="dot" w:pos="10195"/>
        </w:tabs>
        <w:rPr>
          <w:noProof/>
          <w:sz w:val="24"/>
          <w:szCs w:val="24"/>
          <w:lang w:val="uk-UA" w:eastAsia="uk-UA"/>
        </w:rPr>
      </w:pPr>
      <w:r w:rsidRPr="00DC271F">
        <w:rPr>
          <w:noProof/>
          <w:lang w:val="uk-UA"/>
        </w:rPr>
        <w:t>Висновки.</w:t>
      </w:r>
      <w:r>
        <w:rPr>
          <w:noProof/>
        </w:rPr>
        <w:tab/>
        <w:t>34</w:t>
      </w:r>
    </w:p>
    <w:p w:rsidR="00DD562A" w:rsidRDefault="00DD562A" w:rsidP="00DD562A">
      <w:pPr>
        <w:pStyle w:val="11"/>
        <w:tabs>
          <w:tab w:val="right" w:leader="dot" w:pos="10195"/>
        </w:tabs>
        <w:rPr>
          <w:noProof/>
          <w:sz w:val="24"/>
          <w:szCs w:val="24"/>
          <w:lang w:val="uk-UA" w:eastAsia="uk-UA"/>
        </w:rPr>
      </w:pPr>
      <w:r w:rsidRPr="00DC271F">
        <w:rPr>
          <w:noProof/>
          <w:lang w:val="uk-UA"/>
        </w:rPr>
        <w:t>Список використаної літератури.</w:t>
      </w:r>
      <w:r>
        <w:rPr>
          <w:noProof/>
        </w:rPr>
        <w:tab/>
        <w:t>35</w:t>
      </w:r>
    </w:p>
    <w:p w:rsidR="00DD562A" w:rsidRPr="000E7AA2" w:rsidRDefault="00DD562A" w:rsidP="00DD562A">
      <w:pPr>
        <w:pStyle w:val="1"/>
        <w:jc w:val="center"/>
        <w:rPr>
          <w:lang w:val="uk-UA"/>
        </w:rPr>
      </w:pPr>
      <w:r w:rsidRPr="000E7AA2">
        <w:rPr>
          <w:lang w:val="uk-UA"/>
        </w:rPr>
        <w:br w:type="page"/>
      </w:r>
      <w:bookmarkStart w:id="0" w:name="_Toc52530851"/>
      <w:r w:rsidRPr="000E7AA2">
        <w:rPr>
          <w:lang w:val="uk-UA"/>
        </w:rPr>
        <w:lastRenderedPageBreak/>
        <w:t>Вступ.</w:t>
      </w:r>
      <w:bookmarkEnd w:id="0"/>
    </w:p>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 xml:space="preserve">В Україні з усіх галузей харчової промисловості пивоварна промисловість є останнім часом  однієї з найбільш благополучних. Проте швидке відновлення колишніх обсягів виробництва за рахунок власних коштів на більшості пивоварних заводів буде неможливо, тому що недостача оборотних коштів, неплатежі роблять практично нездійсненною задачу технічного переоснащення виробництва. Наявні в розпорядженні вітчизняних підприємств прибутки мінімум у 2-3 рази менше потреби в оборотних коштах. Крім того, за роки падіння обсягів виробництва на багатьох пивоварних заводах відбулося перепрофілювання виробничих потужностей на випуск лимонадів, мінеральних вод, горілки, і тепер задача поновлення профілю підприємства потребує значних капіталовкладень.  </w:t>
      </w:r>
    </w:p>
    <w:p w:rsidR="00DD562A" w:rsidRDefault="00DD562A" w:rsidP="00DD562A">
      <w:pPr>
        <w:jc w:val="both"/>
        <w:rPr>
          <w:lang w:val="uk-UA"/>
        </w:rPr>
      </w:pPr>
      <w:r w:rsidRPr="000E7AA2">
        <w:rPr>
          <w:lang w:val="uk-UA"/>
        </w:rPr>
        <w:tab/>
        <w:t>У той же час активна частина основних фондів галузі має знос 40%, а потреба в устаткуванні задовольняється вітчизняними виробниками менш, ніж на третину. Тільки 5-7 заводів України з більш 40 підприємств пивобезалкогольної промисловості по технічному оснащенню знаходяться на рівні розвитих європейських країн, і то 5-10 літньої давності. Галузь має потребу в інвестиціях.</w:t>
      </w:r>
    </w:p>
    <w:p w:rsidR="00DD562A" w:rsidRPr="000E7AA2" w:rsidRDefault="00DD562A" w:rsidP="00DD562A">
      <w:pPr>
        <w:jc w:val="both"/>
        <w:rPr>
          <w:lang w:val="uk-UA"/>
        </w:rPr>
      </w:pPr>
      <w:r>
        <w:rPr>
          <w:lang w:val="uk-UA"/>
        </w:rPr>
        <w:tab/>
        <w:t>В даній курсовій роботі, на прикладі діючого підприємства ВАТ „Бердичівський пивоварний завод” розглянуто реалізацію інвестиційного проекту покращення виробничих потужностей підприємства.</w:t>
      </w:r>
    </w:p>
    <w:p w:rsidR="00DD562A" w:rsidRPr="000E7AA2" w:rsidRDefault="00DD562A" w:rsidP="00DD562A">
      <w:pPr>
        <w:jc w:val="both"/>
        <w:rPr>
          <w:lang w:val="uk-UA"/>
        </w:rPr>
      </w:pPr>
    </w:p>
    <w:p w:rsidR="00DD562A" w:rsidRPr="000E7AA2" w:rsidRDefault="00DD562A" w:rsidP="00DD562A">
      <w:pPr>
        <w:pStyle w:val="1"/>
        <w:jc w:val="center"/>
        <w:rPr>
          <w:lang w:val="uk-UA"/>
        </w:rPr>
      </w:pPr>
      <w:r w:rsidRPr="000E7AA2">
        <w:rPr>
          <w:lang w:val="uk-UA"/>
        </w:rPr>
        <w:br w:type="page"/>
      </w:r>
      <w:bookmarkStart w:id="1" w:name="_Toc52530852"/>
      <w:r w:rsidRPr="000E7AA2">
        <w:rPr>
          <w:lang w:val="uk-UA"/>
        </w:rPr>
        <w:lastRenderedPageBreak/>
        <w:t>1. Методологія проектного аналізу господарської діяльності підприємства.</w:t>
      </w:r>
      <w:bookmarkEnd w:id="1"/>
    </w:p>
    <w:p w:rsidR="00DD562A" w:rsidRPr="000E7AA2" w:rsidRDefault="00DD562A" w:rsidP="00DD562A">
      <w:pPr>
        <w:pStyle w:val="a3"/>
      </w:pPr>
    </w:p>
    <w:p w:rsidR="00DD562A" w:rsidRPr="000E7AA2" w:rsidRDefault="00DD562A" w:rsidP="00DD562A">
      <w:pPr>
        <w:pStyle w:val="a3"/>
      </w:pPr>
      <w:r w:rsidRPr="000E7AA2">
        <w:tab/>
      </w:r>
      <w:r w:rsidRPr="000E7AA2">
        <w:rPr>
          <w:b/>
          <w:bCs/>
          <w:i/>
          <w:iCs/>
        </w:rPr>
        <w:t>Проектний аналіз</w:t>
      </w:r>
      <w:r w:rsidRPr="000E7AA2">
        <w:t xml:space="preserve"> – методологія, яка застосовується для визначення, порівняння та обґрунтування альтернативних управлінських рішень і планів, що дозволяє, в свою чергу, здійснювати вибір і приймати вивірені рішення в умовах обмеженості ресурсів.</w:t>
      </w:r>
    </w:p>
    <w:p w:rsidR="00DD562A" w:rsidRPr="000E7AA2" w:rsidRDefault="00DD562A" w:rsidP="00DD562A">
      <w:pPr>
        <w:pStyle w:val="a3"/>
      </w:pPr>
      <w:r w:rsidRPr="000E7AA2">
        <w:tab/>
        <w:t>Концепція проектного аналізу являє собою набір методичних принципів, які визначають послідовність збору та способів аналізу даних, методів вивчення інвестиційних пріоритетів, способів урахування широкого кола аспектів до прийняття рішень про реалізацію планів. Вона концентрується на з’ясуванні витрат на здійснення проекту та вивченні результатів з різнобічних позицій: інтересів акціонерів (або інших власників); економіки в цілому; організацій, які беруть участь у здійсненні господарської діяльності підприємства, природного та соціального зовнішнього середовищ, в яких здійснюватиметься підприємницька діяльність.</w:t>
      </w:r>
    </w:p>
    <w:p w:rsidR="00DD562A" w:rsidRPr="000E7AA2" w:rsidRDefault="00DD562A" w:rsidP="00DD562A">
      <w:pPr>
        <w:pStyle w:val="a3"/>
      </w:pPr>
      <w:r w:rsidRPr="000E7AA2">
        <w:tab/>
        <w:t>Методологія проектного аналізу ґрунтується на системі таких принципів: альтернативність, обумовленість, маржинальність, порівняння ситуації „за планом”, „альтернативний план”, та фактично досягнутий рівень господарювання”.</w:t>
      </w:r>
    </w:p>
    <w:p w:rsidR="00DD562A" w:rsidRPr="000E7AA2" w:rsidRDefault="00DD562A" w:rsidP="00DD562A">
      <w:pPr>
        <w:pStyle w:val="a3"/>
      </w:pPr>
      <w:r w:rsidRPr="000E7AA2">
        <w:tab/>
        <w:t>Одним з основних завдань проектного аналізу є визначення цінності проекту. Цінність проекту визначається як різниця його позитивних результатів, або вигід, та негативних результатів, або витрат, тобто</w:t>
      </w:r>
    </w:p>
    <w:p w:rsidR="00DD562A" w:rsidRPr="00DD562A" w:rsidRDefault="00DD562A" w:rsidP="00DD562A">
      <w:pPr>
        <w:jc w:val="center"/>
        <w:rPr>
          <w:b/>
          <w:bCs/>
          <w:i/>
          <w:iCs/>
          <w:lang w:val="uk-UA"/>
        </w:rPr>
      </w:pPr>
      <w:r w:rsidRPr="00DD562A">
        <w:rPr>
          <w:b/>
          <w:bCs/>
          <w:i/>
          <w:iCs/>
          <w:lang w:val="uk-UA"/>
        </w:rPr>
        <w:t>Цінність проекту = Вигоди – Витрати</w:t>
      </w:r>
    </w:p>
    <w:p w:rsidR="00DD562A" w:rsidRPr="000E7AA2" w:rsidRDefault="00DD562A" w:rsidP="00DD562A">
      <w:pPr>
        <w:jc w:val="both"/>
        <w:rPr>
          <w:lang w:val="uk-UA"/>
        </w:rPr>
      </w:pPr>
      <w:r w:rsidRPr="000E7AA2">
        <w:rPr>
          <w:lang w:val="uk-UA"/>
        </w:rPr>
        <w:tab/>
        <w:t>Для визначення цінності проекту необхідно оцінити всі вигоди, одержувані від проекту, і з’ясувати, чи вони перевищують витрати на нього протягом усього циклу життя. Оскільки багато активів проекту розраховані на тривалий строк служби, в проектному аналізі порівнюються майбутні вигоди з необхідними теперішніми витратами по проекту.</w:t>
      </w:r>
    </w:p>
    <w:p w:rsidR="00DD562A" w:rsidRPr="000E7AA2" w:rsidRDefault="00DD562A" w:rsidP="00DD562A">
      <w:pPr>
        <w:jc w:val="both"/>
        <w:rPr>
          <w:lang w:val="uk-UA"/>
        </w:rPr>
      </w:pPr>
      <w:r w:rsidRPr="000E7AA2">
        <w:rPr>
          <w:lang w:val="uk-UA"/>
        </w:rPr>
        <w:tab/>
        <w:t>Для проведення аналізу проектів використовується декілька концептуальних положень, серед яких виділяють додаткові витрати і вигоди.</w:t>
      </w:r>
    </w:p>
    <w:p w:rsidR="00DD562A" w:rsidRPr="000E7AA2" w:rsidRDefault="00DD562A" w:rsidP="00DD562A">
      <w:pPr>
        <w:pStyle w:val="a3"/>
      </w:pPr>
      <w:r w:rsidRPr="000E7AA2">
        <w:tab/>
        <w:t>Якщо новий проект є продовженням діяльності підприємства, здійснюється на розвиток діючого виробництва, то метою проектного аналізу є встановлення відмінності між ситуаціями “з проектом” та “без проекту”. Врахування прирощених у результаті проекту вигід і витрат вимагає уточнення наведеної раніше формули.</w:t>
      </w:r>
    </w:p>
    <w:tbl>
      <w:tblPr>
        <w:tblW w:w="0" w:type="auto"/>
        <w:tblInd w:w="214" w:type="dxa"/>
        <w:tblLook w:val="0000" w:firstRow="0" w:lastRow="0" w:firstColumn="0" w:lastColumn="0" w:noHBand="0" w:noVBand="0"/>
      </w:tblPr>
      <w:tblGrid>
        <w:gridCol w:w="2507"/>
        <w:gridCol w:w="563"/>
        <w:gridCol w:w="3252"/>
        <w:gridCol w:w="436"/>
        <w:gridCol w:w="2225"/>
      </w:tblGrid>
      <w:tr w:rsidR="00DD562A" w:rsidRPr="000E7AA2">
        <w:tc>
          <w:tcPr>
            <w:tcW w:w="2507" w:type="dxa"/>
            <w:tcBorders>
              <w:bottom w:val="nil"/>
            </w:tcBorders>
          </w:tcPr>
          <w:p w:rsidR="00DD562A" w:rsidRPr="000E7AA2" w:rsidRDefault="00DD562A" w:rsidP="00CB65E1">
            <w:pPr>
              <w:jc w:val="both"/>
              <w:rPr>
                <w:b/>
                <w:bCs/>
                <w:i/>
                <w:iCs/>
                <w:lang w:val="uk-UA"/>
              </w:rPr>
            </w:pPr>
          </w:p>
          <w:p w:rsidR="00DD562A" w:rsidRPr="000E7AA2" w:rsidRDefault="00DD562A" w:rsidP="00CB65E1">
            <w:pPr>
              <w:jc w:val="both"/>
              <w:rPr>
                <w:b/>
                <w:bCs/>
                <w:i/>
                <w:iCs/>
                <w:lang w:val="uk-UA"/>
              </w:rPr>
            </w:pPr>
            <w:r w:rsidRPr="000E7AA2">
              <w:rPr>
                <w:b/>
                <w:bCs/>
                <w:i/>
                <w:iCs/>
                <w:lang w:val="uk-UA"/>
              </w:rPr>
              <w:t xml:space="preserve">Цінність проекту </w:t>
            </w:r>
          </w:p>
          <w:p w:rsidR="00DD562A" w:rsidRPr="000E7AA2" w:rsidRDefault="00DD562A" w:rsidP="00CB65E1">
            <w:pPr>
              <w:jc w:val="both"/>
              <w:rPr>
                <w:b/>
                <w:bCs/>
                <w:i/>
                <w:iCs/>
                <w:lang w:val="uk-UA"/>
              </w:rPr>
            </w:pPr>
          </w:p>
        </w:tc>
        <w:tc>
          <w:tcPr>
            <w:tcW w:w="563" w:type="dxa"/>
            <w:tcBorders>
              <w:bottom w:val="nil"/>
            </w:tcBorders>
          </w:tcPr>
          <w:p w:rsidR="00DD562A" w:rsidRPr="000E7AA2" w:rsidRDefault="00DD562A" w:rsidP="00CB65E1">
            <w:pPr>
              <w:jc w:val="both"/>
              <w:rPr>
                <w:b/>
                <w:bCs/>
                <w:i/>
                <w:iCs/>
                <w:lang w:val="uk-UA"/>
              </w:rPr>
            </w:pPr>
          </w:p>
          <w:p w:rsidR="00DD562A" w:rsidRPr="000E7AA2" w:rsidRDefault="00DD562A" w:rsidP="00CB65E1">
            <w:pPr>
              <w:jc w:val="both"/>
              <w:rPr>
                <w:b/>
                <w:bCs/>
                <w:i/>
                <w:iCs/>
                <w:lang w:val="uk-UA"/>
              </w:rPr>
            </w:pPr>
            <w:r w:rsidRPr="000E7AA2">
              <w:rPr>
                <w:b/>
                <w:bCs/>
                <w:i/>
                <w:iCs/>
                <w:lang w:val="uk-UA"/>
              </w:rPr>
              <w:t>=</w:t>
            </w:r>
          </w:p>
        </w:tc>
        <w:tc>
          <w:tcPr>
            <w:tcW w:w="3252" w:type="dxa"/>
            <w:tcBorders>
              <w:bottom w:val="nil"/>
            </w:tcBorders>
          </w:tcPr>
          <w:p w:rsidR="00DD562A" w:rsidRPr="000E7AA2" w:rsidRDefault="00DD562A" w:rsidP="00CB65E1">
            <w:pPr>
              <w:jc w:val="center"/>
              <w:rPr>
                <w:b/>
                <w:bCs/>
                <w:i/>
                <w:iCs/>
                <w:lang w:val="uk-UA"/>
              </w:rPr>
            </w:pPr>
            <w:r w:rsidRPr="000E7AA2">
              <w:rPr>
                <w:b/>
                <w:bCs/>
                <w:i/>
                <w:iCs/>
                <w:lang w:val="uk-UA"/>
              </w:rPr>
              <w:t xml:space="preserve">Зміна вигоди </w:t>
            </w:r>
          </w:p>
          <w:p w:rsidR="00DD562A" w:rsidRPr="000E7AA2" w:rsidRDefault="00DD562A" w:rsidP="00CB65E1">
            <w:pPr>
              <w:jc w:val="center"/>
              <w:rPr>
                <w:b/>
                <w:bCs/>
                <w:i/>
                <w:iCs/>
                <w:lang w:val="uk-UA"/>
              </w:rPr>
            </w:pPr>
            <w:r w:rsidRPr="000E7AA2">
              <w:rPr>
                <w:b/>
                <w:bCs/>
                <w:i/>
                <w:iCs/>
                <w:lang w:val="uk-UA"/>
              </w:rPr>
              <w:t xml:space="preserve">в результаті </w:t>
            </w:r>
          </w:p>
          <w:p w:rsidR="00DD562A" w:rsidRPr="000E7AA2" w:rsidRDefault="00DD562A" w:rsidP="00CB65E1">
            <w:pPr>
              <w:jc w:val="center"/>
              <w:rPr>
                <w:b/>
                <w:bCs/>
                <w:i/>
                <w:iCs/>
                <w:lang w:val="uk-UA"/>
              </w:rPr>
            </w:pPr>
            <w:r w:rsidRPr="000E7AA2">
              <w:rPr>
                <w:b/>
                <w:bCs/>
                <w:i/>
                <w:iCs/>
                <w:lang w:val="uk-UA"/>
              </w:rPr>
              <w:t>проекту</w:t>
            </w:r>
          </w:p>
        </w:tc>
        <w:tc>
          <w:tcPr>
            <w:tcW w:w="436" w:type="dxa"/>
            <w:tcBorders>
              <w:bottom w:val="nil"/>
            </w:tcBorders>
          </w:tcPr>
          <w:p w:rsidR="00DD562A" w:rsidRPr="000E7AA2" w:rsidRDefault="00DD562A" w:rsidP="00CB65E1">
            <w:pPr>
              <w:jc w:val="both"/>
              <w:rPr>
                <w:b/>
                <w:bCs/>
                <w:i/>
                <w:iCs/>
                <w:lang w:val="uk-UA"/>
              </w:rPr>
            </w:pPr>
          </w:p>
          <w:p w:rsidR="00DD562A" w:rsidRPr="000E7AA2" w:rsidRDefault="00DD562A" w:rsidP="00CB65E1">
            <w:pPr>
              <w:jc w:val="both"/>
              <w:rPr>
                <w:b/>
                <w:bCs/>
                <w:i/>
                <w:iCs/>
                <w:lang w:val="uk-UA"/>
              </w:rPr>
            </w:pPr>
            <w:r w:rsidRPr="000E7AA2">
              <w:rPr>
                <w:b/>
                <w:bCs/>
                <w:i/>
                <w:iCs/>
                <w:lang w:val="uk-UA"/>
              </w:rPr>
              <w:t>-</w:t>
            </w:r>
          </w:p>
        </w:tc>
        <w:tc>
          <w:tcPr>
            <w:tcW w:w="2225" w:type="dxa"/>
            <w:tcBorders>
              <w:bottom w:val="nil"/>
            </w:tcBorders>
          </w:tcPr>
          <w:p w:rsidR="00DD562A" w:rsidRPr="000E7AA2" w:rsidRDefault="00DD562A" w:rsidP="00CB65E1">
            <w:pPr>
              <w:jc w:val="center"/>
              <w:rPr>
                <w:b/>
                <w:bCs/>
                <w:i/>
                <w:iCs/>
                <w:lang w:val="uk-UA"/>
              </w:rPr>
            </w:pPr>
            <w:r w:rsidRPr="000E7AA2">
              <w:rPr>
                <w:b/>
                <w:bCs/>
                <w:i/>
                <w:iCs/>
                <w:lang w:val="uk-UA"/>
              </w:rPr>
              <w:t xml:space="preserve">Зміна витрат </w:t>
            </w:r>
          </w:p>
          <w:p w:rsidR="00DD562A" w:rsidRPr="000E7AA2" w:rsidRDefault="00DD562A" w:rsidP="00CB65E1">
            <w:pPr>
              <w:jc w:val="center"/>
              <w:rPr>
                <w:b/>
                <w:bCs/>
                <w:i/>
                <w:iCs/>
                <w:lang w:val="uk-UA"/>
              </w:rPr>
            </w:pPr>
            <w:r w:rsidRPr="000E7AA2">
              <w:rPr>
                <w:b/>
                <w:bCs/>
                <w:i/>
                <w:iCs/>
                <w:lang w:val="uk-UA"/>
              </w:rPr>
              <w:t>в результаті проекту</w:t>
            </w:r>
          </w:p>
        </w:tc>
      </w:tr>
    </w:tbl>
    <w:p w:rsidR="00DD562A" w:rsidRPr="000E7AA2" w:rsidRDefault="00DD562A" w:rsidP="00DD562A">
      <w:pPr>
        <w:jc w:val="both"/>
        <w:rPr>
          <w:lang w:val="uk-UA"/>
        </w:rPr>
      </w:pPr>
      <w:r w:rsidRPr="000E7AA2">
        <w:rPr>
          <w:lang w:val="uk-UA"/>
        </w:rPr>
        <w:tab/>
        <w:t>Такий підхід не тотожний зіставленню ситуацій “до проекту” та “після проекту”, оскільки порівняння станів “до” і “після” проекту не бере до уваги змін у капіталовкладеннях і виробництві, що відбулися незалежно від проекту, і відтак призводить до неточного підрахунку витрат і вигід проекту.</w:t>
      </w:r>
    </w:p>
    <w:p w:rsidR="00DD562A" w:rsidRPr="000E7AA2" w:rsidRDefault="00DD562A" w:rsidP="00DD562A">
      <w:pPr>
        <w:jc w:val="both"/>
        <w:rPr>
          <w:lang w:val="uk-UA"/>
        </w:rPr>
      </w:pPr>
      <w:r w:rsidRPr="000E7AA2">
        <w:rPr>
          <w:lang w:val="uk-UA"/>
        </w:rPr>
        <w:tab/>
        <w:t xml:space="preserve">Загалом, усі рішення щодо визначення цінності проекту, а в результаті й доцільності вкладення коштів в його реалізацію, випливають саме з порівняння додаткових вигід з додатковими витратами. На практиці це втілилось у так звану концепцію граничності (або маргіналізму – від англ. </w:t>
      </w:r>
      <w:r w:rsidRPr="000E7AA2">
        <w:rPr>
          <w:i/>
          <w:iCs/>
          <w:lang w:val="uk-UA"/>
        </w:rPr>
        <w:t>marginal</w:t>
      </w:r>
      <w:r w:rsidRPr="000E7AA2">
        <w:rPr>
          <w:lang w:val="uk-UA"/>
        </w:rPr>
        <w:t>). Наведемо простий приклад.</w:t>
      </w:r>
    </w:p>
    <w:p w:rsidR="00DD562A" w:rsidRPr="000E7AA2" w:rsidRDefault="00DD562A" w:rsidP="00DD562A">
      <w:pPr>
        <w:jc w:val="both"/>
        <w:rPr>
          <w:lang w:val="uk-UA"/>
        </w:rPr>
      </w:pPr>
      <w:r w:rsidRPr="000E7AA2">
        <w:rPr>
          <w:lang w:val="uk-UA"/>
        </w:rPr>
        <w:lastRenderedPageBreak/>
        <w:tab/>
        <w:t>На підприємстві випускається продукція з використанням трьох верстатів.</w:t>
      </w:r>
    </w:p>
    <w:p w:rsidR="00DD562A" w:rsidRPr="003C575A" w:rsidRDefault="00DD562A" w:rsidP="00DD562A">
      <w:pPr>
        <w:jc w:val="right"/>
      </w:pPr>
      <w:r w:rsidRPr="003C575A">
        <w:t>Таблиця 1</w:t>
      </w:r>
    </w:p>
    <w:p w:rsidR="00DD562A" w:rsidRPr="003C575A" w:rsidRDefault="00DD562A" w:rsidP="00DD562A">
      <w:pPr>
        <w:jc w:val="center"/>
        <w:rPr>
          <w:b/>
          <w:bCs/>
        </w:rPr>
      </w:pPr>
      <w:r w:rsidRPr="003C575A">
        <w:rPr>
          <w:b/>
          <w:bCs/>
        </w:rPr>
        <w:t>Розрахунок витрат на виготовлення продукції.</w:t>
      </w:r>
    </w:p>
    <w:p w:rsidR="00DD562A" w:rsidRPr="000E7AA2" w:rsidRDefault="00DD562A" w:rsidP="00DD562A">
      <w:pPr>
        <w:rPr>
          <w:lang w:val="uk-UA"/>
        </w:rPr>
      </w:pP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1962"/>
        <w:gridCol w:w="2534"/>
        <w:gridCol w:w="1971"/>
        <w:gridCol w:w="1817"/>
      </w:tblGrid>
      <w:tr w:rsidR="00DD562A" w:rsidRPr="000E7AA2">
        <w:tc>
          <w:tcPr>
            <w:tcW w:w="1308" w:type="dxa"/>
            <w:tcBorders>
              <w:top w:val="double" w:sz="4" w:space="0" w:color="auto"/>
              <w:left w:val="double" w:sz="4" w:space="0" w:color="auto"/>
              <w:bottom w:val="double" w:sz="4" w:space="0" w:color="auto"/>
              <w:right w:val="double" w:sz="4" w:space="0" w:color="auto"/>
            </w:tcBorders>
          </w:tcPr>
          <w:p w:rsidR="00DD562A" w:rsidRPr="000E7AA2" w:rsidRDefault="00DD562A" w:rsidP="00CB65E1">
            <w:pPr>
              <w:jc w:val="center"/>
              <w:rPr>
                <w:lang w:val="uk-UA"/>
              </w:rPr>
            </w:pPr>
          </w:p>
          <w:p w:rsidR="00DD562A" w:rsidRPr="000E7AA2" w:rsidRDefault="00DD562A" w:rsidP="00CB65E1">
            <w:pPr>
              <w:jc w:val="center"/>
              <w:rPr>
                <w:lang w:val="uk-UA"/>
              </w:rPr>
            </w:pPr>
            <w:r w:rsidRPr="000E7AA2">
              <w:rPr>
                <w:lang w:val="uk-UA"/>
              </w:rPr>
              <w:t>Верстат</w:t>
            </w:r>
          </w:p>
        </w:tc>
        <w:tc>
          <w:tcPr>
            <w:tcW w:w="1962" w:type="dxa"/>
            <w:tcBorders>
              <w:top w:val="double" w:sz="4" w:space="0" w:color="auto"/>
              <w:left w:val="double" w:sz="4" w:space="0" w:color="auto"/>
              <w:bottom w:val="double" w:sz="4" w:space="0" w:color="auto"/>
              <w:right w:val="double" w:sz="4" w:space="0" w:color="auto"/>
            </w:tcBorders>
          </w:tcPr>
          <w:p w:rsidR="00DD562A" w:rsidRPr="000E7AA2" w:rsidRDefault="00DD562A" w:rsidP="00CB65E1">
            <w:pPr>
              <w:jc w:val="center"/>
              <w:rPr>
                <w:lang w:val="uk-UA"/>
              </w:rPr>
            </w:pPr>
            <w:r w:rsidRPr="000E7AA2">
              <w:rPr>
                <w:lang w:val="uk-UA"/>
              </w:rPr>
              <w:t>Витрати на виготовлення за годину</w:t>
            </w:r>
          </w:p>
        </w:tc>
        <w:tc>
          <w:tcPr>
            <w:tcW w:w="2534" w:type="dxa"/>
            <w:tcBorders>
              <w:top w:val="double" w:sz="4" w:space="0" w:color="auto"/>
              <w:left w:val="double" w:sz="4" w:space="0" w:color="auto"/>
              <w:bottom w:val="double" w:sz="4" w:space="0" w:color="auto"/>
              <w:right w:val="double" w:sz="4" w:space="0" w:color="auto"/>
            </w:tcBorders>
          </w:tcPr>
          <w:p w:rsidR="00DD562A" w:rsidRPr="000E7AA2" w:rsidRDefault="00DD562A" w:rsidP="00CB65E1">
            <w:pPr>
              <w:jc w:val="center"/>
              <w:rPr>
                <w:lang w:val="uk-UA"/>
              </w:rPr>
            </w:pPr>
            <w:r w:rsidRPr="000E7AA2">
              <w:rPr>
                <w:lang w:val="uk-UA"/>
              </w:rPr>
              <w:t>Максимально можлива кількість виготовлення за годину</w:t>
            </w:r>
          </w:p>
        </w:tc>
        <w:tc>
          <w:tcPr>
            <w:tcW w:w="1971" w:type="dxa"/>
            <w:tcBorders>
              <w:top w:val="double" w:sz="4" w:space="0" w:color="auto"/>
              <w:left w:val="double" w:sz="4" w:space="0" w:color="auto"/>
              <w:bottom w:val="double" w:sz="4" w:space="0" w:color="auto"/>
              <w:right w:val="double" w:sz="4" w:space="0" w:color="auto"/>
            </w:tcBorders>
          </w:tcPr>
          <w:p w:rsidR="00DD562A" w:rsidRPr="000E7AA2" w:rsidRDefault="00DD562A" w:rsidP="00CB65E1">
            <w:pPr>
              <w:jc w:val="center"/>
              <w:rPr>
                <w:lang w:val="uk-UA"/>
              </w:rPr>
            </w:pPr>
            <w:r w:rsidRPr="000E7AA2">
              <w:rPr>
                <w:lang w:val="uk-UA"/>
              </w:rPr>
              <w:t>Кількість виготовлення за годину</w:t>
            </w:r>
          </w:p>
        </w:tc>
        <w:tc>
          <w:tcPr>
            <w:tcW w:w="1817" w:type="dxa"/>
            <w:tcBorders>
              <w:top w:val="double" w:sz="4" w:space="0" w:color="auto"/>
              <w:left w:val="double" w:sz="4" w:space="0" w:color="auto"/>
              <w:bottom w:val="double" w:sz="4" w:space="0" w:color="auto"/>
              <w:right w:val="double" w:sz="4" w:space="0" w:color="auto"/>
            </w:tcBorders>
          </w:tcPr>
          <w:p w:rsidR="00DD562A" w:rsidRPr="000E7AA2" w:rsidRDefault="00DD562A" w:rsidP="00CB65E1">
            <w:pPr>
              <w:jc w:val="center"/>
              <w:rPr>
                <w:lang w:val="uk-UA"/>
              </w:rPr>
            </w:pPr>
            <w:r w:rsidRPr="000E7AA2">
              <w:rPr>
                <w:lang w:val="uk-UA"/>
              </w:rPr>
              <w:t>Собівартість одиниці продукції</w:t>
            </w:r>
          </w:p>
        </w:tc>
      </w:tr>
      <w:tr w:rsidR="00DD562A" w:rsidRPr="000E7AA2">
        <w:tc>
          <w:tcPr>
            <w:tcW w:w="1308" w:type="dxa"/>
            <w:tcBorders>
              <w:top w:val="double" w:sz="4" w:space="0" w:color="auto"/>
            </w:tcBorders>
          </w:tcPr>
          <w:p w:rsidR="00DD562A" w:rsidRPr="000E7AA2" w:rsidRDefault="00DD562A" w:rsidP="00CB65E1">
            <w:pPr>
              <w:jc w:val="center"/>
              <w:rPr>
                <w:lang w:val="uk-UA"/>
              </w:rPr>
            </w:pPr>
            <w:r w:rsidRPr="000E7AA2">
              <w:rPr>
                <w:lang w:val="uk-UA"/>
              </w:rPr>
              <w:t>1</w:t>
            </w:r>
          </w:p>
        </w:tc>
        <w:tc>
          <w:tcPr>
            <w:tcW w:w="1962" w:type="dxa"/>
            <w:tcBorders>
              <w:top w:val="double" w:sz="4" w:space="0" w:color="auto"/>
            </w:tcBorders>
          </w:tcPr>
          <w:p w:rsidR="00DD562A" w:rsidRPr="000E7AA2" w:rsidRDefault="00DD562A" w:rsidP="00CB65E1">
            <w:pPr>
              <w:jc w:val="center"/>
              <w:rPr>
                <w:lang w:val="uk-UA"/>
              </w:rPr>
            </w:pPr>
            <w:r w:rsidRPr="000E7AA2">
              <w:rPr>
                <w:lang w:val="uk-UA"/>
              </w:rPr>
              <w:t>1000</w:t>
            </w:r>
          </w:p>
        </w:tc>
        <w:tc>
          <w:tcPr>
            <w:tcW w:w="2534" w:type="dxa"/>
            <w:tcBorders>
              <w:top w:val="double" w:sz="4" w:space="0" w:color="auto"/>
            </w:tcBorders>
          </w:tcPr>
          <w:p w:rsidR="00DD562A" w:rsidRPr="000E7AA2" w:rsidRDefault="00DD562A" w:rsidP="00CB65E1">
            <w:pPr>
              <w:jc w:val="center"/>
              <w:rPr>
                <w:lang w:val="uk-UA"/>
              </w:rPr>
            </w:pPr>
            <w:r w:rsidRPr="000E7AA2">
              <w:rPr>
                <w:lang w:val="uk-UA"/>
              </w:rPr>
              <w:t>100</w:t>
            </w:r>
          </w:p>
        </w:tc>
        <w:tc>
          <w:tcPr>
            <w:tcW w:w="1971" w:type="dxa"/>
            <w:tcBorders>
              <w:top w:val="double" w:sz="4" w:space="0" w:color="auto"/>
            </w:tcBorders>
          </w:tcPr>
          <w:p w:rsidR="00DD562A" w:rsidRPr="000E7AA2" w:rsidRDefault="00DD562A" w:rsidP="00CB65E1">
            <w:pPr>
              <w:jc w:val="center"/>
              <w:rPr>
                <w:lang w:val="uk-UA"/>
              </w:rPr>
            </w:pPr>
            <w:r w:rsidRPr="000E7AA2">
              <w:rPr>
                <w:lang w:val="uk-UA"/>
              </w:rPr>
              <w:t>100</w:t>
            </w:r>
          </w:p>
        </w:tc>
        <w:tc>
          <w:tcPr>
            <w:tcW w:w="1817" w:type="dxa"/>
            <w:tcBorders>
              <w:top w:val="double" w:sz="4" w:space="0" w:color="auto"/>
            </w:tcBorders>
          </w:tcPr>
          <w:p w:rsidR="00DD562A" w:rsidRPr="000E7AA2" w:rsidRDefault="00DD562A" w:rsidP="00CB65E1">
            <w:pPr>
              <w:jc w:val="center"/>
              <w:rPr>
                <w:lang w:val="uk-UA"/>
              </w:rPr>
            </w:pPr>
            <w:r w:rsidRPr="000E7AA2">
              <w:rPr>
                <w:lang w:val="uk-UA"/>
              </w:rPr>
              <w:t>10=1000/100</w:t>
            </w:r>
          </w:p>
        </w:tc>
      </w:tr>
      <w:tr w:rsidR="00DD562A" w:rsidRPr="000E7AA2">
        <w:tc>
          <w:tcPr>
            <w:tcW w:w="1308" w:type="dxa"/>
          </w:tcPr>
          <w:p w:rsidR="00DD562A" w:rsidRPr="000E7AA2" w:rsidRDefault="00DD562A" w:rsidP="00CB65E1">
            <w:pPr>
              <w:jc w:val="center"/>
              <w:rPr>
                <w:lang w:val="uk-UA"/>
              </w:rPr>
            </w:pPr>
            <w:r w:rsidRPr="000E7AA2">
              <w:rPr>
                <w:lang w:val="uk-UA"/>
              </w:rPr>
              <w:t>2</w:t>
            </w:r>
          </w:p>
        </w:tc>
        <w:tc>
          <w:tcPr>
            <w:tcW w:w="1962" w:type="dxa"/>
          </w:tcPr>
          <w:p w:rsidR="00DD562A" w:rsidRPr="000E7AA2" w:rsidRDefault="00DD562A" w:rsidP="00CB65E1">
            <w:pPr>
              <w:jc w:val="center"/>
              <w:rPr>
                <w:lang w:val="uk-UA"/>
              </w:rPr>
            </w:pPr>
            <w:r w:rsidRPr="000E7AA2">
              <w:rPr>
                <w:lang w:val="uk-UA"/>
              </w:rPr>
              <w:t>1200</w:t>
            </w:r>
          </w:p>
        </w:tc>
        <w:tc>
          <w:tcPr>
            <w:tcW w:w="2534" w:type="dxa"/>
          </w:tcPr>
          <w:p w:rsidR="00DD562A" w:rsidRPr="000E7AA2" w:rsidRDefault="00DD562A" w:rsidP="00CB65E1">
            <w:pPr>
              <w:jc w:val="center"/>
              <w:rPr>
                <w:lang w:val="uk-UA"/>
              </w:rPr>
            </w:pPr>
            <w:r w:rsidRPr="000E7AA2">
              <w:rPr>
                <w:lang w:val="uk-UA"/>
              </w:rPr>
              <w:t>100</w:t>
            </w:r>
          </w:p>
        </w:tc>
        <w:tc>
          <w:tcPr>
            <w:tcW w:w="1971" w:type="dxa"/>
          </w:tcPr>
          <w:p w:rsidR="00DD562A" w:rsidRPr="000E7AA2" w:rsidRDefault="00DD562A" w:rsidP="00CB65E1">
            <w:pPr>
              <w:jc w:val="center"/>
              <w:rPr>
                <w:lang w:val="uk-UA"/>
              </w:rPr>
            </w:pPr>
            <w:r w:rsidRPr="000E7AA2">
              <w:rPr>
                <w:lang w:val="uk-UA"/>
              </w:rPr>
              <w:t>100</w:t>
            </w:r>
          </w:p>
        </w:tc>
        <w:tc>
          <w:tcPr>
            <w:tcW w:w="1817" w:type="dxa"/>
          </w:tcPr>
          <w:p w:rsidR="00DD562A" w:rsidRPr="000E7AA2" w:rsidRDefault="00DD562A" w:rsidP="00CB65E1">
            <w:pPr>
              <w:jc w:val="center"/>
              <w:rPr>
                <w:lang w:val="uk-UA"/>
              </w:rPr>
            </w:pPr>
            <w:r w:rsidRPr="000E7AA2">
              <w:rPr>
                <w:lang w:val="uk-UA"/>
              </w:rPr>
              <w:t>12=1200/100</w:t>
            </w:r>
          </w:p>
        </w:tc>
      </w:tr>
      <w:tr w:rsidR="00DD562A" w:rsidRPr="000E7AA2">
        <w:tc>
          <w:tcPr>
            <w:tcW w:w="1308" w:type="dxa"/>
          </w:tcPr>
          <w:p w:rsidR="00DD562A" w:rsidRPr="000E7AA2" w:rsidRDefault="00DD562A" w:rsidP="00CB65E1">
            <w:pPr>
              <w:jc w:val="center"/>
              <w:rPr>
                <w:lang w:val="uk-UA"/>
              </w:rPr>
            </w:pPr>
            <w:r w:rsidRPr="000E7AA2">
              <w:rPr>
                <w:lang w:val="uk-UA"/>
              </w:rPr>
              <w:t>3</w:t>
            </w:r>
          </w:p>
        </w:tc>
        <w:tc>
          <w:tcPr>
            <w:tcW w:w="1962" w:type="dxa"/>
          </w:tcPr>
          <w:p w:rsidR="00DD562A" w:rsidRPr="000E7AA2" w:rsidRDefault="00DD562A" w:rsidP="00CB65E1">
            <w:pPr>
              <w:jc w:val="center"/>
              <w:rPr>
                <w:lang w:val="uk-UA"/>
              </w:rPr>
            </w:pPr>
            <w:r w:rsidRPr="000E7AA2">
              <w:rPr>
                <w:lang w:val="uk-UA"/>
              </w:rPr>
              <w:t>1600</w:t>
            </w:r>
          </w:p>
        </w:tc>
        <w:tc>
          <w:tcPr>
            <w:tcW w:w="2534" w:type="dxa"/>
          </w:tcPr>
          <w:p w:rsidR="00DD562A" w:rsidRPr="000E7AA2" w:rsidRDefault="00DD562A" w:rsidP="00CB65E1">
            <w:pPr>
              <w:jc w:val="center"/>
              <w:rPr>
                <w:lang w:val="uk-UA"/>
              </w:rPr>
            </w:pPr>
            <w:r w:rsidRPr="000E7AA2">
              <w:rPr>
                <w:lang w:val="uk-UA"/>
              </w:rPr>
              <w:t>100</w:t>
            </w:r>
          </w:p>
        </w:tc>
        <w:tc>
          <w:tcPr>
            <w:tcW w:w="1971" w:type="dxa"/>
          </w:tcPr>
          <w:p w:rsidR="00DD562A" w:rsidRPr="000E7AA2" w:rsidRDefault="00DD562A" w:rsidP="00CB65E1">
            <w:pPr>
              <w:jc w:val="center"/>
              <w:rPr>
                <w:lang w:val="uk-UA"/>
              </w:rPr>
            </w:pPr>
            <w:r w:rsidRPr="000E7AA2">
              <w:rPr>
                <w:lang w:val="uk-UA"/>
              </w:rPr>
              <w:t>50</w:t>
            </w:r>
          </w:p>
        </w:tc>
        <w:tc>
          <w:tcPr>
            <w:tcW w:w="1817" w:type="dxa"/>
          </w:tcPr>
          <w:p w:rsidR="00DD562A" w:rsidRPr="000E7AA2" w:rsidRDefault="00DD562A" w:rsidP="00CB65E1">
            <w:pPr>
              <w:jc w:val="center"/>
              <w:rPr>
                <w:lang w:val="uk-UA"/>
              </w:rPr>
            </w:pPr>
            <w:r w:rsidRPr="000E7AA2">
              <w:rPr>
                <w:lang w:val="uk-UA"/>
              </w:rPr>
              <w:t>16=800/50</w:t>
            </w:r>
          </w:p>
        </w:tc>
      </w:tr>
    </w:tbl>
    <w:p w:rsidR="00DD562A" w:rsidRPr="000E7AA2" w:rsidRDefault="00DD562A" w:rsidP="00DD562A">
      <w:pPr>
        <w:jc w:val="both"/>
        <w:rPr>
          <w:lang w:val="uk-UA"/>
        </w:rPr>
      </w:pPr>
      <w:r w:rsidRPr="000E7AA2">
        <w:rPr>
          <w:lang w:val="uk-UA"/>
        </w:rPr>
        <w:tab/>
        <w:t>Таким чином, загальні витрати на виробництво 250 одиниць продукції становлять 3000 (1000+1200+800). Середні витрати на виготовлення продукції становлять 12 (3000/250). Але для того, щоб збільшити кількість виготовлення продукції на одну одиницю за таких умов, необхідно зробити додаткові витрати в сумі 16. З огляду на це, рішення про збільшення обсягу виробництва продукції має прийматися з розрахунку саме цієї суми, а не середньої собівартості випуску одиниці продукції. Це і є додатковими або граничними витратами.</w:t>
      </w:r>
    </w:p>
    <w:p w:rsidR="00DD562A" w:rsidRPr="000E7AA2" w:rsidRDefault="00DD562A" w:rsidP="00DD562A">
      <w:pPr>
        <w:jc w:val="both"/>
        <w:rPr>
          <w:lang w:val="uk-UA"/>
        </w:rPr>
      </w:pPr>
      <w:r w:rsidRPr="000E7AA2">
        <w:rPr>
          <w:lang w:val="uk-UA"/>
        </w:rPr>
        <w:tab/>
        <w:t>Приймаючи рішення про обсяги випуску продукції, керуються правилом, згідно з яким обсяг випуску має збільшуватися доти, доки граничні витрати менші або дорівнюють граничним вигодам.</w:t>
      </w:r>
    </w:p>
    <w:p w:rsidR="00DD562A" w:rsidRPr="000E7AA2" w:rsidRDefault="00DD562A" w:rsidP="00DD562A">
      <w:pPr>
        <w:jc w:val="both"/>
        <w:rPr>
          <w:lang w:val="uk-UA"/>
        </w:rPr>
      </w:pPr>
      <w:r w:rsidRPr="000E7AA2">
        <w:rPr>
          <w:lang w:val="uk-UA"/>
        </w:rPr>
        <w:tab/>
        <w:t>Важливим методологічним принципом у розрахунках грошових потоків є врахування безповоротних витрат та неявних вигід.</w:t>
      </w:r>
    </w:p>
    <w:p w:rsidR="00DD562A" w:rsidRPr="000E7AA2" w:rsidRDefault="00DD562A" w:rsidP="00DD562A">
      <w:pPr>
        <w:jc w:val="both"/>
        <w:rPr>
          <w:lang w:val="uk-UA"/>
        </w:rPr>
      </w:pPr>
      <w:r w:rsidRPr="000E7AA2">
        <w:rPr>
          <w:lang w:val="uk-UA"/>
        </w:rPr>
        <w:tab/>
      </w:r>
      <w:r w:rsidRPr="000E7AA2">
        <w:rPr>
          <w:b/>
          <w:bCs/>
          <w:i/>
          <w:iCs/>
          <w:lang w:val="uk-UA"/>
        </w:rPr>
        <w:t>Безповоротні витрати</w:t>
      </w:r>
      <w:r w:rsidRPr="000E7AA2">
        <w:rPr>
          <w:lang w:val="uk-UA"/>
        </w:rPr>
        <w:t xml:space="preserve"> – це вже зроблені витрати, які неможливо відшкодувати прийняттям чи неприйняттям даного проекту.</w:t>
      </w:r>
    </w:p>
    <w:p w:rsidR="00DD562A" w:rsidRPr="000E7AA2" w:rsidRDefault="00DD562A" w:rsidP="00DD562A">
      <w:pPr>
        <w:jc w:val="both"/>
        <w:rPr>
          <w:lang w:val="uk-UA"/>
        </w:rPr>
      </w:pPr>
      <w:r w:rsidRPr="000E7AA2">
        <w:rPr>
          <w:lang w:val="uk-UA"/>
        </w:rPr>
        <w:tab/>
        <w:t>Якщо провадиться оцінка доцільності здійснення інвестиційного проекту, то всі витрати, вже зроблені до прийняття рішення про реалізацію проекту, не повинні враховуватися, бо їх не можна відшкодувати і вони жодним чином не впливають на його ефективність. Такі витрати треба виключити з вартості проекту при вирішенні питання про те, чи продовжувати роботу за проектом. На цьому етапі мають вагу лише ті витрати, які треба буде зробити (а іноді, можливо, й уникнути їх). Цінність проекту, який має завершити інший, розпочатий раніше і незакінчений проект, залежить не від зроблених до того витрат, а лише від вартості завершення проекту. Подібно до цього, вигодами нового проекту є лише ті вигоди, які з’являться після і понад ті вигоди, які, можливо, надходять від попередньої незавершеної діяльності.</w:t>
      </w:r>
    </w:p>
    <w:p w:rsidR="00DD562A" w:rsidRPr="000E7AA2" w:rsidRDefault="00DD562A" w:rsidP="00DD562A">
      <w:pPr>
        <w:jc w:val="both"/>
        <w:rPr>
          <w:lang w:val="uk-UA"/>
        </w:rPr>
      </w:pPr>
      <w:r w:rsidRPr="000E7AA2">
        <w:rPr>
          <w:lang w:val="uk-UA"/>
        </w:rPr>
        <w:tab/>
        <w:t>Прикладом зроблених витрат є витрати на проведення досліджень та розрахунків ефективності проекту. Незважаючи на їх чималий обсяг, вони не повинні враховуватися при визначенні показників проекту.</w:t>
      </w:r>
    </w:p>
    <w:p w:rsidR="00DD562A" w:rsidRPr="000E7AA2" w:rsidRDefault="00DD562A" w:rsidP="00DD562A">
      <w:pPr>
        <w:jc w:val="both"/>
        <w:rPr>
          <w:lang w:val="uk-UA"/>
        </w:rPr>
      </w:pPr>
      <w:r w:rsidRPr="000E7AA2">
        <w:rPr>
          <w:lang w:val="uk-UA"/>
        </w:rPr>
        <w:tab/>
      </w:r>
      <w:r w:rsidRPr="000E7AA2">
        <w:rPr>
          <w:b/>
          <w:bCs/>
          <w:i/>
          <w:iCs/>
          <w:lang w:val="uk-UA"/>
        </w:rPr>
        <w:t>Неявні вигоди</w:t>
      </w:r>
      <w:r w:rsidRPr="000E7AA2">
        <w:rPr>
          <w:lang w:val="uk-UA"/>
        </w:rPr>
        <w:t xml:space="preserve"> – це не одержані доходи від найкращого альтернативного використання активу, внаслідок чого відбувся неявний грошовий приплив.</w:t>
      </w:r>
    </w:p>
    <w:p w:rsidR="00DD562A" w:rsidRPr="000E7AA2" w:rsidRDefault="00DD562A" w:rsidP="00DD562A">
      <w:pPr>
        <w:jc w:val="both"/>
        <w:rPr>
          <w:lang w:val="uk-UA"/>
        </w:rPr>
      </w:pPr>
      <w:r w:rsidRPr="000E7AA2">
        <w:rPr>
          <w:lang w:val="uk-UA"/>
        </w:rPr>
        <w:tab/>
        <w:t xml:space="preserve">Необхідність урахування в проектному аналізі неявних витрат випливає з принципу альтернативної вартості. Неявні вигоди можна визначити і як грошові потоки, котрі можна було б одержати від активів, які фірма вже має. Береться до уваги, що вони не використовуються у проекті, який розглядається. Наприклад, фірма має у власності споруду, яку збирається використати у проекті. Явного грошового потоку не передбачається, але споруда є складовою витрат проекту. Її </w:t>
      </w:r>
      <w:r w:rsidRPr="000E7AA2">
        <w:rPr>
          <w:lang w:val="uk-UA"/>
        </w:rPr>
        <w:lastRenderedPageBreak/>
        <w:t>можна продати за 200 тис. грн. Це і є неявні витрати. Неявні грошові потоки у вигляді внесків до статутного фонду або використання матеріальних і нематеріальних активів називають ще матеріальними та нематеріальними потоками.</w:t>
      </w:r>
    </w:p>
    <w:p w:rsidR="00DD562A" w:rsidRPr="000E7AA2" w:rsidRDefault="00DD562A" w:rsidP="00DD562A">
      <w:pPr>
        <w:pStyle w:val="a3"/>
      </w:pPr>
      <w:r w:rsidRPr="000E7AA2">
        <w:tab/>
        <w:t>До неявних вигід відносять також вигоди, які не мають прямої грошової оцінки і в радянській економічні літературі називалися “соціальним проектом”. Їх врахування є досить складним економічним завданням, що постає, скажімо, при проведенні екологічного аналізу. Невідчутні вигоди мають враховуватися при оцінці вигід і як зміцнення іміджу фірми (“гудвіл”), і як інші види нематеріальних активів.</w:t>
      </w:r>
    </w:p>
    <w:p w:rsidR="00DD562A" w:rsidRPr="000E7AA2" w:rsidRDefault="00DD562A" w:rsidP="00DD562A">
      <w:pPr>
        <w:jc w:val="both"/>
        <w:rPr>
          <w:lang w:val="uk-UA"/>
        </w:rPr>
      </w:pPr>
      <w:r w:rsidRPr="000E7AA2">
        <w:rPr>
          <w:lang w:val="uk-UA"/>
        </w:rPr>
        <w:tab/>
        <w:t xml:space="preserve">У проектному аналізі необхідно уникати </w:t>
      </w:r>
      <w:r w:rsidRPr="000E7AA2">
        <w:rPr>
          <w:b/>
          <w:bCs/>
          <w:lang w:val="uk-UA"/>
        </w:rPr>
        <w:t>подвійного рахунку</w:t>
      </w:r>
      <w:r w:rsidRPr="000E7AA2">
        <w:rPr>
          <w:lang w:val="uk-UA"/>
        </w:rPr>
        <w:t>.</w:t>
      </w:r>
    </w:p>
    <w:p w:rsidR="00DD562A" w:rsidRPr="000E7AA2" w:rsidRDefault="00DD562A" w:rsidP="00DD562A">
      <w:pPr>
        <w:jc w:val="both"/>
        <w:rPr>
          <w:lang w:val="uk-UA"/>
        </w:rPr>
      </w:pPr>
      <w:r w:rsidRPr="000E7AA2">
        <w:rPr>
          <w:lang w:val="uk-UA"/>
        </w:rPr>
        <w:tab/>
        <w:t>Оцінюючи проект, слід брати до уваги всі витрати і вигоди проекту, але не можна їх враховувати двічі. Наприклад, виплата процентів за кредит або одержання доходів від реалізації основних фондів можуть бути враховані як витрати двічі. Тому перелік вигід і витрат слід максимально деталізувати і дбати, щоб не допустити подвійного рахунку.</w:t>
      </w:r>
    </w:p>
    <w:p w:rsidR="00DD562A" w:rsidRPr="000E7AA2" w:rsidRDefault="00DD562A" w:rsidP="00DD562A">
      <w:pPr>
        <w:jc w:val="both"/>
        <w:rPr>
          <w:lang w:val="uk-UA"/>
        </w:rPr>
      </w:pPr>
      <w:r w:rsidRPr="000E7AA2">
        <w:rPr>
          <w:lang w:val="uk-UA"/>
        </w:rPr>
        <w:tab/>
        <w:t xml:space="preserve">Важливе значення в проектному аналізі має підхід, при якому розрізняється </w:t>
      </w:r>
      <w:r w:rsidRPr="000E7AA2">
        <w:rPr>
          <w:b/>
          <w:bCs/>
          <w:lang w:val="uk-UA"/>
        </w:rPr>
        <w:t>економічний</w:t>
      </w:r>
      <w:r w:rsidRPr="000E7AA2">
        <w:rPr>
          <w:lang w:val="uk-UA"/>
        </w:rPr>
        <w:t xml:space="preserve"> і </w:t>
      </w:r>
      <w:r w:rsidRPr="000E7AA2">
        <w:rPr>
          <w:b/>
          <w:bCs/>
          <w:lang w:val="uk-UA"/>
        </w:rPr>
        <w:t>фінансовий аналіз проекту</w:t>
      </w:r>
      <w:r w:rsidRPr="000E7AA2">
        <w:rPr>
          <w:lang w:val="uk-UA"/>
        </w:rPr>
        <w:t>.</w:t>
      </w:r>
    </w:p>
    <w:p w:rsidR="00DD562A" w:rsidRPr="000E7AA2" w:rsidRDefault="00DD562A" w:rsidP="00DD562A">
      <w:pPr>
        <w:jc w:val="both"/>
        <w:rPr>
          <w:lang w:val="uk-UA"/>
        </w:rPr>
      </w:pPr>
      <w:r w:rsidRPr="000E7AA2">
        <w:rPr>
          <w:lang w:val="uk-UA"/>
        </w:rPr>
        <w:tab/>
      </w:r>
      <w:r w:rsidRPr="000E7AA2">
        <w:rPr>
          <w:b/>
          <w:bCs/>
          <w:lang w:val="uk-UA"/>
        </w:rPr>
        <w:t>Економічний аналіз</w:t>
      </w:r>
      <w:r w:rsidRPr="000E7AA2">
        <w:rPr>
          <w:lang w:val="uk-UA"/>
        </w:rPr>
        <w:t xml:space="preserve"> витрат і вигід треба проводити в такому обсязі, щоб можна було визначити з достатньою точністю економічну цінність проекту і встановити відносну цінність вибору варіантів проекту. Цей аналіз повинен з’ясувати, чи проект забезпечить збут продукції за цінами, що дають прибуток. При аналізі проектів, які не передбачають одержання товарної продукції, також необхідно прогнозувати потребу в результатах його здійснення. Так, для проекту по прокладанню шосе необхідно визначити відповідні проектно-конструкторські стандарти, для освітніх проектів – кількість і розміри освітніх закладів.</w:t>
      </w:r>
    </w:p>
    <w:p w:rsidR="00DD562A" w:rsidRPr="000E7AA2" w:rsidRDefault="00DD562A" w:rsidP="00DD562A">
      <w:pPr>
        <w:jc w:val="both"/>
        <w:rPr>
          <w:lang w:val="uk-UA"/>
        </w:rPr>
      </w:pPr>
      <w:r w:rsidRPr="000E7AA2">
        <w:rPr>
          <w:lang w:val="uk-UA"/>
        </w:rPr>
        <w:tab/>
      </w:r>
      <w:r w:rsidRPr="000E7AA2">
        <w:rPr>
          <w:b/>
          <w:bCs/>
          <w:lang w:val="uk-UA"/>
        </w:rPr>
        <w:t>Фінансовий аналіз</w:t>
      </w:r>
      <w:r w:rsidRPr="000E7AA2">
        <w:rPr>
          <w:lang w:val="uk-UA"/>
        </w:rPr>
        <w:t xml:space="preserve"> покликаний встановити фізичну привабливість капіталовкладень для організації, яка фінансує проект, а також для гаданих учасників та осіб, що одержують вигоду від реалізації проекту, і дати загальну схему фінансового плану, який би забезпечував наявність коштів на здійснення проекту. Як і у випадку технічної експертизи, економічний, фінансовий та інші види аналізу можуть, при потребі, провадитись детальніше після аналізу здійснимості проекту.</w:t>
      </w:r>
    </w:p>
    <w:p w:rsidR="00DD562A" w:rsidRPr="000E7AA2" w:rsidRDefault="00DD562A" w:rsidP="00DD562A">
      <w:pPr>
        <w:jc w:val="both"/>
        <w:rPr>
          <w:lang w:val="uk-UA"/>
        </w:rPr>
      </w:pPr>
      <w:r w:rsidRPr="000E7AA2">
        <w:rPr>
          <w:lang w:val="uk-UA"/>
        </w:rPr>
        <w:tab/>
        <w:t>Результатом аналізу здійснимості проекту може бути висновок про необхідність подальших пошуків в інших галузях з метою сприяння успішній реалізації проекту і досягнення намічених ним цілей. До таких заходів можуть відноситись удосконалення методів керівництва і підвищення кваліфікації персоналу організації, що здійснює проект; зміна політики в галузі макроекономіки або окремих секторів економіки; забезпечення підтримки з боку зацікавлених у проекті осіб. На практиці аналіз проекту вперше було застосовано щодо великих капіталомістких проектів (наприклад, спорудження гребель, електростанцій та автострад), а консалтингові фірми, які часто залучаються до розробки таких обґрунтувань, починали свою діяльність як інженерні фірми. Тож технічні аспекти здійснимості переважали над іншими і розроблялися краще.</w:t>
      </w:r>
    </w:p>
    <w:p w:rsidR="00DD562A" w:rsidRPr="000E7AA2" w:rsidRDefault="00DD562A" w:rsidP="00DD562A">
      <w:pPr>
        <w:jc w:val="both"/>
        <w:rPr>
          <w:lang w:val="uk-UA"/>
        </w:rPr>
      </w:pPr>
      <w:r w:rsidRPr="000E7AA2">
        <w:rPr>
          <w:lang w:val="uk-UA"/>
        </w:rPr>
        <w:tab/>
        <w:t xml:space="preserve">Поняття альтернативної вартості </w:t>
      </w:r>
      <w:r w:rsidRPr="000E7AA2">
        <w:rPr>
          <w:i/>
          <w:iCs/>
          <w:lang w:val="uk-UA"/>
        </w:rPr>
        <w:t>(opportunity сost)</w:t>
      </w:r>
      <w:r w:rsidRPr="000E7AA2">
        <w:rPr>
          <w:lang w:val="uk-UA"/>
        </w:rPr>
        <w:t xml:space="preserve"> є основоположним для проведення аналізу витрат і вигід. Більше того, визначальною рисою різних економічних систем є те, яким чином враховується альтернативна вартість при прийнятті рішень. Ефективнішою є система, що забезпечує найповніше врахування альтернативної вартості.</w:t>
      </w:r>
    </w:p>
    <w:p w:rsidR="00DD562A" w:rsidRPr="000E7AA2" w:rsidRDefault="00DD562A" w:rsidP="00DD562A">
      <w:pPr>
        <w:jc w:val="both"/>
        <w:rPr>
          <w:lang w:val="uk-UA"/>
        </w:rPr>
      </w:pPr>
      <w:r w:rsidRPr="000E7AA2">
        <w:rPr>
          <w:lang w:val="uk-UA"/>
        </w:rPr>
        <w:lastRenderedPageBreak/>
        <w:tab/>
        <w:t>Оскільки для задоволення всіх потреб завжди бракує ресурсів, постає завдання оптимального використання доступних ресурсів. Потенційно будь-які ресурси можна використати кількома способами. Так, земельну ділянку в місті можна використати для спорудження на ній житла, адміністративних будинків, промислових підприємств або закладення парку. Резерви іноземної валюти країни можна використати для імпортування споживчих товарів, придбання промислової сировини або для інвестування в капітальне будівництво. Використання ресурсів на одні цілі неминуче виключає можливість іншого їх використання. Альтернативна вартість використовуваного певним чином ресурсу визначається цінністю, яку він міг би мати при використанні найкращим з можливих альтернативних способів. Концепція альтернативної вартості є простим, але потужним знаряддям, що відіграє центральну роль в аналізі витрат і вигід.</w:t>
      </w:r>
    </w:p>
    <w:p w:rsidR="00DD562A" w:rsidRPr="000E7AA2" w:rsidRDefault="00DD562A" w:rsidP="00DD562A">
      <w:pPr>
        <w:jc w:val="both"/>
        <w:rPr>
          <w:lang w:val="uk-UA"/>
        </w:rPr>
      </w:pPr>
      <w:r w:rsidRPr="000E7AA2">
        <w:rPr>
          <w:lang w:val="uk-UA"/>
        </w:rPr>
        <w:tab/>
        <w:t xml:space="preserve">Зупинимось на розгляді альтернативної вартості докладніше. </w:t>
      </w:r>
    </w:p>
    <w:p w:rsidR="00DD562A" w:rsidRPr="000E7AA2" w:rsidRDefault="00DD562A" w:rsidP="00DD562A">
      <w:pPr>
        <w:jc w:val="both"/>
        <w:rPr>
          <w:lang w:val="uk-UA"/>
        </w:rPr>
      </w:pPr>
      <w:r w:rsidRPr="000E7AA2">
        <w:rPr>
          <w:lang w:val="uk-UA"/>
        </w:rPr>
        <w:tab/>
        <w:t>Розглядаючи питання про витрати виробника, до уваги беруть сировину, сировину, матеріали, витрати робочого часу, необхідні інструменти й механізми тощо. Потім проводиться оцінка цих ресурсів у грошовому виразі. Вважається, що витрати на виробництво певного товару дорівнюють сумі проведених грошових оцінок. Тут немає помилки, але питання, чому ці ресурси мають саме таку грошову оцінку, лишається без відповіді.</w:t>
      </w:r>
    </w:p>
    <w:p w:rsidR="00DD562A" w:rsidRPr="000E7AA2" w:rsidRDefault="00DD562A" w:rsidP="00DD562A">
      <w:pPr>
        <w:jc w:val="both"/>
        <w:rPr>
          <w:lang w:val="uk-UA"/>
        </w:rPr>
      </w:pPr>
      <w:r w:rsidRPr="000E7AA2">
        <w:rPr>
          <w:lang w:val="uk-UA"/>
        </w:rPr>
        <w:tab/>
        <w:t>Згідно з концепцією альтернативної вартості, грошова оцінка ресурсів відображає їх цінність при найкращому альтернативному використанні. Для пояснення цієї думки наведемо приклад. При збільшенні обсягів будівництва зростає попит на деревину, внаслідок чого її вартість збільшується. Відтак збільшуються і витрати на виробництво дерев’яних меблів, оскільки їх виробники мають сплачувати зрослу вартість сировини.</w:t>
      </w:r>
    </w:p>
    <w:p w:rsidR="00DD562A" w:rsidRPr="000E7AA2" w:rsidRDefault="00DD562A" w:rsidP="00DD562A">
      <w:pPr>
        <w:jc w:val="both"/>
        <w:rPr>
          <w:lang w:val="uk-UA"/>
        </w:rPr>
      </w:pPr>
      <w:r w:rsidRPr="000E7AA2">
        <w:rPr>
          <w:lang w:val="uk-UA"/>
        </w:rPr>
        <w:tab/>
        <w:t>Розглянемо ще один, складніший приклад використання альтернативної вартості в економічному аналізі. Країна імпортує сухе молоко, після переробки якого одержує звичайних продукт для реалізації на внутрішньому ринку. Якою буде його економічна ціна, якщо розробити в країні програму розвитку тваринництва для виробництва звичайного молока? Дорівнюватиме вона витратам на його виробництво в країні з певною надбавкою чи має бути прирівняна до паритетної ціни імпорту? Саме вартість імпорту та переробки молока становить альтернативну вартість виробництва молока в країні. Звичайно, навіть якщо вітчизняні витрати будуть вищі, ніж імпортні паритетні ціни, країна може вирішити питання виробництва власного молока, щоб забезпечити зайнятість населення та незалежність від імпорту. Але таке рішення призведе до чистих втрат національного доходу.</w:t>
      </w:r>
    </w:p>
    <w:p w:rsidR="00DD562A" w:rsidRPr="000E7AA2" w:rsidRDefault="00DD562A" w:rsidP="00DD562A">
      <w:pPr>
        <w:jc w:val="both"/>
        <w:rPr>
          <w:lang w:val="uk-UA"/>
        </w:rPr>
      </w:pPr>
      <w:r w:rsidRPr="000E7AA2">
        <w:rPr>
          <w:lang w:val="uk-UA"/>
        </w:rPr>
        <w:tab/>
        <w:t>Подібним чином концепція альтернативної вартості пояснює і вартість робочої сили. Так, при відкритті в країні спільних підприємств, заробітна плата на яких вища за звичайну, збільшуються витрати на заробітну плату і на інших підприємствах.</w:t>
      </w:r>
    </w:p>
    <w:p w:rsidR="00DD562A" w:rsidRPr="000E7AA2" w:rsidRDefault="00DD562A" w:rsidP="00DD562A">
      <w:pPr>
        <w:jc w:val="both"/>
        <w:rPr>
          <w:lang w:val="uk-UA"/>
        </w:rPr>
      </w:pPr>
      <w:r w:rsidRPr="000E7AA2">
        <w:rPr>
          <w:lang w:val="uk-UA"/>
        </w:rPr>
        <w:tab/>
        <w:t>Споживча ціна на товар є його альтернативною вартістю. Люди платять за товар не ту ціну, яку вони складають самі, а ту, за якою цей товар оцінюється при найкращому альтернативному використанні.</w:t>
      </w:r>
    </w:p>
    <w:p w:rsidR="00DD562A" w:rsidRPr="000E7AA2" w:rsidRDefault="00DD562A" w:rsidP="00DD562A">
      <w:pPr>
        <w:jc w:val="both"/>
        <w:rPr>
          <w:lang w:val="uk-UA"/>
        </w:rPr>
      </w:pPr>
      <w:r w:rsidRPr="000E7AA2">
        <w:rPr>
          <w:lang w:val="uk-UA"/>
        </w:rPr>
        <w:tab/>
        <w:t>Наведемо ще один приклад використання альтернативної вартості в проектному аналізі.</w:t>
      </w:r>
    </w:p>
    <w:p w:rsidR="00DD562A" w:rsidRPr="000E7AA2" w:rsidRDefault="00DD562A" w:rsidP="00DD562A">
      <w:pPr>
        <w:jc w:val="both"/>
        <w:rPr>
          <w:lang w:val="uk-UA"/>
        </w:rPr>
      </w:pPr>
      <w:r w:rsidRPr="000E7AA2">
        <w:rPr>
          <w:lang w:val="uk-UA"/>
        </w:rPr>
        <w:lastRenderedPageBreak/>
        <w:tab/>
        <w:t>В одному з цехів підприємства стоїть верстат, балансова вартість якого становить 8000 гр.од. Завод одержав пропозицію щодо продажу цього верстата за 10000 гр.од. на умовах франко-вагон. Вартість демонтування верстата становить 500 гр.од., підготовка до відправки – 300 гр.од., транспортування на станцію та завантаження – 200 гр.од., податки – 40%. Тим часом є можливість використати цей верстат в іншому цеху заводу, що означай витрати на його демонтування – 500 гр.од., транспортування на самому заводі – 50 гр.од., повторний монтаж та налагодження – 750 гр.од. Як за таких умов вирахувати вартість верстата при його використанні в іншому цеху? Згідно з концепцією альтернативної вартості, розрахунок має бути такий.</w:t>
      </w:r>
    </w:p>
    <w:p w:rsidR="00DD562A" w:rsidRPr="000E7AA2" w:rsidRDefault="00DD562A" w:rsidP="00DD562A">
      <w:pPr>
        <w:jc w:val="both"/>
        <w:rPr>
          <w:lang w:val="uk-UA"/>
        </w:rPr>
      </w:pPr>
      <w:r w:rsidRPr="000E7AA2">
        <w:rPr>
          <w:lang w:val="uk-UA"/>
        </w:rPr>
        <w:tab/>
        <w:t>У разі продажу верстата чисті надходження становитимуть</w:t>
      </w:r>
    </w:p>
    <w:p w:rsidR="00DD562A" w:rsidRPr="000E7AA2" w:rsidRDefault="00DD562A" w:rsidP="00DD562A">
      <w:pPr>
        <w:jc w:val="center"/>
        <w:rPr>
          <w:lang w:val="uk-UA"/>
        </w:rPr>
      </w:pPr>
      <w:r w:rsidRPr="000E7AA2">
        <w:rPr>
          <w:lang w:val="uk-UA"/>
        </w:rPr>
        <w:t>(10 000 - (500 + 300 + 200)) - ((10 000 - (500 + 300 + 200)) - 8 000) х 0,4 = 8 600.</w:t>
      </w:r>
    </w:p>
    <w:p w:rsidR="00DD562A" w:rsidRPr="000E7AA2" w:rsidRDefault="00DD562A" w:rsidP="00DD562A">
      <w:pPr>
        <w:jc w:val="both"/>
        <w:rPr>
          <w:lang w:val="uk-UA"/>
        </w:rPr>
      </w:pPr>
      <w:r w:rsidRPr="000E7AA2">
        <w:rPr>
          <w:lang w:val="uk-UA"/>
        </w:rPr>
        <w:tab/>
        <w:t>Вартість використання верстата становитиме:</w:t>
      </w:r>
    </w:p>
    <w:p w:rsidR="00DD562A" w:rsidRPr="000E7AA2" w:rsidRDefault="00DD562A" w:rsidP="00DD562A">
      <w:pPr>
        <w:jc w:val="center"/>
        <w:rPr>
          <w:lang w:val="uk-UA"/>
        </w:rPr>
      </w:pPr>
      <w:r w:rsidRPr="000E7AA2">
        <w:rPr>
          <w:lang w:val="uk-UA"/>
        </w:rPr>
        <w:t>8 600 + (50 + 750) = 9 400.</w:t>
      </w:r>
    </w:p>
    <w:p w:rsidR="00DD562A" w:rsidRPr="000E7AA2" w:rsidRDefault="00DD562A" w:rsidP="00DD562A">
      <w:pPr>
        <w:jc w:val="both"/>
        <w:rPr>
          <w:lang w:val="uk-UA"/>
        </w:rPr>
      </w:pPr>
      <w:r w:rsidRPr="000E7AA2">
        <w:rPr>
          <w:lang w:val="uk-UA"/>
        </w:rPr>
        <w:tab/>
        <w:t>Тут треба зробити застереження. Іноді при обрахунку цієї вартості помилково включають ще 500 гр.од. Утім, вартість монтажу вже було включено в розрахунок чистих надходжень.</w:t>
      </w:r>
    </w:p>
    <w:p w:rsidR="00DD562A" w:rsidRPr="000E7AA2" w:rsidRDefault="00DD562A" w:rsidP="00DD562A">
      <w:pPr>
        <w:jc w:val="both"/>
        <w:rPr>
          <w:lang w:val="uk-UA"/>
        </w:rPr>
      </w:pPr>
      <w:r w:rsidRPr="000E7AA2">
        <w:rPr>
          <w:lang w:val="uk-UA"/>
        </w:rPr>
        <w:tab/>
        <w:t>Для визначення альтернативності вартості капіталу використовуються маргінальні або останні проекти оптимальної державної чи корпоративної інвестиційної програми. Це дає можливість враховувати як можливі інвестиції, так і найнижчий прийнятний прибуток від капіталу. Простіше кажучи, ми можемо визначити альтернативну вартість капіталу, якщо відомі всі можливості щодо вкладення капіталу та розміри доступного капіталу.</w:t>
      </w:r>
    </w:p>
    <w:p w:rsidR="00DD562A" w:rsidRPr="000E7AA2" w:rsidRDefault="00DD562A" w:rsidP="00DD562A">
      <w:pPr>
        <w:jc w:val="both"/>
        <w:rPr>
          <w:lang w:val="uk-UA"/>
        </w:rPr>
      </w:pPr>
      <w:r w:rsidRPr="000E7AA2">
        <w:rPr>
          <w:lang w:val="uk-UA"/>
        </w:rPr>
        <w:tab/>
        <w:t xml:space="preserve">Управлінський підхід до управління раціональною структурою плану полягає у виборі такої технології й обсягу виробництва, які дозволяють мінімізувати витрати. </w:t>
      </w:r>
    </w:p>
    <w:p w:rsidR="00DD562A" w:rsidRPr="000E7AA2" w:rsidRDefault="00DD562A" w:rsidP="00DD562A">
      <w:pPr>
        <w:pStyle w:val="1"/>
        <w:jc w:val="center"/>
        <w:rPr>
          <w:lang w:val="uk-UA"/>
        </w:rPr>
      </w:pPr>
      <w:r w:rsidRPr="000E7AA2">
        <w:rPr>
          <w:lang w:val="uk-UA"/>
        </w:rPr>
        <w:br w:type="page"/>
      </w:r>
      <w:bookmarkStart w:id="2" w:name="_Toc52530853"/>
      <w:r w:rsidRPr="000E7AA2">
        <w:rPr>
          <w:lang w:val="uk-UA"/>
        </w:rPr>
        <w:lastRenderedPageBreak/>
        <w:t>2. Підприємство як суб’єкт господарської діяльності та об’єкт аналізу.</w:t>
      </w:r>
      <w:bookmarkEnd w:id="2"/>
    </w:p>
    <w:p w:rsidR="00DD562A" w:rsidRPr="000E7AA2" w:rsidRDefault="00DD562A" w:rsidP="00DD562A">
      <w:pPr>
        <w:jc w:val="both"/>
        <w:rPr>
          <w:lang w:val="uk-UA"/>
        </w:rPr>
      </w:pPr>
      <w:r w:rsidRPr="000E7AA2">
        <w:rPr>
          <w:lang w:val="uk-UA"/>
        </w:rPr>
        <w:tab/>
      </w:r>
    </w:p>
    <w:p w:rsidR="00DD562A" w:rsidRPr="000E7AA2" w:rsidRDefault="00DD562A" w:rsidP="00DD562A">
      <w:pPr>
        <w:jc w:val="both"/>
        <w:rPr>
          <w:lang w:val="uk-UA"/>
        </w:rPr>
      </w:pPr>
      <w:r w:rsidRPr="000E7AA2">
        <w:rPr>
          <w:lang w:val="uk-UA"/>
        </w:rPr>
        <w:tab/>
        <w:t>ВАТ „</w:t>
      </w:r>
      <w:r>
        <w:rPr>
          <w:lang w:val="uk-UA"/>
        </w:rPr>
        <w:t>Бердичівський</w:t>
      </w:r>
      <w:r w:rsidRPr="000E7AA2">
        <w:rPr>
          <w:lang w:val="uk-UA"/>
        </w:rPr>
        <w:t xml:space="preserve"> пивоварний завод” відомий на ринку пива Житомирського регіону більше ніж 50 років. Максимальна виробнича потужність заводу складає 8,3 млн.дек.пива в рік, у </w:t>
      </w:r>
      <w:r w:rsidR="0045372D">
        <w:rPr>
          <w:lang w:val="uk-UA"/>
        </w:rPr>
        <w:t>2004</w:t>
      </w:r>
      <w:r w:rsidRPr="000E7AA2">
        <w:rPr>
          <w:lang w:val="uk-UA"/>
        </w:rPr>
        <w:t xml:space="preserve"> р. було вироблено 4,6 млн.дек, на 2003р. заплановано 5,0 млн.дек. На сьогодення завод випускає 5 сортів пива і є власником двох захищених марок пива: „Бердичівське”, „Старий Бердичів”.</w:t>
      </w:r>
    </w:p>
    <w:p w:rsidR="00DD562A" w:rsidRPr="000E7AA2" w:rsidRDefault="00DD562A" w:rsidP="00DD562A">
      <w:pPr>
        <w:jc w:val="both"/>
        <w:rPr>
          <w:lang w:val="uk-UA"/>
        </w:rPr>
      </w:pPr>
      <w:r w:rsidRPr="000E7AA2">
        <w:rPr>
          <w:lang w:val="uk-UA"/>
        </w:rPr>
        <w:tab/>
        <w:t xml:space="preserve">Успішно вирішуючи найважливіші задачі підвищення якості  продукції, що випускається, завод домігся в </w:t>
      </w:r>
      <w:r w:rsidR="0045372D">
        <w:rPr>
          <w:lang w:val="uk-UA"/>
        </w:rPr>
        <w:t>2004</w:t>
      </w:r>
      <w:r w:rsidRPr="000E7AA2">
        <w:rPr>
          <w:lang w:val="uk-UA"/>
        </w:rPr>
        <w:t xml:space="preserve"> році істотних результатів:</w:t>
      </w:r>
    </w:p>
    <w:p w:rsidR="00DD562A" w:rsidRPr="000E7AA2" w:rsidRDefault="00DD562A" w:rsidP="00DD562A">
      <w:pPr>
        <w:numPr>
          <w:ilvl w:val="0"/>
          <w:numId w:val="2"/>
        </w:numPr>
        <w:jc w:val="both"/>
        <w:rPr>
          <w:lang w:val="uk-UA"/>
        </w:rPr>
      </w:pPr>
      <w:r w:rsidRPr="000E7AA2">
        <w:rPr>
          <w:lang w:val="uk-UA"/>
        </w:rPr>
        <w:t xml:space="preserve">у квітні </w:t>
      </w:r>
      <w:r w:rsidR="0045372D">
        <w:rPr>
          <w:lang w:val="uk-UA"/>
        </w:rPr>
        <w:t>2004</w:t>
      </w:r>
      <w:r w:rsidRPr="000E7AA2">
        <w:rPr>
          <w:lang w:val="uk-UA"/>
        </w:rPr>
        <w:t xml:space="preserve"> р. на Міжнародній спеціалізованій виставці „Київський пивний аукціон-</w:t>
      </w:r>
      <w:r w:rsidR="0045372D">
        <w:rPr>
          <w:lang w:val="uk-UA"/>
        </w:rPr>
        <w:t>2004</w:t>
      </w:r>
      <w:r w:rsidRPr="000E7AA2">
        <w:rPr>
          <w:lang w:val="uk-UA"/>
        </w:rPr>
        <w:t>” пиво „Старий Бердичів”  одержало Велику Золоту медаль;</w:t>
      </w:r>
    </w:p>
    <w:p w:rsidR="00DD562A" w:rsidRPr="000E7AA2" w:rsidRDefault="00DD562A" w:rsidP="00DD562A">
      <w:pPr>
        <w:numPr>
          <w:ilvl w:val="0"/>
          <w:numId w:val="2"/>
        </w:numPr>
        <w:jc w:val="both"/>
        <w:rPr>
          <w:lang w:val="uk-UA"/>
        </w:rPr>
      </w:pPr>
      <w:r w:rsidRPr="000E7AA2">
        <w:rPr>
          <w:lang w:val="uk-UA"/>
        </w:rPr>
        <w:t xml:space="preserve">на Міжнародній виставці-ярмарку „Пиво-97” у м. Одесі в травні </w:t>
      </w:r>
      <w:r w:rsidR="0045372D">
        <w:rPr>
          <w:lang w:val="uk-UA"/>
        </w:rPr>
        <w:t>2004</w:t>
      </w:r>
      <w:r w:rsidRPr="000E7AA2">
        <w:rPr>
          <w:lang w:val="uk-UA"/>
        </w:rPr>
        <w:t xml:space="preserve"> р. пиво „Бердичівське” одержало Срібну медаль,</w:t>
      </w:r>
    </w:p>
    <w:p w:rsidR="00DD562A" w:rsidRPr="000E7AA2" w:rsidRDefault="00DD562A" w:rsidP="00DD562A">
      <w:pPr>
        <w:jc w:val="both"/>
        <w:rPr>
          <w:lang w:val="uk-UA"/>
        </w:rPr>
      </w:pPr>
      <w:r w:rsidRPr="000E7AA2">
        <w:rPr>
          <w:lang w:val="uk-UA"/>
        </w:rPr>
        <w:tab/>
        <w:t>В даний час фахівцями заводу розробляються дві нові марки пива, поява яких на ринку очікується вже в 2004 році. ВАТ „</w:t>
      </w:r>
      <w:r>
        <w:rPr>
          <w:lang w:val="uk-UA"/>
        </w:rPr>
        <w:t>Бердичівський</w:t>
      </w:r>
      <w:r w:rsidRPr="000E7AA2">
        <w:rPr>
          <w:lang w:val="uk-UA"/>
        </w:rPr>
        <w:t xml:space="preserve"> пивоварний завод”  займає 16,5% ринку пива Житомирського регіону (за станом на </w:t>
      </w:r>
      <w:r w:rsidR="0045372D">
        <w:rPr>
          <w:lang w:val="uk-UA"/>
        </w:rPr>
        <w:t>2003</w:t>
      </w:r>
      <w:r w:rsidRPr="000E7AA2">
        <w:rPr>
          <w:lang w:val="uk-UA"/>
        </w:rPr>
        <w:t xml:space="preserve"> р.) і має всі передумови для різкого збільшення частки ринку за умови реалізації інвестиційного проекту, що розглядається в даній курсовій роботі.</w:t>
      </w:r>
    </w:p>
    <w:p w:rsidR="00DD562A" w:rsidRPr="000E7AA2" w:rsidRDefault="00DD562A" w:rsidP="00DD562A">
      <w:pPr>
        <w:jc w:val="both"/>
        <w:rPr>
          <w:lang w:val="uk-UA"/>
        </w:rPr>
      </w:pPr>
      <w:r w:rsidRPr="000E7AA2">
        <w:rPr>
          <w:lang w:val="uk-UA"/>
        </w:rPr>
        <w:tab/>
        <w:t>ВАТ „</w:t>
      </w:r>
      <w:r>
        <w:rPr>
          <w:lang w:val="uk-UA"/>
        </w:rPr>
        <w:t>Бердичівський</w:t>
      </w:r>
      <w:r w:rsidRPr="000E7AA2">
        <w:rPr>
          <w:lang w:val="uk-UA"/>
        </w:rPr>
        <w:t xml:space="preserve"> пивоварний завод” є пивним заводом з повним технологічним циклом, має у своєму складі солодовий цех, цілком забезпечений енергоресурсами і водою. Чисельність промислово-виробничого персоналу складає складає 635 чоловік. Середній коефіцієнт зносу технологічного устаткування складає 0,7, що свідчить про необхідності великомасштабних інвестицій у реконструкцію і розвиток виробництва. Основні показники діяльності підприємства за два останні роки наведено в таб</w:t>
      </w:r>
      <w:r>
        <w:rPr>
          <w:lang w:val="uk-UA"/>
        </w:rPr>
        <w:t>лицях</w:t>
      </w:r>
      <w:r w:rsidRPr="000E7AA2">
        <w:rPr>
          <w:lang w:val="uk-UA"/>
        </w:rPr>
        <w:t xml:space="preserve"> 1 і 2.</w:t>
      </w:r>
    </w:p>
    <w:p w:rsidR="00DD562A" w:rsidRPr="000E7AA2" w:rsidRDefault="00C66844" w:rsidP="00DD562A">
      <w:pPr>
        <w:jc w:val="right"/>
        <w:rPr>
          <w:lang w:val="uk-UA"/>
        </w:rPr>
      </w:pPr>
      <w:r>
        <w:rPr>
          <w:lang w:val="uk-UA"/>
        </w:rPr>
        <w:br w:type="page"/>
      </w:r>
      <w:r w:rsidR="00DD562A" w:rsidRPr="000E7AA2">
        <w:rPr>
          <w:lang w:val="uk-UA"/>
        </w:rPr>
        <w:lastRenderedPageBreak/>
        <w:t>Таблиця 1.</w:t>
      </w:r>
    </w:p>
    <w:p w:rsidR="00DD562A" w:rsidRDefault="00DD562A" w:rsidP="00DD562A">
      <w:pPr>
        <w:rPr>
          <w:b/>
          <w:bCs/>
          <w:lang w:val="uk-UA"/>
        </w:rPr>
      </w:pPr>
      <w:r w:rsidRPr="000E7AA2">
        <w:rPr>
          <w:b/>
          <w:bCs/>
          <w:lang w:val="uk-UA"/>
        </w:rPr>
        <w:t>Розрахунок показників інтенсифікації господарської діяльності підприємства.</w:t>
      </w:r>
    </w:p>
    <w:p w:rsidR="00DD562A" w:rsidRPr="000E7AA2" w:rsidRDefault="00DD562A" w:rsidP="00DD562A">
      <w:pPr>
        <w:rPr>
          <w:b/>
          <w:bCs/>
          <w:lang w:val="uk-UA"/>
        </w:rPr>
      </w:pPr>
    </w:p>
    <w:tbl>
      <w:tblPr>
        <w:tblW w:w="8560" w:type="dxa"/>
        <w:jc w:val="center"/>
        <w:tblLook w:val="0000" w:firstRow="0" w:lastRow="0" w:firstColumn="0" w:lastColumn="0" w:noHBand="0" w:noVBand="0"/>
      </w:tblPr>
      <w:tblGrid>
        <w:gridCol w:w="959"/>
        <w:gridCol w:w="3795"/>
        <w:gridCol w:w="1200"/>
        <w:gridCol w:w="1200"/>
        <w:gridCol w:w="1406"/>
      </w:tblGrid>
      <w:tr w:rsidR="00DD562A" w:rsidRPr="000E7AA2">
        <w:trPr>
          <w:trHeight w:val="750"/>
          <w:jc w:val="center"/>
        </w:trPr>
        <w:tc>
          <w:tcPr>
            <w:tcW w:w="96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 п/п</w:t>
            </w:r>
          </w:p>
        </w:tc>
        <w:tc>
          <w:tcPr>
            <w:tcW w:w="380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Показник</w:t>
            </w:r>
          </w:p>
        </w:tc>
        <w:tc>
          <w:tcPr>
            <w:tcW w:w="1200" w:type="dxa"/>
            <w:tcBorders>
              <w:top w:val="double" w:sz="12" w:space="0" w:color="auto"/>
              <w:left w:val="double" w:sz="12" w:space="0" w:color="auto"/>
              <w:bottom w:val="double" w:sz="12" w:space="0" w:color="auto"/>
              <w:right w:val="double" w:sz="12" w:space="0" w:color="auto"/>
            </w:tcBorders>
            <w:vAlign w:val="center"/>
          </w:tcPr>
          <w:p w:rsidR="00DD562A" w:rsidRPr="000E7AA2" w:rsidRDefault="0045372D" w:rsidP="00CB65E1">
            <w:pPr>
              <w:jc w:val="center"/>
              <w:rPr>
                <w:lang w:val="uk-UA"/>
              </w:rPr>
            </w:pPr>
            <w:r>
              <w:rPr>
                <w:lang w:val="uk-UA"/>
              </w:rPr>
              <w:t>2004</w:t>
            </w:r>
          </w:p>
        </w:tc>
        <w:tc>
          <w:tcPr>
            <w:tcW w:w="120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2003</w:t>
            </w:r>
          </w:p>
        </w:tc>
        <w:tc>
          <w:tcPr>
            <w:tcW w:w="140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Темп зростання</w:t>
            </w:r>
          </w:p>
        </w:tc>
      </w:tr>
      <w:tr w:rsidR="00DD562A" w:rsidRPr="000E7AA2">
        <w:trPr>
          <w:trHeight w:val="375"/>
          <w:jc w:val="center"/>
        </w:trPr>
        <w:tc>
          <w:tcPr>
            <w:tcW w:w="960" w:type="dxa"/>
            <w:tcBorders>
              <w:top w:val="double" w:sz="12" w:space="0" w:color="auto"/>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w:t>
            </w:r>
          </w:p>
        </w:tc>
        <w:tc>
          <w:tcPr>
            <w:tcW w:w="3800" w:type="dxa"/>
            <w:tcBorders>
              <w:top w:val="double" w:sz="12" w:space="0" w:color="auto"/>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Чистий дохід, тис. грн.</w:t>
            </w:r>
          </w:p>
        </w:tc>
        <w:tc>
          <w:tcPr>
            <w:tcW w:w="12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65426</w:t>
            </w:r>
          </w:p>
        </w:tc>
        <w:tc>
          <w:tcPr>
            <w:tcW w:w="12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90264</w:t>
            </w:r>
          </w:p>
        </w:tc>
        <w:tc>
          <w:tcPr>
            <w:tcW w:w="14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37,96</w:t>
            </w:r>
          </w:p>
        </w:tc>
      </w:tr>
      <w:tr w:rsidR="00DD562A" w:rsidRPr="000E7AA2">
        <w:trPr>
          <w:trHeight w:val="750"/>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2</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Середньооблікова чисельність працівників, чол.</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632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635</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0,47</w:t>
            </w:r>
          </w:p>
        </w:tc>
      </w:tr>
      <w:tr w:rsidR="00DD562A" w:rsidRPr="000E7AA2">
        <w:trPr>
          <w:trHeight w:val="750"/>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3</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Оплата праці та відрахування на соціальні заходи,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2697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3994</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48,09</w:t>
            </w:r>
          </w:p>
        </w:tc>
      </w:tr>
      <w:tr w:rsidR="00DD562A" w:rsidRPr="000E7AA2">
        <w:trPr>
          <w:trHeight w:val="750"/>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4</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Матеріальні витрати,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12032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18921</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57,26</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5</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Основні засоби,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26047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25333</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-2,74</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6</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Амортизація,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1448</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1869</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29,07</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7</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Оборотні активи,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11811</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14209</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20,30</w:t>
            </w:r>
          </w:p>
        </w:tc>
      </w:tr>
      <w:tr w:rsidR="00DD562A" w:rsidRPr="000E7AA2">
        <w:trPr>
          <w:trHeight w:val="750"/>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8</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Продуктивність праці, тис.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103,52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142,15</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37,31</w:t>
            </w:r>
          </w:p>
        </w:tc>
      </w:tr>
      <w:tr w:rsidR="00DD562A" w:rsidRPr="000E7AA2">
        <w:trPr>
          <w:trHeight w:val="750"/>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9</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Чистий дохід на 1 грн. оплати праці,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24,26</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22,60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-6,84</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10</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Матеріаловіддача,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5,44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4,77</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-12,27</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11</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Фондовіддача,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2,51</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3,56</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41,85</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12</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Амортвіддача,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45,18</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48,30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6,89</w:t>
            </w:r>
          </w:p>
        </w:tc>
      </w:tr>
      <w:tr w:rsidR="00DD562A" w:rsidRPr="000E7AA2">
        <w:trPr>
          <w:trHeight w:val="375"/>
          <w:jc w:val="center"/>
        </w:trPr>
        <w:tc>
          <w:tcPr>
            <w:tcW w:w="96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13</w:t>
            </w:r>
          </w:p>
        </w:tc>
        <w:tc>
          <w:tcPr>
            <w:tcW w:w="380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Оборотність активів, обор.</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5,54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6,35</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14,68</w:t>
            </w:r>
          </w:p>
        </w:tc>
      </w:tr>
    </w:tbl>
    <w:p w:rsidR="00DD562A" w:rsidRPr="000E7AA2" w:rsidRDefault="00DD562A" w:rsidP="00DD562A">
      <w:pPr>
        <w:jc w:val="center"/>
        <w:rPr>
          <w:lang w:val="uk-UA"/>
        </w:rPr>
      </w:pPr>
    </w:p>
    <w:p w:rsidR="00DD562A" w:rsidRPr="000E7AA2" w:rsidRDefault="00DD562A" w:rsidP="00DD562A">
      <w:pPr>
        <w:jc w:val="right"/>
        <w:rPr>
          <w:lang w:val="uk-UA"/>
        </w:rPr>
      </w:pPr>
      <w:r w:rsidRPr="000E7AA2">
        <w:rPr>
          <w:lang w:val="uk-UA"/>
        </w:rPr>
        <w:t>Таблиця 2</w:t>
      </w:r>
    </w:p>
    <w:p w:rsidR="00DD562A" w:rsidRPr="000E7AA2" w:rsidRDefault="00DD562A" w:rsidP="00DD562A">
      <w:pPr>
        <w:jc w:val="center"/>
        <w:rPr>
          <w:b/>
          <w:bCs/>
          <w:lang w:val="uk-UA"/>
        </w:rPr>
      </w:pPr>
      <w:r w:rsidRPr="000E7AA2">
        <w:rPr>
          <w:b/>
          <w:bCs/>
          <w:lang w:val="uk-UA"/>
        </w:rPr>
        <w:t>Оцінка економічної діяльності підприємства, як суб’єкта господарювання.</w:t>
      </w:r>
    </w:p>
    <w:tbl>
      <w:tblPr>
        <w:tblW w:w="9100" w:type="dxa"/>
        <w:jc w:val="center"/>
        <w:tblLook w:val="0000" w:firstRow="0" w:lastRow="0" w:firstColumn="0" w:lastColumn="0" w:noHBand="0" w:noVBand="0"/>
      </w:tblPr>
      <w:tblGrid>
        <w:gridCol w:w="840"/>
        <w:gridCol w:w="3260"/>
        <w:gridCol w:w="1200"/>
        <w:gridCol w:w="1200"/>
        <w:gridCol w:w="1200"/>
        <w:gridCol w:w="1400"/>
      </w:tblGrid>
      <w:tr w:rsidR="00DD562A" w:rsidRPr="000E7AA2">
        <w:trPr>
          <w:trHeight w:val="735"/>
          <w:jc w:val="center"/>
        </w:trPr>
        <w:tc>
          <w:tcPr>
            <w:tcW w:w="840" w:type="dxa"/>
            <w:vMerge w:val="restart"/>
            <w:tcBorders>
              <w:top w:val="double" w:sz="12" w:space="0" w:color="auto"/>
              <w:left w:val="double" w:sz="12" w:space="0" w:color="auto"/>
              <w:bottom w:val="single" w:sz="4" w:space="0" w:color="000000"/>
              <w:right w:val="double" w:sz="12" w:space="0" w:color="auto"/>
            </w:tcBorders>
            <w:vAlign w:val="center"/>
          </w:tcPr>
          <w:p w:rsidR="00DD562A" w:rsidRPr="000E7AA2" w:rsidRDefault="00DD562A" w:rsidP="00CB65E1">
            <w:pPr>
              <w:jc w:val="center"/>
              <w:rPr>
                <w:lang w:val="uk-UA"/>
              </w:rPr>
            </w:pPr>
            <w:r w:rsidRPr="000E7AA2">
              <w:rPr>
                <w:lang w:val="uk-UA"/>
              </w:rPr>
              <w:t>№ п/п</w:t>
            </w:r>
          </w:p>
        </w:tc>
        <w:tc>
          <w:tcPr>
            <w:tcW w:w="3260" w:type="dxa"/>
            <w:vMerge w:val="restart"/>
            <w:tcBorders>
              <w:top w:val="double" w:sz="12" w:space="0" w:color="auto"/>
              <w:left w:val="double" w:sz="12" w:space="0" w:color="auto"/>
              <w:bottom w:val="single" w:sz="4" w:space="0" w:color="000000"/>
              <w:right w:val="double" w:sz="12" w:space="0" w:color="auto"/>
            </w:tcBorders>
            <w:vAlign w:val="center"/>
          </w:tcPr>
          <w:p w:rsidR="00DD562A" w:rsidRPr="000E7AA2" w:rsidRDefault="00DD562A" w:rsidP="00CB65E1">
            <w:pPr>
              <w:jc w:val="center"/>
              <w:rPr>
                <w:lang w:val="uk-UA"/>
              </w:rPr>
            </w:pPr>
            <w:r w:rsidRPr="000E7AA2">
              <w:rPr>
                <w:lang w:val="uk-UA"/>
              </w:rPr>
              <w:t>Показники</w:t>
            </w:r>
          </w:p>
        </w:tc>
        <w:tc>
          <w:tcPr>
            <w:tcW w:w="2400" w:type="dxa"/>
            <w:gridSpan w:val="2"/>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За фінансовою звітністю</w:t>
            </w:r>
          </w:p>
        </w:tc>
        <w:tc>
          <w:tcPr>
            <w:tcW w:w="2600" w:type="dxa"/>
            <w:gridSpan w:val="2"/>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lang w:val="uk-UA"/>
              </w:rPr>
            </w:pPr>
            <w:r w:rsidRPr="000E7AA2">
              <w:rPr>
                <w:lang w:val="uk-UA"/>
              </w:rPr>
              <w:t>Рівень беззбитковості</w:t>
            </w:r>
          </w:p>
        </w:tc>
      </w:tr>
      <w:tr w:rsidR="00DD562A" w:rsidRPr="000E7AA2">
        <w:trPr>
          <w:trHeight w:val="375"/>
          <w:jc w:val="center"/>
        </w:trPr>
        <w:tc>
          <w:tcPr>
            <w:tcW w:w="840" w:type="dxa"/>
            <w:vMerge/>
            <w:tcBorders>
              <w:top w:val="single" w:sz="4" w:space="0" w:color="auto"/>
              <w:left w:val="double" w:sz="12" w:space="0" w:color="auto"/>
              <w:bottom w:val="double" w:sz="12" w:space="0" w:color="auto"/>
              <w:right w:val="double" w:sz="12" w:space="0" w:color="auto"/>
            </w:tcBorders>
            <w:vAlign w:val="center"/>
          </w:tcPr>
          <w:p w:rsidR="00DD562A" w:rsidRPr="000E7AA2" w:rsidRDefault="00DD562A" w:rsidP="00CB65E1">
            <w:pPr>
              <w:rPr>
                <w:lang w:val="uk-UA"/>
              </w:rPr>
            </w:pPr>
          </w:p>
        </w:tc>
        <w:tc>
          <w:tcPr>
            <w:tcW w:w="3260" w:type="dxa"/>
            <w:vMerge/>
            <w:tcBorders>
              <w:top w:val="single" w:sz="4" w:space="0" w:color="auto"/>
              <w:left w:val="double" w:sz="12" w:space="0" w:color="auto"/>
              <w:bottom w:val="double" w:sz="12" w:space="0" w:color="auto"/>
              <w:right w:val="double" w:sz="12" w:space="0" w:color="auto"/>
            </w:tcBorders>
            <w:vAlign w:val="center"/>
          </w:tcPr>
          <w:p w:rsidR="00DD562A" w:rsidRPr="000E7AA2" w:rsidRDefault="00DD562A" w:rsidP="00CB65E1">
            <w:pPr>
              <w:rPr>
                <w:lang w:val="uk-UA"/>
              </w:rPr>
            </w:pPr>
          </w:p>
        </w:tc>
        <w:tc>
          <w:tcPr>
            <w:tcW w:w="1200" w:type="dxa"/>
            <w:tcBorders>
              <w:top w:val="double" w:sz="12" w:space="0" w:color="auto"/>
              <w:left w:val="double" w:sz="12" w:space="0" w:color="auto"/>
              <w:bottom w:val="double" w:sz="12" w:space="0" w:color="auto"/>
              <w:right w:val="double" w:sz="12" w:space="0" w:color="auto"/>
            </w:tcBorders>
            <w:vAlign w:val="center"/>
          </w:tcPr>
          <w:p w:rsidR="00DD562A" w:rsidRPr="000E7AA2" w:rsidRDefault="0045372D" w:rsidP="00CB65E1">
            <w:pPr>
              <w:jc w:val="center"/>
              <w:rPr>
                <w:lang w:val="uk-UA"/>
              </w:rPr>
            </w:pPr>
            <w:r>
              <w:rPr>
                <w:lang w:val="uk-UA"/>
              </w:rPr>
              <w:t>2003</w:t>
            </w:r>
          </w:p>
        </w:tc>
        <w:tc>
          <w:tcPr>
            <w:tcW w:w="1200" w:type="dxa"/>
            <w:tcBorders>
              <w:top w:val="double" w:sz="12" w:space="0" w:color="auto"/>
              <w:left w:val="double" w:sz="12" w:space="0" w:color="auto"/>
              <w:bottom w:val="double" w:sz="12" w:space="0" w:color="auto"/>
              <w:right w:val="double" w:sz="12" w:space="0" w:color="auto"/>
            </w:tcBorders>
            <w:vAlign w:val="center"/>
          </w:tcPr>
          <w:p w:rsidR="00DD562A" w:rsidRPr="000E7AA2" w:rsidRDefault="0045372D" w:rsidP="00CB65E1">
            <w:pPr>
              <w:jc w:val="center"/>
              <w:rPr>
                <w:lang w:val="uk-UA"/>
              </w:rPr>
            </w:pPr>
            <w:r>
              <w:rPr>
                <w:lang w:val="uk-UA"/>
              </w:rPr>
              <w:t>2004</w:t>
            </w:r>
          </w:p>
        </w:tc>
        <w:tc>
          <w:tcPr>
            <w:tcW w:w="1200" w:type="dxa"/>
            <w:tcBorders>
              <w:top w:val="double" w:sz="12" w:space="0" w:color="auto"/>
              <w:left w:val="double" w:sz="12" w:space="0" w:color="auto"/>
              <w:bottom w:val="double" w:sz="12" w:space="0" w:color="auto"/>
              <w:right w:val="double" w:sz="12" w:space="0" w:color="auto"/>
            </w:tcBorders>
            <w:vAlign w:val="center"/>
          </w:tcPr>
          <w:p w:rsidR="00DD562A" w:rsidRPr="000E7AA2" w:rsidRDefault="0045372D" w:rsidP="00CB65E1">
            <w:pPr>
              <w:jc w:val="center"/>
              <w:rPr>
                <w:lang w:val="uk-UA"/>
              </w:rPr>
            </w:pPr>
            <w:r>
              <w:rPr>
                <w:lang w:val="uk-UA"/>
              </w:rPr>
              <w:t>2003</w:t>
            </w:r>
          </w:p>
        </w:tc>
        <w:tc>
          <w:tcPr>
            <w:tcW w:w="1400" w:type="dxa"/>
            <w:tcBorders>
              <w:top w:val="double" w:sz="12" w:space="0" w:color="auto"/>
              <w:left w:val="double" w:sz="12" w:space="0" w:color="auto"/>
              <w:bottom w:val="double" w:sz="12" w:space="0" w:color="auto"/>
              <w:right w:val="double" w:sz="12" w:space="0" w:color="auto"/>
            </w:tcBorders>
            <w:vAlign w:val="center"/>
          </w:tcPr>
          <w:p w:rsidR="00DD562A" w:rsidRPr="000E7AA2" w:rsidRDefault="0045372D" w:rsidP="00CB65E1">
            <w:pPr>
              <w:jc w:val="center"/>
              <w:rPr>
                <w:lang w:val="uk-UA"/>
              </w:rPr>
            </w:pPr>
            <w:r>
              <w:rPr>
                <w:lang w:val="uk-UA"/>
              </w:rPr>
              <w:t>2004</w:t>
            </w:r>
          </w:p>
        </w:tc>
      </w:tr>
      <w:tr w:rsidR="00DD562A" w:rsidRPr="000E7AA2">
        <w:trPr>
          <w:trHeight w:val="300"/>
          <w:jc w:val="center"/>
        </w:trPr>
        <w:tc>
          <w:tcPr>
            <w:tcW w:w="84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sz w:val="22"/>
                <w:szCs w:val="22"/>
                <w:lang w:val="uk-UA"/>
              </w:rPr>
            </w:pPr>
            <w:r w:rsidRPr="000E7AA2">
              <w:rPr>
                <w:sz w:val="22"/>
                <w:szCs w:val="22"/>
                <w:lang w:val="uk-UA"/>
              </w:rPr>
              <w:t>1</w:t>
            </w:r>
          </w:p>
        </w:tc>
        <w:tc>
          <w:tcPr>
            <w:tcW w:w="3260" w:type="dxa"/>
            <w:tcBorders>
              <w:top w:val="double" w:sz="12" w:space="0" w:color="auto"/>
              <w:left w:val="double" w:sz="12" w:space="0" w:color="auto"/>
              <w:bottom w:val="double" w:sz="12" w:space="0" w:color="auto"/>
              <w:right w:val="double" w:sz="12" w:space="0" w:color="auto"/>
            </w:tcBorders>
            <w:vAlign w:val="center"/>
          </w:tcPr>
          <w:p w:rsidR="00DD562A" w:rsidRPr="000E7AA2" w:rsidRDefault="00DD562A" w:rsidP="00CB65E1">
            <w:pPr>
              <w:jc w:val="center"/>
              <w:rPr>
                <w:sz w:val="22"/>
                <w:szCs w:val="22"/>
                <w:lang w:val="uk-UA"/>
              </w:rPr>
            </w:pPr>
            <w:r w:rsidRPr="000E7AA2">
              <w:rPr>
                <w:sz w:val="22"/>
                <w:szCs w:val="22"/>
                <w:lang w:val="uk-UA"/>
              </w:rPr>
              <w:t>2</w:t>
            </w:r>
          </w:p>
        </w:tc>
        <w:tc>
          <w:tcPr>
            <w:tcW w:w="1200" w:type="dxa"/>
            <w:tcBorders>
              <w:top w:val="double" w:sz="12" w:space="0" w:color="auto"/>
              <w:left w:val="double" w:sz="12" w:space="0" w:color="auto"/>
              <w:bottom w:val="double" w:sz="12" w:space="0" w:color="auto"/>
              <w:right w:val="double" w:sz="12" w:space="0" w:color="auto"/>
            </w:tcBorders>
            <w:noWrap/>
            <w:vAlign w:val="center"/>
          </w:tcPr>
          <w:p w:rsidR="00DD562A" w:rsidRPr="000E7AA2" w:rsidRDefault="00DD562A" w:rsidP="00CB65E1">
            <w:pPr>
              <w:jc w:val="center"/>
              <w:rPr>
                <w:sz w:val="22"/>
                <w:szCs w:val="22"/>
                <w:lang w:val="uk-UA"/>
              </w:rPr>
            </w:pPr>
            <w:r w:rsidRPr="000E7AA2">
              <w:rPr>
                <w:sz w:val="22"/>
                <w:szCs w:val="22"/>
                <w:lang w:val="uk-UA"/>
              </w:rPr>
              <w:t>3</w:t>
            </w:r>
          </w:p>
        </w:tc>
        <w:tc>
          <w:tcPr>
            <w:tcW w:w="1200" w:type="dxa"/>
            <w:tcBorders>
              <w:top w:val="double" w:sz="12" w:space="0" w:color="auto"/>
              <w:left w:val="double" w:sz="12" w:space="0" w:color="auto"/>
              <w:bottom w:val="double" w:sz="12" w:space="0" w:color="auto"/>
              <w:right w:val="double" w:sz="12" w:space="0" w:color="auto"/>
            </w:tcBorders>
            <w:noWrap/>
            <w:vAlign w:val="center"/>
          </w:tcPr>
          <w:p w:rsidR="00DD562A" w:rsidRPr="000E7AA2" w:rsidRDefault="00DD562A" w:rsidP="00CB65E1">
            <w:pPr>
              <w:jc w:val="center"/>
              <w:rPr>
                <w:sz w:val="22"/>
                <w:szCs w:val="22"/>
                <w:lang w:val="uk-UA"/>
              </w:rPr>
            </w:pPr>
            <w:r w:rsidRPr="000E7AA2">
              <w:rPr>
                <w:sz w:val="22"/>
                <w:szCs w:val="22"/>
                <w:lang w:val="uk-UA"/>
              </w:rPr>
              <w:t>4</w:t>
            </w:r>
          </w:p>
        </w:tc>
        <w:tc>
          <w:tcPr>
            <w:tcW w:w="1200" w:type="dxa"/>
            <w:tcBorders>
              <w:top w:val="double" w:sz="12" w:space="0" w:color="auto"/>
              <w:left w:val="double" w:sz="12" w:space="0" w:color="auto"/>
              <w:bottom w:val="double" w:sz="12" w:space="0" w:color="auto"/>
              <w:right w:val="double" w:sz="12" w:space="0" w:color="auto"/>
            </w:tcBorders>
            <w:noWrap/>
            <w:vAlign w:val="center"/>
          </w:tcPr>
          <w:p w:rsidR="00DD562A" w:rsidRPr="000E7AA2" w:rsidRDefault="00DD562A" w:rsidP="00CB65E1">
            <w:pPr>
              <w:jc w:val="center"/>
              <w:rPr>
                <w:sz w:val="22"/>
                <w:szCs w:val="22"/>
                <w:lang w:val="uk-UA"/>
              </w:rPr>
            </w:pPr>
            <w:r w:rsidRPr="000E7AA2">
              <w:rPr>
                <w:sz w:val="22"/>
                <w:szCs w:val="22"/>
                <w:lang w:val="uk-UA"/>
              </w:rPr>
              <w:t>5</w:t>
            </w:r>
          </w:p>
        </w:tc>
        <w:tc>
          <w:tcPr>
            <w:tcW w:w="1400" w:type="dxa"/>
            <w:tcBorders>
              <w:top w:val="double" w:sz="12" w:space="0" w:color="auto"/>
              <w:left w:val="double" w:sz="12" w:space="0" w:color="auto"/>
              <w:bottom w:val="double" w:sz="12" w:space="0" w:color="auto"/>
              <w:right w:val="double" w:sz="12" w:space="0" w:color="auto"/>
            </w:tcBorders>
            <w:noWrap/>
            <w:vAlign w:val="center"/>
          </w:tcPr>
          <w:p w:rsidR="00DD562A" w:rsidRPr="000E7AA2" w:rsidRDefault="00DD562A" w:rsidP="00CB65E1">
            <w:pPr>
              <w:jc w:val="center"/>
              <w:rPr>
                <w:sz w:val="22"/>
                <w:szCs w:val="22"/>
                <w:lang w:val="uk-UA"/>
              </w:rPr>
            </w:pPr>
            <w:r w:rsidRPr="000E7AA2">
              <w:rPr>
                <w:sz w:val="22"/>
                <w:szCs w:val="22"/>
                <w:lang w:val="uk-UA"/>
              </w:rPr>
              <w:t>6</w:t>
            </w:r>
          </w:p>
        </w:tc>
      </w:tr>
      <w:tr w:rsidR="00DD562A" w:rsidRPr="000E7AA2">
        <w:trPr>
          <w:trHeight w:val="375"/>
          <w:jc w:val="center"/>
        </w:trPr>
        <w:tc>
          <w:tcPr>
            <w:tcW w:w="840" w:type="dxa"/>
            <w:tcBorders>
              <w:top w:val="double" w:sz="12" w:space="0" w:color="auto"/>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w:t>
            </w:r>
          </w:p>
        </w:tc>
        <w:tc>
          <w:tcPr>
            <w:tcW w:w="3260" w:type="dxa"/>
            <w:tcBorders>
              <w:top w:val="double" w:sz="12" w:space="0" w:color="auto"/>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Чистий дохід</w:t>
            </w:r>
          </w:p>
        </w:tc>
        <w:tc>
          <w:tcPr>
            <w:tcW w:w="12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24030</w:t>
            </w:r>
          </w:p>
        </w:tc>
        <w:tc>
          <w:tcPr>
            <w:tcW w:w="12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35421</w:t>
            </w:r>
          </w:p>
        </w:tc>
        <w:tc>
          <w:tcPr>
            <w:tcW w:w="12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8552</w:t>
            </w:r>
          </w:p>
        </w:tc>
        <w:tc>
          <w:tcPr>
            <w:tcW w:w="1400" w:type="dxa"/>
            <w:tcBorders>
              <w:top w:val="double" w:sz="12" w:space="0" w:color="auto"/>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14972</w:t>
            </w:r>
          </w:p>
        </w:tc>
      </w:tr>
      <w:tr w:rsidR="00DD562A" w:rsidRPr="000E7AA2">
        <w:trPr>
          <w:trHeight w:val="109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2</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Собівартість реалізованої продукції за виробничою собівартістю</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19590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28904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5950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9751</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3</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Валовий прибуток</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4440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6517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2602</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5221</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4</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 xml:space="preserve">Адміністративні витрати </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984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1361</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984</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1361</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5</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Витрати на збут</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1426</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1902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1426</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1902</w:t>
            </w:r>
          </w:p>
        </w:tc>
      </w:tr>
      <w:tr w:rsidR="00DD562A" w:rsidRPr="000E7AA2">
        <w:trPr>
          <w:trHeight w:val="750"/>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6</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Прибуток від операційної діяльності</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2030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3254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192</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1958</w:t>
            </w:r>
          </w:p>
        </w:tc>
      </w:tr>
      <w:tr w:rsidR="00DD562A" w:rsidRPr="000E7AA2">
        <w:trPr>
          <w:trHeight w:val="43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lastRenderedPageBreak/>
              <w:t>7</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Маржинальний прибуток</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4440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6517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2602</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5221</w:t>
            </w:r>
          </w:p>
        </w:tc>
      </w:tr>
      <w:tr w:rsidR="00DD562A" w:rsidRPr="000E7AA2">
        <w:trPr>
          <w:trHeight w:val="1140"/>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8</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Обсяги реалізованої продукції в умовно-натуральних одиницях, т.</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71598</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98462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25154</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41589</w:t>
            </w:r>
          </w:p>
        </w:tc>
      </w:tr>
      <w:tr w:rsidR="00DD562A" w:rsidRPr="000E7AA2">
        <w:trPr>
          <w:trHeight w:val="1110"/>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9</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 xml:space="preserve">Ціна умовно-натуральної одиниці продукції, грн. </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0,34</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0,36</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0,34</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0,36</w:t>
            </w:r>
          </w:p>
        </w:tc>
      </w:tr>
      <w:tr w:rsidR="00DD562A" w:rsidRPr="000E7AA2">
        <w:trPr>
          <w:trHeight w:val="145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10</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Чистий дохід на 1 тис. грн. виробничих витрат собівартості реалізованої продукції,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1,23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1,23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1,44</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1,54</w:t>
            </w:r>
          </w:p>
        </w:tc>
      </w:tr>
      <w:tr w:rsidR="00DD562A" w:rsidRPr="000E7AA2">
        <w:trPr>
          <w:trHeight w:val="15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11</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Виробничі витрати собівартості реалізованої продукції на 1 тис. грн. чистого доходу,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0,82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0,82</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0,82</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0,82</w:t>
            </w:r>
          </w:p>
        </w:tc>
      </w:tr>
      <w:tr w:rsidR="00DD562A" w:rsidRPr="000E7AA2">
        <w:trPr>
          <w:trHeight w:val="112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12</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Операційний прибуток на умовно-натуральну одиницю продукції,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0,00</w:t>
            </w:r>
          </w:p>
        </w:tc>
      </w:tr>
      <w:tr w:rsidR="00DD562A" w:rsidRPr="000E7AA2">
        <w:trPr>
          <w:trHeight w:val="112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13</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Виробнича собівартість умовно-натуральної одиниці продукції</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0,27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0,29</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0,27</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0,29</w:t>
            </w:r>
          </w:p>
        </w:tc>
      </w:tr>
      <w:tr w:rsidR="00DD562A" w:rsidRPr="000E7AA2">
        <w:trPr>
          <w:trHeight w:val="112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14</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Коефіцієнт безпеки підприємницької діяльності</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0,65</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0,58</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х</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х</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15</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Операційні витрати</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22000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32167</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8360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13014</w:t>
            </w:r>
          </w:p>
        </w:tc>
      </w:tr>
      <w:tr w:rsidR="00DD562A" w:rsidRPr="000E7AA2">
        <w:trPr>
          <w:trHeight w:val="112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16</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Операційні витрати на умовно-натуральну одиницю продукції,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0,31</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0,33</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0,31</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17</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Постійні витрати</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2410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3263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2410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3263</w:t>
            </w:r>
          </w:p>
        </w:tc>
      </w:tr>
      <w:tr w:rsidR="00DD562A" w:rsidRPr="000E7AA2">
        <w:trPr>
          <w:trHeight w:val="112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18</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Постійні витрати на умовно-натуральну одиницю продукції, грн.</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0,10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0,08</w:t>
            </w:r>
          </w:p>
        </w:tc>
      </w:tr>
      <w:tr w:rsidR="00DD562A" w:rsidRPr="000E7AA2">
        <w:trPr>
          <w:trHeight w:val="375"/>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19</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Операційний ліверидж</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2,19</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2,00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х</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х</w:t>
            </w:r>
          </w:p>
        </w:tc>
      </w:tr>
      <w:tr w:rsidR="00DD562A" w:rsidRPr="000E7AA2">
        <w:trPr>
          <w:trHeight w:val="750"/>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20</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Середньорічна вартість власного капіталу.</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35110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36143</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35110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36143</w:t>
            </w:r>
          </w:p>
        </w:tc>
      </w:tr>
      <w:tr w:rsidR="00DD562A" w:rsidRPr="000E7AA2">
        <w:trPr>
          <w:trHeight w:val="750"/>
          <w:jc w:val="center"/>
        </w:trPr>
        <w:tc>
          <w:tcPr>
            <w:tcW w:w="840" w:type="dxa"/>
            <w:tcBorders>
              <w:top w:val="nil"/>
              <w:left w:val="single" w:sz="4" w:space="0" w:color="auto"/>
              <w:bottom w:val="single" w:sz="4" w:space="0" w:color="auto"/>
              <w:right w:val="single" w:sz="4" w:space="0" w:color="auto"/>
            </w:tcBorders>
            <w:vAlign w:val="center"/>
          </w:tcPr>
          <w:p w:rsidR="00DD562A" w:rsidRPr="000E7AA2" w:rsidRDefault="00DD562A" w:rsidP="00CB65E1">
            <w:pPr>
              <w:jc w:val="center"/>
              <w:rPr>
                <w:lang w:val="uk-UA"/>
              </w:rPr>
            </w:pPr>
            <w:r w:rsidRPr="000E7AA2">
              <w:rPr>
                <w:lang w:val="uk-UA"/>
              </w:rPr>
              <w:t>21</w:t>
            </w:r>
          </w:p>
        </w:tc>
        <w:tc>
          <w:tcPr>
            <w:tcW w:w="3260" w:type="dxa"/>
            <w:tcBorders>
              <w:top w:val="nil"/>
              <w:left w:val="nil"/>
              <w:bottom w:val="single" w:sz="4" w:space="0" w:color="auto"/>
              <w:right w:val="single" w:sz="4" w:space="0" w:color="auto"/>
            </w:tcBorders>
            <w:vAlign w:val="center"/>
          </w:tcPr>
          <w:p w:rsidR="00DD562A" w:rsidRPr="000E7AA2" w:rsidRDefault="00DD562A" w:rsidP="00CB65E1">
            <w:pPr>
              <w:rPr>
                <w:lang w:val="uk-UA"/>
              </w:rPr>
            </w:pPr>
            <w:r w:rsidRPr="000E7AA2">
              <w:rPr>
                <w:lang w:val="uk-UA"/>
              </w:rPr>
              <w:t>Рентабельність власного капіталу</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5,78</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9,00</w:t>
            </w:r>
          </w:p>
        </w:tc>
        <w:tc>
          <w:tcPr>
            <w:tcW w:w="12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0,00</w:t>
            </w:r>
          </w:p>
        </w:tc>
        <w:tc>
          <w:tcPr>
            <w:tcW w:w="1400" w:type="dxa"/>
            <w:tcBorders>
              <w:top w:val="nil"/>
              <w:left w:val="nil"/>
              <w:bottom w:val="single" w:sz="4" w:space="0" w:color="auto"/>
              <w:right w:val="single" w:sz="4" w:space="0" w:color="auto"/>
            </w:tcBorders>
            <w:noWrap/>
            <w:vAlign w:val="center"/>
          </w:tcPr>
          <w:p w:rsidR="00DD562A" w:rsidRPr="000E7AA2" w:rsidRDefault="00DD562A" w:rsidP="00CB65E1">
            <w:pPr>
              <w:jc w:val="center"/>
              <w:rPr>
                <w:lang w:val="uk-UA"/>
              </w:rPr>
            </w:pPr>
            <w:r w:rsidRPr="000E7AA2">
              <w:rPr>
                <w:lang w:val="uk-UA"/>
              </w:rPr>
              <w:t>0,00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lastRenderedPageBreak/>
        <w:tab/>
        <w:t>Метою інвестиційного проекту розвитку ВАТ „</w:t>
      </w:r>
      <w:r>
        <w:rPr>
          <w:lang w:val="uk-UA"/>
        </w:rPr>
        <w:t>Бердичівський</w:t>
      </w:r>
      <w:r w:rsidRPr="000E7AA2">
        <w:rPr>
          <w:lang w:val="uk-UA"/>
        </w:rPr>
        <w:t xml:space="preserve"> пивоварний завод”  є досягнення стійкого обсягу виробництва і реалізації пива на рівні 8 317 тис. дек. у рік і, у міру освоєння капіталовкладень, збільшення обсягу виробництва і реалізації пива до 12 317 тис. дек. у рік. Вихід на зазначений обсяг реалізації планується в 2005 р. за рахунок підвищення якості і стійкості пива і розширення ринків збуту в результаті вдосконалення діяльності в області маркетингу.</w:t>
      </w:r>
    </w:p>
    <w:p w:rsidR="00DD562A" w:rsidRPr="000E7AA2" w:rsidRDefault="00DD562A" w:rsidP="00DD562A">
      <w:pPr>
        <w:jc w:val="both"/>
        <w:rPr>
          <w:lang w:val="uk-UA"/>
        </w:rPr>
      </w:pPr>
      <w:r w:rsidRPr="000E7AA2">
        <w:rPr>
          <w:lang w:val="uk-UA"/>
        </w:rPr>
        <w:tab/>
        <w:t>Для досягнення поставленої мети підприємству потрібно вирішити наступні задачі:</w:t>
      </w:r>
    </w:p>
    <w:p w:rsidR="00DD562A" w:rsidRPr="000E7AA2" w:rsidRDefault="00DD562A" w:rsidP="00DD562A">
      <w:pPr>
        <w:numPr>
          <w:ilvl w:val="0"/>
          <w:numId w:val="3"/>
        </w:numPr>
        <w:jc w:val="both"/>
        <w:rPr>
          <w:lang w:val="uk-UA"/>
        </w:rPr>
      </w:pPr>
      <w:r w:rsidRPr="000E7AA2">
        <w:rPr>
          <w:lang w:val="uk-UA"/>
        </w:rPr>
        <w:t>заміна існуючих установок новим більш ефективним високоякісним обладнанням;</w:t>
      </w:r>
    </w:p>
    <w:p w:rsidR="00DD562A" w:rsidRPr="000E7AA2" w:rsidRDefault="00DD562A" w:rsidP="00DD562A">
      <w:pPr>
        <w:numPr>
          <w:ilvl w:val="0"/>
          <w:numId w:val="3"/>
        </w:numPr>
        <w:jc w:val="both"/>
        <w:rPr>
          <w:lang w:val="uk-UA"/>
        </w:rPr>
      </w:pPr>
      <w:r w:rsidRPr="000E7AA2">
        <w:rPr>
          <w:lang w:val="uk-UA"/>
        </w:rPr>
        <w:t>освоєння і просування на ринок нових сортів пива;</w:t>
      </w:r>
    </w:p>
    <w:p w:rsidR="00DD562A" w:rsidRPr="000E7AA2" w:rsidRDefault="00DD562A" w:rsidP="00DD562A">
      <w:pPr>
        <w:numPr>
          <w:ilvl w:val="0"/>
          <w:numId w:val="3"/>
        </w:numPr>
        <w:jc w:val="both"/>
        <w:rPr>
          <w:lang w:val="uk-UA"/>
        </w:rPr>
      </w:pPr>
      <w:r w:rsidRPr="000E7AA2">
        <w:rPr>
          <w:lang w:val="uk-UA"/>
        </w:rPr>
        <w:t>перехід до використання нових видів тари;</w:t>
      </w:r>
    </w:p>
    <w:p w:rsidR="00DD562A" w:rsidRPr="000E7AA2" w:rsidRDefault="00DD562A" w:rsidP="00DD562A">
      <w:pPr>
        <w:numPr>
          <w:ilvl w:val="0"/>
          <w:numId w:val="3"/>
        </w:numPr>
        <w:jc w:val="both"/>
        <w:rPr>
          <w:lang w:val="uk-UA"/>
        </w:rPr>
      </w:pPr>
      <w:r w:rsidRPr="000E7AA2">
        <w:rPr>
          <w:lang w:val="uk-UA"/>
        </w:rPr>
        <w:t>проведення комплексу маркетингових заходів щодо дослідження ринку і просування продукції.</w:t>
      </w:r>
    </w:p>
    <w:p w:rsidR="00DD562A" w:rsidRPr="000E7AA2" w:rsidRDefault="00DD562A" w:rsidP="00DD562A">
      <w:pPr>
        <w:jc w:val="both"/>
        <w:rPr>
          <w:lang w:val="uk-UA"/>
        </w:rPr>
      </w:pPr>
      <w:r w:rsidRPr="000E7AA2">
        <w:rPr>
          <w:lang w:val="uk-UA"/>
        </w:rPr>
        <w:tab/>
        <w:t>Особливостями і перевагами розглядаємого інвестиційного проекту у відповідності з поставленими цілями, є:</w:t>
      </w:r>
    </w:p>
    <w:p w:rsidR="00DD562A" w:rsidRPr="000E7AA2" w:rsidRDefault="00DD562A" w:rsidP="00DD562A">
      <w:pPr>
        <w:numPr>
          <w:ilvl w:val="0"/>
          <w:numId w:val="4"/>
        </w:numPr>
        <w:jc w:val="both"/>
        <w:rPr>
          <w:lang w:val="uk-UA"/>
        </w:rPr>
      </w:pPr>
      <w:r w:rsidRPr="000E7AA2">
        <w:rPr>
          <w:lang w:val="uk-UA"/>
        </w:rPr>
        <w:t>спрямованість на підтримку вітчизняного товаровиробника;</w:t>
      </w:r>
    </w:p>
    <w:p w:rsidR="00DD562A" w:rsidRPr="000E7AA2" w:rsidRDefault="00DD562A" w:rsidP="00DD562A">
      <w:pPr>
        <w:numPr>
          <w:ilvl w:val="0"/>
          <w:numId w:val="4"/>
        </w:numPr>
        <w:jc w:val="both"/>
        <w:rPr>
          <w:lang w:val="uk-UA"/>
        </w:rPr>
      </w:pPr>
      <w:r w:rsidRPr="000E7AA2">
        <w:rPr>
          <w:lang w:val="uk-UA"/>
        </w:rPr>
        <w:t>спрямованість на підвищення виробничо-технологічного потенціалу і конкурентноспроможності підприємства;</w:t>
      </w:r>
    </w:p>
    <w:p w:rsidR="00DD562A" w:rsidRPr="000E7AA2" w:rsidRDefault="00DD562A" w:rsidP="00DD562A">
      <w:pPr>
        <w:numPr>
          <w:ilvl w:val="0"/>
          <w:numId w:val="4"/>
        </w:numPr>
        <w:jc w:val="both"/>
        <w:rPr>
          <w:lang w:val="uk-UA"/>
        </w:rPr>
      </w:pPr>
      <w:r w:rsidRPr="000E7AA2">
        <w:rPr>
          <w:lang w:val="uk-UA"/>
        </w:rPr>
        <w:t>спрямованість на просування на ринки вітчизняних продуктів;</w:t>
      </w:r>
    </w:p>
    <w:p w:rsidR="00DD562A" w:rsidRPr="000E7AA2" w:rsidRDefault="00DD562A" w:rsidP="00DD562A">
      <w:pPr>
        <w:numPr>
          <w:ilvl w:val="0"/>
          <w:numId w:val="4"/>
        </w:numPr>
        <w:jc w:val="both"/>
        <w:rPr>
          <w:lang w:val="uk-UA"/>
        </w:rPr>
      </w:pPr>
      <w:r w:rsidRPr="000E7AA2">
        <w:rPr>
          <w:lang w:val="uk-UA"/>
        </w:rPr>
        <w:t>спрямованість на реконструкцію діючого виробництва.</w:t>
      </w:r>
    </w:p>
    <w:p w:rsidR="00DD562A" w:rsidRPr="000E7AA2" w:rsidRDefault="00DD562A" w:rsidP="00DD562A">
      <w:pPr>
        <w:jc w:val="both"/>
        <w:rPr>
          <w:lang w:val="uk-UA"/>
        </w:rPr>
      </w:pPr>
      <w:r w:rsidRPr="000E7AA2">
        <w:rPr>
          <w:lang w:val="uk-UA"/>
        </w:rPr>
        <w:tab/>
        <w:t>Загальна потреба в інвестиціях визначена в24 млн.USD, що надаються у виді інвестиційного кредиту терміном на 5 років по ставці 17,5% річних із щорічною виплатою відсотків (наприкінці  кожного року) і поверненням основної суми боргу наприкінці  терміну. Графік фінансування проекту, виплати відсотків і повернення кредиту приведений у таблиці 3.</w:t>
      </w:r>
    </w:p>
    <w:p w:rsidR="00DD562A" w:rsidRPr="000E7AA2" w:rsidRDefault="00DD562A" w:rsidP="00DD562A">
      <w:pPr>
        <w:jc w:val="right"/>
        <w:rPr>
          <w:lang w:val="uk-UA"/>
        </w:rPr>
      </w:pPr>
      <w:r w:rsidRPr="000E7AA2">
        <w:rPr>
          <w:lang w:val="uk-UA"/>
        </w:rPr>
        <w:t>Таблиця 3</w:t>
      </w:r>
    </w:p>
    <w:p w:rsidR="00DD562A" w:rsidRPr="000E7AA2" w:rsidRDefault="00DD562A" w:rsidP="00DD562A">
      <w:pPr>
        <w:jc w:val="center"/>
        <w:rPr>
          <w:b/>
          <w:bCs/>
          <w:lang w:val="uk-UA"/>
        </w:rPr>
      </w:pPr>
      <w:r w:rsidRPr="000E7AA2">
        <w:rPr>
          <w:b/>
          <w:bCs/>
          <w:lang w:val="uk-UA"/>
        </w:rPr>
        <w:t>Графік фінансування проекту, виплати відсотків і повернення кредиту.</w:t>
      </w:r>
    </w:p>
    <w:p w:rsidR="00DD562A" w:rsidRPr="000E7AA2" w:rsidRDefault="00DD562A" w:rsidP="00DD562A">
      <w:pPr>
        <w:jc w:val="both"/>
        <w:rPr>
          <w:lang w:val="uk-UA"/>
        </w:rPr>
      </w:pPr>
    </w:p>
    <w:tbl>
      <w:tblPr>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629"/>
        <w:gridCol w:w="907"/>
        <w:gridCol w:w="907"/>
        <w:gridCol w:w="907"/>
        <w:gridCol w:w="907"/>
        <w:gridCol w:w="907"/>
        <w:gridCol w:w="907"/>
      </w:tblGrid>
      <w:tr w:rsidR="00DD562A" w:rsidRPr="000E7AA2">
        <w:trPr>
          <w:cantSplit/>
          <w:jc w:val="center"/>
        </w:trPr>
        <w:tc>
          <w:tcPr>
            <w:tcW w:w="3629" w:type="dxa"/>
            <w:tcBorders>
              <w:top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Показники, млн. USD</w:t>
            </w:r>
          </w:p>
        </w:tc>
        <w:tc>
          <w:tcPr>
            <w:tcW w:w="907"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2003</w:t>
            </w:r>
          </w:p>
        </w:tc>
        <w:tc>
          <w:tcPr>
            <w:tcW w:w="907"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2004</w:t>
            </w:r>
          </w:p>
        </w:tc>
        <w:tc>
          <w:tcPr>
            <w:tcW w:w="907"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2005</w:t>
            </w:r>
          </w:p>
        </w:tc>
        <w:tc>
          <w:tcPr>
            <w:tcW w:w="907"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2006</w:t>
            </w:r>
          </w:p>
        </w:tc>
        <w:tc>
          <w:tcPr>
            <w:tcW w:w="907"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2007</w:t>
            </w:r>
          </w:p>
        </w:tc>
        <w:tc>
          <w:tcPr>
            <w:tcW w:w="907" w:type="dxa"/>
            <w:tcBorders>
              <w:top w:val="double" w:sz="12" w:space="0" w:color="auto"/>
              <w:left w:val="double" w:sz="12" w:space="0" w:color="auto"/>
              <w:bottom w:val="double" w:sz="12" w:space="0" w:color="auto"/>
            </w:tcBorders>
          </w:tcPr>
          <w:p w:rsidR="00DD562A" w:rsidRPr="000E7AA2" w:rsidRDefault="00DD562A" w:rsidP="00CB65E1">
            <w:pPr>
              <w:spacing w:before="80" w:after="80"/>
              <w:jc w:val="center"/>
              <w:rPr>
                <w:rFonts w:ascii="Arial" w:hAnsi="Arial" w:cs="Arial"/>
                <w:b/>
                <w:bCs/>
                <w:sz w:val="24"/>
                <w:szCs w:val="24"/>
                <w:lang w:val="uk-UA"/>
              </w:rPr>
            </w:pPr>
            <w:r w:rsidRPr="000E7AA2">
              <w:rPr>
                <w:rFonts w:ascii="Arial" w:hAnsi="Arial" w:cs="Arial"/>
                <w:b/>
                <w:bCs/>
                <w:sz w:val="24"/>
                <w:szCs w:val="24"/>
                <w:lang w:val="uk-UA"/>
              </w:rPr>
              <w:t>2008</w:t>
            </w:r>
          </w:p>
        </w:tc>
      </w:tr>
      <w:tr w:rsidR="00DD562A" w:rsidRPr="000E7AA2">
        <w:trPr>
          <w:cantSplit/>
          <w:jc w:val="center"/>
        </w:trPr>
        <w:tc>
          <w:tcPr>
            <w:tcW w:w="3629" w:type="dxa"/>
            <w:tcBorders>
              <w:top w:val="double" w:sz="12" w:space="0" w:color="auto"/>
              <w:left w:val="single" w:sz="6" w:space="0" w:color="auto"/>
            </w:tcBorders>
          </w:tcPr>
          <w:p w:rsidR="00DD562A" w:rsidRPr="000E7AA2" w:rsidRDefault="00DD562A" w:rsidP="00CB65E1">
            <w:pPr>
              <w:spacing w:before="80" w:after="80"/>
              <w:rPr>
                <w:sz w:val="24"/>
                <w:szCs w:val="24"/>
                <w:lang w:val="uk-UA"/>
              </w:rPr>
            </w:pPr>
            <w:r w:rsidRPr="000E7AA2">
              <w:rPr>
                <w:sz w:val="24"/>
                <w:szCs w:val="24"/>
                <w:lang w:val="uk-UA"/>
              </w:rPr>
              <w:t>Отримано кредит</w:t>
            </w:r>
          </w:p>
        </w:tc>
        <w:tc>
          <w:tcPr>
            <w:tcW w:w="907" w:type="dxa"/>
            <w:tcBorders>
              <w:top w:val="double" w:sz="12" w:space="0" w:color="auto"/>
            </w:tcBorders>
          </w:tcPr>
          <w:p w:rsidR="00DD562A" w:rsidRPr="000E7AA2" w:rsidRDefault="00DD562A" w:rsidP="00CB65E1">
            <w:pPr>
              <w:spacing w:before="80" w:after="80"/>
              <w:jc w:val="center"/>
              <w:rPr>
                <w:sz w:val="24"/>
                <w:szCs w:val="24"/>
                <w:lang w:val="uk-UA"/>
              </w:rPr>
            </w:pPr>
            <w:r w:rsidRPr="000E7AA2">
              <w:rPr>
                <w:sz w:val="24"/>
                <w:szCs w:val="24"/>
                <w:lang w:val="uk-UA"/>
              </w:rPr>
              <w:t>20,0</w:t>
            </w:r>
          </w:p>
        </w:tc>
        <w:tc>
          <w:tcPr>
            <w:tcW w:w="907" w:type="dxa"/>
            <w:tcBorders>
              <w:top w:val="double" w:sz="12" w:space="0" w:color="auto"/>
            </w:tcBorders>
          </w:tcPr>
          <w:p w:rsidR="00DD562A" w:rsidRPr="000E7AA2" w:rsidRDefault="00DD562A" w:rsidP="00CB65E1">
            <w:pPr>
              <w:spacing w:before="80" w:after="80"/>
              <w:jc w:val="center"/>
              <w:rPr>
                <w:sz w:val="24"/>
                <w:szCs w:val="24"/>
                <w:lang w:val="uk-UA"/>
              </w:rPr>
            </w:pPr>
            <w:r w:rsidRPr="000E7AA2">
              <w:rPr>
                <w:sz w:val="24"/>
                <w:szCs w:val="24"/>
                <w:lang w:val="uk-UA"/>
              </w:rPr>
              <w:t>4,0</w:t>
            </w:r>
          </w:p>
        </w:tc>
        <w:tc>
          <w:tcPr>
            <w:tcW w:w="907" w:type="dxa"/>
            <w:tcBorders>
              <w:top w:val="double" w:sz="12" w:space="0" w:color="auto"/>
            </w:tcBorders>
          </w:tcPr>
          <w:p w:rsidR="00DD562A" w:rsidRPr="000E7AA2" w:rsidRDefault="00DD562A" w:rsidP="00CB65E1">
            <w:pPr>
              <w:spacing w:before="80" w:after="80"/>
              <w:jc w:val="center"/>
              <w:rPr>
                <w:sz w:val="24"/>
                <w:szCs w:val="24"/>
                <w:lang w:val="uk-UA"/>
              </w:rPr>
            </w:pPr>
          </w:p>
        </w:tc>
        <w:tc>
          <w:tcPr>
            <w:tcW w:w="907" w:type="dxa"/>
            <w:tcBorders>
              <w:top w:val="double" w:sz="12" w:space="0" w:color="auto"/>
            </w:tcBorders>
          </w:tcPr>
          <w:p w:rsidR="00DD562A" w:rsidRPr="000E7AA2" w:rsidRDefault="00DD562A" w:rsidP="00CB65E1">
            <w:pPr>
              <w:spacing w:before="80" w:after="80"/>
              <w:jc w:val="center"/>
              <w:rPr>
                <w:sz w:val="24"/>
                <w:szCs w:val="24"/>
                <w:lang w:val="uk-UA"/>
              </w:rPr>
            </w:pPr>
          </w:p>
        </w:tc>
        <w:tc>
          <w:tcPr>
            <w:tcW w:w="907" w:type="dxa"/>
            <w:tcBorders>
              <w:top w:val="double" w:sz="12" w:space="0" w:color="auto"/>
            </w:tcBorders>
          </w:tcPr>
          <w:p w:rsidR="00DD562A" w:rsidRPr="000E7AA2" w:rsidRDefault="00DD562A" w:rsidP="00CB65E1">
            <w:pPr>
              <w:spacing w:before="80" w:after="80"/>
              <w:jc w:val="center"/>
              <w:rPr>
                <w:sz w:val="24"/>
                <w:szCs w:val="24"/>
                <w:lang w:val="uk-UA"/>
              </w:rPr>
            </w:pPr>
          </w:p>
        </w:tc>
        <w:tc>
          <w:tcPr>
            <w:tcW w:w="907" w:type="dxa"/>
            <w:tcBorders>
              <w:top w:val="double" w:sz="12" w:space="0" w:color="auto"/>
              <w:right w:val="single" w:sz="6" w:space="0" w:color="auto"/>
            </w:tcBorders>
          </w:tcPr>
          <w:p w:rsidR="00DD562A" w:rsidRPr="000E7AA2" w:rsidRDefault="00DD562A" w:rsidP="00CB65E1">
            <w:pPr>
              <w:spacing w:before="80" w:after="80"/>
              <w:jc w:val="center"/>
              <w:rPr>
                <w:sz w:val="24"/>
                <w:szCs w:val="24"/>
                <w:lang w:val="uk-UA"/>
              </w:rPr>
            </w:pPr>
          </w:p>
        </w:tc>
      </w:tr>
      <w:tr w:rsidR="00DD562A" w:rsidRPr="000E7AA2">
        <w:trPr>
          <w:cantSplit/>
          <w:jc w:val="center"/>
        </w:trPr>
        <w:tc>
          <w:tcPr>
            <w:tcW w:w="3629" w:type="dxa"/>
            <w:tcBorders>
              <w:left w:val="single" w:sz="6" w:space="0" w:color="auto"/>
            </w:tcBorders>
          </w:tcPr>
          <w:p w:rsidR="00DD562A" w:rsidRPr="000E7AA2" w:rsidRDefault="00DD562A" w:rsidP="00CB65E1">
            <w:pPr>
              <w:spacing w:before="80" w:after="80"/>
              <w:rPr>
                <w:sz w:val="24"/>
                <w:szCs w:val="24"/>
                <w:lang w:val="uk-UA"/>
              </w:rPr>
            </w:pPr>
            <w:r w:rsidRPr="000E7AA2">
              <w:rPr>
                <w:sz w:val="24"/>
                <w:szCs w:val="24"/>
                <w:lang w:val="uk-UA"/>
              </w:rPr>
              <w:t>Плата за кредит</w:t>
            </w:r>
          </w:p>
        </w:tc>
        <w:tc>
          <w:tcPr>
            <w:tcW w:w="907" w:type="dxa"/>
          </w:tcPr>
          <w:p w:rsidR="00DD562A" w:rsidRPr="000E7AA2" w:rsidRDefault="00DD562A" w:rsidP="00CB65E1">
            <w:pPr>
              <w:spacing w:before="80" w:after="80"/>
              <w:jc w:val="center"/>
              <w:rPr>
                <w:sz w:val="24"/>
                <w:szCs w:val="24"/>
                <w:lang w:val="uk-UA"/>
              </w:rPr>
            </w:pPr>
          </w:p>
        </w:tc>
        <w:tc>
          <w:tcPr>
            <w:tcW w:w="907" w:type="dxa"/>
          </w:tcPr>
          <w:p w:rsidR="00DD562A" w:rsidRPr="000E7AA2" w:rsidRDefault="00DD562A" w:rsidP="00CB65E1">
            <w:pPr>
              <w:spacing w:before="80" w:after="80"/>
              <w:jc w:val="center"/>
              <w:rPr>
                <w:sz w:val="24"/>
                <w:szCs w:val="24"/>
                <w:lang w:val="uk-UA"/>
              </w:rPr>
            </w:pPr>
            <w:r w:rsidRPr="000E7AA2">
              <w:rPr>
                <w:sz w:val="24"/>
                <w:szCs w:val="24"/>
                <w:lang w:val="uk-UA"/>
              </w:rPr>
              <w:t>3,85</w:t>
            </w:r>
          </w:p>
        </w:tc>
        <w:tc>
          <w:tcPr>
            <w:tcW w:w="907" w:type="dxa"/>
          </w:tcPr>
          <w:p w:rsidR="00DD562A" w:rsidRPr="000E7AA2" w:rsidRDefault="00DD562A" w:rsidP="00CB65E1">
            <w:pPr>
              <w:spacing w:before="80" w:after="80"/>
              <w:jc w:val="center"/>
              <w:rPr>
                <w:sz w:val="24"/>
                <w:szCs w:val="24"/>
                <w:lang w:val="uk-UA"/>
              </w:rPr>
            </w:pPr>
            <w:r w:rsidRPr="000E7AA2">
              <w:rPr>
                <w:sz w:val="24"/>
                <w:szCs w:val="24"/>
                <w:lang w:val="uk-UA"/>
              </w:rPr>
              <w:t>4,2</w:t>
            </w:r>
          </w:p>
        </w:tc>
        <w:tc>
          <w:tcPr>
            <w:tcW w:w="907" w:type="dxa"/>
          </w:tcPr>
          <w:p w:rsidR="00DD562A" w:rsidRPr="000E7AA2" w:rsidRDefault="00DD562A" w:rsidP="00CB65E1">
            <w:pPr>
              <w:spacing w:before="80" w:after="80"/>
              <w:jc w:val="center"/>
              <w:rPr>
                <w:sz w:val="24"/>
                <w:szCs w:val="24"/>
                <w:lang w:val="uk-UA"/>
              </w:rPr>
            </w:pPr>
            <w:r w:rsidRPr="000E7AA2">
              <w:rPr>
                <w:sz w:val="24"/>
                <w:szCs w:val="24"/>
                <w:lang w:val="uk-UA"/>
              </w:rPr>
              <w:t>4,2</w:t>
            </w:r>
          </w:p>
        </w:tc>
        <w:tc>
          <w:tcPr>
            <w:tcW w:w="907" w:type="dxa"/>
          </w:tcPr>
          <w:p w:rsidR="00DD562A" w:rsidRPr="000E7AA2" w:rsidRDefault="00DD562A" w:rsidP="00CB65E1">
            <w:pPr>
              <w:spacing w:before="80" w:after="80"/>
              <w:jc w:val="center"/>
              <w:rPr>
                <w:sz w:val="24"/>
                <w:szCs w:val="24"/>
                <w:lang w:val="uk-UA"/>
              </w:rPr>
            </w:pPr>
            <w:r w:rsidRPr="000E7AA2">
              <w:rPr>
                <w:sz w:val="24"/>
                <w:szCs w:val="24"/>
                <w:lang w:val="uk-UA"/>
              </w:rPr>
              <w:t>4,2</w:t>
            </w:r>
          </w:p>
        </w:tc>
        <w:tc>
          <w:tcPr>
            <w:tcW w:w="907" w:type="dxa"/>
            <w:tcBorders>
              <w:right w:val="single" w:sz="6" w:space="0" w:color="auto"/>
            </w:tcBorders>
          </w:tcPr>
          <w:p w:rsidR="00DD562A" w:rsidRPr="000E7AA2" w:rsidRDefault="00DD562A" w:rsidP="00CB65E1">
            <w:pPr>
              <w:spacing w:before="80" w:after="80"/>
              <w:jc w:val="center"/>
              <w:rPr>
                <w:sz w:val="24"/>
                <w:szCs w:val="24"/>
                <w:lang w:val="uk-UA"/>
              </w:rPr>
            </w:pPr>
            <w:r w:rsidRPr="000E7AA2">
              <w:rPr>
                <w:sz w:val="24"/>
                <w:szCs w:val="24"/>
                <w:lang w:val="uk-UA"/>
              </w:rPr>
              <w:t>4,2</w:t>
            </w:r>
          </w:p>
        </w:tc>
      </w:tr>
      <w:tr w:rsidR="00DD562A" w:rsidRPr="000E7AA2">
        <w:trPr>
          <w:cantSplit/>
          <w:jc w:val="center"/>
        </w:trPr>
        <w:tc>
          <w:tcPr>
            <w:tcW w:w="3629" w:type="dxa"/>
            <w:tcBorders>
              <w:left w:val="single" w:sz="6" w:space="0" w:color="auto"/>
            </w:tcBorders>
          </w:tcPr>
          <w:p w:rsidR="00DD562A" w:rsidRPr="000E7AA2" w:rsidRDefault="00DD562A" w:rsidP="00CB65E1">
            <w:pPr>
              <w:spacing w:before="80" w:after="80"/>
              <w:rPr>
                <w:sz w:val="24"/>
                <w:szCs w:val="24"/>
                <w:lang w:val="uk-UA"/>
              </w:rPr>
            </w:pPr>
            <w:r w:rsidRPr="000E7AA2">
              <w:rPr>
                <w:sz w:val="24"/>
                <w:szCs w:val="24"/>
                <w:lang w:val="uk-UA"/>
              </w:rPr>
              <w:t>Повернення кредиту</w:t>
            </w:r>
          </w:p>
        </w:tc>
        <w:tc>
          <w:tcPr>
            <w:tcW w:w="907" w:type="dxa"/>
          </w:tcPr>
          <w:p w:rsidR="00DD562A" w:rsidRPr="000E7AA2" w:rsidRDefault="00DD562A" w:rsidP="00CB65E1">
            <w:pPr>
              <w:spacing w:before="80" w:after="80"/>
              <w:jc w:val="center"/>
              <w:rPr>
                <w:sz w:val="24"/>
                <w:szCs w:val="24"/>
                <w:lang w:val="uk-UA"/>
              </w:rPr>
            </w:pPr>
          </w:p>
        </w:tc>
        <w:tc>
          <w:tcPr>
            <w:tcW w:w="907" w:type="dxa"/>
          </w:tcPr>
          <w:p w:rsidR="00DD562A" w:rsidRPr="000E7AA2" w:rsidRDefault="00DD562A" w:rsidP="00CB65E1">
            <w:pPr>
              <w:spacing w:before="80" w:after="80"/>
              <w:jc w:val="center"/>
              <w:rPr>
                <w:sz w:val="24"/>
                <w:szCs w:val="24"/>
                <w:lang w:val="uk-UA"/>
              </w:rPr>
            </w:pPr>
          </w:p>
        </w:tc>
        <w:tc>
          <w:tcPr>
            <w:tcW w:w="907" w:type="dxa"/>
          </w:tcPr>
          <w:p w:rsidR="00DD562A" w:rsidRPr="000E7AA2" w:rsidRDefault="00DD562A" w:rsidP="00CB65E1">
            <w:pPr>
              <w:spacing w:before="80" w:after="80"/>
              <w:jc w:val="center"/>
              <w:rPr>
                <w:sz w:val="24"/>
                <w:szCs w:val="24"/>
                <w:lang w:val="uk-UA"/>
              </w:rPr>
            </w:pPr>
          </w:p>
        </w:tc>
        <w:tc>
          <w:tcPr>
            <w:tcW w:w="907" w:type="dxa"/>
          </w:tcPr>
          <w:p w:rsidR="00DD562A" w:rsidRPr="000E7AA2" w:rsidRDefault="00DD562A" w:rsidP="00CB65E1">
            <w:pPr>
              <w:spacing w:before="80" w:after="80"/>
              <w:jc w:val="center"/>
              <w:rPr>
                <w:sz w:val="24"/>
                <w:szCs w:val="24"/>
                <w:lang w:val="uk-UA"/>
              </w:rPr>
            </w:pPr>
          </w:p>
        </w:tc>
        <w:tc>
          <w:tcPr>
            <w:tcW w:w="907" w:type="dxa"/>
          </w:tcPr>
          <w:p w:rsidR="00DD562A" w:rsidRPr="000E7AA2" w:rsidRDefault="00DD562A" w:rsidP="00CB65E1">
            <w:pPr>
              <w:spacing w:before="80" w:after="80"/>
              <w:jc w:val="center"/>
              <w:rPr>
                <w:sz w:val="24"/>
                <w:szCs w:val="24"/>
                <w:lang w:val="uk-UA"/>
              </w:rPr>
            </w:pPr>
          </w:p>
        </w:tc>
        <w:tc>
          <w:tcPr>
            <w:tcW w:w="907" w:type="dxa"/>
            <w:tcBorders>
              <w:right w:val="single" w:sz="6" w:space="0" w:color="auto"/>
            </w:tcBorders>
          </w:tcPr>
          <w:p w:rsidR="00DD562A" w:rsidRPr="000E7AA2" w:rsidRDefault="00DD562A" w:rsidP="00CB65E1">
            <w:pPr>
              <w:spacing w:before="80" w:after="80"/>
              <w:jc w:val="center"/>
              <w:rPr>
                <w:sz w:val="24"/>
                <w:szCs w:val="24"/>
                <w:lang w:val="uk-UA"/>
              </w:rPr>
            </w:pPr>
            <w:r w:rsidRPr="000E7AA2">
              <w:rPr>
                <w:sz w:val="24"/>
                <w:szCs w:val="24"/>
                <w:lang w:val="uk-UA"/>
              </w:rPr>
              <w:t>24,0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Підвищення рівня прибутковості ВАТ „</w:t>
      </w:r>
      <w:r>
        <w:rPr>
          <w:lang w:val="uk-UA"/>
        </w:rPr>
        <w:t>Бердичівський</w:t>
      </w:r>
      <w:r w:rsidRPr="000E7AA2">
        <w:rPr>
          <w:lang w:val="uk-UA"/>
        </w:rPr>
        <w:t xml:space="preserve"> пивоварний завод” ґрунтується на передбаченому інвестиційним проектом розвитку підприємства збільшенні обсягів виробництва і реалізації продукції. Розподіл прибутку заводу і надходжень у бюджет, плановане відповідно до  дійсного інвестиційного проекту, наведено в таблиці 4.</w:t>
      </w:r>
    </w:p>
    <w:p w:rsidR="00DD562A" w:rsidRPr="000E7AA2" w:rsidRDefault="00C66844" w:rsidP="00DD562A">
      <w:pPr>
        <w:jc w:val="right"/>
        <w:rPr>
          <w:lang w:val="uk-UA"/>
        </w:rPr>
      </w:pPr>
      <w:r>
        <w:rPr>
          <w:lang w:val="uk-UA"/>
        </w:rPr>
        <w:br w:type="page"/>
      </w:r>
      <w:r w:rsidR="00DD562A" w:rsidRPr="000E7AA2">
        <w:rPr>
          <w:lang w:val="uk-UA"/>
        </w:rPr>
        <w:lastRenderedPageBreak/>
        <w:t>Таблиця 4</w:t>
      </w:r>
    </w:p>
    <w:p w:rsidR="00DD562A" w:rsidRPr="000E7AA2" w:rsidRDefault="00DD562A" w:rsidP="00DD562A">
      <w:pPr>
        <w:jc w:val="center"/>
        <w:rPr>
          <w:b/>
          <w:bCs/>
          <w:lang w:val="uk-UA"/>
        </w:rPr>
      </w:pPr>
      <w:r w:rsidRPr="000E7AA2">
        <w:rPr>
          <w:b/>
          <w:bCs/>
          <w:lang w:val="uk-UA"/>
        </w:rPr>
        <w:t>Основні показника інвестиційного проекту.</w:t>
      </w:r>
    </w:p>
    <w:p w:rsidR="00DD562A" w:rsidRPr="000E7AA2" w:rsidRDefault="00DD562A" w:rsidP="00DD562A">
      <w:pPr>
        <w:jc w:val="both"/>
        <w:rPr>
          <w:lang w:val="uk-UA"/>
        </w:rPr>
      </w:pPr>
    </w:p>
    <w:tbl>
      <w:tblPr>
        <w:tblW w:w="0" w:type="auto"/>
        <w:jc w:val="center"/>
        <w:tblLayout w:type="fixed"/>
        <w:tblCellMar>
          <w:left w:w="30" w:type="dxa"/>
          <w:right w:w="30" w:type="dxa"/>
        </w:tblCellMar>
        <w:tblLook w:val="0000" w:firstRow="0" w:lastRow="0" w:firstColumn="0" w:lastColumn="0" w:noHBand="0" w:noVBand="0"/>
      </w:tblPr>
      <w:tblGrid>
        <w:gridCol w:w="3309"/>
        <w:gridCol w:w="809"/>
        <w:gridCol w:w="624"/>
        <w:gridCol w:w="624"/>
        <w:gridCol w:w="618"/>
        <w:gridCol w:w="625"/>
        <w:gridCol w:w="625"/>
        <w:gridCol w:w="625"/>
        <w:gridCol w:w="625"/>
        <w:gridCol w:w="625"/>
        <w:gridCol w:w="626"/>
      </w:tblGrid>
      <w:tr w:rsidR="00DD562A" w:rsidRPr="000E7AA2">
        <w:trPr>
          <w:cantSplit/>
          <w:trHeight w:val="250"/>
          <w:jc w:val="center"/>
        </w:trPr>
        <w:tc>
          <w:tcPr>
            <w:tcW w:w="3309" w:type="dxa"/>
            <w:vMerge w:val="restart"/>
            <w:tcBorders>
              <w:top w:val="double" w:sz="12" w:space="0" w:color="auto"/>
              <w:left w:val="double" w:sz="12" w:space="0" w:color="auto"/>
              <w:right w:val="double" w:sz="12"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br/>
              <w:t>Найменування статті</w:t>
            </w:r>
          </w:p>
        </w:tc>
        <w:tc>
          <w:tcPr>
            <w:tcW w:w="809"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18"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6"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r>
      <w:tr w:rsidR="00DD562A" w:rsidRPr="000E7AA2">
        <w:trPr>
          <w:cantSplit/>
          <w:trHeight w:val="250"/>
          <w:jc w:val="center"/>
        </w:trPr>
        <w:tc>
          <w:tcPr>
            <w:tcW w:w="3309" w:type="dxa"/>
            <w:vMerge/>
            <w:tcBorders>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lang w:val="uk-UA"/>
              </w:rPr>
            </w:pPr>
          </w:p>
        </w:tc>
        <w:tc>
          <w:tcPr>
            <w:tcW w:w="809"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2003</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2004</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2004</w:t>
            </w:r>
          </w:p>
        </w:tc>
        <w:tc>
          <w:tcPr>
            <w:tcW w:w="618"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2005</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2005</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2006</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2006</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2007</w:t>
            </w:r>
          </w:p>
        </w:tc>
        <w:tc>
          <w:tcPr>
            <w:tcW w:w="625"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2007</w:t>
            </w:r>
          </w:p>
        </w:tc>
        <w:tc>
          <w:tcPr>
            <w:tcW w:w="626"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2008</w:t>
            </w:r>
          </w:p>
        </w:tc>
      </w:tr>
      <w:tr w:rsidR="00DD562A" w:rsidRPr="000E7AA2">
        <w:tblPrEx>
          <w:tblCellMar>
            <w:left w:w="31" w:type="dxa"/>
            <w:right w:w="31" w:type="dxa"/>
          </w:tblCellMar>
        </w:tblPrEx>
        <w:trPr>
          <w:cantSplit/>
          <w:trHeight w:val="250"/>
          <w:jc w:val="center"/>
        </w:trPr>
        <w:tc>
          <w:tcPr>
            <w:tcW w:w="9735" w:type="dxa"/>
            <w:gridSpan w:val="11"/>
            <w:tcBorders>
              <w:top w:val="doub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t>Виручка (тис. $)</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масових сортів</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12250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12250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20377</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20377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30177</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дорогих сортів</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14971</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14971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22171</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21250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21250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35347</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35347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52347</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 xml:space="preserve">Податки </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531</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531</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884</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884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1309</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Чистий об’єм продаж (тис.$)</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20719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20719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34464</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34464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51039</w:t>
            </w:r>
          </w:p>
        </w:tc>
      </w:tr>
      <w:tr w:rsidR="00DD562A" w:rsidRPr="000E7AA2">
        <w:tblPrEx>
          <w:tblCellMar>
            <w:left w:w="31" w:type="dxa"/>
            <w:right w:w="31" w:type="dxa"/>
          </w:tblCellMar>
        </w:tblPrEx>
        <w:trPr>
          <w:cantSplit/>
          <w:trHeight w:val="250"/>
          <w:jc w:val="center"/>
        </w:trPr>
        <w:tc>
          <w:tcPr>
            <w:tcW w:w="9735" w:type="dxa"/>
            <w:gridSpan w:val="11"/>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Прямі ВАТрати (тис. $)</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масових сортів</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7756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7756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12901</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12901</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19106</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дорогих сортів</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6648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6648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11058</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11058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16377</w:t>
            </w:r>
          </w:p>
        </w:tc>
      </w:tr>
      <w:tr w:rsidR="00DD562A" w:rsidRPr="000E7AA2">
        <w:trPr>
          <w:cantSplit/>
          <w:trHeight w:val="250"/>
          <w:jc w:val="center"/>
        </w:trPr>
        <w:tc>
          <w:tcPr>
            <w:tcW w:w="3309" w:type="dxa"/>
            <w:tcBorders>
              <w:top w:val="single" w:sz="6" w:space="0" w:color="auto"/>
              <w:left w:val="double" w:sz="12"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14404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14404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23960</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23960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c>
          <w:tcPr>
            <w:tcW w:w="626" w:type="dxa"/>
            <w:tcBorders>
              <w:top w:val="single" w:sz="6" w:space="0" w:color="auto"/>
              <w:left w:val="single" w:sz="6" w:space="0" w:color="auto"/>
              <w:bottom w:val="single" w:sz="6" w:space="0" w:color="auto"/>
              <w:right w:val="double" w:sz="12"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35483</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ВАЛОВИЙ ПРИБУТОК</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6315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6315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10504</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10504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15556</w:t>
            </w:r>
          </w:p>
        </w:tc>
      </w:tr>
      <w:tr w:rsidR="00DD562A" w:rsidRPr="000E7AA2">
        <w:tblPrEx>
          <w:tblCellMar>
            <w:left w:w="31" w:type="dxa"/>
            <w:right w:w="31" w:type="dxa"/>
          </w:tblCellMar>
        </w:tblPrEx>
        <w:trPr>
          <w:cantSplit/>
          <w:trHeight w:val="250"/>
          <w:jc w:val="center"/>
        </w:trPr>
        <w:tc>
          <w:tcPr>
            <w:tcW w:w="9735" w:type="dxa"/>
            <w:gridSpan w:val="11"/>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Загальні витрати (тис. $)</w:t>
            </w:r>
          </w:p>
        </w:tc>
      </w:tr>
      <w:tr w:rsidR="00DD562A" w:rsidRPr="000E7AA2">
        <w:trPr>
          <w:cantSplit/>
          <w:trHeight w:val="226"/>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Виробництво</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2004</w:t>
            </w:r>
          </w:p>
        </w:tc>
      </w:tr>
      <w:tr w:rsidR="00DD562A" w:rsidRPr="000E7AA2">
        <w:trPr>
          <w:cantSplit/>
          <w:trHeight w:val="226"/>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Управління</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438</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2442</w:t>
            </w:r>
          </w:p>
        </w:tc>
      </w:tr>
      <w:tr w:rsidR="00DD562A" w:rsidRPr="000E7AA2">
        <w:trPr>
          <w:cantSplit/>
          <w:trHeight w:val="226"/>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Амортизація</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211</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351</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1 069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1 069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1 069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1 069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944</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944</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944</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t>Процентні платежі по кредитам</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3850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Прибуток до виплати податків (тис. $)</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3873</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-188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7711</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2793</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12045</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7845</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12045</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7970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12170</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7970</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Податок на прибуток</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1355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2699</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978</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4216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2746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4216</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2789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4259</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2789</w:t>
            </w:r>
          </w:p>
        </w:tc>
      </w:tr>
      <w:tr w:rsidR="00DD562A" w:rsidRPr="000E7AA2">
        <w:trPr>
          <w:cantSplit/>
          <w:trHeight w:val="250"/>
          <w:jc w:val="center"/>
        </w:trPr>
        <w:tc>
          <w:tcPr>
            <w:tcW w:w="33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ЧИСТИЙ ПРИБУТОК</w:t>
            </w:r>
          </w:p>
        </w:tc>
        <w:tc>
          <w:tcPr>
            <w:tcW w:w="809"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-122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5012</w:t>
            </w:r>
          </w:p>
        </w:tc>
        <w:tc>
          <w:tcPr>
            <w:tcW w:w="618"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1815</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7829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5099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7829</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5180</w:t>
            </w:r>
          </w:p>
        </w:tc>
        <w:tc>
          <w:tcPr>
            <w:tcW w:w="625"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7910</w:t>
            </w:r>
          </w:p>
        </w:tc>
        <w:tc>
          <w:tcPr>
            <w:tcW w:w="626"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5180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Потік чистих засобів інвестиційного проекту розвитку заводу сформований на основі балансів одноразових і поточних доходів і витрат (активів і пасивів), надходжень у бюджет, виплат по кредитних зобов’язаннях та ін., наведено у таблиці 5. Грошові надходження від збуту продукції скоректовані на величину податку на додану вартість.</w:t>
      </w:r>
      <w:r w:rsidRPr="000E7AA2">
        <w:rPr>
          <w:rFonts w:ascii="Europe" w:hAnsi="Europe" w:cs="Europe"/>
          <w:lang w:val="uk-UA"/>
        </w:rPr>
        <w:t xml:space="preserve"> </w:t>
      </w:r>
    </w:p>
    <w:p w:rsidR="00DD562A" w:rsidRPr="000E7AA2" w:rsidRDefault="00C66844" w:rsidP="00DD562A">
      <w:pPr>
        <w:jc w:val="right"/>
        <w:rPr>
          <w:lang w:val="uk-UA"/>
        </w:rPr>
      </w:pPr>
      <w:r>
        <w:rPr>
          <w:lang w:val="uk-UA"/>
        </w:rPr>
        <w:br w:type="page"/>
      </w:r>
      <w:r w:rsidR="00DD562A" w:rsidRPr="000E7AA2">
        <w:rPr>
          <w:lang w:val="uk-UA"/>
        </w:rPr>
        <w:lastRenderedPageBreak/>
        <w:t>Таблиця 5</w:t>
      </w:r>
    </w:p>
    <w:p w:rsidR="00DD562A" w:rsidRPr="000E7AA2" w:rsidRDefault="00DD562A" w:rsidP="00DD562A">
      <w:pPr>
        <w:jc w:val="center"/>
        <w:rPr>
          <w:b/>
          <w:bCs/>
          <w:lang w:val="uk-UA"/>
        </w:rPr>
      </w:pPr>
      <w:r w:rsidRPr="000E7AA2">
        <w:rPr>
          <w:b/>
          <w:bCs/>
          <w:lang w:val="uk-UA"/>
        </w:rPr>
        <w:t>Потік грошових засобів інвестиційного проекту.</w:t>
      </w:r>
    </w:p>
    <w:tbl>
      <w:tblPr>
        <w:tblW w:w="0" w:type="auto"/>
        <w:jc w:val="center"/>
        <w:tblLayout w:type="fixed"/>
        <w:tblCellMar>
          <w:left w:w="30" w:type="dxa"/>
          <w:right w:w="30" w:type="dxa"/>
        </w:tblCellMar>
        <w:tblLook w:val="0000" w:firstRow="0" w:lastRow="0" w:firstColumn="0" w:lastColumn="0" w:noHBand="0" w:noVBand="0"/>
      </w:tblPr>
      <w:tblGrid>
        <w:gridCol w:w="3494"/>
        <w:gridCol w:w="624"/>
        <w:gridCol w:w="624"/>
        <w:gridCol w:w="624"/>
        <w:gridCol w:w="624"/>
        <w:gridCol w:w="624"/>
        <w:gridCol w:w="624"/>
        <w:gridCol w:w="624"/>
        <w:gridCol w:w="624"/>
        <w:gridCol w:w="624"/>
        <w:gridCol w:w="624"/>
      </w:tblGrid>
      <w:tr w:rsidR="00DD562A" w:rsidRPr="000E7AA2">
        <w:trPr>
          <w:cantSplit/>
          <w:trHeight w:val="250"/>
          <w:jc w:val="center"/>
        </w:trPr>
        <w:tc>
          <w:tcPr>
            <w:tcW w:w="3494" w:type="dxa"/>
            <w:vMerge w:val="restart"/>
            <w:tcBorders>
              <w:top w:val="double" w:sz="12" w:space="0" w:color="auto"/>
              <w:left w:val="double" w:sz="12" w:space="0" w:color="auto"/>
              <w:right w:val="double" w:sz="12"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br/>
              <w:t>Найменування</w:t>
            </w:r>
          </w:p>
          <w:p w:rsidR="00DD562A" w:rsidRPr="000E7AA2" w:rsidRDefault="00DD562A" w:rsidP="00CB65E1">
            <w:pPr>
              <w:spacing w:before="40" w:after="40"/>
              <w:jc w:val="center"/>
              <w:rPr>
                <w:b/>
                <w:bCs/>
                <w:color w:val="000000"/>
                <w:lang w:val="uk-UA"/>
              </w:rPr>
            </w:pPr>
            <w:r w:rsidRPr="000E7AA2">
              <w:rPr>
                <w:b/>
                <w:bCs/>
                <w:color w:val="000000"/>
                <w:lang w:val="uk-UA"/>
              </w:rPr>
              <w:t>статті</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VII-XII</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I-VI</w:t>
            </w:r>
          </w:p>
        </w:tc>
      </w:tr>
      <w:tr w:rsidR="00DD562A" w:rsidRPr="000E7AA2">
        <w:trPr>
          <w:cantSplit/>
          <w:trHeight w:val="250"/>
          <w:jc w:val="center"/>
        </w:trPr>
        <w:tc>
          <w:tcPr>
            <w:tcW w:w="3494" w:type="dxa"/>
            <w:vMerge/>
            <w:tcBorders>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lang w:val="uk-UA"/>
              </w:rPr>
            </w:pP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2003</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2004</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2004</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2005</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2005</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2006</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2006</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2007</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2007</w:t>
            </w:r>
          </w:p>
        </w:tc>
        <w:tc>
          <w:tcPr>
            <w:tcW w:w="62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b/>
                <w:bCs/>
                <w:color w:val="000000"/>
                <w:sz w:val="24"/>
                <w:szCs w:val="24"/>
                <w:lang w:val="uk-UA"/>
              </w:rPr>
            </w:pPr>
            <w:r w:rsidRPr="000E7AA2">
              <w:rPr>
                <w:b/>
                <w:bCs/>
                <w:color w:val="000000"/>
                <w:sz w:val="24"/>
                <w:szCs w:val="24"/>
                <w:lang w:val="uk-UA"/>
              </w:rPr>
              <w:t>2008</w:t>
            </w:r>
          </w:p>
        </w:tc>
      </w:tr>
      <w:tr w:rsidR="00DD562A" w:rsidRPr="000E7AA2">
        <w:trPr>
          <w:cantSplit/>
          <w:trHeight w:val="250"/>
          <w:jc w:val="center"/>
        </w:trPr>
        <w:tc>
          <w:tcPr>
            <w:tcW w:w="9734" w:type="dxa"/>
            <w:gridSpan w:val="11"/>
            <w:tcBorders>
              <w:top w:val="doub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t>Надходження від збуту продукції (тис. $)</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масових сортів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14700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14700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24452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24452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36212</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дорогих сортів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10800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10800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17965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17965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26605</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25500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25500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42417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42417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62817</w:t>
            </w:r>
          </w:p>
        </w:tc>
      </w:tr>
      <w:tr w:rsidR="00DD562A" w:rsidRPr="000E7AA2">
        <w:trPr>
          <w:cantSplit/>
          <w:trHeight w:val="250"/>
          <w:jc w:val="center"/>
        </w:trPr>
        <w:tc>
          <w:tcPr>
            <w:tcW w:w="9734" w:type="dxa"/>
            <w:gridSpan w:val="11"/>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t>Прямі витрати (тис. $)</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масових сортів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9307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9307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15482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15482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22927</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пиво дорогих сортів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7977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7977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13270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13270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19652</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17285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17285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28752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28752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42579</w:t>
            </w:r>
          </w:p>
        </w:tc>
      </w:tr>
      <w:tr w:rsidR="00DD562A" w:rsidRPr="000E7AA2">
        <w:trPr>
          <w:cantSplit/>
          <w:trHeight w:val="250"/>
          <w:jc w:val="center"/>
        </w:trPr>
        <w:tc>
          <w:tcPr>
            <w:tcW w:w="9734" w:type="dxa"/>
            <w:gridSpan w:val="11"/>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t>Загальні витрати (тис. $)</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Виробництво</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2405</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color w:val="000000"/>
                <w:lang w:val="uk-UA"/>
              </w:rPr>
            </w:pPr>
            <w:r w:rsidRPr="000E7AA2">
              <w:rPr>
                <w:color w:val="000000"/>
                <w:lang w:val="uk-UA"/>
              </w:rPr>
              <w:t>Управління</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526</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Всього (тис.$)</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2930</w:t>
            </w:r>
          </w:p>
        </w:tc>
      </w:tr>
      <w:tr w:rsidR="00DD562A" w:rsidRPr="000E7AA2">
        <w:trPr>
          <w:cantSplit/>
          <w:trHeight w:val="250"/>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Податки</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2 768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2 522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4 276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4 708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7 308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7 702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7 602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7 702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7 602</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7 192</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Cash-Flow  від операційної діяльності.</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2763</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6459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6026</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9999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9604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9705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9604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9705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10115</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color w:val="000000"/>
                <w:lang w:val="uk-UA"/>
              </w:rPr>
            </w:pPr>
            <w:r w:rsidRPr="000E7AA2">
              <w:rPr>
                <w:color w:val="000000"/>
                <w:lang w:val="uk-UA"/>
              </w:rPr>
              <w:t>ВАТрати на придбання активів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color w:val="000000"/>
                <w:lang w:val="uk-UA"/>
              </w:rPr>
              <w:t>Надходження від реалізації активів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t>Cash-Flow від інвестиційної діяльності</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sz w:val="18"/>
                <w:szCs w:val="18"/>
                <w:lang w:val="uk-UA"/>
              </w:rPr>
            </w:pPr>
            <w:r w:rsidRPr="000E7AA2">
              <w:rPr>
                <w:b/>
                <w:bCs/>
                <w:color w:val="000000"/>
                <w:sz w:val="18"/>
                <w:szCs w:val="18"/>
                <w:lang w:val="uk-UA"/>
              </w:rPr>
              <w:t>-20000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sz w:val="18"/>
                <w:szCs w:val="18"/>
                <w:lang w:val="uk-UA"/>
              </w:rPr>
            </w:pPr>
            <w:r w:rsidRPr="000E7AA2">
              <w:rPr>
                <w:b/>
                <w:bCs/>
                <w:color w:val="000000"/>
                <w:sz w:val="18"/>
                <w:szCs w:val="18"/>
                <w:lang w:val="uk-UA"/>
              </w:rPr>
              <w:t>-4000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color w:val="000000"/>
                <w:lang w:val="uk-UA"/>
              </w:rPr>
              <w:t>Власний капітал</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color w:val="000000"/>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color w:val="000000"/>
                <w:lang w:val="uk-UA"/>
              </w:rPr>
            </w:pPr>
            <w:r w:rsidRPr="000E7AA2">
              <w:rPr>
                <w:color w:val="000000"/>
                <w:lang w:val="uk-UA"/>
              </w:rPr>
              <w:t>Позички</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20000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color w:val="000000"/>
                <w:lang w:val="uk-UA"/>
              </w:rPr>
            </w:pPr>
            <w:r w:rsidRPr="000E7AA2">
              <w:rPr>
                <w:color w:val="000000"/>
                <w:lang w:val="uk-UA"/>
              </w:rPr>
              <w:t>Виплати в погашення займів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24000</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color w:val="000000"/>
                <w:lang w:val="uk-UA"/>
              </w:rPr>
            </w:pPr>
            <w:r w:rsidRPr="000E7AA2">
              <w:rPr>
                <w:color w:val="000000"/>
                <w:lang w:val="uk-UA"/>
              </w:rPr>
              <w:t>Виплати  % по займам</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3850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r w:rsidRPr="000E7AA2">
              <w:rPr>
                <w:rFonts w:ascii="Arial Narrow" w:hAnsi="Arial Narrow" w:cs="Arial Narrow"/>
                <w:color w:val="000000"/>
                <w:sz w:val="24"/>
                <w:szCs w:val="24"/>
                <w:lang w:val="uk-UA"/>
              </w:rPr>
              <w:t>4200</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color w:val="000000"/>
                <w:lang w:val="uk-UA"/>
              </w:rPr>
            </w:pPr>
            <w:r w:rsidRPr="000E7AA2">
              <w:rPr>
                <w:color w:val="000000"/>
                <w:lang w:val="uk-UA"/>
              </w:rPr>
              <w:t>Виплати дивидендів</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color w:val="000000"/>
                <w:sz w:val="24"/>
                <w:szCs w:val="24"/>
                <w:lang w:val="uk-UA"/>
              </w:rPr>
            </w:pP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t>Cash-Flow від фінансової діяльності.</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20000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150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-4200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0"/>
                <w:szCs w:val="20"/>
                <w:lang w:val="uk-UA"/>
              </w:rPr>
            </w:pPr>
            <w:r w:rsidRPr="000E7AA2">
              <w:rPr>
                <w:rFonts w:ascii="Arial Narrow" w:hAnsi="Arial Narrow" w:cs="Arial Narrow"/>
                <w:b/>
                <w:bCs/>
                <w:color w:val="000000"/>
                <w:sz w:val="20"/>
                <w:szCs w:val="20"/>
                <w:lang w:val="uk-UA"/>
              </w:rPr>
              <w:t>-28200</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t>Баланс готівки на початок періоду</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2517</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1430</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7889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9715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19715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25119</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34824</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40228</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49933</w:t>
            </w:r>
          </w:p>
        </w:tc>
      </w:tr>
      <w:tr w:rsidR="00DD562A" w:rsidRPr="000E7AA2">
        <w:trPr>
          <w:cantSplit/>
          <w:trHeight w:val="226"/>
          <w:jc w:val="center"/>
        </w:trPr>
        <w:tc>
          <w:tcPr>
            <w:tcW w:w="349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t>Баланс готівки на кінець періоду</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2517</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1430</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7889</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9715</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19715</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25119</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34824</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40228</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49933</w:t>
            </w:r>
          </w:p>
        </w:tc>
        <w:tc>
          <w:tcPr>
            <w:tcW w:w="624" w:type="dxa"/>
            <w:tcBorders>
              <w:top w:val="single" w:sz="12" w:space="0" w:color="auto"/>
              <w:left w:val="single" w:sz="6" w:space="0" w:color="auto"/>
              <w:bottom w:val="single" w:sz="12"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31848</w:t>
            </w:r>
          </w:p>
        </w:tc>
      </w:tr>
      <w:tr w:rsidR="00DD562A" w:rsidRPr="000E7AA2">
        <w:trPr>
          <w:cantSplit/>
          <w:trHeight w:val="226"/>
          <w:jc w:val="center"/>
        </w:trPr>
        <w:tc>
          <w:tcPr>
            <w:tcW w:w="349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rPr>
                <w:b/>
                <w:bCs/>
                <w:color w:val="000000"/>
                <w:lang w:val="uk-UA"/>
              </w:rPr>
            </w:pPr>
            <w:r w:rsidRPr="000E7AA2">
              <w:rPr>
                <w:b/>
                <w:bCs/>
                <w:color w:val="000000"/>
                <w:lang w:val="uk-UA"/>
              </w:rPr>
              <w:lastRenderedPageBreak/>
              <w:t>Дисконтування</w:t>
            </w:r>
          </w:p>
        </w:tc>
        <w:tc>
          <w:tcPr>
            <w:tcW w:w="3744" w:type="dxa"/>
            <w:gridSpan w:val="6"/>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center"/>
              <w:rPr>
                <w:b/>
                <w:bCs/>
                <w:color w:val="000000"/>
                <w:lang w:val="uk-UA"/>
              </w:rPr>
            </w:pPr>
            <w:r w:rsidRPr="000E7AA2">
              <w:rPr>
                <w:b/>
                <w:bCs/>
                <w:color w:val="000000"/>
                <w:lang w:val="uk-UA"/>
              </w:rPr>
              <w:t>ставка дисконтування в % =15</w:t>
            </w: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c>
          <w:tcPr>
            <w:tcW w:w="624"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b/>
                <w:bCs/>
                <w:color w:val="000000"/>
                <w:lang w:val="uk-UA"/>
              </w:rPr>
            </w:pPr>
          </w:p>
        </w:tc>
      </w:tr>
      <w:tr w:rsidR="00DD562A" w:rsidRPr="000E7AA2">
        <w:trPr>
          <w:cantSplit/>
          <w:trHeight w:val="226"/>
          <w:jc w:val="center"/>
        </w:trPr>
        <w:tc>
          <w:tcPr>
            <w:tcW w:w="349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both"/>
              <w:rPr>
                <w:b/>
                <w:bCs/>
                <w:color w:val="000000"/>
                <w:lang w:val="uk-UA"/>
              </w:rPr>
            </w:pPr>
            <w:r w:rsidRPr="000E7AA2">
              <w:rPr>
                <w:b/>
                <w:bCs/>
                <w:color w:val="000000"/>
                <w:lang w:val="uk-UA"/>
              </w:rPr>
              <w:t>Дисконтоване сальдо CF</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2189</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1243</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6127</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7508</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14083</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17637</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23185</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26275</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31100</w:t>
            </w:r>
          </w:p>
        </w:tc>
        <w:tc>
          <w:tcPr>
            <w:tcW w:w="624" w:type="dxa"/>
            <w:tcBorders>
              <w:top w:val="single" w:sz="12" w:space="0" w:color="auto"/>
              <w:left w:val="single" w:sz="6" w:space="0" w:color="auto"/>
              <w:bottom w:val="single" w:sz="6" w:space="0" w:color="auto"/>
              <w:right w:val="single" w:sz="6" w:space="0" w:color="auto"/>
            </w:tcBorders>
          </w:tcPr>
          <w:p w:rsidR="00DD562A" w:rsidRPr="000E7AA2" w:rsidRDefault="00DD562A" w:rsidP="00CB65E1">
            <w:pPr>
              <w:spacing w:before="40" w:after="40"/>
              <w:jc w:val="right"/>
              <w:rPr>
                <w:rFonts w:ascii="Arial Narrow" w:hAnsi="Arial Narrow" w:cs="Arial Narrow"/>
                <w:b/>
                <w:bCs/>
                <w:color w:val="000000"/>
                <w:sz w:val="24"/>
                <w:szCs w:val="24"/>
                <w:lang w:val="uk-UA"/>
              </w:rPr>
            </w:pPr>
            <w:r w:rsidRPr="000E7AA2">
              <w:rPr>
                <w:rFonts w:ascii="Arial Narrow" w:hAnsi="Arial Narrow" w:cs="Arial Narrow"/>
                <w:b/>
                <w:bCs/>
                <w:color w:val="000000"/>
                <w:sz w:val="24"/>
                <w:szCs w:val="24"/>
                <w:lang w:val="uk-UA"/>
              </w:rPr>
              <w:t>22109</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Інвестиційним проектом розвитку виробництва передбачений графік реконструкції об’єктів (див. табл 6.)</w:t>
      </w:r>
    </w:p>
    <w:p w:rsidR="00DD562A" w:rsidRPr="000E7AA2" w:rsidRDefault="00DD562A" w:rsidP="00DD562A">
      <w:pPr>
        <w:jc w:val="both"/>
        <w:rPr>
          <w:lang w:val="uk-UA"/>
        </w:rPr>
      </w:pPr>
    </w:p>
    <w:p w:rsidR="00DD562A" w:rsidRPr="000E7AA2" w:rsidRDefault="00DD562A" w:rsidP="00DD562A">
      <w:pPr>
        <w:jc w:val="right"/>
        <w:rPr>
          <w:lang w:val="uk-UA"/>
        </w:rPr>
      </w:pPr>
      <w:r w:rsidRPr="000E7AA2">
        <w:rPr>
          <w:lang w:val="uk-UA"/>
        </w:rPr>
        <w:t>Таблиця 6.</w:t>
      </w:r>
    </w:p>
    <w:p w:rsidR="00DD562A" w:rsidRPr="000E7AA2" w:rsidRDefault="00DD562A" w:rsidP="00DD562A">
      <w:pPr>
        <w:jc w:val="center"/>
        <w:rPr>
          <w:b/>
          <w:bCs/>
          <w:lang w:val="uk-UA"/>
        </w:rPr>
      </w:pPr>
      <w:r w:rsidRPr="000E7AA2">
        <w:rPr>
          <w:b/>
          <w:bCs/>
          <w:lang w:val="uk-UA"/>
        </w:rPr>
        <w:t>Графік реконструкції об’єктів.</w:t>
      </w:r>
    </w:p>
    <w:p w:rsidR="00DD562A" w:rsidRPr="000E7AA2" w:rsidRDefault="00DD562A" w:rsidP="00DD562A">
      <w:pPr>
        <w:jc w:val="center"/>
        <w:rPr>
          <w:lang w:val="uk-UA"/>
        </w:rPr>
      </w:pPr>
    </w:p>
    <w:tbl>
      <w:tblPr>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67"/>
        <w:gridCol w:w="1701"/>
        <w:gridCol w:w="1787"/>
      </w:tblGrid>
      <w:tr w:rsidR="00DD562A" w:rsidRPr="000E7AA2">
        <w:trPr>
          <w:cantSplit/>
          <w:jc w:val="center"/>
        </w:trPr>
        <w:tc>
          <w:tcPr>
            <w:tcW w:w="6067" w:type="dxa"/>
            <w:tcBorders>
              <w:top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lang w:val="uk-UA"/>
              </w:rPr>
            </w:pPr>
            <w:r w:rsidRPr="000E7AA2">
              <w:rPr>
                <w:rFonts w:ascii="Arial" w:hAnsi="Arial" w:cs="Arial"/>
                <w:b/>
                <w:bCs/>
                <w:lang w:val="uk-UA"/>
              </w:rPr>
              <w:t>Найменування об’єктів</w:t>
            </w:r>
          </w:p>
        </w:tc>
        <w:tc>
          <w:tcPr>
            <w:tcW w:w="1701"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rFonts w:ascii="Arial" w:hAnsi="Arial" w:cs="Arial"/>
                <w:b/>
                <w:bCs/>
                <w:lang w:val="uk-UA"/>
              </w:rPr>
            </w:pPr>
            <w:r w:rsidRPr="000E7AA2">
              <w:rPr>
                <w:rFonts w:ascii="Arial" w:hAnsi="Arial" w:cs="Arial"/>
                <w:b/>
                <w:bCs/>
                <w:lang w:val="uk-UA"/>
              </w:rPr>
              <w:t>Початок</w:t>
            </w:r>
          </w:p>
        </w:tc>
        <w:tc>
          <w:tcPr>
            <w:tcW w:w="1787" w:type="dxa"/>
            <w:tcBorders>
              <w:top w:val="double" w:sz="12" w:space="0" w:color="auto"/>
              <w:left w:val="double" w:sz="12" w:space="0" w:color="auto"/>
              <w:bottom w:val="double" w:sz="12" w:space="0" w:color="auto"/>
            </w:tcBorders>
          </w:tcPr>
          <w:p w:rsidR="00DD562A" w:rsidRPr="000E7AA2" w:rsidRDefault="00DD562A" w:rsidP="00CB65E1">
            <w:pPr>
              <w:spacing w:before="80" w:after="80"/>
              <w:jc w:val="center"/>
              <w:rPr>
                <w:rFonts w:ascii="Arial" w:hAnsi="Arial" w:cs="Arial"/>
                <w:b/>
                <w:bCs/>
                <w:lang w:val="uk-UA"/>
              </w:rPr>
            </w:pPr>
            <w:r w:rsidRPr="000E7AA2">
              <w:rPr>
                <w:rFonts w:ascii="Arial" w:hAnsi="Arial" w:cs="Arial"/>
                <w:b/>
                <w:bCs/>
                <w:lang w:val="uk-UA"/>
              </w:rPr>
              <w:t>Закінчення</w:t>
            </w:r>
          </w:p>
        </w:tc>
      </w:tr>
      <w:tr w:rsidR="00DD562A" w:rsidRPr="000E7AA2">
        <w:trPr>
          <w:cantSplit/>
          <w:jc w:val="center"/>
        </w:trPr>
        <w:tc>
          <w:tcPr>
            <w:tcW w:w="6067" w:type="dxa"/>
            <w:tcBorders>
              <w:top w:val="double" w:sz="12" w:space="0" w:color="auto"/>
              <w:left w:val="single" w:sz="6" w:space="0" w:color="auto"/>
            </w:tcBorders>
          </w:tcPr>
          <w:p w:rsidR="00DD562A" w:rsidRPr="000E7AA2" w:rsidRDefault="00DD562A" w:rsidP="00CB65E1">
            <w:pPr>
              <w:spacing w:before="80" w:after="80"/>
              <w:rPr>
                <w:lang w:val="uk-UA"/>
              </w:rPr>
            </w:pPr>
            <w:r w:rsidRPr="000E7AA2">
              <w:rPr>
                <w:lang w:val="uk-UA"/>
              </w:rPr>
              <w:t>1.Фільтраційне відділення</w:t>
            </w:r>
          </w:p>
        </w:tc>
        <w:tc>
          <w:tcPr>
            <w:tcW w:w="1701" w:type="dxa"/>
            <w:tcBorders>
              <w:top w:val="double" w:sz="12" w:space="0" w:color="auto"/>
            </w:tcBorders>
          </w:tcPr>
          <w:p w:rsidR="00DD562A" w:rsidRPr="000E7AA2" w:rsidRDefault="00DD562A" w:rsidP="00CB65E1">
            <w:pPr>
              <w:spacing w:before="80" w:after="80"/>
              <w:jc w:val="center"/>
              <w:rPr>
                <w:lang w:val="uk-UA"/>
              </w:rPr>
            </w:pPr>
            <w:r w:rsidRPr="000E7AA2">
              <w:rPr>
                <w:lang w:val="uk-UA"/>
              </w:rPr>
              <w:t>01.09.03</w:t>
            </w:r>
          </w:p>
        </w:tc>
        <w:tc>
          <w:tcPr>
            <w:tcW w:w="1787" w:type="dxa"/>
            <w:tcBorders>
              <w:top w:val="double" w:sz="12" w:space="0" w:color="auto"/>
              <w:right w:val="single" w:sz="6" w:space="0" w:color="auto"/>
            </w:tcBorders>
          </w:tcPr>
          <w:p w:rsidR="00DD562A" w:rsidRPr="000E7AA2" w:rsidRDefault="00DD562A" w:rsidP="00CB65E1">
            <w:pPr>
              <w:spacing w:before="80" w:after="80"/>
              <w:jc w:val="center"/>
              <w:rPr>
                <w:lang w:val="uk-UA"/>
              </w:rPr>
            </w:pPr>
            <w:r w:rsidRPr="000E7AA2">
              <w:rPr>
                <w:lang w:val="uk-UA"/>
              </w:rPr>
              <w:t>30.08.04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2.Цех розливу</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30.12.04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3.Відділення водопідготовки</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30.04.04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4.Бродильно-лагерне відділення та вуглекислот</w:t>
            </w:r>
            <w:r w:rsidRPr="000E7AA2">
              <w:rPr>
                <w:lang w:val="uk-UA"/>
              </w:rPr>
              <w:softHyphen/>
              <w:t>ний цех</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30.12.04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5.Повітряно-компресорний цех</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30.04.04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6.Електроцех</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30.12.04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7.Котельна</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30.12.04</w:t>
            </w:r>
          </w:p>
        </w:tc>
      </w:tr>
      <w:tr w:rsidR="00DD562A" w:rsidRPr="000E7AA2">
        <w:trPr>
          <w:cantSplit/>
          <w:jc w:val="center"/>
        </w:trPr>
        <w:tc>
          <w:tcPr>
            <w:tcW w:w="6067" w:type="dxa"/>
            <w:tcBorders>
              <w:left w:val="single" w:sz="6" w:space="0" w:color="auto"/>
            </w:tcBorders>
          </w:tcPr>
          <w:p w:rsidR="00DD562A" w:rsidRPr="000E7AA2" w:rsidRDefault="00DD562A" w:rsidP="00CB65E1">
            <w:pPr>
              <w:spacing w:before="80" w:after="80"/>
              <w:rPr>
                <w:lang w:val="uk-UA"/>
              </w:rPr>
            </w:pPr>
            <w:r w:rsidRPr="000E7AA2">
              <w:rPr>
                <w:lang w:val="uk-UA"/>
              </w:rPr>
              <w:t>8.Солодовенний цех</w:t>
            </w:r>
          </w:p>
        </w:tc>
        <w:tc>
          <w:tcPr>
            <w:tcW w:w="1701" w:type="dxa"/>
          </w:tcPr>
          <w:p w:rsidR="00DD562A" w:rsidRPr="000E7AA2" w:rsidRDefault="00DD562A" w:rsidP="00CB65E1">
            <w:pPr>
              <w:spacing w:before="80" w:after="80"/>
              <w:jc w:val="center"/>
              <w:rPr>
                <w:lang w:val="uk-UA"/>
              </w:rPr>
            </w:pPr>
            <w:r w:rsidRPr="000E7AA2">
              <w:rPr>
                <w:lang w:val="uk-UA"/>
              </w:rPr>
              <w:t>01.09.03</w:t>
            </w:r>
          </w:p>
        </w:tc>
        <w:tc>
          <w:tcPr>
            <w:tcW w:w="1787" w:type="dxa"/>
            <w:tcBorders>
              <w:right w:val="single" w:sz="6" w:space="0" w:color="auto"/>
            </w:tcBorders>
          </w:tcPr>
          <w:p w:rsidR="00DD562A" w:rsidRPr="000E7AA2" w:rsidRDefault="00DD562A" w:rsidP="00CB65E1">
            <w:pPr>
              <w:spacing w:before="80" w:after="80"/>
              <w:jc w:val="center"/>
              <w:rPr>
                <w:lang w:val="uk-UA"/>
              </w:rPr>
            </w:pPr>
            <w:r w:rsidRPr="000E7AA2">
              <w:rPr>
                <w:lang w:val="uk-UA"/>
              </w:rPr>
              <w:t>30.12.04</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З метою успішної реалізації інвестиційного проекту розвитку на підприємстві  планується:</w:t>
      </w:r>
    </w:p>
    <w:p w:rsidR="00DD562A" w:rsidRPr="000E7AA2" w:rsidRDefault="00DD562A" w:rsidP="00DD562A">
      <w:pPr>
        <w:numPr>
          <w:ilvl w:val="0"/>
          <w:numId w:val="5"/>
        </w:numPr>
        <w:jc w:val="both"/>
        <w:rPr>
          <w:lang w:val="uk-UA"/>
        </w:rPr>
      </w:pPr>
      <w:r w:rsidRPr="000E7AA2">
        <w:rPr>
          <w:lang w:val="uk-UA"/>
        </w:rPr>
        <w:t>створити спеціальну робочу групу під керівництвом Генерального директора підприємства, до складу якої будуть уведені провідні спеціалісти підприємства, представники інвестора і банківських фахівців із проектного фінансування;</w:t>
      </w:r>
    </w:p>
    <w:p w:rsidR="00DD562A" w:rsidRPr="000E7AA2" w:rsidRDefault="00DD562A" w:rsidP="00DD562A">
      <w:pPr>
        <w:numPr>
          <w:ilvl w:val="0"/>
          <w:numId w:val="5"/>
        </w:numPr>
        <w:jc w:val="both"/>
        <w:rPr>
          <w:lang w:val="uk-UA"/>
        </w:rPr>
      </w:pPr>
      <w:r w:rsidRPr="000E7AA2">
        <w:rPr>
          <w:lang w:val="uk-UA"/>
        </w:rPr>
        <w:t>організувати службу маркетингу із підпорядкуванням її заступнику Генерального директора;</w:t>
      </w:r>
    </w:p>
    <w:p w:rsidR="00DD562A" w:rsidRPr="000E7AA2" w:rsidRDefault="00DD562A" w:rsidP="00DD562A">
      <w:pPr>
        <w:numPr>
          <w:ilvl w:val="0"/>
          <w:numId w:val="5"/>
        </w:numPr>
        <w:jc w:val="both"/>
        <w:rPr>
          <w:lang w:val="uk-UA"/>
        </w:rPr>
      </w:pPr>
      <w:r w:rsidRPr="000E7AA2">
        <w:rPr>
          <w:lang w:val="uk-UA"/>
        </w:rPr>
        <w:t>реорганізувати систему керування якістю  продукції, що випускається.</w:t>
      </w:r>
    </w:p>
    <w:p w:rsidR="00DD562A" w:rsidRPr="000E7AA2" w:rsidRDefault="00DD562A" w:rsidP="00DD562A">
      <w:pPr>
        <w:jc w:val="both"/>
        <w:rPr>
          <w:lang w:val="uk-UA"/>
        </w:rPr>
      </w:pPr>
      <w:r w:rsidRPr="000E7AA2">
        <w:rPr>
          <w:lang w:val="uk-UA"/>
        </w:rPr>
        <w:tab/>
        <w:t>Проведені розрахунки показників, що характеризують економічну, комерційну і бюджетну ефективність інвестиційного проекту розвитку заводу показали, що проект є високоефективним і привабливим для фінансування. Значення показників економічної ефективності наведені в таблиці 7.</w:t>
      </w:r>
    </w:p>
    <w:p w:rsidR="00DD562A" w:rsidRPr="000E7AA2" w:rsidRDefault="00C66844" w:rsidP="00DD562A">
      <w:pPr>
        <w:jc w:val="right"/>
        <w:rPr>
          <w:lang w:val="uk-UA"/>
        </w:rPr>
      </w:pPr>
      <w:r>
        <w:rPr>
          <w:lang w:val="uk-UA"/>
        </w:rPr>
        <w:br w:type="page"/>
      </w:r>
      <w:r w:rsidR="00DD562A" w:rsidRPr="000E7AA2">
        <w:rPr>
          <w:lang w:val="uk-UA"/>
        </w:rPr>
        <w:lastRenderedPageBreak/>
        <w:t>Таблиця 7</w:t>
      </w:r>
    </w:p>
    <w:p w:rsidR="00DD562A" w:rsidRPr="000E7AA2" w:rsidRDefault="00DD562A" w:rsidP="00DD562A">
      <w:pPr>
        <w:jc w:val="center"/>
        <w:rPr>
          <w:b/>
          <w:bCs/>
          <w:lang w:val="uk-UA"/>
        </w:rPr>
      </w:pPr>
      <w:r w:rsidRPr="000E7AA2">
        <w:rPr>
          <w:b/>
          <w:bCs/>
          <w:lang w:val="uk-UA"/>
        </w:rPr>
        <w:t>Значення показників економічної ефективності.</w:t>
      </w:r>
    </w:p>
    <w:p w:rsidR="00DD562A" w:rsidRPr="000E7AA2" w:rsidRDefault="00DD562A" w:rsidP="00DD562A">
      <w:pPr>
        <w:jc w:val="both"/>
        <w:rPr>
          <w:lang w:val="uk-UA"/>
        </w:rPr>
      </w:pPr>
    </w:p>
    <w:tbl>
      <w:tblPr>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103"/>
        <w:gridCol w:w="1701"/>
        <w:gridCol w:w="1701"/>
      </w:tblGrid>
      <w:tr w:rsidR="00DD562A" w:rsidRPr="000E7AA2">
        <w:trPr>
          <w:cantSplit/>
          <w:jc w:val="center"/>
        </w:trPr>
        <w:tc>
          <w:tcPr>
            <w:tcW w:w="5103" w:type="dxa"/>
            <w:tcBorders>
              <w:top w:val="double" w:sz="12" w:space="0" w:color="auto"/>
              <w:bottom w:val="double" w:sz="12" w:space="0" w:color="auto"/>
              <w:right w:val="double" w:sz="12" w:space="0" w:color="auto"/>
            </w:tcBorders>
          </w:tcPr>
          <w:p w:rsidR="00DD562A" w:rsidRPr="000E7AA2" w:rsidRDefault="00DD562A" w:rsidP="00CB65E1">
            <w:pPr>
              <w:keepNext/>
              <w:spacing w:before="80" w:after="80"/>
              <w:jc w:val="center"/>
              <w:rPr>
                <w:b/>
                <w:bCs/>
                <w:lang w:val="uk-UA"/>
              </w:rPr>
            </w:pPr>
            <w:r w:rsidRPr="000E7AA2">
              <w:rPr>
                <w:b/>
                <w:bCs/>
                <w:lang w:val="uk-UA"/>
              </w:rPr>
              <w:t>Показники</w:t>
            </w:r>
          </w:p>
        </w:tc>
        <w:tc>
          <w:tcPr>
            <w:tcW w:w="1701"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keepNext/>
              <w:spacing w:before="80" w:after="80"/>
              <w:jc w:val="center"/>
              <w:rPr>
                <w:b/>
                <w:bCs/>
                <w:lang w:val="uk-UA"/>
              </w:rPr>
            </w:pPr>
            <w:r w:rsidRPr="000E7AA2">
              <w:rPr>
                <w:b/>
                <w:bCs/>
                <w:spacing w:val="-20"/>
                <w:lang w:val="uk-UA"/>
              </w:rPr>
              <w:t>Позначення</w:t>
            </w:r>
          </w:p>
        </w:tc>
        <w:tc>
          <w:tcPr>
            <w:tcW w:w="1701" w:type="dxa"/>
            <w:tcBorders>
              <w:top w:val="double" w:sz="12" w:space="0" w:color="auto"/>
              <w:left w:val="double" w:sz="12" w:space="0" w:color="auto"/>
              <w:bottom w:val="double" w:sz="12" w:space="0" w:color="auto"/>
            </w:tcBorders>
          </w:tcPr>
          <w:p w:rsidR="00DD562A" w:rsidRPr="000E7AA2" w:rsidRDefault="00DD562A" w:rsidP="00CB65E1">
            <w:pPr>
              <w:keepNext/>
              <w:spacing w:before="80" w:after="80"/>
              <w:jc w:val="center"/>
              <w:rPr>
                <w:b/>
                <w:bCs/>
                <w:lang w:val="uk-UA"/>
              </w:rPr>
            </w:pPr>
            <w:r w:rsidRPr="000E7AA2">
              <w:rPr>
                <w:b/>
                <w:bCs/>
                <w:lang w:val="uk-UA"/>
              </w:rPr>
              <w:t>Значения</w:t>
            </w:r>
          </w:p>
        </w:tc>
      </w:tr>
      <w:tr w:rsidR="00DD562A" w:rsidRPr="000E7AA2">
        <w:trPr>
          <w:cantSplit/>
          <w:jc w:val="center"/>
        </w:trPr>
        <w:tc>
          <w:tcPr>
            <w:tcW w:w="5103" w:type="dxa"/>
            <w:tcBorders>
              <w:top w:val="double" w:sz="12" w:space="0" w:color="auto"/>
              <w:left w:val="single" w:sz="6" w:space="0" w:color="auto"/>
            </w:tcBorders>
          </w:tcPr>
          <w:p w:rsidR="00DD562A" w:rsidRPr="000E7AA2" w:rsidRDefault="00DD562A" w:rsidP="00CB65E1">
            <w:pPr>
              <w:keepNext/>
              <w:spacing w:before="80" w:after="80"/>
              <w:jc w:val="both"/>
              <w:rPr>
                <w:lang w:val="uk-UA"/>
              </w:rPr>
            </w:pPr>
            <w:r w:rsidRPr="000E7AA2">
              <w:rPr>
                <w:lang w:val="uk-UA"/>
              </w:rPr>
              <w:t>Період окупності (місяці)</w:t>
            </w:r>
          </w:p>
        </w:tc>
        <w:tc>
          <w:tcPr>
            <w:tcW w:w="1701" w:type="dxa"/>
            <w:tcBorders>
              <w:top w:val="double" w:sz="12" w:space="0" w:color="auto"/>
            </w:tcBorders>
          </w:tcPr>
          <w:p w:rsidR="00DD562A" w:rsidRPr="000E7AA2" w:rsidRDefault="00DD562A" w:rsidP="00CB65E1">
            <w:pPr>
              <w:keepNext/>
              <w:spacing w:before="80" w:after="80"/>
              <w:jc w:val="center"/>
              <w:rPr>
                <w:lang w:val="uk-UA"/>
              </w:rPr>
            </w:pPr>
            <w:r w:rsidRPr="000E7AA2">
              <w:rPr>
                <w:lang w:val="uk-UA"/>
              </w:rPr>
              <w:t xml:space="preserve">PP </w:t>
            </w:r>
          </w:p>
        </w:tc>
        <w:tc>
          <w:tcPr>
            <w:tcW w:w="1701" w:type="dxa"/>
            <w:tcBorders>
              <w:top w:val="double" w:sz="12" w:space="0" w:color="auto"/>
              <w:right w:val="single" w:sz="6" w:space="0" w:color="auto"/>
            </w:tcBorders>
          </w:tcPr>
          <w:p w:rsidR="00DD562A" w:rsidRPr="000E7AA2" w:rsidRDefault="00DD562A" w:rsidP="00CB65E1">
            <w:pPr>
              <w:keepNext/>
              <w:spacing w:before="80" w:after="80"/>
              <w:jc w:val="center"/>
              <w:rPr>
                <w:lang w:val="uk-UA"/>
              </w:rPr>
            </w:pPr>
            <w:r w:rsidRPr="000E7AA2">
              <w:rPr>
                <w:lang w:val="uk-UA"/>
              </w:rPr>
              <w:t>37</w:t>
            </w:r>
          </w:p>
        </w:tc>
      </w:tr>
      <w:tr w:rsidR="00DD562A" w:rsidRPr="000E7AA2">
        <w:trPr>
          <w:cantSplit/>
          <w:jc w:val="center"/>
        </w:trPr>
        <w:tc>
          <w:tcPr>
            <w:tcW w:w="5103" w:type="dxa"/>
            <w:tcBorders>
              <w:left w:val="single" w:sz="6" w:space="0" w:color="auto"/>
            </w:tcBorders>
          </w:tcPr>
          <w:p w:rsidR="00DD562A" w:rsidRPr="000E7AA2" w:rsidRDefault="00DD562A" w:rsidP="00CB65E1">
            <w:pPr>
              <w:keepNext/>
              <w:spacing w:before="80" w:after="80"/>
              <w:jc w:val="both"/>
              <w:rPr>
                <w:lang w:val="uk-UA"/>
              </w:rPr>
            </w:pPr>
            <w:r w:rsidRPr="000E7AA2">
              <w:rPr>
                <w:lang w:val="uk-UA"/>
              </w:rPr>
              <w:t>Індекс прибутковості</w:t>
            </w:r>
          </w:p>
        </w:tc>
        <w:tc>
          <w:tcPr>
            <w:tcW w:w="1701" w:type="dxa"/>
          </w:tcPr>
          <w:p w:rsidR="00DD562A" w:rsidRPr="000E7AA2" w:rsidRDefault="00DD562A" w:rsidP="00CB65E1">
            <w:pPr>
              <w:keepNext/>
              <w:spacing w:before="80" w:after="80"/>
              <w:jc w:val="center"/>
              <w:rPr>
                <w:lang w:val="uk-UA"/>
              </w:rPr>
            </w:pPr>
            <w:r w:rsidRPr="000E7AA2">
              <w:rPr>
                <w:lang w:val="uk-UA"/>
              </w:rPr>
              <w:t xml:space="preserve">PI </w:t>
            </w:r>
          </w:p>
        </w:tc>
        <w:tc>
          <w:tcPr>
            <w:tcW w:w="1701" w:type="dxa"/>
            <w:tcBorders>
              <w:right w:val="single" w:sz="6" w:space="0" w:color="auto"/>
            </w:tcBorders>
          </w:tcPr>
          <w:p w:rsidR="00DD562A" w:rsidRPr="000E7AA2" w:rsidRDefault="00DD562A" w:rsidP="00CB65E1">
            <w:pPr>
              <w:keepNext/>
              <w:spacing w:before="80" w:after="80"/>
              <w:jc w:val="center"/>
              <w:rPr>
                <w:lang w:val="uk-UA"/>
              </w:rPr>
            </w:pPr>
            <w:r w:rsidRPr="000E7AA2">
              <w:rPr>
                <w:lang w:val="uk-UA"/>
              </w:rPr>
              <w:t>1,05</w:t>
            </w:r>
          </w:p>
        </w:tc>
      </w:tr>
      <w:tr w:rsidR="00DD562A" w:rsidRPr="000E7AA2">
        <w:trPr>
          <w:cantSplit/>
          <w:jc w:val="center"/>
        </w:trPr>
        <w:tc>
          <w:tcPr>
            <w:tcW w:w="5103" w:type="dxa"/>
            <w:tcBorders>
              <w:left w:val="single" w:sz="6" w:space="0" w:color="auto"/>
            </w:tcBorders>
          </w:tcPr>
          <w:p w:rsidR="00DD562A" w:rsidRPr="000E7AA2" w:rsidRDefault="00DD562A" w:rsidP="00CB65E1">
            <w:pPr>
              <w:keepNext/>
              <w:spacing w:before="80" w:after="80"/>
              <w:jc w:val="both"/>
              <w:rPr>
                <w:lang w:val="uk-UA"/>
              </w:rPr>
            </w:pPr>
            <w:r w:rsidRPr="000E7AA2">
              <w:rPr>
                <w:lang w:val="uk-UA"/>
              </w:rPr>
              <w:t>Внутрішня норма рентабельності (%)</w:t>
            </w:r>
          </w:p>
        </w:tc>
        <w:tc>
          <w:tcPr>
            <w:tcW w:w="1701" w:type="dxa"/>
          </w:tcPr>
          <w:p w:rsidR="00DD562A" w:rsidRPr="000E7AA2" w:rsidRDefault="00DD562A" w:rsidP="00CB65E1">
            <w:pPr>
              <w:keepNext/>
              <w:spacing w:before="80" w:after="80"/>
              <w:jc w:val="center"/>
              <w:rPr>
                <w:lang w:val="uk-UA"/>
              </w:rPr>
            </w:pPr>
            <w:r w:rsidRPr="000E7AA2">
              <w:rPr>
                <w:lang w:val="uk-UA"/>
              </w:rPr>
              <w:t>IRR</w:t>
            </w:r>
          </w:p>
        </w:tc>
        <w:tc>
          <w:tcPr>
            <w:tcW w:w="1701" w:type="dxa"/>
            <w:tcBorders>
              <w:right w:val="single" w:sz="6" w:space="0" w:color="auto"/>
            </w:tcBorders>
          </w:tcPr>
          <w:p w:rsidR="00DD562A" w:rsidRPr="000E7AA2" w:rsidRDefault="00DD562A" w:rsidP="00CB65E1">
            <w:pPr>
              <w:keepNext/>
              <w:spacing w:before="80" w:after="80"/>
              <w:jc w:val="center"/>
              <w:rPr>
                <w:lang w:val="uk-UA"/>
              </w:rPr>
            </w:pPr>
            <w:r w:rsidRPr="000E7AA2">
              <w:rPr>
                <w:lang w:val="uk-UA"/>
              </w:rPr>
              <w:t>42,5</w:t>
            </w:r>
          </w:p>
        </w:tc>
      </w:tr>
      <w:tr w:rsidR="00DD562A" w:rsidRPr="000E7AA2">
        <w:trPr>
          <w:cantSplit/>
          <w:jc w:val="center"/>
        </w:trPr>
        <w:tc>
          <w:tcPr>
            <w:tcW w:w="5103" w:type="dxa"/>
            <w:tcBorders>
              <w:left w:val="single" w:sz="6" w:space="0" w:color="auto"/>
            </w:tcBorders>
          </w:tcPr>
          <w:p w:rsidR="00DD562A" w:rsidRPr="000E7AA2" w:rsidRDefault="00DD562A" w:rsidP="00CB65E1">
            <w:pPr>
              <w:spacing w:before="80" w:after="80"/>
              <w:jc w:val="both"/>
              <w:rPr>
                <w:lang w:val="uk-UA"/>
              </w:rPr>
            </w:pPr>
            <w:r w:rsidRPr="000E7AA2">
              <w:rPr>
                <w:lang w:val="uk-UA"/>
              </w:rPr>
              <w:t>Чистий приведений доход (USD)</w:t>
            </w:r>
          </w:p>
        </w:tc>
        <w:tc>
          <w:tcPr>
            <w:tcW w:w="1701" w:type="dxa"/>
          </w:tcPr>
          <w:p w:rsidR="00DD562A" w:rsidRPr="000E7AA2" w:rsidRDefault="00DD562A" w:rsidP="00CB65E1">
            <w:pPr>
              <w:spacing w:before="80" w:after="80"/>
              <w:jc w:val="center"/>
              <w:rPr>
                <w:lang w:val="uk-UA"/>
              </w:rPr>
            </w:pPr>
            <w:r w:rsidRPr="000E7AA2">
              <w:rPr>
                <w:lang w:val="uk-UA"/>
              </w:rPr>
              <w:t>NPV</w:t>
            </w:r>
          </w:p>
        </w:tc>
        <w:tc>
          <w:tcPr>
            <w:tcW w:w="1701" w:type="dxa"/>
            <w:tcBorders>
              <w:right w:val="single" w:sz="6" w:space="0" w:color="auto"/>
            </w:tcBorders>
          </w:tcPr>
          <w:p w:rsidR="00DD562A" w:rsidRPr="000E7AA2" w:rsidRDefault="00DD562A" w:rsidP="00CB65E1">
            <w:pPr>
              <w:spacing w:before="80" w:after="80"/>
              <w:jc w:val="center"/>
              <w:rPr>
                <w:lang w:val="uk-UA"/>
              </w:rPr>
            </w:pPr>
            <w:r w:rsidRPr="000E7AA2">
              <w:rPr>
                <w:lang w:val="uk-UA"/>
              </w:rPr>
              <w:t>15517000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Оцінка комерційного ризику була зроблена по стадіям реалізації інвестиційного проекту з використанням методів експертних оцінок. Зведені по всіх стадіях інвестиційного проекту ризики приведені в таблиці 8.</w:t>
      </w:r>
    </w:p>
    <w:p w:rsidR="00DD562A" w:rsidRPr="000E7AA2" w:rsidRDefault="00DD562A" w:rsidP="00DD562A">
      <w:pPr>
        <w:jc w:val="right"/>
        <w:rPr>
          <w:lang w:val="uk-UA"/>
        </w:rPr>
      </w:pPr>
      <w:r w:rsidRPr="000E7AA2">
        <w:rPr>
          <w:lang w:val="uk-UA"/>
        </w:rPr>
        <w:t>Таблиця 8.</w:t>
      </w:r>
    </w:p>
    <w:p w:rsidR="00DD562A" w:rsidRPr="000E7AA2" w:rsidRDefault="00DD562A" w:rsidP="00DD562A">
      <w:pPr>
        <w:jc w:val="center"/>
        <w:rPr>
          <w:b/>
          <w:bCs/>
          <w:lang w:val="uk-UA"/>
        </w:rPr>
      </w:pPr>
      <w:r w:rsidRPr="000E7AA2">
        <w:rPr>
          <w:b/>
          <w:bCs/>
          <w:lang w:val="uk-UA"/>
        </w:rPr>
        <w:t>Інвестиційні ризики.</w:t>
      </w:r>
    </w:p>
    <w:p w:rsidR="00DD562A" w:rsidRPr="000E7AA2" w:rsidRDefault="00DD562A" w:rsidP="00DD562A">
      <w:pPr>
        <w:jc w:val="both"/>
        <w:rPr>
          <w:lang w:val="uk-UA"/>
        </w:rPr>
      </w:pPr>
    </w:p>
    <w:tbl>
      <w:tblPr>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103"/>
        <w:gridCol w:w="2268"/>
      </w:tblGrid>
      <w:tr w:rsidR="00DD562A" w:rsidRPr="000E7AA2">
        <w:trPr>
          <w:cantSplit/>
          <w:jc w:val="center"/>
        </w:trPr>
        <w:tc>
          <w:tcPr>
            <w:tcW w:w="5103" w:type="dxa"/>
            <w:tcBorders>
              <w:top w:val="double" w:sz="12" w:space="0" w:color="auto"/>
              <w:bottom w:val="double" w:sz="12" w:space="0" w:color="auto"/>
              <w:right w:val="double" w:sz="12" w:space="0" w:color="auto"/>
            </w:tcBorders>
          </w:tcPr>
          <w:p w:rsidR="00DD562A" w:rsidRPr="000E7AA2" w:rsidRDefault="00DD562A" w:rsidP="00CB65E1">
            <w:pPr>
              <w:pStyle w:val="tabl"/>
              <w:spacing w:before="80" w:after="80" w:line="240" w:lineRule="auto"/>
              <w:ind w:firstLine="1"/>
              <w:jc w:val="center"/>
              <w:rPr>
                <w:rFonts w:ascii="Arial" w:hAnsi="Arial" w:cs="Arial"/>
                <w:b/>
                <w:bCs/>
                <w:sz w:val="28"/>
                <w:szCs w:val="28"/>
                <w:lang w:val="uk-UA"/>
              </w:rPr>
            </w:pPr>
            <w:r w:rsidRPr="000E7AA2">
              <w:rPr>
                <w:rFonts w:ascii="Arial" w:hAnsi="Arial" w:cs="Arial"/>
                <w:b/>
                <w:bCs/>
                <w:sz w:val="28"/>
                <w:szCs w:val="28"/>
                <w:lang w:val="uk-UA"/>
              </w:rPr>
              <w:t>Стадія</w:t>
            </w:r>
          </w:p>
        </w:tc>
        <w:tc>
          <w:tcPr>
            <w:tcW w:w="2268" w:type="dxa"/>
            <w:tcBorders>
              <w:top w:val="double" w:sz="12" w:space="0" w:color="auto"/>
              <w:left w:val="double" w:sz="12" w:space="0" w:color="auto"/>
              <w:bottom w:val="double" w:sz="12" w:space="0" w:color="auto"/>
            </w:tcBorders>
          </w:tcPr>
          <w:p w:rsidR="00DD562A" w:rsidRPr="000E7AA2" w:rsidRDefault="00DD562A" w:rsidP="00CB65E1">
            <w:pPr>
              <w:pStyle w:val="tabl"/>
              <w:spacing w:before="80" w:after="80" w:line="240" w:lineRule="auto"/>
              <w:ind w:firstLine="851"/>
              <w:rPr>
                <w:rFonts w:ascii="Arial" w:hAnsi="Arial" w:cs="Arial"/>
                <w:b/>
                <w:bCs/>
                <w:sz w:val="28"/>
                <w:szCs w:val="28"/>
                <w:lang w:val="uk-UA"/>
              </w:rPr>
            </w:pPr>
            <w:r w:rsidRPr="000E7AA2">
              <w:rPr>
                <w:rFonts w:ascii="Arial" w:hAnsi="Arial" w:cs="Arial"/>
                <w:b/>
                <w:bCs/>
                <w:sz w:val="28"/>
                <w:szCs w:val="28"/>
                <w:lang w:val="uk-UA"/>
              </w:rPr>
              <w:t>Ризик</w:t>
            </w:r>
          </w:p>
        </w:tc>
      </w:tr>
      <w:tr w:rsidR="00DD562A" w:rsidRPr="000E7AA2">
        <w:trPr>
          <w:cantSplit/>
          <w:jc w:val="center"/>
        </w:trPr>
        <w:tc>
          <w:tcPr>
            <w:tcW w:w="5103" w:type="dxa"/>
            <w:tcBorders>
              <w:top w:val="double" w:sz="12" w:space="0" w:color="auto"/>
              <w:left w:val="single" w:sz="6" w:space="0" w:color="auto"/>
            </w:tcBorders>
          </w:tcPr>
          <w:p w:rsidR="00DD562A" w:rsidRPr="000E7AA2" w:rsidRDefault="00DD562A" w:rsidP="00CB65E1">
            <w:pPr>
              <w:pStyle w:val="tabl"/>
              <w:spacing w:before="80" w:after="80" w:line="240" w:lineRule="auto"/>
              <w:ind w:firstLine="1"/>
              <w:rPr>
                <w:sz w:val="28"/>
                <w:szCs w:val="28"/>
                <w:lang w:val="uk-UA"/>
              </w:rPr>
            </w:pPr>
            <w:r w:rsidRPr="000E7AA2">
              <w:rPr>
                <w:sz w:val="28"/>
                <w:szCs w:val="28"/>
                <w:lang w:val="uk-UA"/>
              </w:rPr>
              <w:t>Подготовча</w:t>
            </w:r>
          </w:p>
        </w:tc>
        <w:tc>
          <w:tcPr>
            <w:tcW w:w="2268" w:type="dxa"/>
            <w:tcBorders>
              <w:top w:val="double" w:sz="12" w:space="0" w:color="auto"/>
              <w:right w:val="single" w:sz="6" w:space="0" w:color="auto"/>
            </w:tcBorders>
          </w:tcPr>
          <w:p w:rsidR="00DD562A" w:rsidRPr="000E7AA2" w:rsidRDefault="00DD562A" w:rsidP="00CB65E1">
            <w:pPr>
              <w:pStyle w:val="tabl"/>
              <w:spacing w:before="80" w:after="80" w:line="240" w:lineRule="auto"/>
              <w:ind w:firstLine="851"/>
              <w:rPr>
                <w:sz w:val="28"/>
                <w:szCs w:val="28"/>
                <w:lang w:val="uk-UA"/>
              </w:rPr>
            </w:pPr>
            <w:r w:rsidRPr="000E7AA2">
              <w:rPr>
                <w:sz w:val="28"/>
                <w:szCs w:val="28"/>
                <w:lang w:val="uk-UA"/>
              </w:rPr>
              <w:t>1,67</w:t>
            </w:r>
          </w:p>
        </w:tc>
      </w:tr>
      <w:tr w:rsidR="00DD562A" w:rsidRPr="000E7AA2">
        <w:trPr>
          <w:cantSplit/>
          <w:jc w:val="center"/>
        </w:trPr>
        <w:tc>
          <w:tcPr>
            <w:tcW w:w="5103" w:type="dxa"/>
            <w:tcBorders>
              <w:left w:val="single" w:sz="6" w:space="0" w:color="auto"/>
            </w:tcBorders>
          </w:tcPr>
          <w:p w:rsidR="00DD562A" w:rsidRPr="000E7AA2" w:rsidRDefault="00DD562A" w:rsidP="00CB65E1">
            <w:pPr>
              <w:pStyle w:val="tabl"/>
              <w:spacing w:before="80" w:after="80" w:line="240" w:lineRule="auto"/>
              <w:ind w:firstLine="1"/>
              <w:rPr>
                <w:sz w:val="28"/>
                <w:szCs w:val="28"/>
                <w:lang w:val="uk-UA"/>
              </w:rPr>
            </w:pPr>
            <w:r w:rsidRPr="000E7AA2">
              <w:rPr>
                <w:sz w:val="28"/>
                <w:szCs w:val="28"/>
                <w:lang w:val="uk-UA"/>
              </w:rPr>
              <w:t>Будівельна</w:t>
            </w:r>
          </w:p>
        </w:tc>
        <w:tc>
          <w:tcPr>
            <w:tcW w:w="2268" w:type="dxa"/>
            <w:tcBorders>
              <w:right w:val="single" w:sz="6" w:space="0" w:color="auto"/>
            </w:tcBorders>
          </w:tcPr>
          <w:p w:rsidR="00DD562A" w:rsidRPr="000E7AA2" w:rsidRDefault="00DD562A" w:rsidP="00CB65E1">
            <w:pPr>
              <w:pStyle w:val="tabl"/>
              <w:spacing w:before="80" w:after="80" w:line="240" w:lineRule="auto"/>
              <w:ind w:firstLine="851"/>
              <w:rPr>
                <w:sz w:val="28"/>
                <w:szCs w:val="28"/>
                <w:lang w:val="uk-UA"/>
              </w:rPr>
            </w:pPr>
            <w:r w:rsidRPr="000E7AA2">
              <w:rPr>
                <w:sz w:val="28"/>
                <w:szCs w:val="28"/>
                <w:lang w:val="uk-UA"/>
              </w:rPr>
              <w:t>9,83</w:t>
            </w:r>
          </w:p>
        </w:tc>
      </w:tr>
      <w:tr w:rsidR="00DD562A" w:rsidRPr="000E7AA2">
        <w:trPr>
          <w:cantSplit/>
          <w:jc w:val="center"/>
        </w:trPr>
        <w:tc>
          <w:tcPr>
            <w:tcW w:w="5103" w:type="dxa"/>
            <w:tcBorders>
              <w:left w:val="single" w:sz="6" w:space="0" w:color="auto"/>
            </w:tcBorders>
          </w:tcPr>
          <w:p w:rsidR="00DD562A" w:rsidRPr="000E7AA2" w:rsidRDefault="00DD562A" w:rsidP="00CB65E1">
            <w:pPr>
              <w:pStyle w:val="tabl"/>
              <w:spacing w:before="80" w:after="80" w:line="240" w:lineRule="auto"/>
              <w:ind w:firstLine="1"/>
              <w:rPr>
                <w:sz w:val="28"/>
                <w:szCs w:val="28"/>
                <w:lang w:val="uk-UA"/>
              </w:rPr>
            </w:pPr>
            <w:r w:rsidRPr="000E7AA2">
              <w:rPr>
                <w:sz w:val="28"/>
                <w:szCs w:val="28"/>
                <w:lang w:val="uk-UA"/>
              </w:rPr>
              <w:t>Функціонування</w:t>
            </w:r>
          </w:p>
        </w:tc>
        <w:tc>
          <w:tcPr>
            <w:tcW w:w="2268" w:type="dxa"/>
            <w:tcBorders>
              <w:right w:val="single" w:sz="6" w:space="0" w:color="auto"/>
            </w:tcBorders>
          </w:tcPr>
          <w:p w:rsidR="00DD562A" w:rsidRPr="000E7AA2" w:rsidRDefault="00DD562A" w:rsidP="00CB65E1">
            <w:pPr>
              <w:pStyle w:val="tabl"/>
              <w:spacing w:before="80" w:after="80" w:line="240" w:lineRule="auto"/>
              <w:ind w:firstLine="851"/>
              <w:rPr>
                <w:sz w:val="28"/>
                <w:szCs w:val="28"/>
                <w:lang w:val="uk-UA"/>
              </w:rPr>
            </w:pPr>
            <w:r w:rsidRPr="000E7AA2">
              <w:rPr>
                <w:sz w:val="28"/>
                <w:szCs w:val="28"/>
                <w:lang w:val="uk-UA"/>
              </w:rPr>
              <w:t>10,29</w:t>
            </w:r>
          </w:p>
        </w:tc>
      </w:tr>
      <w:tr w:rsidR="00DD562A" w:rsidRPr="000E7AA2">
        <w:trPr>
          <w:cantSplit/>
          <w:jc w:val="center"/>
        </w:trPr>
        <w:tc>
          <w:tcPr>
            <w:tcW w:w="5103" w:type="dxa"/>
            <w:tcBorders>
              <w:left w:val="single" w:sz="6" w:space="0" w:color="auto"/>
            </w:tcBorders>
          </w:tcPr>
          <w:p w:rsidR="00DD562A" w:rsidRPr="000E7AA2" w:rsidRDefault="00DD562A" w:rsidP="00CB65E1">
            <w:pPr>
              <w:pStyle w:val="tabl"/>
              <w:spacing w:before="80" w:after="80" w:line="240" w:lineRule="auto"/>
              <w:ind w:firstLine="1"/>
              <w:rPr>
                <w:b/>
                <w:bCs/>
                <w:sz w:val="28"/>
                <w:szCs w:val="28"/>
                <w:lang w:val="uk-UA"/>
              </w:rPr>
            </w:pPr>
            <w:r w:rsidRPr="000E7AA2">
              <w:rPr>
                <w:b/>
                <w:bCs/>
                <w:sz w:val="28"/>
                <w:szCs w:val="28"/>
                <w:lang w:val="uk-UA"/>
              </w:rPr>
              <w:t>Всього</w:t>
            </w:r>
          </w:p>
        </w:tc>
        <w:tc>
          <w:tcPr>
            <w:tcW w:w="2268" w:type="dxa"/>
            <w:tcBorders>
              <w:right w:val="single" w:sz="6" w:space="0" w:color="auto"/>
            </w:tcBorders>
          </w:tcPr>
          <w:p w:rsidR="00DD562A" w:rsidRPr="000E7AA2" w:rsidRDefault="00DD562A" w:rsidP="00CB65E1">
            <w:pPr>
              <w:pStyle w:val="tabl"/>
              <w:spacing w:before="80" w:after="80" w:line="240" w:lineRule="auto"/>
              <w:ind w:firstLine="851"/>
              <w:rPr>
                <w:b/>
                <w:bCs/>
                <w:sz w:val="28"/>
                <w:szCs w:val="28"/>
                <w:lang w:val="uk-UA"/>
              </w:rPr>
            </w:pPr>
            <w:r w:rsidRPr="000E7AA2">
              <w:rPr>
                <w:b/>
                <w:bCs/>
                <w:sz w:val="28"/>
                <w:szCs w:val="28"/>
                <w:lang w:val="uk-UA"/>
              </w:rPr>
              <w:t>21,79</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Найбільш значимі прості ризики інвестиційного проекту і їхніх величин наведені в таблиці 9.</w:t>
      </w:r>
    </w:p>
    <w:p w:rsidR="00DD562A" w:rsidRPr="000E7AA2" w:rsidRDefault="00DD562A" w:rsidP="00DD562A">
      <w:pPr>
        <w:jc w:val="right"/>
        <w:rPr>
          <w:lang w:val="uk-UA"/>
        </w:rPr>
      </w:pPr>
      <w:r w:rsidRPr="000E7AA2">
        <w:rPr>
          <w:lang w:val="uk-UA"/>
        </w:rPr>
        <w:t>Таблиця 9.</w:t>
      </w:r>
    </w:p>
    <w:p w:rsidR="00DD562A" w:rsidRPr="000E7AA2" w:rsidRDefault="00DD562A" w:rsidP="00DD562A">
      <w:pPr>
        <w:jc w:val="center"/>
        <w:rPr>
          <w:b/>
          <w:bCs/>
          <w:lang w:val="uk-UA"/>
        </w:rPr>
      </w:pPr>
      <w:r w:rsidRPr="000E7AA2">
        <w:rPr>
          <w:b/>
          <w:bCs/>
          <w:lang w:val="uk-UA"/>
        </w:rPr>
        <w:t>Найбільш значимі прості ризики.</w:t>
      </w:r>
    </w:p>
    <w:p w:rsidR="00DD562A" w:rsidRPr="000E7AA2" w:rsidRDefault="00DD562A" w:rsidP="00DD562A">
      <w:pPr>
        <w:jc w:val="center"/>
        <w:rPr>
          <w:lang w:val="uk-UA"/>
        </w:rPr>
      </w:pPr>
    </w:p>
    <w:tbl>
      <w:tblPr>
        <w:tblW w:w="0" w:type="auto"/>
        <w:jc w:val="center"/>
        <w:tblLayout w:type="fixed"/>
        <w:tblCellMar>
          <w:left w:w="0" w:type="dxa"/>
          <w:right w:w="0" w:type="dxa"/>
        </w:tblCellMar>
        <w:tblLook w:val="0000" w:firstRow="0" w:lastRow="0" w:firstColumn="0" w:lastColumn="0" w:noHBand="0" w:noVBand="0"/>
      </w:tblPr>
      <w:tblGrid>
        <w:gridCol w:w="5670"/>
        <w:gridCol w:w="1701"/>
      </w:tblGrid>
      <w:tr w:rsidR="00DD562A" w:rsidRPr="000E7AA2">
        <w:trPr>
          <w:cantSplit/>
          <w:trHeight w:val="380"/>
          <w:jc w:val="center"/>
        </w:trPr>
        <w:tc>
          <w:tcPr>
            <w:tcW w:w="5670"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lang w:val="uk-UA"/>
              </w:rPr>
            </w:pPr>
            <w:r w:rsidRPr="000E7AA2">
              <w:rPr>
                <w:lang w:val="uk-UA"/>
              </w:rPr>
              <w:t>Найменування ризику</w:t>
            </w:r>
          </w:p>
        </w:tc>
        <w:tc>
          <w:tcPr>
            <w:tcW w:w="1701"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80" w:after="80"/>
              <w:jc w:val="center"/>
              <w:rPr>
                <w:lang w:val="uk-UA"/>
              </w:rPr>
            </w:pPr>
            <w:r w:rsidRPr="000E7AA2">
              <w:rPr>
                <w:lang w:val="uk-UA"/>
              </w:rPr>
              <w:t>Коефіцієнт</w:t>
            </w:r>
          </w:p>
        </w:tc>
      </w:tr>
      <w:tr w:rsidR="00DD562A" w:rsidRPr="000E7AA2">
        <w:trPr>
          <w:cantSplit/>
          <w:trHeight w:val="580"/>
          <w:jc w:val="center"/>
        </w:trPr>
        <w:tc>
          <w:tcPr>
            <w:tcW w:w="5670" w:type="dxa"/>
            <w:tcBorders>
              <w:top w:val="double" w:sz="12" w:space="0" w:color="auto"/>
              <w:left w:val="single" w:sz="6" w:space="0" w:color="auto"/>
              <w:bottom w:val="single" w:sz="6" w:space="0" w:color="auto"/>
              <w:right w:val="single" w:sz="6" w:space="0" w:color="auto"/>
            </w:tcBorders>
          </w:tcPr>
          <w:p w:rsidR="00DD562A" w:rsidRPr="000E7AA2" w:rsidRDefault="00DD562A" w:rsidP="00CB65E1">
            <w:pPr>
              <w:spacing w:before="80" w:after="80"/>
              <w:jc w:val="both"/>
              <w:rPr>
                <w:lang w:val="uk-UA"/>
              </w:rPr>
            </w:pPr>
            <w:r w:rsidRPr="000E7AA2">
              <w:rPr>
                <w:lang w:val="uk-UA"/>
              </w:rPr>
              <w:t xml:space="preserve">Непередбачені </w:t>
            </w:r>
            <w:r>
              <w:rPr>
                <w:lang w:val="uk-UA"/>
              </w:rPr>
              <w:t>вит</w:t>
            </w:r>
            <w:r w:rsidRPr="000E7AA2">
              <w:rPr>
                <w:lang w:val="uk-UA"/>
              </w:rPr>
              <w:t>рати</w:t>
            </w:r>
          </w:p>
        </w:tc>
        <w:tc>
          <w:tcPr>
            <w:tcW w:w="1701" w:type="dxa"/>
            <w:tcBorders>
              <w:top w:val="double" w:sz="12" w:space="0" w:color="auto"/>
              <w:left w:val="single" w:sz="6" w:space="0" w:color="auto"/>
              <w:bottom w:val="single" w:sz="6" w:space="0" w:color="auto"/>
              <w:right w:val="single" w:sz="6" w:space="0" w:color="auto"/>
            </w:tcBorders>
          </w:tcPr>
          <w:p w:rsidR="00DD562A" w:rsidRPr="000E7AA2" w:rsidRDefault="00DD562A" w:rsidP="00CB65E1">
            <w:pPr>
              <w:spacing w:before="80" w:after="80"/>
              <w:ind w:right="566"/>
              <w:jc w:val="right"/>
              <w:rPr>
                <w:lang w:val="uk-UA"/>
              </w:rPr>
            </w:pPr>
            <w:r w:rsidRPr="000E7AA2">
              <w:rPr>
                <w:lang w:val="uk-UA"/>
              </w:rPr>
              <w:t>5,83</w:t>
            </w:r>
          </w:p>
        </w:tc>
      </w:tr>
      <w:tr w:rsidR="00DD562A" w:rsidRPr="000E7AA2">
        <w:trPr>
          <w:cantSplit/>
          <w:jc w:val="center"/>
        </w:trPr>
        <w:tc>
          <w:tcPr>
            <w:tcW w:w="5670"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jc w:val="both"/>
              <w:rPr>
                <w:lang w:val="uk-UA"/>
              </w:rPr>
            </w:pPr>
            <w:r w:rsidRPr="000E7AA2">
              <w:rPr>
                <w:lang w:val="uk-UA"/>
              </w:rPr>
              <w:t xml:space="preserve">Недостача оборотних засобів </w:t>
            </w:r>
          </w:p>
        </w:tc>
        <w:tc>
          <w:tcPr>
            <w:tcW w:w="1701"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ind w:right="566"/>
              <w:jc w:val="right"/>
              <w:rPr>
                <w:lang w:val="uk-UA"/>
              </w:rPr>
            </w:pPr>
            <w:r w:rsidRPr="000E7AA2">
              <w:rPr>
                <w:lang w:val="uk-UA"/>
              </w:rPr>
              <w:t>3,33</w:t>
            </w:r>
          </w:p>
        </w:tc>
      </w:tr>
      <w:tr w:rsidR="00DD562A" w:rsidRPr="000E7AA2">
        <w:trPr>
          <w:cantSplit/>
          <w:jc w:val="center"/>
        </w:trPr>
        <w:tc>
          <w:tcPr>
            <w:tcW w:w="5670"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jc w:val="both"/>
              <w:rPr>
                <w:lang w:val="uk-UA"/>
              </w:rPr>
            </w:pPr>
            <w:r w:rsidRPr="000E7AA2">
              <w:rPr>
                <w:lang w:val="uk-UA"/>
              </w:rPr>
              <w:t>Валютний ризик</w:t>
            </w:r>
          </w:p>
        </w:tc>
        <w:tc>
          <w:tcPr>
            <w:tcW w:w="1701"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ind w:right="566"/>
              <w:jc w:val="right"/>
              <w:rPr>
                <w:lang w:val="uk-UA"/>
              </w:rPr>
            </w:pPr>
            <w:r w:rsidRPr="000E7AA2">
              <w:rPr>
                <w:lang w:val="uk-UA"/>
              </w:rPr>
              <w:t>1,67</w:t>
            </w:r>
          </w:p>
        </w:tc>
      </w:tr>
      <w:tr w:rsidR="00DD562A" w:rsidRPr="000E7AA2">
        <w:trPr>
          <w:cantSplit/>
          <w:jc w:val="center"/>
        </w:trPr>
        <w:tc>
          <w:tcPr>
            <w:tcW w:w="5670"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jc w:val="both"/>
              <w:rPr>
                <w:lang w:val="uk-UA"/>
              </w:rPr>
            </w:pPr>
            <w:r w:rsidRPr="000E7AA2">
              <w:rPr>
                <w:lang w:val="uk-UA"/>
              </w:rPr>
              <w:t xml:space="preserve">Платоспроможність постачальників </w:t>
            </w:r>
          </w:p>
        </w:tc>
        <w:tc>
          <w:tcPr>
            <w:tcW w:w="1701" w:type="dxa"/>
            <w:tcBorders>
              <w:top w:val="single" w:sz="6" w:space="0" w:color="auto"/>
              <w:left w:val="single" w:sz="6" w:space="0" w:color="auto"/>
              <w:bottom w:val="single" w:sz="6" w:space="0" w:color="auto"/>
              <w:right w:val="single" w:sz="6" w:space="0" w:color="auto"/>
            </w:tcBorders>
          </w:tcPr>
          <w:p w:rsidR="00DD562A" w:rsidRPr="000E7AA2" w:rsidRDefault="00DD562A" w:rsidP="00CB65E1">
            <w:pPr>
              <w:spacing w:before="80" w:after="80"/>
              <w:ind w:right="566"/>
              <w:jc w:val="right"/>
              <w:rPr>
                <w:lang w:val="uk-UA"/>
              </w:rPr>
            </w:pPr>
            <w:r w:rsidRPr="000E7AA2">
              <w:rPr>
                <w:lang w:val="uk-UA"/>
              </w:rPr>
              <w:t>1,67</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 xml:space="preserve">Для подолання ризиків передбачаються наступні дії: </w:t>
      </w:r>
    </w:p>
    <w:p w:rsidR="00DD562A" w:rsidRPr="000E7AA2" w:rsidRDefault="00DD562A" w:rsidP="00DD562A">
      <w:pPr>
        <w:numPr>
          <w:ilvl w:val="0"/>
          <w:numId w:val="7"/>
        </w:numPr>
        <w:jc w:val="both"/>
        <w:rPr>
          <w:lang w:val="uk-UA"/>
        </w:rPr>
      </w:pPr>
      <w:r w:rsidRPr="000E7AA2">
        <w:rPr>
          <w:lang w:val="uk-UA"/>
        </w:rPr>
        <w:t>укладання контрактів на постачання і виконання робіт на умовах „під ключ”;</w:t>
      </w:r>
    </w:p>
    <w:p w:rsidR="00DD562A" w:rsidRPr="000E7AA2" w:rsidRDefault="00DD562A" w:rsidP="00DD562A">
      <w:pPr>
        <w:numPr>
          <w:ilvl w:val="0"/>
          <w:numId w:val="6"/>
        </w:numPr>
        <w:jc w:val="both"/>
        <w:rPr>
          <w:lang w:val="uk-UA"/>
        </w:rPr>
      </w:pPr>
      <w:r w:rsidRPr="000E7AA2">
        <w:rPr>
          <w:lang w:val="uk-UA"/>
        </w:rPr>
        <w:t>одержання від першокласних банків гарантій належного виконання контрактів;</w:t>
      </w:r>
    </w:p>
    <w:p w:rsidR="00DD562A" w:rsidRPr="000E7AA2" w:rsidRDefault="00DD562A" w:rsidP="00DD562A">
      <w:pPr>
        <w:numPr>
          <w:ilvl w:val="0"/>
          <w:numId w:val="6"/>
        </w:numPr>
        <w:jc w:val="both"/>
        <w:rPr>
          <w:lang w:val="uk-UA"/>
        </w:rPr>
      </w:pPr>
      <w:r w:rsidRPr="000E7AA2">
        <w:rPr>
          <w:lang w:val="uk-UA"/>
        </w:rPr>
        <w:lastRenderedPageBreak/>
        <w:t>розробка системи заходів щодо зниження потреби підприємства в оборотних коштах за рахунок підвищення ритмічності роботи, зменшення запасів, і роботи з дебіторами;</w:t>
      </w:r>
    </w:p>
    <w:p w:rsidR="00DD562A" w:rsidRPr="000E7AA2" w:rsidRDefault="00DD562A" w:rsidP="00DD562A">
      <w:pPr>
        <w:numPr>
          <w:ilvl w:val="0"/>
          <w:numId w:val="6"/>
        </w:numPr>
        <w:jc w:val="both"/>
        <w:rPr>
          <w:lang w:val="uk-UA"/>
        </w:rPr>
      </w:pPr>
      <w:r w:rsidRPr="000E7AA2">
        <w:rPr>
          <w:lang w:val="uk-UA"/>
        </w:rPr>
        <w:t>укладання довгострокових контрактів з чіткими умовами і штрафними санкціями;</w:t>
      </w:r>
    </w:p>
    <w:p w:rsidR="00DD562A" w:rsidRPr="000E7AA2" w:rsidRDefault="00DD562A" w:rsidP="00DD562A">
      <w:pPr>
        <w:numPr>
          <w:ilvl w:val="0"/>
          <w:numId w:val="6"/>
        </w:numPr>
        <w:jc w:val="both"/>
        <w:rPr>
          <w:lang w:val="uk-UA"/>
        </w:rPr>
      </w:pPr>
      <w:r w:rsidRPr="000E7AA2">
        <w:rPr>
          <w:lang w:val="uk-UA"/>
        </w:rPr>
        <w:t>використання механізмів страхування валютних ризиків (хеджування, закриття відкритої валютної позиції й ін.).</w:t>
      </w:r>
    </w:p>
    <w:p w:rsidR="00DD562A" w:rsidRPr="000E7AA2" w:rsidRDefault="00DD562A" w:rsidP="00DD562A">
      <w:pPr>
        <w:jc w:val="both"/>
        <w:rPr>
          <w:lang w:val="uk-UA"/>
        </w:rPr>
      </w:pPr>
      <w:r w:rsidRPr="000E7AA2">
        <w:rPr>
          <w:lang w:val="uk-UA"/>
        </w:rPr>
        <w:tab/>
        <w:t xml:space="preserve">Політика ціноутворення Бердичівського пивоварного заводу спрямована на підтримку оптимального сполучення ціни і якості пива. Відпускні оптові ціни пива в даний час складають від 1,0 до 1,2 грн. за пляшку ємністю 0,5 літра і є конкурентоспроможними на ринку масових сортів пива. </w:t>
      </w:r>
    </w:p>
    <w:p w:rsidR="00DD562A" w:rsidRPr="000E7AA2" w:rsidRDefault="00DD562A" w:rsidP="00DD562A">
      <w:pPr>
        <w:jc w:val="both"/>
        <w:rPr>
          <w:lang w:val="uk-UA"/>
        </w:rPr>
      </w:pPr>
      <w:r w:rsidRPr="000E7AA2">
        <w:rPr>
          <w:lang w:val="uk-UA"/>
        </w:rPr>
        <w:tab/>
        <w:t>Привабливий для підприємств торгівлі і споживачів рівень цін разом із заходами щодо підвищення якості продукції й активному просуванню її на ринок дозволяють з великою імовірністю прогнозувати збільшення обсягу продажів у 2005р. до 12,3 млн. дек. у рік і розширення частки заводу на регіональному ринку пива.</w:t>
      </w:r>
    </w:p>
    <w:p w:rsidR="00DD562A" w:rsidRPr="000E7AA2" w:rsidRDefault="00DD562A" w:rsidP="00DD562A">
      <w:pPr>
        <w:jc w:val="both"/>
        <w:rPr>
          <w:lang w:val="uk-UA"/>
        </w:rPr>
      </w:pPr>
      <w:r w:rsidRPr="000E7AA2">
        <w:rPr>
          <w:lang w:val="uk-UA"/>
        </w:rPr>
        <w:tab/>
        <w:t>Проведений фінансово-економічний аналіз проекту показав, що проект по розвитку виробництва на ВАТ „</w:t>
      </w:r>
      <w:r>
        <w:rPr>
          <w:lang w:val="uk-UA"/>
        </w:rPr>
        <w:t>Бердичівський</w:t>
      </w:r>
      <w:r w:rsidRPr="000E7AA2">
        <w:rPr>
          <w:lang w:val="uk-UA"/>
        </w:rPr>
        <w:t xml:space="preserve"> пивоварний завод” є економічно ефективним, забезпечує зворотність вкладених інвестицій за умови залучення інвестиційного кредиту величиною 24 млн. USD терміном на 5 років під 17,5% річних із щорічною виплатою відсотків по кредиту і виплаті основної суми боргу наприкінці  терміну. </w:t>
      </w:r>
    </w:p>
    <w:p w:rsidR="00DD562A" w:rsidRPr="000E7AA2" w:rsidRDefault="00DD562A" w:rsidP="00DD562A">
      <w:pPr>
        <w:jc w:val="both"/>
        <w:rPr>
          <w:lang w:val="uk-UA"/>
        </w:rPr>
      </w:pPr>
      <w:r w:rsidRPr="000E7AA2">
        <w:rPr>
          <w:lang w:val="uk-UA"/>
        </w:rPr>
        <w:tab/>
        <w:t>З метою юридичного захисту прав інвестора, забезпечення гарантій реалізації проекту і як  забезпечення виконання зобов’язань по кредиту Рада акціонерів ВАТ „</w:t>
      </w:r>
      <w:r>
        <w:rPr>
          <w:lang w:val="uk-UA"/>
        </w:rPr>
        <w:t>Бердичівський</w:t>
      </w:r>
      <w:r w:rsidRPr="000E7AA2">
        <w:rPr>
          <w:lang w:val="uk-UA"/>
        </w:rPr>
        <w:t xml:space="preserve"> пивоварний завод” закладає кредитору на весь термін дії кредитного договору пакет звичайних (голосуючих) акцій „</w:t>
      </w:r>
      <w:r>
        <w:rPr>
          <w:lang w:val="uk-UA"/>
        </w:rPr>
        <w:t>Бердичівський</w:t>
      </w:r>
      <w:r w:rsidRPr="000E7AA2">
        <w:rPr>
          <w:lang w:val="uk-UA"/>
        </w:rPr>
        <w:t xml:space="preserve"> пивоварний завод”, який складає 25% статутного капіталу підприємства. Для забезпечення можливості участі кредитора в керуванні заводом на час дії договору застави Рада акціонерів видає доручення для участі в керуванні підприємством на весь  пакет акцій, що закладається.</w:t>
      </w:r>
    </w:p>
    <w:p w:rsidR="00DD562A" w:rsidRPr="000E7AA2" w:rsidRDefault="00DD562A" w:rsidP="00DD562A">
      <w:pPr>
        <w:jc w:val="both"/>
        <w:rPr>
          <w:lang w:val="uk-UA"/>
        </w:rPr>
      </w:pPr>
      <w:r w:rsidRPr="000E7AA2">
        <w:rPr>
          <w:lang w:val="uk-UA"/>
        </w:rPr>
        <w:tab/>
        <w:t>Отримане в результаті реалізації інвестиційного проекту збільшення обсягу випуску пива на приведе до відповідного росту податкових надходжень, відрахувань у позабюджетні фонди.</w:t>
      </w:r>
    </w:p>
    <w:p w:rsidR="00DD562A" w:rsidRPr="000E7AA2" w:rsidRDefault="00DD562A" w:rsidP="00DD562A">
      <w:pPr>
        <w:spacing w:after="120"/>
        <w:jc w:val="right"/>
        <w:rPr>
          <w:lang w:val="uk-UA"/>
        </w:rPr>
      </w:pPr>
      <w:r w:rsidRPr="000E7AA2">
        <w:rPr>
          <w:lang w:val="uk-UA"/>
        </w:rPr>
        <w:br w:type="page"/>
      </w:r>
      <w:r w:rsidRPr="000E7AA2">
        <w:rPr>
          <w:rFonts w:ascii="Times New Roman CYR" w:hAnsi="Times New Roman CYR" w:cs="Times New Roman CYR"/>
          <w:snapToGrid w:val="0"/>
          <w:sz w:val="24"/>
          <w:szCs w:val="24"/>
          <w:lang w:val="uk-UA"/>
        </w:rPr>
        <w:lastRenderedPageBreak/>
        <w:t>Схема</w:t>
      </w:r>
      <w:r w:rsidRPr="000E7AA2">
        <w:rPr>
          <w:sz w:val="24"/>
          <w:szCs w:val="24"/>
          <w:lang w:val="uk-UA"/>
        </w:rPr>
        <w:t xml:space="preserve"> 1.</w:t>
      </w:r>
    </w:p>
    <w:p w:rsidR="00DD562A" w:rsidRPr="000E7AA2" w:rsidRDefault="00DD562A" w:rsidP="00DD562A">
      <w:pPr>
        <w:spacing w:after="120"/>
        <w:jc w:val="center"/>
        <w:rPr>
          <w:rFonts w:ascii="Arial" w:hAnsi="Arial" w:cs="Arial"/>
          <w:b/>
          <w:bCs/>
          <w:sz w:val="24"/>
          <w:szCs w:val="24"/>
          <w:lang w:val="uk-UA"/>
        </w:rPr>
      </w:pPr>
      <w:r w:rsidRPr="000E7AA2">
        <w:rPr>
          <w:rFonts w:ascii="Arial" w:hAnsi="Arial" w:cs="Arial"/>
          <w:b/>
          <w:bCs/>
          <w:sz w:val="24"/>
          <w:szCs w:val="24"/>
          <w:lang w:val="uk-UA"/>
        </w:rPr>
        <w:t>Блок-схема організації проекту розвитку ВАТ „</w:t>
      </w:r>
      <w:r>
        <w:rPr>
          <w:rFonts w:ascii="Arial" w:hAnsi="Arial" w:cs="Arial"/>
          <w:b/>
          <w:bCs/>
          <w:sz w:val="24"/>
          <w:szCs w:val="24"/>
          <w:lang w:val="uk-UA"/>
        </w:rPr>
        <w:t>Бердичівський</w:t>
      </w:r>
      <w:r w:rsidRPr="000E7AA2">
        <w:rPr>
          <w:rFonts w:ascii="Arial" w:hAnsi="Arial" w:cs="Arial"/>
          <w:b/>
          <w:bCs/>
          <w:sz w:val="24"/>
          <w:szCs w:val="24"/>
          <w:lang w:val="uk-UA"/>
        </w:rPr>
        <w:t xml:space="preserve"> пивоварний завод”</w:t>
      </w:r>
    </w:p>
    <w:p w:rsidR="00DD562A" w:rsidRPr="000E7AA2" w:rsidRDefault="00DD562A" w:rsidP="00DD562A">
      <w:pPr>
        <w:spacing w:after="120"/>
        <w:jc w:val="center"/>
        <w:rPr>
          <w:rFonts w:ascii="Arial" w:hAnsi="Arial" w:cs="Arial"/>
          <w:b/>
          <w:bCs/>
          <w:sz w:val="24"/>
          <w:szCs w:val="24"/>
          <w:lang w:val="uk-UA"/>
        </w:rPr>
      </w:pPr>
      <w:r w:rsidRPr="000E7AA2">
        <w:rPr>
          <w:rFonts w:ascii="Arial" w:hAnsi="Arial" w:cs="Arial"/>
          <w:b/>
          <w:bCs/>
          <w:sz w:val="24"/>
          <w:szCs w:val="24"/>
          <w:lang w:val="uk-UA"/>
        </w:rPr>
        <w:t>по роках реалізації інвестиційного проекту</w:t>
      </w:r>
    </w:p>
    <w:p w:rsidR="00DD562A" w:rsidRPr="000E7AA2" w:rsidRDefault="00360EEB" w:rsidP="00DD562A">
      <w:pPr>
        <w:spacing w:after="120"/>
        <w:jc w:val="center"/>
        <w:rPr>
          <w:rFonts w:ascii="TimesET" w:hAnsi="TimesET" w:cs="TimesET"/>
          <w:sz w:val="24"/>
          <w:szCs w:val="24"/>
          <w:lang w:val="uk-UA"/>
        </w:rPr>
      </w:pPr>
      <w:r>
        <w:rPr>
          <w:noProof/>
        </w:rPr>
        <w:pict>
          <v:group id="_x0000_s1026" style="position:absolute;left:0;text-align:left;margin-left:-5.5pt;margin-top:8.1pt;width:477.05pt;height:526.5pt;z-index:251659264" coordorigin="1330,3481" coordsize="9541,10530">
            <v:rect id="_x0000_s1027" style="position:absolute;left:2010;top:12090;width:1901;height:1921;mso-position-horizontal-relative:page" o:allowincell="f" filled="f" strokeweight="1pt">
              <v:textbox style="mso-next-textbox:#_x0000_s1027" inset="1pt,1pt,1pt,1pt">
                <w:txbxContent>
                  <w:p w:rsidR="00DD562A" w:rsidRPr="00662BDF" w:rsidRDefault="00DD562A" w:rsidP="00DD562A">
                    <w:pPr>
                      <w:jc w:val="center"/>
                      <w:rPr>
                        <w:sz w:val="22"/>
                        <w:szCs w:val="22"/>
                        <w:lang w:val="uk-UA"/>
                      </w:rPr>
                    </w:pPr>
                    <w:r w:rsidRPr="00662BDF">
                      <w:rPr>
                        <w:sz w:val="22"/>
                        <w:szCs w:val="22"/>
                        <w:lang w:val="uk-UA"/>
                      </w:rPr>
                      <w:t>Матеріальні витрати (включаючи імпорт) - сировина, матеріали, напівфабрикати, пиво, енергія</w:t>
                    </w:r>
                  </w:p>
                </w:txbxContent>
              </v:textbox>
            </v:rect>
            <v:rect id="_x0000_s1028" style="position:absolute;left:4350;top:12063;width:1921;height:1911;mso-position-horizontal-relative:page" o:allowincell="f" filled="f" strokeweight="1pt">
              <v:textbox style="mso-next-textbox:#_x0000_s1028" inset="1pt,1pt,1pt,1pt">
                <w:txbxContent>
                  <w:p w:rsidR="00DD562A" w:rsidRPr="00662BDF" w:rsidRDefault="00DD562A" w:rsidP="00DD562A">
                    <w:pPr>
                      <w:rPr>
                        <w:sz w:val="22"/>
                        <w:szCs w:val="22"/>
                        <w:lang w:val="uk-UA"/>
                      </w:rPr>
                    </w:pPr>
                    <w:r w:rsidRPr="00662BDF">
                      <w:rPr>
                        <w:sz w:val="22"/>
                        <w:szCs w:val="22"/>
                        <w:lang w:val="uk-UA"/>
                      </w:rPr>
                      <w:t>Структура керування, накладні витрати, збутові операції, витрати на транспорт</w:t>
                    </w:r>
                  </w:p>
                </w:txbxContent>
              </v:textbox>
            </v:rect>
            <v:rect id="_x0000_s1029" style="position:absolute;left:6650;top:12063;width:1921;height:1891;mso-position-horizontal-relative:page" o:allowincell="f" filled="f" strokeweight="1pt">
              <v:textbox style="mso-next-textbox:#_x0000_s1029" inset="1pt,1pt,1pt,1pt">
                <w:txbxContent>
                  <w:p w:rsidR="00DD562A" w:rsidRPr="00662BDF" w:rsidRDefault="00DD562A" w:rsidP="00DD562A">
                    <w:pPr>
                      <w:jc w:val="center"/>
                      <w:rPr>
                        <w:sz w:val="22"/>
                        <w:szCs w:val="22"/>
                        <w:lang w:val="uk-UA"/>
                      </w:rPr>
                    </w:pPr>
                    <w:r w:rsidRPr="00662BDF">
                      <w:rPr>
                        <w:sz w:val="22"/>
                        <w:szCs w:val="22"/>
                        <w:lang w:val="uk-UA"/>
                      </w:rPr>
                      <w:t>Кадрове забезпечення, зарплата, соц. страх., пенсійні відрахування</w:t>
                    </w:r>
                  </w:p>
                </w:txbxContent>
              </v:textbox>
            </v:rect>
            <v:rect id="_x0000_s1030" style="position:absolute;left:8930;top:12090;width:1941;height:1881;mso-position-horizontal-relative:page" o:allowincell="f" filled="f" strokeweight="1pt">
              <v:textbox style="mso-next-textbox:#_x0000_s1030" inset="1pt,1pt,1pt,1pt">
                <w:txbxContent>
                  <w:p w:rsidR="00DD562A" w:rsidRPr="00662BDF" w:rsidRDefault="00DD562A" w:rsidP="00DD562A">
                    <w:pPr>
                      <w:jc w:val="center"/>
                      <w:rPr>
                        <w:sz w:val="22"/>
                        <w:szCs w:val="22"/>
                        <w:lang w:val="uk-UA"/>
                      </w:rPr>
                    </w:pPr>
                    <w:r w:rsidRPr="00662BDF">
                      <w:rPr>
                        <w:sz w:val="22"/>
                        <w:szCs w:val="22"/>
                        <w:lang w:val="uk-UA"/>
                      </w:rPr>
                      <w:t>Ринок: ціна продукції, робіт, послуг, обсяги реалізації на ринку</w:t>
                    </w:r>
                  </w:p>
                </w:txbxContent>
              </v:textbox>
            </v:rect>
            <v:line id="_x0000_s1031" style="position:absolute;mso-position-horizontal-relative:page" from="5250,11814" to="5251,12075" o:allowincell="f" strokeweight="1pt">
              <v:stroke startarrowwidth="wide" startarrowlength="long" endarrowwidth="wide" endarrowlength="long"/>
            </v:line>
            <v:line id="_x0000_s1032" style="position:absolute;mso-position-horizontal-relative:page" from="7590,11794" to="7591,12075" o:allowincell="f" strokeweight="1pt">
              <v:stroke startarrowwidth="wide" startarrowlength="long" endarrowwidth="wide" endarrowlength="long"/>
            </v:line>
            <v:line id="_x0000_s1033" style="position:absolute;mso-position-horizontal-relative:page" from="6210,9750" to="6211,10471" o:allowincell="f" strokeweight="1pt">
              <v:stroke startarrow="block" startarrowwidth="wide" startarrowlength="long" endarrowwidth="wide" endarrowlength="long"/>
            </v:line>
            <v:line id="_x0000_s1034" style="position:absolute;mso-position-horizontal-relative:page" from="6210,10504" to="9911,10505" o:allowincell="f" strokeweight="1pt">
              <v:stroke startarrowwidth="wide" startarrowlength="long" endarrowwidth="wide" endarrowlength="long"/>
            </v:line>
            <v:line id="_x0000_s1035" style="position:absolute;mso-position-horizontal-relative:page" from="9910,10504" to="9911,12005" o:allowincell="f" strokeweight="1pt">
              <v:stroke startarrowwidth="wide" startarrowlength="long" endarrowwidth="wide" endarrowlength="long"/>
            </v:line>
            <v:group id="_x0000_s1036" style="position:absolute;left:1330;top:3481;width:9401;height:9585" coordorigin="1330,3481" coordsize="9401,9585">
              <v:line id="_x0000_s1037" style="position:absolute;mso-position-horizontal-relative:page" from="3870,5330" to="3871,11371" o:allowincell="f" strokeweight=".5pt">
                <v:stroke dashstyle="1 1" startarrowwidth="wide" startarrowlength="long" endarrowwidth="wide" endarrowlength="long"/>
              </v:line>
              <v:line id="_x0000_s1038" style="position:absolute;mso-position-horizontal-relative:page" from="10710,5330" to="10711,11371" o:allowincell="f" strokeweight=".5pt">
                <v:stroke dashstyle="1 1" startarrowwidth="wide" startarrowlength="long" endarrowwidth="wide" endarrowlength="long"/>
              </v:line>
              <v:line id="_x0000_s1039" style="position:absolute;mso-position-horizontal-relative:page" from="3870,11496" to="10731,11497" o:allowincell="f" strokeweight=".5pt">
                <v:stroke dashstyle="1 1" startarrowwidth="wide" startarrowlength="long" endarrowwidth="wide" endarrowlength="long"/>
              </v:line>
              <v:group id="_x0000_s1040" style="position:absolute;left:1330;top:3481;width:9401;height:9585" coordorigin="1330,3481" coordsize="9401,9585">
                <v:line id="_x0000_s1041" style="position:absolute;mso-position-horizontal-relative:page" from="1350,5946" to="1351,12907" o:allowincell="f" strokeweight="1pt">
                  <v:stroke startarrowwidth="wide" startarrowlength="long" endarrowwidth="wide" endarrowlength="long"/>
                </v:line>
                <v:line id="_x0000_s1042" style="position:absolute;mso-position-horizontal-relative:page" from="1590,8222" to="1591,11643" o:allowincell="f" strokeweight="1pt">
                  <v:stroke startarrowwidth="wide" startarrowlength="long" endarrowwidth="wide" endarrowlength="long"/>
                </v:line>
                <v:line id="_x0000_s1043" style="position:absolute;mso-position-horizontal-relative:page" from="1610,11794" to="7611,11795" o:allowincell="f" strokeweight="1pt">
                  <v:stroke startarrowwidth="wide" startarrowlength="long" endarrowwidth="wide" endarrowlength="long"/>
                </v:line>
                <v:line id="_x0000_s1044" style="position:absolute;mso-position-horizontal-relative:page" from="1350,13065" to="2011,13066" o:allowincell="f" strokeweight="1pt">
                  <v:stroke startarrowwidth="wide" startarrowlength="long" endarrowwidth="wide" endarrowlength="long"/>
                </v:line>
                <v:line id="_x0000_s1045" style="position:absolute;mso-position-horizontal-relative:page" from="2930,11794" to="2931,12075" o:allowincell="f" strokeweight="1pt">
                  <v:stroke startarrowwidth="wide" startarrowlength="long" endarrowwidth="wide" endarrowlength="long"/>
                </v:line>
                <v:group id="_x0000_s1046" style="position:absolute;left:1330;top:3481;width:9401;height:7701" coordorigin="1330,3481" coordsize="9401,7701">
                  <v:rect id="_x0000_s1047" style="position:absolute;left:1840;top:7105;width:1426;height:917;mso-position-horizontal-relative:page" o:allowincell="f" filled="f" strokeweight="1pt">
                    <v:textbox style="mso-next-textbox:#_x0000_s1047" inset="1pt,1pt,1pt,1pt">
                      <w:txbxContent>
                        <w:p w:rsidR="00DD562A" w:rsidRPr="00662BDF" w:rsidRDefault="00DD562A" w:rsidP="00DD562A">
                          <w:pPr>
                            <w:jc w:val="center"/>
                            <w:rPr>
                              <w:sz w:val="24"/>
                              <w:szCs w:val="24"/>
                              <w:lang w:val="uk-UA"/>
                            </w:rPr>
                          </w:pPr>
                          <w:r w:rsidRPr="00662BDF">
                            <w:rPr>
                              <w:sz w:val="24"/>
                              <w:szCs w:val="24"/>
                              <w:lang w:val="uk-UA"/>
                            </w:rPr>
                            <w:t>Кредити й умови кредиту</w:t>
                          </w:r>
                        </w:p>
                      </w:txbxContent>
                    </v:textbox>
                  </v:rect>
                  <v:rect id="_x0000_s1048" style="position:absolute;left:1830;top:8381;width:1841;height:2801;mso-position-horizontal-relative:page" o:allowincell="f" filled="f" strokeweight="1pt">
                    <v:textbox style="mso-next-textbox:#_x0000_s1048" inset="1pt,1pt,1pt,1pt">
                      <w:txbxContent>
                        <w:p w:rsidR="00DD562A" w:rsidRPr="00662BDF" w:rsidRDefault="00DD562A" w:rsidP="00DD562A">
                          <w:pPr>
                            <w:spacing w:after="120"/>
                            <w:jc w:val="center"/>
                            <w:rPr>
                              <w:sz w:val="22"/>
                              <w:szCs w:val="22"/>
                              <w:lang w:val="uk-UA"/>
                            </w:rPr>
                          </w:pPr>
                          <w:r w:rsidRPr="00662BDF">
                            <w:rPr>
                              <w:sz w:val="22"/>
                              <w:szCs w:val="22"/>
                              <w:lang w:val="uk-UA"/>
                            </w:rPr>
                            <w:t>Норми амортизаційних відрахувань</w:t>
                          </w:r>
                        </w:p>
                        <w:p w:rsidR="00DD562A" w:rsidRPr="00662BDF" w:rsidRDefault="00DD562A" w:rsidP="00DD562A">
                          <w:pPr>
                            <w:spacing w:after="120"/>
                            <w:jc w:val="center"/>
                            <w:rPr>
                              <w:sz w:val="22"/>
                              <w:szCs w:val="22"/>
                              <w:lang w:val="uk-UA"/>
                            </w:rPr>
                          </w:pPr>
                          <w:r w:rsidRPr="00662BDF">
                            <w:rPr>
                              <w:sz w:val="22"/>
                              <w:szCs w:val="22"/>
                              <w:lang w:val="uk-UA"/>
                            </w:rPr>
                            <w:t>Ставка податків</w:t>
                          </w:r>
                        </w:p>
                        <w:p w:rsidR="00DD562A" w:rsidRPr="00662BDF" w:rsidRDefault="00DD562A" w:rsidP="00DD562A">
                          <w:pPr>
                            <w:spacing w:after="120"/>
                            <w:jc w:val="center"/>
                            <w:rPr>
                              <w:sz w:val="24"/>
                              <w:szCs w:val="24"/>
                              <w:lang w:val="uk-UA"/>
                            </w:rPr>
                          </w:pPr>
                        </w:p>
                        <w:p w:rsidR="00DD562A" w:rsidRPr="00662BDF" w:rsidRDefault="00DD562A" w:rsidP="00DD562A">
                          <w:pPr>
                            <w:spacing w:after="120"/>
                            <w:jc w:val="center"/>
                            <w:rPr>
                              <w:sz w:val="24"/>
                              <w:szCs w:val="24"/>
                              <w:lang w:val="uk-UA"/>
                            </w:rPr>
                          </w:pPr>
                          <w:r w:rsidRPr="00662BDF">
                            <w:rPr>
                              <w:sz w:val="24"/>
                              <w:szCs w:val="24"/>
                              <w:lang w:val="uk-UA"/>
                            </w:rPr>
                            <w:t>Рентні платежі</w:t>
                          </w:r>
                        </w:p>
                        <w:p w:rsidR="00DD562A" w:rsidRPr="00662BDF" w:rsidRDefault="00DD562A" w:rsidP="00DD562A">
                          <w:pPr>
                            <w:spacing w:after="120"/>
                            <w:jc w:val="center"/>
                            <w:rPr>
                              <w:sz w:val="24"/>
                              <w:szCs w:val="24"/>
                              <w:lang w:val="uk-UA"/>
                            </w:rPr>
                          </w:pPr>
                        </w:p>
                        <w:p w:rsidR="00DD562A" w:rsidRPr="00662BDF" w:rsidRDefault="00DD562A" w:rsidP="00DD562A">
                          <w:pPr>
                            <w:spacing w:after="120"/>
                            <w:jc w:val="center"/>
                            <w:rPr>
                              <w:sz w:val="24"/>
                              <w:szCs w:val="24"/>
                              <w:lang w:val="uk-UA"/>
                            </w:rPr>
                          </w:pPr>
                          <w:r w:rsidRPr="00662BDF">
                            <w:rPr>
                              <w:sz w:val="24"/>
                              <w:szCs w:val="24"/>
                              <w:lang w:val="uk-UA"/>
                            </w:rPr>
                            <w:t>Відрахування</w:t>
                          </w:r>
                        </w:p>
                      </w:txbxContent>
                    </v:textbox>
                  </v:rect>
                  <v:line id="_x0000_s1049" style="position:absolute;mso-position-horizontal-relative:page" from="1850,9254" to="3671,9255" o:allowincell="f" strokeweight="1pt">
                    <v:stroke startarrowwidth="wide" startarrowlength="long" endarrowwidth="wide" endarrowlength="long"/>
                  </v:line>
                  <v:line id="_x0000_s1050" style="position:absolute;mso-position-horizontal-relative:page" from="1830,9771" to="3671,9772" o:allowincell="f" strokeweight="1pt">
                    <v:stroke startarrowwidth="wide" startarrowlength="long" endarrowwidth="wide" endarrowlength="long"/>
                  </v:line>
                  <v:line id="_x0000_s1051" style="position:absolute;mso-position-horizontal-relative:page" from="1850,10585" to="3651,10586" o:allowincell="f" strokeweight="1pt">
                    <v:stroke startarrowwidth="wide" startarrowlength="long" endarrowwidth="wide" endarrowlength="long"/>
                  </v:line>
                  <v:group id="_x0000_s1052" style="position:absolute;left:1330;top:3481;width:9401;height:6253" coordorigin="1330,3481" coordsize="9401,6253">
                    <v:line id="_x0000_s1053" style="position:absolute;mso-position-horizontal-relative:page" from="7470,9670" to="9591,9671" o:allowincell="f" strokeweight="1pt">
                      <v:stroke startarrowwidth="wide" startarrowlength="long" endarrow="block" endarrowwidth="wide" endarrowlength="long"/>
                    </v:line>
                    <v:line id="_x0000_s1054" style="position:absolute;mso-position-horizontal-relative:page" from="3690,8837" to="4511,8838" o:allowincell="f" strokeweight="1pt">
                      <v:stroke startarrowwidth="wide" startarrowlength="long" endarrow="block" endarrowwidth="wide" endarrowlength="long"/>
                    </v:line>
                    <v:line id="_x0000_s1055" style="position:absolute;mso-position-horizontal-relative:page" from="3690,9550" to="4951,9551" o:allowincell="f" strokeweight="1pt">
                      <v:stroke startarrowwidth="wide" startarrowlength="long" endarrow="block" endarrowwidth="wide" endarrowlength="long"/>
                    </v:line>
                    <v:group id="_x0000_s1056" style="position:absolute;left:1330;top:3481;width:9401;height:6253" coordorigin="1330,3481" coordsize="9401,6253">
                      <v:line id="_x0000_s1057" style="position:absolute;mso-position-horizontal-relative:page" from="5590,5966" to="6371,5967" o:allowincell="f" strokeweight="1pt">
                        <v:stroke startarrowwidth="wide" startarrowlength="long" endarrow="block" endarrowwidth="wide" endarrowlength="long"/>
                      </v:line>
                      <v:line id="_x0000_s1058" style="position:absolute;mso-position-horizontal-relative:page" from="5670,7550" to="6451,7551" o:allowincell="f" strokeweight="1pt">
                        <v:stroke startarrowwidth="wide" startarrowlength="long" endarrow="block" endarrowwidth="wide" endarrowlength="long"/>
                      </v:line>
                      <v:line id="_x0000_s1059" style="position:absolute;mso-position-horizontal-relative:page" from="7790,5966" to="8491,5967" o:allowincell="f" strokeweight="1pt">
                        <v:stroke startarrowwidth="wide" startarrowlength="long" endarrow="block" endarrowwidth="wide" endarrowlength="long"/>
                      </v:line>
                      <v:line id="_x0000_s1060" style="position:absolute;mso-position-horizontal-relative:page" from="7930,7570" to="8491,7571" o:allowincell="f" strokeweight="1pt">
                        <v:stroke startarrowwidth="wide" startarrowlength="long" endarrow="block" endarrowwidth="wide" endarrowlength="long"/>
                      </v:line>
                      <v:line id="_x0000_s1061" style="position:absolute;mso-position-horizontal-relative:page" from="7730,8619" to="8491,8620" o:allowincell="f" strokeweight="1pt">
                        <v:stroke startarrowwidth="wide" startarrowlength="long" endarrow="block" endarrowwidth="wide" endarrowlength="long"/>
                      </v:line>
                      <v:line id="_x0000_s1062" style="position:absolute;mso-position-horizontal-relative:page" from="7470,9454" to="8511,9455" o:allowincell="f" strokeweight="1pt">
                        <v:stroke startarrowwidth="wide" startarrowlength="long" endarrow="block" endarrowwidth="wide" endarrowlength="long"/>
                      </v:line>
                      <v:line id="_x0000_s1063" style="position:absolute;mso-position-horizontal-relative:page" from="1610,8222" to="4051,8223" o:allowincell="f" strokeweight="1pt">
                        <v:stroke startarrowwidth="wide" startarrowlength="long" endarrowwidth="wide" endarrowlength="long"/>
                      </v:line>
                      <v:line id="_x0000_s1064" style="position:absolute;mso-position-horizontal-relative:page" from="4050,8222" to="4051,8563" o:allowincell="f" strokeweight="1pt">
                        <v:stroke startarrowwidth="wide" startarrowlength="long" endarrowwidth="wide" endarrowlength="long"/>
                      </v:line>
                      <v:line id="_x0000_s1065" style="position:absolute;mso-position-horizontal-relative:page" from="4050,8579" to="4511,8580" o:allowincell="f" strokeweight="1pt">
                        <v:stroke startarrowwidth="wide" startarrowlength="long" endarrow="block" endarrowwidth="wide" endarrowlength="long"/>
                      </v:line>
                      <v:line id="_x0000_s1066" style="position:absolute;mso-position-horizontal-relative:page" from="3290,7530" to="4191,7531" o:allowincell="f" strokeweight="1pt">
                        <v:stroke startarrowwidth="wide" startarrowlength="long" endarrow="block" endarrowwidth="wide" endarrowlength="long"/>
                      </v:line>
                      <v:line id="_x0000_s1067" style="position:absolute;flip:x;mso-position-horizontal-relative:page" from="1330,5946" to="4151,5947" o:allowincell="f" strokeweight="1pt">
                        <v:stroke startarrow="block" startarrowwidth="wide" startarrowlength="long" endarrowwidth="wide" endarrowlength="long"/>
                      </v:line>
                      <v:group id="_x0000_s1068" style="position:absolute;left:2965;top:3481;width:7766;height:6253" coordorigin="2965,3481" coordsize="7766,6253">
                        <v:rect id="_x0000_s1069" style="position:absolute;left:4180;top:6930;width:1451;height:1085;mso-position-horizontal-relative:page" o:allowincell="f" filled="f" strokeweight="1pt">
                          <v:textbox style="mso-next-textbox:#_x0000_s1069" inset="1pt,1pt,1pt,1pt">
                            <w:txbxContent>
                              <w:p w:rsidR="00DD562A" w:rsidRPr="00736F71" w:rsidRDefault="00DD562A" w:rsidP="00DD562A">
                                <w:pPr>
                                  <w:jc w:val="center"/>
                                  <w:rPr>
                                    <w:sz w:val="24"/>
                                    <w:szCs w:val="24"/>
                                    <w:lang w:val="uk-UA"/>
                                  </w:rPr>
                                </w:pPr>
                                <w:r w:rsidRPr="00736F71">
                                  <w:rPr>
                                    <w:sz w:val="24"/>
                                    <w:szCs w:val="24"/>
                                    <w:lang w:val="uk-UA"/>
                                  </w:rPr>
                                  <w:t>Джерела фінансування проекту</w:t>
                                </w:r>
                              </w:p>
                            </w:txbxContent>
                          </v:textbox>
                        </v:rect>
                        <v:rect id="_x0000_s1070" style="position:absolute;left:6445;top:6958;width:1446;height:1057;mso-position-horizontal-relative:page" o:allowincell="f" filled="f" strokeweight="1pt">
                          <v:textbox style="mso-next-textbox:#_x0000_s1070" inset="1pt,1pt,1pt,1pt">
                            <w:txbxContent>
                              <w:p w:rsidR="00DD562A" w:rsidRPr="00662BDF" w:rsidRDefault="00DD562A" w:rsidP="00DD562A">
                                <w:pPr>
                                  <w:jc w:val="center"/>
                                  <w:rPr>
                                    <w:sz w:val="22"/>
                                    <w:szCs w:val="22"/>
                                    <w:lang w:val="uk-UA"/>
                                  </w:rPr>
                                </w:pPr>
                                <w:r w:rsidRPr="00662BDF">
                                  <w:rPr>
                                    <w:sz w:val="22"/>
                                    <w:szCs w:val="22"/>
                                    <w:lang w:val="uk-UA"/>
                                  </w:rPr>
                                  <w:t>Розрахунки з бюджетом, банками, постачальниками</w:t>
                                </w:r>
                              </w:p>
                            </w:txbxContent>
                          </v:textbox>
                        </v:rect>
                        <v:rect id="_x0000_s1071" style="position:absolute;left:4510;top:8341;width:3201;height:561;mso-position-horizontal-relative:page" o:allowincell="f" filled="f" strokeweight="1pt">
                          <v:textbox style="mso-next-textbox:#_x0000_s1071" inset="1pt,1pt,1pt,1pt">
                            <w:txbxContent>
                              <w:p w:rsidR="00DD562A" w:rsidRPr="00662BDF" w:rsidRDefault="00DD562A" w:rsidP="00DD562A">
                                <w:pPr>
                                  <w:jc w:val="center"/>
                                  <w:rPr>
                                    <w:sz w:val="24"/>
                                    <w:szCs w:val="24"/>
                                    <w:lang w:val="uk-UA"/>
                                  </w:rPr>
                                </w:pPr>
                                <w:r w:rsidRPr="00662BDF">
                                  <w:rPr>
                                    <w:sz w:val="24"/>
                                    <w:szCs w:val="24"/>
                                    <w:lang w:val="uk-UA"/>
                                  </w:rPr>
                                  <w:t>Виробничо-збутові витрати</w:t>
                                </w:r>
                              </w:p>
                            </w:txbxContent>
                          </v:textbox>
                        </v:rect>
                        <v:rect id="_x0000_s1072" style="position:absolute;left:4950;top:9334;width:2501;height:400;mso-position-horizontal-relative:page" o:allowincell="f" filled="f" strokeweight="1pt">
                          <v:textbox style="mso-next-textbox:#_x0000_s1072" inset="1pt,1pt,1pt,1pt">
                            <w:txbxContent>
                              <w:p w:rsidR="00DD562A" w:rsidRPr="00662BDF" w:rsidRDefault="00DD562A" w:rsidP="00DD562A">
                                <w:pPr>
                                  <w:jc w:val="center"/>
                                  <w:rPr>
                                    <w:sz w:val="24"/>
                                    <w:szCs w:val="24"/>
                                    <w:lang w:val="uk-UA"/>
                                  </w:rPr>
                                </w:pPr>
                                <w:r w:rsidRPr="00662BDF">
                                  <w:rPr>
                                    <w:sz w:val="24"/>
                                    <w:szCs w:val="24"/>
                                    <w:lang w:val="uk-UA"/>
                                  </w:rPr>
                                  <w:t>Звіт про доходи</w:t>
                                </w:r>
                              </w:p>
                            </w:txbxContent>
                          </v:textbox>
                        </v:rect>
                        <v:group id="_x0000_s1073" style="position:absolute;left:2965;top:3481;width:7766;height:6030" coordorigin="2965,3481" coordsize="7766,6030">
                          <v:rect id="_x0000_s1074" style="position:absolute;left:4150;top:5444;width:1426;height:917;mso-position-horizontal-relative:page" o:allowincell="f" filled="f" strokeweight="1pt">
                            <v:textbox style="mso-next-textbox:#_x0000_s1074" inset="1pt,1pt,1pt,1pt">
                              <w:txbxContent>
                                <w:p w:rsidR="00DD562A" w:rsidRPr="00736F71" w:rsidRDefault="00DD562A" w:rsidP="00DD562A">
                                  <w:pPr>
                                    <w:jc w:val="center"/>
                                    <w:rPr>
                                      <w:sz w:val="24"/>
                                      <w:szCs w:val="24"/>
                                      <w:lang w:val="uk-UA"/>
                                    </w:rPr>
                                  </w:pPr>
                                  <w:r w:rsidRPr="00736F71">
                                    <w:rPr>
                                      <w:sz w:val="24"/>
                                      <w:szCs w:val="24"/>
                                      <w:lang w:val="uk-UA"/>
                                    </w:rPr>
                                    <w:t>Розрахунок оборотних коштів</w:t>
                                  </w:r>
                                </w:p>
                              </w:txbxContent>
                            </v:textbox>
                          </v:rect>
                          <v:rect id="_x0000_s1075" style="position:absolute;left:6360;top:5440;width:1426;height:917;mso-position-horizontal-relative:page" o:allowincell="f" filled="f" strokeweight="1pt">
                            <v:textbox style="mso-next-textbox:#_x0000_s1075" inset="1pt,1pt,1pt,1pt">
                              <w:txbxContent>
                                <w:p w:rsidR="00DD562A" w:rsidRPr="00736F71" w:rsidRDefault="00DD562A" w:rsidP="00DD562A">
                                  <w:pPr>
                                    <w:jc w:val="center"/>
                                    <w:rPr>
                                      <w:sz w:val="24"/>
                                      <w:szCs w:val="24"/>
                                      <w:lang w:val="uk-UA"/>
                                    </w:rPr>
                                  </w:pPr>
                                  <w:r w:rsidRPr="00736F71">
                                    <w:rPr>
                                      <w:sz w:val="24"/>
                                      <w:szCs w:val="24"/>
                                      <w:lang w:val="uk-UA"/>
                                    </w:rPr>
                                    <w:t>Загальні інвестиції</w:t>
                                  </w:r>
                                </w:p>
                              </w:txbxContent>
                            </v:textbox>
                          </v:rect>
                          <v:rect id="_x0000_s1076" style="position:absolute;left:8490;top:5491;width:701;height:4020;mso-position-horizontal-relative:page" o:allowincell="f" filled="f" strokeweight="1pt">
                            <v:textbox style="mso-next-textbox:#_x0000_s1076" inset="1pt,1pt,1pt,1pt">
                              <w:txbxContent>
                                <w:p w:rsidR="00DD562A" w:rsidRPr="00662BDF" w:rsidRDefault="00DD562A" w:rsidP="00DD562A">
                                  <w:pPr>
                                    <w:jc w:val="center"/>
                                    <w:rPr>
                                      <w:sz w:val="24"/>
                                      <w:szCs w:val="24"/>
                                      <w:lang w:val="uk-UA"/>
                                    </w:rPr>
                                  </w:pPr>
                                  <w:r w:rsidRPr="00662BDF">
                                    <w:rPr>
                                      <w:sz w:val="24"/>
                                      <w:szCs w:val="24"/>
                                      <w:lang w:val="uk-UA"/>
                                    </w:rPr>
                                    <w:t>Грошовий</w:t>
                                  </w:r>
                                </w:p>
                                <w:p w:rsidR="00DD562A" w:rsidRDefault="00DD562A" w:rsidP="00DD562A">
                                  <w:pPr>
                                    <w:jc w:val="center"/>
                                    <w:rPr>
                                      <w:sz w:val="24"/>
                                      <w:szCs w:val="24"/>
                                      <w:lang w:val="uk-UA"/>
                                    </w:rPr>
                                  </w:pPr>
                                </w:p>
                                <w:p w:rsidR="00DD562A" w:rsidRDefault="00DD562A" w:rsidP="00DD562A">
                                  <w:pPr>
                                    <w:jc w:val="center"/>
                                    <w:rPr>
                                      <w:sz w:val="24"/>
                                      <w:szCs w:val="24"/>
                                      <w:lang w:val="uk-UA"/>
                                    </w:rPr>
                                  </w:pPr>
                                </w:p>
                                <w:p w:rsidR="00DD562A" w:rsidRPr="00662BDF" w:rsidRDefault="00DD562A" w:rsidP="00DD562A">
                                  <w:pPr>
                                    <w:jc w:val="center"/>
                                    <w:rPr>
                                      <w:sz w:val="24"/>
                                      <w:szCs w:val="24"/>
                                      <w:lang w:val="uk-UA"/>
                                    </w:rPr>
                                  </w:pPr>
                                  <w:r w:rsidRPr="00662BDF">
                                    <w:rPr>
                                      <w:sz w:val="24"/>
                                      <w:szCs w:val="24"/>
                                      <w:lang w:val="uk-UA"/>
                                    </w:rPr>
                                    <w:t>потік</w:t>
                                  </w:r>
                                </w:p>
                                <w:p w:rsidR="00DD562A" w:rsidRDefault="00DD562A" w:rsidP="00DD562A">
                                  <w:pPr>
                                    <w:jc w:val="center"/>
                                    <w:rPr>
                                      <w:sz w:val="24"/>
                                      <w:szCs w:val="24"/>
                                      <w:lang w:val="uk-UA"/>
                                    </w:rPr>
                                  </w:pPr>
                                </w:p>
                                <w:p w:rsidR="00DD562A" w:rsidRPr="00662BDF" w:rsidRDefault="00DD562A" w:rsidP="00DD562A">
                                  <w:pPr>
                                    <w:jc w:val="center"/>
                                    <w:rPr>
                                      <w:sz w:val="24"/>
                                      <w:szCs w:val="24"/>
                                      <w:lang w:val="uk-UA"/>
                                    </w:rPr>
                                  </w:pPr>
                                  <w:r w:rsidRPr="00662BDF">
                                    <w:rPr>
                                      <w:sz w:val="24"/>
                                      <w:szCs w:val="24"/>
                                      <w:lang w:val="uk-UA"/>
                                    </w:rPr>
                                    <w:t>по</w:t>
                                  </w:r>
                                </w:p>
                                <w:p w:rsidR="00DD562A" w:rsidRPr="00662BDF" w:rsidRDefault="00DD562A" w:rsidP="00DD562A">
                                  <w:pPr>
                                    <w:jc w:val="center"/>
                                    <w:rPr>
                                      <w:sz w:val="24"/>
                                      <w:szCs w:val="24"/>
                                      <w:lang w:val="uk-UA"/>
                                    </w:rPr>
                                  </w:pPr>
                                </w:p>
                                <w:p w:rsidR="00DD562A" w:rsidRPr="00662BDF" w:rsidRDefault="00DD562A" w:rsidP="00DD562A">
                                  <w:pPr>
                                    <w:jc w:val="center"/>
                                    <w:rPr>
                                      <w:sz w:val="24"/>
                                      <w:szCs w:val="24"/>
                                      <w:lang w:val="uk-UA"/>
                                    </w:rPr>
                                  </w:pPr>
                                  <w:r w:rsidRPr="00662BDF">
                                    <w:rPr>
                                      <w:sz w:val="24"/>
                                      <w:szCs w:val="24"/>
                                      <w:lang w:val="uk-UA"/>
                                    </w:rPr>
                                    <w:t>проекту</w:t>
                                  </w:r>
                                </w:p>
                              </w:txbxContent>
                            </v:textbox>
                          </v:rect>
                          <v:line id="_x0000_s1077" style="position:absolute;mso-position-horizontal-relative:page" from="7130,5174" to="7131,5455" o:allowincell="f" strokeweight="1pt">
                            <v:stroke startarrowwidth="wide" endarrow="block" endarrowwidth="wide"/>
                          </v:line>
                          <v:line id="_x0000_s1078" style="position:absolute;mso-position-horizontal-relative:page" from="7150,5174" to="9211,5175" o:allowincell="f" strokeweight=".5pt">
                            <v:stroke startarrowwidth="wide" startarrowlength="long" endarrowwidth="wide" endarrowlength="long"/>
                          </v:line>
                          <v:line id="_x0000_s1079" style="position:absolute;flip:y;mso-position-horizontal-relative:page" from="9190,4798" to="9191,5159" o:allowincell="f" strokeweight=".5pt">
                            <v:stroke startarrowwidth="wide" startarrowlength="long" endarrowwidth="wide" endarrowlength="long"/>
                          </v:line>
                          <v:group id="_x0000_s1080" style="position:absolute;left:2965;top:3481;width:7766;height:2058" coordorigin="2965,3481" coordsize="7766,2058">
                            <v:rect id="_x0000_s1081" style="position:absolute;left:2965;top:3494;width:2066;height:1318;mso-position-horizontal-relative:page" o:allowincell="f" filled="f" strokeweight="1pt">
                              <v:textbox style="mso-next-textbox:#_x0000_s1081" inset="1pt,1pt,1pt,1pt">
                                <w:txbxContent>
                                  <w:p w:rsidR="00DD562A" w:rsidRDefault="00DD562A" w:rsidP="00DD562A">
                                    <w:pPr>
                                      <w:spacing w:after="120"/>
                                      <w:jc w:val="center"/>
                                      <w:rPr>
                                        <w:sz w:val="24"/>
                                        <w:szCs w:val="24"/>
                                        <w:lang w:val="uk-UA"/>
                                      </w:rPr>
                                    </w:pPr>
                                  </w:p>
                                  <w:p w:rsidR="00DD562A" w:rsidRPr="008245F1" w:rsidRDefault="00DD562A" w:rsidP="00DD562A">
                                    <w:pPr>
                                      <w:spacing w:after="120"/>
                                      <w:jc w:val="center"/>
                                      <w:rPr>
                                        <w:sz w:val="24"/>
                                        <w:szCs w:val="24"/>
                                        <w:lang w:val="uk-UA"/>
                                      </w:rPr>
                                    </w:pPr>
                                    <w:r w:rsidRPr="008245F1">
                                      <w:rPr>
                                        <w:sz w:val="24"/>
                                        <w:szCs w:val="24"/>
                                        <w:lang w:val="uk-UA"/>
                                      </w:rPr>
                                      <w:t>Загальні вихідні дані й умови</w:t>
                                    </w:r>
                                  </w:p>
                                </w:txbxContent>
                              </v:textbox>
                            </v:rect>
                            <v:rect id="_x0000_s1082" style="position:absolute;left:8170;top:3481;width:2026;height:1332;mso-position-horizontal-relative:page" o:allowincell="f" filled="f" strokeweight="1pt">
                              <v:textbox style="mso-next-textbox:#_x0000_s1082" inset="1pt,1pt,1pt,1pt">
                                <w:txbxContent>
                                  <w:p w:rsidR="00DD562A" w:rsidRPr="008245F1" w:rsidRDefault="00DD562A" w:rsidP="00DD562A">
                                    <w:pPr>
                                      <w:jc w:val="center"/>
                                      <w:rPr>
                                        <w:sz w:val="18"/>
                                        <w:szCs w:val="18"/>
                                        <w:lang w:val="uk-UA"/>
                                      </w:rPr>
                                    </w:pPr>
                                    <w:r w:rsidRPr="008245F1">
                                      <w:rPr>
                                        <w:sz w:val="18"/>
                                        <w:szCs w:val="18"/>
                                        <w:lang w:val="uk-UA"/>
                                      </w:rPr>
                                      <w:t>Вартість технологічного устаткування, будівельно-монтажних робіт по рокам</w:t>
                                    </w:r>
                                  </w:p>
                                </w:txbxContent>
                              </v:textbox>
                            </v:rect>
                            <v:line id="_x0000_s1083" style="position:absolute;mso-position-horizontal-relative:page" from="3890,5330" to="10731,5331" o:allowincell="f" strokeweight=".5pt">
                              <v:stroke dashstyle="1 1" startarrowwidth="wide" startarrowlength="long" endarrowwidth="wide" endarrowlength="long"/>
                            </v:line>
                            <v:line id="_x0000_s1084" style="position:absolute;mso-position-horizontal-relative:page" from="3570,4798" to="4091,5539" o:allowincell="f" strokeweight="4pt">
                              <v:stroke startarrowwidth="wide" endarrow="block" endarrowwidth="wide"/>
                            </v:line>
                          </v:group>
                        </v:group>
                      </v:group>
                    </v:group>
                  </v:group>
                </v:group>
              </v:group>
            </v:group>
          </v:group>
        </w:pict>
      </w: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center"/>
        <w:rPr>
          <w:rFonts w:ascii="TimesET" w:hAnsi="TimesET" w:cs="TimesET"/>
          <w:sz w:val="24"/>
          <w:szCs w:val="24"/>
          <w:lang w:val="uk-UA"/>
        </w:rPr>
      </w:pPr>
    </w:p>
    <w:p w:rsidR="00DD562A" w:rsidRPr="000E7AA2" w:rsidRDefault="00360EEB" w:rsidP="00DD562A">
      <w:pPr>
        <w:spacing w:after="120"/>
        <w:jc w:val="center"/>
        <w:rPr>
          <w:rFonts w:ascii="TimesET" w:hAnsi="TimesET" w:cs="TimesET"/>
          <w:sz w:val="24"/>
          <w:szCs w:val="24"/>
          <w:lang w:val="uk-UA"/>
        </w:rPr>
      </w:pPr>
      <w:r>
        <w:rPr>
          <w:noProof/>
        </w:rPr>
        <w:pict>
          <v:rect id="_x0000_s1085" style="position:absolute;left:0;text-align:left;margin-left:464.5pt;margin-top:.1pt;width:65.05pt;height:17.05pt;z-index:251658240;mso-position-horizontal-relative:page" o:allowincell="f" filled="f" strokecolor="white" strokeweight="1pt">
            <v:textbox style="mso-next-textbox:#_x0000_s1085" inset="1pt,1pt,1pt,1pt">
              <w:txbxContent>
                <w:p w:rsidR="00DD562A" w:rsidRPr="00736F71" w:rsidRDefault="00DD562A" w:rsidP="00DD562A">
                  <w:r w:rsidRPr="00736F71">
                    <w:t>По роках</w:t>
                  </w:r>
                </w:p>
              </w:txbxContent>
            </v:textbox>
            <w10:wrap anchorx="page"/>
          </v:rect>
        </w:pict>
      </w:r>
    </w:p>
    <w:p w:rsidR="00DD562A" w:rsidRPr="000E7AA2" w:rsidRDefault="00360EEB" w:rsidP="00DD562A">
      <w:pPr>
        <w:spacing w:after="120"/>
        <w:jc w:val="center"/>
        <w:rPr>
          <w:rFonts w:ascii="TimesET" w:hAnsi="TimesET" w:cs="TimesET"/>
          <w:sz w:val="24"/>
          <w:szCs w:val="24"/>
          <w:lang w:val="uk-UA"/>
        </w:rPr>
      </w:pPr>
      <w:r>
        <w:rPr>
          <w:noProof/>
        </w:rPr>
        <w:pict>
          <v:rect id="_x0000_s1086" style="position:absolute;left:0;text-align:left;margin-left:479.5pt;margin-top:9.15pt;width:37.05pt;height:219.45pt;z-index:251656192;mso-position-horizontal-relative:page" o:allowincell="f" filled="f" strokeweight="1pt">
            <v:textbox style="mso-next-textbox:#_x0000_s1086" inset="1pt,1pt,1pt,1pt">
              <w:txbxContent>
                <w:p w:rsidR="00DD562A" w:rsidRPr="00736F71" w:rsidRDefault="00DD562A" w:rsidP="00DD562A">
                  <w:pPr>
                    <w:spacing w:before="480" w:after="120" w:line="360" w:lineRule="auto"/>
                    <w:jc w:val="center"/>
                    <w:rPr>
                      <w:sz w:val="24"/>
                      <w:szCs w:val="24"/>
                      <w:lang w:val="uk-UA"/>
                    </w:rPr>
                  </w:pPr>
                  <w:r>
                    <w:rPr>
                      <w:sz w:val="24"/>
                      <w:szCs w:val="24"/>
                      <w:lang w:val="uk-UA"/>
                    </w:rPr>
                    <w:t>Фінансово-економічні показники проекту</w:t>
                  </w:r>
                </w:p>
              </w:txbxContent>
            </v:textbox>
            <w10:wrap anchorx="page"/>
          </v:rect>
        </w:pict>
      </w: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center"/>
        <w:rPr>
          <w:rFonts w:ascii="TimesET" w:hAnsi="TimesET" w:cs="TimesET"/>
          <w:sz w:val="24"/>
          <w:szCs w:val="24"/>
          <w:lang w:val="uk-UA"/>
        </w:rPr>
      </w:pPr>
    </w:p>
    <w:p w:rsidR="00DD562A" w:rsidRPr="000E7AA2" w:rsidRDefault="00DD562A" w:rsidP="00DD562A">
      <w:pPr>
        <w:spacing w:after="120"/>
        <w:jc w:val="both"/>
        <w:rPr>
          <w:rFonts w:ascii="TimesET" w:hAnsi="TimesET" w:cs="TimesET"/>
          <w:sz w:val="24"/>
          <w:szCs w:val="24"/>
          <w:lang w:val="uk-UA"/>
        </w:rPr>
      </w:pPr>
    </w:p>
    <w:p w:rsidR="00DD562A" w:rsidRPr="000E7AA2" w:rsidRDefault="00DD562A" w:rsidP="00DD562A">
      <w:pPr>
        <w:spacing w:after="120"/>
        <w:jc w:val="both"/>
        <w:rPr>
          <w:rFonts w:ascii="TimesET" w:hAnsi="TimesET" w:cs="TimesET"/>
          <w:sz w:val="24"/>
          <w:szCs w:val="24"/>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360EEB" w:rsidP="00DD562A">
      <w:pPr>
        <w:spacing w:after="120"/>
        <w:jc w:val="both"/>
        <w:rPr>
          <w:rFonts w:ascii="TimesET" w:hAnsi="TimesET" w:cs="TimesET"/>
          <w:lang w:val="uk-UA"/>
        </w:rPr>
      </w:pPr>
      <w:r>
        <w:rPr>
          <w:noProof/>
        </w:rPr>
        <w:pict>
          <v:rect id="_x0000_s1087" style="position:absolute;left:0;text-align:left;margin-left:402.5pt;margin-top:7pt;width:65.05pt;height:17.05pt;z-index:251657216;mso-position-horizontal-relative:page" o:allowincell="f" filled="f" strokecolor="white" strokeweight="1pt">
            <v:textbox style="mso-next-textbox:#_x0000_s1087" inset="1pt,1pt,1pt,1pt">
              <w:txbxContent>
                <w:p w:rsidR="00DD562A" w:rsidRPr="00662BDF" w:rsidRDefault="00DD562A" w:rsidP="00DD562A">
                  <w:r w:rsidRPr="00662BDF">
                    <w:t>По роках</w:t>
                  </w:r>
                </w:p>
              </w:txbxContent>
            </v:textbox>
            <w10:wrap anchorx="page"/>
          </v:rect>
        </w:pict>
      </w: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spacing w:after="120"/>
        <w:jc w:val="both"/>
        <w:rPr>
          <w:rFonts w:ascii="TimesET" w:hAnsi="TimesET" w:cs="TimesET"/>
          <w:lang w:val="uk-UA"/>
        </w:rPr>
      </w:pPr>
    </w:p>
    <w:p w:rsidR="00DD562A" w:rsidRPr="000E7AA2" w:rsidRDefault="00DD562A" w:rsidP="00DD562A">
      <w:pPr>
        <w:jc w:val="center"/>
        <w:rPr>
          <w:b/>
          <w:bCs/>
          <w:lang w:val="uk-UA"/>
        </w:rPr>
      </w:pPr>
      <w:r w:rsidRPr="000E7AA2">
        <w:rPr>
          <w:lang w:val="uk-UA"/>
        </w:rPr>
        <w:br w:type="page"/>
      </w:r>
      <w:bookmarkStart w:id="3" w:name="_Toc52530854"/>
      <w:r w:rsidRPr="003C575A">
        <w:rPr>
          <w:rStyle w:val="10"/>
        </w:rPr>
        <w:lastRenderedPageBreak/>
        <w:t>3.Функціональні аспекти аналізу привабливості господарської діяльності підприємства</w:t>
      </w:r>
      <w:bookmarkEnd w:id="3"/>
      <w:r w:rsidRPr="000E7AA2">
        <w:rPr>
          <w:b/>
          <w:bCs/>
          <w:lang w:val="uk-UA"/>
        </w:rPr>
        <w:t>.</w:t>
      </w:r>
    </w:p>
    <w:p w:rsidR="00DD562A" w:rsidRPr="000E7AA2" w:rsidRDefault="00DD562A" w:rsidP="00DD562A">
      <w:pPr>
        <w:pStyle w:val="2"/>
      </w:pPr>
      <w:bookmarkStart w:id="4" w:name="_Toc52530855"/>
      <w:r w:rsidRPr="000E7AA2">
        <w:t>3.1 Маркетинговий аналіз діяльності підприємства.</w:t>
      </w:r>
      <w:bookmarkEnd w:id="4"/>
    </w:p>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 xml:space="preserve">Мета маркетингового аналізу полягає у зборі та розгляді ринкової інформації з метою розробки стратегії плану, формування програми продажу продукту і маркетингової діяльності за планом. </w:t>
      </w:r>
    </w:p>
    <w:p w:rsidR="00DD562A" w:rsidRPr="000E7AA2" w:rsidRDefault="00DD562A" w:rsidP="00DD562A">
      <w:pPr>
        <w:jc w:val="both"/>
        <w:rPr>
          <w:lang w:val="uk-UA"/>
        </w:rPr>
      </w:pPr>
      <w:r w:rsidRPr="000E7AA2">
        <w:rPr>
          <w:lang w:val="uk-UA"/>
        </w:rPr>
        <w:tab/>
        <w:t>Розглянемо, на прикладі одного з постійних покупців продукції підприємства, як впливає сезонна компонента на попит на продукцію підприємства. Як видно з даних таблиці 10 пік максимального попиту на продукцію припадає на липень-серпень місяць. Мінімальний об’єм реалізації припадає на зимові місяці та частину весняних, це пояснюється специфікою продукту, адже попит на пиво завжди є максимальним у літній період.</w:t>
      </w:r>
    </w:p>
    <w:p w:rsidR="00DD562A" w:rsidRPr="000E7AA2" w:rsidRDefault="00DD562A" w:rsidP="00DD562A">
      <w:pPr>
        <w:jc w:val="right"/>
        <w:rPr>
          <w:lang w:val="uk-UA"/>
        </w:rPr>
      </w:pPr>
      <w:r w:rsidRPr="000E7AA2">
        <w:rPr>
          <w:lang w:val="uk-UA"/>
        </w:rPr>
        <w:t>Таблиця 10</w:t>
      </w:r>
    </w:p>
    <w:p w:rsidR="00DD562A" w:rsidRPr="000E7AA2" w:rsidRDefault="00DD562A" w:rsidP="00DD562A">
      <w:pPr>
        <w:jc w:val="center"/>
        <w:rPr>
          <w:b/>
          <w:bCs/>
          <w:lang w:val="uk-UA"/>
        </w:rPr>
      </w:pPr>
      <w:r w:rsidRPr="000E7AA2">
        <w:rPr>
          <w:b/>
          <w:bCs/>
          <w:lang w:val="uk-UA"/>
        </w:rPr>
        <w:t>Економічна діагностика покупців підприємства на прикладі ПП „Віктор”</w:t>
      </w:r>
    </w:p>
    <w:p w:rsidR="00DD562A" w:rsidRPr="000E7AA2" w:rsidRDefault="00DD562A" w:rsidP="00DD562A">
      <w:pPr>
        <w:jc w:val="both"/>
        <w:rPr>
          <w:sz w:val="24"/>
          <w:szCs w:val="24"/>
          <w:lang w:val="uk-UA"/>
        </w:rPr>
      </w:pPr>
      <w:r w:rsidRPr="000E7AA2">
        <w:rPr>
          <w:b/>
          <w:bCs/>
          <w:sz w:val="24"/>
          <w:szCs w:val="24"/>
          <w:lang w:val="uk-UA"/>
        </w:rPr>
        <w:t>Назва продукції:</w:t>
      </w:r>
      <w:r w:rsidRPr="000E7AA2">
        <w:rPr>
          <w:sz w:val="24"/>
          <w:szCs w:val="24"/>
          <w:lang w:val="uk-UA"/>
        </w:rPr>
        <w:t xml:space="preserve"> </w:t>
      </w:r>
      <w:r w:rsidRPr="000E7AA2">
        <w:rPr>
          <w:i/>
          <w:iCs/>
          <w:sz w:val="24"/>
          <w:szCs w:val="24"/>
          <w:lang w:val="uk-UA"/>
        </w:rPr>
        <w:t>пиво кегове</w:t>
      </w:r>
    </w:p>
    <w:p w:rsidR="00DD562A" w:rsidRPr="000E7AA2" w:rsidRDefault="00DD562A" w:rsidP="00DD562A">
      <w:pPr>
        <w:jc w:val="both"/>
        <w:rPr>
          <w:i/>
          <w:iCs/>
          <w:sz w:val="24"/>
          <w:szCs w:val="24"/>
          <w:lang w:val="uk-UA"/>
        </w:rPr>
      </w:pPr>
      <w:r w:rsidRPr="000E7AA2">
        <w:rPr>
          <w:b/>
          <w:bCs/>
          <w:sz w:val="24"/>
          <w:szCs w:val="24"/>
          <w:lang w:val="uk-UA"/>
        </w:rPr>
        <w:t>Одиниця виміру:</w:t>
      </w:r>
      <w:r w:rsidRPr="000E7AA2">
        <w:rPr>
          <w:sz w:val="24"/>
          <w:szCs w:val="24"/>
          <w:lang w:val="uk-UA"/>
        </w:rPr>
        <w:t xml:space="preserve"> </w:t>
      </w:r>
      <w:r w:rsidRPr="000E7AA2">
        <w:rPr>
          <w:i/>
          <w:iCs/>
          <w:sz w:val="24"/>
          <w:szCs w:val="24"/>
          <w:lang w:val="uk-UA"/>
        </w:rPr>
        <w:t>літри</w:t>
      </w:r>
    </w:p>
    <w:p w:rsidR="00DD562A" w:rsidRPr="000E7AA2" w:rsidRDefault="00DD562A" w:rsidP="00DD562A">
      <w:pPr>
        <w:jc w:val="both"/>
        <w:rPr>
          <w:lang w:val="uk-UA"/>
        </w:rPr>
      </w:pPr>
    </w:p>
    <w:tbl>
      <w:tblPr>
        <w:tblW w:w="8180" w:type="dxa"/>
        <w:jc w:val="center"/>
        <w:tblLook w:val="0000" w:firstRow="0" w:lastRow="0" w:firstColumn="0" w:lastColumn="0" w:noHBand="0" w:noVBand="0"/>
      </w:tblPr>
      <w:tblGrid>
        <w:gridCol w:w="4200"/>
        <w:gridCol w:w="1337"/>
        <w:gridCol w:w="1440"/>
        <w:gridCol w:w="1203"/>
      </w:tblGrid>
      <w:tr w:rsidR="00DD562A" w:rsidRPr="000E7AA2">
        <w:trPr>
          <w:trHeight w:val="1500"/>
          <w:jc w:val="center"/>
        </w:trPr>
        <w:tc>
          <w:tcPr>
            <w:tcW w:w="420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Період (роки)</w:t>
            </w:r>
          </w:p>
        </w:tc>
        <w:tc>
          <w:tcPr>
            <w:tcW w:w="120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Кількість</w:t>
            </w:r>
          </w:p>
        </w:tc>
        <w:tc>
          <w:tcPr>
            <w:tcW w:w="144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Ціна за літр продукції</w:t>
            </w:r>
          </w:p>
        </w:tc>
        <w:tc>
          <w:tcPr>
            <w:tcW w:w="134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Сума, грн.</w:t>
            </w:r>
          </w:p>
        </w:tc>
      </w:tr>
      <w:tr w:rsidR="00DD562A" w:rsidRPr="000E7AA2">
        <w:trPr>
          <w:trHeight w:val="375"/>
          <w:jc w:val="center"/>
        </w:trPr>
        <w:tc>
          <w:tcPr>
            <w:tcW w:w="4200" w:type="dxa"/>
            <w:tcBorders>
              <w:top w:val="double" w:sz="4" w:space="0" w:color="auto"/>
              <w:left w:val="single" w:sz="4" w:space="0" w:color="auto"/>
              <w:bottom w:val="single" w:sz="4" w:space="0" w:color="auto"/>
              <w:right w:val="single" w:sz="4" w:space="0" w:color="auto"/>
            </w:tcBorders>
            <w:vAlign w:val="center"/>
          </w:tcPr>
          <w:p w:rsidR="00DD562A" w:rsidRPr="000E7AA2" w:rsidRDefault="0045372D" w:rsidP="00CB65E1">
            <w:pPr>
              <w:jc w:val="center"/>
              <w:rPr>
                <w:b/>
                <w:bCs/>
                <w:lang w:val="uk-UA" w:eastAsia="uk-UA"/>
              </w:rPr>
            </w:pPr>
            <w:r>
              <w:rPr>
                <w:b/>
                <w:bCs/>
                <w:lang w:val="uk-UA" w:eastAsia="uk-UA"/>
              </w:rPr>
              <w:t>2003</w:t>
            </w:r>
          </w:p>
        </w:tc>
        <w:tc>
          <w:tcPr>
            <w:tcW w:w="120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1500</w:t>
            </w:r>
          </w:p>
        </w:tc>
        <w:tc>
          <w:tcPr>
            <w:tcW w:w="144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0,6</w:t>
            </w:r>
          </w:p>
        </w:tc>
        <w:tc>
          <w:tcPr>
            <w:tcW w:w="134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900,00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45372D" w:rsidP="00CB65E1">
            <w:pPr>
              <w:jc w:val="center"/>
              <w:rPr>
                <w:b/>
                <w:bCs/>
                <w:lang w:val="uk-UA" w:eastAsia="uk-UA"/>
              </w:rPr>
            </w:pPr>
            <w:r>
              <w:rPr>
                <w:b/>
                <w:bCs/>
                <w:lang w:val="uk-UA" w:eastAsia="uk-UA"/>
              </w:rPr>
              <w:t>2004</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2000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1400,00</w:t>
            </w:r>
          </w:p>
        </w:tc>
      </w:tr>
      <w:tr w:rsidR="00DD562A" w:rsidRPr="000E7AA2">
        <w:trPr>
          <w:trHeight w:val="390"/>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b/>
                <w:bCs/>
                <w:i/>
                <w:iCs/>
                <w:lang w:val="uk-UA" w:eastAsia="uk-UA"/>
              </w:rPr>
            </w:pPr>
            <w:r w:rsidRPr="000E7AA2">
              <w:rPr>
                <w:b/>
                <w:bCs/>
                <w:i/>
                <w:iCs/>
                <w:lang w:val="uk-UA" w:eastAsia="uk-UA"/>
              </w:rPr>
              <w:t>в тому числі:</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 </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 </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січень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лютий</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березень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квітень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травень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150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105,00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червень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250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175,00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липень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210,00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серпень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210,00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вересень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250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175,00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жовтень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150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105,00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листопад</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DD562A" w:rsidP="00CB65E1">
            <w:pPr>
              <w:rPr>
                <w:lang w:val="uk-UA" w:eastAsia="uk-UA"/>
              </w:rPr>
            </w:pPr>
            <w:r w:rsidRPr="000E7AA2">
              <w:rPr>
                <w:lang w:val="uk-UA" w:eastAsia="uk-UA"/>
              </w:rPr>
              <w:t>грудень</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0,7</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70,00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Для виробництва пива підприємство використовує цілий ряд інгредієнтів, що потребують постійного поповнення. Тому завод уклав довгострокові договори на поставку продукції, що використовується в процесі приготування пива з цілим рядом сільгосппідприємств області. У таблиці 11 проведено економічну діагностику одного з постачальників заводу. З даним підприємством було укладено договір на постачання ячміню.</w:t>
      </w:r>
    </w:p>
    <w:p w:rsidR="00DD562A" w:rsidRPr="000E7AA2" w:rsidRDefault="00DD562A" w:rsidP="00DD562A">
      <w:pPr>
        <w:jc w:val="right"/>
        <w:rPr>
          <w:lang w:val="uk-UA"/>
        </w:rPr>
      </w:pPr>
    </w:p>
    <w:p w:rsidR="00DD562A" w:rsidRPr="000E7AA2" w:rsidRDefault="00DD562A" w:rsidP="00DD562A">
      <w:pPr>
        <w:jc w:val="right"/>
        <w:rPr>
          <w:lang w:val="uk-UA"/>
        </w:rPr>
      </w:pPr>
      <w:r w:rsidRPr="000E7AA2">
        <w:rPr>
          <w:lang w:val="uk-UA"/>
        </w:rPr>
        <w:t>Таблиця 11</w:t>
      </w:r>
    </w:p>
    <w:p w:rsidR="00DD562A" w:rsidRPr="000E7AA2" w:rsidRDefault="00DD562A" w:rsidP="00DD562A">
      <w:pPr>
        <w:jc w:val="center"/>
        <w:rPr>
          <w:b/>
          <w:bCs/>
          <w:lang w:val="uk-UA"/>
        </w:rPr>
      </w:pPr>
      <w:r w:rsidRPr="000E7AA2">
        <w:rPr>
          <w:b/>
          <w:bCs/>
          <w:lang w:val="uk-UA"/>
        </w:rPr>
        <w:t>Економічна діагностика постачальників підприємства на прикладі КСП „Світанок”</w:t>
      </w:r>
    </w:p>
    <w:p w:rsidR="00DD562A" w:rsidRPr="000E7AA2" w:rsidRDefault="00DD562A" w:rsidP="00DD562A">
      <w:pPr>
        <w:rPr>
          <w:i/>
          <w:iCs/>
          <w:sz w:val="24"/>
          <w:szCs w:val="24"/>
          <w:lang w:val="uk-UA"/>
        </w:rPr>
      </w:pPr>
      <w:r w:rsidRPr="000E7AA2">
        <w:rPr>
          <w:b/>
          <w:bCs/>
          <w:sz w:val="24"/>
          <w:szCs w:val="24"/>
          <w:lang w:val="uk-UA"/>
        </w:rPr>
        <w:t>Назва продукції:</w:t>
      </w:r>
      <w:r w:rsidRPr="000E7AA2">
        <w:rPr>
          <w:sz w:val="24"/>
          <w:szCs w:val="24"/>
          <w:lang w:val="uk-UA"/>
        </w:rPr>
        <w:t xml:space="preserve"> </w:t>
      </w:r>
      <w:r w:rsidRPr="000E7AA2">
        <w:rPr>
          <w:i/>
          <w:iCs/>
          <w:sz w:val="24"/>
          <w:szCs w:val="24"/>
          <w:lang w:val="uk-UA"/>
        </w:rPr>
        <w:t>ячмінь</w:t>
      </w:r>
    </w:p>
    <w:p w:rsidR="00DD562A" w:rsidRPr="000E7AA2" w:rsidRDefault="00DD562A" w:rsidP="00DD562A">
      <w:pPr>
        <w:rPr>
          <w:i/>
          <w:iCs/>
          <w:sz w:val="24"/>
          <w:szCs w:val="24"/>
          <w:lang w:val="uk-UA"/>
        </w:rPr>
      </w:pPr>
      <w:r w:rsidRPr="000E7AA2">
        <w:rPr>
          <w:b/>
          <w:bCs/>
          <w:sz w:val="24"/>
          <w:szCs w:val="24"/>
          <w:lang w:val="uk-UA"/>
        </w:rPr>
        <w:t>Одиниця виміру:</w:t>
      </w:r>
      <w:r w:rsidRPr="000E7AA2">
        <w:rPr>
          <w:sz w:val="24"/>
          <w:szCs w:val="24"/>
          <w:lang w:val="uk-UA"/>
        </w:rPr>
        <w:t xml:space="preserve"> </w:t>
      </w:r>
      <w:r w:rsidRPr="000E7AA2">
        <w:rPr>
          <w:i/>
          <w:iCs/>
          <w:sz w:val="24"/>
          <w:szCs w:val="24"/>
          <w:lang w:val="uk-UA"/>
        </w:rPr>
        <w:t>тони</w:t>
      </w:r>
    </w:p>
    <w:p w:rsidR="00DD562A" w:rsidRPr="000E7AA2" w:rsidRDefault="00DD562A" w:rsidP="00DD562A">
      <w:pPr>
        <w:jc w:val="both"/>
        <w:rPr>
          <w:lang w:val="uk-UA"/>
        </w:rPr>
      </w:pPr>
    </w:p>
    <w:tbl>
      <w:tblPr>
        <w:tblW w:w="8180" w:type="dxa"/>
        <w:jc w:val="center"/>
        <w:tblLook w:val="0000" w:firstRow="0" w:lastRow="0" w:firstColumn="0" w:lastColumn="0" w:noHBand="0" w:noVBand="0"/>
      </w:tblPr>
      <w:tblGrid>
        <w:gridCol w:w="4200"/>
        <w:gridCol w:w="1337"/>
        <w:gridCol w:w="1440"/>
        <w:gridCol w:w="1266"/>
      </w:tblGrid>
      <w:tr w:rsidR="00DD562A" w:rsidRPr="000E7AA2">
        <w:trPr>
          <w:trHeight w:val="1125"/>
          <w:jc w:val="center"/>
        </w:trPr>
        <w:tc>
          <w:tcPr>
            <w:tcW w:w="420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Період (роки)</w:t>
            </w:r>
          </w:p>
        </w:tc>
        <w:tc>
          <w:tcPr>
            <w:tcW w:w="120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Кількість</w:t>
            </w:r>
          </w:p>
        </w:tc>
        <w:tc>
          <w:tcPr>
            <w:tcW w:w="144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Ціна за тону продукції</w:t>
            </w:r>
          </w:p>
        </w:tc>
        <w:tc>
          <w:tcPr>
            <w:tcW w:w="134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Сума, грн.</w:t>
            </w:r>
          </w:p>
        </w:tc>
      </w:tr>
      <w:tr w:rsidR="00DD562A" w:rsidRPr="000E7AA2">
        <w:trPr>
          <w:trHeight w:val="375"/>
          <w:jc w:val="center"/>
        </w:trPr>
        <w:tc>
          <w:tcPr>
            <w:tcW w:w="4200" w:type="dxa"/>
            <w:tcBorders>
              <w:top w:val="double" w:sz="4" w:space="0" w:color="auto"/>
              <w:left w:val="single" w:sz="4" w:space="0" w:color="auto"/>
              <w:bottom w:val="single" w:sz="4" w:space="0" w:color="auto"/>
              <w:right w:val="single" w:sz="4" w:space="0" w:color="auto"/>
            </w:tcBorders>
            <w:vAlign w:val="center"/>
          </w:tcPr>
          <w:p w:rsidR="00DD562A" w:rsidRPr="000E7AA2" w:rsidRDefault="0045372D" w:rsidP="00CB65E1">
            <w:pPr>
              <w:jc w:val="center"/>
              <w:rPr>
                <w:b/>
                <w:bCs/>
                <w:lang w:val="uk-UA" w:eastAsia="uk-UA"/>
              </w:rPr>
            </w:pPr>
            <w:r>
              <w:rPr>
                <w:b/>
                <w:bCs/>
                <w:lang w:val="uk-UA" w:eastAsia="uk-UA"/>
              </w:rPr>
              <w:t>2003</w:t>
            </w:r>
          </w:p>
        </w:tc>
        <w:tc>
          <w:tcPr>
            <w:tcW w:w="120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35</w:t>
            </w:r>
          </w:p>
        </w:tc>
        <w:tc>
          <w:tcPr>
            <w:tcW w:w="144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500</w:t>
            </w:r>
          </w:p>
        </w:tc>
        <w:tc>
          <w:tcPr>
            <w:tcW w:w="1340" w:type="dxa"/>
            <w:tcBorders>
              <w:top w:val="double" w:sz="4" w:space="0" w:color="auto"/>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17500,00</w:t>
            </w:r>
          </w:p>
        </w:tc>
      </w:tr>
      <w:tr w:rsidR="00DD562A" w:rsidRPr="000E7AA2">
        <w:trPr>
          <w:trHeight w:val="375"/>
          <w:jc w:val="center"/>
        </w:trPr>
        <w:tc>
          <w:tcPr>
            <w:tcW w:w="4200" w:type="dxa"/>
            <w:tcBorders>
              <w:top w:val="nil"/>
              <w:left w:val="single" w:sz="4" w:space="0" w:color="auto"/>
              <w:bottom w:val="single" w:sz="4" w:space="0" w:color="auto"/>
              <w:right w:val="single" w:sz="4" w:space="0" w:color="auto"/>
            </w:tcBorders>
            <w:noWrap/>
            <w:vAlign w:val="bottom"/>
          </w:tcPr>
          <w:p w:rsidR="00DD562A" w:rsidRPr="000E7AA2" w:rsidRDefault="0045372D" w:rsidP="00CB65E1">
            <w:pPr>
              <w:jc w:val="center"/>
              <w:rPr>
                <w:b/>
                <w:bCs/>
                <w:lang w:val="uk-UA" w:eastAsia="uk-UA"/>
              </w:rPr>
            </w:pPr>
            <w:r>
              <w:rPr>
                <w:b/>
                <w:bCs/>
                <w:lang w:val="uk-UA" w:eastAsia="uk-UA"/>
              </w:rPr>
              <w:t>2004</w:t>
            </w:r>
          </w:p>
        </w:tc>
        <w:tc>
          <w:tcPr>
            <w:tcW w:w="120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48</w:t>
            </w:r>
          </w:p>
        </w:tc>
        <w:tc>
          <w:tcPr>
            <w:tcW w:w="144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600</w:t>
            </w:r>
          </w:p>
        </w:tc>
        <w:tc>
          <w:tcPr>
            <w:tcW w:w="1340" w:type="dxa"/>
            <w:tcBorders>
              <w:top w:val="nil"/>
              <w:left w:val="nil"/>
              <w:bottom w:val="single" w:sz="4" w:space="0" w:color="auto"/>
              <w:right w:val="single" w:sz="4" w:space="0" w:color="auto"/>
            </w:tcBorders>
            <w:vAlign w:val="center"/>
          </w:tcPr>
          <w:p w:rsidR="00DD562A" w:rsidRPr="000E7AA2" w:rsidRDefault="00DD562A" w:rsidP="00CB65E1">
            <w:pPr>
              <w:jc w:val="center"/>
              <w:rPr>
                <w:lang w:val="uk-UA" w:eastAsia="uk-UA"/>
              </w:rPr>
            </w:pPr>
            <w:r w:rsidRPr="000E7AA2">
              <w:rPr>
                <w:lang w:val="uk-UA" w:eastAsia="uk-UA"/>
              </w:rPr>
              <w:t>28800,00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У таблиці 12 проведено економічну діагностику декількох постачальників заводу. В дійсності підприємство співпрацює з більшою кількістю постачальників проте, дана інформація є комерційною таємницею і навести її повністю в даній роботі не має можливості.</w:t>
      </w:r>
    </w:p>
    <w:p w:rsidR="00DD562A" w:rsidRPr="000E7AA2" w:rsidRDefault="00DD562A" w:rsidP="00DD562A">
      <w:pPr>
        <w:jc w:val="right"/>
        <w:rPr>
          <w:lang w:val="uk-UA"/>
        </w:rPr>
      </w:pPr>
      <w:r w:rsidRPr="000E7AA2">
        <w:rPr>
          <w:lang w:val="uk-UA"/>
        </w:rPr>
        <w:t>Таблиця 12</w:t>
      </w:r>
    </w:p>
    <w:p w:rsidR="00DD562A" w:rsidRPr="000E7AA2" w:rsidRDefault="00DD562A" w:rsidP="00DD562A">
      <w:pPr>
        <w:jc w:val="center"/>
        <w:rPr>
          <w:b/>
          <w:bCs/>
          <w:lang w:val="uk-UA"/>
        </w:rPr>
      </w:pPr>
      <w:r w:rsidRPr="000E7AA2">
        <w:rPr>
          <w:b/>
          <w:bCs/>
          <w:lang w:val="uk-UA"/>
        </w:rPr>
        <w:t>Економічна діагностика постачальників підприємства.</w:t>
      </w:r>
    </w:p>
    <w:p w:rsidR="00DD562A" w:rsidRPr="000E7AA2" w:rsidRDefault="00DD562A" w:rsidP="00DD562A">
      <w:pPr>
        <w:jc w:val="both"/>
        <w:rPr>
          <w:lang w:val="uk-UA"/>
        </w:rPr>
      </w:pPr>
    </w:p>
    <w:tbl>
      <w:tblPr>
        <w:tblW w:w="10100" w:type="dxa"/>
        <w:tblInd w:w="-43" w:type="dxa"/>
        <w:tblLook w:val="0000" w:firstRow="0" w:lastRow="0" w:firstColumn="0" w:lastColumn="0" w:noHBand="0" w:noVBand="0"/>
      </w:tblPr>
      <w:tblGrid>
        <w:gridCol w:w="2048"/>
        <w:gridCol w:w="1720"/>
        <w:gridCol w:w="986"/>
        <w:gridCol w:w="1720"/>
        <w:gridCol w:w="986"/>
        <w:gridCol w:w="827"/>
        <w:gridCol w:w="870"/>
        <w:gridCol w:w="1359"/>
      </w:tblGrid>
      <w:tr w:rsidR="00DD562A" w:rsidRPr="000E7AA2">
        <w:trPr>
          <w:trHeight w:val="375"/>
        </w:trPr>
        <w:tc>
          <w:tcPr>
            <w:tcW w:w="2237" w:type="dxa"/>
            <w:vMerge w:val="restart"/>
            <w:tcBorders>
              <w:top w:val="double" w:sz="4" w:space="0" w:color="auto"/>
              <w:left w:val="double" w:sz="4" w:space="0" w:color="auto"/>
              <w:bottom w:val="sing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Постачальники</w:t>
            </w:r>
          </w:p>
        </w:tc>
        <w:tc>
          <w:tcPr>
            <w:tcW w:w="4957" w:type="dxa"/>
            <w:gridSpan w:val="4"/>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Роки</w:t>
            </w:r>
          </w:p>
        </w:tc>
        <w:tc>
          <w:tcPr>
            <w:tcW w:w="2906" w:type="dxa"/>
            <w:gridSpan w:val="3"/>
            <w:vMerge w:val="restart"/>
            <w:tcBorders>
              <w:top w:val="double" w:sz="4" w:space="0" w:color="auto"/>
              <w:left w:val="double" w:sz="4" w:space="0" w:color="auto"/>
              <w:bottom w:val="sing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Відхилення</w:t>
            </w:r>
          </w:p>
        </w:tc>
      </w:tr>
      <w:tr w:rsidR="00DD562A" w:rsidRPr="000E7AA2">
        <w:trPr>
          <w:trHeight w:val="375"/>
        </w:trPr>
        <w:tc>
          <w:tcPr>
            <w:tcW w:w="2237" w:type="dxa"/>
            <w:vMerge/>
            <w:tcBorders>
              <w:top w:val="single" w:sz="4" w:space="0" w:color="auto"/>
              <w:left w:val="double" w:sz="4" w:space="0" w:color="auto"/>
              <w:bottom w:val="single" w:sz="4" w:space="0" w:color="auto"/>
              <w:right w:val="double" w:sz="4" w:space="0" w:color="auto"/>
            </w:tcBorders>
            <w:vAlign w:val="center"/>
          </w:tcPr>
          <w:p w:rsidR="00DD562A" w:rsidRPr="000E7AA2" w:rsidRDefault="00DD562A" w:rsidP="00CB65E1">
            <w:pPr>
              <w:rPr>
                <w:lang w:val="uk-UA" w:eastAsia="uk-UA"/>
              </w:rPr>
            </w:pPr>
          </w:p>
        </w:tc>
        <w:tc>
          <w:tcPr>
            <w:tcW w:w="2499" w:type="dxa"/>
            <w:gridSpan w:val="2"/>
            <w:tcBorders>
              <w:top w:val="double" w:sz="4" w:space="0" w:color="auto"/>
              <w:left w:val="double" w:sz="4" w:space="0" w:color="auto"/>
              <w:bottom w:val="double" w:sz="4" w:space="0" w:color="auto"/>
              <w:right w:val="double" w:sz="4" w:space="0" w:color="auto"/>
            </w:tcBorders>
            <w:vAlign w:val="center"/>
          </w:tcPr>
          <w:p w:rsidR="00DD562A" w:rsidRPr="000E7AA2" w:rsidRDefault="0045372D" w:rsidP="00CB65E1">
            <w:pPr>
              <w:jc w:val="center"/>
              <w:rPr>
                <w:lang w:val="uk-UA" w:eastAsia="uk-UA"/>
              </w:rPr>
            </w:pPr>
            <w:r>
              <w:rPr>
                <w:lang w:val="uk-UA" w:eastAsia="uk-UA"/>
              </w:rPr>
              <w:t>2003</w:t>
            </w:r>
          </w:p>
        </w:tc>
        <w:tc>
          <w:tcPr>
            <w:tcW w:w="2458" w:type="dxa"/>
            <w:gridSpan w:val="2"/>
            <w:tcBorders>
              <w:top w:val="double" w:sz="4" w:space="0" w:color="auto"/>
              <w:left w:val="double" w:sz="4" w:space="0" w:color="auto"/>
              <w:bottom w:val="double" w:sz="4" w:space="0" w:color="auto"/>
              <w:right w:val="double" w:sz="4" w:space="0" w:color="auto"/>
            </w:tcBorders>
            <w:vAlign w:val="center"/>
          </w:tcPr>
          <w:p w:rsidR="00DD562A" w:rsidRPr="000E7AA2" w:rsidRDefault="0045372D" w:rsidP="00CB65E1">
            <w:pPr>
              <w:jc w:val="center"/>
              <w:rPr>
                <w:lang w:val="uk-UA" w:eastAsia="uk-UA"/>
              </w:rPr>
            </w:pPr>
            <w:r>
              <w:rPr>
                <w:lang w:val="uk-UA" w:eastAsia="uk-UA"/>
              </w:rPr>
              <w:t>2004</w:t>
            </w:r>
          </w:p>
        </w:tc>
        <w:tc>
          <w:tcPr>
            <w:tcW w:w="2906" w:type="dxa"/>
            <w:gridSpan w:val="3"/>
            <w:vMerge/>
            <w:tcBorders>
              <w:top w:val="single" w:sz="4" w:space="0" w:color="auto"/>
              <w:left w:val="double" w:sz="4" w:space="0" w:color="auto"/>
              <w:bottom w:val="double" w:sz="4" w:space="0" w:color="auto"/>
              <w:right w:val="double" w:sz="4" w:space="0" w:color="auto"/>
            </w:tcBorders>
            <w:vAlign w:val="center"/>
          </w:tcPr>
          <w:p w:rsidR="00DD562A" w:rsidRPr="000E7AA2" w:rsidRDefault="00DD562A" w:rsidP="00CB65E1">
            <w:pPr>
              <w:rPr>
                <w:lang w:val="uk-UA" w:eastAsia="uk-UA"/>
              </w:rPr>
            </w:pPr>
          </w:p>
        </w:tc>
      </w:tr>
      <w:tr w:rsidR="00DD562A" w:rsidRPr="000E7AA2">
        <w:trPr>
          <w:trHeight w:val="1575"/>
        </w:trPr>
        <w:tc>
          <w:tcPr>
            <w:tcW w:w="2237" w:type="dxa"/>
            <w:vMerge/>
            <w:tcBorders>
              <w:top w:val="single" w:sz="4" w:space="0" w:color="auto"/>
              <w:left w:val="double" w:sz="4" w:space="0" w:color="auto"/>
              <w:bottom w:val="double" w:sz="4" w:space="0" w:color="auto"/>
              <w:right w:val="double" w:sz="4" w:space="0" w:color="auto"/>
            </w:tcBorders>
            <w:vAlign w:val="center"/>
          </w:tcPr>
          <w:p w:rsidR="00DD562A" w:rsidRPr="000E7AA2" w:rsidRDefault="00DD562A" w:rsidP="00CB65E1">
            <w:pPr>
              <w:rPr>
                <w:lang w:val="uk-UA" w:eastAsia="uk-UA"/>
              </w:rPr>
            </w:pPr>
          </w:p>
        </w:tc>
        <w:tc>
          <w:tcPr>
            <w:tcW w:w="1544"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обсяг господарських відносин, тис. грн.</w:t>
            </w:r>
          </w:p>
        </w:tc>
        <w:tc>
          <w:tcPr>
            <w:tcW w:w="955"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w:t>
            </w:r>
          </w:p>
        </w:tc>
        <w:tc>
          <w:tcPr>
            <w:tcW w:w="1544"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обсяг господарських відносин, тис. грн.</w:t>
            </w:r>
          </w:p>
        </w:tc>
        <w:tc>
          <w:tcPr>
            <w:tcW w:w="914"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w:t>
            </w:r>
          </w:p>
        </w:tc>
        <w:tc>
          <w:tcPr>
            <w:tcW w:w="827"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 xml:space="preserve"> +/-</w:t>
            </w:r>
          </w:p>
        </w:tc>
        <w:tc>
          <w:tcPr>
            <w:tcW w:w="87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w:t>
            </w:r>
          </w:p>
        </w:tc>
        <w:tc>
          <w:tcPr>
            <w:tcW w:w="1209"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пунктів в структурі</w:t>
            </w:r>
          </w:p>
        </w:tc>
      </w:tr>
      <w:tr w:rsidR="00DD562A" w:rsidRPr="000E7AA2">
        <w:trPr>
          <w:trHeight w:val="375"/>
        </w:trPr>
        <w:tc>
          <w:tcPr>
            <w:tcW w:w="2237" w:type="dxa"/>
            <w:tcBorders>
              <w:top w:val="double" w:sz="4" w:space="0" w:color="auto"/>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КСП "Світанок"</w:t>
            </w:r>
          </w:p>
        </w:tc>
        <w:tc>
          <w:tcPr>
            <w:tcW w:w="1544"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17,5</w:t>
            </w:r>
          </w:p>
        </w:tc>
        <w:tc>
          <w:tcPr>
            <w:tcW w:w="955"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20,86</w:t>
            </w:r>
          </w:p>
        </w:tc>
        <w:tc>
          <w:tcPr>
            <w:tcW w:w="1544"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28,8</w:t>
            </w:r>
          </w:p>
        </w:tc>
        <w:tc>
          <w:tcPr>
            <w:tcW w:w="914"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21,74</w:t>
            </w:r>
          </w:p>
        </w:tc>
        <w:tc>
          <w:tcPr>
            <w:tcW w:w="827"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11,3</w:t>
            </w:r>
          </w:p>
        </w:tc>
        <w:tc>
          <w:tcPr>
            <w:tcW w:w="870"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64,57</w:t>
            </w:r>
          </w:p>
        </w:tc>
        <w:tc>
          <w:tcPr>
            <w:tcW w:w="1209"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0,88</w:t>
            </w:r>
          </w:p>
        </w:tc>
      </w:tr>
      <w:tr w:rsidR="00DD562A" w:rsidRPr="000E7AA2">
        <w:trPr>
          <w:trHeight w:val="375"/>
        </w:trPr>
        <w:tc>
          <w:tcPr>
            <w:tcW w:w="2237"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КСП "Зоря"</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15,4</w:t>
            </w:r>
          </w:p>
        </w:tc>
        <w:tc>
          <w:tcPr>
            <w:tcW w:w="955"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18,36</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26,1</w:t>
            </w:r>
          </w:p>
        </w:tc>
        <w:tc>
          <w:tcPr>
            <w:tcW w:w="91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19,70</w:t>
            </w:r>
          </w:p>
        </w:tc>
        <w:tc>
          <w:tcPr>
            <w:tcW w:w="827"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10,7</w:t>
            </w:r>
          </w:p>
        </w:tc>
        <w:tc>
          <w:tcPr>
            <w:tcW w:w="87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69,48</w:t>
            </w:r>
          </w:p>
        </w:tc>
        <w:tc>
          <w:tcPr>
            <w:tcW w:w="120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1,34</w:t>
            </w:r>
          </w:p>
        </w:tc>
      </w:tr>
      <w:tr w:rsidR="00DD562A" w:rsidRPr="000E7AA2">
        <w:trPr>
          <w:trHeight w:val="750"/>
        </w:trPr>
        <w:tc>
          <w:tcPr>
            <w:tcW w:w="2237"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ВАТ "Європейська тара"</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21,7</w:t>
            </w:r>
          </w:p>
        </w:tc>
        <w:tc>
          <w:tcPr>
            <w:tcW w:w="955"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25,86</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39,3</w:t>
            </w:r>
          </w:p>
        </w:tc>
        <w:tc>
          <w:tcPr>
            <w:tcW w:w="91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29,66</w:t>
            </w:r>
          </w:p>
        </w:tc>
        <w:tc>
          <w:tcPr>
            <w:tcW w:w="827"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17,6</w:t>
            </w:r>
          </w:p>
        </w:tc>
        <w:tc>
          <w:tcPr>
            <w:tcW w:w="87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81,11</w:t>
            </w:r>
          </w:p>
        </w:tc>
        <w:tc>
          <w:tcPr>
            <w:tcW w:w="120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3,80</w:t>
            </w:r>
          </w:p>
        </w:tc>
      </w:tr>
      <w:tr w:rsidR="00DD562A" w:rsidRPr="000E7AA2">
        <w:trPr>
          <w:trHeight w:val="375"/>
        </w:trPr>
        <w:tc>
          <w:tcPr>
            <w:tcW w:w="2237"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ТОВ "Альм"</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10,8</w:t>
            </w:r>
          </w:p>
        </w:tc>
        <w:tc>
          <w:tcPr>
            <w:tcW w:w="955"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12,87</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16,2</w:t>
            </w:r>
          </w:p>
        </w:tc>
        <w:tc>
          <w:tcPr>
            <w:tcW w:w="91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12,23</w:t>
            </w:r>
          </w:p>
        </w:tc>
        <w:tc>
          <w:tcPr>
            <w:tcW w:w="827"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5,4</w:t>
            </w:r>
          </w:p>
        </w:tc>
        <w:tc>
          <w:tcPr>
            <w:tcW w:w="87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50,00</w:t>
            </w:r>
          </w:p>
        </w:tc>
        <w:tc>
          <w:tcPr>
            <w:tcW w:w="120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-0,65</w:t>
            </w:r>
          </w:p>
        </w:tc>
      </w:tr>
      <w:tr w:rsidR="00DD562A" w:rsidRPr="000E7AA2">
        <w:trPr>
          <w:trHeight w:val="375"/>
        </w:trPr>
        <w:tc>
          <w:tcPr>
            <w:tcW w:w="2237"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ТОВ "Росана"</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18,5</w:t>
            </w:r>
          </w:p>
        </w:tc>
        <w:tc>
          <w:tcPr>
            <w:tcW w:w="955"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22,05</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22,1</w:t>
            </w:r>
          </w:p>
        </w:tc>
        <w:tc>
          <w:tcPr>
            <w:tcW w:w="91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16,68</w:t>
            </w:r>
          </w:p>
        </w:tc>
        <w:tc>
          <w:tcPr>
            <w:tcW w:w="827"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3,6</w:t>
            </w:r>
          </w:p>
        </w:tc>
        <w:tc>
          <w:tcPr>
            <w:tcW w:w="87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19,46</w:t>
            </w:r>
          </w:p>
        </w:tc>
        <w:tc>
          <w:tcPr>
            <w:tcW w:w="120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-5,37</w:t>
            </w:r>
          </w:p>
        </w:tc>
      </w:tr>
      <w:tr w:rsidR="00DD562A" w:rsidRPr="000E7AA2">
        <w:trPr>
          <w:trHeight w:val="375"/>
        </w:trPr>
        <w:tc>
          <w:tcPr>
            <w:tcW w:w="2237"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Разом</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83,9</w:t>
            </w:r>
          </w:p>
        </w:tc>
        <w:tc>
          <w:tcPr>
            <w:tcW w:w="955"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100,00</w:t>
            </w:r>
          </w:p>
        </w:tc>
        <w:tc>
          <w:tcPr>
            <w:tcW w:w="154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132,5</w:t>
            </w:r>
          </w:p>
        </w:tc>
        <w:tc>
          <w:tcPr>
            <w:tcW w:w="914"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100,00</w:t>
            </w:r>
          </w:p>
        </w:tc>
        <w:tc>
          <w:tcPr>
            <w:tcW w:w="827"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48,6</w:t>
            </w:r>
          </w:p>
        </w:tc>
        <w:tc>
          <w:tcPr>
            <w:tcW w:w="87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57,93</w:t>
            </w:r>
          </w:p>
        </w:tc>
        <w:tc>
          <w:tcPr>
            <w:tcW w:w="120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0,00</w:t>
            </w:r>
          </w:p>
        </w:tc>
      </w:tr>
    </w:tbl>
    <w:p w:rsidR="00DD562A" w:rsidRPr="000E7AA2" w:rsidRDefault="00DD562A" w:rsidP="00DD562A">
      <w:pPr>
        <w:jc w:val="both"/>
        <w:rPr>
          <w:lang w:val="uk-UA"/>
        </w:rPr>
      </w:pPr>
    </w:p>
    <w:p w:rsidR="00DD562A" w:rsidRPr="000E7AA2" w:rsidRDefault="00DD562A" w:rsidP="00DD562A">
      <w:pPr>
        <w:jc w:val="both"/>
        <w:rPr>
          <w:lang w:val="uk-UA"/>
        </w:rPr>
      </w:pPr>
      <w:r w:rsidRPr="000E7AA2">
        <w:rPr>
          <w:lang w:val="uk-UA"/>
        </w:rPr>
        <w:tab/>
        <w:t>Продукція підприємства реалізовується переважно підприємствам, що займаються роздрібною торгівлею харчовими продуктами, а також різного роду приватним кафе та барам. Економічну діагностику деяких покупців продукції підприємства наведено в таблиці 13. Повний перелік споживачів навести не має можливості через велику їх кількість і закритість даної інформації.</w:t>
      </w:r>
    </w:p>
    <w:p w:rsidR="00DD562A" w:rsidRPr="000E7AA2" w:rsidRDefault="00DD562A" w:rsidP="00DD562A">
      <w:pPr>
        <w:jc w:val="right"/>
        <w:rPr>
          <w:lang w:val="uk-UA"/>
        </w:rPr>
      </w:pPr>
      <w:r w:rsidRPr="000E7AA2">
        <w:rPr>
          <w:lang w:val="uk-UA"/>
        </w:rPr>
        <w:t>Таблиця 13</w:t>
      </w:r>
    </w:p>
    <w:p w:rsidR="00DD562A" w:rsidRPr="000E7AA2" w:rsidRDefault="00DD562A" w:rsidP="00DD562A">
      <w:pPr>
        <w:jc w:val="center"/>
        <w:rPr>
          <w:b/>
          <w:bCs/>
          <w:lang w:val="uk-UA"/>
        </w:rPr>
      </w:pPr>
      <w:r w:rsidRPr="000E7AA2">
        <w:rPr>
          <w:b/>
          <w:bCs/>
          <w:lang w:val="uk-UA"/>
        </w:rPr>
        <w:t>Економічна діагностика покупців підприємства.</w:t>
      </w:r>
    </w:p>
    <w:p w:rsidR="00DD562A" w:rsidRPr="000E7AA2" w:rsidRDefault="00DD562A" w:rsidP="00DD562A">
      <w:pPr>
        <w:jc w:val="right"/>
        <w:rPr>
          <w:lang w:val="uk-UA"/>
        </w:rPr>
      </w:pPr>
    </w:p>
    <w:tbl>
      <w:tblPr>
        <w:tblW w:w="10569" w:type="dxa"/>
        <w:tblInd w:w="-43" w:type="dxa"/>
        <w:tblLayout w:type="fixed"/>
        <w:tblLook w:val="0000" w:firstRow="0" w:lastRow="0" w:firstColumn="0" w:lastColumn="0" w:noHBand="0" w:noVBand="0"/>
      </w:tblPr>
      <w:tblGrid>
        <w:gridCol w:w="2061"/>
        <w:gridCol w:w="1720"/>
        <w:gridCol w:w="986"/>
        <w:gridCol w:w="1720"/>
        <w:gridCol w:w="986"/>
        <w:gridCol w:w="851"/>
        <w:gridCol w:w="886"/>
        <w:gridCol w:w="1359"/>
      </w:tblGrid>
      <w:tr w:rsidR="00DD562A" w:rsidRPr="000E7AA2">
        <w:trPr>
          <w:trHeight w:val="375"/>
        </w:trPr>
        <w:tc>
          <w:tcPr>
            <w:tcW w:w="2061" w:type="dxa"/>
            <w:vMerge w:val="restart"/>
            <w:tcBorders>
              <w:top w:val="double" w:sz="4" w:space="0" w:color="auto"/>
              <w:left w:val="double" w:sz="4" w:space="0" w:color="auto"/>
              <w:bottom w:val="sing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Покупці</w:t>
            </w:r>
          </w:p>
        </w:tc>
        <w:tc>
          <w:tcPr>
            <w:tcW w:w="5412" w:type="dxa"/>
            <w:gridSpan w:val="4"/>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Роки</w:t>
            </w:r>
          </w:p>
        </w:tc>
        <w:tc>
          <w:tcPr>
            <w:tcW w:w="3096" w:type="dxa"/>
            <w:gridSpan w:val="3"/>
            <w:vMerge w:val="restart"/>
            <w:tcBorders>
              <w:top w:val="double" w:sz="4" w:space="0" w:color="auto"/>
              <w:left w:val="double" w:sz="4" w:space="0" w:color="auto"/>
              <w:bottom w:val="sing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Відхилення</w:t>
            </w:r>
          </w:p>
        </w:tc>
      </w:tr>
      <w:tr w:rsidR="00DD562A" w:rsidRPr="000E7AA2">
        <w:trPr>
          <w:trHeight w:val="375"/>
        </w:trPr>
        <w:tc>
          <w:tcPr>
            <w:tcW w:w="2061" w:type="dxa"/>
            <w:vMerge/>
            <w:tcBorders>
              <w:top w:val="single" w:sz="4" w:space="0" w:color="auto"/>
              <w:left w:val="double" w:sz="4" w:space="0" w:color="auto"/>
              <w:bottom w:val="single" w:sz="4" w:space="0" w:color="auto"/>
              <w:right w:val="double" w:sz="4" w:space="0" w:color="auto"/>
            </w:tcBorders>
            <w:vAlign w:val="center"/>
          </w:tcPr>
          <w:p w:rsidR="00DD562A" w:rsidRPr="000E7AA2" w:rsidRDefault="00DD562A" w:rsidP="00CB65E1">
            <w:pPr>
              <w:rPr>
                <w:lang w:val="uk-UA" w:eastAsia="uk-UA"/>
              </w:rPr>
            </w:pPr>
          </w:p>
        </w:tc>
        <w:tc>
          <w:tcPr>
            <w:tcW w:w="2706" w:type="dxa"/>
            <w:gridSpan w:val="2"/>
            <w:tcBorders>
              <w:top w:val="double" w:sz="4" w:space="0" w:color="auto"/>
              <w:left w:val="double" w:sz="4" w:space="0" w:color="auto"/>
              <w:bottom w:val="double" w:sz="4" w:space="0" w:color="auto"/>
              <w:right w:val="double" w:sz="4" w:space="0" w:color="auto"/>
            </w:tcBorders>
            <w:vAlign w:val="center"/>
          </w:tcPr>
          <w:p w:rsidR="00DD562A" w:rsidRPr="000E7AA2" w:rsidRDefault="0045372D" w:rsidP="00CB65E1">
            <w:pPr>
              <w:jc w:val="center"/>
              <w:rPr>
                <w:lang w:val="uk-UA" w:eastAsia="uk-UA"/>
              </w:rPr>
            </w:pPr>
            <w:r>
              <w:rPr>
                <w:lang w:val="uk-UA" w:eastAsia="uk-UA"/>
              </w:rPr>
              <w:t>2003</w:t>
            </w:r>
          </w:p>
        </w:tc>
        <w:tc>
          <w:tcPr>
            <w:tcW w:w="2706" w:type="dxa"/>
            <w:gridSpan w:val="2"/>
            <w:tcBorders>
              <w:top w:val="double" w:sz="4" w:space="0" w:color="auto"/>
              <w:left w:val="double" w:sz="4" w:space="0" w:color="auto"/>
              <w:bottom w:val="double" w:sz="4" w:space="0" w:color="auto"/>
              <w:right w:val="double" w:sz="4" w:space="0" w:color="auto"/>
            </w:tcBorders>
            <w:vAlign w:val="center"/>
          </w:tcPr>
          <w:p w:rsidR="00DD562A" w:rsidRPr="000E7AA2" w:rsidRDefault="0045372D" w:rsidP="00CB65E1">
            <w:pPr>
              <w:jc w:val="center"/>
              <w:rPr>
                <w:lang w:val="uk-UA" w:eastAsia="uk-UA"/>
              </w:rPr>
            </w:pPr>
            <w:r>
              <w:rPr>
                <w:lang w:val="uk-UA" w:eastAsia="uk-UA"/>
              </w:rPr>
              <w:t>2004</w:t>
            </w:r>
          </w:p>
        </w:tc>
        <w:tc>
          <w:tcPr>
            <w:tcW w:w="3096" w:type="dxa"/>
            <w:gridSpan w:val="3"/>
            <w:vMerge/>
            <w:tcBorders>
              <w:top w:val="single" w:sz="4" w:space="0" w:color="auto"/>
              <w:left w:val="double" w:sz="4" w:space="0" w:color="auto"/>
              <w:bottom w:val="double" w:sz="4" w:space="0" w:color="auto"/>
              <w:right w:val="double" w:sz="4" w:space="0" w:color="auto"/>
            </w:tcBorders>
            <w:vAlign w:val="center"/>
          </w:tcPr>
          <w:p w:rsidR="00DD562A" w:rsidRPr="000E7AA2" w:rsidRDefault="00DD562A" w:rsidP="00CB65E1">
            <w:pPr>
              <w:rPr>
                <w:lang w:val="uk-UA" w:eastAsia="uk-UA"/>
              </w:rPr>
            </w:pPr>
          </w:p>
        </w:tc>
      </w:tr>
      <w:tr w:rsidR="00DD562A" w:rsidRPr="000E7AA2">
        <w:trPr>
          <w:trHeight w:val="1575"/>
        </w:trPr>
        <w:tc>
          <w:tcPr>
            <w:tcW w:w="2061" w:type="dxa"/>
            <w:vMerge/>
            <w:tcBorders>
              <w:top w:val="single" w:sz="4" w:space="0" w:color="auto"/>
              <w:left w:val="double" w:sz="4" w:space="0" w:color="auto"/>
              <w:bottom w:val="double" w:sz="4" w:space="0" w:color="auto"/>
              <w:right w:val="double" w:sz="4" w:space="0" w:color="auto"/>
            </w:tcBorders>
            <w:vAlign w:val="center"/>
          </w:tcPr>
          <w:p w:rsidR="00DD562A" w:rsidRPr="000E7AA2" w:rsidRDefault="00DD562A" w:rsidP="00CB65E1">
            <w:pPr>
              <w:rPr>
                <w:lang w:val="uk-UA" w:eastAsia="uk-UA"/>
              </w:rPr>
            </w:pPr>
          </w:p>
        </w:tc>
        <w:tc>
          <w:tcPr>
            <w:tcW w:w="172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обсяг господарських відносин, тис. грн.</w:t>
            </w:r>
          </w:p>
        </w:tc>
        <w:tc>
          <w:tcPr>
            <w:tcW w:w="986"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w:t>
            </w:r>
          </w:p>
        </w:tc>
        <w:tc>
          <w:tcPr>
            <w:tcW w:w="1720"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обсяг господарських відносин, тис. грн.</w:t>
            </w:r>
          </w:p>
        </w:tc>
        <w:tc>
          <w:tcPr>
            <w:tcW w:w="986"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sz w:val="24"/>
                <w:szCs w:val="24"/>
                <w:lang w:val="uk-UA" w:eastAsia="uk-UA"/>
              </w:rPr>
            </w:pPr>
            <w:r w:rsidRPr="000E7AA2">
              <w:rPr>
                <w:sz w:val="24"/>
                <w:szCs w:val="24"/>
                <w:lang w:val="uk-UA" w:eastAsia="uk-UA"/>
              </w:rPr>
              <w:t>%</w:t>
            </w:r>
          </w:p>
        </w:tc>
        <w:tc>
          <w:tcPr>
            <w:tcW w:w="851"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 xml:space="preserve"> +/-</w:t>
            </w:r>
          </w:p>
        </w:tc>
        <w:tc>
          <w:tcPr>
            <w:tcW w:w="886"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w:t>
            </w:r>
          </w:p>
        </w:tc>
        <w:tc>
          <w:tcPr>
            <w:tcW w:w="1359" w:type="dxa"/>
            <w:tcBorders>
              <w:top w:val="double" w:sz="4" w:space="0" w:color="auto"/>
              <w:left w:val="double" w:sz="4" w:space="0" w:color="auto"/>
              <w:bottom w:val="double" w:sz="4" w:space="0" w:color="auto"/>
              <w:right w:val="double" w:sz="4" w:space="0" w:color="auto"/>
            </w:tcBorders>
            <w:vAlign w:val="center"/>
          </w:tcPr>
          <w:p w:rsidR="00DD562A" w:rsidRPr="000E7AA2" w:rsidRDefault="00DD562A" w:rsidP="00CB65E1">
            <w:pPr>
              <w:jc w:val="center"/>
              <w:rPr>
                <w:lang w:val="uk-UA" w:eastAsia="uk-UA"/>
              </w:rPr>
            </w:pPr>
            <w:r w:rsidRPr="000E7AA2">
              <w:rPr>
                <w:lang w:val="uk-UA" w:eastAsia="uk-UA"/>
              </w:rPr>
              <w:t>пунктів в структурі</w:t>
            </w:r>
          </w:p>
        </w:tc>
      </w:tr>
      <w:tr w:rsidR="00DD562A" w:rsidRPr="000E7AA2">
        <w:trPr>
          <w:trHeight w:val="375"/>
        </w:trPr>
        <w:tc>
          <w:tcPr>
            <w:tcW w:w="2061" w:type="dxa"/>
            <w:tcBorders>
              <w:top w:val="double" w:sz="4" w:space="0" w:color="auto"/>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ТОВ "Бакалія"</w:t>
            </w:r>
          </w:p>
        </w:tc>
        <w:tc>
          <w:tcPr>
            <w:tcW w:w="1720"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34</w:t>
            </w:r>
          </w:p>
        </w:tc>
        <w:tc>
          <w:tcPr>
            <w:tcW w:w="986"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31,22</w:t>
            </w:r>
          </w:p>
        </w:tc>
        <w:tc>
          <w:tcPr>
            <w:tcW w:w="1720"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46</w:t>
            </w:r>
          </w:p>
        </w:tc>
        <w:tc>
          <w:tcPr>
            <w:tcW w:w="986"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34,28</w:t>
            </w:r>
          </w:p>
        </w:tc>
        <w:tc>
          <w:tcPr>
            <w:tcW w:w="851"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12</w:t>
            </w:r>
          </w:p>
        </w:tc>
        <w:tc>
          <w:tcPr>
            <w:tcW w:w="886"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35,29</w:t>
            </w:r>
          </w:p>
        </w:tc>
        <w:tc>
          <w:tcPr>
            <w:tcW w:w="1359" w:type="dxa"/>
            <w:tcBorders>
              <w:top w:val="double" w:sz="4" w:space="0" w:color="auto"/>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3,06</w:t>
            </w:r>
          </w:p>
        </w:tc>
      </w:tr>
      <w:tr w:rsidR="00DD562A" w:rsidRPr="000E7AA2">
        <w:trPr>
          <w:trHeight w:val="750"/>
        </w:trPr>
        <w:tc>
          <w:tcPr>
            <w:tcW w:w="2061"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ТОВ "Поліські роси"</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58</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53,26</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63</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46,94</w:t>
            </w:r>
          </w:p>
        </w:tc>
        <w:tc>
          <w:tcPr>
            <w:tcW w:w="851"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w:t>
            </w:r>
          </w:p>
        </w:tc>
        <w:tc>
          <w:tcPr>
            <w:tcW w:w="8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8,62</w:t>
            </w:r>
          </w:p>
        </w:tc>
        <w:tc>
          <w:tcPr>
            <w:tcW w:w="135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-6,32</w:t>
            </w:r>
          </w:p>
        </w:tc>
      </w:tr>
      <w:tr w:rsidR="00DD562A" w:rsidRPr="000E7AA2">
        <w:trPr>
          <w:trHeight w:val="375"/>
        </w:trPr>
        <w:tc>
          <w:tcPr>
            <w:tcW w:w="2061"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ПП "Дарина"</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4,59</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6,8</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5,07</w:t>
            </w:r>
          </w:p>
        </w:tc>
        <w:tc>
          <w:tcPr>
            <w:tcW w:w="851"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1,8</w:t>
            </w:r>
          </w:p>
        </w:tc>
        <w:tc>
          <w:tcPr>
            <w:tcW w:w="8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36,00</w:t>
            </w:r>
          </w:p>
        </w:tc>
        <w:tc>
          <w:tcPr>
            <w:tcW w:w="135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0,48</w:t>
            </w:r>
          </w:p>
        </w:tc>
      </w:tr>
      <w:tr w:rsidR="00DD562A" w:rsidRPr="000E7AA2">
        <w:trPr>
          <w:trHeight w:val="375"/>
        </w:trPr>
        <w:tc>
          <w:tcPr>
            <w:tcW w:w="2061"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СП "Козаки"</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11</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10,10</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17</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12,67</w:t>
            </w:r>
          </w:p>
        </w:tc>
        <w:tc>
          <w:tcPr>
            <w:tcW w:w="851"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6</w:t>
            </w:r>
          </w:p>
        </w:tc>
        <w:tc>
          <w:tcPr>
            <w:tcW w:w="8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54,55</w:t>
            </w:r>
          </w:p>
        </w:tc>
        <w:tc>
          <w:tcPr>
            <w:tcW w:w="135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2,57</w:t>
            </w:r>
          </w:p>
        </w:tc>
      </w:tr>
      <w:tr w:rsidR="00DD562A" w:rsidRPr="000E7AA2">
        <w:trPr>
          <w:trHeight w:val="375"/>
        </w:trPr>
        <w:tc>
          <w:tcPr>
            <w:tcW w:w="2061"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ПП "Віктор"</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0,9</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0,83</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1,4</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1,04</w:t>
            </w:r>
          </w:p>
        </w:tc>
        <w:tc>
          <w:tcPr>
            <w:tcW w:w="851"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0,5</w:t>
            </w:r>
          </w:p>
        </w:tc>
        <w:tc>
          <w:tcPr>
            <w:tcW w:w="8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55,56</w:t>
            </w:r>
          </w:p>
        </w:tc>
        <w:tc>
          <w:tcPr>
            <w:tcW w:w="135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0,22</w:t>
            </w:r>
          </w:p>
        </w:tc>
      </w:tr>
      <w:tr w:rsidR="00DD562A" w:rsidRPr="000E7AA2">
        <w:trPr>
          <w:trHeight w:val="375"/>
        </w:trPr>
        <w:tc>
          <w:tcPr>
            <w:tcW w:w="2061" w:type="dxa"/>
            <w:tcBorders>
              <w:top w:val="nil"/>
              <w:left w:val="single" w:sz="4" w:space="0" w:color="auto"/>
              <w:bottom w:val="single" w:sz="4" w:space="0" w:color="auto"/>
              <w:right w:val="single" w:sz="4" w:space="0" w:color="auto"/>
            </w:tcBorders>
            <w:vAlign w:val="center"/>
          </w:tcPr>
          <w:p w:rsidR="00DD562A" w:rsidRPr="000E7AA2" w:rsidRDefault="00DD562A" w:rsidP="00CB65E1">
            <w:pPr>
              <w:rPr>
                <w:lang w:val="uk-UA" w:eastAsia="uk-UA"/>
              </w:rPr>
            </w:pPr>
            <w:r w:rsidRPr="000E7AA2">
              <w:rPr>
                <w:lang w:val="uk-UA" w:eastAsia="uk-UA"/>
              </w:rPr>
              <w:t>Разом</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108,9</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100,00</w:t>
            </w:r>
          </w:p>
        </w:tc>
        <w:tc>
          <w:tcPr>
            <w:tcW w:w="1720"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134,2</w:t>
            </w:r>
          </w:p>
        </w:tc>
        <w:tc>
          <w:tcPr>
            <w:tcW w:w="9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100,00</w:t>
            </w:r>
          </w:p>
        </w:tc>
        <w:tc>
          <w:tcPr>
            <w:tcW w:w="851"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25,3</w:t>
            </w:r>
          </w:p>
        </w:tc>
        <w:tc>
          <w:tcPr>
            <w:tcW w:w="886"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23,23</w:t>
            </w:r>
          </w:p>
        </w:tc>
        <w:tc>
          <w:tcPr>
            <w:tcW w:w="1359" w:type="dxa"/>
            <w:tcBorders>
              <w:top w:val="nil"/>
              <w:left w:val="nil"/>
              <w:bottom w:val="single" w:sz="4" w:space="0" w:color="auto"/>
              <w:right w:val="single" w:sz="4" w:space="0" w:color="auto"/>
            </w:tcBorders>
            <w:noWrap/>
            <w:vAlign w:val="bottom"/>
          </w:tcPr>
          <w:p w:rsidR="00DD562A" w:rsidRPr="000E7AA2" w:rsidRDefault="00DD562A" w:rsidP="00CB65E1">
            <w:pPr>
              <w:jc w:val="center"/>
              <w:rPr>
                <w:lang w:val="uk-UA" w:eastAsia="uk-UA"/>
              </w:rPr>
            </w:pPr>
            <w:r w:rsidRPr="000E7AA2">
              <w:rPr>
                <w:lang w:val="uk-UA" w:eastAsia="uk-UA"/>
              </w:rPr>
              <w:t>0,00</w:t>
            </w:r>
          </w:p>
        </w:tc>
      </w:tr>
    </w:tbl>
    <w:p w:rsidR="00DD562A" w:rsidRPr="000E7AA2" w:rsidRDefault="00DD562A" w:rsidP="00DD562A">
      <w:pPr>
        <w:jc w:val="both"/>
        <w:rPr>
          <w:lang w:val="uk-UA"/>
        </w:rPr>
      </w:pPr>
    </w:p>
    <w:p w:rsidR="00DD562A" w:rsidRPr="000E7AA2" w:rsidRDefault="00DD562A" w:rsidP="00DD562A">
      <w:pPr>
        <w:ind w:firstLine="708"/>
        <w:jc w:val="both"/>
        <w:rPr>
          <w:lang w:val="uk-UA"/>
        </w:rPr>
      </w:pPr>
      <w:r w:rsidRPr="000E7AA2">
        <w:rPr>
          <w:lang w:val="uk-UA"/>
        </w:rPr>
        <w:t>Ціль стратегії маркетингу інвестиційного проекту, що впроваджується на підприємстві , складається в збільшенні частки Бердичівського пивоварного заводу на регіональному ринку пива, а також в активному просуванні на ринок нових сортів пива і неухильному підвищенні якості і стійкості  продукції, що випускається.</w:t>
      </w:r>
    </w:p>
    <w:p w:rsidR="00DD562A" w:rsidRPr="000E7AA2" w:rsidRDefault="00DD562A" w:rsidP="00DD562A">
      <w:pPr>
        <w:ind w:firstLine="708"/>
        <w:jc w:val="both"/>
        <w:rPr>
          <w:lang w:val="uk-UA"/>
        </w:rPr>
      </w:pPr>
      <w:r w:rsidRPr="000E7AA2">
        <w:rPr>
          <w:lang w:val="uk-UA"/>
        </w:rPr>
        <w:t>Задачу збільшення частки заводу на ринку і просування нових марок пива планується вирішувати з використанням:</w:t>
      </w:r>
    </w:p>
    <w:p w:rsidR="00DD562A" w:rsidRPr="000E7AA2" w:rsidRDefault="00DD562A" w:rsidP="00DD562A">
      <w:pPr>
        <w:numPr>
          <w:ilvl w:val="0"/>
          <w:numId w:val="8"/>
        </w:numPr>
        <w:jc w:val="both"/>
        <w:rPr>
          <w:lang w:val="uk-UA"/>
        </w:rPr>
      </w:pPr>
      <w:r w:rsidRPr="000E7AA2">
        <w:rPr>
          <w:lang w:val="uk-UA"/>
        </w:rPr>
        <w:t>масштабної рекламної компанії;</w:t>
      </w:r>
    </w:p>
    <w:p w:rsidR="00DD562A" w:rsidRPr="000E7AA2" w:rsidRDefault="00DD562A" w:rsidP="00DD562A">
      <w:pPr>
        <w:numPr>
          <w:ilvl w:val="0"/>
          <w:numId w:val="8"/>
        </w:numPr>
        <w:jc w:val="both"/>
        <w:rPr>
          <w:lang w:val="uk-UA"/>
        </w:rPr>
      </w:pPr>
      <w:r w:rsidRPr="000E7AA2">
        <w:rPr>
          <w:lang w:val="uk-UA"/>
        </w:rPr>
        <w:t>участі в українських і міжнародних виставках і ярмарках;</w:t>
      </w:r>
    </w:p>
    <w:p w:rsidR="00DD562A" w:rsidRPr="000E7AA2" w:rsidRDefault="00DD562A" w:rsidP="00DD562A">
      <w:pPr>
        <w:numPr>
          <w:ilvl w:val="0"/>
          <w:numId w:val="8"/>
        </w:numPr>
        <w:jc w:val="both"/>
        <w:rPr>
          <w:lang w:val="uk-UA"/>
        </w:rPr>
      </w:pPr>
      <w:r w:rsidRPr="000E7AA2">
        <w:rPr>
          <w:lang w:val="uk-UA"/>
        </w:rPr>
        <w:t>політики збереження доступних цін на продукцію.</w:t>
      </w:r>
    </w:p>
    <w:p w:rsidR="00DD562A" w:rsidRPr="000E7AA2" w:rsidRDefault="00DD562A" w:rsidP="00DD562A">
      <w:pPr>
        <w:pStyle w:val="2"/>
      </w:pPr>
      <w:r w:rsidRPr="000E7AA2">
        <w:br w:type="page"/>
      </w:r>
      <w:bookmarkStart w:id="5" w:name="_Toc52530856"/>
      <w:r w:rsidRPr="000E7AA2">
        <w:t>3.2 Технічний аналіз діяльності підприємства.</w:t>
      </w:r>
      <w:bookmarkEnd w:id="5"/>
    </w:p>
    <w:p w:rsidR="00DD562A" w:rsidRPr="000E7AA2" w:rsidRDefault="00DD562A" w:rsidP="00DD562A">
      <w:pPr>
        <w:jc w:val="both"/>
        <w:rPr>
          <w:lang w:val="uk-UA"/>
        </w:rPr>
      </w:pPr>
    </w:p>
    <w:p w:rsidR="00DD562A" w:rsidRDefault="00DD562A" w:rsidP="00DD562A">
      <w:pPr>
        <w:ind w:firstLine="708"/>
        <w:jc w:val="both"/>
        <w:rPr>
          <w:lang w:val="uk-UA"/>
        </w:rPr>
      </w:pPr>
      <w:r w:rsidRPr="000E7AA2">
        <w:rPr>
          <w:lang w:val="uk-UA"/>
        </w:rPr>
        <w:t>Для досягнення поставлених в інвестиційному проекті цілей Радою акціонерів ВАТ „</w:t>
      </w:r>
      <w:r>
        <w:rPr>
          <w:lang w:val="uk-UA"/>
        </w:rPr>
        <w:t>Бердичівський</w:t>
      </w:r>
      <w:r w:rsidRPr="000E7AA2">
        <w:rPr>
          <w:lang w:val="uk-UA"/>
        </w:rPr>
        <w:t xml:space="preserve"> пивоварний завод” був розроблений і затверджений план першочергових заходів по розвитку підприємства.</w:t>
      </w:r>
    </w:p>
    <w:p w:rsidR="00DD562A" w:rsidRPr="008E231F" w:rsidRDefault="00DD562A" w:rsidP="00DD562A">
      <w:pPr>
        <w:ind w:firstLine="708"/>
        <w:jc w:val="both"/>
        <w:rPr>
          <w:lang w:val="uk-UA"/>
        </w:rPr>
      </w:pPr>
      <w:r w:rsidRPr="008E231F">
        <w:rPr>
          <w:lang w:val="uk-UA"/>
        </w:rPr>
        <w:t>План реалізації інвестиційного проекту розвитку виробництва</w:t>
      </w:r>
      <w:r>
        <w:rPr>
          <w:lang w:val="uk-UA"/>
        </w:rPr>
        <w:t xml:space="preserve"> в технічній частині</w:t>
      </w:r>
      <w:r w:rsidRPr="008E231F">
        <w:rPr>
          <w:lang w:val="uk-UA"/>
        </w:rPr>
        <w:t xml:space="preserve"> на </w:t>
      </w:r>
      <w:r>
        <w:rPr>
          <w:lang w:val="uk-UA"/>
        </w:rPr>
        <w:t>заводі</w:t>
      </w:r>
      <w:r w:rsidRPr="008E231F">
        <w:rPr>
          <w:lang w:val="uk-UA"/>
        </w:rPr>
        <w:t xml:space="preserve"> включає наступні основні етапи:</w:t>
      </w:r>
    </w:p>
    <w:p w:rsidR="00DD562A" w:rsidRPr="008E231F" w:rsidRDefault="00DD562A" w:rsidP="00DD562A">
      <w:pPr>
        <w:numPr>
          <w:ilvl w:val="0"/>
          <w:numId w:val="10"/>
        </w:numPr>
        <w:jc w:val="both"/>
        <w:rPr>
          <w:lang w:val="uk-UA"/>
        </w:rPr>
      </w:pPr>
      <w:r w:rsidRPr="008E231F">
        <w:rPr>
          <w:lang w:val="uk-UA"/>
        </w:rPr>
        <w:t>Закупівля технологічного устаткування (як  постачальників устаткування передбачається залучити відомі європейські фірми-виробники: "Альфа-Лаваль", "Тухенхаген", "Шенг", "Нагема", "Вестфал</w:t>
      </w:r>
      <w:r>
        <w:rPr>
          <w:lang w:val="uk-UA"/>
        </w:rPr>
        <w:t>і</w:t>
      </w:r>
      <w:r w:rsidRPr="008E231F">
        <w:rPr>
          <w:lang w:val="uk-UA"/>
        </w:rPr>
        <w:t>я-Сепаратор", "</w:t>
      </w:r>
      <w:r>
        <w:rPr>
          <w:lang w:val="uk-UA"/>
        </w:rPr>
        <w:t>І</w:t>
      </w:r>
      <w:r w:rsidRPr="008E231F">
        <w:rPr>
          <w:lang w:val="uk-UA"/>
        </w:rPr>
        <w:t>талком", "Антон Ойлерт", "Данбру").</w:t>
      </w:r>
    </w:p>
    <w:p w:rsidR="00DD562A" w:rsidRPr="008E231F" w:rsidRDefault="00DD562A" w:rsidP="00DD562A">
      <w:pPr>
        <w:numPr>
          <w:ilvl w:val="0"/>
          <w:numId w:val="10"/>
        </w:numPr>
        <w:jc w:val="both"/>
        <w:rPr>
          <w:lang w:val="uk-UA"/>
        </w:rPr>
      </w:pPr>
      <w:r w:rsidRPr="008E231F">
        <w:rPr>
          <w:lang w:val="uk-UA"/>
        </w:rPr>
        <w:t>Будівництво (можливі підрядчики "Дамбру", "Продмонтаж").</w:t>
      </w:r>
    </w:p>
    <w:p w:rsidR="00DD562A" w:rsidRPr="008E231F" w:rsidRDefault="00DD562A" w:rsidP="00DD562A">
      <w:pPr>
        <w:numPr>
          <w:ilvl w:val="0"/>
          <w:numId w:val="10"/>
        </w:numPr>
        <w:jc w:val="both"/>
        <w:rPr>
          <w:lang w:val="uk-UA"/>
        </w:rPr>
      </w:pPr>
      <w:r w:rsidRPr="008E231F">
        <w:rPr>
          <w:lang w:val="uk-UA"/>
        </w:rPr>
        <w:t>Монтаж технологічного устаткування (можливі підрядчики: "Нагема", "Тухен-хаген", "Продмонтаж", "Аттрактор ЛТД", "Дамбру").</w:t>
      </w:r>
    </w:p>
    <w:p w:rsidR="00DD562A" w:rsidRPr="008E231F" w:rsidRDefault="00DD562A" w:rsidP="00DD562A">
      <w:pPr>
        <w:ind w:firstLine="708"/>
        <w:jc w:val="both"/>
        <w:rPr>
          <w:lang w:val="uk-UA"/>
        </w:rPr>
      </w:pPr>
      <w:r w:rsidRPr="008E231F">
        <w:rPr>
          <w:lang w:val="uk-UA"/>
        </w:rPr>
        <w:t xml:space="preserve">Остаточний вибір постачальників і підрядчиків для участі в реалізації даного інвестиційного проекту буде </w:t>
      </w:r>
      <w:r>
        <w:rPr>
          <w:lang w:val="uk-UA"/>
        </w:rPr>
        <w:t>проведено</w:t>
      </w:r>
      <w:r w:rsidRPr="008E231F">
        <w:rPr>
          <w:lang w:val="uk-UA"/>
        </w:rPr>
        <w:t xml:space="preserve"> на конкурсній основі.</w:t>
      </w:r>
    </w:p>
    <w:p w:rsidR="00DD562A" w:rsidRPr="000E7AA2" w:rsidRDefault="00DD562A" w:rsidP="00DD562A">
      <w:pPr>
        <w:ind w:firstLine="708"/>
        <w:jc w:val="both"/>
        <w:rPr>
          <w:lang w:val="uk-UA"/>
        </w:rPr>
      </w:pPr>
      <w:r w:rsidRPr="000E7AA2">
        <w:rPr>
          <w:lang w:val="uk-UA"/>
        </w:rPr>
        <w:t>Розподіл (пооб’єктно) капітальних вкладень, передбачене планом розвитку заводу, наведено в таблиці 14:</w:t>
      </w:r>
    </w:p>
    <w:p w:rsidR="00DD562A" w:rsidRPr="000E7AA2" w:rsidRDefault="00DD562A" w:rsidP="00DD562A">
      <w:pPr>
        <w:jc w:val="right"/>
        <w:rPr>
          <w:lang w:val="uk-UA"/>
        </w:rPr>
      </w:pPr>
      <w:r w:rsidRPr="000E7AA2">
        <w:rPr>
          <w:lang w:val="uk-UA"/>
        </w:rPr>
        <w:t>Таблиця 14</w:t>
      </w:r>
    </w:p>
    <w:p w:rsidR="00DD562A" w:rsidRPr="000E7AA2" w:rsidRDefault="00DD562A" w:rsidP="00DD562A">
      <w:pPr>
        <w:jc w:val="center"/>
        <w:rPr>
          <w:b/>
          <w:bCs/>
          <w:lang w:val="uk-UA"/>
        </w:rPr>
      </w:pPr>
      <w:r w:rsidRPr="000E7AA2">
        <w:rPr>
          <w:b/>
          <w:bCs/>
          <w:lang w:val="uk-UA"/>
        </w:rPr>
        <w:t>Розподіл капітальних вкладень по інвестиційному проекту.</w:t>
      </w:r>
    </w:p>
    <w:p w:rsidR="00DD562A" w:rsidRPr="000E7AA2" w:rsidRDefault="00DD562A" w:rsidP="00DD562A">
      <w:pPr>
        <w:jc w:val="right"/>
        <w:rPr>
          <w:lang w:val="uk-UA"/>
        </w:rPr>
      </w:pPr>
      <w:r w:rsidRPr="000E7AA2">
        <w:rPr>
          <w:lang w:val="uk-UA"/>
        </w:rPr>
        <w:t>тис. дол.. США.</w:t>
      </w:r>
    </w:p>
    <w:tbl>
      <w:tblPr>
        <w:tblW w:w="0" w:type="auto"/>
        <w:tblInd w:w="-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7"/>
        <w:gridCol w:w="760"/>
        <w:gridCol w:w="760"/>
        <w:gridCol w:w="760"/>
        <w:gridCol w:w="760"/>
        <w:gridCol w:w="1306"/>
        <w:gridCol w:w="1890"/>
        <w:gridCol w:w="1134"/>
      </w:tblGrid>
      <w:tr w:rsidR="00DD562A" w:rsidRPr="000E7AA2">
        <w:tc>
          <w:tcPr>
            <w:tcW w:w="2127" w:type="dxa"/>
            <w:tcBorders>
              <w:top w:val="double" w:sz="6" w:space="0" w:color="auto"/>
              <w:bottom w:val="double" w:sz="6" w:space="0" w:color="auto"/>
              <w:right w:val="double" w:sz="6" w:space="0" w:color="auto"/>
            </w:tcBorders>
          </w:tcPr>
          <w:p w:rsidR="00DD562A" w:rsidRPr="000E7AA2" w:rsidRDefault="00DD562A" w:rsidP="00CB65E1">
            <w:pPr>
              <w:spacing w:line="240" w:lineRule="atLeast"/>
              <w:rPr>
                <w:b/>
                <w:bCs/>
                <w:sz w:val="24"/>
                <w:szCs w:val="24"/>
                <w:lang w:val="uk-UA"/>
              </w:rPr>
            </w:pPr>
            <w:r w:rsidRPr="000E7AA2">
              <w:rPr>
                <w:b/>
                <w:bCs/>
                <w:sz w:val="24"/>
                <w:szCs w:val="24"/>
                <w:lang w:val="uk-UA"/>
              </w:rPr>
              <w:t>Найменування робіт</w:t>
            </w:r>
          </w:p>
        </w:tc>
        <w:tc>
          <w:tcPr>
            <w:tcW w:w="760" w:type="dxa"/>
            <w:tcBorders>
              <w:top w:val="double" w:sz="6" w:space="0" w:color="auto"/>
              <w:left w:val="nil"/>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Будівельні роботи</w:t>
            </w:r>
          </w:p>
        </w:tc>
        <w:tc>
          <w:tcPr>
            <w:tcW w:w="760"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Монтажні роботи</w:t>
            </w:r>
          </w:p>
        </w:tc>
        <w:tc>
          <w:tcPr>
            <w:tcW w:w="760"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Устаткування</w:t>
            </w:r>
          </w:p>
        </w:tc>
        <w:tc>
          <w:tcPr>
            <w:tcW w:w="760"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Інші затрати</w:t>
            </w:r>
          </w:p>
        </w:tc>
        <w:tc>
          <w:tcPr>
            <w:tcW w:w="1306"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РАЗОМ</w:t>
            </w:r>
          </w:p>
        </w:tc>
        <w:tc>
          <w:tcPr>
            <w:tcW w:w="1890"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Постачальник (підрядчик)</w:t>
            </w:r>
          </w:p>
        </w:tc>
        <w:tc>
          <w:tcPr>
            <w:tcW w:w="1134" w:type="dxa"/>
            <w:tcBorders>
              <w:top w:val="double" w:sz="6" w:space="0" w:color="auto"/>
              <w:bottom w:val="double" w:sz="6" w:space="0" w:color="auto"/>
            </w:tcBorders>
          </w:tcPr>
          <w:p w:rsidR="00DD562A" w:rsidRPr="000E7AA2" w:rsidRDefault="00DD562A" w:rsidP="00CB65E1">
            <w:pPr>
              <w:spacing w:line="240" w:lineRule="atLeast"/>
              <w:jc w:val="center"/>
              <w:rPr>
                <w:b/>
                <w:bCs/>
                <w:spacing w:val="-28"/>
                <w:sz w:val="24"/>
                <w:szCs w:val="24"/>
                <w:lang w:val="uk-UA"/>
              </w:rPr>
            </w:pPr>
            <w:r w:rsidRPr="000E7AA2">
              <w:rPr>
                <w:b/>
                <w:bCs/>
                <w:spacing w:val="-28"/>
                <w:sz w:val="24"/>
                <w:szCs w:val="24"/>
                <w:lang w:val="uk-UA"/>
              </w:rPr>
              <w:t>Термін реалізації</w:t>
            </w:r>
          </w:p>
        </w:tc>
      </w:tr>
      <w:tr w:rsidR="00DD562A" w:rsidRPr="000E7AA2">
        <w:tc>
          <w:tcPr>
            <w:tcW w:w="2127" w:type="dxa"/>
            <w:tcBorders>
              <w:top w:val="nil"/>
              <w:right w:val="double" w:sz="6" w:space="0" w:color="auto"/>
            </w:tcBorders>
          </w:tcPr>
          <w:p w:rsidR="00DD562A" w:rsidRPr="000E7AA2" w:rsidRDefault="00DD562A" w:rsidP="00CB65E1">
            <w:pPr>
              <w:rPr>
                <w:b/>
                <w:bCs/>
                <w:sz w:val="24"/>
                <w:szCs w:val="24"/>
                <w:lang w:val="uk-UA"/>
              </w:rPr>
            </w:pPr>
            <w:r w:rsidRPr="000E7AA2">
              <w:rPr>
                <w:b/>
                <w:bCs/>
                <w:sz w:val="24"/>
                <w:szCs w:val="24"/>
                <w:lang w:val="uk-UA"/>
              </w:rPr>
              <w:t>1. Реконструкція фільтраційного відділення:</w:t>
            </w:r>
          </w:p>
        </w:tc>
        <w:tc>
          <w:tcPr>
            <w:tcW w:w="760" w:type="dxa"/>
            <w:tcBorders>
              <w:top w:val="nil"/>
              <w:left w:val="nil"/>
            </w:tcBorders>
          </w:tcPr>
          <w:p w:rsidR="00DD562A" w:rsidRPr="000E7AA2" w:rsidRDefault="00DD562A" w:rsidP="00CB65E1">
            <w:pPr>
              <w:jc w:val="center"/>
              <w:rPr>
                <w:b/>
                <w:bCs/>
                <w:sz w:val="24"/>
                <w:szCs w:val="24"/>
                <w:lang w:val="uk-UA"/>
              </w:rPr>
            </w:pPr>
            <w:r w:rsidRPr="000E7AA2">
              <w:rPr>
                <w:color w:val="FFFFFF"/>
                <w:sz w:val="24"/>
                <w:szCs w:val="24"/>
                <w:lang w:val="uk-UA"/>
              </w:rPr>
              <w:t>0</w:t>
            </w:r>
          </w:p>
        </w:tc>
        <w:tc>
          <w:tcPr>
            <w:tcW w:w="760" w:type="dxa"/>
            <w:tcBorders>
              <w:top w:val="nil"/>
            </w:tcBorders>
          </w:tcPr>
          <w:p w:rsidR="00DD562A" w:rsidRPr="000E7AA2" w:rsidRDefault="00DD562A" w:rsidP="00CB65E1">
            <w:pPr>
              <w:jc w:val="center"/>
              <w:rPr>
                <w:b/>
                <w:bCs/>
                <w:sz w:val="24"/>
                <w:szCs w:val="24"/>
                <w:lang w:val="uk-UA"/>
              </w:rPr>
            </w:pPr>
            <w:r w:rsidRPr="000E7AA2">
              <w:rPr>
                <w:b/>
                <w:bCs/>
                <w:sz w:val="24"/>
                <w:szCs w:val="24"/>
                <w:lang w:val="uk-UA"/>
              </w:rPr>
              <w:t>825</w:t>
            </w:r>
          </w:p>
        </w:tc>
        <w:tc>
          <w:tcPr>
            <w:tcW w:w="760" w:type="dxa"/>
            <w:tcBorders>
              <w:top w:val="nil"/>
            </w:tcBorders>
          </w:tcPr>
          <w:p w:rsidR="00DD562A" w:rsidRPr="000E7AA2" w:rsidRDefault="00DD562A" w:rsidP="00CB65E1">
            <w:pPr>
              <w:jc w:val="center"/>
              <w:rPr>
                <w:b/>
                <w:bCs/>
                <w:sz w:val="24"/>
                <w:szCs w:val="24"/>
                <w:lang w:val="uk-UA"/>
              </w:rPr>
            </w:pPr>
            <w:r w:rsidRPr="000E7AA2">
              <w:rPr>
                <w:b/>
                <w:bCs/>
                <w:sz w:val="24"/>
                <w:szCs w:val="24"/>
                <w:lang w:val="uk-UA"/>
              </w:rPr>
              <w:t>2675</w:t>
            </w:r>
          </w:p>
        </w:tc>
        <w:tc>
          <w:tcPr>
            <w:tcW w:w="760" w:type="dxa"/>
            <w:tcBorders>
              <w:top w:val="nil"/>
            </w:tcBorders>
          </w:tcPr>
          <w:p w:rsidR="00DD562A" w:rsidRPr="000E7AA2" w:rsidRDefault="00DD562A" w:rsidP="00CB65E1">
            <w:pPr>
              <w:jc w:val="center"/>
              <w:rPr>
                <w:b/>
                <w:bCs/>
                <w:sz w:val="24"/>
                <w:szCs w:val="24"/>
                <w:lang w:val="uk-UA"/>
              </w:rPr>
            </w:pPr>
          </w:p>
        </w:tc>
        <w:tc>
          <w:tcPr>
            <w:tcW w:w="1306" w:type="dxa"/>
            <w:tcBorders>
              <w:top w:val="nil"/>
            </w:tcBorders>
          </w:tcPr>
          <w:p w:rsidR="00DD562A" w:rsidRPr="000E7AA2" w:rsidRDefault="00DD562A" w:rsidP="00CB65E1">
            <w:pPr>
              <w:jc w:val="center"/>
              <w:rPr>
                <w:b/>
                <w:bCs/>
                <w:sz w:val="24"/>
                <w:szCs w:val="24"/>
                <w:lang w:val="uk-UA"/>
              </w:rPr>
            </w:pPr>
            <w:r w:rsidRPr="000E7AA2">
              <w:rPr>
                <w:b/>
                <w:bCs/>
                <w:sz w:val="24"/>
                <w:szCs w:val="24"/>
                <w:lang w:val="uk-UA"/>
              </w:rPr>
              <w:t>3500</w:t>
            </w:r>
          </w:p>
        </w:tc>
        <w:tc>
          <w:tcPr>
            <w:tcW w:w="1890" w:type="dxa"/>
            <w:tcBorders>
              <w:top w:val="nil"/>
            </w:tcBorders>
          </w:tcPr>
          <w:p w:rsidR="00DD562A" w:rsidRPr="000E7AA2" w:rsidRDefault="00DD562A" w:rsidP="00CB65E1">
            <w:pPr>
              <w:jc w:val="center"/>
              <w:rPr>
                <w:b/>
                <w:bCs/>
                <w:sz w:val="24"/>
                <w:szCs w:val="24"/>
                <w:lang w:val="uk-UA"/>
              </w:rPr>
            </w:pPr>
          </w:p>
        </w:tc>
        <w:tc>
          <w:tcPr>
            <w:tcW w:w="1134" w:type="dxa"/>
            <w:tcBorders>
              <w:top w:val="nil"/>
            </w:tcBorders>
          </w:tcPr>
          <w:p w:rsidR="00DD562A" w:rsidRPr="000E7AA2" w:rsidRDefault="00DD562A" w:rsidP="00CB65E1">
            <w:pPr>
              <w:jc w:val="center"/>
              <w:rPr>
                <w:b/>
                <w:bCs/>
                <w:sz w:val="24"/>
                <w:szCs w:val="24"/>
                <w:lang w:val="uk-UA"/>
              </w:rPr>
            </w:pPr>
            <w:r w:rsidRPr="000E7AA2">
              <w:rPr>
                <w:b/>
                <w:bCs/>
                <w:sz w:val="24"/>
                <w:szCs w:val="24"/>
                <w:u w:val="single"/>
                <w:lang w:val="uk-UA"/>
              </w:rPr>
              <w:t xml:space="preserve">01.09.03 </w:t>
            </w:r>
            <w:r w:rsidRPr="000E7AA2">
              <w:rPr>
                <w:b/>
                <w:bCs/>
                <w:sz w:val="24"/>
                <w:szCs w:val="24"/>
                <w:lang w:val="uk-UA"/>
              </w:rPr>
              <w:t>30.08.04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Пристрій станції CІ</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Обв'язка форфасів новими трубопроводами</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456</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Придбання другого переохолоджувача</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55</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“Альфа-Лаваль”</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Придбання двох кизельгурових фільтрів і двох бактерицидних фільтрів</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2100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“Шенк”</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Придбання другого сепаратора</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320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“Вестфалія Сепаратор”</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spacing w:line="240" w:lineRule="atLeast"/>
              <w:ind w:left="0" w:firstLine="0"/>
              <w:rPr>
                <w:sz w:val="24"/>
                <w:szCs w:val="24"/>
                <w:lang w:val="uk-UA"/>
              </w:rPr>
            </w:pPr>
            <w:r w:rsidRPr="000E7AA2">
              <w:rPr>
                <w:sz w:val="24"/>
                <w:szCs w:val="24"/>
                <w:lang w:val="uk-UA"/>
              </w:rPr>
              <w:t>Придбання іншого сепаратора</w:t>
            </w:r>
          </w:p>
        </w:tc>
        <w:tc>
          <w:tcPr>
            <w:tcW w:w="760" w:type="dxa"/>
            <w:tcBorders>
              <w:left w:val="nil"/>
            </w:tcBorders>
          </w:tcPr>
          <w:p w:rsidR="00DD562A" w:rsidRPr="000E7AA2" w:rsidRDefault="00DD562A" w:rsidP="00CB65E1">
            <w:pPr>
              <w:spacing w:after="120" w:line="360" w:lineRule="auto"/>
              <w:ind w:firstLine="567"/>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spacing w:after="120" w:line="360" w:lineRule="auto"/>
              <w:jc w:val="center"/>
              <w:rPr>
                <w:sz w:val="24"/>
                <w:szCs w:val="24"/>
                <w:lang w:val="uk-UA"/>
              </w:rPr>
            </w:pPr>
            <w:r w:rsidRPr="000E7AA2">
              <w:rPr>
                <w:sz w:val="24"/>
                <w:szCs w:val="24"/>
                <w:lang w:val="uk-UA"/>
              </w:rPr>
              <w:t>369</w:t>
            </w:r>
          </w:p>
        </w:tc>
        <w:tc>
          <w:tcPr>
            <w:tcW w:w="760" w:type="dxa"/>
          </w:tcPr>
          <w:p w:rsidR="00DD562A" w:rsidRPr="000E7AA2" w:rsidRDefault="00DD562A" w:rsidP="00CB65E1">
            <w:pPr>
              <w:spacing w:after="120" w:line="360" w:lineRule="auto"/>
              <w:ind w:firstLine="567"/>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spacing w:after="120" w:line="360" w:lineRule="auto"/>
              <w:ind w:firstLine="567"/>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spacing w:after="120" w:line="360" w:lineRule="auto"/>
              <w:ind w:firstLine="567"/>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2.</w:t>
            </w:r>
            <w:r w:rsidRPr="000E7AA2">
              <w:rPr>
                <w:lang w:val="uk-UA"/>
              </w:rPr>
              <w:t xml:space="preserve"> </w:t>
            </w:r>
            <w:r w:rsidRPr="000E7AA2">
              <w:rPr>
                <w:b/>
                <w:bCs/>
                <w:sz w:val="24"/>
                <w:szCs w:val="24"/>
                <w:lang w:val="uk-UA"/>
              </w:rPr>
              <w:t>Реконструкція цеху розливу:</w:t>
            </w:r>
          </w:p>
        </w:tc>
        <w:tc>
          <w:tcPr>
            <w:tcW w:w="760" w:type="dxa"/>
            <w:tcBorders>
              <w:left w:val="nil"/>
            </w:tcBorders>
          </w:tcPr>
          <w:p w:rsidR="00DD562A" w:rsidRPr="000E7AA2" w:rsidRDefault="00DD562A" w:rsidP="00CB65E1">
            <w:pPr>
              <w:jc w:val="center"/>
              <w:rPr>
                <w:b/>
                <w:bCs/>
                <w:sz w:val="24"/>
                <w:szCs w:val="24"/>
                <w:lang w:val="uk-UA"/>
              </w:rPr>
            </w:pPr>
            <w:r w:rsidRPr="000E7AA2">
              <w:rPr>
                <w:b/>
                <w:bCs/>
                <w:color w:val="FFFFFF"/>
                <w:sz w:val="24"/>
                <w:szCs w:val="24"/>
                <w:lang w:val="uk-UA"/>
              </w:rPr>
              <w:t>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700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8300</w:t>
            </w:r>
          </w:p>
        </w:tc>
        <w:tc>
          <w:tcPr>
            <w:tcW w:w="760" w:type="dxa"/>
          </w:tcPr>
          <w:p w:rsidR="00DD562A" w:rsidRPr="000E7AA2" w:rsidRDefault="00DD562A" w:rsidP="00CB65E1">
            <w:pPr>
              <w:jc w:val="center"/>
              <w:rPr>
                <w:b/>
                <w:bCs/>
                <w:sz w:val="24"/>
                <w:szCs w:val="24"/>
                <w:lang w:val="uk-UA"/>
              </w:rPr>
            </w:pPr>
          </w:p>
        </w:tc>
        <w:tc>
          <w:tcPr>
            <w:tcW w:w="1306" w:type="dxa"/>
          </w:tcPr>
          <w:p w:rsidR="00DD562A" w:rsidRPr="000E7AA2" w:rsidRDefault="00DD562A" w:rsidP="00CB65E1">
            <w:pPr>
              <w:jc w:val="center"/>
              <w:rPr>
                <w:b/>
                <w:bCs/>
                <w:sz w:val="24"/>
                <w:szCs w:val="24"/>
                <w:lang w:val="uk-UA"/>
              </w:rPr>
            </w:pPr>
            <w:r w:rsidRPr="000E7AA2">
              <w:rPr>
                <w:b/>
                <w:bCs/>
                <w:sz w:val="24"/>
                <w:szCs w:val="24"/>
                <w:lang w:val="uk-UA"/>
              </w:rPr>
              <w:t>9000</w:t>
            </w:r>
          </w:p>
        </w:tc>
        <w:tc>
          <w:tcPr>
            <w:tcW w:w="1890" w:type="dxa"/>
          </w:tcPr>
          <w:p w:rsidR="00DD562A" w:rsidRPr="000E7AA2" w:rsidRDefault="00DD562A" w:rsidP="00CB65E1">
            <w:pPr>
              <w:jc w:val="center"/>
              <w:rPr>
                <w:b/>
                <w:bCs/>
                <w:sz w:val="24"/>
                <w:szCs w:val="24"/>
                <w:lang w:val="uk-UA"/>
              </w:rPr>
            </w:pPr>
          </w:p>
        </w:tc>
        <w:tc>
          <w:tcPr>
            <w:tcW w:w="1134" w:type="dxa"/>
          </w:tcPr>
          <w:p w:rsidR="00DD562A" w:rsidRPr="000E7AA2" w:rsidRDefault="00DD562A" w:rsidP="00CB65E1">
            <w:pPr>
              <w:jc w:val="center"/>
              <w:rPr>
                <w:b/>
                <w:bCs/>
                <w:sz w:val="24"/>
                <w:szCs w:val="24"/>
                <w:lang w:val="uk-UA"/>
              </w:rPr>
            </w:pPr>
            <w:r w:rsidRPr="000E7AA2">
              <w:rPr>
                <w:b/>
                <w:bCs/>
                <w:sz w:val="24"/>
                <w:szCs w:val="24"/>
                <w:u w:val="single"/>
                <w:lang w:val="uk-UA"/>
              </w:rPr>
              <w:t xml:space="preserve">01.09.03 </w:t>
            </w:r>
            <w:r w:rsidRPr="000E7AA2">
              <w:rPr>
                <w:b/>
                <w:bCs/>
                <w:sz w:val="24"/>
                <w:szCs w:val="24"/>
                <w:lang w:val="uk-UA"/>
              </w:rPr>
              <w:t>30.12.04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двох ліній розливу продуктивністю</w:t>
            </w:r>
            <w:r w:rsidRPr="000E7AA2">
              <w:rPr>
                <w:sz w:val="24"/>
                <w:szCs w:val="24"/>
                <w:lang w:val="uk-UA"/>
              </w:rPr>
              <w:br/>
              <w:t xml:space="preserve">24 тис.пл./час </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7000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“Антон Ойлерт”</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лінії кег</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банкової лінії</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1100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“Італком”</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Модернізація цеху сортового пива (пляшки 0,5л. та 0,33 л., переналагодження автоматів)</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300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jc w:val="center"/>
              <w:rPr>
                <w:sz w:val="24"/>
                <w:szCs w:val="24"/>
                <w:lang w:val="uk-UA"/>
              </w:rPr>
            </w:pPr>
            <w:r w:rsidRPr="000E7AA2">
              <w:rPr>
                <w:sz w:val="24"/>
                <w:szCs w:val="24"/>
                <w:lang w:val="uk-UA"/>
              </w:rPr>
              <w:t>“Нагема”</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Монтаж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400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3. Пристрій відділення водопідготовки:</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550</w:t>
            </w:r>
          </w:p>
        </w:tc>
        <w:tc>
          <w:tcPr>
            <w:tcW w:w="760" w:type="dxa"/>
          </w:tcPr>
          <w:p w:rsidR="00DD562A" w:rsidRPr="000E7AA2" w:rsidRDefault="00DD562A" w:rsidP="00CB65E1">
            <w:pPr>
              <w:jc w:val="center"/>
              <w:rPr>
                <w:sz w:val="24"/>
                <w:szCs w:val="24"/>
                <w:lang w:val="uk-UA"/>
              </w:rPr>
            </w:pPr>
            <w:r w:rsidRPr="000E7AA2">
              <w:rPr>
                <w:sz w:val="24"/>
                <w:szCs w:val="24"/>
                <w:lang w:val="uk-UA"/>
              </w:rPr>
              <w:t>250</w:t>
            </w:r>
          </w:p>
        </w:tc>
        <w:tc>
          <w:tcPr>
            <w:tcW w:w="760" w:type="dxa"/>
          </w:tcPr>
          <w:p w:rsidR="00DD562A" w:rsidRPr="000E7AA2" w:rsidRDefault="00DD562A" w:rsidP="00CB65E1">
            <w:pPr>
              <w:jc w:val="center"/>
              <w:rPr>
                <w:sz w:val="24"/>
                <w:szCs w:val="24"/>
                <w:lang w:val="uk-UA"/>
              </w:rPr>
            </w:pPr>
            <w:r w:rsidRPr="000E7AA2">
              <w:rPr>
                <w:sz w:val="24"/>
                <w:szCs w:val="24"/>
                <w:lang w:val="uk-UA"/>
              </w:rPr>
              <w:t>950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r w:rsidRPr="000E7AA2">
              <w:rPr>
                <w:sz w:val="24"/>
                <w:szCs w:val="24"/>
                <w:lang w:val="uk-UA"/>
              </w:rPr>
              <w:t>1750</w:t>
            </w:r>
          </w:p>
        </w:tc>
        <w:tc>
          <w:tcPr>
            <w:tcW w:w="1890" w:type="dxa"/>
          </w:tcPr>
          <w:p w:rsidR="00DD562A" w:rsidRPr="000E7AA2" w:rsidRDefault="00DD562A" w:rsidP="00CB65E1">
            <w:pPr>
              <w:spacing w:after="120" w:line="360" w:lineRule="auto"/>
              <w:jc w:val="center"/>
              <w:rPr>
                <w:sz w:val="24"/>
                <w:szCs w:val="24"/>
                <w:lang w:val="uk-UA"/>
              </w:rPr>
            </w:pPr>
          </w:p>
        </w:tc>
        <w:tc>
          <w:tcPr>
            <w:tcW w:w="1134" w:type="dxa"/>
          </w:tcPr>
          <w:p w:rsidR="00DD562A" w:rsidRPr="000E7AA2" w:rsidRDefault="00DD562A" w:rsidP="00CB65E1">
            <w:pPr>
              <w:jc w:val="center"/>
              <w:rPr>
                <w:sz w:val="24"/>
                <w:szCs w:val="24"/>
                <w:lang w:val="uk-UA"/>
              </w:rPr>
            </w:pPr>
            <w:r w:rsidRPr="000E7AA2">
              <w:rPr>
                <w:b/>
                <w:bCs/>
                <w:sz w:val="24"/>
                <w:szCs w:val="24"/>
                <w:u w:val="single"/>
                <w:lang w:val="uk-UA"/>
              </w:rPr>
              <w:t xml:space="preserve">01.09.03 </w:t>
            </w:r>
            <w:r w:rsidRPr="000E7AA2">
              <w:rPr>
                <w:b/>
                <w:bCs/>
                <w:sz w:val="24"/>
                <w:szCs w:val="24"/>
                <w:lang w:val="uk-UA"/>
              </w:rPr>
              <w:t>30.04.04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950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pacing w:val="-6"/>
                <w:sz w:val="24"/>
                <w:szCs w:val="24"/>
                <w:lang w:val="uk-UA"/>
              </w:rPr>
            </w:pPr>
            <w:r w:rsidRPr="000E7AA2">
              <w:rPr>
                <w:spacing w:val="-6"/>
                <w:sz w:val="24"/>
                <w:szCs w:val="24"/>
                <w:lang w:val="uk-UA"/>
              </w:rPr>
              <w:t>“Антон Ойлерт”</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Будівництво приміщення модульного типу</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550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Монтажні роботи</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250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4. Збільшення потужності бродильно-лагерного відділення з установкою ЦКТ і будівництва вуглекислотного цеху:</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500</w:t>
            </w:r>
          </w:p>
        </w:tc>
        <w:tc>
          <w:tcPr>
            <w:tcW w:w="760" w:type="dxa"/>
          </w:tcPr>
          <w:p w:rsidR="00DD562A" w:rsidRPr="000E7AA2" w:rsidRDefault="00DD562A" w:rsidP="00CB65E1">
            <w:pPr>
              <w:jc w:val="center"/>
              <w:rPr>
                <w:sz w:val="24"/>
                <w:szCs w:val="24"/>
                <w:lang w:val="uk-UA"/>
              </w:rPr>
            </w:pPr>
            <w:r w:rsidRPr="000E7AA2">
              <w:rPr>
                <w:sz w:val="24"/>
                <w:szCs w:val="24"/>
                <w:lang w:val="uk-UA"/>
              </w:rPr>
              <w:t>500</w:t>
            </w:r>
          </w:p>
        </w:tc>
        <w:tc>
          <w:tcPr>
            <w:tcW w:w="760" w:type="dxa"/>
          </w:tcPr>
          <w:p w:rsidR="00DD562A" w:rsidRPr="000E7AA2" w:rsidRDefault="00DD562A" w:rsidP="00CB65E1">
            <w:pPr>
              <w:jc w:val="center"/>
              <w:rPr>
                <w:sz w:val="24"/>
                <w:szCs w:val="24"/>
                <w:lang w:val="uk-UA"/>
              </w:rPr>
            </w:pPr>
            <w:r w:rsidRPr="000E7AA2">
              <w:rPr>
                <w:sz w:val="24"/>
                <w:szCs w:val="24"/>
                <w:lang w:val="uk-UA"/>
              </w:rPr>
              <w:t>4500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r w:rsidRPr="000E7AA2">
              <w:rPr>
                <w:b/>
                <w:bCs/>
                <w:sz w:val="24"/>
                <w:szCs w:val="24"/>
                <w:lang w:val="uk-UA"/>
              </w:rPr>
              <w:t>5500</w:t>
            </w:r>
          </w:p>
        </w:tc>
        <w:tc>
          <w:tcPr>
            <w:tcW w:w="1890" w:type="dxa"/>
          </w:tcPr>
          <w:p w:rsidR="00DD562A" w:rsidRPr="000E7AA2" w:rsidRDefault="00DD562A" w:rsidP="00CB65E1">
            <w:pPr>
              <w:spacing w:after="120" w:line="360" w:lineRule="auto"/>
              <w:jc w:val="center"/>
              <w:rPr>
                <w:sz w:val="24"/>
                <w:szCs w:val="24"/>
                <w:lang w:val="uk-UA"/>
              </w:rPr>
            </w:pPr>
          </w:p>
        </w:tc>
        <w:tc>
          <w:tcPr>
            <w:tcW w:w="1134" w:type="dxa"/>
          </w:tcPr>
          <w:p w:rsidR="00DD562A" w:rsidRPr="000E7AA2" w:rsidRDefault="00DD562A" w:rsidP="00CB65E1">
            <w:pPr>
              <w:jc w:val="center"/>
              <w:rPr>
                <w:sz w:val="24"/>
                <w:szCs w:val="24"/>
                <w:lang w:val="uk-UA"/>
              </w:rPr>
            </w:pPr>
            <w:r w:rsidRPr="000E7AA2">
              <w:rPr>
                <w:b/>
                <w:bCs/>
                <w:sz w:val="24"/>
                <w:szCs w:val="24"/>
                <w:u w:val="single"/>
                <w:lang w:val="uk-UA"/>
              </w:rPr>
              <w:t xml:space="preserve">01.09.03 </w:t>
            </w:r>
            <w:r w:rsidRPr="000E7AA2">
              <w:rPr>
                <w:b/>
                <w:bCs/>
                <w:sz w:val="24"/>
                <w:szCs w:val="24"/>
                <w:lang w:val="uk-UA"/>
              </w:rPr>
              <w:t>30.12.04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й установка ЦКТ для збільшення потужності на 4 млн. Дек пива в рік</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4300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пристрою CІ для ЦКТ</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“Тухенхаген”</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Будівництво вуглекислотного цеху для збору вуглекислоти від ЦКТ і її переробки</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500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“Аттрактор ЛТД”</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Монтаж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500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pacing w:val="-20"/>
                <w:sz w:val="24"/>
                <w:szCs w:val="24"/>
                <w:lang w:val="uk-UA"/>
              </w:rPr>
            </w:pPr>
            <w:r w:rsidRPr="000E7AA2">
              <w:rPr>
                <w:spacing w:val="-20"/>
                <w:sz w:val="24"/>
                <w:szCs w:val="24"/>
                <w:lang w:val="uk-UA"/>
              </w:rPr>
              <w:t>“Аттрактор ЛТД”</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5. Реконструкція повітряно-компресорного цеху:</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250</w:t>
            </w:r>
          </w:p>
        </w:tc>
        <w:tc>
          <w:tcPr>
            <w:tcW w:w="760" w:type="dxa"/>
          </w:tcPr>
          <w:p w:rsidR="00DD562A" w:rsidRPr="000E7AA2" w:rsidRDefault="00DD562A" w:rsidP="00CB65E1">
            <w:pPr>
              <w:jc w:val="center"/>
              <w:rPr>
                <w:sz w:val="24"/>
                <w:szCs w:val="24"/>
                <w:lang w:val="uk-UA"/>
              </w:rPr>
            </w:pPr>
            <w:r w:rsidRPr="000E7AA2">
              <w:rPr>
                <w:sz w:val="24"/>
                <w:szCs w:val="24"/>
                <w:lang w:val="uk-UA"/>
              </w:rPr>
              <w:t>200</w:t>
            </w:r>
          </w:p>
        </w:tc>
        <w:tc>
          <w:tcPr>
            <w:tcW w:w="760" w:type="dxa"/>
          </w:tcPr>
          <w:p w:rsidR="00DD562A" w:rsidRPr="000E7AA2" w:rsidRDefault="00DD562A" w:rsidP="00CB65E1">
            <w:pPr>
              <w:jc w:val="center"/>
              <w:rPr>
                <w:sz w:val="24"/>
                <w:szCs w:val="24"/>
                <w:lang w:val="uk-UA"/>
              </w:rPr>
            </w:pPr>
            <w:r w:rsidRPr="000E7AA2">
              <w:rPr>
                <w:sz w:val="24"/>
                <w:szCs w:val="24"/>
                <w:lang w:val="uk-UA"/>
              </w:rPr>
              <w:t>300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r w:rsidRPr="000E7AA2">
              <w:rPr>
                <w:b/>
                <w:bCs/>
                <w:sz w:val="24"/>
                <w:szCs w:val="24"/>
                <w:lang w:val="uk-UA"/>
              </w:rPr>
              <w:t>750</w:t>
            </w:r>
          </w:p>
        </w:tc>
        <w:tc>
          <w:tcPr>
            <w:tcW w:w="1890" w:type="dxa"/>
          </w:tcPr>
          <w:p w:rsidR="00DD562A" w:rsidRPr="000E7AA2" w:rsidRDefault="00DD562A" w:rsidP="00CB65E1">
            <w:pPr>
              <w:spacing w:after="120" w:line="360" w:lineRule="auto"/>
              <w:jc w:val="center"/>
              <w:rPr>
                <w:sz w:val="24"/>
                <w:szCs w:val="24"/>
                <w:lang w:val="uk-UA"/>
              </w:rPr>
            </w:pPr>
          </w:p>
        </w:tc>
        <w:tc>
          <w:tcPr>
            <w:tcW w:w="1134" w:type="dxa"/>
          </w:tcPr>
          <w:p w:rsidR="00DD562A" w:rsidRPr="000E7AA2" w:rsidRDefault="00DD562A" w:rsidP="00CB65E1">
            <w:pPr>
              <w:jc w:val="center"/>
              <w:rPr>
                <w:sz w:val="24"/>
                <w:szCs w:val="24"/>
                <w:lang w:val="uk-UA"/>
              </w:rPr>
            </w:pPr>
            <w:r w:rsidRPr="000E7AA2">
              <w:rPr>
                <w:b/>
                <w:bCs/>
                <w:sz w:val="24"/>
                <w:szCs w:val="24"/>
                <w:u w:val="single"/>
                <w:lang w:val="uk-UA"/>
              </w:rPr>
              <w:t xml:space="preserve">01.09.03 </w:t>
            </w:r>
            <w:r w:rsidRPr="000E7AA2">
              <w:rPr>
                <w:b/>
                <w:bCs/>
                <w:sz w:val="24"/>
                <w:szCs w:val="24"/>
                <w:lang w:val="uk-UA"/>
              </w:rPr>
              <w:t>30.04.04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компресорів зі збільшеною потужністю</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300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Будівництво прибудови до цеху</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250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Монтаж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200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6. Реконструкція електрогосподарства:</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400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350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r w:rsidRPr="000E7AA2">
              <w:rPr>
                <w:b/>
                <w:bCs/>
                <w:sz w:val="24"/>
                <w:szCs w:val="24"/>
                <w:lang w:val="uk-UA"/>
              </w:rPr>
              <w:t>750</w:t>
            </w:r>
          </w:p>
        </w:tc>
        <w:tc>
          <w:tcPr>
            <w:tcW w:w="1890" w:type="dxa"/>
          </w:tcPr>
          <w:p w:rsidR="00DD562A" w:rsidRPr="000E7AA2" w:rsidRDefault="00DD562A" w:rsidP="00CB65E1">
            <w:pPr>
              <w:spacing w:after="120" w:line="360" w:lineRule="auto"/>
              <w:jc w:val="center"/>
              <w:rPr>
                <w:sz w:val="24"/>
                <w:szCs w:val="24"/>
                <w:lang w:val="uk-UA"/>
              </w:rPr>
            </w:pPr>
          </w:p>
        </w:tc>
        <w:tc>
          <w:tcPr>
            <w:tcW w:w="1134" w:type="dxa"/>
          </w:tcPr>
          <w:p w:rsidR="00DD562A" w:rsidRPr="000E7AA2" w:rsidRDefault="00DD562A" w:rsidP="00CB65E1">
            <w:pPr>
              <w:jc w:val="center"/>
              <w:rPr>
                <w:sz w:val="24"/>
                <w:szCs w:val="24"/>
                <w:lang w:val="uk-UA"/>
              </w:rPr>
            </w:pPr>
            <w:r w:rsidRPr="000E7AA2">
              <w:rPr>
                <w:b/>
                <w:bCs/>
                <w:sz w:val="24"/>
                <w:szCs w:val="24"/>
                <w:u w:val="single"/>
                <w:lang w:val="uk-UA"/>
              </w:rPr>
              <w:t xml:space="preserve">01.09.03 </w:t>
            </w:r>
            <w:r w:rsidRPr="000E7AA2">
              <w:rPr>
                <w:b/>
                <w:bCs/>
                <w:sz w:val="24"/>
                <w:szCs w:val="24"/>
                <w:lang w:val="uk-UA"/>
              </w:rPr>
              <w:t>30.12.04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350</w:t>
            </w:r>
          </w:p>
        </w:tc>
        <w:tc>
          <w:tcPr>
            <w:tcW w:w="760" w:type="dxa"/>
          </w:tcPr>
          <w:p w:rsidR="00DD562A" w:rsidRPr="000E7AA2" w:rsidRDefault="00DD562A" w:rsidP="00CB65E1">
            <w:pPr>
              <w:jc w:val="center"/>
              <w:rPr>
                <w:sz w:val="24"/>
                <w:szCs w:val="24"/>
                <w:lang w:val="uk-UA"/>
              </w:rPr>
            </w:pP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Будівництво трансформаторної станції</w:t>
            </w:r>
          </w:p>
        </w:tc>
        <w:tc>
          <w:tcPr>
            <w:tcW w:w="760" w:type="dxa"/>
            <w:tcBorders>
              <w:left w:val="nil"/>
            </w:tcBorders>
          </w:tcPr>
          <w:p w:rsidR="00DD562A" w:rsidRPr="000E7AA2" w:rsidRDefault="00DD562A" w:rsidP="00CB65E1">
            <w:pPr>
              <w:jc w:val="center"/>
              <w:rPr>
                <w:sz w:val="24"/>
                <w:szCs w:val="24"/>
                <w:lang w:val="uk-UA"/>
              </w:rPr>
            </w:pPr>
            <w:r w:rsidRPr="000E7AA2">
              <w:rPr>
                <w:sz w:val="24"/>
                <w:szCs w:val="24"/>
                <w:lang w:val="uk-UA"/>
              </w:rPr>
              <w:t>400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7. Реконструкція котельні:</w:t>
            </w:r>
          </w:p>
        </w:tc>
        <w:tc>
          <w:tcPr>
            <w:tcW w:w="760" w:type="dxa"/>
            <w:tcBorders>
              <w:left w:val="nil"/>
            </w:tcBorders>
          </w:tcPr>
          <w:p w:rsidR="00DD562A" w:rsidRPr="000E7AA2" w:rsidRDefault="00DD562A" w:rsidP="00CB65E1">
            <w:pPr>
              <w:jc w:val="center"/>
              <w:rPr>
                <w:b/>
                <w:bCs/>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250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500</w:t>
            </w:r>
          </w:p>
        </w:tc>
        <w:tc>
          <w:tcPr>
            <w:tcW w:w="760" w:type="dxa"/>
          </w:tcPr>
          <w:p w:rsidR="00DD562A" w:rsidRPr="000E7AA2" w:rsidRDefault="00DD562A" w:rsidP="00CB65E1">
            <w:pPr>
              <w:jc w:val="center"/>
              <w:rPr>
                <w:b/>
                <w:bCs/>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r w:rsidRPr="000E7AA2">
              <w:rPr>
                <w:b/>
                <w:bCs/>
                <w:sz w:val="24"/>
                <w:szCs w:val="24"/>
                <w:lang w:val="uk-UA"/>
              </w:rPr>
              <w:t>750</w:t>
            </w:r>
          </w:p>
        </w:tc>
        <w:tc>
          <w:tcPr>
            <w:tcW w:w="1890" w:type="dxa"/>
          </w:tcPr>
          <w:p w:rsidR="00DD562A" w:rsidRPr="000E7AA2" w:rsidRDefault="00DD562A" w:rsidP="00CB65E1">
            <w:pPr>
              <w:spacing w:after="120" w:line="360" w:lineRule="auto"/>
              <w:jc w:val="center"/>
              <w:rPr>
                <w:b/>
                <w:bCs/>
                <w:sz w:val="24"/>
                <w:szCs w:val="24"/>
                <w:lang w:val="uk-UA"/>
              </w:rPr>
            </w:pPr>
          </w:p>
        </w:tc>
        <w:tc>
          <w:tcPr>
            <w:tcW w:w="1134" w:type="dxa"/>
          </w:tcPr>
          <w:p w:rsidR="00DD562A" w:rsidRPr="000E7AA2" w:rsidRDefault="00DD562A" w:rsidP="00CB65E1">
            <w:pPr>
              <w:jc w:val="center"/>
              <w:rPr>
                <w:b/>
                <w:bCs/>
                <w:sz w:val="24"/>
                <w:szCs w:val="24"/>
                <w:lang w:val="uk-UA"/>
              </w:rPr>
            </w:pPr>
            <w:r w:rsidRPr="000E7AA2">
              <w:rPr>
                <w:b/>
                <w:bCs/>
                <w:sz w:val="24"/>
                <w:szCs w:val="24"/>
                <w:u w:val="single"/>
                <w:lang w:val="uk-UA"/>
              </w:rPr>
              <w:t xml:space="preserve">01.09.03 </w:t>
            </w:r>
            <w:r w:rsidRPr="000E7AA2">
              <w:rPr>
                <w:b/>
                <w:bCs/>
                <w:sz w:val="24"/>
                <w:szCs w:val="24"/>
                <w:lang w:val="uk-UA"/>
              </w:rPr>
              <w:t>30.12.04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котла типу</w:t>
            </w:r>
          </w:p>
          <w:p w:rsidR="00DD562A" w:rsidRPr="000E7AA2" w:rsidRDefault="00DD562A" w:rsidP="00CB65E1">
            <w:pPr>
              <w:autoSpaceDE w:val="0"/>
              <w:autoSpaceDN w:val="0"/>
              <w:rPr>
                <w:sz w:val="24"/>
                <w:szCs w:val="24"/>
                <w:lang w:val="uk-UA"/>
              </w:rPr>
            </w:pPr>
            <w:r w:rsidRPr="000E7AA2">
              <w:rPr>
                <w:sz w:val="24"/>
                <w:szCs w:val="24"/>
                <w:lang w:val="uk-UA"/>
              </w:rPr>
              <w:t xml:space="preserve"> ДКВР-4</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sz w:val="24"/>
                <w:szCs w:val="24"/>
                <w:lang w:val="uk-UA"/>
              </w:rPr>
              <w:t>500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“Аттрактор ЛТД”</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Монтаж устаткування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sz w:val="24"/>
                <w:szCs w:val="24"/>
                <w:lang w:val="uk-UA"/>
              </w:rPr>
              <w:t>250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“Продмонтаж”</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rPr>
                <w:b/>
                <w:bCs/>
                <w:sz w:val="24"/>
                <w:szCs w:val="24"/>
                <w:lang w:val="uk-UA"/>
              </w:rPr>
            </w:pPr>
            <w:r w:rsidRPr="000E7AA2">
              <w:rPr>
                <w:b/>
                <w:bCs/>
                <w:sz w:val="24"/>
                <w:szCs w:val="24"/>
                <w:lang w:val="uk-UA"/>
              </w:rPr>
              <w:t>8. Реконструкція солодового цеху:</w:t>
            </w:r>
          </w:p>
        </w:tc>
        <w:tc>
          <w:tcPr>
            <w:tcW w:w="760" w:type="dxa"/>
            <w:tcBorders>
              <w:left w:val="nil"/>
            </w:tcBorders>
          </w:tcPr>
          <w:p w:rsidR="00DD562A" w:rsidRPr="000E7AA2" w:rsidRDefault="00DD562A" w:rsidP="00CB65E1">
            <w:pPr>
              <w:jc w:val="center"/>
              <w:rPr>
                <w:b/>
                <w:bCs/>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1600</w:t>
            </w:r>
          </w:p>
        </w:tc>
        <w:tc>
          <w:tcPr>
            <w:tcW w:w="760" w:type="dxa"/>
          </w:tcPr>
          <w:p w:rsidR="00DD562A" w:rsidRPr="000E7AA2" w:rsidRDefault="00DD562A" w:rsidP="00CB65E1">
            <w:pPr>
              <w:jc w:val="center"/>
              <w:rPr>
                <w:b/>
                <w:bCs/>
                <w:sz w:val="24"/>
                <w:szCs w:val="24"/>
                <w:lang w:val="uk-UA"/>
              </w:rPr>
            </w:pPr>
            <w:r w:rsidRPr="000E7AA2">
              <w:rPr>
                <w:b/>
                <w:bCs/>
                <w:sz w:val="24"/>
                <w:szCs w:val="24"/>
                <w:lang w:val="uk-UA"/>
              </w:rPr>
              <w:t>400</w:t>
            </w:r>
          </w:p>
        </w:tc>
        <w:tc>
          <w:tcPr>
            <w:tcW w:w="760" w:type="dxa"/>
          </w:tcPr>
          <w:p w:rsidR="00DD562A" w:rsidRPr="000E7AA2" w:rsidRDefault="00DD562A" w:rsidP="00CB65E1">
            <w:pPr>
              <w:jc w:val="center"/>
              <w:rPr>
                <w:b/>
                <w:bCs/>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r w:rsidRPr="000E7AA2">
              <w:rPr>
                <w:b/>
                <w:bCs/>
                <w:sz w:val="24"/>
                <w:szCs w:val="24"/>
                <w:lang w:val="uk-UA"/>
              </w:rPr>
              <w:t>2000</w:t>
            </w:r>
          </w:p>
        </w:tc>
        <w:tc>
          <w:tcPr>
            <w:tcW w:w="1890" w:type="dxa"/>
          </w:tcPr>
          <w:p w:rsidR="00DD562A" w:rsidRPr="000E7AA2" w:rsidRDefault="00DD562A" w:rsidP="00CB65E1">
            <w:pPr>
              <w:spacing w:after="120" w:line="360" w:lineRule="auto"/>
              <w:jc w:val="center"/>
              <w:rPr>
                <w:b/>
                <w:bCs/>
                <w:sz w:val="24"/>
                <w:szCs w:val="24"/>
                <w:lang w:val="uk-UA"/>
              </w:rPr>
            </w:pPr>
          </w:p>
        </w:tc>
        <w:tc>
          <w:tcPr>
            <w:tcW w:w="1134" w:type="dxa"/>
          </w:tcPr>
          <w:p w:rsidR="00DD562A" w:rsidRPr="000E7AA2" w:rsidRDefault="00DD562A" w:rsidP="00CB65E1">
            <w:pPr>
              <w:jc w:val="center"/>
              <w:rPr>
                <w:b/>
                <w:bCs/>
                <w:sz w:val="24"/>
                <w:szCs w:val="24"/>
                <w:lang w:val="uk-UA"/>
              </w:rPr>
            </w:pPr>
            <w:r w:rsidRPr="000E7AA2">
              <w:rPr>
                <w:b/>
                <w:bCs/>
                <w:sz w:val="24"/>
                <w:szCs w:val="24"/>
                <w:u w:val="single"/>
                <w:lang w:val="uk-UA"/>
              </w:rPr>
              <w:t xml:space="preserve">01.09.03 </w:t>
            </w:r>
            <w:r w:rsidRPr="000E7AA2">
              <w:rPr>
                <w:b/>
                <w:bCs/>
                <w:sz w:val="24"/>
                <w:szCs w:val="24"/>
                <w:lang w:val="uk-UA"/>
              </w:rPr>
              <w:t>30.12.04</w:t>
            </w: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Придбання вентиляційної системи</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760" w:type="dxa"/>
          </w:tcPr>
          <w:p w:rsidR="00DD562A" w:rsidRPr="000E7AA2" w:rsidRDefault="00DD562A" w:rsidP="00CB65E1">
            <w:pPr>
              <w:jc w:val="center"/>
              <w:rPr>
                <w:sz w:val="24"/>
                <w:szCs w:val="24"/>
                <w:lang w:val="uk-UA"/>
              </w:rPr>
            </w:pPr>
            <w:r w:rsidRPr="000E7AA2">
              <w:rPr>
                <w:sz w:val="24"/>
                <w:szCs w:val="24"/>
                <w:lang w:val="uk-UA"/>
              </w:rPr>
              <w:t>400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“Данбру”</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Заміна вентиляційної системи солодовирощувальних шухляд</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sz w:val="24"/>
                <w:szCs w:val="24"/>
                <w:lang w:val="uk-UA"/>
              </w:rPr>
              <w:t>100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“Данбру”</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Відновлення камер кондиціонування</w:t>
            </w:r>
          </w:p>
        </w:tc>
        <w:tc>
          <w:tcPr>
            <w:tcW w:w="760" w:type="dxa"/>
            <w:tcBorders>
              <w:left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sz w:val="24"/>
                <w:szCs w:val="24"/>
                <w:lang w:val="uk-UA"/>
              </w:rPr>
              <w:t>400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Pr>
          <w:p w:rsidR="00DD562A" w:rsidRPr="000E7AA2" w:rsidRDefault="00DD562A" w:rsidP="00CB65E1">
            <w:pPr>
              <w:jc w:val="center"/>
              <w:rPr>
                <w:b/>
                <w:bCs/>
                <w:sz w:val="24"/>
                <w:szCs w:val="24"/>
                <w:lang w:val="uk-UA"/>
              </w:rPr>
            </w:pPr>
          </w:p>
        </w:tc>
        <w:tc>
          <w:tcPr>
            <w:tcW w:w="1890" w:type="dxa"/>
          </w:tcPr>
          <w:p w:rsidR="00DD562A" w:rsidRPr="000E7AA2" w:rsidRDefault="00DD562A" w:rsidP="00CB65E1">
            <w:pPr>
              <w:spacing w:after="120" w:line="360" w:lineRule="auto"/>
              <w:jc w:val="center"/>
              <w:rPr>
                <w:sz w:val="24"/>
                <w:szCs w:val="24"/>
                <w:lang w:val="uk-UA"/>
              </w:rPr>
            </w:pPr>
            <w:r w:rsidRPr="000E7AA2">
              <w:rPr>
                <w:sz w:val="24"/>
                <w:szCs w:val="24"/>
                <w:lang w:val="uk-UA"/>
              </w:rPr>
              <w:t>“Данбру”</w:t>
            </w:r>
          </w:p>
        </w:tc>
        <w:tc>
          <w:tcPr>
            <w:tcW w:w="1134" w:type="dxa"/>
          </w:tcPr>
          <w:p w:rsidR="00DD562A" w:rsidRPr="000E7AA2" w:rsidRDefault="00DD562A" w:rsidP="00CB65E1">
            <w:pPr>
              <w:jc w:val="center"/>
              <w:rPr>
                <w:sz w:val="24"/>
                <w:szCs w:val="24"/>
                <w:lang w:val="uk-UA"/>
              </w:rPr>
            </w:pPr>
          </w:p>
        </w:tc>
      </w:tr>
      <w:tr w:rsidR="00DD562A" w:rsidRPr="000E7AA2">
        <w:tc>
          <w:tcPr>
            <w:tcW w:w="2127" w:type="dxa"/>
            <w:tcBorders>
              <w:bottom w:val="nil"/>
              <w:right w:val="double" w:sz="6" w:space="0" w:color="auto"/>
            </w:tcBorders>
          </w:tcPr>
          <w:p w:rsidR="00DD562A" w:rsidRPr="000E7AA2" w:rsidRDefault="00DD562A" w:rsidP="00CB65E1">
            <w:pPr>
              <w:numPr>
                <w:ilvl w:val="0"/>
                <w:numId w:val="9"/>
              </w:numPr>
              <w:autoSpaceDE w:val="0"/>
              <w:autoSpaceDN w:val="0"/>
              <w:ind w:left="0" w:firstLine="0"/>
              <w:rPr>
                <w:sz w:val="24"/>
                <w:szCs w:val="24"/>
                <w:lang w:val="uk-UA"/>
              </w:rPr>
            </w:pPr>
            <w:r w:rsidRPr="000E7AA2">
              <w:rPr>
                <w:sz w:val="24"/>
                <w:szCs w:val="24"/>
                <w:lang w:val="uk-UA"/>
              </w:rPr>
              <w:t>Автоматизація технологічних режимів</w:t>
            </w:r>
          </w:p>
        </w:tc>
        <w:tc>
          <w:tcPr>
            <w:tcW w:w="760" w:type="dxa"/>
            <w:tcBorders>
              <w:left w:val="nil"/>
              <w:bottom w:val="nil"/>
            </w:tcBorders>
          </w:tcPr>
          <w:p w:rsidR="00DD562A" w:rsidRPr="000E7AA2" w:rsidRDefault="00DD562A" w:rsidP="00CB65E1">
            <w:pPr>
              <w:jc w:val="center"/>
              <w:rPr>
                <w:color w:val="FFFFFF"/>
                <w:sz w:val="24"/>
                <w:szCs w:val="24"/>
                <w:lang w:val="uk-UA"/>
              </w:rPr>
            </w:pPr>
            <w:r w:rsidRPr="000E7AA2">
              <w:rPr>
                <w:color w:val="FFFFFF"/>
                <w:sz w:val="24"/>
                <w:szCs w:val="24"/>
                <w:lang w:val="uk-UA"/>
              </w:rPr>
              <w:t>0</w:t>
            </w:r>
          </w:p>
        </w:tc>
        <w:tc>
          <w:tcPr>
            <w:tcW w:w="760" w:type="dxa"/>
            <w:tcBorders>
              <w:bottom w:val="nil"/>
            </w:tcBorders>
          </w:tcPr>
          <w:p w:rsidR="00DD562A" w:rsidRPr="000E7AA2" w:rsidRDefault="00DD562A" w:rsidP="00CB65E1">
            <w:pPr>
              <w:jc w:val="center"/>
              <w:rPr>
                <w:sz w:val="24"/>
                <w:szCs w:val="24"/>
                <w:lang w:val="uk-UA"/>
              </w:rPr>
            </w:pPr>
            <w:r w:rsidRPr="000E7AA2">
              <w:rPr>
                <w:sz w:val="24"/>
                <w:szCs w:val="24"/>
                <w:lang w:val="uk-UA"/>
              </w:rPr>
              <w:t>1100</w:t>
            </w:r>
          </w:p>
        </w:tc>
        <w:tc>
          <w:tcPr>
            <w:tcW w:w="760" w:type="dxa"/>
            <w:tcBorders>
              <w:bottom w:val="nil"/>
            </w:tcBorders>
          </w:tcPr>
          <w:p w:rsidR="00DD562A" w:rsidRPr="000E7AA2" w:rsidRDefault="00DD562A" w:rsidP="00CB65E1">
            <w:pPr>
              <w:jc w:val="center"/>
              <w:rPr>
                <w:sz w:val="24"/>
                <w:szCs w:val="24"/>
                <w:lang w:val="uk-UA"/>
              </w:rPr>
            </w:pPr>
            <w:r w:rsidRPr="000E7AA2">
              <w:rPr>
                <w:color w:val="FFFFFF"/>
                <w:sz w:val="24"/>
                <w:szCs w:val="24"/>
                <w:lang w:val="uk-UA"/>
              </w:rPr>
              <w:t>00</w:t>
            </w:r>
          </w:p>
        </w:tc>
        <w:tc>
          <w:tcPr>
            <w:tcW w:w="760" w:type="dxa"/>
            <w:tcBorders>
              <w:bottom w:val="nil"/>
            </w:tcBorders>
          </w:tcPr>
          <w:p w:rsidR="00DD562A" w:rsidRPr="000E7AA2" w:rsidRDefault="00DD562A" w:rsidP="00CB65E1">
            <w:pPr>
              <w:jc w:val="center"/>
              <w:rPr>
                <w:sz w:val="24"/>
                <w:szCs w:val="24"/>
                <w:lang w:val="uk-UA"/>
              </w:rPr>
            </w:pPr>
            <w:r w:rsidRPr="000E7AA2">
              <w:rPr>
                <w:color w:val="FFFFFF"/>
                <w:sz w:val="24"/>
                <w:szCs w:val="24"/>
                <w:lang w:val="uk-UA"/>
              </w:rPr>
              <w:t>0</w:t>
            </w:r>
          </w:p>
        </w:tc>
        <w:tc>
          <w:tcPr>
            <w:tcW w:w="1306" w:type="dxa"/>
            <w:tcBorders>
              <w:bottom w:val="nil"/>
            </w:tcBorders>
          </w:tcPr>
          <w:p w:rsidR="00DD562A" w:rsidRPr="000E7AA2" w:rsidRDefault="00DD562A" w:rsidP="00CB65E1">
            <w:pPr>
              <w:jc w:val="center"/>
              <w:rPr>
                <w:b/>
                <w:bCs/>
                <w:sz w:val="24"/>
                <w:szCs w:val="24"/>
                <w:lang w:val="uk-UA"/>
              </w:rPr>
            </w:pPr>
          </w:p>
        </w:tc>
        <w:tc>
          <w:tcPr>
            <w:tcW w:w="1890" w:type="dxa"/>
            <w:tcBorders>
              <w:bottom w:val="nil"/>
            </w:tcBorders>
          </w:tcPr>
          <w:p w:rsidR="00DD562A" w:rsidRPr="000E7AA2" w:rsidRDefault="00DD562A" w:rsidP="00CB65E1">
            <w:pPr>
              <w:spacing w:after="120" w:line="360" w:lineRule="auto"/>
              <w:jc w:val="center"/>
              <w:rPr>
                <w:sz w:val="24"/>
                <w:szCs w:val="24"/>
                <w:lang w:val="uk-UA"/>
              </w:rPr>
            </w:pPr>
            <w:r w:rsidRPr="000E7AA2">
              <w:rPr>
                <w:sz w:val="24"/>
                <w:szCs w:val="24"/>
                <w:lang w:val="uk-UA"/>
              </w:rPr>
              <w:t>“Данбру”</w:t>
            </w:r>
          </w:p>
        </w:tc>
        <w:tc>
          <w:tcPr>
            <w:tcW w:w="1134" w:type="dxa"/>
            <w:tcBorders>
              <w:bottom w:val="nil"/>
            </w:tcBorders>
          </w:tcPr>
          <w:p w:rsidR="00DD562A" w:rsidRPr="000E7AA2" w:rsidRDefault="00DD562A" w:rsidP="00CB65E1">
            <w:pPr>
              <w:jc w:val="center"/>
              <w:rPr>
                <w:sz w:val="24"/>
                <w:szCs w:val="24"/>
                <w:lang w:val="uk-UA"/>
              </w:rPr>
            </w:pPr>
          </w:p>
        </w:tc>
      </w:tr>
      <w:tr w:rsidR="00DD562A" w:rsidRPr="000E7AA2">
        <w:tc>
          <w:tcPr>
            <w:tcW w:w="2127" w:type="dxa"/>
            <w:tcBorders>
              <w:bottom w:val="double" w:sz="6" w:space="0" w:color="auto"/>
              <w:right w:val="double" w:sz="6" w:space="0" w:color="auto"/>
            </w:tcBorders>
          </w:tcPr>
          <w:p w:rsidR="00DD562A" w:rsidRPr="000E7AA2" w:rsidRDefault="00DD562A" w:rsidP="00CB65E1">
            <w:pPr>
              <w:spacing w:before="60" w:after="60"/>
              <w:ind w:firstLine="567"/>
              <w:rPr>
                <w:b/>
                <w:bCs/>
                <w:sz w:val="24"/>
                <w:szCs w:val="24"/>
                <w:lang w:val="uk-UA"/>
              </w:rPr>
            </w:pPr>
            <w:r w:rsidRPr="000E7AA2">
              <w:rPr>
                <w:b/>
                <w:bCs/>
                <w:sz w:val="24"/>
                <w:szCs w:val="24"/>
                <w:lang w:val="uk-UA"/>
              </w:rPr>
              <w:t>РАЗОМ:</w:t>
            </w:r>
          </w:p>
        </w:tc>
        <w:tc>
          <w:tcPr>
            <w:tcW w:w="760" w:type="dxa"/>
            <w:tcBorders>
              <w:left w:val="nil"/>
              <w:bottom w:val="double" w:sz="6" w:space="0" w:color="auto"/>
            </w:tcBorders>
          </w:tcPr>
          <w:p w:rsidR="00DD562A" w:rsidRPr="000E7AA2" w:rsidRDefault="00DD562A" w:rsidP="00CB65E1">
            <w:pPr>
              <w:spacing w:before="60" w:after="60"/>
              <w:jc w:val="center"/>
              <w:rPr>
                <w:b/>
                <w:bCs/>
                <w:sz w:val="24"/>
                <w:szCs w:val="24"/>
                <w:lang w:val="uk-UA"/>
              </w:rPr>
            </w:pPr>
            <w:r w:rsidRPr="000E7AA2">
              <w:rPr>
                <w:b/>
                <w:bCs/>
                <w:sz w:val="24"/>
                <w:szCs w:val="24"/>
                <w:lang w:val="uk-UA"/>
              </w:rPr>
              <w:t>1700</w:t>
            </w:r>
          </w:p>
        </w:tc>
        <w:tc>
          <w:tcPr>
            <w:tcW w:w="760" w:type="dxa"/>
            <w:tcBorders>
              <w:bottom w:val="double" w:sz="6" w:space="0" w:color="auto"/>
            </w:tcBorders>
          </w:tcPr>
          <w:p w:rsidR="00DD562A" w:rsidRPr="000E7AA2" w:rsidRDefault="00DD562A" w:rsidP="00CB65E1">
            <w:pPr>
              <w:spacing w:before="60" w:after="60"/>
              <w:jc w:val="center"/>
              <w:rPr>
                <w:b/>
                <w:bCs/>
                <w:sz w:val="24"/>
                <w:szCs w:val="24"/>
                <w:lang w:val="uk-UA"/>
              </w:rPr>
            </w:pPr>
            <w:r w:rsidRPr="000E7AA2">
              <w:rPr>
                <w:b/>
                <w:bCs/>
                <w:sz w:val="24"/>
                <w:szCs w:val="24"/>
                <w:lang w:val="uk-UA"/>
              </w:rPr>
              <w:t>4325</w:t>
            </w:r>
          </w:p>
        </w:tc>
        <w:tc>
          <w:tcPr>
            <w:tcW w:w="760" w:type="dxa"/>
            <w:tcBorders>
              <w:bottom w:val="double" w:sz="6" w:space="0" w:color="auto"/>
            </w:tcBorders>
          </w:tcPr>
          <w:p w:rsidR="00DD562A" w:rsidRPr="000E7AA2" w:rsidRDefault="00DD562A" w:rsidP="00CB65E1">
            <w:pPr>
              <w:spacing w:before="60" w:after="60"/>
              <w:jc w:val="center"/>
              <w:rPr>
                <w:b/>
                <w:bCs/>
                <w:sz w:val="24"/>
                <w:szCs w:val="24"/>
                <w:lang w:val="uk-UA"/>
              </w:rPr>
            </w:pPr>
            <w:r w:rsidRPr="000E7AA2">
              <w:rPr>
                <w:b/>
                <w:bCs/>
                <w:spacing w:val="-26"/>
                <w:sz w:val="24"/>
                <w:szCs w:val="24"/>
                <w:lang w:val="uk-UA"/>
              </w:rPr>
              <w:t>17975</w:t>
            </w:r>
          </w:p>
        </w:tc>
        <w:tc>
          <w:tcPr>
            <w:tcW w:w="760" w:type="dxa"/>
            <w:tcBorders>
              <w:bottom w:val="double" w:sz="6" w:space="0" w:color="auto"/>
            </w:tcBorders>
          </w:tcPr>
          <w:p w:rsidR="00DD562A" w:rsidRPr="000E7AA2" w:rsidRDefault="00DD562A" w:rsidP="00CB65E1">
            <w:pPr>
              <w:spacing w:before="60" w:after="60"/>
              <w:ind w:firstLine="567"/>
              <w:jc w:val="center"/>
              <w:rPr>
                <w:b/>
                <w:bCs/>
                <w:sz w:val="24"/>
                <w:szCs w:val="24"/>
                <w:lang w:val="uk-UA"/>
              </w:rPr>
            </w:pPr>
          </w:p>
        </w:tc>
        <w:tc>
          <w:tcPr>
            <w:tcW w:w="1306" w:type="dxa"/>
            <w:tcBorders>
              <w:bottom w:val="double" w:sz="6" w:space="0" w:color="auto"/>
            </w:tcBorders>
          </w:tcPr>
          <w:p w:rsidR="00DD562A" w:rsidRPr="000E7AA2" w:rsidRDefault="00DD562A" w:rsidP="00CB65E1">
            <w:pPr>
              <w:spacing w:before="60" w:after="60"/>
              <w:jc w:val="center"/>
              <w:rPr>
                <w:b/>
                <w:bCs/>
                <w:sz w:val="24"/>
                <w:szCs w:val="24"/>
                <w:lang w:val="uk-UA"/>
              </w:rPr>
            </w:pPr>
            <w:r w:rsidRPr="000E7AA2">
              <w:rPr>
                <w:b/>
                <w:bCs/>
                <w:sz w:val="24"/>
                <w:szCs w:val="24"/>
                <w:lang w:val="uk-UA"/>
              </w:rPr>
              <w:t>24000</w:t>
            </w:r>
          </w:p>
        </w:tc>
        <w:tc>
          <w:tcPr>
            <w:tcW w:w="1890" w:type="dxa"/>
            <w:tcBorders>
              <w:bottom w:val="double" w:sz="6" w:space="0" w:color="auto"/>
            </w:tcBorders>
          </w:tcPr>
          <w:p w:rsidR="00DD562A" w:rsidRPr="000E7AA2" w:rsidRDefault="00DD562A" w:rsidP="00CB65E1">
            <w:pPr>
              <w:spacing w:before="60" w:after="60"/>
              <w:ind w:firstLine="567"/>
              <w:jc w:val="center"/>
              <w:rPr>
                <w:b/>
                <w:bCs/>
                <w:sz w:val="24"/>
                <w:szCs w:val="24"/>
                <w:lang w:val="uk-UA"/>
              </w:rPr>
            </w:pPr>
          </w:p>
        </w:tc>
        <w:tc>
          <w:tcPr>
            <w:tcW w:w="1134" w:type="dxa"/>
            <w:tcBorders>
              <w:bottom w:val="double" w:sz="6" w:space="0" w:color="auto"/>
            </w:tcBorders>
          </w:tcPr>
          <w:p w:rsidR="00DD562A" w:rsidRPr="000E7AA2" w:rsidRDefault="00DD562A" w:rsidP="00CB65E1">
            <w:pPr>
              <w:spacing w:before="60" w:after="60"/>
              <w:ind w:firstLine="567"/>
              <w:jc w:val="center"/>
              <w:rPr>
                <w:b/>
                <w:bCs/>
                <w:sz w:val="24"/>
                <w:szCs w:val="24"/>
                <w:lang w:val="uk-UA"/>
              </w:rPr>
            </w:pPr>
          </w:p>
        </w:tc>
      </w:tr>
    </w:tbl>
    <w:p w:rsidR="00DD562A" w:rsidRPr="000E7AA2" w:rsidRDefault="00DD562A" w:rsidP="00DD562A">
      <w:pPr>
        <w:jc w:val="both"/>
        <w:rPr>
          <w:lang w:val="uk-UA"/>
        </w:rPr>
      </w:pPr>
    </w:p>
    <w:p w:rsidR="00DD562A" w:rsidRPr="000E7AA2" w:rsidRDefault="00DD562A" w:rsidP="00DD562A">
      <w:pPr>
        <w:ind w:firstLine="708"/>
        <w:jc w:val="both"/>
        <w:rPr>
          <w:lang w:val="uk-UA"/>
        </w:rPr>
      </w:pPr>
      <w:r w:rsidRPr="000E7AA2">
        <w:rPr>
          <w:lang w:val="uk-UA"/>
        </w:rPr>
        <w:t>Розподіл капітальних вкладень (одноразових витрат) по напрямках витрат засобів приведені в таблиці 15.</w:t>
      </w:r>
    </w:p>
    <w:p w:rsidR="00DD562A" w:rsidRPr="000E7AA2" w:rsidRDefault="00DD562A" w:rsidP="00DD562A">
      <w:pPr>
        <w:jc w:val="both"/>
        <w:rPr>
          <w:lang w:val="uk-UA"/>
        </w:rPr>
      </w:pPr>
    </w:p>
    <w:p w:rsidR="00DD562A" w:rsidRPr="000E7AA2" w:rsidRDefault="00C66844" w:rsidP="00DD562A">
      <w:pPr>
        <w:jc w:val="right"/>
        <w:rPr>
          <w:lang w:val="uk-UA"/>
        </w:rPr>
      </w:pPr>
      <w:r>
        <w:rPr>
          <w:lang w:val="uk-UA"/>
        </w:rPr>
        <w:br w:type="page"/>
      </w:r>
      <w:r w:rsidR="00DD562A" w:rsidRPr="000E7AA2">
        <w:rPr>
          <w:lang w:val="uk-UA"/>
        </w:rPr>
        <w:t>Таблиця 15</w:t>
      </w:r>
    </w:p>
    <w:p w:rsidR="00DD562A" w:rsidRPr="000E7AA2" w:rsidRDefault="00DD562A" w:rsidP="00DD562A">
      <w:pPr>
        <w:jc w:val="center"/>
        <w:rPr>
          <w:b/>
          <w:bCs/>
          <w:lang w:val="uk-UA"/>
        </w:rPr>
      </w:pPr>
      <w:r w:rsidRPr="000E7AA2">
        <w:rPr>
          <w:b/>
          <w:bCs/>
          <w:lang w:val="uk-UA"/>
        </w:rPr>
        <w:t>Розподіл капітальних вкладень по проекту.</w:t>
      </w:r>
    </w:p>
    <w:p w:rsidR="00DD562A" w:rsidRPr="000E7AA2" w:rsidRDefault="00DD562A" w:rsidP="00DD562A">
      <w:pPr>
        <w:jc w:val="center"/>
        <w:rPr>
          <w:lang w:val="uk-UA"/>
        </w:rPr>
      </w:pPr>
    </w:p>
    <w:tbl>
      <w:tblPr>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63"/>
        <w:gridCol w:w="1086"/>
        <w:gridCol w:w="37"/>
        <w:gridCol w:w="927"/>
        <w:gridCol w:w="964"/>
        <w:gridCol w:w="964"/>
        <w:gridCol w:w="964"/>
        <w:gridCol w:w="964"/>
        <w:gridCol w:w="13"/>
      </w:tblGrid>
      <w:tr w:rsidR="00DD562A" w:rsidRPr="000E7AA2">
        <w:trPr>
          <w:jc w:val="center"/>
        </w:trPr>
        <w:tc>
          <w:tcPr>
            <w:tcW w:w="3563" w:type="dxa"/>
            <w:vMerge w:val="restart"/>
            <w:tcBorders>
              <w:top w:val="double" w:sz="12" w:space="0" w:color="auto"/>
              <w:right w:val="double" w:sz="12" w:space="0" w:color="auto"/>
            </w:tcBorders>
          </w:tcPr>
          <w:p w:rsidR="00DD562A" w:rsidRPr="000E7AA2" w:rsidRDefault="00DD562A" w:rsidP="00CB65E1">
            <w:pPr>
              <w:spacing w:before="40" w:after="40"/>
              <w:jc w:val="center"/>
              <w:rPr>
                <w:b/>
                <w:bCs/>
                <w:sz w:val="24"/>
                <w:szCs w:val="24"/>
                <w:lang w:val="uk-UA"/>
              </w:rPr>
            </w:pPr>
            <w:r w:rsidRPr="000E7AA2">
              <w:rPr>
                <w:b/>
                <w:bCs/>
                <w:sz w:val="24"/>
                <w:szCs w:val="24"/>
                <w:lang w:val="uk-UA"/>
              </w:rPr>
              <w:br/>
              <w:t>Вид капіталовкладень</w:t>
            </w:r>
          </w:p>
        </w:tc>
        <w:tc>
          <w:tcPr>
            <w:tcW w:w="1123" w:type="dxa"/>
            <w:gridSpan w:val="2"/>
            <w:tcBorders>
              <w:top w:val="double" w:sz="12" w:space="0" w:color="auto"/>
              <w:left w:val="double" w:sz="12" w:space="0" w:color="auto"/>
              <w:bottom w:val="nil"/>
              <w:right w:val="double" w:sz="12" w:space="0" w:color="auto"/>
            </w:tcBorders>
          </w:tcPr>
          <w:p w:rsidR="00DD562A" w:rsidRPr="000E7AA2" w:rsidRDefault="00DD562A" w:rsidP="00CB65E1">
            <w:pPr>
              <w:spacing w:before="40" w:after="40"/>
              <w:jc w:val="center"/>
              <w:rPr>
                <w:b/>
                <w:bCs/>
                <w:sz w:val="24"/>
                <w:szCs w:val="24"/>
                <w:lang w:val="uk-UA"/>
              </w:rPr>
            </w:pPr>
            <w:r w:rsidRPr="000E7AA2">
              <w:rPr>
                <w:b/>
                <w:bCs/>
                <w:sz w:val="24"/>
                <w:szCs w:val="24"/>
                <w:lang w:val="uk-UA"/>
              </w:rPr>
              <w:t>Усього, млн.</w:t>
            </w:r>
          </w:p>
        </w:tc>
        <w:tc>
          <w:tcPr>
            <w:tcW w:w="4796" w:type="dxa"/>
            <w:gridSpan w:val="6"/>
            <w:tcBorders>
              <w:top w:val="double" w:sz="12" w:space="0" w:color="auto"/>
              <w:left w:val="double" w:sz="12" w:space="0" w:color="auto"/>
            </w:tcBorders>
          </w:tcPr>
          <w:p w:rsidR="00DD562A" w:rsidRPr="000E7AA2" w:rsidRDefault="00DD562A" w:rsidP="00CB65E1">
            <w:pPr>
              <w:spacing w:before="40" w:after="40"/>
              <w:jc w:val="center"/>
              <w:rPr>
                <w:b/>
                <w:bCs/>
                <w:sz w:val="24"/>
                <w:szCs w:val="24"/>
                <w:lang w:val="uk-UA"/>
              </w:rPr>
            </w:pPr>
            <w:r w:rsidRPr="000E7AA2">
              <w:rPr>
                <w:b/>
                <w:bCs/>
                <w:sz w:val="24"/>
                <w:szCs w:val="24"/>
                <w:lang w:val="uk-UA"/>
              </w:rPr>
              <w:t xml:space="preserve">У тому числі по роках </w:t>
            </w:r>
          </w:p>
          <w:p w:rsidR="00DD562A" w:rsidRPr="000E7AA2" w:rsidRDefault="00DD562A" w:rsidP="00CB65E1">
            <w:pPr>
              <w:spacing w:before="40" w:after="40"/>
              <w:jc w:val="center"/>
              <w:rPr>
                <w:b/>
                <w:bCs/>
                <w:sz w:val="24"/>
                <w:szCs w:val="24"/>
                <w:lang w:val="uk-UA"/>
              </w:rPr>
            </w:pPr>
            <w:r w:rsidRPr="000E7AA2">
              <w:rPr>
                <w:b/>
                <w:bCs/>
                <w:sz w:val="24"/>
                <w:szCs w:val="24"/>
                <w:lang w:val="uk-UA"/>
              </w:rPr>
              <w:t>інвестиційного циклу</w:t>
            </w:r>
          </w:p>
        </w:tc>
      </w:tr>
      <w:tr w:rsidR="00DD562A" w:rsidRPr="000E7AA2">
        <w:tblPrEx>
          <w:tblCellMar>
            <w:left w:w="107" w:type="dxa"/>
            <w:right w:w="107" w:type="dxa"/>
          </w:tblCellMar>
        </w:tblPrEx>
        <w:trPr>
          <w:gridAfter w:val="1"/>
          <w:wAfter w:w="13" w:type="dxa"/>
          <w:jc w:val="center"/>
        </w:trPr>
        <w:tc>
          <w:tcPr>
            <w:tcW w:w="3563" w:type="dxa"/>
            <w:vMerge/>
            <w:tcBorders>
              <w:bottom w:val="double" w:sz="12" w:space="0" w:color="auto"/>
              <w:right w:val="double" w:sz="12" w:space="0" w:color="auto"/>
            </w:tcBorders>
          </w:tcPr>
          <w:p w:rsidR="00DD562A" w:rsidRPr="000E7AA2" w:rsidRDefault="00DD562A" w:rsidP="00CB65E1">
            <w:pPr>
              <w:spacing w:before="40" w:after="40"/>
              <w:jc w:val="center"/>
              <w:rPr>
                <w:sz w:val="24"/>
                <w:szCs w:val="24"/>
                <w:lang w:val="uk-UA"/>
              </w:rPr>
            </w:pPr>
          </w:p>
        </w:tc>
        <w:tc>
          <w:tcPr>
            <w:tcW w:w="1086" w:type="dxa"/>
            <w:tcBorders>
              <w:top w:val="nil"/>
              <w:left w:val="double" w:sz="12" w:space="0" w:color="auto"/>
              <w:bottom w:val="double" w:sz="12" w:space="0" w:color="auto"/>
              <w:right w:val="double" w:sz="12" w:space="0" w:color="auto"/>
            </w:tcBorders>
          </w:tcPr>
          <w:p w:rsidR="00DD562A" w:rsidRPr="000E7AA2" w:rsidRDefault="00DD562A" w:rsidP="00CB65E1">
            <w:pPr>
              <w:spacing w:before="40" w:after="40"/>
              <w:jc w:val="center"/>
              <w:rPr>
                <w:sz w:val="24"/>
                <w:szCs w:val="24"/>
                <w:lang w:val="uk-UA"/>
              </w:rPr>
            </w:pPr>
            <w:r w:rsidRPr="000E7AA2">
              <w:rPr>
                <w:b/>
                <w:bCs/>
                <w:sz w:val="24"/>
                <w:szCs w:val="24"/>
                <w:lang w:val="uk-UA"/>
              </w:rPr>
              <w:t>USD</w:t>
            </w:r>
          </w:p>
        </w:tc>
        <w:tc>
          <w:tcPr>
            <w:tcW w:w="964" w:type="dxa"/>
            <w:gridSpan w:val="2"/>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2003</w:t>
            </w:r>
          </w:p>
        </w:tc>
        <w:tc>
          <w:tcPr>
            <w:tcW w:w="96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2004</w:t>
            </w:r>
          </w:p>
        </w:tc>
        <w:tc>
          <w:tcPr>
            <w:tcW w:w="96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2005</w:t>
            </w:r>
          </w:p>
        </w:tc>
        <w:tc>
          <w:tcPr>
            <w:tcW w:w="964" w:type="dxa"/>
            <w:tcBorders>
              <w:top w:val="double" w:sz="12" w:space="0" w:color="auto"/>
              <w:left w:val="double" w:sz="12" w:space="0" w:color="auto"/>
              <w:bottom w:val="double" w:sz="12" w:space="0" w:color="auto"/>
              <w:right w:val="double" w:sz="12"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2006</w:t>
            </w:r>
          </w:p>
        </w:tc>
        <w:tc>
          <w:tcPr>
            <w:tcW w:w="964" w:type="dxa"/>
            <w:tcBorders>
              <w:top w:val="double" w:sz="12" w:space="0" w:color="auto"/>
              <w:left w:val="double" w:sz="12" w:space="0" w:color="auto"/>
              <w:bottom w:val="double" w:sz="12"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2007</w:t>
            </w:r>
          </w:p>
        </w:tc>
      </w:tr>
      <w:tr w:rsidR="00DD562A" w:rsidRPr="000E7AA2">
        <w:tblPrEx>
          <w:tblCellMar>
            <w:left w:w="107" w:type="dxa"/>
            <w:right w:w="107" w:type="dxa"/>
          </w:tblCellMar>
        </w:tblPrEx>
        <w:trPr>
          <w:gridAfter w:val="1"/>
          <w:wAfter w:w="13" w:type="dxa"/>
          <w:jc w:val="center"/>
        </w:trPr>
        <w:tc>
          <w:tcPr>
            <w:tcW w:w="3563" w:type="dxa"/>
            <w:tcBorders>
              <w:top w:val="double" w:sz="12" w:space="0" w:color="auto"/>
              <w:left w:val="single" w:sz="6" w:space="0" w:color="auto"/>
            </w:tcBorders>
          </w:tcPr>
          <w:p w:rsidR="00DD562A" w:rsidRPr="000E7AA2" w:rsidRDefault="00DD562A" w:rsidP="00CB65E1">
            <w:pPr>
              <w:spacing w:before="40" w:after="40"/>
              <w:rPr>
                <w:sz w:val="24"/>
                <w:szCs w:val="24"/>
                <w:lang w:val="uk-UA"/>
              </w:rPr>
            </w:pPr>
            <w:r w:rsidRPr="000E7AA2">
              <w:rPr>
                <w:sz w:val="24"/>
                <w:szCs w:val="24"/>
                <w:lang w:val="uk-UA"/>
              </w:rPr>
              <w:t>1.Вартість технологічного устаткування</w:t>
            </w:r>
          </w:p>
        </w:tc>
        <w:tc>
          <w:tcPr>
            <w:tcW w:w="1086" w:type="dxa"/>
            <w:tcBorders>
              <w:top w:val="double" w:sz="12"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17,975</w:t>
            </w:r>
          </w:p>
        </w:tc>
        <w:tc>
          <w:tcPr>
            <w:tcW w:w="964" w:type="dxa"/>
            <w:gridSpan w:val="2"/>
            <w:tcBorders>
              <w:top w:val="double" w:sz="12"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17,975</w:t>
            </w:r>
          </w:p>
        </w:tc>
        <w:tc>
          <w:tcPr>
            <w:tcW w:w="964" w:type="dxa"/>
            <w:tcBorders>
              <w:top w:val="double" w:sz="12"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w:t>
            </w:r>
          </w:p>
        </w:tc>
        <w:tc>
          <w:tcPr>
            <w:tcW w:w="964" w:type="dxa"/>
            <w:tcBorders>
              <w:top w:val="double" w:sz="12"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w:t>
            </w:r>
          </w:p>
        </w:tc>
        <w:tc>
          <w:tcPr>
            <w:tcW w:w="964" w:type="dxa"/>
            <w:tcBorders>
              <w:top w:val="double" w:sz="12"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w:t>
            </w:r>
          </w:p>
        </w:tc>
        <w:tc>
          <w:tcPr>
            <w:tcW w:w="964" w:type="dxa"/>
            <w:tcBorders>
              <w:top w:val="double" w:sz="12" w:space="0" w:color="auto"/>
              <w:right w:val="single" w:sz="6"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w:t>
            </w:r>
          </w:p>
        </w:tc>
      </w:tr>
      <w:tr w:rsidR="00DD562A" w:rsidRPr="000E7AA2">
        <w:tblPrEx>
          <w:tblCellMar>
            <w:left w:w="107" w:type="dxa"/>
            <w:right w:w="107" w:type="dxa"/>
          </w:tblCellMar>
        </w:tblPrEx>
        <w:trPr>
          <w:gridAfter w:val="1"/>
          <w:wAfter w:w="13" w:type="dxa"/>
          <w:jc w:val="center"/>
        </w:trPr>
        <w:tc>
          <w:tcPr>
            <w:tcW w:w="3563" w:type="dxa"/>
            <w:tcBorders>
              <w:left w:val="single" w:sz="6" w:space="0" w:color="auto"/>
              <w:bottom w:val="nil"/>
            </w:tcBorders>
          </w:tcPr>
          <w:p w:rsidR="00DD562A" w:rsidRPr="000E7AA2" w:rsidRDefault="00DD562A" w:rsidP="00CB65E1">
            <w:pPr>
              <w:spacing w:before="40" w:after="40"/>
              <w:rPr>
                <w:sz w:val="24"/>
                <w:szCs w:val="24"/>
                <w:lang w:val="uk-UA"/>
              </w:rPr>
            </w:pPr>
            <w:r w:rsidRPr="000E7AA2">
              <w:rPr>
                <w:sz w:val="24"/>
                <w:szCs w:val="24"/>
                <w:lang w:val="uk-UA"/>
              </w:rPr>
              <w:t>2.</w:t>
            </w:r>
            <w:r w:rsidRPr="000E7AA2">
              <w:rPr>
                <w:lang w:val="uk-UA"/>
              </w:rPr>
              <w:t xml:space="preserve"> </w:t>
            </w:r>
            <w:r w:rsidRPr="000E7AA2">
              <w:rPr>
                <w:sz w:val="24"/>
                <w:szCs w:val="24"/>
                <w:lang w:val="uk-UA"/>
              </w:rPr>
              <w:t>Вартість строительномонтажных робіт</w:t>
            </w:r>
          </w:p>
        </w:tc>
        <w:tc>
          <w:tcPr>
            <w:tcW w:w="1086" w:type="dxa"/>
            <w:tcBorders>
              <w:bottom w:val="nil"/>
            </w:tcBorders>
          </w:tcPr>
          <w:p w:rsidR="00DD562A" w:rsidRPr="000E7AA2" w:rsidRDefault="00DD562A" w:rsidP="00CB65E1">
            <w:pPr>
              <w:spacing w:before="40" w:after="40"/>
              <w:jc w:val="center"/>
              <w:rPr>
                <w:sz w:val="24"/>
                <w:szCs w:val="24"/>
                <w:lang w:val="uk-UA"/>
              </w:rPr>
            </w:pPr>
            <w:r w:rsidRPr="000E7AA2">
              <w:rPr>
                <w:sz w:val="24"/>
                <w:szCs w:val="24"/>
                <w:lang w:val="uk-UA"/>
              </w:rPr>
              <w:t>6,025</w:t>
            </w:r>
          </w:p>
        </w:tc>
        <w:tc>
          <w:tcPr>
            <w:tcW w:w="964" w:type="dxa"/>
            <w:gridSpan w:val="2"/>
            <w:tcBorders>
              <w:bottom w:val="nil"/>
            </w:tcBorders>
          </w:tcPr>
          <w:p w:rsidR="00DD562A" w:rsidRPr="000E7AA2" w:rsidRDefault="00DD562A" w:rsidP="00CB65E1">
            <w:pPr>
              <w:spacing w:before="40" w:after="40"/>
              <w:jc w:val="center"/>
              <w:rPr>
                <w:sz w:val="24"/>
                <w:szCs w:val="24"/>
                <w:lang w:val="uk-UA"/>
              </w:rPr>
            </w:pPr>
            <w:r w:rsidRPr="000E7AA2">
              <w:rPr>
                <w:sz w:val="24"/>
                <w:szCs w:val="24"/>
                <w:lang w:val="uk-UA"/>
              </w:rPr>
              <w:t>2,025</w:t>
            </w:r>
          </w:p>
        </w:tc>
        <w:tc>
          <w:tcPr>
            <w:tcW w:w="964" w:type="dxa"/>
            <w:tcBorders>
              <w:bottom w:val="nil"/>
            </w:tcBorders>
          </w:tcPr>
          <w:p w:rsidR="00DD562A" w:rsidRPr="000E7AA2" w:rsidRDefault="00DD562A" w:rsidP="00CB65E1">
            <w:pPr>
              <w:spacing w:before="40" w:after="40"/>
              <w:jc w:val="center"/>
              <w:rPr>
                <w:sz w:val="24"/>
                <w:szCs w:val="24"/>
                <w:lang w:val="uk-UA"/>
              </w:rPr>
            </w:pPr>
            <w:r w:rsidRPr="000E7AA2">
              <w:rPr>
                <w:sz w:val="24"/>
                <w:szCs w:val="24"/>
                <w:lang w:val="uk-UA"/>
              </w:rPr>
              <w:t>4,0</w:t>
            </w:r>
          </w:p>
        </w:tc>
        <w:tc>
          <w:tcPr>
            <w:tcW w:w="964" w:type="dxa"/>
            <w:tcBorders>
              <w:bottom w:val="nil"/>
            </w:tcBorders>
          </w:tcPr>
          <w:p w:rsidR="00DD562A" w:rsidRPr="000E7AA2" w:rsidRDefault="00DD562A" w:rsidP="00CB65E1">
            <w:pPr>
              <w:spacing w:before="40" w:after="40"/>
              <w:jc w:val="center"/>
              <w:rPr>
                <w:sz w:val="24"/>
                <w:szCs w:val="24"/>
                <w:lang w:val="uk-UA"/>
              </w:rPr>
            </w:pPr>
            <w:r w:rsidRPr="000E7AA2">
              <w:rPr>
                <w:sz w:val="24"/>
                <w:szCs w:val="24"/>
                <w:lang w:val="uk-UA"/>
              </w:rPr>
              <w:t>-</w:t>
            </w:r>
          </w:p>
        </w:tc>
        <w:tc>
          <w:tcPr>
            <w:tcW w:w="964" w:type="dxa"/>
            <w:tcBorders>
              <w:bottom w:val="nil"/>
            </w:tcBorders>
          </w:tcPr>
          <w:p w:rsidR="00DD562A" w:rsidRPr="000E7AA2" w:rsidRDefault="00DD562A" w:rsidP="00CB65E1">
            <w:pPr>
              <w:spacing w:before="40" w:after="40"/>
              <w:jc w:val="center"/>
              <w:rPr>
                <w:sz w:val="24"/>
                <w:szCs w:val="24"/>
                <w:lang w:val="uk-UA"/>
              </w:rPr>
            </w:pPr>
            <w:r w:rsidRPr="000E7AA2">
              <w:rPr>
                <w:sz w:val="24"/>
                <w:szCs w:val="24"/>
                <w:lang w:val="uk-UA"/>
              </w:rPr>
              <w:t>-</w:t>
            </w:r>
          </w:p>
        </w:tc>
        <w:tc>
          <w:tcPr>
            <w:tcW w:w="964" w:type="dxa"/>
            <w:tcBorders>
              <w:bottom w:val="nil"/>
              <w:right w:val="single" w:sz="6" w:space="0" w:color="auto"/>
            </w:tcBorders>
          </w:tcPr>
          <w:p w:rsidR="00DD562A" w:rsidRPr="000E7AA2" w:rsidRDefault="00DD562A" w:rsidP="00CB65E1">
            <w:pPr>
              <w:spacing w:before="40" w:after="40"/>
              <w:jc w:val="center"/>
              <w:rPr>
                <w:sz w:val="24"/>
                <w:szCs w:val="24"/>
                <w:lang w:val="uk-UA"/>
              </w:rPr>
            </w:pPr>
            <w:r w:rsidRPr="000E7AA2">
              <w:rPr>
                <w:sz w:val="24"/>
                <w:szCs w:val="24"/>
                <w:lang w:val="uk-UA"/>
              </w:rPr>
              <w:t>-</w:t>
            </w:r>
          </w:p>
        </w:tc>
      </w:tr>
      <w:tr w:rsidR="00DD562A" w:rsidRPr="000E7AA2">
        <w:tblPrEx>
          <w:tblCellMar>
            <w:left w:w="107" w:type="dxa"/>
            <w:right w:w="107" w:type="dxa"/>
          </w:tblCellMar>
        </w:tblPrEx>
        <w:trPr>
          <w:gridAfter w:val="1"/>
          <w:wAfter w:w="13" w:type="dxa"/>
          <w:jc w:val="center"/>
        </w:trPr>
        <w:tc>
          <w:tcPr>
            <w:tcW w:w="3563" w:type="dxa"/>
            <w:tcBorders>
              <w:left w:val="single" w:sz="6"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Разом:</w:t>
            </w:r>
          </w:p>
        </w:tc>
        <w:tc>
          <w:tcPr>
            <w:tcW w:w="1086" w:type="dxa"/>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24,0</w:t>
            </w:r>
          </w:p>
        </w:tc>
        <w:tc>
          <w:tcPr>
            <w:tcW w:w="964" w:type="dxa"/>
            <w:gridSpan w:val="2"/>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20,0</w:t>
            </w:r>
          </w:p>
        </w:tc>
        <w:tc>
          <w:tcPr>
            <w:tcW w:w="964" w:type="dxa"/>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4,0</w:t>
            </w:r>
          </w:p>
        </w:tc>
        <w:tc>
          <w:tcPr>
            <w:tcW w:w="964" w:type="dxa"/>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w:t>
            </w:r>
          </w:p>
        </w:tc>
        <w:tc>
          <w:tcPr>
            <w:tcW w:w="964" w:type="dxa"/>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w:t>
            </w:r>
          </w:p>
        </w:tc>
        <w:tc>
          <w:tcPr>
            <w:tcW w:w="964" w:type="dxa"/>
            <w:tcBorders>
              <w:right w:val="single" w:sz="6" w:space="0" w:color="auto"/>
            </w:tcBorders>
          </w:tcPr>
          <w:p w:rsidR="00DD562A" w:rsidRPr="000E7AA2" w:rsidRDefault="00DD562A" w:rsidP="00CB65E1">
            <w:pPr>
              <w:spacing w:before="40" w:after="40"/>
              <w:jc w:val="center"/>
              <w:rPr>
                <w:rFonts w:ascii="Arial" w:hAnsi="Arial" w:cs="Arial"/>
                <w:b/>
                <w:bCs/>
                <w:sz w:val="24"/>
                <w:szCs w:val="24"/>
                <w:lang w:val="uk-UA"/>
              </w:rPr>
            </w:pPr>
            <w:r w:rsidRPr="000E7AA2">
              <w:rPr>
                <w:rFonts w:ascii="Arial" w:hAnsi="Arial" w:cs="Arial"/>
                <w:b/>
                <w:bCs/>
                <w:sz w:val="24"/>
                <w:szCs w:val="24"/>
                <w:lang w:val="uk-UA"/>
              </w:rPr>
              <w:t>-</w:t>
            </w:r>
          </w:p>
        </w:tc>
      </w:tr>
    </w:tbl>
    <w:p w:rsidR="00DD562A" w:rsidRDefault="00DD562A" w:rsidP="00DD562A">
      <w:pPr>
        <w:jc w:val="both"/>
        <w:rPr>
          <w:lang w:val="uk-UA"/>
        </w:rPr>
      </w:pPr>
    </w:p>
    <w:p w:rsidR="00DD562A" w:rsidRDefault="00DD562A" w:rsidP="00DD562A">
      <w:pPr>
        <w:pStyle w:val="2"/>
      </w:pPr>
      <w:bookmarkStart w:id="6" w:name="_Toc52530857"/>
      <w:r w:rsidRPr="00BF6ABE">
        <w:t>3.3 Інституційний аналіз діяльності підприємства.</w:t>
      </w:r>
      <w:bookmarkEnd w:id="6"/>
    </w:p>
    <w:p w:rsidR="00DD562A" w:rsidRDefault="00DD562A" w:rsidP="00DD562A">
      <w:pPr>
        <w:jc w:val="both"/>
        <w:rPr>
          <w:lang w:val="uk-UA"/>
        </w:rPr>
      </w:pPr>
    </w:p>
    <w:p w:rsidR="00DD562A" w:rsidRDefault="00DD562A" w:rsidP="00DD562A">
      <w:pPr>
        <w:jc w:val="right"/>
        <w:rPr>
          <w:lang w:val="uk-UA"/>
        </w:rPr>
      </w:pPr>
      <w:r>
        <w:rPr>
          <w:lang w:val="uk-UA"/>
        </w:rPr>
        <w:t>Таблиця 16</w:t>
      </w:r>
    </w:p>
    <w:p w:rsidR="00DD562A" w:rsidRPr="00F71CD9" w:rsidRDefault="00DD562A" w:rsidP="00DD562A">
      <w:pPr>
        <w:jc w:val="center"/>
        <w:rPr>
          <w:b/>
          <w:bCs/>
          <w:lang w:val="uk-UA"/>
        </w:rPr>
      </w:pPr>
      <w:r w:rsidRPr="00F71CD9">
        <w:rPr>
          <w:b/>
          <w:bCs/>
          <w:lang w:val="uk-UA"/>
        </w:rPr>
        <w:t>Економічна діагностика зовнішнього середовища підприємства у сфері оподаткування.</w:t>
      </w:r>
    </w:p>
    <w:p w:rsidR="00DD562A" w:rsidRPr="004E0C3A" w:rsidRDefault="00DD562A" w:rsidP="00DD562A">
      <w:pPr>
        <w:jc w:val="both"/>
        <w:rPr>
          <w:lang w:val="uk-UA"/>
        </w:rPr>
      </w:pPr>
    </w:p>
    <w:tbl>
      <w:tblPr>
        <w:tblW w:w="9900" w:type="dxa"/>
        <w:tblInd w:w="-65" w:type="dxa"/>
        <w:tblLook w:val="0000" w:firstRow="0" w:lastRow="0" w:firstColumn="0" w:lastColumn="0" w:noHBand="0" w:noVBand="0"/>
      </w:tblPr>
      <w:tblGrid>
        <w:gridCol w:w="1969"/>
        <w:gridCol w:w="1300"/>
        <w:gridCol w:w="1020"/>
        <w:gridCol w:w="1280"/>
        <w:gridCol w:w="986"/>
        <w:gridCol w:w="986"/>
        <w:gridCol w:w="1100"/>
        <w:gridCol w:w="1359"/>
      </w:tblGrid>
      <w:tr w:rsidR="00DD562A" w:rsidRPr="00FA4619">
        <w:trPr>
          <w:trHeight w:val="375"/>
        </w:trPr>
        <w:tc>
          <w:tcPr>
            <w:tcW w:w="2060" w:type="dxa"/>
            <w:vMerge w:val="restart"/>
            <w:tcBorders>
              <w:top w:val="double" w:sz="12" w:space="0" w:color="auto"/>
              <w:left w:val="double" w:sz="12" w:space="0" w:color="auto"/>
              <w:bottom w:val="single" w:sz="4"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Найменування податків</w:t>
            </w:r>
          </w:p>
        </w:tc>
        <w:tc>
          <w:tcPr>
            <w:tcW w:w="4560" w:type="dxa"/>
            <w:gridSpan w:val="4"/>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Роки</w:t>
            </w:r>
          </w:p>
        </w:tc>
        <w:tc>
          <w:tcPr>
            <w:tcW w:w="3280" w:type="dxa"/>
            <w:gridSpan w:val="3"/>
            <w:vMerge w:val="restart"/>
            <w:tcBorders>
              <w:top w:val="double" w:sz="12" w:space="0" w:color="auto"/>
              <w:left w:val="double" w:sz="12" w:space="0" w:color="auto"/>
              <w:bottom w:val="single" w:sz="4"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Відхилення</w:t>
            </w:r>
          </w:p>
        </w:tc>
      </w:tr>
      <w:tr w:rsidR="00DD562A" w:rsidRPr="00FA4619">
        <w:trPr>
          <w:trHeight w:val="375"/>
        </w:trPr>
        <w:tc>
          <w:tcPr>
            <w:tcW w:w="2060" w:type="dxa"/>
            <w:vMerge/>
            <w:tcBorders>
              <w:top w:val="single" w:sz="4" w:space="0" w:color="auto"/>
              <w:left w:val="double" w:sz="12" w:space="0" w:color="auto"/>
              <w:bottom w:val="single" w:sz="4" w:space="0" w:color="auto"/>
              <w:right w:val="double" w:sz="12" w:space="0" w:color="auto"/>
            </w:tcBorders>
            <w:vAlign w:val="center"/>
          </w:tcPr>
          <w:p w:rsidR="00DD562A" w:rsidRPr="00FA4619" w:rsidRDefault="00DD562A" w:rsidP="00CB65E1">
            <w:pPr>
              <w:rPr>
                <w:lang w:val="uk-UA" w:eastAsia="uk-UA"/>
              </w:rPr>
            </w:pPr>
          </w:p>
        </w:tc>
        <w:tc>
          <w:tcPr>
            <w:tcW w:w="2320" w:type="dxa"/>
            <w:gridSpan w:val="2"/>
            <w:tcBorders>
              <w:top w:val="double" w:sz="12" w:space="0" w:color="auto"/>
              <w:left w:val="double" w:sz="12" w:space="0" w:color="auto"/>
              <w:bottom w:val="double" w:sz="12" w:space="0" w:color="auto"/>
              <w:right w:val="double" w:sz="12" w:space="0" w:color="auto"/>
            </w:tcBorders>
            <w:vAlign w:val="center"/>
          </w:tcPr>
          <w:p w:rsidR="00DD562A" w:rsidRPr="00FA4619" w:rsidRDefault="0045372D" w:rsidP="00CB65E1">
            <w:pPr>
              <w:jc w:val="center"/>
              <w:rPr>
                <w:lang w:val="uk-UA" w:eastAsia="uk-UA"/>
              </w:rPr>
            </w:pPr>
            <w:r>
              <w:rPr>
                <w:lang w:val="uk-UA" w:eastAsia="uk-UA"/>
              </w:rPr>
              <w:t>2003</w:t>
            </w:r>
          </w:p>
        </w:tc>
        <w:tc>
          <w:tcPr>
            <w:tcW w:w="2240" w:type="dxa"/>
            <w:gridSpan w:val="2"/>
            <w:tcBorders>
              <w:top w:val="double" w:sz="12" w:space="0" w:color="auto"/>
              <w:left w:val="double" w:sz="12" w:space="0" w:color="auto"/>
              <w:bottom w:val="double" w:sz="12" w:space="0" w:color="auto"/>
              <w:right w:val="double" w:sz="12" w:space="0" w:color="auto"/>
            </w:tcBorders>
            <w:vAlign w:val="center"/>
          </w:tcPr>
          <w:p w:rsidR="00DD562A" w:rsidRPr="00FA4619" w:rsidRDefault="0045372D" w:rsidP="00CB65E1">
            <w:pPr>
              <w:jc w:val="center"/>
              <w:rPr>
                <w:lang w:val="uk-UA" w:eastAsia="uk-UA"/>
              </w:rPr>
            </w:pPr>
            <w:r>
              <w:rPr>
                <w:lang w:val="uk-UA" w:eastAsia="uk-UA"/>
              </w:rPr>
              <w:t>2004</w:t>
            </w:r>
          </w:p>
        </w:tc>
        <w:tc>
          <w:tcPr>
            <w:tcW w:w="3280" w:type="dxa"/>
            <w:gridSpan w:val="3"/>
            <w:vMerge/>
            <w:tcBorders>
              <w:top w:val="single" w:sz="4" w:space="0" w:color="auto"/>
              <w:left w:val="double" w:sz="12" w:space="0" w:color="auto"/>
              <w:bottom w:val="double" w:sz="12" w:space="0" w:color="auto"/>
              <w:right w:val="double" w:sz="12" w:space="0" w:color="auto"/>
            </w:tcBorders>
            <w:vAlign w:val="center"/>
          </w:tcPr>
          <w:p w:rsidR="00DD562A" w:rsidRPr="00FA4619" w:rsidRDefault="00DD562A" w:rsidP="00CB65E1">
            <w:pPr>
              <w:rPr>
                <w:lang w:val="uk-UA" w:eastAsia="uk-UA"/>
              </w:rPr>
            </w:pPr>
          </w:p>
        </w:tc>
      </w:tr>
      <w:tr w:rsidR="00DD562A" w:rsidRPr="00FA4619">
        <w:trPr>
          <w:trHeight w:val="1575"/>
        </w:trPr>
        <w:tc>
          <w:tcPr>
            <w:tcW w:w="2060" w:type="dxa"/>
            <w:vMerge/>
            <w:tcBorders>
              <w:top w:val="single" w:sz="4" w:space="0" w:color="auto"/>
              <w:left w:val="double" w:sz="12" w:space="0" w:color="auto"/>
              <w:bottom w:val="double" w:sz="12" w:space="0" w:color="auto"/>
              <w:right w:val="double" w:sz="12" w:space="0" w:color="auto"/>
            </w:tcBorders>
            <w:vAlign w:val="center"/>
          </w:tcPr>
          <w:p w:rsidR="00DD562A" w:rsidRPr="00FA4619" w:rsidRDefault="00DD562A" w:rsidP="00CB65E1">
            <w:pPr>
              <w:rPr>
                <w:lang w:val="uk-UA" w:eastAsia="uk-UA"/>
              </w:rPr>
            </w:pPr>
          </w:p>
        </w:tc>
        <w:tc>
          <w:tcPr>
            <w:tcW w:w="130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sz w:val="24"/>
                <w:szCs w:val="24"/>
                <w:lang w:val="uk-UA" w:eastAsia="uk-UA"/>
              </w:rPr>
            </w:pPr>
            <w:r w:rsidRPr="00FA4619">
              <w:rPr>
                <w:sz w:val="24"/>
                <w:szCs w:val="24"/>
                <w:lang w:val="uk-UA" w:eastAsia="uk-UA"/>
              </w:rPr>
              <w:t>податкові платежі, тис. грн.</w:t>
            </w:r>
          </w:p>
        </w:tc>
        <w:tc>
          <w:tcPr>
            <w:tcW w:w="102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sz w:val="24"/>
                <w:szCs w:val="24"/>
                <w:lang w:val="uk-UA" w:eastAsia="uk-UA"/>
              </w:rPr>
            </w:pPr>
            <w:r w:rsidRPr="00FA4619">
              <w:rPr>
                <w:sz w:val="24"/>
                <w:szCs w:val="24"/>
                <w:lang w:val="uk-UA" w:eastAsia="uk-UA"/>
              </w:rPr>
              <w:t>%</w:t>
            </w:r>
          </w:p>
        </w:tc>
        <w:tc>
          <w:tcPr>
            <w:tcW w:w="128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sz w:val="24"/>
                <w:szCs w:val="24"/>
                <w:lang w:val="uk-UA" w:eastAsia="uk-UA"/>
              </w:rPr>
            </w:pPr>
            <w:r w:rsidRPr="00FA4619">
              <w:rPr>
                <w:sz w:val="24"/>
                <w:szCs w:val="24"/>
                <w:lang w:val="uk-UA" w:eastAsia="uk-UA"/>
              </w:rPr>
              <w:t>податкові платежі, тис. грн.</w:t>
            </w:r>
          </w:p>
        </w:tc>
        <w:tc>
          <w:tcPr>
            <w:tcW w:w="96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sz w:val="24"/>
                <w:szCs w:val="24"/>
                <w:lang w:val="uk-UA" w:eastAsia="uk-UA"/>
              </w:rPr>
            </w:pPr>
            <w:r w:rsidRPr="00FA4619">
              <w:rPr>
                <w:sz w:val="24"/>
                <w:szCs w:val="24"/>
                <w:lang w:val="uk-UA" w:eastAsia="uk-UA"/>
              </w:rPr>
              <w:t>%</w:t>
            </w:r>
          </w:p>
        </w:tc>
        <w:tc>
          <w:tcPr>
            <w:tcW w:w="96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 xml:space="preserve"> +/-</w:t>
            </w:r>
          </w:p>
        </w:tc>
        <w:tc>
          <w:tcPr>
            <w:tcW w:w="110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w:t>
            </w:r>
          </w:p>
        </w:tc>
        <w:tc>
          <w:tcPr>
            <w:tcW w:w="1220" w:type="dxa"/>
            <w:tcBorders>
              <w:top w:val="double" w:sz="12" w:space="0" w:color="auto"/>
              <w:left w:val="double" w:sz="12" w:space="0" w:color="auto"/>
              <w:bottom w:val="double" w:sz="12" w:space="0" w:color="auto"/>
              <w:right w:val="double" w:sz="12" w:space="0" w:color="auto"/>
            </w:tcBorders>
            <w:vAlign w:val="center"/>
          </w:tcPr>
          <w:p w:rsidR="00DD562A" w:rsidRPr="00FA4619" w:rsidRDefault="00DD562A" w:rsidP="00CB65E1">
            <w:pPr>
              <w:jc w:val="center"/>
              <w:rPr>
                <w:lang w:val="uk-UA" w:eastAsia="uk-UA"/>
              </w:rPr>
            </w:pPr>
            <w:r w:rsidRPr="00FA4619">
              <w:rPr>
                <w:lang w:val="uk-UA" w:eastAsia="uk-UA"/>
              </w:rPr>
              <w:t>пунктів в структурі</w:t>
            </w:r>
          </w:p>
        </w:tc>
      </w:tr>
      <w:tr w:rsidR="00DD562A" w:rsidRPr="00FA4619">
        <w:trPr>
          <w:trHeight w:val="750"/>
        </w:trPr>
        <w:tc>
          <w:tcPr>
            <w:tcW w:w="2060" w:type="dxa"/>
            <w:tcBorders>
              <w:top w:val="double" w:sz="12" w:space="0" w:color="auto"/>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Податок на прибуток</w:t>
            </w:r>
          </w:p>
        </w:tc>
        <w:tc>
          <w:tcPr>
            <w:tcW w:w="130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636</w:t>
            </w:r>
          </w:p>
        </w:tc>
        <w:tc>
          <w:tcPr>
            <w:tcW w:w="102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10,69</w:t>
            </w:r>
          </w:p>
        </w:tc>
        <w:tc>
          <w:tcPr>
            <w:tcW w:w="128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940</w:t>
            </w:r>
          </w:p>
        </w:tc>
        <w:tc>
          <w:tcPr>
            <w:tcW w:w="96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10,61</w:t>
            </w:r>
          </w:p>
        </w:tc>
        <w:tc>
          <w:tcPr>
            <w:tcW w:w="96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304</w:t>
            </w:r>
          </w:p>
        </w:tc>
        <w:tc>
          <w:tcPr>
            <w:tcW w:w="110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47,80</w:t>
            </w:r>
          </w:p>
        </w:tc>
        <w:tc>
          <w:tcPr>
            <w:tcW w:w="1220" w:type="dxa"/>
            <w:tcBorders>
              <w:top w:val="double" w:sz="12" w:space="0" w:color="auto"/>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-0,08</w:t>
            </w:r>
          </w:p>
        </w:tc>
      </w:tr>
      <w:tr w:rsidR="00DD562A" w:rsidRPr="00FA4619">
        <w:trPr>
          <w:trHeight w:val="1500"/>
        </w:trPr>
        <w:tc>
          <w:tcPr>
            <w:tcW w:w="2060" w:type="dxa"/>
            <w:tcBorders>
              <w:top w:val="nil"/>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Податок з власників транспортних засобів</w:t>
            </w:r>
          </w:p>
        </w:tc>
        <w:tc>
          <w:tcPr>
            <w:tcW w:w="13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0,5</w:t>
            </w:r>
          </w:p>
        </w:tc>
        <w:tc>
          <w:tcPr>
            <w:tcW w:w="10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0,01</w:t>
            </w:r>
          </w:p>
        </w:tc>
        <w:tc>
          <w:tcPr>
            <w:tcW w:w="128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0,6</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0,01</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0,1</w:t>
            </w:r>
          </w:p>
        </w:tc>
        <w:tc>
          <w:tcPr>
            <w:tcW w:w="11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20,00</w:t>
            </w:r>
          </w:p>
        </w:tc>
        <w:tc>
          <w:tcPr>
            <w:tcW w:w="12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0,00</w:t>
            </w:r>
          </w:p>
        </w:tc>
      </w:tr>
      <w:tr w:rsidR="00DD562A" w:rsidRPr="00FA4619">
        <w:trPr>
          <w:trHeight w:val="375"/>
        </w:trPr>
        <w:tc>
          <w:tcPr>
            <w:tcW w:w="2060" w:type="dxa"/>
            <w:tcBorders>
              <w:top w:val="nil"/>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ПДВ</w:t>
            </w:r>
          </w:p>
        </w:tc>
        <w:tc>
          <w:tcPr>
            <w:tcW w:w="13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4100</w:t>
            </w:r>
          </w:p>
        </w:tc>
        <w:tc>
          <w:tcPr>
            <w:tcW w:w="10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68,91</w:t>
            </w:r>
          </w:p>
        </w:tc>
        <w:tc>
          <w:tcPr>
            <w:tcW w:w="128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6085</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68,65</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1985</w:t>
            </w:r>
          </w:p>
        </w:tc>
        <w:tc>
          <w:tcPr>
            <w:tcW w:w="11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48,41</w:t>
            </w:r>
          </w:p>
        </w:tc>
        <w:tc>
          <w:tcPr>
            <w:tcW w:w="12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-0,26</w:t>
            </w:r>
          </w:p>
        </w:tc>
      </w:tr>
      <w:tr w:rsidR="00DD562A" w:rsidRPr="00FA4619">
        <w:trPr>
          <w:trHeight w:val="750"/>
        </w:trPr>
        <w:tc>
          <w:tcPr>
            <w:tcW w:w="2060" w:type="dxa"/>
            <w:tcBorders>
              <w:top w:val="nil"/>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Прибутковий податок</w:t>
            </w:r>
          </w:p>
        </w:tc>
        <w:tc>
          <w:tcPr>
            <w:tcW w:w="13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510</w:t>
            </w:r>
          </w:p>
        </w:tc>
        <w:tc>
          <w:tcPr>
            <w:tcW w:w="10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8,57</w:t>
            </w:r>
          </w:p>
        </w:tc>
        <w:tc>
          <w:tcPr>
            <w:tcW w:w="128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789</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8,90</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279</w:t>
            </w:r>
          </w:p>
        </w:tc>
        <w:tc>
          <w:tcPr>
            <w:tcW w:w="11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54,71</w:t>
            </w:r>
          </w:p>
        </w:tc>
        <w:tc>
          <w:tcPr>
            <w:tcW w:w="12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0,33</w:t>
            </w:r>
          </w:p>
        </w:tc>
      </w:tr>
      <w:tr w:rsidR="00DD562A" w:rsidRPr="00FA4619">
        <w:trPr>
          <w:trHeight w:val="375"/>
        </w:trPr>
        <w:tc>
          <w:tcPr>
            <w:tcW w:w="2060" w:type="dxa"/>
            <w:tcBorders>
              <w:top w:val="nil"/>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Соцстрах</w:t>
            </w:r>
          </w:p>
        </w:tc>
        <w:tc>
          <w:tcPr>
            <w:tcW w:w="13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703</w:t>
            </w:r>
          </w:p>
        </w:tc>
        <w:tc>
          <w:tcPr>
            <w:tcW w:w="10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11,82</w:t>
            </w:r>
          </w:p>
        </w:tc>
        <w:tc>
          <w:tcPr>
            <w:tcW w:w="128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1049</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11,83</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346</w:t>
            </w:r>
          </w:p>
        </w:tc>
        <w:tc>
          <w:tcPr>
            <w:tcW w:w="11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49,22</w:t>
            </w:r>
          </w:p>
        </w:tc>
        <w:tc>
          <w:tcPr>
            <w:tcW w:w="12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0,02</w:t>
            </w:r>
          </w:p>
        </w:tc>
      </w:tr>
      <w:tr w:rsidR="00DD562A" w:rsidRPr="00FA4619">
        <w:trPr>
          <w:trHeight w:val="375"/>
        </w:trPr>
        <w:tc>
          <w:tcPr>
            <w:tcW w:w="2060" w:type="dxa"/>
            <w:tcBorders>
              <w:top w:val="nil"/>
              <w:left w:val="single" w:sz="4" w:space="0" w:color="auto"/>
              <w:bottom w:val="single" w:sz="4" w:space="0" w:color="auto"/>
              <w:right w:val="single" w:sz="4" w:space="0" w:color="auto"/>
            </w:tcBorders>
            <w:vAlign w:val="center"/>
          </w:tcPr>
          <w:p w:rsidR="00DD562A" w:rsidRPr="00FA4619" w:rsidRDefault="00DD562A" w:rsidP="00CB65E1">
            <w:pPr>
              <w:rPr>
                <w:lang w:val="uk-UA" w:eastAsia="uk-UA"/>
              </w:rPr>
            </w:pPr>
            <w:r w:rsidRPr="00FA4619">
              <w:rPr>
                <w:lang w:val="uk-UA" w:eastAsia="uk-UA"/>
              </w:rPr>
              <w:t>Разом</w:t>
            </w:r>
          </w:p>
        </w:tc>
        <w:tc>
          <w:tcPr>
            <w:tcW w:w="13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5949,5</w:t>
            </w:r>
          </w:p>
        </w:tc>
        <w:tc>
          <w:tcPr>
            <w:tcW w:w="10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100,00</w:t>
            </w:r>
          </w:p>
        </w:tc>
        <w:tc>
          <w:tcPr>
            <w:tcW w:w="128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8863,6</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100,00</w:t>
            </w:r>
          </w:p>
        </w:tc>
        <w:tc>
          <w:tcPr>
            <w:tcW w:w="96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2914,1</w:t>
            </w:r>
          </w:p>
        </w:tc>
        <w:tc>
          <w:tcPr>
            <w:tcW w:w="110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48,98</w:t>
            </w:r>
          </w:p>
        </w:tc>
        <w:tc>
          <w:tcPr>
            <w:tcW w:w="1220" w:type="dxa"/>
            <w:tcBorders>
              <w:top w:val="nil"/>
              <w:left w:val="nil"/>
              <w:bottom w:val="single" w:sz="4" w:space="0" w:color="auto"/>
              <w:right w:val="single" w:sz="4" w:space="0" w:color="auto"/>
            </w:tcBorders>
            <w:noWrap/>
            <w:vAlign w:val="bottom"/>
          </w:tcPr>
          <w:p w:rsidR="00DD562A" w:rsidRPr="00FA4619" w:rsidRDefault="00DD562A" w:rsidP="00CB65E1">
            <w:pPr>
              <w:jc w:val="center"/>
              <w:rPr>
                <w:lang w:val="uk-UA" w:eastAsia="uk-UA"/>
              </w:rPr>
            </w:pPr>
            <w:r w:rsidRPr="00FA4619">
              <w:rPr>
                <w:lang w:val="uk-UA" w:eastAsia="uk-UA"/>
              </w:rPr>
              <w:t>0,00</w:t>
            </w:r>
          </w:p>
        </w:tc>
      </w:tr>
    </w:tbl>
    <w:p w:rsidR="00DD562A" w:rsidRDefault="00DD562A" w:rsidP="00DD562A">
      <w:pPr>
        <w:jc w:val="both"/>
        <w:rPr>
          <w:lang w:val="uk-UA"/>
        </w:rPr>
      </w:pPr>
    </w:p>
    <w:p w:rsidR="00DD562A" w:rsidRDefault="00DD562A" w:rsidP="00DD562A">
      <w:pPr>
        <w:jc w:val="both"/>
        <w:rPr>
          <w:lang w:val="uk-UA"/>
        </w:rPr>
      </w:pPr>
      <w:r>
        <w:rPr>
          <w:lang w:val="uk-UA"/>
        </w:rPr>
        <w:tab/>
        <w:t>Як бачимо з даних таблиці максимальну питому вагу у загальній сумі сплачених підприємством податкових платежів займає ПДВ, на другому місці стоїть податок на прибуток. Найменшу питому вагу займає податок з власників транспортних засобів.</w:t>
      </w:r>
    </w:p>
    <w:p w:rsidR="00DD562A" w:rsidRDefault="00DD562A" w:rsidP="00DD562A">
      <w:pPr>
        <w:jc w:val="both"/>
        <w:rPr>
          <w:lang w:val="uk-UA"/>
        </w:rPr>
      </w:pPr>
    </w:p>
    <w:p w:rsidR="00DD562A" w:rsidRDefault="00DD562A" w:rsidP="00DD562A">
      <w:pPr>
        <w:pStyle w:val="2"/>
      </w:pPr>
      <w:r>
        <w:br w:type="page"/>
      </w:r>
      <w:bookmarkStart w:id="7" w:name="_Toc52530858"/>
      <w:r w:rsidRPr="00C81411">
        <w:t>3.4 Соціальний аналіз діяльності підприємства.</w:t>
      </w:r>
      <w:bookmarkEnd w:id="7"/>
    </w:p>
    <w:p w:rsidR="00DD562A" w:rsidRDefault="00DD562A" w:rsidP="00DD562A">
      <w:pPr>
        <w:jc w:val="right"/>
        <w:rPr>
          <w:lang w:val="uk-UA"/>
        </w:rPr>
      </w:pPr>
      <w:r>
        <w:rPr>
          <w:lang w:val="uk-UA"/>
        </w:rPr>
        <w:t>Таблиця 17</w:t>
      </w:r>
    </w:p>
    <w:p w:rsidR="00DD562A" w:rsidRPr="003520E2" w:rsidRDefault="00DD562A" w:rsidP="00DD562A">
      <w:pPr>
        <w:jc w:val="center"/>
        <w:rPr>
          <w:b/>
          <w:bCs/>
          <w:lang w:val="uk-UA"/>
        </w:rPr>
      </w:pPr>
      <w:r w:rsidRPr="003520E2">
        <w:rPr>
          <w:b/>
          <w:bCs/>
          <w:lang w:val="uk-UA"/>
        </w:rPr>
        <w:t>Економічна діагностика витрат підприємства на соціально-культурно-побутові заходи.</w:t>
      </w:r>
    </w:p>
    <w:p w:rsidR="00DD562A" w:rsidRPr="00190FAB" w:rsidRDefault="00DD562A" w:rsidP="00DD562A">
      <w:pPr>
        <w:jc w:val="center"/>
        <w:rPr>
          <w:lang w:val="uk-UA"/>
        </w:rPr>
      </w:pPr>
    </w:p>
    <w:tbl>
      <w:tblPr>
        <w:tblW w:w="9900" w:type="dxa"/>
        <w:tblInd w:w="-65" w:type="dxa"/>
        <w:tblLook w:val="0000" w:firstRow="0" w:lastRow="0" w:firstColumn="0" w:lastColumn="0" w:noHBand="0" w:noVBand="0"/>
      </w:tblPr>
      <w:tblGrid>
        <w:gridCol w:w="2165"/>
        <w:gridCol w:w="1300"/>
        <w:gridCol w:w="1020"/>
        <w:gridCol w:w="1280"/>
        <w:gridCol w:w="986"/>
        <w:gridCol w:w="960"/>
        <w:gridCol w:w="1100"/>
        <w:gridCol w:w="1359"/>
      </w:tblGrid>
      <w:tr w:rsidR="00DD562A" w:rsidRPr="00190FAB">
        <w:trPr>
          <w:trHeight w:val="375"/>
        </w:trPr>
        <w:tc>
          <w:tcPr>
            <w:tcW w:w="2060" w:type="dxa"/>
            <w:vMerge w:val="restart"/>
            <w:tcBorders>
              <w:top w:val="double" w:sz="12" w:space="0" w:color="auto"/>
              <w:left w:val="double" w:sz="12" w:space="0" w:color="auto"/>
              <w:bottom w:val="single" w:sz="4"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Вид витрат</w:t>
            </w:r>
          </w:p>
        </w:tc>
        <w:tc>
          <w:tcPr>
            <w:tcW w:w="4560" w:type="dxa"/>
            <w:gridSpan w:val="4"/>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Роки</w:t>
            </w:r>
          </w:p>
        </w:tc>
        <w:tc>
          <w:tcPr>
            <w:tcW w:w="3280" w:type="dxa"/>
            <w:gridSpan w:val="3"/>
            <w:vMerge w:val="restart"/>
            <w:tcBorders>
              <w:top w:val="double" w:sz="12" w:space="0" w:color="auto"/>
              <w:left w:val="double" w:sz="12" w:space="0" w:color="auto"/>
              <w:bottom w:val="single" w:sz="4"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Відхилення</w:t>
            </w:r>
          </w:p>
        </w:tc>
      </w:tr>
      <w:tr w:rsidR="00DD562A" w:rsidRPr="00190FAB">
        <w:trPr>
          <w:trHeight w:val="375"/>
        </w:trPr>
        <w:tc>
          <w:tcPr>
            <w:tcW w:w="2060" w:type="dxa"/>
            <w:vMerge/>
            <w:tcBorders>
              <w:top w:val="single" w:sz="4" w:space="0" w:color="auto"/>
              <w:left w:val="double" w:sz="12" w:space="0" w:color="auto"/>
              <w:bottom w:val="single" w:sz="4" w:space="0" w:color="auto"/>
              <w:right w:val="double" w:sz="12" w:space="0" w:color="auto"/>
            </w:tcBorders>
            <w:vAlign w:val="center"/>
          </w:tcPr>
          <w:p w:rsidR="00DD562A" w:rsidRPr="00190FAB" w:rsidRDefault="00DD562A" w:rsidP="00CB65E1">
            <w:pPr>
              <w:rPr>
                <w:lang w:val="uk-UA" w:eastAsia="uk-UA"/>
              </w:rPr>
            </w:pPr>
          </w:p>
        </w:tc>
        <w:tc>
          <w:tcPr>
            <w:tcW w:w="2320" w:type="dxa"/>
            <w:gridSpan w:val="2"/>
            <w:tcBorders>
              <w:top w:val="double" w:sz="12" w:space="0" w:color="auto"/>
              <w:left w:val="double" w:sz="12" w:space="0" w:color="auto"/>
              <w:bottom w:val="double" w:sz="12" w:space="0" w:color="auto"/>
              <w:right w:val="double" w:sz="12" w:space="0" w:color="auto"/>
            </w:tcBorders>
            <w:vAlign w:val="center"/>
          </w:tcPr>
          <w:p w:rsidR="00DD562A" w:rsidRPr="00190FAB" w:rsidRDefault="0045372D" w:rsidP="00CB65E1">
            <w:pPr>
              <w:jc w:val="center"/>
              <w:rPr>
                <w:lang w:val="uk-UA" w:eastAsia="uk-UA"/>
              </w:rPr>
            </w:pPr>
            <w:r>
              <w:rPr>
                <w:lang w:val="uk-UA" w:eastAsia="uk-UA"/>
              </w:rPr>
              <w:t>2003</w:t>
            </w:r>
          </w:p>
        </w:tc>
        <w:tc>
          <w:tcPr>
            <w:tcW w:w="2240" w:type="dxa"/>
            <w:gridSpan w:val="2"/>
            <w:tcBorders>
              <w:top w:val="double" w:sz="12" w:space="0" w:color="auto"/>
              <w:left w:val="double" w:sz="12" w:space="0" w:color="auto"/>
              <w:bottom w:val="double" w:sz="12" w:space="0" w:color="auto"/>
              <w:right w:val="double" w:sz="12" w:space="0" w:color="auto"/>
            </w:tcBorders>
            <w:vAlign w:val="center"/>
          </w:tcPr>
          <w:p w:rsidR="00DD562A" w:rsidRPr="00190FAB" w:rsidRDefault="0045372D" w:rsidP="00CB65E1">
            <w:pPr>
              <w:jc w:val="center"/>
              <w:rPr>
                <w:lang w:val="uk-UA" w:eastAsia="uk-UA"/>
              </w:rPr>
            </w:pPr>
            <w:r>
              <w:rPr>
                <w:lang w:val="uk-UA" w:eastAsia="uk-UA"/>
              </w:rPr>
              <w:t>2004</w:t>
            </w:r>
          </w:p>
        </w:tc>
        <w:tc>
          <w:tcPr>
            <w:tcW w:w="3280" w:type="dxa"/>
            <w:gridSpan w:val="3"/>
            <w:vMerge/>
            <w:tcBorders>
              <w:top w:val="single" w:sz="4" w:space="0" w:color="auto"/>
              <w:left w:val="double" w:sz="12" w:space="0" w:color="auto"/>
              <w:bottom w:val="double" w:sz="12" w:space="0" w:color="auto"/>
              <w:right w:val="double" w:sz="12" w:space="0" w:color="auto"/>
            </w:tcBorders>
            <w:vAlign w:val="center"/>
          </w:tcPr>
          <w:p w:rsidR="00DD562A" w:rsidRPr="00190FAB" w:rsidRDefault="00DD562A" w:rsidP="00CB65E1">
            <w:pPr>
              <w:rPr>
                <w:lang w:val="uk-UA" w:eastAsia="uk-UA"/>
              </w:rPr>
            </w:pPr>
          </w:p>
        </w:tc>
      </w:tr>
      <w:tr w:rsidR="00DD562A" w:rsidRPr="00190FAB">
        <w:trPr>
          <w:trHeight w:val="1575"/>
        </w:trPr>
        <w:tc>
          <w:tcPr>
            <w:tcW w:w="2060" w:type="dxa"/>
            <w:vMerge/>
            <w:tcBorders>
              <w:top w:val="single" w:sz="4" w:space="0" w:color="auto"/>
              <w:left w:val="double" w:sz="12" w:space="0" w:color="auto"/>
              <w:bottom w:val="double" w:sz="12" w:space="0" w:color="auto"/>
              <w:right w:val="double" w:sz="12" w:space="0" w:color="auto"/>
            </w:tcBorders>
            <w:vAlign w:val="center"/>
          </w:tcPr>
          <w:p w:rsidR="00DD562A" w:rsidRPr="00190FAB" w:rsidRDefault="00DD562A" w:rsidP="00CB65E1">
            <w:pPr>
              <w:rPr>
                <w:lang w:val="uk-UA" w:eastAsia="uk-UA"/>
              </w:rPr>
            </w:pPr>
          </w:p>
        </w:tc>
        <w:tc>
          <w:tcPr>
            <w:tcW w:w="130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sz w:val="24"/>
                <w:szCs w:val="24"/>
                <w:lang w:val="uk-UA" w:eastAsia="uk-UA"/>
              </w:rPr>
            </w:pPr>
            <w:r w:rsidRPr="00190FAB">
              <w:rPr>
                <w:sz w:val="24"/>
                <w:szCs w:val="24"/>
                <w:lang w:val="uk-UA" w:eastAsia="uk-UA"/>
              </w:rPr>
              <w:t>Витрати, тис. грн.</w:t>
            </w:r>
          </w:p>
        </w:tc>
        <w:tc>
          <w:tcPr>
            <w:tcW w:w="102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sz w:val="24"/>
                <w:szCs w:val="24"/>
                <w:lang w:val="uk-UA" w:eastAsia="uk-UA"/>
              </w:rPr>
            </w:pPr>
            <w:r w:rsidRPr="00190FAB">
              <w:rPr>
                <w:sz w:val="24"/>
                <w:szCs w:val="24"/>
                <w:lang w:val="uk-UA" w:eastAsia="uk-UA"/>
              </w:rPr>
              <w:t>%</w:t>
            </w:r>
          </w:p>
        </w:tc>
        <w:tc>
          <w:tcPr>
            <w:tcW w:w="128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sz w:val="24"/>
                <w:szCs w:val="24"/>
                <w:lang w:val="uk-UA" w:eastAsia="uk-UA"/>
              </w:rPr>
            </w:pPr>
            <w:r w:rsidRPr="00190FAB">
              <w:rPr>
                <w:sz w:val="24"/>
                <w:szCs w:val="24"/>
                <w:lang w:val="uk-UA" w:eastAsia="uk-UA"/>
              </w:rPr>
              <w:t>Витрати, тис. грн.</w:t>
            </w:r>
          </w:p>
        </w:tc>
        <w:tc>
          <w:tcPr>
            <w:tcW w:w="96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sz w:val="24"/>
                <w:szCs w:val="24"/>
                <w:lang w:val="uk-UA" w:eastAsia="uk-UA"/>
              </w:rPr>
            </w:pPr>
            <w:r w:rsidRPr="00190FAB">
              <w:rPr>
                <w:sz w:val="24"/>
                <w:szCs w:val="24"/>
                <w:lang w:val="uk-UA" w:eastAsia="uk-UA"/>
              </w:rPr>
              <w:t>%</w:t>
            </w:r>
          </w:p>
        </w:tc>
        <w:tc>
          <w:tcPr>
            <w:tcW w:w="96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 xml:space="preserve"> +/-</w:t>
            </w:r>
          </w:p>
        </w:tc>
        <w:tc>
          <w:tcPr>
            <w:tcW w:w="110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w:t>
            </w:r>
          </w:p>
        </w:tc>
        <w:tc>
          <w:tcPr>
            <w:tcW w:w="1220" w:type="dxa"/>
            <w:tcBorders>
              <w:top w:val="double" w:sz="12" w:space="0" w:color="auto"/>
              <w:left w:val="double" w:sz="12" w:space="0" w:color="auto"/>
              <w:bottom w:val="double" w:sz="12" w:space="0" w:color="auto"/>
              <w:right w:val="double" w:sz="12" w:space="0" w:color="auto"/>
            </w:tcBorders>
            <w:vAlign w:val="center"/>
          </w:tcPr>
          <w:p w:rsidR="00DD562A" w:rsidRPr="00190FAB" w:rsidRDefault="00DD562A" w:rsidP="00CB65E1">
            <w:pPr>
              <w:jc w:val="center"/>
              <w:rPr>
                <w:lang w:val="uk-UA" w:eastAsia="uk-UA"/>
              </w:rPr>
            </w:pPr>
            <w:r w:rsidRPr="00190FAB">
              <w:rPr>
                <w:lang w:val="uk-UA" w:eastAsia="uk-UA"/>
              </w:rPr>
              <w:t>пунктів в структурі</w:t>
            </w:r>
          </w:p>
        </w:tc>
      </w:tr>
      <w:tr w:rsidR="00DD562A" w:rsidRPr="00190FAB">
        <w:trPr>
          <w:trHeight w:val="750"/>
        </w:trPr>
        <w:tc>
          <w:tcPr>
            <w:tcW w:w="2060" w:type="dxa"/>
            <w:tcBorders>
              <w:top w:val="double" w:sz="12" w:space="0" w:color="auto"/>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Матеріальна допомога</w:t>
            </w:r>
          </w:p>
        </w:tc>
        <w:tc>
          <w:tcPr>
            <w:tcW w:w="130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25</w:t>
            </w:r>
          </w:p>
        </w:tc>
        <w:tc>
          <w:tcPr>
            <w:tcW w:w="102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23,47</w:t>
            </w:r>
          </w:p>
        </w:tc>
        <w:tc>
          <w:tcPr>
            <w:tcW w:w="128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28</w:t>
            </w:r>
          </w:p>
        </w:tc>
        <w:tc>
          <w:tcPr>
            <w:tcW w:w="96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23,20</w:t>
            </w:r>
          </w:p>
        </w:tc>
        <w:tc>
          <w:tcPr>
            <w:tcW w:w="96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w:t>
            </w:r>
          </w:p>
        </w:tc>
        <w:tc>
          <w:tcPr>
            <w:tcW w:w="110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12,00</w:t>
            </w:r>
          </w:p>
        </w:tc>
        <w:tc>
          <w:tcPr>
            <w:tcW w:w="1220" w:type="dxa"/>
            <w:tcBorders>
              <w:top w:val="double" w:sz="12" w:space="0" w:color="auto"/>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-0,28</w:t>
            </w:r>
          </w:p>
        </w:tc>
      </w:tr>
      <w:tr w:rsidR="00DD562A" w:rsidRPr="00190FAB">
        <w:trPr>
          <w:trHeight w:val="1500"/>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Трудові і соціальні пільги працівникам</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15</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14,08</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19</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15,74</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4</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26,67</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1,66</w:t>
            </w:r>
          </w:p>
        </w:tc>
      </w:tr>
      <w:tr w:rsidR="00DD562A" w:rsidRPr="00190FAB">
        <w:trPr>
          <w:trHeight w:val="1500"/>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Оплата додатково наданих відпусток</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2,82</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3,5</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2,90</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0,5</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16,67</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0,08</w:t>
            </w:r>
          </w:p>
        </w:tc>
      </w:tr>
      <w:tr w:rsidR="00DD562A" w:rsidRPr="00190FAB">
        <w:trPr>
          <w:trHeight w:val="187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Одноразова допомога працівникам, що виходять на пенсію</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0,94</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0,7</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0,58</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-0,3</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-30,00</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-0,36</w:t>
            </w:r>
          </w:p>
        </w:tc>
      </w:tr>
      <w:tr w:rsidR="00DD562A" w:rsidRPr="00190FAB">
        <w:trPr>
          <w:trHeight w:val="2250"/>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Оплата за навчання в навчальних закладах дітей працівників підприємства</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17</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15,96</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18</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14,91</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5,88</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-1,05</w:t>
            </w:r>
          </w:p>
        </w:tc>
      </w:tr>
      <w:tr w:rsidR="00DD562A" w:rsidRPr="00190FAB">
        <w:trPr>
          <w:trHeight w:val="112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Вартість путівок на лікування</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6</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5,63</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6,2</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5,14</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0,2</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3,33</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-0,50</w:t>
            </w:r>
          </w:p>
        </w:tc>
      </w:tr>
      <w:tr w:rsidR="00DD562A" w:rsidRPr="00190FAB">
        <w:trPr>
          <w:trHeight w:val="187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Страхові внески на добровільне страхування працівників</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4</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3,76</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4</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3,31</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0,00</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-0,44</w:t>
            </w:r>
          </w:p>
        </w:tc>
      </w:tr>
      <w:tr w:rsidR="00DD562A" w:rsidRPr="00190FAB">
        <w:trPr>
          <w:trHeight w:val="187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Вартість спецодягу та інших засобів індивідуального захисту</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5</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4,69</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6</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4,97</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20,00</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0,28</w:t>
            </w:r>
          </w:p>
        </w:tc>
      </w:tr>
      <w:tr w:rsidR="00DD562A" w:rsidRPr="00190FAB">
        <w:trPr>
          <w:trHeight w:val="112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Витрати на перепідготовку кадрів</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11</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10,33</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14</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11,60</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3</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27,27</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1,27</w:t>
            </w:r>
          </w:p>
        </w:tc>
      </w:tr>
      <w:tr w:rsidR="00DD562A" w:rsidRPr="00190FAB">
        <w:trPr>
          <w:trHeight w:val="2250"/>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Оренда приміщень для проведення культурно-масових заходів</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1,88</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0,83</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-50,00</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-1,05</w:t>
            </w:r>
          </w:p>
        </w:tc>
      </w:tr>
      <w:tr w:rsidR="00DD562A" w:rsidRPr="00190FAB">
        <w:trPr>
          <w:trHeight w:val="750"/>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Виплачені дивіденди</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17</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15,96</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19</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15,74</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2</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11,76</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-0,22</w:t>
            </w:r>
          </w:p>
        </w:tc>
      </w:tr>
      <w:tr w:rsidR="00DD562A" w:rsidRPr="00190FAB">
        <w:trPr>
          <w:trHeight w:val="112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Надання шефської допомоги</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0,5</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0,47</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1,3</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1,08</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0,8</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160,00</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0,61</w:t>
            </w:r>
          </w:p>
        </w:tc>
      </w:tr>
      <w:tr w:rsidR="00DD562A" w:rsidRPr="00190FAB">
        <w:trPr>
          <w:trHeight w:val="375"/>
        </w:trPr>
        <w:tc>
          <w:tcPr>
            <w:tcW w:w="2060" w:type="dxa"/>
            <w:tcBorders>
              <w:top w:val="nil"/>
              <w:left w:val="single" w:sz="4" w:space="0" w:color="auto"/>
              <w:bottom w:val="single" w:sz="4" w:space="0" w:color="auto"/>
              <w:right w:val="single" w:sz="4" w:space="0" w:color="auto"/>
            </w:tcBorders>
            <w:vAlign w:val="center"/>
          </w:tcPr>
          <w:p w:rsidR="00DD562A" w:rsidRPr="00190FAB" w:rsidRDefault="00DD562A" w:rsidP="00CB65E1">
            <w:pPr>
              <w:rPr>
                <w:lang w:val="uk-UA" w:eastAsia="uk-UA"/>
              </w:rPr>
            </w:pPr>
            <w:r w:rsidRPr="00190FAB">
              <w:rPr>
                <w:lang w:val="uk-UA" w:eastAsia="uk-UA"/>
              </w:rPr>
              <w:t>Разом</w:t>
            </w:r>
          </w:p>
        </w:tc>
        <w:tc>
          <w:tcPr>
            <w:tcW w:w="13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106,5</w:t>
            </w:r>
          </w:p>
        </w:tc>
        <w:tc>
          <w:tcPr>
            <w:tcW w:w="10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100,00</w:t>
            </w:r>
          </w:p>
        </w:tc>
        <w:tc>
          <w:tcPr>
            <w:tcW w:w="128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120,7</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100,00</w:t>
            </w:r>
          </w:p>
        </w:tc>
        <w:tc>
          <w:tcPr>
            <w:tcW w:w="96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14,2</w:t>
            </w:r>
          </w:p>
        </w:tc>
        <w:tc>
          <w:tcPr>
            <w:tcW w:w="110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13,33</w:t>
            </w:r>
          </w:p>
        </w:tc>
        <w:tc>
          <w:tcPr>
            <w:tcW w:w="1220" w:type="dxa"/>
            <w:tcBorders>
              <w:top w:val="nil"/>
              <w:left w:val="nil"/>
              <w:bottom w:val="single" w:sz="4" w:space="0" w:color="auto"/>
              <w:right w:val="single" w:sz="4" w:space="0" w:color="auto"/>
            </w:tcBorders>
            <w:noWrap/>
            <w:vAlign w:val="bottom"/>
          </w:tcPr>
          <w:p w:rsidR="00DD562A" w:rsidRPr="00190FAB" w:rsidRDefault="00DD562A" w:rsidP="00CB65E1">
            <w:pPr>
              <w:jc w:val="center"/>
              <w:rPr>
                <w:lang w:val="uk-UA" w:eastAsia="uk-UA"/>
              </w:rPr>
            </w:pPr>
            <w:r w:rsidRPr="00190FAB">
              <w:rPr>
                <w:lang w:val="uk-UA" w:eastAsia="uk-UA"/>
              </w:rPr>
              <w:t>0,00</w:t>
            </w:r>
          </w:p>
        </w:tc>
      </w:tr>
    </w:tbl>
    <w:p w:rsidR="00DD562A" w:rsidRDefault="00DD562A" w:rsidP="00DD562A">
      <w:pPr>
        <w:jc w:val="both"/>
        <w:rPr>
          <w:lang w:val="uk-UA"/>
        </w:rPr>
      </w:pPr>
    </w:p>
    <w:p w:rsidR="00DD562A" w:rsidRDefault="00DD562A" w:rsidP="00DD562A">
      <w:pPr>
        <w:jc w:val="both"/>
        <w:rPr>
          <w:lang w:val="uk-UA" w:eastAsia="uk-UA"/>
        </w:rPr>
      </w:pPr>
      <w:r>
        <w:rPr>
          <w:lang w:val="uk-UA"/>
        </w:rPr>
        <w:tab/>
        <w:t>Як видно за даних таблиці найбільшу питому вагу за аналізований період у загальній структурі затрат підприємства на соціально-культурно-побутові заходи займає матеріальна допомога, о</w:t>
      </w:r>
      <w:r w:rsidRPr="00190FAB">
        <w:rPr>
          <w:lang w:val="uk-UA" w:eastAsia="uk-UA"/>
        </w:rPr>
        <w:t>плата за навчання в навчальних закладах дітей працівників підприємства</w:t>
      </w:r>
      <w:r>
        <w:rPr>
          <w:lang w:val="uk-UA" w:eastAsia="uk-UA"/>
        </w:rPr>
        <w:t xml:space="preserve"> та виплата дивідендів. Суттєвих змін у динаміці витрат підприємства за два останні роки не спостерігалось.</w:t>
      </w:r>
    </w:p>
    <w:p w:rsidR="00DD562A" w:rsidRDefault="00DD562A" w:rsidP="00DD562A">
      <w:pPr>
        <w:jc w:val="both"/>
        <w:rPr>
          <w:lang w:val="uk-UA" w:eastAsia="uk-UA"/>
        </w:rPr>
      </w:pPr>
    </w:p>
    <w:p w:rsidR="00DD562A" w:rsidRPr="00F61E39" w:rsidRDefault="00DD562A" w:rsidP="00DD562A">
      <w:pPr>
        <w:pStyle w:val="2"/>
      </w:pPr>
      <w:r>
        <w:rPr>
          <w:lang w:eastAsia="uk-UA"/>
        </w:rPr>
        <w:br w:type="page"/>
      </w:r>
      <w:bookmarkStart w:id="8" w:name="_Toc52530859"/>
      <w:r w:rsidRPr="00F61E39">
        <w:t>3.5 Фінансовий аналіз діяльності підприємства.</w:t>
      </w:r>
      <w:bookmarkEnd w:id="8"/>
    </w:p>
    <w:p w:rsidR="00DD562A" w:rsidRDefault="00DD562A" w:rsidP="00DD562A">
      <w:pPr>
        <w:jc w:val="right"/>
        <w:rPr>
          <w:lang w:val="uk-UA"/>
        </w:rPr>
      </w:pPr>
      <w:r>
        <w:rPr>
          <w:lang w:val="uk-UA"/>
        </w:rPr>
        <w:t>Таблиця 18</w:t>
      </w:r>
    </w:p>
    <w:p w:rsidR="00DD562A" w:rsidRPr="00755237" w:rsidRDefault="00DD562A" w:rsidP="00DD562A">
      <w:pPr>
        <w:jc w:val="center"/>
        <w:rPr>
          <w:b/>
          <w:bCs/>
          <w:lang w:val="uk-UA"/>
        </w:rPr>
      </w:pPr>
      <w:r w:rsidRPr="00755237">
        <w:rPr>
          <w:b/>
          <w:bCs/>
          <w:lang w:val="uk-UA"/>
        </w:rPr>
        <w:t>Оцінка фінансового стану підприємства.</w:t>
      </w:r>
    </w:p>
    <w:p w:rsidR="00DD562A" w:rsidRDefault="00DD562A" w:rsidP="00DD562A">
      <w:pPr>
        <w:jc w:val="both"/>
        <w:rPr>
          <w:lang w:val="uk-UA"/>
        </w:rPr>
      </w:pPr>
    </w:p>
    <w:tbl>
      <w:tblPr>
        <w:tblW w:w="9400" w:type="dxa"/>
        <w:jc w:val="center"/>
        <w:tblLook w:val="0000" w:firstRow="0" w:lastRow="0" w:firstColumn="0" w:lastColumn="0" w:noHBand="0" w:noVBand="0"/>
      </w:tblPr>
      <w:tblGrid>
        <w:gridCol w:w="560"/>
        <w:gridCol w:w="2312"/>
        <w:gridCol w:w="1422"/>
        <w:gridCol w:w="1443"/>
        <w:gridCol w:w="1773"/>
        <w:gridCol w:w="1890"/>
      </w:tblGrid>
      <w:tr w:rsidR="00DD562A" w:rsidRPr="003039BC">
        <w:trPr>
          <w:trHeight w:val="300"/>
          <w:jc w:val="center"/>
        </w:trPr>
        <w:tc>
          <w:tcPr>
            <w:tcW w:w="562" w:type="dxa"/>
            <w:vMerge w:val="restart"/>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 п/п</w:t>
            </w:r>
          </w:p>
        </w:tc>
        <w:tc>
          <w:tcPr>
            <w:tcW w:w="2363" w:type="dxa"/>
            <w:vMerge w:val="restart"/>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Показник</w:t>
            </w:r>
          </w:p>
        </w:tc>
        <w:tc>
          <w:tcPr>
            <w:tcW w:w="1469" w:type="dxa"/>
            <w:vMerge w:val="restart"/>
            <w:tcBorders>
              <w:top w:val="single" w:sz="8" w:space="0" w:color="auto"/>
              <w:left w:val="single" w:sz="8" w:space="0" w:color="auto"/>
              <w:bottom w:val="single" w:sz="8" w:space="0" w:color="000000"/>
              <w:right w:val="single" w:sz="8" w:space="0" w:color="auto"/>
            </w:tcBorders>
            <w:vAlign w:val="center"/>
          </w:tcPr>
          <w:p w:rsidR="00DD562A" w:rsidRPr="003039BC" w:rsidRDefault="0045372D" w:rsidP="00CB65E1">
            <w:pPr>
              <w:jc w:val="center"/>
              <w:rPr>
                <w:sz w:val="24"/>
                <w:szCs w:val="24"/>
                <w:lang w:val="uk-UA" w:eastAsia="uk-UA"/>
              </w:rPr>
            </w:pPr>
            <w:r>
              <w:rPr>
                <w:sz w:val="24"/>
                <w:szCs w:val="24"/>
                <w:lang w:val="uk-UA" w:eastAsia="uk-UA"/>
              </w:rPr>
              <w:t>2003</w:t>
            </w:r>
          </w:p>
        </w:tc>
        <w:tc>
          <w:tcPr>
            <w:tcW w:w="1480" w:type="dxa"/>
            <w:vMerge w:val="restart"/>
            <w:tcBorders>
              <w:top w:val="single" w:sz="8" w:space="0" w:color="auto"/>
              <w:left w:val="single" w:sz="8" w:space="0" w:color="auto"/>
              <w:bottom w:val="single" w:sz="8" w:space="0" w:color="000000"/>
              <w:right w:val="single" w:sz="8" w:space="0" w:color="auto"/>
            </w:tcBorders>
            <w:vAlign w:val="center"/>
          </w:tcPr>
          <w:p w:rsidR="00DD562A" w:rsidRPr="003039BC" w:rsidRDefault="0045372D" w:rsidP="00CB65E1">
            <w:pPr>
              <w:jc w:val="center"/>
              <w:rPr>
                <w:sz w:val="24"/>
                <w:szCs w:val="24"/>
                <w:lang w:val="uk-UA" w:eastAsia="uk-UA"/>
              </w:rPr>
            </w:pPr>
            <w:r>
              <w:rPr>
                <w:sz w:val="24"/>
                <w:szCs w:val="24"/>
                <w:lang w:val="uk-UA" w:eastAsia="uk-UA"/>
              </w:rPr>
              <w:t>2004</w:t>
            </w:r>
          </w:p>
        </w:tc>
        <w:tc>
          <w:tcPr>
            <w:tcW w:w="1683" w:type="dxa"/>
            <w:vMerge w:val="restart"/>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Економічний зміст</w:t>
            </w:r>
          </w:p>
        </w:tc>
        <w:tc>
          <w:tcPr>
            <w:tcW w:w="1843" w:type="dxa"/>
            <w:vMerge w:val="restart"/>
            <w:tcBorders>
              <w:top w:val="single" w:sz="8" w:space="0" w:color="auto"/>
              <w:left w:val="nil"/>
              <w:bottom w:val="single" w:sz="8" w:space="0" w:color="000000"/>
              <w:right w:val="single" w:sz="8"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Напрямок позитивних змін</w:t>
            </w:r>
          </w:p>
        </w:tc>
      </w:tr>
      <w:tr w:rsidR="00DD562A" w:rsidRPr="003039BC">
        <w:trPr>
          <w:trHeight w:val="795"/>
          <w:jc w:val="center"/>
        </w:trPr>
        <w:tc>
          <w:tcPr>
            <w:tcW w:w="562" w:type="dxa"/>
            <w:vMerge/>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rPr>
                <w:sz w:val="24"/>
                <w:szCs w:val="24"/>
                <w:lang w:val="uk-UA" w:eastAsia="uk-UA"/>
              </w:rPr>
            </w:pPr>
          </w:p>
        </w:tc>
        <w:tc>
          <w:tcPr>
            <w:tcW w:w="2363" w:type="dxa"/>
            <w:vMerge/>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rPr>
                <w:sz w:val="24"/>
                <w:szCs w:val="24"/>
                <w:lang w:val="uk-UA" w:eastAsia="uk-UA"/>
              </w:rPr>
            </w:pPr>
          </w:p>
        </w:tc>
        <w:tc>
          <w:tcPr>
            <w:tcW w:w="1469" w:type="dxa"/>
            <w:vMerge/>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rPr>
                <w:sz w:val="24"/>
                <w:szCs w:val="24"/>
                <w:lang w:val="uk-UA" w:eastAsia="uk-UA"/>
              </w:rPr>
            </w:pPr>
          </w:p>
        </w:tc>
        <w:tc>
          <w:tcPr>
            <w:tcW w:w="1480" w:type="dxa"/>
            <w:vMerge/>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rPr>
                <w:sz w:val="24"/>
                <w:szCs w:val="24"/>
                <w:lang w:val="uk-UA" w:eastAsia="uk-UA"/>
              </w:rPr>
            </w:pPr>
          </w:p>
        </w:tc>
        <w:tc>
          <w:tcPr>
            <w:tcW w:w="1683" w:type="dxa"/>
            <w:vMerge/>
            <w:tcBorders>
              <w:top w:val="single" w:sz="8" w:space="0" w:color="auto"/>
              <w:left w:val="single" w:sz="8" w:space="0" w:color="auto"/>
              <w:bottom w:val="single" w:sz="8" w:space="0" w:color="000000"/>
              <w:right w:val="single" w:sz="8" w:space="0" w:color="auto"/>
            </w:tcBorders>
            <w:vAlign w:val="center"/>
          </w:tcPr>
          <w:p w:rsidR="00DD562A" w:rsidRPr="003039BC" w:rsidRDefault="00DD562A" w:rsidP="00CB65E1">
            <w:pPr>
              <w:rPr>
                <w:sz w:val="24"/>
                <w:szCs w:val="24"/>
                <w:lang w:val="uk-UA" w:eastAsia="uk-UA"/>
              </w:rPr>
            </w:pPr>
          </w:p>
        </w:tc>
        <w:tc>
          <w:tcPr>
            <w:tcW w:w="1843" w:type="dxa"/>
            <w:vMerge/>
            <w:tcBorders>
              <w:top w:val="single" w:sz="8" w:space="0" w:color="auto"/>
              <w:left w:val="nil"/>
              <w:bottom w:val="single" w:sz="8" w:space="0" w:color="000000"/>
              <w:right w:val="single" w:sz="8" w:space="0" w:color="auto"/>
            </w:tcBorders>
            <w:vAlign w:val="center"/>
          </w:tcPr>
          <w:p w:rsidR="00DD562A" w:rsidRPr="003039BC" w:rsidRDefault="00DD562A" w:rsidP="00CB65E1">
            <w:pPr>
              <w:rPr>
                <w:sz w:val="24"/>
                <w:szCs w:val="24"/>
                <w:lang w:val="uk-UA" w:eastAsia="uk-UA"/>
              </w:rPr>
            </w:pPr>
          </w:p>
        </w:tc>
      </w:tr>
      <w:tr w:rsidR="00DD562A" w:rsidRPr="003039BC">
        <w:trPr>
          <w:trHeight w:val="1682"/>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Власні обігові кошти (робочий функціонуючий капітал)</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8801,00</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10558,00</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Наявність Р</w:t>
            </w:r>
            <w:r w:rsidRPr="003039BC">
              <w:rPr>
                <w:sz w:val="20"/>
                <w:szCs w:val="20"/>
                <w:vertAlign w:val="subscript"/>
                <w:lang w:val="uk-UA" w:eastAsia="uk-UA"/>
              </w:rPr>
              <w:t>к</w:t>
            </w:r>
            <w:r w:rsidRPr="003039BC">
              <w:rPr>
                <w:sz w:val="20"/>
                <w:szCs w:val="20"/>
                <w:lang w:val="uk-UA" w:eastAsia="uk-UA"/>
              </w:rPr>
              <w:t xml:space="preserve"> означає не лише здатність платити поточні борги, а й можливість розширити вир-во</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p>
        </w:tc>
      </w:tr>
      <w:tr w:rsidR="00DD562A" w:rsidRPr="003039BC">
        <w:trPr>
          <w:trHeight w:val="1245"/>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2</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забезпечення оборотних активів власними коштами</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0,75</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0,74</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Абсолютна можливість перетворення активів у ліквідні кошти</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r w:rsidRPr="003039BC">
              <w:rPr>
                <w:sz w:val="20"/>
                <w:szCs w:val="20"/>
                <w:lang w:val="uk-UA" w:eastAsia="uk-UA"/>
              </w:rPr>
              <w:br/>
              <w:t>рекомендується значення &gt; 0,1</w:t>
            </w:r>
          </w:p>
        </w:tc>
      </w:tr>
      <w:tr w:rsidR="00DD562A" w:rsidRPr="003039BC">
        <w:trPr>
          <w:trHeight w:val="3222"/>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3</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Маневреність робочого капіталу</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0,99</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0,97</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Частка запасів, тобто матеріальних, виробничих активів у власних обігових коштах</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Зменшення; збільшення запасів призводить до уповільнення оборотності обігових коштів, в умовах інфляції - до залучення дорогих кредитів, що зменшує платоспроможність підприємства</w:t>
            </w:r>
          </w:p>
        </w:tc>
      </w:tr>
      <w:tr w:rsidR="00DD562A" w:rsidRPr="003039BC">
        <w:trPr>
          <w:trHeight w:val="1085"/>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4</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Маневреність власних обігових коштів</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0,01</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0,04</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Частка абсолютно ліквідних активів у власних обігових коштах</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p>
        </w:tc>
      </w:tr>
      <w:tr w:rsidR="00DD562A" w:rsidRPr="003039BC">
        <w:trPr>
          <w:trHeight w:val="2677"/>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5</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забезпечення  власними обіговими коштами запасів</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1,01</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1,03</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Наскільки запаси, що мають найменшу ліквідність у складі оборотних активів, забезпечені довгостроковими стабільними джерелами фінансування</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p>
        </w:tc>
      </w:tr>
      <w:tr w:rsidR="00DD562A" w:rsidRPr="003039BC">
        <w:trPr>
          <w:trHeight w:val="2494"/>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6</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покриття запасів</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1,25</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1,32</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Скільки на одиницю коштів, що вкладені в запаси, припадає у сукупності власних коштів, довго- та короткострокових зобов"язань</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p>
        </w:tc>
      </w:tr>
      <w:tr w:rsidR="00DD562A" w:rsidRPr="003039BC">
        <w:trPr>
          <w:trHeight w:val="1596"/>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7</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фінансової незалежності (автономії)</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0,92</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0,91</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Характеризує можливість підпр.виконувати зовнішні зобов"язання за рахунок власних активів</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r w:rsidRPr="003039BC">
              <w:rPr>
                <w:sz w:val="20"/>
                <w:szCs w:val="20"/>
                <w:lang w:val="uk-UA" w:eastAsia="uk-UA"/>
              </w:rPr>
              <w:br/>
              <w:t>має бути &gt;= 0,5</w:t>
            </w:r>
          </w:p>
        </w:tc>
      </w:tr>
      <w:tr w:rsidR="00DD562A" w:rsidRPr="003039BC">
        <w:trPr>
          <w:trHeight w:val="1259"/>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bookmarkStart w:id="9" w:name="RANGE!A12:I17"/>
            <w:bookmarkEnd w:id="9"/>
            <w:r w:rsidRPr="003039BC">
              <w:rPr>
                <w:sz w:val="24"/>
                <w:szCs w:val="24"/>
                <w:lang w:val="uk-UA" w:eastAsia="uk-UA"/>
              </w:rPr>
              <w:t>8</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фінансової залежності</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1,09</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1,10</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Скільки одиниць сукупних джерел припадає на одиницю власного капіталу</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Зменшення;</w:t>
            </w:r>
            <w:r w:rsidRPr="003039BC">
              <w:rPr>
                <w:sz w:val="20"/>
                <w:szCs w:val="20"/>
                <w:lang w:val="uk-UA" w:eastAsia="uk-UA"/>
              </w:rPr>
              <w:br/>
              <w:t>показник, обернений до К</w:t>
            </w:r>
            <w:r w:rsidRPr="003039BC">
              <w:rPr>
                <w:sz w:val="20"/>
                <w:szCs w:val="20"/>
                <w:vertAlign w:val="subscript"/>
                <w:lang w:val="uk-UA" w:eastAsia="uk-UA"/>
              </w:rPr>
              <w:t>авт</w:t>
            </w:r>
            <w:r w:rsidRPr="003039BC">
              <w:rPr>
                <w:sz w:val="20"/>
                <w:szCs w:val="20"/>
                <w:lang w:val="uk-UA" w:eastAsia="uk-UA"/>
              </w:rPr>
              <w:t>;</w:t>
            </w:r>
            <w:r w:rsidRPr="003039BC">
              <w:rPr>
                <w:sz w:val="20"/>
                <w:szCs w:val="20"/>
                <w:lang w:val="uk-UA" w:eastAsia="uk-UA"/>
              </w:rPr>
              <w:br/>
              <w:t>нормативне значення = 2</w:t>
            </w:r>
          </w:p>
        </w:tc>
      </w:tr>
      <w:tr w:rsidR="00DD562A" w:rsidRPr="003039BC">
        <w:trPr>
          <w:trHeight w:val="900"/>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9</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маневреності власного капіталу</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0,25</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0,29</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Частка власних обігових коштів у власному капіталі</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Збільшення;</w:t>
            </w:r>
            <w:r w:rsidRPr="003039BC">
              <w:rPr>
                <w:sz w:val="20"/>
                <w:szCs w:val="20"/>
                <w:lang w:val="uk-UA" w:eastAsia="uk-UA"/>
              </w:rPr>
              <w:br/>
              <w:t>має бути &gt;0,1</w:t>
            </w:r>
          </w:p>
        </w:tc>
      </w:tr>
      <w:tr w:rsidR="00DD562A" w:rsidRPr="003039BC">
        <w:trPr>
          <w:trHeight w:val="1415"/>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10</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концентрації позикового капіталу</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0,08</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0,09</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Скільки припадає позикового капіталу на одиницю сукупних джерел</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Зменшення;</w:t>
            </w:r>
            <w:r w:rsidRPr="003039BC">
              <w:rPr>
                <w:sz w:val="20"/>
                <w:szCs w:val="20"/>
                <w:lang w:val="uk-UA" w:eastAsia="uk-UA"/>
              </w:rPr>
              <w:br/>
              <w:t>&lt;=0,5</w:t>
            </w:r>
          </w:p>
        </w:tc>
      </w:tr>
      <w:tr w:rsidR="00DD562A" w:rsidRPr="003039BC">
        <w:trPr>
          <w:trHeight w:val="2805"/>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11</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фінансової стабільності (коефіцієнт фінансування)</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11,66</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9,90</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Забезпеченість заборгованості власними коштами; перевищення власних коштів над позиковими свідчить про фінансову стійкість підприємства</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нормативне значення &gt; 1</w:t>
            </w:r>
          </w:p>
        </w:tc>
      </w:tr>
      <w:tr w:rsidR="00DD562A" w:rsidRPr="003039BC">
        <w:trPr>
          <w:trHeight w:val="2377"/>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12</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Показник фінансового ліверіджу</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0,00</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0,00</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Характеризує залежність підприємства від довгострокових зобов"язань. Збільшення свідчить про підвищення фінансового ризику</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Зменшення;</w:t>
            </w:r>
            <w:r w:rsidRPr="003039BC">
              <w:rPr>
                <w:sz w:val="20"/>
                <w:szCs w:val="20"/>
                <w:lang w:val="uk-UA" w:eastAsia="uk-UA"/>
              </w:rPr>
              <w:br/>
              <w:t>&lt;=0,25</w:t>
            </w:r>
          </w:p>
        </w:tc>
      </w:tr>
      <w:tr w:rsidR="00DD562A" w:rsidRPr="003039BC">
        <w:trPr>
          <w:trHeight w:val="2085"/>
          <w:jc w:val="center"/>
        </w:trPr>
        <w:tc>
          <w:tcPr>
            <w:tcW w:w="562" w:type="dxa"/>
            <w:tcBorders>
              <w:top w:val="nil"/>
              <w:left w:val="single" w:sz="4" w:space="0" w:color="auto"/>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13</w:t>
            </w:r>
          </w:p>
        </w:tc>
        <w:tc>
          <w:tcPr>
            <w:tcW w:w="2363"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Коефіцієнт фінансової стійкості</w:t>
            </w:r>
          </w:p>
        </w:tc>
        <w:tc>
          <w:tcPr>
            <w:tcW w:w="1469"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0,92</w:t>
            </w:r>
          </w:p>
        </w:tc>
        <w:tc>
          <w:tcPr>
            <w:tcW w:w="1480" w:type="dxa"/>
            <w:tcBorders>
              <w:top w:val="nil"/>
              <w:left w:val="nil"/>
              <w:bottom w:val="single" w:sz="4" w:space="0" w:color="auto"/>
              <w:right w:val="single" w:sz="4" w:space="0" w:color="auto"/>
            </w:tcBorders>
            <w:vAlign w:val="center"/>
          </w:tcPr>
          <w:p w:rsidR="00DD562A" w:rsidRPr="003039BC" w:rsidRDefault="00DD562A" w:rsidP="00CB65E1">
            <w:pPr>
              <w:jc w:val="center"/>
              <w:rPr>
                <w:sz w:val="24"/>
                <w:szCs w:val="24"/>
                <w:lang w:val="uk-UA" w:eastAsia="uk-UA"/>
              </w:rPr>
            </w:pPr>
            <w:r w:rsidRPr="003039BC">
              <w:rPr>
                <w:sz w:val="24"/>
                <w:szCs w:val="24"/>
                <w:lang w:val="uk-UA" w:eastAsia="uk-UA"/>
              </w:rPr>
              <w:t>0,91</w:t>
            </w:r>
          </w:p>
        </w:tc>
        <w:tc>
          <w:tcPr>
            <w:tcW w:w="168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Частка стабільних джерел фінансування у їх загальному обсязі</w:t>
            </w:r>
          </w:p>
        </w:tc>
        <w:tc>
          <w:tcPr>
            <w:tcW w:w="1843" w:type="dxa"/>
            <w:tcBorders>
              <w:top w:val="nil"/>
              <w:left w:val="nil"/>
              <w:bottom w:val="single" w:sz="4" w:space="0" w:color="auto"/>
              <w:right w:val="single" w:sz="4" w:space="0" w:color="auto"/>
            </w:tcBorders>
            <w:vAlign w:val="center"/>
          </w:tcPr>
          <w:p w:rsidR="00DD562A" w:rsidRPr="003039BC" w:rsidRDefault="00DD562A" w:rsidP="00CB65E1">
            <w:pPr>
              <w:jc w:val="center"/>
              <w:rPr>
                <w:sz w:val="20"/>
                <w:szCs w:val="20"/>
                <w:lang w:val="uk-UA" w:eastAsia="uk-UA"/>
              </w:rPr>
            </w:pPr>
            <w:r w:rsidRPr="003039BC">
              <w:rPr>
                <w:sz w:val="20"/>
                <w:szCs w:val="20"/>
                <w:lang w:val="uk-UA" w:eastAsia="uk-UA"/>
              </w:rPr>
              <w:t>Має = 0,85 - 0,90</w:t>
            </w:r>
          </w:p>
        </w:tc>
      </w:tr>
    </w:tbl>
    <w:p w:rsidR="00DD562A" w:rsidRDefault="00DD562A" w:rsidP="00DD562A">
      <w:pPr>
        <w:jc w:val="both"/>
        <w:rPr>
          <w:lang w:val="uk-UA"/>
        </w:rPr>
      </w:pPr>
    </w:p>
    <w:p w:rsidR="00DD562A" w:rsidRDefault="00DD562A" w:rsidP="00DD562A">
      <w:pPr>
        <w:jc w:val="both"/>
        <w:rPr>
          <w:lang w:val="uk-UA"/>
        </w:rPr>
      </w:pPr>
      <w:r>
        <w:rPr>
          <w:lang w:val="uk-UA"/>
        </w:rPr>
        <w:tab/>
        <w:t>Спираючись на дані, що наведені в таблиці 15 можна стверджувати, що підприємство загалом є фінансово і ринково стійким. Всі основні фінансові показники діяльності підприємства відповідають нормативним значенням.</w:t>
      </w:r>
    </w:p>
    <w:p w:rsidR="00DD562A" w:rsidRPr="00A034AB" w:rsidRDefault="00DD562A" w:rsidP="00DD562A">
      <w:pPr>
        <w:pStyle w:val="1"/>
        <w:jc w:val="center"/>
        <w:rPr>
          <w:lang w:val="uk-UA"/>
        </w:rPr>
      </w:pPr>
      <w:r>
        <w:rPr>
          <w:lang w:val="uk-UA"/>
        </w:rPr>
        <w:br w:type="page"/>
      </w:r>
      <w:bookmarkStart w:id="10" w:name="_Toc52530860"/>
      <w:r w:rsidRPr="00A034AB">
        <w:rPr>
          <w:lang w:val="uk-UA"/>
        </w:rPr>
        <w:t>4. Проблеми та шляхи удосконалення методологічних  та функціональних аспектів проектного аналізу.</w:t>
      </w:r>
      <w:bookmarkEnd w:id="10"/>
    </w:p>
    <w:p w:rsidR="00DD562A" w:rsidRDefault="00DD562A" w:rsidP="00DD562A">
      <w:pPr>
        <w:jc w:val="both"/>
        <w:rPr>
          <w:lang w:val="uk-UA"/>
        </w:rPr>
      </w:pPr>
      <w:r>
        <w:rPr>
          <w:lang w:val="uk-UA"/>
        </w:rPr>
        <w:t xml:space="preserve"> </w:t>
      </w:r>
    </w:p>
    <w:p w:rsidR="00DD562A" w:rsidRPr="00ED17A9" w:rsidRDefault="00DD562A" w:rsidP="00DD562A">
      <w:pPr>
        <w:ind w:firstLine="708"/>
        <w:jc w:val="both"/>
        <w:rPr>
          <w:lang w:val="uk-UA"/>
        </w:rPr>
      </w:pPr>
      <w:r w:rsidRPr="00ED17A9">
        <w:rPr>
          <w:lang w:val="uk-UA"/>
        </w:rPr>
        <w:t>Менеджерам часто приходиться аналізувати і порівнювати взаємовиключні проекти, що вимагають різних обсягів продисконтован</w:t>
      </w:r>
      <w:r>
        <w:rPr>
          <w:lang w:val="uk-UA"/>
        </w:rPr>
        <w:t>и</w:t>
      </w:r>
      <w:r w:rsidRPr="00ED17A9">
        <w:rPr>
          <w:lang w:val="uk-UA"/>
        </w:rPr>
        <w:t xml:space="preserve">х грошових </w:t>
      </w:r>
      <w:r>
        <w:rPr>
          <w:lang w:val="uk-UA"/>
        </w:rPr>
        <w:t>потоків</w:t>
      </w:r>
      <w:r w:rsidRPr="00ED17A9">
        <w:rPr>
          <w:lang w:val="uk-UA"/>
        </w:rPr>
        <w:t xml:space="preserve"> (наприклад, первісних інвестицій). За таких умов можуть виникнути конфлікти при ранжируванні проектів за різними критеріями: NPV, ІRR і PІ. Основною причиною цих конфліктів є те, що NPV вимірює абсолютну величину перевищення продисконтован</w:t>
      </w:r>
      <w:r>
        <w:rPr>
          <w:lang w:val="uk-UA"/>
        </w:rPr>
        <w:t>и</w:t>
      </w:r>
      <w:r w:rsidRPr="00ED17A9">
        <w:rPr>
          <w:lang w:val="uk-UA"/>
        </w:rPr>
        <w:t>х грошових надходжень над продисконтован</w:t>
      </w:r>
      <w:r>
        <w:rPr>
          <w:lang w:val="uk-UA"/>
        </w:rPr>
        <w:t>и</w:t>
      </w:r>
      <w:r w:rsidRPr="00ED17A9">
        <w:rPr>
          <w:lang w:val="uk-UA"/>
        </w:rPr>
        <w:t xml:space="preserve">ми грошовими відтоками (що </w:t>
      </w:r>
      <w:r>
        <w:rPr>
          <w:lang w:val="uk-UA"/>
        </w:rPr>
        <w:t>сприяє</w:t>
      </w:r>
      <w:r w:rsidRPr="00ED17A9">
        <w:rPr>
          <w:lang w:val="uk-UA"/>
        </w:rPr>
        <w:t xml:space="preserve"> великим інвестиціям), у той час як PІ вимірює відносну прибутковість продисконтован</w:t>
      </w:r>
      <w:r>
        <w:rPr>
          <w:lang w:val="uk-UA"/>
        </w:rPr>
        <w:t>и</w:t>
      </w:r>
      <w:r w:rsidRPr="00ED17A9">
        <w:rPr>
          <w:lang w:val="uk-UA"/>
        </w:rPr>
        <w:t xml:space="preserve">х грошових відтоків на </w:t>
      </w:r>
      <w:r>
        <w:rPr>
          <w:lang w:val="uk-UA"/>
        </w:rPr>
        <w:t>одну грошову одиницю</w:t>
      </w:r>
      <w:r w:rsidRPr="00ED17A9">
        <w:rPr>
          <w:lang w:val="uk-UA"/>
        </w:rPr>
        <w:t>, а ІRR - норму прибутковості первісних  інвестицій чи ставку дисконт</w:t>
      </w:r>
      <w:r>
        <w:rPr>
          <w:lang w:val="uk-UA"/>
        </w:rPr>
        <w:t>у</w:t>
      </w:r>
      <w:r w:rsidRPr="00ED17A9">
        <w:rPr>
          <w:lang w:val="uk-UA"/>
        </w:rPr>
        <w:t>ван</w:t>
      </w:r>
      <w:r>
        <w:rPr>
          <w:lang w:val="uk-UA"/>
        </w:rPr>
        <w:t>н</w:t>
      </w:r>
      <w:r w:rsidRPr="00ED17A9">
        <w:rPr>
          <w:lang w:val="uk-UA"/>
        </w:rPr>
        <w:t>я, що зрівнює продисконтован</w:t>
      </w:r>
      <w:r>
        <w:rPr>
          <w:lang w:val="uk-UA"/>
        </w:rPr>
        <w:t>і</w:t>
      </w:r>
      <w:r w:rsidRPr="00ED17A9">
        <w:rPr>
          <w:lang w:val="uk-UA"/>
        </w:rPr>
        <w:t xml:space="preserve"> грошові надходження і продисконтован</w:t>
      </w:r>
      <w:r>
        <w:rPr>
          <w:lang w:val="uk-UA"/>
        </w:rPr>
        <w:t>і</w:t>
      </w:r>
      <w:r w:rsidRPr="00ED17A9">
        <w:rPr>
          <w:lang w:val="uk-UA"/>
        </w:rPr>
        <w:t xml:space="preserve"> грошові відтоки (обоє останніх критері</w:t>
      </w:r>
      <w:r>
        <w:rPr>
          <w:lang w:val="uk-UA"/>
        </w:rPr>
        <w:t>я</w:t>
      </w:r>
      <w:r w:rsidRPr="00ED17A9">
        <w:rPr>
          <w:lang w:val="uk-UA"/>
        </w:rPr>
        <w:t xml:space="preserve"> віддають перевагу невеликим інвестиціям). </w:t>
      </w:r>
      <w:r>
        <w:rPr>
          <w:lang w:val="uk-UA"/>
        </w:rPr>
        <w:t xml:space="preserve"> </w:t>
      </w:r>
    </w:p>
    <w:p w:rsidR="00DD562A" w:rsidRDefault="00DD562A" w:rsidP="00DD562A">
      <w:pPr>
        <w:ind w:firstLine="708"/>
        <w:jc w:val="both"/>
        <w:rPr>
          <w:lang w:val="uk-UA"/>
        </w:rPr>
      </w:pPr>
      <w:r w:rsidRPr="00ED17A9">
        <w:rPr>
          <w:lang w:val="uk-UA"/>
        </w:rPr>
        <w:t>Розглянемо приклад, що ілюструє дану невідповідність. Нехай фірма, чиї витрати на капітал рівні 12%, розглядає два взаємовиключних проекти, X і Y, з наступними характеристиками</w:t>
      </w:r>
      <w:r>
        <w:rPr>
          <w:lang w:val="uk-UA"/>
        </w:rPr>
        <w:t xml:space="preserve"> (див табл. 19)</w:t>
      </w:r>
      <w:r w:rsidRPr="00ED17A9">
        <w:rPr>
          <w:lang w:val="uk-UA"/>
        </w:rPr>
        <w:t>:</w:t>
      </w:r>
    </w:p>
    <w:p w:rsidR="00DD562A" w:rsidRDefault="00DD562A" w:rsidP="00DD562A">
      <w:pPr>
        <w:jc w:val="both"/>
        <w:rPr>
          <w:lang w:val="uk-UA"/>
        </w:rPr>
      </w:pPr>
    </w:p>
    <w:p w:rsidR="00DD562A" w:rsidRDefault="00DD562A" w:rsidP="00DD562A">
      <w:pPr>
        <w:jc w:val="right"/>
        <w:rPr>
          <w:lang w:val="uk-UA"/>
        </w:rPr>
      </w:pPr>
      <w:r>
        <w:rPr>
          <w:lang w:val="uk-UA"/>
        </w:rPr>
        <w:t>Таблиця 19</w:t>
      </w:r>
    </w:p>
    <w:p w:rsidR="00DD562A" w:rsidRPr="009E3EA8" w:rsidRDefault="00DD562A" w:rsidP="00DD562A">
      <w:pPr>
        <w:jc w:val="center"/>
        <w:rPr>
          <w:b/>
          <w:bCs/>
          <w:lang w:val="uk-UA"/>
        </w:rPr>
      </w:pPr>
      <w:r w:rsidRPr="009E3EA8">
        <w:rPr>
          <w:b/>
          <w:bCs/>
          <w:lang w:val="uk-UA"/>
        </w:rPr>
        <w:t>Вихідні дані проектів.</w:t>
      </w:r>
    </w:p>
    <w:p w:rsidR="00DD562A" w:rsidRPr="005234E3" w:rsidRDefault="00DD562A" w:rsidP="00DD562A">
      <w:pPr>
        <w:jc w:val="center"/>
        <w:rPr>
          <w:lang w:val="uk-UA"/>
        </w:rPr>
      </w:pPr>
    </w:p>
    <w:tbl>
      <w:tblPr>
        <w:tblW w:w="0" w:type="auto"/>
        <w:jc w:val="center"/>
        <w:tblLayout w:type="fixed"/>
        <w:tblCellMar>
          <w:left w:w="60" w:type="dxa"/>
          <w:right w:w="60" w:type="dxa"/>
        </w:tblCellMar>
        <w:tblLook w:val="0000" w:firstRow="0" w:lastRow="0" w:firstColumn="0" w:lastColumn="0" w:noHBand="0" w:noVBand="0"/>
      </w:tblPr>
      <w:tblGrid>
        <w:gridCol w:w="4193"/>
        <w:gridCol w:w="2100"/>
        <w:gridCol w:w="2107"/>
      </w:tblGrid>
      <w:tr w:rsidR="00DD562A" w:rsidRPr="005234E3">
        <w:trPr>
          <w:cantSplit/>
          <w:jc w:val="center"/>
        </w:trPr>
        <w:tc>
          <w:tcPr>
            <w:tcW w:w="4193"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rPr>
                <w:lang w:val="uk-UA"/>
              </w:rPr>
            </w:pPr>
            <w:r w:rsidRPr="005234E3">
              <w:rPr>
                <w:lang w:val="uk-UA"/>
              </w:rPr>
              <w:t> </w:t>
            </w:r>
          </w:p>
        </w:tc>
        <w:tc>
          <w:tcPr>
            <w:tcW w:w="2100"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jc w:val="center"/>
              <w:rPr>
                <w:lang w:val="uk-UA"/>
              </w:rPr>
            </w:pPr>
            <w:r w:rsidRPr="005234E3">
              <w:rPr>
                <w:lang w:val="uk-UA"/>
              </w:rPr>
              <w:t>Проект X (великий)</w:t>
            </w:r>
          </w:p>
        </w:tc>
        <w:tc>
          <w:tcPr>
            <w:tcW w:w="2107"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jc w:val="center"/>
              <w:rPr>
                <w:lang w:val="uk-UA"/>
              </w:rPr>
            </w:pPr>
            <w:r w:rsidRPr="005234E3">
              <w:rPr>
                <w:lang w:val="uk-UA"/>
              </w:rPr>
              <w:t>Проект Y (маленький)</w:t>
            </w:r>
          </w:p>
        </w:tc>
      </w:tr>
      <w:tr w:rsidR="00DD562A" w:rsidRPr="005234E3">
        <w:trPr>
          <w:cantSplit/>
          <w:jc w:val="center"/>
        </w:trPr>
        <w:tc>
          <w:tcPr>
            <w:tcW w:w="4193"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Первісні інвестиції, $</w:t>
            </w:r>
          </w:p>
        </w:tc>
        <w:tc>
          <w:tcPr>
            <w:tcW w:w="2100"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500.000</w:t>
            </w:r>
          </w:p>
        </w:tc>
        <w:tc>
          <w:tcPr>
            <w:tcW w:w="2107"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100.000</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Щорічні грошові надходження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150.000</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40.000</w:t>
            </w:r>
          </w:p>
        </w:tc>
      </w:tr>
      <w:tr w:rsidR="00DD562A" w:rsidRPr="005234E3">
        <w:trPr>
          <w:cantSplit/>
          <w:jc w:val="center"/>
        </w:trPr>
        <w:tc>
          <w:tcPr>
            <w:tcW w:w="4193" w:type="dxa"/>
            <w:tcBorders>
              <w:top w:val="single" w:sz="6" w:space="0" w:color="008080"/>
              <w:left w:val="single" w:sz="4" w:space="0" w:color="auto"/>
              <w:bottom w:val="single" w:sz="4" w:space="0" w:color="auto"/>
              <w:right w:val="single" w:sz="4" w:space="0" w:color="auto"/>
            </w:tcBorders>
          </w:tcPr>
          <w:p w:rsidR="00DD562A" w:rsidRPr="005234E3" w:rsidRDefault="00DD562A" w:rsidP="00CB65E1">
            <w:pPr>
              <w:rPr>
                <w:lang w:val="uk-UA"/>
              </w:rPr>
            </w:pPr>
            <w:r w:rsidRPr="005234E3">
              <w:rPr>
                <w:lang w:val="uk-UA"/>
              </w:rPr>
              <w:t xml:space="preserve">Термін життя проекту, роки </w:t>
            </w:r>
          </w:p>
        </w:tc>
        <w:tc>
          <w:tcPr>
            <w:tcW w:w="2100" w:type="dxa"/>
            <w:tcBorders>
              <w:top w:val="single" w:sz="6" w:space="0" w:color="008080"/>
              <w:left w:val="single" w:sz="4" w:space="0" w:color="auto"/>
              <w:bottom w:val="single" w:sz="4" w:space="0" w:color="auto"/>
              <w:right w:val="single" w:sz="4" w:space="0" w:color="auto"/>
            </w:tcBorders>
          </w:tcPr>
          <w:p w:rsidR="00DD562A" w:rsidRPr="005234E3" w:rsidRDefault="00DD562A" w:rsidP="00CB65E1">
            <w:pPr>
              <w:jc w:val="center"/>
              <w:rPr>
                <w:lang w:val="uk-UA"/>
              </w:rPr>
            </w:pPr>
            <w:r w:rsidRPr="005234E3">
              <w:rPr>
                <w:lang w:val="uk-UA"/>
              </w:rPr>
              <w:t>10</w:t>
            </w:r>
          </w:p>
        </w:tc>
        <w:tc>
          <w:tcPr>
            <w:tcW w:w="2107" w:type="dxa"/>
            <w:tcBorders>
              <w:top w:val="single" w:sz="6" w:space="0" w:color="008080"/>
              <w:left w:val="single" w:sz="4" w:space="0" w:color="auto"/>
              <w:bottom w:val="single" w:sz="4" w:space="0" w:color="auto"/>
              <w:right w:val="single" w:sz="4" w:space="0" w:color="auto"/>
            </w:tcBorders>
          </w:tcPr>
          <w:p w:rsidR="00DD562A" w:rsidRPr="005234E3" w:rsidRDefault="00DD562A" w:rsidP="00CB65E1">
            <w:pPr>
              <w:jc w:val="center"/>
              <w:rPr>
                <w:lang w:val="uk-UA"/>
              </w:rPr>
            </w:pPr>
            <w:r w:rsidRPr="005234E3">
              <w:rPr>
                <w:lang w:val="uk-UA"/>
              </w:rPr>
              <w:t>10</w:t>
            </w:r>
          </w:p>
        </w:tc>
      </w:tr>
    </w:tbl>
    <w:p w:rsidR="00DD562A" w:rsidRDefault="00DD562A" w:rsidP="00DD562A">
      <w:pPr>
        <w:rPr>
          <w:lang w:val="uk-UA"/>
        </w:rPr>
      </w:pPr>
    </w:p>
    <w:p w:rsidR="00DD562A" w:rsidRDefault="00DD562A" w:rsidP="00DD562A">
      <w:pPr>
        <w:rPr>
          <w:lang w:val="uk-UA"/>
        </w:rPr>
      </w:pPr>
      <w:r w:rsidRPr="00633BFC">
        <w:rPr>
          <w:lang w:val="uk-UA"/>
        </w:rPr>
        <w:t>Порівняємо проекти X і Y по всім трьох критеріях:</w:t>
      </w:r>
    </w:p>
    <w:p w:rsidR="00DD562A" w:rsidRDefault="00DD562A" w:rsidP="00DD562A">
      <w:pPr>
        <w:jc w:val="right"/>
        <w:rPr>
          <w:lang w:val="uk-UA"/>
        </w:rPr>
      </w:pPr>
      <w:r>
        <w:rPr>
          <w:lang w:val="uk-UA"/>
        </w:rPr>
        <w:t>Таблиця 20</w:t>
      </w:r>
    </w:p>
    <w:p w:rsidR="00DD562A" w:rsidRPr="006058EF" w:rsidRDefault="00DD562A" w:rsidP="00DD562A">
      <w:pPr>
        <w:jc w:val="center"/>
        <w:rPr>
          <w:b/>
          <w:bCs/>
          <w:lang w:val="uk-UA"/>
        </w:rPr>
      </w:pPr>
      <w:r w:rsidRPr="006058EF">
        <w:rPr>
          <w:b/>
          <w:bCs/>
          <w:lang w:val="uk-UA"/>
        </w:rPr>
        <w:t>Порівняння проектів.</w:t>
      </w:r>
    </w:p>
    <w:p w:rsidR="00DD562A" w:rsidRPr="00633BFC" w:rsidRDefault="00DD562A" w:rsidP="00DD562A">
      <w:pPr>
        <w:rPr>
          <w:lang w:val="uk-UA"/>
        </w:rPr>
      </w:pPr>
    </w:p>
    <w:tbl>
      <w:tblPr>
        <w:tblW w:w="0" w:type="auto"/>
        <w:jc w:val="center"/>
        <w:tblLayout w:type="fixed"/>
        <w:tblCellMar>
          <w:left w:w="60" w:type="dxa"/>
          <w:right w:w="60" w:type="dxa"/>
        </w:tblCellMar>
        <w:tblLook w:val="0000" w:firstRow="0" w:lastRow="0" w:firstColumn="0" w:lastColumn="0" w:noHBand="0" w:noVBand="0"/>
      </w:tblPr>
      <w:tblGrid>
        <w:gridCol w:w="4193"/>
        <w:gridCol w:w="2100"/>
        <w:gridCol w:w="2107"/>
      </w:tblGrid>
      <w:tr w:rsidR="00DD562A" w:rsidRPr="005234E3">
        <w:trPr>
          <w:cantSplit/>
          <w:jc w:val="center"/>
        </w:trPr>
        <w:tc>
          <w:tcPr>
            <w:tcW w:w="4193"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rPr>
                <w:lang w:val="uk-UA"/>
              </w:rPr>
            </w:pPr>
            <w:r w:rsidRPr="005234E3">
              <w:rPr>
                <w:lang w:val="uk-UA"/>
              </w:rPr>
              <w:t> </w:t>
            </w:r>
          </w:p>
        </w:tc>
        <w:tc>
          <w:tcPr>
            <w:tcW w:w="2100"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jc w:val="center"/>
              <w:rPr>
                <w:lang w:val="uk-UA"/>
              </w:rPr>
            </w:pPr>
            <w:r w:rsidRPr="005234E3">
              <w:rPr>
                <w:lang w:val="uk-UA"/>
              </w:rPr>
              <w:t>Проект X</w:t>
            </w:r>
          </w:p>
        </w:tc>
        <w:tc>
          <w:tcPr>
            <w:tcW w:w="2107" w:type="dxa"/>
            <w:tcBorders>
              <w:top w:val="double" w:sz="4" w:space="0" w:color="auto"/>
              <w:left w:val="double" w:sz="4" w:space="0" w:color="auto"/>
              <w:bottom w:val="double" w:sz="4" w:space="0" w:color="auto"/>
              <w:right w:val="double" w:sz="4" w:space="0" w:color="auto"/>
            </w:tcBorders>
          </w:tcPr>
          <w:p w:rsidR="00DD562A" w:rsidRPr="005234E3" w:rsidRDefault="00DD562A" w:rsidP="00CB65E1">
            <w:pPr>
              <w:jc w:val="center"/>
              <w:rPr>
                <w:lang w:val="uk-UA"/>
              </w:rPr>
            </w:pPr>
            <w:r w:rsidRPr="005234E3">
              <w:rPr>
                <w:lang w:val="uk-UA"/>
              </w:rPr>
              <w:t>Проект Y</w:t>
            </w:r>
          </w:p>
        </w:tc>
      </w:tr>
      <w:tr w:rsidR="00DD562A" w:rsidRPr="005234E3">
        <w:trPr>
          <w:cantSplit/>
          <w:jc w:val="center"/>
        </w:trPr>
        <w:tc>
          <w:tcPr>
            <w:tcW w:w="4193"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Продисконтовані грошові надходження, $</w:t>
            </w:r>
          </w:p>
        </w:tc>
        <w:tc>
          <w:tcPr>
            <w:tcW w:w="2100"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847.533</w:t>
            </w:r>
          </w:p>
        </w:tc>
        <w:tc>
          <w:tcPr>
            <w:tcW w:w="2107" w:type="dxa"/>
            <w:tcBorders>
              <w:top w:val="double" w:sz="4" w:space="0" w:color="auto"/>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226.008</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Грошові відтоки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500.000</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100.000</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NPV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347.533</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126.008</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Ранжирування по NPV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PI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1.695</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2.26</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Ранжирування по PІ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IRR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27.3%</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38.5%</w:t>
            </w:r>
          </w:p>
        </w:tc>
      </w:tr>
      <w:tr w:rsidR="00DD562A" w:rsidRPr="005234E3">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rPr>
                <w:lang w:val="uk-UA"/>
              </w:rPr>
            </w:pPr>
            <w:r w:rsidRPr="005234E3">
              <w:rPr>
                <w:lang w:val="uk-UA"/>
              </w:rPr>
              <w:t xml:space="preserve">Ранжирування по ІRR </w:t>
            </w:r>
          </w:p>
        </w:tc>
        <w:tc>
          <w:tcPr>
            <w:tcW w:w="2100"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2</w:t>
            </w:r>
          </w:p>
        </w:tc>
        <w:tc>
          <w:tcPr>
            <w:tcW w:w="2107" w:type="dxa"/>
            <w:tcBorders>
              <w:top w:val="single" w:sz="6" w:space="0" w:color="008080"/>
              <w:left w:val="single" w:sz="4" w:space="0" w:color="auto"/>
              <w:bottom w:val="single" w:sz="6" w:space="0" w:color="008080"/>
              <w:right w:val="single" w:sz="4" w:space="0" w:color="auto"/>
            </w:tcBorders>
          </w:tcPr>
          <w:p w:rsidR="00DD562A" w:rsidRPr="005234E3" w:rsidRDefault="00DD562A" w:rsidP="00CB65E1">
            <w:pPr>
              <w:jc w:val="center"/>
              <w:rPr>
                <w:lang w:val="uk-UA"/>
              </w:rPr>
            </w:pPr>
            <w:r w:rsidRPr="005234E3">
              <w:rPr>
                <w:lang w:val="uk-UA"/>
              </w:rPr>
              <w:t>1</w:t>
            </w:r>
          </w:p>
        </w:tc>
      </w:tr>
    </w:tbl>
    <w:p w:rsidR="00DD562A" w:rsidRPr="005234E3" w:rsidRDefault="00DD562A" w:rsidP="00DD562A">
      <w:pPr>
        <w:rPr>
          <w:lang w:val="uk-UA"/>
        </w:rPr>
      </w:pPr>
    </w:p>
    <w:p w:rsidR="00DD562A" w:rsidRPr="00B858AA" w:rsidRDefault="00DD562A" w:rsidP="00DD562A">
      <w:pPr>
        <w:ind w:firstLine="708"/>
        <w:jc w:val="both"/>
        <w:rPr>
          <w:lang w:val="uk-UA"/>
        </w:rPr>
      </w:pPr>
      <w:r w:rsidRPr="00B858AA">
        <w:rPr>
          <w:lang w:val="uk-UA"/>
        </w:rPr>
        <w:t>Отже, критерій NPV віддає перевагу проекту Х, у той час як ІRR і PІ - проекту Y. Перетинання Ф</w:t>
      </w:r>
      <w:r>
        <w:rPr>
          <w:lang w:val="uk-UA"/>
        </w:rPr>
        <w:t>і</w:t>
      </w:r>
      <w:r w:rsidRPr="00B858AA">
        <w:rPr>
          <w:lang w:val="uk-UA"/>
        </w:rPr>
        <w:t xml:space="preserve">шера знаходиться між 24% і 25%, NPV що відповідає цій крапці дорівнює $45,454. Яким </w:t>
      </w:r>
      <w:r>
        <w:rPr>
          <w:lang w:val="uk-UA"/>
        </w:rPr>
        <w:t>чином вирішується</w:t>
      </w:r>
      <w:r w:rsidRPr="00B858AA">
        <w:rPr>
          <w:lang w:val="uk-UA"/>
        </w:rPr>
        <w:t xml:space="preserve"> даний конфлікт? Рішення залежить від умов, у яких фірма приймає рішення про інвестиції. Якщо всі шість перерахованих вище передумов виконуються, то конфлікт повинний бути </w:t>
      </w:r>
      <w:r>
        <w:rPr>
          <w:lang w:val="uk-UA"/>
        </w:rPr>
        <w:t>вирішений</w:t>
      </w:r>
      <w:r w:rsidRPr="00B858AA">
        <w:rPr>
          <w:lang w:val="uk-UA"/>
        </w:rPr>
        <w:t xml:space="preserve"> на користь проекту, кращого по NPV, тому що проект, максимизую</w:t>
      </w:r>
      <w:r>
        <w:rPr>
          <w:lang w:val="uk-UA"/>
        </w:rPr>
        <w:t>ч</w:t>
      </w:r>
      <w:r w:rsidRPr="00B858AA">
        <w:rPr>
          <w:lang w:val="uk-UA"/>
        </w:rPr>
        <w:t xml:space="preserve">ий NPV, також максимізує добробут акціонерів, тобто  ринкову ціну простих акцій. </w:t>
      </w:r>
      <w:r>
        <w:rPr>
          <w:lang w:val="uk-UA"/>
        </w:rPr>
        <w:t xml:space="preserve">   </w:t>
      </w:r>
    </w:p>
    <w:p w:rsidR="00DD562A" w:rsidRPr="00B858AA" w:rsidRDefault="00DD562A" w:rsidP="00DD562A">
      <w:pPr>
        <w:ind w:firstLine="708"/>
        <w:jc w:val="both"/>
        <w:rPr>
          <w:lang w:val="uk-UA"/>
        </w:rPr>
      </w:pPr>
      <w:r w:rsidRPr="00B858AA">
        <w:rPr>
          <w:lang w:val="uk-UA"/>
        </w:rPr>
        <w:t xml:space="preserve">Однак більш ймовірна ситуація, коли які-небудь передумови не виконуються; у цьому випадку правило модифікується. Якщо існує обмеження капіталу, варто оцінювати доходи на граничне (додаткове) капіталовкладення у великий проект. Якщо граничне капіталовкладення у великий проект оцінюється позитивно всіма трьома критеріями, то великий проект може бути прийнятий за умови, що це додаткове капіталовкладення не може бути поміщене в будь-який інший  проект чи проекти, що дають велику сукупну NPV. </w:t>
      </w:r>
    </w:p>
    <w:p w:rsidR="00DD562A" w:rsidRDefault="00DD562A" w:rsidP="00DD562A">
      <w:pPr>
        <w:ind w:firstLine="708"/>
        <w:jc w:val="both"/>
        <w:rPr>
          <w:lang w:val="uk-UA"/>
        </w:rPr>
      </w:pPr>
      <w:r w:rsidRPr="00B858AA">
        <w:rPr>
          <w:lang w:val="uk-UA"/>
        </w:rPr>
        <w:t>Повернемося до нашого приклада:</w:t>
      </w:r>
    </w:p>
    <w:p w:rsidR="00DD562A" w:rsidRDefault="00DD562A" w:rsidP="00DD562A">
      <w:pPr>
        <w:jc w:val="both"/>
        <w:rPr>
          <w:lang w:val="uk-UA"/>
        </w:rPr>
      </w:pPr>
    </w:p>
    <w:p w:rsidR="00DD562A" w:rsidRDefault="00DD562A" w:rsidP="00DD562A">
      <w:pPr>
        <w:jc w:val="right"/>
        <w:rPr>
          <w:lang w:val="uk-UA"/>
        </w:rPr>
      </w:pPr>
      <w:r>
        <w:rPr>
          <w:lang w:val="uk-UA"/>
        </w:rPr>
        <w:t>Таблиця 21</w:t>
      </w:r>
    </w:p>
    <w:p w:rsidR="00DD562A" w:rsidRPr="00340FCB" w:rsidRDefault="00DD562A" w:rsidP="00DD562A">
      <w:pPr>
        <w:jc w:val="center"/>
        <w:rPr>
          <w:b/>
          <w:bCs/>
          <w:lang w:val="uk-UA"/>
        </w:rPr>
      </w:pPr>
      <w:r w:rsidRPr="00340FCB">
        <w:rPr>
          <w:b/>
          <w:bCs/>
          <w:lang w:val="uk-UA"/>
        </w:rPr>
        <w:t>Порівняння вихідних даних проектів.</w:t>
      </w:r>
    </w:p>
    <w:p w:rsidR="00DD562A" w:rsidRPr="00B858AA" w:rsidRDefault="00DD562A" w:rsidP="00DD562A">
      <w:pPr>
        <w:jc w:val="center"/>
        <w:rPr>
          <w:lang w:val="uk-UA"/>
        </w:rPr>
      </w:pPr>
    </w:p>
    <w:tbl>
      <w:tblPr>
        <w:tblW w:w="0" w:type="auto"/>
        <w:jc w:val="center"/>
        <w:tblLayout w:type="fixed"/>
        <w:tblCellMar>
          <w:left w:w="60" w:type="dxa"/>
          <w:right w:w="60" w:type="dxa"/>
        </w:tblCellMar>
        <w:tblLook w:val="0000" w:firstRow="0" w:lastRow="0" w:firstColumn="0" w:lastColumn="0" w:noHBand="0" w:noVBand="0"/>
      </w:tblPr>
      <w:tblGrid>
        <w:gridCol w:w="3353"/>
        <w:gridCol w:w="1680"/>
        <w:gridCol w:w="1680"/>
        <w:gridCol w:w="1687"/>
      </w:tblGrid>
      <w:tr w:rsidR="00DD562A">
        <w:trPr>
          <w:cantSplit/>
          <w:jc w:val="center"/>
        </w:trPr>
        <w:tc>
          <w:tcPr>
            <w:tcW w:w="3353" w:type="dxa"/>
            <w:tcBorders>
              <w:top w:val="double" w:sz="4" w:space="0" w:color="auto"/>
              <w:left w:val="double" w:sz="4" w:space="0" w:color="auto"/>
              <w:bottom w:val="double" w:sz="4" w:space="0" w:color="auto"/>
              <w:right w:val="double" w:sz="4" w:space="0" w:color="auto"/>
            </w:tcBorders>
          </w:tcPr>
          <w:p w:rsidR="00DD562A" w:rsidRDefault="00DD562A" w:rsidP="00CB65E1">
            <w:r>
              <w:t> </w:t>
            </w:r>
          </w:p>
        </w:tc>
        <w:tc>
          <w:tcPr>
            <w:tcW w:w="1680" w:type="dxa"/>
            <w:tcBorders>
              <w:top w:val="double" w:sz="4" w:space="0" w:color="auto"/>
              <w:left w:val="double" w:sz="4" w:space="0" w:color="auto"/>
              <w:bottom w:val="double" w:sz="4" w:space="0" w:color="auto"/>
              <w:right w:val="double" w:sz="4" w:space="0" w:color="auto"/>
            </w:tcBorders>
          </w:tcPr>
          <w:p w:rsidR="00DD562A" w:rsidRDefault="00DD562A" w:rsidP="00CB65E1">
            <w:pPr>
              <w:jc w:val="center"/>
            </w:pPr>
            <w:r>
              <w:t>Проект Х</w:t>
            </w:r>
          </w:p>
        </w:tc>
        <w:tc>
          <w:tcPr>
            <w:tcW w:w="1680" w:type="dxa"/>
            <w:tcBorders>
              <w:top w:val="double" w:sz="4" w:space="0" w:color="auto"/>
              <w:left w:val="double" w:sz="4" w:space="0" w:color="auto"/>
              <w:bottom w:val="double" w:sz="4" w:space="0" w:color="auto"/>
              <w:right w:val="double" w:sz="4" w:space="0" w:color="auto"/>
            </w:tcBorders>
          </w:tcPr>
          <w:p w:rsidR="00DD562A" w:rsidRDefault="00DD562A" w:rsidP="00CB65E1">
            <w:pPr>
              <w:jc w:val="center"/>
            </w:pPr>
            <w:r>
              <w:t>Проект Y</w:t>
            </w:r>
          </w:p>
        </w:tc>
        <w:tc>
          <w:tcPr>
            <w:tcW w:w="1687" w:type="dxa"/>
            <w:tcBorders>
              <w:top w:val="double" w:sz="4" w:space="0" w:color="auto"/>
              <w:left w:val="double" w:sz="4" w:space="0" w:color="auto"/>
              <w:bottom w:val="double" w:sz="4" w:space="0" w:color="auto"/>
              <w:right w:val="double" w:sz="4" w:space="0" w:color="auto"/>
            </w:tcBorders>
          </w:tcPr>
          <w:p w:rsidR="00DD562A" w:rsidRPr="008E36B3" w:rsidRDefault="00DD562A" w:rsidP="00CB65E1">
            <w:pPr>
              <w:jc w:val="center"/>
            </w:pPr>
            <w:r w:rsidRPr="008E36B3">
              <w:t>Граничні потоки, X-Y</w:t>
            </w:r>
          </w:p>
        </w:tc>
      </w:tr>
      <w:tr w:rsidR="00DD562A">
        <w:trPr>
          <w:cantSplit/>
          <w:jc w:val="center"/>
        </w:trPr>
        <w:tc>
          <w:tcPr>
            <w:tcW w:w="3353" w:type="dxa"/>
            <w:tcBorders>
              <w:top w:val="double" w:sz="4" w:space="0" w:color="auto"/>
              <w:left w:val="single" w:sz="4" w:space="0" w:color="auto"/>
              <w:bottom w:val="single" w:sz="6" w:space="0" w:color="008080"/>
              <w:right w:val="single" w:sz="4" w:space="0" w:color="auto"/>
            </w:tcBorders>
          </w:tcPr>
          <w:p w:rsidR="00DD562A" w:rsidRPr="008E36B3" w:rsidRDefault="00DD562A" w:rsidP="00CB65E1">
            <w:r w:rsidRPr="008E36B3">
              <w:t>Первісні інвестиції, $</w:t>
            </w:r>
          </w:p>
        </w:tc>
        <w:tc>
          <w:tcPr>
            <w:tcW w:w="1680" w:type="dxa"/>
            <w:tcBorders>
              <w:top w:val="double" w:sz="4" w:space="0" w:color="auto"/>
              <w:left w:val="single" w:sz="4" w:space="0" w:color="auto"/>
              <w:bottom w:val="single" w:sz="6" w:space="0" w:color="008080"/>
              <w:right w:val="single" w:sz="4" w:space="0" w:color="auto"/>
            </w:tcBorders>
          </w:tcPr>
          <w:p w:rsidR="00DD562A" w:rsidRDefault="00DD562A" w:rsidP="00CB65E1">
            <w:r>
              <w:t xml:space="preserve">500.000 </w:t>
            </w:r>
          </w:p>
        </w:tc>
        <w:tc>
          <w:tcPr>
            <w:tcW w:w="1680" w:type="dxa"/>
            <w:tcBorders>
              <w:top w:val="double" w:sz="4" w:space="0" w:color="auto"/>
              <w:left w:val="single" w:sz="4" w:space="0" w:color="auto"/>
              <w:bottom w:val="single" w:sz="6" w:space="0" w:color="008080"/>
              <w:right w:val="single" w:sz="4" w:space="0" w:color="auto"/>
            </w:tcBorders>
          </w:tcPr>
          <w:p w:rsidR="00DD562A" w:rsidRDefault="00DD562A" w:rsidP="00CB65E1">
            <w:r>
              <w:t xml:space="preserve">100.000 </w:t>
            </w:r>
          </w:p>
        </w:tc>
        <w:tc>
          <w:tcPr>
            <w:tcW w:w="1687" w:type="dxa"/>
            <w:tcBorders>
              <w:top w:val="double" w:sz="4" w:space="0" w:color="auto"/>
              <w:left w:val="single" w:sz="4" w:space="0" w:color="auto"/>
              <w:bottom w:val="single" w:sz="6" w:space="0" w:color="008080"/>
              <w:right w:val="single" w:sz="4" w:space="0" w:color="auto"/>
            </w:tcBorders>
          </w:tcPr>
          <w:p w:rsidR="00DD562A" w:rsidRDefault="00DD562A" w:rsidP="00CB65E1">
            <w:r>
              <w:t xml:space="preserve">400.000 </w:t>
            </w:r>
          </w:p>
        </w:tc>
      </w:tr>
      <w:tr w:rsidR="00DD562A">
        <w:trPr>
          <w:cantSplit/>
          <w:jc w:val="center"/>
        </w:trPr>
        <w:tc>
          <w:tcPr>
            <w:tcW w:w="3353" w:type="dxa"/>
            <w:tcBorders>
              <w:top w:val="single" w:sz="6" w:space="0" w:color="008080"/>
              <w:left w:val="single" w:sz="4" w:space="0" w:color="auto"/>
              <w:bottom w:val="single" w:sz="6" w:space="0" w:color="008080"/>
              <w:right w:val="single" w:sz="4" w:space="0" w:color="auto"/>
            </w:tcBorders>
          </w:tcPr>
          <w:p w:rsidR="00DD562A" w:rsidRDefault="00DD562A" w:rsidP="00CB65E1">
            <w:r>
              <w:rPr>
                <w:lang w:val="uk-UA"/>
              </w:rPr>
              <w:t>Щорічні грошові</w:t>
            </w:r>
            <w:r>
              <w:t xml:space="preserve"> потоки, $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150.000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40.000 </w:t>
            </w:r>
          </w:p>
        </w:tc>
        <w:tc>
          <w:tcPr>
            <w:tcW w:w="1687"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110.000 </w:t>
            </w:r>
          </w:p>
        </w:tc>
      </w:tr>
      <w:tr w:rsidR="00DD562A">
        <w:trPr>
          <w:cantSplit/>
          <w:jc w:val="center"/>
        </w:trPr>
        <w:tc>
          <w:tcPr>
            <w:tcW w:w="3353" w:type="dxa"/>
            <w:tcBorders>
              <w:top w:val="single" w:sz="6" w:space="0" w:color="008080"/>
              <w:left w:val="single" w:sz="4" w:space="0" w:color="auto"/>
              <w:bottom w:val="single" w:sz="6" w:space="0" w:color="008080"/>
              <w:right w:val="single" w:sz="4" w:space="0" w:color="auto"/>
            </w:tcBorders>
          </w:tcPr>
          <w:p w:rsidR="00DD562A" w:rsidRPr="008E36B3" w:rsidRDefault="00DD562A" w:rsidP="00CB65E1">
            <w:r w:rsidRPr="008E36B3">
              <w:t>NPV при 12%</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w:t>
            </w:r>
          </w:p>
        </w:tc>
        <w:tc>
          <w:tcPr>
            <w:tcW w:w="1687"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221.524 </w:t>
            </w:r>
          </w:p>
        </w:tc>
      </w:tr>
      <w:tr w:rsidR="00DD562A">
        <w:trPr>
          <w:cantSplit/>
          <w:jc w:val="center"/>
        </w:trPr>
        <w:tc>
          <w:tcPr>
            <w:tcW w:w="3353"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PI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w:t>
            </w:r>
          </w:p>
        </w:tc>
        <w:tc>
          <w:tcPr>
            <w:tcW w:w="1687"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1.554 </w:t>
            </w:r>
          </w:p>
        </w:tc>
      </w:tr>
      <w:tr w:rsidR="00DD562A">
        <w:trPr>
          <w:cantSplit/>
          <w:jc w:val="center"/>
        </w:trPr>
        <w:tc>
          <w:tcPr>
            <w:tcW w:w="3353" w:type="dxa"/>
            <w:tcBorders>
              <w:top w:val="single" w:sz="6" w:space="0" w:color="008080"/>
              <w:left w:val="single" w:sz="4" w:space="0" w:color="auto"/>
              <w:bottom w:val="single" w:sz="6" w:space="0" w:color="008080"/>
              <w:right w:val="single" w:sz="4" w:space="0" w:color="auto"/>
            </w:tcBorders>
          </w:tcPr>
          <w:p w:rsidR="00DD562A" w:rsidRDefault="00DD562A" w:rsidP="00CB65E1">
            <w:r>
              <w:t xml:space="preserve">IRR, % </w:t>
            </w:r>
          </w:p>
        </w:tc>
        <w:tc>
          <w:tcPr>
            <w:tcW w:w="1680" w:type="dxa"/>
            <w:tcBorders>
              <w:top w:val="single" w:sz="6" w:space="0" w:color="008080"/>
              <w:left w:val="single" w:sz="4" w:space="0" w:color="auto"/>
              <w:bottom w:val="single" w:sz="6" w:space="0" w:color="008080"/>
              <w:right w:val="single" w:sz="4" w:space="0" w:color="auto"/>
            </w:tcBorders>
          </w:tcPr>
          <w:p w:rsidR="00DD562A" w:rsidRDefault="00DD562A" w:rsidP="00CB65E1">
            <w:r>
              <w:t> </w:t>
            </w:r>
          </w:p>
        </w:tc>
        <w:tc>
          <w:tcPr>
            <w:tcW w:w="1680" w:type="dxa"/>
            <w:tcBorders>
              <w:top w:val="single" w:sz="6" w:space="0" w:color="auto"/>
              <w:left w:val="single" w:sz="4" w:space="0" w:color="auto"/>
              <w:bottom w:val="single" w:sz="6" w:space="0" w:color="008080"/>
              <w:right w:val="single" w:sz="4" w:space="0" w:color="auto"/>
            </w:tcBorders>
          </w:tcPr>
          <w:p w:rsidR="00DD562A" w:rsidRDefault="00DD562A" w:rsidP="00CB65E1"/>
        </w:tc>
        <w:tc>
          <w:tcPr>
            <w:tcW w:w="1687" w:type="dxa"/>
            <w:tcBorders>
              <w:top w:val="single" w:sz="6" w:space="0" w:color="auto"/>
              <w:left w:val="single" w:sz="4" w:space="0" w:color="auto"/>
              <w:bottom w:val="single" w:sz="6" w:space="0" w:color="008080"/>
              <w:right w:val="single" w:sz="4" w:space="0" w:color="auto"/>
            </w:tcBorders>
          </w:tcPr>
          <w:p w:rsidR="00DD562A" w:rsidRDefault="00DD562A" w:rsidP="00CB65E1">
            <w:r>
              <w:t>24.4</w:t>
            </w:r>
          </w:p>
        </w:tc>
      </w:tr>
    </w:tbl>
    <w:p w:rsidR="00DD562A" w:rsidRDefault="00DD562A" w:rsidP="00DD562A">
      <w:pPr>
        <w:jc w:val="both"/>
        <w:rPr>
          <w:lang w:val="uk-UA"/>
        </w:rPr>
      </w:pPr>
    </w:p>
    <w:p w:rsidR="00DD562A" w:rsidRPr="008E36B3" w:rsidRDefault="00DD562A" w:rsidP="00DD562A">
      <w:pPr>
        <w:ind w:firstLine="708"/>
        <w:jc w:val="both"/>
        <w:rPr>
          <w:lang w:val="uk-UA"/>
        </w:rPr>
      </w:pPr>
      <w:r w:rsidRPr="008E36B3">
        <w:rPr>
          <w:lang w:val="uk-UA"/>
        </w:rPr>
        <w:t xml:space="preserve">Таким чином, згідно всім трьом критеріям додаткове капіталовкладення в $400,000 у проект Х виправдано створюваними додатковими доходами. Проект Х буде прийнятий, якщо в альтернативних проектах, куди можна вкласти додаткові $400,000, не буде створена сукупна NPV, </w:t>
      </w:r>
      <w:r>
        <w:rPr>
          <w:lang w:val="uk-UA"/>
        </w:rPr>
        <w:t>більша ніж</w:t>
      </w:r>
      <w:r w:rsidRPr="008E36B3">
        <w:rPr>
          <w:lang w:val="uk-UA"/>
        </w:rPr>
        <w:t xml:space="preserve"> $221,524. Цю ж думку можна виразити інакше: якщо фінансові ресурси фірми обмежені $500.000, то проект Х повинний бути прийнятий, крім як у випадку, коли яка-небудь інша можлива комбінація проектів створить NPV, </w:t>
      </w:r>
      <w:r>
        <w:rPr>
          <w:lang w:val="uk-UA"/>
        </w:rPr>
        <w:t>більше ніж</w:t>
      </w:r>
      <w:r w:rsidRPr="008E36B3">
        <w:rPr>
          <w:lang w:val="uk-UA"/>
        </w:rPr>
        <w:t xml:space="preserve"> $ 347,533 (NPV проекту Х). </w:t>
      </w:r>
      <w:r>
        <w:rPr>
          <w:lang w:val="uk-UA"/>
        </w:rPr>
        <w:t xml:space="preserve">  </w:t>
      </w:r>
    </w:p>
    <w:p w:rsidR="00DD562A" w:rsidRPr="008E36B3" w:rsidRDefault="00DD562A" w:rsidP="00DD562A">
      <w:pPr>
        <w:ind w:firstLine="708"/>
        <w:jc w:val="both"/>
        <w:rPr>
          <w:lang w:val="uk-UA"/>
        </w:rPr>
      </w:pPr>
      <w:r w:rsidRPr="008E36B3">
        <w:rPr>
          <w:lang w:val="uk-UA"/>
        </w:rPr>
        <w:t>По оцінці взаємовиключних проектів, що розрізняються послідовністю в часі грошових надходжень, також можуть виникнути конфлікти в ранжируванні проектів між критеріями NPV (чи PІ) і ІRR через різні передумов</w:t>
      </w:r>
      <w:r>
        <w:rPr>
          <w:lang w:val="uk-UA"/>
        </w:rPr>
        <w:t>и</w:t>
      </w:r>
      <w:r w:rsidRPr="008E36B3">
        <w:rPr>
          <w:lang w:val="uk-UA"/>
        </w:rPr>
        <w:t>, що неявно припускають</w:t>
      </w:r>
      <w:r>
        <w:rPr>
          <w:lang w:val="uk-UA"/>
        </w:rPr>
        <w:t xml:space="preserve"> різну</w:t>
      </w:r>
      <w:r w:rsidRPr="008E36B3">
        <w:rPr>
          <w:lang w:val="uk-UA"/>
        </w:rPr>
        <w:t xml:space="preserve"> ставку, по як</w:t>
      </w:r>
      <w:r>
        <w:rPr>
          <w:lang w:val="uk-UA"/>
        </w:rPr>
        <w:t>ій</w:t>
      </w:r>
      <w:r w:rsidRPr="008E36B3">
        <w:rPr>
          <w:lang w:val="uk-UA"/>
        </w:rPr>
        <w:t xml:space="preserve"> ре</w:t>
      </w:r>
      <w:r>
        <w:rPr>
          <w:lang w:val="uk-UA"/>
        </w:rPr>
        <w:t>і</w:t>
      </w:r>
      <w:r w:rsidRPr="008E36B3">
        <w:rPr>
          <w:lang w:val="uk-UA"/>
        </w:rPr>
        <w:t>нвестуют</w:t>
      </w:r>
      <w:r>
        <w:rPr>
          <w:lang w:val="uk-UA"/>
        </w:rPr>
        <w:t>ь</w:t>
      </w:r>
      <w:r w:rsidRPr="008E36B3">
        <w:rPr>
          <w:lang w:val="uk-UA"/>
        </w:rPr>
        <w:t>ся проміжні грошові надходження. (Конфлікт між NPV і PІ виникнути в даному випадку не може, тому що обидва критерії використовують ту саму   передумову про реінвестиції.) Розглянемо пр</w:t>
      </w:r>
      <w:r>
        <w:rPr>
          <w:lang w:val="uk-UA"/>
        </w:rPr>
        <w:t>ед</w:t>
      </w:r>
      <w:r w:rsidRPr="008E36B3">
        <w:rPr>
          <w:lang w:val="uk-UA"/>
        </w:rPr>
        <w:t xml:space="preserve">мет такого конфлікту і способи його </w:t>
      </w:r>
      <w:r>
        <w:rPr>
          <w:lang w:val="uk-UA"/>
        </w:rPr>
        <w:t>вирішення</w:t>
      </w:r>
      <w:r w:rsidRPr="008E36B3">
        <w:rPr>
          <w:lang w:val="uk-UA"/>
        </w:rPr>
        <w:t xml:space="preserve">. </w:t>
      </w:r>
      <w:r>
        <w:rPr>
          <w:lang w:val="uk-UA"/>
        </w:rPr>
        <w:t xml:space="preserve"> </w:t>
      </w:r>
    </w:p>
    <w:p w:rsidR="00DD562A" w:rsidRDefault="00DD562A" w:rsidP="00DD562A">
      <w:pPr>
        <w:ind w:firstLine="708"/>
        <w:jc w:val="both"/>
        <w:rPr>
          <w:lang w:val="uk-UA"/>
        </w:rPr>
      </w:pPr>
      <w:r w:rsidRPr="008E36B3">
        <w:rPr>
          <w:lang w:val="uk-UA"/>
        </w:rPr>
        <w:t>Нехай фірма з витратами на капітал, рівними 1%, порівнює два взаємовиключних проекти - А и В - з наступними характеристиками:</w:t>
      </w:r>
    </w:p>
    <w:p w:rsidR="00DD562A" w:rsidRPr="00A3624B" w:rsidRDefault="00C66844" w:rsidP="00DD562A">
      <w:pPr>
        <w:ind w:firstLine="708"/>
        <w:jc w:val="both"/>
      </w:pPr>
      <w:r>
        <w:br w:type="page"/>
      </w:r>
    </w:p>
    <w:tbl>
      <w:tblPr>
        <w:tblW w:w="0" w:type="auto"/>
        <w:jc w:val="center"/>
        <w:tblLayout w:type="fixed"/>
        <w:tblCellMar>
          <w:left w:w="60" w:type="dxa"/>
          <w:right w:w="60" w:type="dxa"/>
        </w:tblCellMar>
        <w:tblLook w:val="0000" w:firstRow="0" w:lastRow="0" w:firstColumn="0" w:lastColumn="0" w:noHBand="0" w:noVBand="0"/>
      </w:tblPr>
      <w:tblGrid>
        <w:gridCol w:w="4193"/>
        <w:gridCol w:w="2100"/>
        <w:gridCol w:w="2107"/>
      </w:tblGrid>
      <w:tr w:rsidR="00DD562A" w:rsidRPr="00A3624B">
        <w:trPr>
          <w:cantSplit/>
          <w:jc w:val="center"/>
        </w:trPr>
        <w:tc>
          <w:tcPr>
            <w:tcW w:w="4193" w:type="dxa"/>
            <w:tcBorders>
              <w:top w:val="single" w:sz="4" w:space="0" w:color="auto"/>
              <w:left w:val="single" w:sz="4" w:space="0" w:color="auto"/>
              <w:bottom w:val="single" w:sz="4" w:space="0" w:color="auto"/>
              <w:right w:val="single" w:sz="4" w:space="0" w:color="auto"/>
            </w:tcBorders>
          </w:tcPr>
          <w:p w:rsidR="00DD562A" w:rsidRPr="00A3624B" w:rsidRDefault="00DD562A" w:rsidP="00CB65E1">
            <w:r w:rsidRPr="00A3624B">
              <w:t> </w:t>
            </w:r>
          </w:p>
        </w:tc>
        <w:tc>
          <w:tcPr>
            <w:tcW w:w="2100" w:type="dxa"/>
            <w:tcBorders>
              <w:top w:val="single" w:sz="4" w:space="0" w:color="auto"/>
              <w:left w:val="single" w:sz="4" w:space="0" w:color="auto"/>
              <w:bottom w:val="single" w:sz="4" w:space="0" w:color="auto"/>
              <w:right w:val="single" w:sz="4" w:space="0" w:color="auto"/>
            </w:tcBorders>
          </w:tcPr>
          <w:p w:rsidR="00DD562A" w:rsidRPr="00A3624B" w:rsidRDefault="00DD562A" w:rsidP="00CB65E1">
            <w:r w:rsidRPr="00A3624B">
              <w:t xml:space="preserve">Проект А </w:t>
            </w:r>
          </w:p>
        </w:tc>
        <w:tc>
          <w:tcPr>
            <w:tcW w:w="2107" w:type="dxa"/>
            <w:tcBorders>
              <w:top w:val="single" w:sz="4" w:space="0" w:color="auto"/>
              <w:left w:val="single" w:sz="4" w:space="0" w:color="auto"/>
              <w:bottom w:val="single" w:sz="4" w:space="0" w:color="auto"/>
              <w:right w:val="single" w:sz="4" w:space="0" w:color="auto"/>
            </w:tcBorders>
          </w:tcPr>
          <w:p w:rsidR="00DD562A" w:rsidRPr="00A3624B" w:rsidRDefault="00DD562A" w:rsidP="00CB65E1">
            <w:r w:rsidRPr="00A3624B">
              <w:t xml:space="preserve">Проект В </w:t>
            </w:r>
          </w:p>
        </w:tc>
      </w:tr>
      <w:tr w:rsidR="00DD562A" w:rsidRPr="00A3624B">
        <w:trPr>
          <w:cantSplit/>
          <w:jc w:val="center"/>
        </w:trPr>
        <w:tc>
          <w:tcPr>
            <w:tcW w:w="4193" w:type="dxa"/>
            <w:tcBorders>
              <w:top w:val="single" w:sz="4" w:space="0" w:color="auto"/>
              <w:left w:val="single" w:sz="4" w:space="0" w:color="auto"/>
              <w:bottom w:val="single" w:sz="4" w:space="0" w:color="auto"/>
              <w:right w:val="single" w:sz="4" w:space="0" w:color="auto"/>
            </w:tcBorders>
          </w:tcPr>
          <w:p w:rsidR="00DD562A" w:rsidRDefault="00DD562A" w:rsidP="00CB65E1">
            <w:r w:rsidRPr="00A3624B">
              <w:t>Інвестиції, $</w:t>
            </w:r>
          </w:p>
        </w:tc>
        <w:tc>
          <w:tcPr>
            <w:tcW w:w="2100" w:type="dxa"/>
            <w:tcBorders>
              <w:top w:val="single" w:sz="4" w:space="0" w:color="auto"/>
              <w:left w:val="single" w:sz="4" w:space="0" w:color="auto"/>
              <w:bottom w:val="single" w:sz="4" w:space="0" w:color="auto"/>
              <w:right w:val="single" w:sz="4" w:space="0" w:color="auto"/>
            </w:tcBorders>
          </w:tcPr>
          <w:p w:rsidR="00DD562A" w:rsidRPr="00A3624B" w:rsidRDefault="00DD562A" w:rsidP="00CB65E1">
            <w:r w:rsidRPr="00A3624B">
              <w:t xml:space="preserve">70.000 </w:t>
            </w:r>
          </w:p>
        </w:tc>
        <w:tc>
          <w:tcPr>
            <w:tcW w:w="2107" w:type="dxa"/>
            <w:tcBorders>
              <w:top w:val="single" w:sz="4" w:space="0" w:color="auto"/>
              <w:left w:val="single" w:sz="4" w:space="0" w:color="auto"/>
              <w:bottom w:val="single" w:sz="4" w:space="0" w:color="auto"/>
              <w:right w:val="single" w:sz="4" w:space="0" w:color="auto"/>
            </w:tcBorders>
          </w:tcPr>
          <w:p w:rsidR="00DD562A" w:rsidRPr="00A3624B" w:rsidRDefault="00DD562A" w:rsidP="00CB65E1">
            <w:r w:rsidRPr="00A3624B">
              <w:t xml:space="preserve">70.000 </w:t>
            </w:r>
          </w:p>
        </w:tc>
      </w:tr>
    </w:tbl>
    <w:p w:rsidR="00DD562A" w:rsidRPr="003B20FE" w:rsidRDefault="00DD562A" w:rsidP="00DD562A">
      <w:pPr>
        <w:rPr>
          <w:lang w:val="uk-UA"/>
        </w:rPr>
      </w:pPr>
      <w:r w:rsidRPr="003B20FE">
        <w:rPr>
          <w:lang w:val="uk-UA"/>
        </w:rPr>
        <w:t>Грошові потоки:</w:t>
      </w:r>
    </w:p>
    <w:tbl>
      <w:tblPr>
        <w:tblW w:w="0" w:type="auto"/>
        <w:jc w:val="center"/>
        <w:tblLayout w:type="fixed"/>
        <w:tblCellMar>
          <w:left w:w="60" w:type="dxa"/>
          <w:right w:w="60" w:type="dxa"/>
        </w:tblCellMar>
        <w:tblLook w:val="0000" w:firstRow="0" w:lastRow="0" w:firstColumn="0" w:lastColumn="0" w:noHBand="0" w:noVBand="0"/>
      </w:tblPr>
      <w:tblGrid>
        <w:gridCol w:w="4193"/>
        <w:gridCol w:w="2100"/>
        <w:gridCol w:w="2107"/>
      </w:tblGrid>
      <w:tr w:rsidR="00DD562A" w:rsidRPr="00A3624B">
        <w:trPr>
          <w:cantSplit/>
          <w:jc w:val="center"/>
        </w:trPr>
        <w:tc>
          <w:tcPr>
            <w:tcW w:w="4193" w:type="dxa"/>
            <w:tcBorders>
              <w:top w:val="single" w:sz="4" w:space="0" w:color="auto"/>
              <w:left w:val="single" w:sz="4" w:space="0" w:color="auto"/>
              <w:bottom w:val="single" w:sz="6" w:space="0" w:color="008080"/>
              <w:right w:val="single" w:sz="4" w:space="0" w:color="auto"/>
            </w:tcBorders>
          </w:tcPr>
          <w:p w:rsidR="00DD562A" w:rsidRPr="00A3624B" w:rsidRDefault="00DD562A" w:rsidP="00CB65E1">
            <w:r w:rsidRPr="00A3624B">
              <w:t>Пер</w:t>
            </w:r>
            <w:r>
              <w:rPr>
                <w:lang w:val="uk-UA"/>
              </w:rPr>
              <w:t>і</w:t>
            </w:r>
            <w:r w:rsidRPr="00A3624B">
              <w:t xml:space="preserve">од 1, $ </w:t>
            </w:r>
          </w:p>
        </w:tc>
        <w:tc>
          <w:tcPr>
            <w:tcW w:w="2100" w:type="dxa"/>
            <w:tcBorders>
              <w:top w:val="single" w:sz="4" w:space="0" w:color="auto"/>
              <w:left w:val="single" w:sz="4" w:space="0" w:color="auto"/>
              <w:bottom w:val="single" w:sz="6" w:space="0" w:color="008080"/>
              <w:right w:val="single" w:sz="4" w:space="0" w:color="auto"/>
            </w:tcBorders>
          </w:tcPr>
          <w:p w:rsidR="00DD562A" w:rsidRPr="00A3624B" w:rsidRDefault="00DD562A" w:rsidP="00CB65E1">
            <w:r w:rsidRPr="00A3624B">
              <w:t xml:space="preserve">10.000 </w:t>
            </w:r>
          </w:p>
        </w:tc>
        <w:tc>
          <w:tcPr>
            <w:tcW w:w="2107" w:type="dxa"/>
            <w:tcBorders>
              <w:top w:val="single" w:sz="4" w:space="0" w:color="auto"/>
              <w:left w:val="single" w:sz="4" w:space="0" w:color="auto"/>
              <w:bottom w:val="single" w:sz="6" w:space="0" w:color="008080"/>
              <w:right w:val="single" w:sz="4" w:space="0" w:color="auto"/>
            </w:tcBorders>
          </w:tcPr>
          <w:p w:rsidR="00DD562A" w:rsidRPr="00A3624B" w:rsidRDefault="00DD562A" w:rsidP="00CB65E1">
            <w:r w:rsidRPr="00A3624B">
              <w:t xml:space="preserve">50.000 </w:t>
            </w:r>
          </w:p>
        </w:tc>
      </w:tr>
      <w:tr w:rsidR="00DD562A" w:rsidRPr="00A3624B">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Пер</w:t>
            </w:r>
            <w:r>
              <w:rPr>
                <w:lang w:val="uk-UA"/>
              </w:rPr>
              <w:t>і</w:t>
            </w:r>
            <w:r w:rsidRPr="00A3624B">
              <w:t xml:space="preserve">од 2, $ </w:t>
            </w:r>
          </w:p>
        </w:tc>
        <w:tc>
          <w:tcPr>
            <w:tcW w:w="2100"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20.000 </w:t>
            </w:r>
          </w:p>
        </w:tc>
        <w:tc>
          <w:tcPr>
            <w:tcW w:w="2107"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40.000 </w:t>
            </w:r>
          </w:p>
        </w:tc>
      </w:tr>
      <w:tr w:rsidR="00DD562A" w:rsidRPr="00A3624B">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Пер</w:t>
            </w:r>
            <w:r>
              <w:rPr>
                <w:lang w:val="uk-UA"/>
              </w:rPr>
              <w:t>і</w:t>
            </w:r>
            <w:r w:rsidRPr="00A3624B">
              <w:t xml:space="preserve">од 3, $ </w:t>
            </w:r>
          </w:p>
        </w:tc>
        <w:tc>
          <w:tcPr>
            <w:tcW w:w="2100"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30.000 </w:t>
            </w:r>
          </w:p>
        </w:tc>
        <w:tc>
          <w:tcPr>
            <w:tcW w:w="2107"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20.000 </w:t>
            </w:r>
          </w:p>
        </w:tc>
      </w:tr>
      <w:tr w:rsidR="00DD562A" w:rsidRPr="00A3624B">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Пер</w:t>
            </w:r>
            <w:r>
              <w:rPr>
                <w:lang w:val="uk-UA"/>
              </w:rPr>
              <w:t>і</w:t>
            </w:r>
            <w:r w:rsidRPr="00A3624B">
              <w:t xml:space="preserve">од 4, $ </w:t>
            </w:r>
          </w:p>
        </w:tc>
        <w:tc>
          <w:tcPr>
            <w:tcW w:w="2100"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45.000 </w:t>
            </w:r>
          </w:p>
        </w:tc>
        <w:tc>
          <w:tcPr>
            <w:tcW w:w="2107"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10.000 </w:t>
            </w:r>
          </w:p>
        </w:tc>
      </w:tr>
      <w:tr w:rsidR="00DD562A" w:rsidRPr="00A3624B">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Пер</w:t>
            </w:r>
            <w:r>
              <w:rPr>
                <w:lang w:val="uk-UA"/>
              </w:rPr>
              <w:t>і</w:t>
            </w:r>
            <w:r w:rsidRPr="00A3624B">
              <w:t xml:space="preserve">од 5, $ </w:t>
            </w:r>
          </w:p>
        </w:tc>
        <w:tc>
          <w:tcPr>
            <w:tcW w:w="2100"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60.000 </w:t>
            </w:r>
          </w:p>
        </w:tc>
        <w:tc>
          <w:tcPr>
            <w:tcW w:w="2107"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10.000 </w:t>
            </w:r>
          </w:p>
        </w:tc>
      </w:tr>
      <w:tr w:rsidR="00DD562A" w:rsidRPr="00A3624B">
        <w:trPr>
          <w:cantSplit/>
          <w:jc w:val="center"/>
        </w:trPr>
        <w:tc>
          <w:tcPr>
            <w:tcW w:w="4193" w:type="dxa"/>
            <w:tcBorders>
              <w:top w:val="single" w:sz="6" w:space="0" w:color="008080"/>
              <w:left w:val="single" w:sz="4" w:space="0" w:color="auto"/>
              <w:bottom w:val="single" w:sz="6" w:space="0" w:color="008080"/>
              <w:right w:val="single" w:sz="4" w:space="0" w:color="auto"/>
            </w:tcBorders>
          </w:tcPr>
          <w:p w:rsidR="00DD562A" w:rsidRDefault="00DD562A" w:rsidP="00CB65E1">
            <w:r w:rsidRPr="00A3624B">
              <w:t xml:space="preserve">Разом грошові потоки </w:t>
            </w:r>
          </w:p>
        </w:tc>
        <w:tc>
          <w:tcPr>
            <w:tcW w:w="2100"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165.000 </w:t>
            </w:r>
          </w:p>
        </w:tc>
        <w:tc>
          <w:tcPr>
            <w:tcW w:w="2107"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130.000 </w:t>
            </w:r>
          </w:p>
        </w:tc>
      </w:tr>
    </w:tbl>
    <w:p w:rsidR="00DD562A" w:rsidRPr="00A3624B" w:rsidRDefault="00DD562A" w:rsidP="00DD562A">
      <w:pPr>
        <w:rPr>
          <w:lang w:val="uk-UA"/>
        </w:rPr>
      </w:pPr>
      <w:r w:rsidRPr="00A3624B">
        <w:rPr>
          <w:lang w:val="uk-UA"/>
        </w:rPr>
        <w:t>Тепер порівняємо проекти А и В за всіма критеріями:</w:t>
      </w:r>
    </w:p>
    <w:tbl>
      <w:tblPr>
        <w:tblW w:w="0" w:type="auto"/>
        <w:jc w:val="center"/>
        <w:tblLayout w:type="fixed"/>
        <w:tblCellMar>
          <w:left w:w="60" w:type="dxa"/>
          <w:right w:w="60" w:type="dxa"/>
        </w:tblCellMar>
        <w:tblLook w:val="0000" w:firstRow="0" w:lastRow="0" w:firstColumn="0" w:lastColumn="0" w:noHBand="0" w:noVBand="0"/>
      </w:tblPr>
      <w:tblGrid>
        <w:gridCol w:w="2917"/>
        <w:gridCol w:w="2738"/>
        <w:gridCol w:w="2745"/>
      </w:tblGrid>
      <w:tr w:rsidR="00DD562A" w:rsidRPr="00A3624B">
        <w:trPr>
          <w:cantSplit/>
          <w:jc w:val="center"/>
        </w:trPr>
        <w:tc>
          <w:tcPr>
            <w:tcW w:w="2917" w:type="dxa"/>
            <w:tcBorders>
              <w:top w:val="single" w:sz="6" w:space="0" w:color="008080"/>
              <w:left w:val="single" w:sz="6" w:space="0" w:color="008080"/>
              <w:bottom w:val="single" w:sz="6" w:space="0" w:color="008080"/>
              <w:right w:val="single" w:sz="4" w:space="0" w:color="auto"/>
            </w:tcBorders>
          </w:tcPr>
          <w:p w:rsidR="00DD562A" w:rsidRPr="00A3624B" w:rsidRDefault="00DD562A" w:rsidP="00CB65E1">
            <w:r w:rsidRPr="00A3624B">
              <w:t> </w:t>
            </w:r>
          </w:p>
        </w:tc>
        <w:tc>
          <w:tcPr>
            <w:tcW w:w="2738"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Проект А </w:t>
            </w:r>
          </w:p>
        </w:tc>
        <w:tc>
          <w:tcPr>
            <w:tcW w:w="2745"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Проект В </w:t>
            </w:r>
          </w:p>
        </w:tc>
      </w:tr>
      <w:tr w:rsidR="00DD562A" w:rsidRPr="00A3624B">
        <w:trPr>
          <w:cantSplit/>
          <w:jc w:val="center"/>
        </w:trPr>
        <w:tc>
          <w:tcPr>
            <w:tcW w:w="2917" w:type="dxa"/>
            <w:tcBorders>
              <w:top w:val="single" w:sz="6" w:space="0" w:color="008080"/>
              <w:left w:val="single" w:sz="6" w:space="0" w:color="008080"/>
              <w:bottom w:val="single" w:sz="6" w:space="0" w:color="008080"/>
              <w:right w:val="single" w:sz="4" w:space="0" w:color="auto"/>
            </w:tcBorders>
          </w:tcPr>
          <w:p w:rsidR="00DD562A" w:rsidRPr="003B20FE" w:rsidRDefault="00DD562A" w:rsidP="00CB65E1">
            <w:pPr>
              <w:rPr>
                <w:lang w:val="uk-UA"/>
              </w:rPr>
            </w:pPr>
            <w:r w:rsidRPr="003B20FE">
              <w:rPr>
                <w:lang w:val="uk-UA"/>
              </w:rPr>
              <w:t xml:space="preserve">Продисконтовані грошові надходження </w:t>
            </w:r>
          </w:p>
        </w:tc>
        <w:tc>
          <w:tcPr>
            <w:tcW w:w="2738"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$116,150 </w:t>
            </w:r>
          </w:p>
        </w:tc>
        <w:tc>
          <w:tcPr>
            <w:tcW w:w="2745"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$106,578 </w:t>
            </w:r>
          </w:p>
        </w:tc>
      </w:tr>
      <w:tr w:rsidR="00DD562A" w:rsidRPr="00A3624B">
        <w:trPr>
          <w:cantSplit/>
          <w:jc w:val="center"/>
        </w:trPr>
        <w:tc>
          <w:tcPr>
            <w:tcW w:w="2917" w:type="dxa"/>
            <w:tcBorders>
              <w:top w:val="single" w:sz="6" w:space="0" w:color="008080"/>
              <w:left w:val="single" w:sz="6" w:space="0" w:color="008080"/>
              <w:bottom w:val="single" w:sz="6" w:space="0" w:color="008080"/>
              <w:right w:val="single" w:sz="4" w:space="0" w:color="auto"/>
            </w:tcBorders>
          </w:tcPr>
          <w:p w:rsidR="00DD562A" w:rsidRPr="003B20FE" w:rsidRDefault="00DD562A" w:rsidP="00CB65E1">
            <w:pPr>
              <w:rPr>
                <w:lang w:val="uk-UA"/>
              </w:rPr>
            </w:pPr>
            <w:r w:rsidRPr="003B20FE">
              <w:rPr>
                <w:lang w:val="uk-UA"/>
              </w:rPr>
              <w:t xml:space="preserve">NPV </w:t>
            </w:r>
          </w:p>
        </w:tc>
        <w:tc>
          <w:tcPr>
            <w:tcW w:w="2738"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$46,150 </w:t>
            </w:r>
          </w:p>
        </w:tc>
        <w:tc>
          <w:tcPr>
            <w:tcW w:w="2745"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$36,578 </w:t>
            </w:r>
          </w:p>
        </w:tc>
      </w:tr>
      <w:tr w:rsidR="00DD562A" w:rsidRPr="00A3624B">
        <w:trPr>
          <w:cantSplit/>
          <w:jc w:val="center"/>
        </w:trPr>
        <w:tc>
          <w:tcPr>
            <w:tcW w:w="2917" w:type="dxa"/>
            <w:tcBorders>
              <w:top w:val="single" w:sz="6" w:space="0" w:color="008080"/>
              <w:left w:val="single" w:sz="6" w:space="0" w:color="008080"/>
              <w:bottom w:val="single" w:sz="6" w:space="0" w:color="008080"/>
              <w:right w:val="single" w:sz="4" w:space="0" w:color="auto"/>
            </w:tcBorders>
          </w:tcPr>
          <w:p w:rsidR="00DD562A" w:rsidRPr="003B20FE" w:rsidRDefault="00DD562A" w:rsidP="00CB65E1">
            <w:pPr>
              <w:rPr>
                <w:lang w:val="uk-UA"/>
              </w:rPr>
            </w:pPr>
            <w:r w:rsidRPr="003B20FE">
              <w:rPr>
                <w:lang w:val="uk-UA"/>
              </w:rPr>
              <w:t xml:space="preserve">PI </w:t>
            </w:r>
          </w:p>
        </w:tc>
        <w:tc>
          <w:tcPr>
            <w:tcW w:w="2738"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$1,659 </w:t>
            </w:r>
          </w:p>
        </w:tc>
        <w:tc>
          <w:tcPr>
            <w:tcW w:w="2745"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$1,523 </w:t>
            </w:r>
          </w:p>
        </w:tc>
      </w:tr>
      <w:tr w:rsidR="00DD562A" w:rsidRPr="00A3624B">
        <w:trPr>
          <w:cantSplit/>
          <w:jc w:val="center"/>
        </w:trPr>
        <w:tc>
          <w:tcPr>
            <w:tcW w:w="2917" w:type="dxa"/>
            <w:tcBorders>
              <w:top w:val="single" w:sz="6" w:space="0" w:color="008080"/>
              <w:left w:val="single" w:sz="6" w:space="0" w:color="008080"/>
              <w:bottom w:val="single" w:sz="6" w:space="0" w:color="008080"/>
              <w:right w:val="single" w:sz="4" w:space="0" w:color="auto"/>
            </w:tcBorders>
          </w:tcPr>
          <w:p w:rsidR="00DD562A" w:rsidRPr="003B20FE" w:rsidRDefault="00DD562A" w:rsidP="00CB65E1">
            <w:pPr>
              <w:rPr>
                <w:lang w:val="uk-UA"/>
              </w:rPr>
            </w:pPr>
            <w:r w:rsidRPr="003B20FE">
              <w:rPr>
                <w:lang w:val="uk-UA"/>
              </w:rPr>
              <w:t xml:space="preserve">IRR </w:t>
            </w:r>
          </w:p>
        </w:tc>
        <w:tc>
          <w:tcPr>
            <w:tcW w:w="2738"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$27,2% </w:t>
            </w:r>
          </w:p>
        </w:tc>
        <w:tc>
          <w:tcPr>
            <w:tcW w:w="2745" w:type="dxa"/>
            <w:tcBorders>
              <w:top w:val="single" w:sz="6" w:space="0" w:color="008080"/>
              <w:left w:val="single" w:sz="4" w:space="0" w:color="auto"/>
              <w:bottom w:val="single" w:sz="6" w:space="0" w:color="008080"/>
              <w:right w:val="single" w:sz="4" w:space="0" w:color="auto"/>
            </w:tcBorders>
          </w:tcPr>
          <w:p w:rsidR="00DD562A" w:rsidRPr="00A3624B" w:rsidRDefault="00DD562A" w:rsidP="00CB65E1">
            <w:r w:rsidRPr="00A3624B">
              <w:t xml:space="preserve">$37,55% </w:t>
            </w:r>
          </w:p>
        </w:tc>
      </w:tr>
    </w:tbl>
    <w:p w:rsidR="00DD562A" w:rsidRPr="00A3624B" w:rsidRDefault="00DD562A" w:rsidP="00DD562A"/>
    <w:p w:rsidR="00DD562A" w:rsidRPr="000D22D0" w:rsidRDefault="00DD562A" w:rsidP="00DD562A">
      <w:pPr>
        <w:ind w:firstLine="708"/>
        <w:jc w:val="both"/>
        <w:rPr>
          <w:lang w:val="uk-UA"/>
        </w:rPr>
      </w:pPr>
      <w:r>
        <w:rPr>
          <w:lang w:val="uk-UA"/>
        </w:rPr>
        <w:t>Отже, проект В</w:t>
      </w:r>
      <w:r w:rsidRPr="000D22D0">
        <w:rPr>
          <w:lang w:val="uk-UA"/>
        </w:rPr>
        <w:t xml:space="preserve"> має значно більш високу ІRR, але меншу NPV, чим проект А. Таким чином, критерій ІRR віддає перевагу проектам, що створюють великі грошові надходження в перших роках функціонування (тобто такі грошові надходження значно збільшують внутрішню норму прибутковості в силу припущення про те, що вони можуть бути реінвестовані по цій високій ставці). Навпроти, критерій NPV припускає, що ставка реінвестицій не так велика (дорівнює витратам фірми на капітал) і, отже, не розглядає значні грошові надходження наприкінці  функціонування проекту (а не на початку) як недолік. Тому, якщо реально грошові надходження можуть бути реінвестовані по ставці, що перевищує витрати на капітал, то критерій NPV недооцінює прибутковість інвестицій, а якщо ставка реінвестицій менше внутрішньої норми прибутковості, то критерій ІRR переоцінює </w:t>
      </w:r>
      <w:r>
        <w:rPr>
          <w:lang w:val="uk-UA"/>
        </w:rPr>
        <w:t>реальну</w:t>
      </w:r>
      <w:r w:rsidRPr="000D22D0">
        <w:rPr>
          <w:lang w:val="uk-UA"/>
        </w:rPr>
        <w:t xml:space="preserve"> норму прибутковості проекту. </w:t>
      </w:r>
    </w:p>
    <w:p w:rsidR="00DD562A" w:rsidRPr="000D22D0" w:rsidRDefault="00DD562A" w:rsidP="00DD562A">
      <w:pPr>
        <w:ind w:firstLine="708"/>
        <w:jc w:val="both"/>
        <w:rPr>
          <w:lang w:val="uk-UA"/>
        </w:rPr>
      </w:pPr>
      <w:r w:rsidRPr="000D22D0">
        <w:rPr>
          <w:lang w:val="uk-UA"/>
        </w:rPr>
        <w:t xml:space="preserve">У нашому прикладі проект А створює </w:t>
      </w:r>
      <w:r>
        <w:rPr>
          <w:lang w:val="uk-UA"/>
        </w:rPr>
        <w:t>більші</w:t>
      </w:r>
      <w:r w:rsidRPr="000D22D0">
        <w:rPr>
          <w:lang w:val="uk-UA"/>
        </w:rPr>
        <w:t xml:space="preserve"> сукупні грошові надходження ($165,000) за весь термін функціонування, чим проект </w:t>
      </w:r>
      <w:r>
        <w:rPr>
          <w:lang w:val="uk-UA"/>
        </w:rPr>
        <w:t>В</w:t>
      </w:r>
      <w:r w:rsidRPr="000D22D0">
        <w:rPr>
          <w:lang w:val="uk-UA"/>
        </w:rPr>
        <w:t xml:space="preserve"> ($130,000), і у випадку невисокої ставки реінвестицій (так</w:t>
      </w:r>
      <w:r>
        <w:rPr>
          <w:lang w:val="uk-UA"/>
        </w:rPr>
        <w:t>ої</w:t>
      </w:r>
      <w:r w:rsidRPr="000D22D0">
        <w:rPr>
          <w:lang w:val="uk-UA"/>
        </w:rPr>
        <w:t xml:space="preserve"> як витрати на капітал) ця різниця більш ніж компенсує розходження в послідовності грошових надходжень між проектами. Тому, критерій NPV віддає перевагу проекту А при всіх ставках дисконт</w:t>
      </w:r>
      <w:r>
        <w:rPr>
          <w:lang w:val="uk-UA"/>
        </w:rPr>
        <w:t>у</w:t>
      </w:r>
      <w:r w:rsidRPr="000D22D0">
        <w:rPr>
          <w:lang w:val="uk-UA"/>
        </w:rPr>
        <w:t>ван</w:t>
      </w:r>
      <w:r>
        <w:rPr>
          <w:lang w:val="uk-UA"/>
        </w:rPr>
        <w:t>н</w:t>
      </w:r>
      <w:r w:rsidRPr="000D22D0">
        <w:rPr>
          <w:lang w:val="uk-UA"/>
        </w:rPr>
        <w:t>я, менше 16,1% (крапка перетинання Ф</w:t>
      </w:r>
      <w:r>
        <w:rPr>
          <w:lang w:val="uk-UA"/>
        </w:rPr>
        <w:t>і</w:t>
      </w:r>
      <w:r w:rsidRPr="000D22D0">
        <w:rPr>
          <w:lang w:val="uk-UA"/>
        </w:rPr>
        <w:t xml:space="preserve">шера). </w:t>
      </w:r>
      <w:r>
        <w:rPr>
          <w:lang w:val="uk-UA"/>
        </w:rPr>
        <w:t xml:space="preserve"> </w:t>
      </w:r>
    </w:p>
    <w:p w:rsidR="00DD562A" w:rsidRPr="000D22D0" w:rsidRDefault="00DD562A" w:rsidP="00DD562A">
      <w:pPr>
        <w:ind w:firstLine="708"/>
        <w:jc w:val="both"/>
        <w:rPr>
          <w:lang w:val="uk-UA"/>
        </w:rPr>
      </w:pPr>
      <w:r w:rsidRPr="000D22D0">
        <w:rPr>
          <w:lang w:val="uk-UA"/>
        </w:rPr>
        <w:t xml:space="preserve">Такого роду конфлікт між NPV і ІRR може бути </w:t>
      </w:r>
      <w:r>
        <w:rPr>
          <w:lang w:val="uk-UA"/>
        </w:rPr>
        <w:t>вирішений</w:t>
      </w:r>
      <w:r w:rsidRPr="000D22D0">
        <w:rPr>
          <w:lang w:val="uk-UA"/>
        </w:rPr>
        <w:t xml:space="preserve"> шляхом використання в розрахунках   ставки реінвестицій, що задається </w:t>
      </w:r>
      <w:r>
        <w:rPr>
          <w:lang w:val="uk-UA"/>
        </w:rPr>
        <w:t>е</w:t>
      </w:r>
      <w:r w:rsidRPr="000D22D0">
        <w:rPr>
          <w:lang w:val="uk-UA"/>
        </w:rPr>
        <w:t>кзогенно. Для цього розраховується кінцева вартість інвестицій за умови, що проміжні грошові надходження можуть бути реінвестовані по визначеній ставці. Потім кінцева вартість може бути приведена до поточно</w:t>
      </w:r>
      <w:r>
        <w:rPr>
          <w:lang w:val="uk-UA"/>
        </w:rPr>
        <w:t>ї</w:t>
      </w:r>
      <w:r w:rsidRPr="000D22D0">
        <w:rPr>
          <w:lang w:val="uk-UA"/>
        </w:rPr>
        <w:t xml:space="preserve">, використовуючи звичайний метод NPV. Аналогічно, </w:t>
      </w:r>
      <w:r>
        <w:rPr>
          <w:lang w:val="uk-UA"/>
        </w:rPr>
        <w:t>реальна</w:t>
      </w:r>
      <w:r w:rsidRPr="000D22D0">
        <w:rPr>
          <w:lang w:val="uk-UA"/>
        </w:rPr>
        <w:t xml:space="preserve"> внутрішня норма прибутковості може бути знайдена шляхом визначення ставки дисконт</w:t>
      </w:r>
      <w:r>
        <w:rPr>
          <w:lang w:val="uk-UA"/>
        </w:rPr>
        <w:t>у</w:t>
      </w:r>
      <w:r w:rsidRPr="000D22D0">
        <w:rPr>
          <w:lang w:val="uk-UA"/>
        </w:rPr>
        <w:t>ван</w:t>
      </w:r>
      <w:r>
        <w:rPr>
          <w:lang w:val="uk-UA"/>
        </w:rPr>
        <w:t>н</w:t>
      </w:r>
      <w:r w:rsidRPr="000D22D0">
        <w:rPr>
          <w:lang w:val="uk-UA"/>
        </w:rPr>
        <w:t>я, що зрівнює кінцеву вартість і продисконтован</w:t>
      </w:r>
      <w:r>
        <w:rPr>
          <w:lang w:val="uk-UA"/>
        </w:rPr>
        <w:t>і</w:t>
      </w:r>
      <w:r w:rsidRPr="000D22D0">
        <w:rPr>
          <w:lang w:val="uk-UA"/>
        </w:rPr>
        <w:t xml:space="preserve"> грошові відтоки. </w:t>
      </w:r>
    </w:p>
    <w:p w:rsidR="00DD562A" w:rsidRPr="000D22D0" w:rsidRDefault="00DD562A" w:rsidP="00DD562A">
      <w:pPr>
        <w:ind w:firstLine="708"/>
        <w:jc w:val="both"/>
        <w:rPr>
          <w:lang w:val="uk-UA"/>
        </w:rPr>
      </w:pPr>
      <w:r w:rsidRPr="000D22D0">
        <w:rPr>
          <w:lang w:val="uk-UA"/>
        </w:rPr>
        <w:t>Кінцева вартість (TV) визначається наступн</w:t>
      </w:r>
      <w:r>
        <w:rPr>
          <w:lang w:val="uk-UA"/>
        </w:rPr>
        <w:t>и</w:t>
      </w:r>
      <w:r w:rsidRPr="000D22D0">
        <w:rPr>
          <w:lang w:val="uk-UA"/>
        </w:rPr>
        <w:t>м</w:t>
      </w:r>
      <w:r>
        <w:rPr>
          <w:lang w:val="uk-UA"/>
        </w:rPr>
        <w:t xml:space="preserve"> чином</w:t>
      </w:r>
      <w:r w:rsidRPr="000D22D0">
        <w:rPr>
          <w:lang w:val="uk-UA"/>
        </w:rPr>
        <w:t xml:space="preserve">: </w:t>
      </w:r>
    </w:p>
    <w:p w:rsidR="00DD562A" w:rsidRDefault="00360EEB" w:rsidP="00DD562A">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3pt">
            <v:imagedata r:id="rId5" o:title=""/>
          </v:shape>
        </w:pict>
      </w:r>
    </w:p>
    <w:p w:rsidR="00DD562A" w:rsidRPr="00E00BE8" w:rsidRDefault="00DD562A" w:rsidP="00DD562A">
      <w:pPr>
        <w:ind w:firstLine="708"/>
        <w:jc w:val="both"/>
        <w:rPr>
          <w:lang w:val="uk-UA"/>
        </w:rPr>
      </w:pPr>
      <w:r w:rsidRPr="00E00BE8">
        <w:rPr>
          <w:lang w:val="uk-UA"/>
        </w:rPr>
        <w:t xml:space="preserve">Де </w:t>
      </w:r>
    </w:p>
    <w:p w:rsidR="00DD562A" w:rsidRPr="00E00BE8" w:rsidRDefault="00DD562A" w:rsidP="00DD562A">
      <w:pPr>
        <w:ind w:firstLine="708"/>
        <w:jc w:val="both"/>
        <w:rPr>
          <w:lang w:val="uk-UA"/>
        </w:rPr>
      </w:pPr>
      <w:r w:rsidRPr="00E00BE8">
        <w:rPr>
          <w:lang w:val="uk-UA"/>
        </w:rPr>
        <w:t xml:space="preserve">St - грошові надходження від проекту наприкінці  періоду r, </w:t>
      </w:r>
    </w:p>
    <w:p w:rsidR="00DD562A" w:rsidRPr="00E00BE8" w:rsidRDefault="00DD562A" w:rsidP="00DD562A">
      <w:pPr>
        <w:ind w:firstLine="708"/>
        <w:jc w:val="both"/>
        <w:rPr>
          <w:lang w:val="uk-UA"/>
        </w:rPr>
      </w:pPr>
      <w:r w:rsidRPr="00E00BE8">
        <w:rPr>
          <w:lang w:val="uk-UA"/>
        </w:rPr>
        <w:t xml:space="preserve">і - ставка реінвестицій; </w:t>
      </w:r>
    </w:p>
    <w:p w:rsidR="00DD562A" w:rsidRPr="00E00BE8" w:rsidRDefault="00DD562A" w:rsidP="00DD562A">
      <w:pPr>
        <w:ind w:firstLine="708"/>
        <w:jc w:val="both"/>
        <w:rPr>
          <w:lang w:val="uk-UA"/>
        </w:rPr>
      </w:pPr>
      <w:r w:rsidRPr="00E00BE8">
        <w:rPr>
          <w:lang w:val="uk-UA"/>
        </w:rPr>
        <w:t xml:space="preserve">n - термін життя проекту. </w:t>
      </w:r>
    </w:p>
    <w:p w:rsidR="00DD562A" w:rsidRPr="00E00BE8" w:rsidRDefault="00DD562A" w:rsidP="00DD562A">
      <w:pPr>
        <w:ind w:firstLine="708"/>
        <w:jc w:val="both"/>
        <w:rPr>
          <w:lang w:val="uk-UA"/>
        </w:rPr>
      </w:pPr>
      <w:r w:rsidRPr="00E00BE8">
        <w:rPr>
          <w:lang w:val="uk-UA"/>
        </w:rPr>
        <w:t xml:space="preserve">Отже, модифікована NPV(NPV*) буде розраховуватися так: </w:t>
      </w:r>
    </w:p>
    <w:p w:rsidR="00DD562A" w:rsidRPr="00E00BE8" w:rsidRDefault="00360EEB" w:rsidP="00DD562A">
      <w:pPr>
        <w:jc w:val="both"/>
        <w:rPr>
          <w:lang w:val="uk-UA"/>
        </w:rPr>
      </w:pPr>
      <w:r>
        <w:rPr>
          <w:lang w:val="uk-UA"/>
        </w:rPr>
        <w:pict>
          <v:shape id="_x0000_i1026" type="#_x0000_t75" style="width:84.75pt;height:26.25pt">
            <v:imagedata r:id="rId6" o:title=""/>
          </v:shape>
        </w:pict>
      </w:r>
    </w:p>
    <w:p w:rsidR="00DD562A" w:rsidRPr="00E00BE8" w:rsidRDefault="00DD562A" w:rsidP="00DD562A">
      <w:pPr>
        <w:ind w:firstLine="708"/>
        <w:jc w:val="both"/>
        <w:rPr>
          <w:lang w:val="uk-UA"/>
        </w:rPr>
      </w:pPr>
      <w:r w:rsidRPr="00E00BE8">
        <w:rPr>
          <w:lang w:val="uk-UA"/>
        </w:rPr>
        <w:t xml:space="preserve">Де </w:t>
      </w:r>
    </w:p>
    <w:p w:rsidR="00DD562A" w:rsidRPr="00E00BE8" w:rsidRDefault="00DD562A" w:rsidP="00DD562A">
      <w:pPr>
        <w:ind w:firstLine="708"/>
        <w:jc w:val="both"/>
        <w:rPr>
          <w:lang w:val="uk-UA"/>
        </w:rPr>
      </w:pPr>
      <w:r w:rsidRPr="00E00BE8">
        <w:rPr>
          <w:lang w:val="uk-UA"/>
        </w:rPr>
        <w:t xml:space="preserve">k - витрати на капітал; </w:t>
      </w:r>
    </w:p>
    <w:p w:rsidR="00DD562A" w:rsidRPr="00E00BE8" w:rsidRDefault="00DD562A" w:rsidP="00DD562A">
      <w:pPr>
        <w:ind w:firstLine="708"/>
        <w:jc w:val="both"/>
        <w:rPr>
          <w:lang w:val="uk-UA"/>
        </w:rPr>
      </w:pPr>
      <w:r w:rsidRPr="00E00BE8">
        <w:rPr>
          <w:lang w:val="uk-UA"/>
        </w:rPr>
        <w:t>A</w:t>
      </w:r>
      <w:r w:rsidRPr="006D0C5F">
        <w:rPr>
          <w:vertAlign w:val="subscript"/>
          <w:lang w:val="uk-UA"/>
        </w:rPr>
        <w:t xml:space="preserve">0 </w:t>
      </w:r>
      <w:r w:rsidRPr="00E00BE8">
        <w:rPr>
          <w:lang w:val="uk-UA"/>
        </w:rPr>
        <w:t>- продисконтован</w:t>
      </w:r>
      <w:r>
        <w:rPr>
          <w:lang w:val="uk-UA"/>
        </w:rPr>
        <w:t>і</w:t>
      </w:r>
      <w:r w:rsidRPr="00E00BE8">
        <w:rPr>
          <w:lang w:val="uk-UA"/>
        </w:rPr>
        <w:t xml:space="preserve"> грошові відтоки. </w:t>
      </w:r>
    </w:p>
    <w:p w:rsidR="00DD562A" w:rsidRPr="00E00BE8" w:rsidRDefault="00DD562A" w:rsidP="00DD562A">
      <w:pPr>
        <w:ind w:firstLine="708"/>
        <w:jc w:val="both"/>
        <w:rPr>
          <w:lang w:val="uk-UA"/>
        </w:rPr>
      </w:pPr>
      <w:r w:rsidRPr="00E00BE8">
        <w:rPr>
          <w:lang w:val="uk-UA"/>
        </w:rPr>
        <w:t>Аналогічно буде розраховуватися модифікована ІRR(ІRR*):</w:t>
      </w:r>
    </w:p>
    <w:p w:rsidR="00DD562A" w:rsidRPr="00E00BE8" w:rsidRDefault="00DD562A" w:rsidP="00DD562A">
      <w:pPr>
        <w:jc w:val="both"/>
        <w:rPr>
          <w:lang w:val="uk-UA"/>
        </w:rPr>
      </w:pPr>
      <w:r w:rsidRPr="00E00BE8">
        <w:rPr>
          <w:lang w:val="uk-UA"/>
        </w:rPr>
        <w:t xml:space="preserve"> </w:t>
      </w:r>
      <w:r w:rsidR="00360EEB">
        <w:rPr>
          <w:lang w:val="uk-UA"/>
        </w:rPr>
        <w:pict>
          <v:shape id="_x0000_i1027" type="#_x0000_t75" style="width:110.25pt;height:27pt">
            <v:imagedata r:id="rId7" o:title=""/>
          </v:shape>
        </w:pict>
      </w:r>
    </w:p>
    <w:p w:rsidR="00DD562A" w:rsidRPr="00E00BE8" w:rsidRDefault="00DD562A" w:rsidP="00DD562A">
      <w:pPr>
        <w:ind w:firstLine="708"/>
        <w:jc w:val="both"/>
        <w:rPr>
          <w:lang w:val="uk-UA"/>
        </w:rPr>
      </w:pPr>
      <w:r w:rsidRPr="00E00BE8">
        <w:rPr>
          <w:lang w:val="uk-UA"/>
        </w:rPr>
        <w:t>За умови застосування модифікованих NPV* і ІRR конфлікти не будуть виникати. Дійсно, повернемося до нашого приклада і порівняємо проекти, використовуючи ставку реінвестування (а) і14% і (б) І=20%.</w:t>
      </w:r>
      <w:r>
        <w:rPr>
          <w:lang w:val="uk-UA"/>
        </w:rPr>
        <w:t xml:space="preserve"> </w:t>
      </w:r>
    </w:p>
    <w:p w:rsidR="00DD562A" w:rsidRPr="00E00BE8" w:rsidRDefault="00360EEB" w:rsidP="00DD562A">
      <w:pPr>
        <w:jc w:val="both"/>
        <w:rPr>
          <w:lang w:val="uk-UA"/>
        </w:rPr>
      </w:pPr>
      <w:r>
        <w:rPr>
          <w:lang w:val="uk-UA"/>
        </w:rPr>
        <w:pict>
          <v:shape id="_x0000_i1028" type="#_x0000_t75" style="width:188.25pt;height:33pt">
            <v:imagedata r:id="rId8" o:title=""/>
          </v:shape>
        </w:pict>
      </w:r>
    </w:p>
    <w:p w:rsidR="00DD562A" w:rsidRPr="00E00BE8" w:rsidRDefault="00DD562A" w:rsidP="00DD562A">
      <w:pPr>
        <w:ind w:firstLine="708"/>
        <w:jc w:val="both"/>
        <w:rPr>
          <w:lang w:val="uk-UA"/>
        </w:rPr>
      </w:pPr>
      <w:r w:rsidRPr="00E00BE8">
        <w:rPr>
          <w:lang w:val="uk-UA"/>
        </w:rPr>
        <w:t>TVB=$191.101 (аналогічно)</w:t>
      </w:r>
    </w:p>
    <w:p w:rsidR="00DD562A" w:rsidRPr="00E00BE8" w:rsidRDefault="00360EEB" w:rsidP="00DD562A">
      <w:pPr>
        <w:jc w:val="both"/>
        <w:rPr>
          <w:lang w:val="uk-UA"/>
        </w:rPr>
      </w:pPr>
      <w:r>
        <w:rPr>
          <w:lang w:val="uk-UA"/>
        </w:rPr>
        <w:pict>
          <v:shape id="_x0000_i1029" type="#_x0000_t75" style="width:153pt;height:26.25pt">
            <v:imagedata r:id="rId9" o:title=""/>
          </v:shape>
        </w:pict>
      </w:r>
    </w:p>
    <w:p w:rsidR="00DD562A" w:rsidRPr="00E00BE8" w:rsidRDefault="00360EEB" w:rsidP="00DD562A">
      <w:pPr>
        <w:jc w:val="both"/>
        <w:rPr>
          <w:lang w:val="uk-UA"/>
        </w:rPr>
      </w:pPr>
      <w:r>
        <w:rPr>
          <w:lang w:val="uk-UA"/>
        </w:rPr>
        <w:pict>
          <v:shape id="_x0000_i1030" type="#_x0000_t75" style="width:153pt;height:26.25pt">
            <v:imagedata r:id="rId10" o:title=""/>
          </v:shape>
        </w:pict>
      </w:r>
    </w:p>
    <w:p w:rsidR="00DD562A" w:rsidRPr="00E00BE8" w:rsidRDefault="00360EEB" w:rsidP="00DD562A">
      <w:pPr>
        <w:jc w:val="both"/>
        <w:rPr>
          <w:lang w:val="uk-UA"/>
        </w:rPr>
      </w:pPr>
      <w:r>
        <w:rPr>
          <w:lang w:val="uk-UA"/>
        </w:rPr>
        <w:pict>
          <v:shape id="_x0000_i1031" type="#_x0000_t75" style="width:198.75pt;height:26.25pt">
            <v:imagedata r:id="rId11" o:title=""/>
          </v:shape>
        </w:pict>
      </w:r>
    </w:p>
    <w:p w:rsidR="00DD562A" w:rsidRPr="00E00BE8" w:rsidRDefault="00360EEB" w:rsidP="00DD562A">
      <w:pPr>
        <w:jc w:val="both"/>
        <w:rPr>
          <w:lang w:val="uk-UA"/>
        </w:rPr>
      </w:pPr>
      <w:r>
        <w:rPr>
          <w:lang w:val="uk-UA"/>
        </w:rPr>
        <w:pict>
          <v:shape id="_x0000_i1032" type="#_x0000_t75" style="width:198.75pt;height:26.25pt">
            <v:imagedata r:id="rId12" o:title=""/>
          </v:shape>
        </w:pict>
      </w:r>
    </w:p>
    <w:p w:rsidR="00DD562A" w:rsidRPr="00E00BE8" w:rsidRDefault="00DD562A" w:rsidP="00DD562A">
      <w:pPr>
        <w:jc w:val="both"/>
        <w:rPr>
          <w:lang w:val="uk-UA"/>
        </w:rPr>
      </w:pPr>
    </w:p>
    <w:p w:rsidR="00DD562A" w:rsidRPr="00B94337" w:rsidRDefault="00DD562A" w:rsidP="00DD562A">
      <w:pPr>
        <w:ind w:firstLine="708"/>
        <w:jc w:val="both"/>
        <w:rPr>
          <w:lang w:val="uk-UA"/>
        </w:rPr>
      </w:pPr>
      <w:r w:rsidRPr="00B94337">
        <w:rPr>
          <w:lang w:val="uk-UA"/>
        </w:rPr>
        <w:t xml:space="preserve">Очевидно, що NPV*A &gt; NPV*B і ІRR*A &gt; ІRR*B, так що проект А очевидно більш кращий, чим проект </w:t>
      </w:r>
      <w:r>
        <w:rPr>
          <w:lang w:val="uk-UA"/>
        </w:rPr>
        <w:t>В</w:t>
      </w:r>
      <w:r w:rsidRPr="00B94337">
        <w:rPr>
          <w:lang w:val="uk-UA"/>
        </w:rPr>
        <w:t xml:space="preserve">, якщо ставка реінвестицій дорівнює 14%. </w:t>
      </w:r>
    </w:p>
    <w:p w:rsidR="00DD562A" w:rsidRPr="00B94337" w:rsidRDefault="00DD562A" w:rsidP="00DD562A">
      <w:pPr>
        <w:ind w:firstLine="708"/>
        <w:jc w:val="both"/>
        <w:rPr>
          <w:lang w:val="uk-UA"/>
        </w:rPr>
      </w:pPr>
      <w:r w:rsidRPr="00B94337">
        <w:rPr>
          <w:lang w:val="uk-UA"/>
        </w:rPr>
        <w:t xml:space="preserve">(б) Проробивши аналогічні операції зі ставкою реінвестицій, рівної 20%, можна переконатися, що NPV*A &lt; NPV*B і ІRR*A &lt; ІRR*B, так що проект В очевидно більш кращий, чим проект А. </w:t>
      </w:r>
      <w:r>
        <w:rPr>
          <w:lang w:val="uk-UA"/>
        </w:rPr>
        <w:t xml:space="preserve"> </w:t>
      </w:r>
    </w:p>
    <w:p w:rsidR="00DD562A" w:rsidRPr="00B94337" w:rsidRDefault="00DD562A" w:rsidP="00DD562A">
      <w:pPr>
        <w:ind w:firstLine="708"/>
        <w:jc w:val="both"/>
        <w:rPr>
          <w:lang w:val="uk-UA"/>
        </w:rPr>
      </w:pPr>
      <w:r w:rsidRPr="00B94337">
        <w:rPr>
          <w:lang w:val="uk-UA"/>
        </w:rPr>
        <w:t>Таким чином, можна зробити наступний висновок: при даних графіках NPV із двох проектів більш кращим буде той, у якого став</w:t>
      </w:r>
      <w:r>
        <w:rPr>
          <w:lang w:val="uk-UA"/>
        </w:rPr>
        <w:t>ка</w:t>
      </w:r>
      <w:r w:rsidRPr="00B94337">
        <w:rPr>
          <w:lang w:val="uk-UA"/>
        </w:rPr>
        <w:t xml:space="preserve"> дисконт</w:t>
      </w:r>
      <w:r>
        <w:rPr>
          <w:lang w:val="uk-UA"/>
        </w:rPr>
        <w:t>у</w:t>
      </w:r>
      <w:r w:rsidRPr="00B94337">
        <w:rPr>
          <w:lang w:val="uk-UA"/>
        </w:rPr>
        <w:t>ван</w:t>
      </w:r>
      <w:r>
        <w:rPr>
          <w:lang w:val="uk-UA"/>
        </w:rPr>
        <w:t>н</w:t>
      </w:r>
      <w:r w:rsidRPr="00B94337">
        <w:rPr>
          <w:lang w:val="uk-UA"/>
        </w:rPr>
        <w:t>я, рівн</w:t>
      </w:r>
      <w:r>
        <w:rPr>
          <w:lang w:val="uk-UA"/>
        </w:rPr>
        <w:t>а</w:t>
      </w:r>
      <w:r w:rsidRPr="00B94337">
        <w:rPr>
          <w:lang w:val="uk-UA"/>
        </w:rPr>
        <w:t xml:space="preserve"> ставці реінвестування проміжних грошових надходжень, відповідає більше значення NPV. Тому крапка перетинання Ф</w:t>
      </w:r>
      <w:r>
        <w:rPr>
          <w:lang w:val="uk-UA"/>
        </w:rPr>
        <w:t>і</w:t>
      </w:r>
      <w:r w:rsidRPr="00B94337">
        <w:rPr>
          <w:lang w:val="uk-UA"/>
        </w:rPr>
        <w:t xml:space="preserve">шера, у якій переваги проектів міняються, </w:t>
      </w:r>
      <w:r>
        <w:rPr>
          <w:lang w:val="uk-UA"/>
        </w:rPr>
        <w:t>віді</w:t>
      </w:r>
      <w:r w:rsidRPr="00B94337">
        <w:rPr>
          <w:lang w:val="uk-UA"/>
        </w:rPr>
        <w:t xml:space="preserve">грає надзвичайно важливу роль в аналізі чутливості по ставках реінвестування. У нашому прикладі проекту А віддається перевага доти, </w:t>
      </w:r>
      <w:r>
        <w:rPr>
          <w:lang w:val="uk-UA"/>
        </w:rPr>
        <w:t>д</w:t>
      </w:r>
      <w:r w:rsidRPr="00B94337">
        <w:rPr>
          <w:lang w:val="uk-UA"/>
        </w:rPr>
        <w:t xml:space="preserve">оки ставка реінвестування не перевищує 16,1%, а після переваги міняються на протилежні. </w:t>
      </w:r>
    </w:p>
    <w:p w:rsidR="00DD562A" w:rsidRPr="00B94337" w:rsidRDefault="00DD562A" w:rsidP="00DD562A">
      <w:pPr>
        <w:ind w:firstLine="708"/>
        <w:jc w:val="both"/>
        <w:rPr>
          <w:lang w:val="uk-UA"/>
        </w:rPr>
      </w:pPr>
      <w:r w:rsidRPr="00B94337">
        <w:rPr>
          <w:lang w:val="uk-UA"/>
        </w:rPr>
        <w:t xml:space="preserve">У такий спосіб </w:t>
      </w:r>
      <w:r>
        <w:rPr>
          <w:lang w:val="uk-UA"/>
        </w:rPr>
        <w:t xml:space="preserve">вирішуються </w:t>
      </w:r>
      <w:r w:rsidRPr="00B94337">
        <w:rPr>
          <w:lang w:val="uk-UA"/>
        </w:rPr>
        <w:t xml:space="preserve">деякі можливі конфлікти між ранжировками взаємовиключних проектів за різними критеріями ефективності. Однак у ході оцінки ефективності інвестицій необхідно пам'ятати про можливість їхнього виникнення і не покладатися на упорядкування проектів лише по одному критерії, тим більше, що кожний із критеріїв підкреслює який-небудь особливий аспект фінансового стану проекту й у сукупності вони дають найбільш повну картину заможності інвестицій. </w:t>
      </w:r>
    </w:p>
    <w:p w:rsidR="00DD562A" w:rsidRPr="00B94337" w:rsidRDefault="00DD562A" w:rsidP="00DD562A">
      <w:pPr>
        <w:ind w:firstLine="708"/>
        <w:jc w:val="both"/>
        <w:rPr>
          <w:lang w:val="uk-UA"/>
        </w:rPr>
      </w:pPr>
      <w:r w:rsidRPr="00B94337">
        <w:rPr>
          <w:lang w:val="uk-UA"/>
        </w:rPr>
        <w:t xml:space="preserve">Методи аналізу вигод і витрат, розглянуті вище, застосовні до більшості проектів, у яких можна оцінити вигоди і витрати. Однак, існує ряд проектів, що не дозволяють вимірити вигоди. В останніх випадках </w:t>
      </w:r>
      <w:r w:rsidRPr="001A3BEE">
        <w:rPr>
          <w:i/>
          <w:iCs/>
          <w:lang w:val="uk-UA"/>
        </w:rPr>
        <w:t>аналіз ефективності витрат</w:t>
      </w:r>
      <w:r w:rsidRPr="00B94337">
        <w:rPr>
          <w:lang w:val="uk-UA"/>
        </w:rPr>
        <w:t xml:space="preserve"> - єдиний спосіб оцінити варіанти проекту. </w:t>
      </w:r>
      <w:r>
        <w:rPr>
          <w:lang w:val="uk-UA"/>
        </w:rPr>
        <w:t xml:space="preserve">  </w:t>
      </w:r>
    </w:p>
    <w:p w:rsidR="00DD562A" w:rsidRPr="00B94337" w:rsidRDefault="00DD562A" w:rsidP="00DD562A">
      <w:pPr>
        <w:ind w:firstLine="708"/>
        <w:jc w:val="both"/>
        <w:rPr>
          <w:lang w:val="uk-UA"/>
        </w:rPr>
      </w:pPr>
      <w:r w:rsidRPr="00B94337">
        <w:rPr>
          <w:lang w:val="uk-UA"/>
        </w:rPr>
        <w:t xml:space="preserve">Аналіз ефективності витрат застосовується для вибору з ряду варіантів найменш дорогого проекту, що забезпечує виконання поставленої задачі. До таких проектів відносяться проекти в області охорони здоров'я, харчування, </w:t>
      </w:r>
      <w:r>
        <w:rPr>
          <w:lang w:val="uk-UA"/>
        </w:rPr>
        <w:t>громадського управління</w:t>
      </w:r>
      <w:r w:rsidRPr="00B94337">
        <w:rPr>
          <w:lang w:val="uk-UA"/>
        </w:rPr>
        <w:t>, житлового будівництва, водопостачання і реалізован</w:t>
      </w:r>
      <w:r>
        <w:rPr>
          <w:lang w:val="uk-UA"/>
        </w:rPr>
        <w:t>і</w:t>
      </w:r>
      <w:r w:rsidRPr="00B94337">
        <w:rPr>
          <w:lang w:val="uk-UA"/>
        </w:rPr>
        <w:t xml:space="preserve"> проект</w:t>
      </w:r>
      <w:r>
        <w:rPr>
          <w:lang w:val="uk-UA"/>
        </w:rPr>
        <w:t>и</w:t>
      </w:r>
      <w:r w:rsidRPr="00B94337">
        <w:rPr>
          <w:lang w:val="uk-UA"/>
        </w:rPr>
        <w:t xml:space="preserve"> будуть мати місце протягом  багатьох наступних літ. Для визначення цінності проекту недостатньо установити витрати на його здійснення і вишукати джерело фінансування. Перед ухваленням рішення про здійснення проекту необхідно оцінити всі аспекти проекту протягом  усього періоду його існування. Оцінка витрат на проекти і позитивні результати проекту протягом  усього періоду їхньої діяльності, що часто іменується калькуляцією витрат і доходів за термін служби, складає основу проектного аналізу. Оцінка всіх аспектів проекту за термін служби охороняє від   проектів, що незаслужено заохочуються, що дають швидку віддачу, але характеризуються негативними довгостроковими результатами, а також допомагає уникнути упередження щодо проектів, що повільно набирають силу, але </w:t>
      </w:r>
      <w:r>
        <w:rPr>
          <w:lang w:val="uk-UA"/>
        </w:rPr>
        <w:t xml:space="preserve">мають </w:t>
      </w:r>
      <w:r w:rsidRPr="00B94337">
        <w:rPr>
          <w:lang w:val="uk-UA"/>
        </w:rPr>
        <w:t xml:space="preserve">істотні довгострокові вигоди. </w:t>
      </w:r>
      <w:r>
        <w:rPr>
          <w:lang w:val="uk-UA"/>
        </w:rPr>
        <w:t xml:space="preserve"> </w:t>
      </w:r>
    </w:p>
    <w:p w:rsidR="00DD562A" w:rsidRPr="00B94337" w:rsidRDefault="00DD562A" w:rsidP="00DD562A">
      <w:pPr>
        <w:ind w:firstLine="708"/>
        <w:jc w:val="both"/>
        <w:rPr>
          <w:lang w:val="uk-UA"/>
        </w:rPr>
      </w:pPr>
      <w:r w:rsidRPr="00B94337">
        <w:rPr>
          <w:lang w:val="uk-UA"/>
        </w:rPr>
        <w:t xml:space="preserve">У принципі, створення моделі оцінки позитивних результатів досить нескладно. Потік витрат на проект дорівнює сумі продуктів за кожний рік існування проекту, потрібних для проекту ресурсів, що  закуповуються чи маються в наявності для випуску продукції, і витрат на їхнє придбання. Витрати на експлуатацію, технічне обслуговування і поточний ремонт відбивають вартість матеріалів, робочої сили і послуг, необхідних для випуску продукції проекту і підтримка основних фондів проекту в гарному робочому стані. Вигоди оцінюються як приріст продукції проекту, помножений на ціну, що споживач чи користувачі платять чи погодяться платити за продукцію проекту. Наступні спрощені формули відносяться до одного виду ресурсів і одного виду  продукції, що випускається. </w:t>
      </w:r>
      <w:r>
        <w:rPr>
          <w:lang w:val="uk-UA"/>
        </w:rPr>
        <w:t xml:space="preserve"> </w:t>
      </w:r>
    </w:p>
    <w:p w:rsidR="00DD562A" w:rsidRPr="00AA63F6" w:rsidRDefault="00DD562A" w:rsidP="00DD562A">
      <w:pPr>
        <w:ind w:firstLine="708"/>
        <w:jc w:val="both"/>
        <w:rPr>
          <w:i/>
          <w:iCs/>
          <w:sz w:val="24"/>
          <w:szCs w:val="24"/>
          <w:lang w:val="uk-UA"/>
        </w:rPr>
      </w:pPr>
      <w:r w:rsidRPr="00AA63F6">
        <w:rPr>
          <w:i/>
          <w:iCs/>
          <w:sz w:val="24"/>
          <w:szCs w:val="24"/>
          <w:lang w:val="uk-UA"/>
        </w:rPr>
        <w:t xml:space="preserve">Вигоди = Приріст * Ціна за будь-який рік обсягу продукції </w:t>
      </w:r>
      <w:r>
        <w:rPr>
          <w:i/>
          <w:iCs/>
          <w:sz w:val="24"/>
          <w:szCs w:val="24"/>
          <w:lang w:val="uk-UA"/>
        </w:rPr>
        <w:t xml:space="preserve"> </w:t>
      </w:r>
    </w:p>
    <w:p w:rsidR="00DD562A" w:rsidRPr="00AA63F6" w:rsidRDefault="00DD562A" w:rsidP="00DD562A">
      <w:pPr>
        <w:ind w:firstLine="708"/>
        <w:jc w:val="both"/>
        <w:rPr>
          <w:i/>
          <w:iCs/>
          <w:sz w:val="24"/>
          <w:szCs w:val="24"/>
          <w:lang w:val="uk-UA"/>
        </w:rPr>
      </w:pPr>
      <w:r w:rsidRPr="00AA63F6">
        <w:rPr>
          <w:i/>
          <w:iCs/>
          <w:sz w:val="24"/>
          <w:szCs w:val="24"/>
          <w:lang w:val="uk-UA"/>
        </w:rPr>
        <w:t xml:space="preserve">Витрати = Приріст * Вартість за будь-який рік ресурсів </w:t>
      </w:r>
      <w:r>
        <w:rPr>
          <w:i/>
          <w:iCs/>
          <w:sz w:val="24"/>
          <w:szCs w:val="24"/>
          <w:lang w:val="uk-UA"/>
        </w:rPr>
        <w:t xml:space="preserve"> </w:t>
      </w:r>
    </w:p>
    <w:p w:rsidR="00DD562A" w:rsidRPr="00B94337" w:rsidRDefault="00DD562A" w:rsidP="00DD562A">
      <w:pPr>
        <w:ind w:firstLine="708"/>
        <w:jc w:val="both"/>
        <w:rPr>
          <w:lang w:val="uk-UA"/>
        </w:rPr>
      </w:pPr>
      <w:r w:rsidRPr="00B94337">
        <w:rPr>
          <w:lang w:val="uk-UA"/>
        </w:rPr>
        <w:t xml:space="preserve">Усі стосовні до проекту витрати і вигоди варто брати до уваги при оцінці проекту, але не можна їх реєструвати двічі, тобто  кількісно чи якісно. Наприклад, вигоди іноді заявляються в зв'язку з приростом персоналу  проекту чи </w:t>
      </w:r>
      <w:r>
        <w:rPr>
          <w:lang w:val="uk-UA"/>
        </w:rPr>
        <w:t>збільшенням</w:t>
      </w:r>
      <w:r w:rsidRPr="00B94337">
        <w:rPr>
          <w:lang w:val="uk-UA"/>
        </w:rPr>
        <w:t xml:space="preserve"> доходів у твердій іноземній валюті на додаток до підрахованого економічного доходу проекту. У припущенні, що приплив робочої сили в проект і нагромадження іноземної валюти проектом уже були оцінені в </w:t>
      </w:r>
      <w:r>
        <w:rPr>
          <w:lang w:val="uk-UA"/>
        </w:rPr>
        <w:t>при</w:t>
      </w:r>
      <w:r w:rsidRPr="00B94337">
        <w:rPr>
          <w:lang w:val="uk-UA"/>
        </w:rPr>
        <w:t>хованих цінах, що відбивають їхн</w:t>
      </w:r>
      <w:r>
        <w:rPr>
          <w:lang w:val="uk-UA"/>
        </w:rPr>
        <w:t>ю</w:t>
      </w:r>
      <w:r w:rsidRPr="00B94337">
        <w:rPr>
          <w:lang w:val="uk-UA"/>
        </w:rPr>
        <w:t xml:space="preserve"> вартість для економіки, будь-яке збільшення персоналу  проекту чи ефекти обміну іноземної валюти уже враховані і їх не слід додавати чи показувати як окремі вигоди.</w:t>
      </w:r>
    </w:p>
    <w:p w:rsidR="00DD562A" w:rsidRPr="008C50BB" w:rsidRDefault="00DD562A" w:rsidP="00DD562A">
      <w:pPr>
        <w:pStyle w:val="1"/>
        <w:jc w:val="center"/>
        <w:rPr>
          <w:lang w:val="uk-UA"/>
        </w:rPr>
      </w:pPr>
      <w:r>
        <w:rPr>
          <w:lang w:val="uk-UA"/>
        </w:rPr>
        <w:br w:type="page"/>
      </w:r>
      <w:bookmarkStart w:id="11" w:name="_Toc52530861"/>
      <w:r>
        <w:rPr>
          <w:lang w:val="uk-UA"/>
        </w:rPr>
        <w:t>Висновки</w:t>
      </w:r>
      <w:r w:rsidRPr="008C50BB">
        <w:rPr>
          <w:lang w:val="uk-UA"/>
        </w:rPr>
        <w:t>.</w:t>
      </w:r>
      <w:bookmarkEnd w:id="11"/>
    </w:p>
    <w:p w:rsidR="00DD562A" w:rsidRDefault="00DD562A" w:rsidP="00DD562A">
      <w:pPr>
        <w:ind w:firstLine="708"/>
        <w:jc w:val="both"/>
        <w:rPr>
          <w:lang w:val="uk-UA"/>
        </w:rPr>
      </w:pPr>
    </w:p>
    <w:p w:rsidR="00DD562A" w:rsidRDefault="00DD562A" w:rsidP="00DD562A">
      <w:pPr>
        <w:ind w:firstLine="708"/>
        <w:jc w:val="both"/>
        <w:rPr>
          <w:lang w:val="uk-UA"/>
        </w:rPr>
      </w:pPr>
      <w:r>
        <w:rPr>
          <w:lang w:val="uk-UA"/>
        </w:rPr>
        <w:t>Спираючись на матеріал отриманий в процесі дослідження можна зробити наступні висновки:</w:t>
      </w:r>
    </w:p>
    <w:p w:rsidR="00DD562A" w:rsidRPr="000E7AA2" w:rsidRDefault="00DD562A" w:rsidP="00DD562A">
      <w:pPr>
        <w:pStyle w:val="a3"/>
        <w:numPr>
          <w:ilvl w:val="0"/>
          <w:numId w:val="11"/>
        </w:numPr>
      </w:pPr>
      <w:r>
        <w:t>к</w:t>
      </w:r>
      <w:r w:rsidRPr="000E7AA2">
        <w:t>онцепція проектного аналізу являє собою набір методичних принципів, які визначають послідовність збору та способів аналізу даних, методів вивчення інвестиційних пріоритетів, способів урахування широкого кола аспектів до прийняття рішень про реалізацію планів. Вона концентрується на з’ясуванні витрат на здійснення проекту та вивченні результатів з різнобічних позицій: інтересів акціонерів (або інших власників); економіки в цілому; організацій, які беруть участь у здійсненні господарської діяльності підприємства, природного та соціального зовнішнього середовищ, в яких здійснюватиметься підприємницька діяльність</w:t>
      </w:r>
      <w:r>
        <w:t>;</w:t>
      </w:r>
    </w:p>
    <w:p w:rsidR="00DD562A" w:rsidRDefault="00DD562A" w:rsidP="00DD562A">
      <w:pPr>
        <w:numPr>
          <w:ilvl w:val="0"/>
          <w:numId w:val="11"/>
        </w:numPr>
        <w:jc w:val="both"/>
        <w:rPr>
          <w:lang w:val="uk-UA"/>
        </w:rPr>
      </w:pPr>
      <w:r>
        <w:rPr>
          <w:lang w:val="uk-UA"/>
        </w:rPr>
        <w:t>м</w:t>
      </w:r>
      <w:r w:rsidRPr="000E7AA2">
        <w:rPr>
          <w:lang w:val="uk-UA"/>
        </w:rPr>
        <w:t>етою інвестиційного проекту розвитку ВАТ „</w:t>
      </w:r>
      <w:r>
        <w:rPr>
          <w:lang w:val="uk-UA"/>
        </w:rPr>
        <w:t>Бердичівський</w:t>
      </w:r>
      <w:r w:rsidRPr="000E7AA2">
        <w:rPr>
          <w:lang w:val="uk-UA"/>
        </w:rPr>
        <w:t xml:space="preserve"> пивоварний завод”  є досягнення стійкого обсягу виробництва і реалізації пива на рівні 8 317 тис. дек. у рік і, у міру освоєння капіталовкладень, збільшення обсягу виробництва і реалізації пива до 12 317 тис. дек. у рік</w:t>
      </w:r>
      <w:r>
        <w:rPr>
          <w:lang w:val="uk-UA"/>
        </w:rPr>
        <w:t>;</w:t>
      </w:r>
    </w:p>
    <w:p w:rsidR="00DD562A" w:rsidRPr="000E7AA2" w:rsidRDefault="00DD562A" w:rsidP="00DD562A">
      <w:pPr>
        <w:numPr>
          <w:ilvl w:val="0"/>
          <w:numId w:val="11"/>
        </w:numPr>
        <w:jc w:val="both"/>
        <w:rPr>
          <w:lang w:val="uk-UA"/>
        </w:rPr>
      </w:pPr>
      <w:r>
        <w:rPr>
          <w:lang w:val="uk-UA"/>
        </w:rPr>
        <w:t>п</w:t>
      </w:r>
      <w:r w:rsidRPr="000E7AA2">
        <w:rPr>
          <w:lang w:val="uk-UA"/>
        </w:rPr>
        <w:t>роведений фінансово-економічний аналіз проекту показав, що проект по розвитку виробництва на ВАТ „</w:t>
      </w:r>
      <w:r>
        <w:rPr>
          <w:lang w:val="uk-UA"/>
        </w:rPr>
        <w:t>Бердичівський</w:t>
      </w:r>
      <w:r w:rsidRPr="000E7AA2">
        <w:rPr>
          <w:lang w:val="uk-UA"/>
        </w:rPr>
        <w:t xml:space="preserve"> пивоварний завод” є економічно ефективним, забезпечує зворотність вкладених інвестицій за умови залучення інвестиційного кредиту величиною 24 млн. USD терміном на 5 років під 17,5% річних із щорічною виплатою відсотків по кредиту і виплаті основної суми боргу наприкінці  терміну</w:t>
      </w:r>
      <w:r>
        <w:rPr>
          <w:lang w:val="uk-UA"/>
        </w:rPr>
        <w:t>;</w:t>
      </w:r>
      <w:r w:rsidRPr="000E7AA2">
        <w:rPr>
          <w:lang w:val="uk-UA"/>
        </w:rPr>
        <w:t xml:space="preserve"> </w:t>
      </w:r>
    </w:p>
    <w:p w:rsidR="00DD562A" w:rsidRPr="000E7AA2" w:rsidRDefault="00DD562A" w:rsidP="00DD562A">
      <w:pPr>
        <w:numPr>
          <w:ilvl w:val="0"/>
          <w:numId w:val="11"/>
        </w:numPr>
        <w:jc w:val="both"/>
        <w:rPr>
          <w:lang w:val="uk-UA"/>
        </w:rPr>
      </w:pPr>
      <w:r>
        <w:rPr>
          <w:lang w:val="uk-UA"/>
        </w:rPr>
        <w:t>о</w:t>
      </w:r>
      <w:r w:rsidRPr="000E7AA2">
        <w:rPr>
          <w:lang w:val="uk-UA"/>
        </w:rPr>
        <w:t>тримане в результаті реалізації інвестиційного проекту збільшення обсягу випуску пива на приведе до відповідного росту податкових надходжень, відрахувань у позабюджетні фонди.</w:t>
      </w:r>
    </w:p>
    <w:p w:rsidR="00DD562A" w:rsidRPr="008C50BB" w:rsidRDefault="00DD562A" w:rsidP="00DD562A">
      <w:pPr>
        <w:pStyle w:val="1"/>
        <w:jc w:val="center"/>
        <w:rPr>
          <w:lang w:val="uk-UA"/>
        </w:rPr>
      </w:pPr>
      <w:r>
        <w:rPr>
          <w:lang w:val="uk-UA"/>
        </w:rPr>
        <w:br w:type="page"/>
      </w:r>
      <w:bookmarkStart w:id="12" w:name="_Toc52530862"/>
      <w:r w:rsidRPr="008C50BB">
        <w:rPr>
          <w:lang w:val="uk-UA"/>
        </w:rPr>
        <w:t>Список використаної літератури.</w:t>
      </w:r>
      <w:bookmarkEnd w:id="12"/>
    </w:p>
    <w:p w:rsidR="00DD562A" w:rsidRPr="00B94337" w:rsidRDefault="00DD562A" w:rsidP="00DD562A">
      <w:pPr>
        <w:jc w:val="both"/>
        <w:rPr>
          <w:lang w:val="uk-UA"/>
        </w:rPr>
      </w:pPr>
    </w:p>
    <w:p w:rsidR="00DD562A" w:rsidRPr="00EB1AD4" w:rsidRDefault="00DD562A" w:rsidP="00DD562A">
      <w:pPr>
        <w:numPr>
          <w:ilvl w:val="0"/>
          <w:numId w:val="12"/>
        </w:numPr>
        <w:rPr>
          <w:lang w:val="uk-UA"/>
        </w:rPr>
      </w:pPr>
      <w:r>
        <w:rPr>
          <w:lang w:val="uk-UA"/>
        </w:rPr>
        <w:t>Бланк И.А. Инвестиционный менеджмент. – Киев, „ИТЕМ ЛТД”, 1995.</w:t>
      </w:r>
    </w:p>
    <w:p w:rsidR="00DD562A" w:rsidRDefault="00DD562A" w:rsidP="00DD562A">
      <w:pPr>
        <w:numPr>
          <w:ilvl w:val="0"/>
          <w:numId w:val="12"/>
        </w:numPr>
        <w:rPr>
          <w:lang w:val="uk-UA"/>
        </w:rPr>
      </w:pPr>
      <w:r>
        <w:rPr>
          <w:lang w:val="uk-UA"/>
        </w:rPr>
        <w:t>Брігхем Є.Ф. Основи фінансового менеджменту. – Київ, „Молодь”, 1997.</w:t>
      </w:r>
    </w:p>
    <w:p w:rsidR="00DD562A" w:rsidRDefault="00DD562A" w:rsidP="00DD562A">
      <w:pPr>
        <w:numPr>
          <w:ilvl w:val="0"/>
          <w:numId w:val="12"/>
        </w:numPr>
        <w:rPr>
          <w:lang w:val="uk-UA"/>
        </w:rPr>
      </w:pPr>
      <w:r>
        <w:rPr>
          <w:lang w:val="uk-UA"/>
        </w:rPr>
        <w:t>Гитман Л.Дж., Джонк М.Д. Основы инвестирования. – М.: Дело, 1999.</w:t>
      </w:r>
    </w:p>
    <w:p w:rsidR="00DD562A" w:rsidRDefault="00DD562A" w:rsidP="00DD562A">
      <w:pPr>
        <w:numPr>
          <w:ilvl w:val="0"/>
          <w:numId w:val="12"/>
        </w:numPr>
        <w:rPr>
          <w:lang w:val="uk-UA"/>
        </w:rPr>
      </w:pPr>
      <w:r>
        <w:rPr>
          <w:lang w:val="uk-UA"/>
        </w:rPr>
        <w:t>Идрисов А.Б, Картышев С.В., Постников А.В. Стратегическое планирование и аналіз эффективности инвестиций. – Москва, „Филинъ”, 1997.</w:t>
      </w:r>
    </w:p>
    <w:p w:rsidR="00DD562A" w:rsidRDefault="00DD562A" w:rsidP="00DD562A">
      <w:pPr>
        <w:numPr>
          <w:ilvl w:val="0"/>
          <w:numId w:val="12"/>
        </w:numPr>
        <w:rPr>
          <w:lang w:val="uk-UA"/>
        </w:rPr>
      </w:pPr>
      <w:r>
        <w:rPr>
          <w:lang w:val="uk-UA"/>
        </w:rPr>
        <w:t>Пересада А.А. Основы инвестиционной деятельности. – Киев, „Либра”, 1996.</w:t>
      </w:r>
    </w:p>
    <w:p w:rsidR="00DD562A" w:rsidRDefault="00DD562A" w:rsidP="00DD562A">
      <w:pPr>
        <w:numPr>
          <w:ilvl w:val="0"/>
          <w:numId w:val="12"/>
        </w:numPr>
        <w:rPr>
          <w:lang w:val="uk-UA"/>
        </w:rPr>
      </w:pPr>
      <w:r>
        <w:rPr>
          <w:lang w:val="uk-UA"/>
        </w:rPr>
        <w:t>Проектний аналіз. – Київ: ТОВ „Видавництво Лібра”, 1999.</w:t>
      </w:r>
    </w:p>
    <w:p w:rsidR="00DD562A" w:rsidRPr="00EB1AD4" w:rsidRDefault="00DD562A" w:rsidP="00DD562A">
      <w:pPr>
        <w:numPr>
          <w:ilvl w:val="0"/>
          <w:numId w:val="12"/>
        </w:numPr>
        <w:rPr>
          <w:lang w:val="uk-UA"/>
        </w:rPr>
      </w:pPr>
      <w:r>
        <w:t xml:space="preserve">Матеріали </w:t>
      </w:r>
      <w:r>
        <w:rPr>
          <w:lang w:val="uk-UA"/>
        </w:rPr>
        <w:t>підприємства щодо впровадження інвестиційного проекту.</w:t>
      </w:r>
    </w:p>
    <w:p w:rsidR="00DD562A" w:rsidRPr="003C575A" w:rsidRDefault="00DD562A" w:rsidP="00DD562A">
      <w:pPr>
        <w:jc w:val="center"/>
        <w:rPr>
          <w:b/>
          <w:bCs/>
          <w:lang w:val="uk-UA"/>
        </w:rPr>
      </w:pPr>
      <w:r>
        <w:rPr>
          <w:lang w:val="uk-UA"/>
        </w:rPr>
        <w:br w:type="page"/>
      </w:r>
      <w:r w:rsidRPr="003C575A">
        <w:rPr>
          <w:b/>
          <w:bCs/>
          <w:lang w:val="uk-UA"/>
        </w:rPr>
        <w:t>Додаток.</w:t>
      </w:r>
    </w:p>
    <w:p w:rsidR="00DD562A" w:rsidRDefault="00DD562A" w:rsidP="00DD562A">
      <w:pPr>
        <w:jc w:val="center"/>
        <w:rPr>
          <w:lang w:val="uk-UA"/>
        </w:rPr>
      </w:pPr>
    </w:p>
    <w:p w:rsidR="00DD562A" w:rsidRPr="009D2FF0" w:rsidRDefault="00DD562A" w:rsidP="00DD562A">
      <w:pPr>
        <w:jc w:val="center"/>
        <w:rPr>
          <w:b/>
          <w:bCs/>
          <w:lang w:val="uk-UA"/>
        </w:rPr>
      </w:pPr>
      <w:r w:rsidRPr="009D2FF0">
        <w:rPr>
          <w:b/>
          <w:bCs/>
          <w:lang w:val="uk-UA"/>
        </w:rPr>
        <w:t>Баланс ВАТ „</w:t>
      </w:r>
      <w:r>
        <w:rPr>
          <w:b/>
          <w:bCs/>
          <w:lang w:val="uk-UA"/>
        </w:rPr>
        <w:t>Бердичівський</w:t>
      </w:r>
      <w:r w:rsidRPr="009D2FF0">
        <w:rPr>
          <w:b/>
          <w:bCs/>
          <w:lang w:val="uk-UA"/>
        </w:rPr>
        <w:t xml:space="preserve"> пивоварний завод” на 01.01.</w:t>
      </w:r>
      <w:r w:rsidR="0045372D">
        <w:rPr>
          <w:b/>
          <w:bCs/>
          <w:lang w:val="uk-UA"/>
        </w:rPr>
        <w:t>2004</w:t>
      </w:r>
    </w:p>
    <w:p w:rsidR="00DD562A" w:rsidRDefault="00DD562A" w:rsidP="00DD562A">
      <w:pPr>
        <w:jc w:val="both"/>
        <w:rPr>
          <w:lang w:val="uk-UA"/>
        </w:rPr>
      </w:pPr>
    </w:p>
    <w:tbl>
      <w:tblPr>
        <w:tblW w:w="9880" w:type="dxa"/>
        <w:tblInd w:w="-28" w:type="dxa"/>
        <w:tblLook w:val="0000" w:firstRow="0" w:lastRow="0" w:firstColumn="0" w:lastColumn="0" w:noHBand="0" w:noVBand="0"/>
      </w:tblPr>
      <w:tblGrid>
        <w:gridCol w:w="3220"/>
        <w:gridCol w:w="2040"/>
        <w:gridCol w:w="2100"/>
        <w:gridCol w:w="2520"/>
      </w:tblGrid>
      <w:tr w:rsidR="00DD562A" w:rsidRPr="003C575A">
        <w:trPr>
          <w:trHeight w:val="276"/>
        </w:trPr>
        <w:tc>
          <w:tcPr>
            <w:tcW w:w="32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Актив</w:t>
            </w:r>
          </w:p>
        </w:tc>
        <w:tc>
          <w:tcPr>
            <w:tcW w:w="204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код рядка</w:t>
            </w:r>
          </w:p>
        </w:tc>
        <w:tc>
          <w:tcPr>
            <w:tcW w:w="210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на початок звітного періоду</w:t>
            </w:r>
          </w:p>
        </w:tc>
        <w:tc>
          <w:tcPr>
            <w:tcW w:w="25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на кінець звітного періоду</w:t>
            </w:r>
          </w:p>
        </w:tc>
      </w:tr>
      <w:tr w:rsidR="00DD562A" w:rsidRPr="003C575A">
        <w:trPr>
          <w:trHeight w:val="405"/>
        </w:trPr>
        <w:tc>
          <w:tcPr>
            <w:tcW w:w="32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204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210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25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r>
      <w:tr w:rsidR="00DD562A" w:rsidRPr="003C575A">
        <w:trPr>
          <w:trHeight w:val="255"/>
        </w:trPr>
        <w:tc>
          <w:tcPr>
            <w:tcW w:w="3220" w:type="dxa"/>
            <w:tcBorders>
              <w:top w:val="nil"/>
              <w:left w:val="single" w:sz="4" w:space="0" w:color="auto"/>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1</w:t>
            </w:r>
          </w:p>
        </w:tc>
        <w:tc>
          <w:tcPr>
            <w:tcW w:w="204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2</w:t>
            </w:r>
          </w:p>
        </w:tc>
        <w:tc>
          <w:tcPr>
            <w:tcW w:w="210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3</w:t>
            </w:r>
          </w:p>
        </w:tc>
        <w:tc>
          <w:tcPr>
            <w:tcW w:w="252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4</w:t>
            </w:r>
          </w:p>
        </w:tc>
      </w:tr>
      <w:tr w:rsidR="00DD562A" w:rsidRPr="003C575A">
        <w:trPr>
          <w:trHeight w:val="31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1. Необоротні активи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Нематеріальні активи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залишкова вартість (011-012)</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010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первісна вартість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011</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35,00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49,00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знос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012</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13,00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Незавершене будівництво</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020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79,00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58,00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Основні засоби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залишкова вартість (031-032)</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030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26047,00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25333,00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первісна вартість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031</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45890,00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46812,00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знос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032</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19843,00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21479,00</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Довгострокові фінансові інвестиції:</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які обліковуються за методом участі в капіталі інших підприємств</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040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інші фінансові інвестиції</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045</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161,00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161,00</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Довгострокова дебіторська заборгованість</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050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Відстрочені подактові активи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060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необоротні активи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070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Усього за розділом 1</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080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26309,00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25585,00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1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2.Оборотні активи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Запаси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виробничі запаси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4587,00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5996,00</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тварини на вирощуванні та відгодівлі</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110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незавершене виробництво</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120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405,00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599,00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готова продукція</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130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3150,00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2849,00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товари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140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597,00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845,00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Векселі одержані</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150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4,00</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Дебіторська заборгованість за товари, роботи, послуги: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чиста реалізаційна вартість</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1615,00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1878,00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первісна вартість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161</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1615,00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1878,00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резерв сумнівних боргів</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162</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Дебіторська заборгованість за розрахунками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бюджетом</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170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за виданими авансами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677,00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нарахованих доходів</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424,00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698,00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із внутрішніх розрахунків</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200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Інша поточна дебіторська заборгованість</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210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904,00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279,00</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Поточні фінансові інвестиції</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Грошові кошти та їх еквіваленти: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в національній валюті</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230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110,00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210,00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в іноземній валюті</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240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162,00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оборотні активи</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250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Усього за розділом 2</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260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11795,00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14197,00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3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3.Витрати майбутніх періодів</w:t>
            </w:r>
          </w:p>
        </w:tc>
        <w:tc>
          <w:tcPr>
            <w:tcW w:w="20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270</w:t>
            </w:r>
          </w:p>
        </w:tc>
        <w:tc>
          <w:tcPr>
            <w:tcW w:w="21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16,00</w:t>
            </w:r>
          </w:p>
        </w:tc>
        <w:tc>
          <w:tcPr>
            <w:tcW w:w="25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12,00</w:t>
            </w:r>
          </w:p>
        </w:tc>
      </w:tr>
      <w:tr w:rsidR="00DD562A" w:rsidRPr="003C575A">
        <w:trPr>
          <w:trHeight w:val="315"/>
        </w:trPr>
        <w:tc>
          <w:tcPr>
            <w:tcW w:w="3220" w:type="dxa"/>
            <w:tcBorders>
              <w:top w:val="nil"/>
              <w:left w:val="single" w:sz="4" w:space="0" w:color="auto"/>
              <w:bottom w:val="nil"/>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2040" w:type="dxa"/>
            <w:tcBorders>
              <w:top w:val="nil"/>
              <w:left w:val="nil"/>
              <w:bottom w:val="nil"/>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100" w:type="dxa"/>
            <w:tcBorders>
              <w:top w:val="nil"/>
              <w:left w:val="nil"/>
              <w:bottom w:val="nil"/>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2520" w:type="dxa"/>
            <w:tcBorders>
              <w:top w:val="nil"/>
              <w:left w:val="nil"/>
              <w:bottom w:val="nil"/>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30"/>
        </w:trPr>
        <w:tc>
          <w:tcPr>
            <w:tcW w:w="3220" w:type="dxa"/>
            <w:tcBorders>
              <w:top w:val="single" w:sz="8" w:space="0" w:color="auto"/>
              <w:left w:val="single" w:sz="8" w:space="0" w:color="auto"/>
              <w:bottom w:val="single" w:sz="8" w:space="0" w:color="auto"/>
              <w:right w:val="single" w:sz="8"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БАЛАНС</w:t>
            </w:r>
          </w:p>
        </w:tc>
        <w:tc>
          <w:tcPr>
            <w:tcW w:w="2040" w:type="dxa"/>
            <w:tcBorders>
              <w:top w:val="single" w:sz="8" w:space="0" w:color="auto"/>
              <w:left w:val="nil"/>
              <w:bottom w:val="single" w:sz="8" w:space="0" w:color="auto"/>
              <w:right w:val="single" w:sz="8"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280</w:t>
            </w:r>
          </w:p>
        </w:tc>
        <w:tc>
          <w:tcPr>
            <w:tcW w:w="2100" w:type="dxa"/>
            <w:tcBorders>
              <w:top w:val="single" w:sz="8" w:space="0" w:color="auto"/>
              <w:left w:val="nil"/>
              <w:bottom w:val="single" w:sz="8" w:space="0" w:color="auto"/>
              <w:right w:val="single" w:sz="8"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38120,00</w:t>
            </w:r>
          </w:p>
        </w:tc>
        <w:tc>
          <w:tcPr>
            <w:tcW w:w="2520" w:type="dxa"/>
            <w:tcBorders>
              <w:top w:val="single" w:sz="8" w:space="0" w:color="auto"/>
              <w:left w:val="nil"/>
              <w:bottom w:val="single" w:sz="8" w:space="0" w:color="auto"/>
              <w:right w:val="single" w:sz="8"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39794,00</w:t>
            </w:r>
          </w:p>
        </w:tc>
      </w:tr>
    </w:tbl>
    <w:p w:rsidR="00DD562A" w:rsidRDefault="00DD562A" w:rsidP="00DD562A">
      <w:pPr>
        <w:jc w:val="both"/>
        <w:rPr>
          <w:lang w:val="uk-UA"/>
        </w:rPr>
      </w:pPr>
    </w:p>
    <w:p w:rsidR="00DD562A" w:rsidRPr="00B94337" w:rsidRDefault="00DD562A" w:rsidP="00DD562A">
      <w:pPr>
        <w:jc w:val="both"/>
        <w:rPr>
          <w:lang w:val="uk-UA"/>
        </w:rPr>
      </w:pPr>
      <w:r>
        <w:rPr>
          <w:lang w:val="uk-UA"/>
        </w:rPr>
        <w:br w:type="page"/>
      </w:r>
    </w:p>
    <w:tbl>
      <w:tblPr>
        <w:tblW w:w="6860" w:type="dxa"/>
        <w:tblInd w:w="-28" w:type="dxa"/>
        <w:tblLook w:val="0000" w:firstRow="0" w:lastRow="0" w:firstColumn="0" w:lastColumn="0" w:noHBand="0" w:noVBand="0"/>
      </w:tblPr>
      <w:tblGrid>
        <w:gridCol w:w="3220"/>
        <w:gridCol w:w="1160"/>
        <w:gridCol w:w="1240"/>
        <w:gridCol w:w="1240"/>
      </w:tblGrid>
      <w:tr w:rsidR="00DD562A" w:rsidRPr="003C575A">
        <w:trPr>
          <w:trHeight w:val="276"/>
        </w:trPr>
        <w:tc>
          <w:tcPr>
            <w:tcW w:w="32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Пасив</w:t>
            </w:r>
          </w:p>
        </w:tc>
        <w:tc>
          <w:tcPr>
            <w:tcW w:w="116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код рядка</w:t>
            </w:r>
          </w:p>
        </w:tc>
        <w:tc>
          <w:tcPr>
            <w:tcW w:w="124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на початок звітного періоду</w:t>
            </w:r>
          </w:p>
        </w:tc>
        <w:tc>
          <w:tcPr>
            <w:tcW w:w="124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на кінець звітного періоду</w:t>
            </w:r>
          </w:p>
        </w:tc>
      </w:tr>
      <w:tr w:rsidR="00DD562A" w:rsidRPr="003C575A">
        <w:trPr>
          <w:trHeight w:val="276"/>
        </w:trPr>
        <w:tc>
          <w:tcPr>
            <w:tcW w:w="32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16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24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24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r>
      <w:tr w:rsidR="00DD562A" w:rsidRPr="003C575A">
        <w:trPr>
          <w:trHeight w:val="255"/>
        </w:trPr>
        <w:tc>
          <w:tcPr>
            <w:tcW w:w="3220" w:type="dxa"/>
            <w:tcBorders>
              <w:top w:val="nil"/>
              <w:left w:val="single" w:sz="4" w:space="0" w:color="auto"/>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1</w:t>
            </w:r>
          </w:p>
        </w:tc>
        <w:tc>
          <w:tcPr>
            <w:tcW w:w="116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2</w:t>
            </w:r>
          </w:p>
        </w:tc>
        <w:tc>
          <w:tcPr>
            <w:tcW w:w="124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3</w:t>
            </w:r>
          </w:p>
        </w:tc>
        <w:tc>
          <w:tcPr>
            <w:tcW w:w="1240" w:type="dxa"/>
            <w:tcBorders>
              <w:top w:val="nil"/>
              <w:left w:val="nil"/>
              <w:bottom w:val="single" w:sz="4" w:space="0" w:color="auto"/>
              <w:right w:val="single" w:sz="4" w:space="0" w:color="auto"/>
            </w:tcBorders>
            <w:noWrap/>
            <w:vAlign w:val="bottom"/>
          </w:tcPr>
          <w:p w:rsidR="00DD562A" w:rsidRPr="003C575A" w:rsidRDefault="00DD562A" w:rsidP="00CB65E1">
            <w:pPr>
              <w:jc w:val="center"/>
              <w:rPr>
                <w:rFonts w:ascii="Arial" w:hAnsi="Arial" w:cs="Arial"/>
                <w:sz w:val="18"/>
                <w:szCs w:val="18"/>
                <w:lang w:val="uk-UA" w:eastAsia="uk-UA"/>
              </w:rPr>
            </w:pPr>
            <w:r w:rsidRPr="003C575A">
              <w:rPr>
                <w:rFonts w:ascii="Arial" w:hAnsi="Arial" w:cs="Arial"/>
                <w:sz w:val="18"/>
                <w:szCs w:val="18"/>
                <w:lang w:val="uk-UA" w:eastAsia="uk-UA"/>
              </w:rPr>
              <w:t>4</w:t>
            </w:r>
          </w:p>
        </w:tc>
      </w:tr>
      <w:tr w:rsidR="00DD562A" w:rsidRPr="003C575A">
        <w:trPr>
          <w:trHeight w:val="31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1.Власний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Статутний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2284,00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2284,00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Пайовий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310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Додатковий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320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Інший додатковий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330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31533,00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32583,00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Резервний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340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401,00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461,00</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Нерозподілений прибуток (непокритий збиток)</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350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892,00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815,00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Неоплачений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360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Вилучений капітал</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370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 xml:space="preserve">Усього за розділом 1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380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35110,00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36143,00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94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2.Забезпечення наступних витрат і платежів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Забезпечення виплат персоналу</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забезпечення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410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Страхові резерви</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415</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Частка перестраховиків у страхових резервах</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416</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Цільове фінансування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420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 xml:space="preserve">Усього за розділом 2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430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0,00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3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3.Довгострокові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Довгострокові кредити банків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440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довгострокові фінансові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450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Відстрочені податкові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460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довгострокові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470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 xml:space="preserve">Усього за розділом 3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480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0,00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1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4.Поточні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Короткострокові кредити банків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361,00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408,00</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Поточна заборгованість за довгостроковими зобов"язаннями</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510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Векселі видані</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520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9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Кредиторська заборгованість за товари, роботи, послуги</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530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1633,00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2509,00</w:t>
            </w:r>
          </w:p>
        </w:tc>
      </w:tr>
      <w:tr w:rsidR="00DD562A" w:rsidRPr="003C575A">
        <w:trPr>
          <w:trHeight w:val="6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Поточні зобов"язання за розрахунками:</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одержаних авансів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540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121,00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143,00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бюджетом</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550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381,00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123,00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позабюджетних платежів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560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38,00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зі страхування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570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53,00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103,00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оплати праці</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580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208,00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277,00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з учасниками</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590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xml:space="preserve">  із внутрішніх розрахунків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Інші поточні зобов"язання</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610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193,00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50,00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 xml:space="preserve">Усього за розділом 4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sz w:val="24"/>
                <w:szCs w:val="24"/>
                <w:lang w:val="uk-UA" w:eastAsia="uk-UA"/>
              </w:rPr>
            </w:pPr>
            <w:r w:rsidRPr="003C575A">
              <w:rPr>
                <w:rFonts w:ascii="Arial" w:hAnsi="Arial" w:cs="Arial"/>
                <w:b/>
                <w:bCs/>
                <w:i/>
                <w:iCs/>
                <w:sz w:val="24"/>
                <w:szCs w:val="24"/>
                <w:lang w:val="uk-UA" w:eastAsia="uk-UA"/>
              </w:rPr>
              <w:t>620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3010,00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i/>
                <w:iCs/>
                <w:color w:val="0000FF"/>
                <w:sz w:val="24"/>
                <w:szCs w:val="24"/>
                <w:lang w:val="uk-UA" w:eastAsia="uk-UA"/>
              </w:rPr>
            </w:pPr>
            <w:r w:rsidRPr="003C575A">
              <w:rPr>
                <w:rFonts w:ascii="Arial" w:hAnsi="Arial" w:cs="Arial"/>
                <w:b/>
                <w:bCs/>
                <w:i/>
                <w:iCs/>
                <w:color w:val="0000FF"/>
                <w:sz w:val="24"/>
                <w:szCs w:val="24"/>
                <w:lang w:val="uk-UA" w:eastAsia="uk-UA"/>
              </w:rPr>
              <w:t>3651,00</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3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4.Доходи майбутніх періодів</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630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 </w:t>
            </w:r>
          </w:p>
        </w:tc>
      </w:tr>
      <w:tr w:rsidR="00DD562A" w:rsidRPr="003C575A">
        <w:trPr>
          <w:trHeight w:val="300"/>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sz w:val="24"/>
                <w:szCs w:val="24"/>
                <w:lang w:val="uk-UA" w:eastAsia="uk-UA"/>
              </w:rPr>
            </w:pPr>
            <w:r w:rsidRPr="003C575A">
              <w:rPr>
                <w:rFonts w:ascii="Arial" w:hAnsi="Arial" w:cs="Arial"/>
                <w:sz w:val="24"/>
                <w:szCs w:val="24"/>
                <w:lang w:val="uk-UA" w:eastAsia="uk-UA"/>
              </w:rPr>
              <w:t> </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15"/>
        </w:trPr>
        <w:tc>
          <w:tcPr>
            <w:tcW w:w="3220" w:type="dxa"/>
            <w:tcBorders>
              <w:top w:val="nil"/>
              <w:left w:val="single" w:sz="4" w:space="0" w:color="auto"/>
              <w:bottom w:val="single" w:sz="4" w:space="0" w:color="auto"/>
              <w:right w:val="single" w:sz="4" w:space="0" w:color="auto"/>
            </w:tcBorders>
            <w:vAlign w:val="center"/>
          </w:tcPr>
          <w:p w:rsidR="00DD562A" w:rsidRPr="003C575A" w:rsidRDefault="00DD562A" w:rsidP="00CB65E1">
            <w:pPr>
              <w:rPr>
                <w:rFonts w:ascii="Arial" w:hAnsi="Arial" w:cs="Arial"/>
                <w:b/>
                <w:bCs/>
                <w:sz w:val="24"/>
                <w:szCs w:val="24"/>
                <w:lang w:val="uk-UA" w:eastAsia="uk-UA"/>
              </w:rPr>
            </w:pPr>
            <w:r w:rsidRPr="003C575A">
              <w:rPr>
                <w:rFonts w:ascii="Arial" w:hAnsi="Arial" w:cs="Arial"/>
                <w:b/>
                <w:bCs/>
                <w:sz w:val="24"/>
                <w:szCs w:val="24"/>
                <w:lang w:val="uk-UA" w:eastAsia="uk-UA"/>
              </w:rPr>
              <w:t>БАЛАНС</w:t>
            </w:r>
          </w:p>
        </w:tc>
        <w:tc>
          <w:tcPr>
            <w:tcW w:w="116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640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color w:val="0000FF"/>
                <w:sz w:val="24"/>
                <w:szCs w:val="24"/>
                <w:lang w:val="uk-UA" w:eastAsia="uk-UA"/>
              </w:rPr>
            </w:pPr>
            <w:r w:rsidRPr="003C575A">
              <w:rPr>
                <w:rFonts w:ascii="Arial" w:hAnsi="Arial" w:cs="Arial"/>
                <w:b/>
                <w:bCs/>
                <w:color w:val="0000FF"/>
                <w:sz w:val="24"/>
                <w:szCs w:val="24"/>
                <w:lang w:val="uk-UA" w:eastAsia="uk-UA"/>
              </w:rPr>
              <w:t>38120,00</w:t>
            </w:r>
          </w:p>
        </w:tc>
        <w:tc>
          <w:tcPr>
            <w:tcW w:w="124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color w:val="0000FF"/>
                <w:sz w:val="24"/>
                <w:szCs w:val="24"/>
                <w:lang w:val="uk-UA" w:eastAsia="uk-UA"/>
              </w:rPr>
            </w:pPr>
            <w:r w:rsidRPr="003C575A">
              <w:rPr>
                <w:rFonts w:ascii="Arial" w:hAnsi="Arial" w:cs="Arial"/>
                <w:b/>
                <w:bCs/>
                <w:color w:val="0000FF"/>
                <w:sz w:val="24"/>
                <w:szCs w:val="24"/>
                <w:lang w:val="uk-UA" w:eastAsia="uk-UA"/>
              </w:rPr>
              <w:t>39794,00</w:t>
            </w:r>
          </w:p>
        </w:tc>
      </w:tr>
    </w:tbl>
    <w:p w:rsidR="00DD562A" w:rsidRDefault="00DD562A" w:rsidP="00DD562A">
      <w:pPr>
        <w:jc w:val="both"/>
        <w:rPr>
          <w:lang w:val="uk-UA"/>
        </w:rPr>
      </w:pPr>
    </w:p>
    <w:p w:rsidR="00DD562A" w:rsidRPr="00B94337" w:rsidRDefault="00DD562A" w:rsidP="00DD562A">
      <w:pPr>
        <w:jc w:val="both"/>
        <w:rPr>
          <w:lang w:val="uk-UA"/>
        </w:rPr>
      </w:pPr>
      <w:r>
        <w:rPr>
          <w:lang w:val="uk-UA"/>
        </w:rPr>
        <w:br w:type="page"/>
      </w:r>
    </w:p>
    <w:tbl>
      <w:tblPr>
        <w:tblW w:w="7400" w:type="dxa"/>
        <w:tblInd w:w="-28" w:type="dxa"/>
        <w:tblLook w:val="0000" w:firstRow="0" w:lastRow="0" w:firstColumn="0" w:lastColumn="0" w:noHBand="0" w:noVBand="0"/>
      </w:tblPr>
      <w:tblGrid>
        <w:gridCol w:w="2946"/>
        <w:gridCol w:w="1008"/>
        <w:gridCol w:w="1855"/>
        <w:gridCol w:w="1591"/>
      </w:tblGrid>
      <w:tr w:rsidR="00DD562A" w:rsidRPr="003C575A">
        <w:trPr>
          <w:trHeight w:val="276"/>
        </w:trPr>
        <w:tc>
          <w:tcPr>
            <w:tcW w:w="286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Стаття</w:t>
            </w:r>
          </w:p>
        </w:tc>
        <w:tc>
          <w:tcPr>
            <w:tcW w:w="10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Код рядка</w:t>
            </w:r>
          </w:p>
        </w:tc>
        <w:tc>
          <w:tcPr>
            <w:tcW w:w="19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За звітний період</w:t>
            </w:r>
          </w:p>
        </w:tc>
        <w:tc>
          <w:tcPr>
            <w:tcW w:w="160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За попередній період</w:t>
            </w:r>
          </w:p>
        </w:tc>
      </w:tr>
      <w:tr w:rsidR="00DD562A" w:rsidRPr="003C575A">
        <w:trPr>
          <w:trHeight w:val="600"/>
        </w:trPr>
        <w:tc>
          <w:tcPr>
            <w:tcW w:w="286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0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9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60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r>
      <w:tr w:rsidR="00DD562A" w:rsidRPr="003C575A">
        <w:trPr>
          <w:trHeight w:val="25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1</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2</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3</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4</w:t>
            </w:r>
          </w:p>
        </w:tc>
      </w:tr>
      <w:tr w:rsidR="00DD562A" w:rsidRPr="003C575A">
        <w:trPr>
          <w:trHeight w:val="6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1.Фінансові результати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 </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 </w:t>
            </w:r>
          </w:p>
        </w:tc>
      </w:tr>
      <w:tr w:rsidR="00DD562A" w:rsidRPr="003C575A">
        <w:trPr>
          <w:trHeight w:val="9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Дохід (виручка) від реалізації продукції (товарів, робіт, послуг)</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010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41506</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28130</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ПДВ</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015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6085</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4100</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Акцизний збір</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020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025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вирахування з доходу</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030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121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Чистий дохід (виручка) від реалізації продукції (товарів, робіт,послуг)</w:t>
            </w:r>
            <w:r w:rsidRPr="003C575A">
              <w:rPr>
                <w:rFonts w:ascii="Arial" w:hAnsi="Arial" w:cs="Arial"/>
                <w:sz w:val="24"/>
                <w:szCs w:val="24"/>
                <w:lang w:val="uk-UA" w:eastAsia="uk-UA"/>
              </w:rPr>
              <w:br/>
              <w:t xml:space="preserve"> </w:t>
            </w:r>
            <w:r w:rsidRPr="003C575A">
              <w:rPr>
                <w:rFonts w:ascii="Arial" w:hAnsi="Arial" w:cs="Arial"/>
                <w:b/>
                <w:bCs/>
                <w:sz w:val="24"/>
                <w:szCs w:val="24"/>
                <w:lang w:val="uk-UA" w:eastAsia="uk-UA"/>
              </w:rPr>
              <w:t>(010-015-020-025-030)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035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0000FF"/>
                <w:sz w:val="24"/>
                <w:szCs w:val="24"/>
                <w:lang w:val="uk-UA" w:eastAsia="uk-UA"/>
              </w:rPr>
            </w:pPr>
            <w:r w:rsidRPr="003C575A">
              <w:rPr>
                <w:rFonts w:ascii="Arial" w:hAnsi="Arial" w:cs="Arial"/>
                <w:color w:val="0000FF"/>
                <w:sz w:val="24"/>
                <w:szCs w:val="24"/>
                <w:lang w:val="uk-UA" w:eastAsia="uk-UA"/>
              </w:rPr>
              <w:t>35421</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0000FF"/>
                <w:sz w:val="24"/>
                <w:szCs w:val="24"/>
                <w:lang w:val="uk-UA" w:eastAsia="uk-UA"/>
              </w:rPr>
            </w:pPr>
            <w:r w:rsidRPr="003C575A">
              <w:rPr>
                <w:rFonts w:ascii="Arial" w:hAnsi="Arial" w:cs="Arial"/>
                <w:color w:val="0000FF"/>
                <w:sz w:val="24"/>
                <w:szCs w:val="24"/>
                <w:lang w:val="uk-UA" w:eastAsia="uk-UA"/>
              </w:rPr>
              <w:t>24030</w:t>
            </w:r>
          </w:p>
        </w:tc>
      </w:tr>
      <w:tr w:rsidR="00DD562A" w:rsidRPr="003C575A">
        <w:trPr>
          <w:trHeight w:val="9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Собівартість реалізованої продукції (товарів, робіт, послуг)</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040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28904</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19590</w:t>
            </w:r>
          </w:p>
        </w:tc>
      </w:tr>
      <w:tr w:rsidR="00DD562A" w:rsidRPr="003C575A">
        <w:trPr>
          <w:trHeight w:val="61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Валовий :</w:t>
            </w:r>
            <w:r w:rsidRPr="003C575A">
              <w:rPr>
                <w:rFonts w:ascii="Arial" w:hAnsi="Arial" w:cs="Arial"/>
                <w:sz w:val="24"/>
                <w:szCs w:val="24"/>
                <w:lang w:val="uk-UA" w:eastAsia="uk-UA"/>
              </w:rPr>
              <w:br/>
              <w:t xml:space="preserve"> прибуток </w:t>
            </w:r>
            <w:r w:rsidRPr="003C575A">
              <w:rPr>
                <w:rFonts w:ascii="Arial" w:hAnsi="Arial" w:cs="Arial"/>
                <w:b/>
                <w:bCs/>
                <w:sz w:val="24"/>
                <w:szCs w:val="24"/>
                <w:lang w:val="uk-UA" w:eastAsia="uk-UA"/>
              </w:rPr>
              <w:t>(035-040)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050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6517</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4440</w:t>
            </w:r>
          </w:p>
        </w:tc>
      </w:tr>
      <w:tr w:rsidR="00DD562A" w:rsidRPr="003C575A">
        <w:trPr>
          <w:trHeight w:val="31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збиток </w:t>
            </w:r>
            <w:r w:rsidRPr="003C575A">
              <w:rPr>
                <w:rFonts w:ascii="Arial" w:hAnsi="Arial" w:cs="Arial"/>
                <w:b/>
                <w:bCs/>
                <w:sz w:val="24"/>
                <w:szCs w:val="24"/>
                <w:lang w:val="uk-UA" w:eastAsia="uk-UA"/>
              </w:rPr>
              <w:t>(035-040)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055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операційні доходи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060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482</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224</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Адміністративні витрати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070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1361</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984</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Витрати на збут</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080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1902</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1426</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операційні витрати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090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649</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448</w:t>
            </w:r>
          </w:p>
        </w:tc>
      </w:tr>
      <w:tr w:rsidR="00DD562A" w:rsidRPr="003C575A">
        <w:trPr>
          <w:trHeight w:val="15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Фінансові результати від операційної діяльності:</w:t>
            </w:r>
            <w:r w:rsidRPr="003C575A">
              <w:rPr>
                <w:rFonts w:ascii="Arial" w:hAnsi="Arial" w:cs="Arial"/>
                <w:sz w:val="24"/>
                <w:szCs w:val="24"/>
                <w:lang w:val="uk-UA" w:eastAsia="uk-UA"/>
              </w:rPr>
              <w:br/>
              <w:t xml:space="preserve">прибуток </w:t>
            </w:r>
            <w:r w:rsidRPr="003C575A">
              <w:rPr>
                <w:rFonts w:ascii="Arial" w:hAnsi="Arial" w:cs="Arial"/>
                <w:b/>
                <w:bCs/>
                <w:sz w:val="24"/>
                <w:szCs w:val="24"/>
                <w:lang w:val="uk-UA" w:eastAsia="uk-UA"/>
              </w:rPr>
              <w:t>(050,055+060)-070-080-090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3087</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1806</w:t>
            </w:r>
          </w:p>
        </w:tc>
      </w:tr>
      <w:tr w:rsidR="00DD562A" w:rsidRPr="003C575A">
        <w:trPr>
          <w:trHeight w:val="6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збиток </w:t>
            </w:r>
            <w:r w:rsidRPr="003C575A">
              <w:rPr>
                <w:rFonts w:ascii="Arial" w:hAnsi="Arial" w:cs="Arial"/>
                <w:b/>
                <w:bCs/>
                <w:sz w:val="24"/>
                <w:szCs w:val="24"/>
                <w:lang w:val="uk-UA" w:eastAsia="uk-UA"/>
              </w:rPr>
              <w:t>(050,055+060)-070-080-090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 </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Дохід від участі в капіталі</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110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фінансові доходи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120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 Інші доходи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130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Фінансові витрати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140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89</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87</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Втрати від участі  в капіталі</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150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витрати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160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18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Фінансові результати від звичайної діяльності до оподаткування:</w:t>
            </w:r>
            <w:r w:rsidRPr="003C575A">
              <w:rPr>
                <w:rFonts w:ascii="Arial" w:hAnsi="Arial" w:cs="Arial"/>
                <w:sz w:val="24"/>
                <w:szCs w:val="24"/>
                <w:lang w:val="uk-UA" w:eastAsia="uk-UA"/>
              </w:rPr>
              <w:br/>
              <w:t xml:space="preserve">прибуток </w:t>
            </w:r>
            <w:r w:rsidRPr="003C575A">
              <w:rPr>
                <w:rFonts w:ascii="Arial" w:hAnsi="Arial" w:cs="Arial"/>
                <w:b/>
                <w:bCs/>
                <w:sz w:val="24"/>
                <w:szCs w:val="24"/>
                <w:lang w:val="uk-UA" w:eastAsia="uk-UA"/>
              </w:rPr>
              <w:t>100,105+(110+120+130)-(140+150+160)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170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3007</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1720</w:t>
            </w:r>
          </w:p>
        </w:tc>
      </w:tr>
      <w:tr w:rsidR="00DD562A" w:rsidRPr="003C575A">
        <w:trPr>
          <w:trHeight w:val="9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збиток </w:t>
            </w:r>
            <w:r w:rsidRPr="003C575A">
              <w:rPr>
                <w:rFonts w:ascii="Arial" w:hAnsi="Arial" w:cs="Arial"/>
                <w:b/>
                <w:bCs/>
                <w:sz w:val="24"/>
                <w:szCs w:val="24"/>
                <w:lang w:val="uk-UA" w:eastAsia="uk-UA"/>
              </w:rPr>
              <w:t>100,105+(110+120+130)-(140+150+160)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175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Податок на прибуток від звичайної діяльності </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940</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636</w:t>
            </w:r>
          </w:p>
        </w:tc>
      </w:tr>
      <w:tr w:rsidR="00DD562A" w:rsidRPr="003C575A">
        <w:trPr>
          <w:trHeight w:val="9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Фінансові результати від звичайної діяльності:</w:t>
            </w:r>
            <w:r w:rsidRPr="003C575A">
              <w:rPr>
                <w:rFonts w:ascii="Arial" w:hAnsi="Arial" w:cs="Arial"/>
                <w:sz w:val="24"/>
                <w:szCs w:val="24"/>
                <w:lang w:val="uk-UA" w:eastAsia="uk-UA"/>
              </w:rPr>
              <w:br/>
              <w:t>прибуток</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2067</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1084</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збиток</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Надзвичайні:</w:t>
            </w:r>
            <w:r w:rsidRPr="003C575A">
              <w:rPr>
                <w:rFonts w:ascii="Arial" w:hAnsi="Arial" w:cs="Arial"/>
                <w:sz w:val="24"/>
                <w:szCs w:val="24"/>
                <w:lang w:val="uk-UA" w:eastAsia="uk-UA"/>
              </w:rPr>
              <w:br/>
              <w:t>доходи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200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витрати </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205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Податки з надзвичайного прибутку</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210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r w:rsidR="00DD562A" w:rsidRPr="003C575A">
        <w:trPr>
          <w:trHeight w:val="9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Чистий:</w:t>
            </w:r>
            <w:r w:rsidRPr="003C575A">
              <w:rPr>
                <w:rFonts w:ascii="Arial" w:hAnsi="Arial" w:cs="Arial"/>
                <w:sz w:val="24"/>
                <w:szCs w:val="24"/>
                <w:lang w:val="uk-UA" w:eastAsia="uk-UA"/>
              </w:rPr>
              <w:br/>
              <w:t xml:space="preserve">прибуток </w:t>
            </w:r>
            <w:r w:rsidRPr="003C575A">
              <w:rPr>
                <w:rFonts w:ascii="Arial" w:hAnsi="Arial" w:cs="Arial"/>
                <w:b/>
                <w:bCs/>
                <w:sz w:val="24"/>
                <w:szCs w:val="24"/>
                <w:lang w:val="uk-UA" w:eastAsia="uk-UA"/>
              </w:rPr>
              <w:t>170,175-180+(200+205+210)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2067</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color w:val="3366FF"/>
                <w:sz w:val="24"/>
                <w:szCs w:val="24"/>
                <w:lang w:val="uk-UA" w:eastAsia="uk-UA"/>
              </w:rPr>
            </w:pPr>
            <w:r w:rsidRPr="003C575A">
              <w:rPr>
                <w:rFonts w:ascii="Arial" w:hAnsi="Arial" w:cs="Arial"/>
                <w:color w:val="3366FF"/>
                <w:sz w:val="24"/>
                <w:szCs w:val="24"/>
                <w:lang w:val="uk-UA" w:eastAsia="uk-UA"/>
              </w:rPr>
              <w:t>1084</w:t>
            </w:r>
          </w:p>
        </w:tc>
      </w:tr>
      <w:tr w:rsidR="00DD562A" w:rsidRPr="003C575A">
        <w:trPr>
          <w:trHeight w:val="63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xml:space="preserve">збиток </w:t>
            </w:r>
            <w:r w:rsidRPr="003C575A">
              <w:rPr>
                <w:rFonts w:ascii="Arial" w:hAnsi="Arial" w:cs="Arial"/>
                <w:b/>
                <w:bCs/>
                <w:sz w:val="24"/>
                <w:szCs w:val="24"/>
                <w:lang w:val="uk-UA" w:eastAsia="uk-UA"/>
              </w:rPr>
              <w:t>170,175-180+(200+205+210)</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225</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 </w:t>
            </w:r>
          </w:p>
        </w:tc>
      </w:tr>
    </w:tbl>
    <w:p w:rsidR="00DD562A" w:rsidRDefault="00DD562A" w:rsidP="00DD562A">
      <w:pPr>
        <w:jc w:val="both"/>
        <w:rPr>
          <w:lang w:val="uk-UA"/>
        </w:rPr>
      </w:pPr>
    </w:p>
    <w:p w:rsidR="00DD562A" w:rsidRDefault="00DD562A" w:rsidP="00DD562A">
      <w:pPr>
        <w:jc w:val="both"/>
        <w:rPr>
          <w:lang w:val="uk-UA"/>
        </w:rPr>
      </w:pPr>
      <w:r w:rsidRPr="003C575A">
        <w:rPr>
          <w:lang w:val="uk-UA"/>
        </w:rPr>
        <w:t>2.Елементи операційних витрат</w:t>
      </w:r>
    </w:p>
    <w:p w:rsidR="00DD562A" w:rsidRPr="003C575A" w:rsidRDefault="00DD562A" w:rsidP="00DD562A">
      <w:pPr>
        <w:jc w:val="both"/>
        <w:rPr>
          <w:lang w:val="uk-UA"/>
        </w:rPr>
      </w:pPr>
    </w:p>
    <w:tbl>
      <w:tblPr>
        <w:tblW w:w="7400" w:type="dxa"/>
        <w:tblInd w:w="-28" w:type="dxa"/>
        <w:tblLook w:val="0000" w:firstRow="0" w:lastRow="0" w:firstColumn="0" w:lastColumn="0" w:noHBand="0" w:noVBand="0"/>
      </w:tblPr>
      <w:tblGrid>
        <w:gridCol w:w="2860"/>
        <w:gridCol w:w="1020"/>
        <w:gridCol w:w="1920"/>
        <w:gridCol w:w="1600"/>
      </w:tblGrid>
      <w:tr w:rsidR="00DD562A" w:rsidRPr="003C575A">
        <w:trPr>
          <w:trHeight w:val="276"/>
        </w:trPr>
        <w:tc>
          <w:tcPr>
            <w:tcW w:w="286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Стаття</w:t>
            </w:r>
          </w:p>
        </w:tc>
        <w:tc>
          <w:tcPr>
            <w:tcW w:w="10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Код рядка</w:t>
            </w:r>
          </w:p>
        </w:tc>
        <w:tc>
          <w:tcPr>
            <w:tcW w:w="192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За звітний період</w:t>
            </w:r>
          </w:p>
        </w:tc>
        <w:tc>
          <w:tcPr>
            <w:tcW w:w="1600" w:type="dxa"/>
            <w:vMerge w:val="restart"/>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За попередній період</w:t>
            </w:r>
          </w:p>
        </w:tc>
      </w:tr>
      <w:tr w:rsidR="00DD562A" w:rsidRPr="003C575A">
        <w:trPr>
          <w:trHeight w:val="276"/>
        </w:trPr>
        <w:tc>
          <w:tcPr>
            <w:tcW w:w="286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0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92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c>
          <w:tcPr>
            <w:tcW w:w="1600" w:type="dxa"/>
            <w:vMerge/>
            <w:tcBorders>
              <w:top w:val="single" w:sz="8" w:space="0" w:color="auto"/>
              <w:left w:val="single" w:sz="8" w:space="0" w:color="auto"/>
              <w:bottom w:val="single" w:sz="8" w:space="0" w:color="000000"/>
              <w:right w:val="single" w:sz="8" w:space="0" w:color="auto"/>
            </w:tcBorders>
            <w:vAlign w:val="center"/>
          </w:tcPr>
          <w:p w:rsidR="00DD562A" w:rsidRPr="003C575A" w:rsidRDefault="00DD562A" w:rsidP="00CB65E1">
            <w:pPr>
              <w:rPr>
                <w:rFonts w:ascii="Arial" w:hAnsi="Arial" w:cs="Arial"/>
                <w:sz w:val="24"/>
                <w:szCs w:val="24"/>
                <w:lang w:val="uk-UA" w:eastAsia="uk-UA"/>
              </w:rPr>
            </w:pPr>
          </w:p>
        </w:tc>
      </w:tr>
      <w:tr w:rsidR="00DD562A" w:rsidRPr="003C575A">
        <w:trPr>
          <w:trHeight w:val="25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1</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2</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3</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0"/>
                <w:szCs w:val="20"/>
                <w:lang w:val="uk-UA" w:eastAsia="uk-UA"/>
              </w:rPr>
            </w:pPr>
            <w:r w:rsidRPr="003C575A">
              <w:rPr>
                <w:rFonts w:ascii="Arial" w:hAnsi="Arial" w:cs="Arial"/>
                <w:sz w:val="20"/>
                <w:szCs w:val="20"/>
                <w:lang w:val="uk-UA" w:eastAsia="uk-UA"/>
              </w:rPr>
              <w:t>4</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Матеріальні затрати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230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18921</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12032</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Витрати на оплату праці</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240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2945</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1994</w:t>
            </w:r>
          </w:p>
        </w:tc>
      </w:tr>
      <w:tr w:rsidR="00DD562A" w:rsidRPr="003C575A">
        <w:trPr>
          <w:trHeight w:val="6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Відрахування на соціальні заходи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250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1049</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703</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Амортизація</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260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1869</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1448</w:t>
            </w:r>
          </w:p>
        </w:tc>
      </w:tr>
      <w:tr w:rsidR="00DD562A" w:rsidRPr="003C575A">
        <w:trPr>
          <w:trHeight w:val="300"/>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Інші операційні витрати</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270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1145</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sz w:val="24"/>
                <w:szCs w:val="24"/>
                <w:lang w:val="uk-UA" w:eastAsia="uk-UA"/>
              </w:rPr>
            </w:pPr>
            <w:r w:rsidRPr="003C575A">
              <w:rPr>
                <w:rFonts w:ascii="Arial" w:hAnsi="Arial" w:cs="Arial"/>
                <w:sz w:val="24"/>
                <w:szCs w:val="24"/>
                <w:lang w:val="uk-UA" w:eastAsia="uk-UA"/>
              </w:rPr>
              <w:t>861</w:t>
            </w:r>
          </w:p>
        </w:tc>
      </w:tr>
      <w:tr w:rsidR="00DD562A" w:rsidRPr="003C575A">
        <w:trPr>
          <w:trHeight w:val="315"/>
        </w:trPr>
        <w:tc>
          <w:tcPr>
            <w:tcW w:w="2860" w:type="dxa"/>
            <w:tcBorders>
              <w:top w:val="nil"/>
              <w:left w:val="single" w:sz="4" w:space="0" w:color="auto"/>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Разом</w:t>
            </w:r>
          </w:p>
        </w:tc>
        <w:tc>
          <w:tcPr>
            <w:tcW w:w="10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sz w:val="24"/>
                <w:szCs w:val="24"/>
                <w:lang w:val="uk-UA" w:eastAsia="uk-UA"/>
              </w:rPr>
            </w:pPr>
            <w:r w:rsidRPr="003C575A">
              <w:rPr>
                <w:rFonts w:ascii="Arial" w:hAnsi="Arial" w:cs="Arial"/>
                <w:b/>
                <w:bCs/>
                <w:sz w:val="24"/>
                <w:szCs w:val="24"/>
                <w:lang w:val="uk-UA" w:eastAsia="uk-UA"/>
              </w:rPr>
              <w:t>280</w:t>
            </w:r>
          </w:p>
        </w:tc>
        <w:tc>
          <w:tcPr>
            <w:tcW w:w="192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color w:val="0000FF"/>
                <w:sz w:val="24"/>
                <w:szCs w:val="24"/>
                <w:lang w:val="uk-UA" w:eastAsia="uk-UA"/>
              </w:rPr>
            </w:pPr>
            <w:r w:rsidRPr="003C575A">
              <w:rPr>
                <w:rFonts w:ascii="Arial" w:hAnsi="Arial" w:cs="Arial"/>
                <w:b/>
                <w:bCs/>
                <w:color w:val="0000FF"/>
                <w:sz w:val="24"/>
                <w:szCs w:val="24"/>
                <w:lang w:val="uk-UA" w:eastAsia="uk-UA"/>
              </w:rPr>
              <w:t>25929</w:t>
            </w:r>
          </w:p>
        </w:tc>
        <w:tc>
          <w:tcPr>
            <w:tcW w:w="1600" w:type="dxa"/>
            <w:tcBorders>
              <w:top w:val="nil"/>
              <w:left w:val="nil"/>
              <w:bottom w:val="single" w:sz="4" w:space="0" w:color="auto"/>
              <w:right w:val="single" w:sz="4" w:space="0" w:color="auto"/>
            </w:tcBorders>
            <w:vAlign w:val="center"/>
          </w:tcPr>
          <w:p w:rsidR="00DD562A" w:rsidRPr="003C575A" w:rsidRDefault="00DD562A" w:rsidP="00CB65E1">
            <w:pPr>
              <w:jc w:val="center"/>
              <w:rPr>
                <w:rFonts w:ascii="Arial" w:hAnsi="Arial" w:cs="Arial"/>
                <w:b/>
                <w:bCs/>
                <w:color w:val="0000FF"/>
                <w:sz w:val="24"/>
                <w:szCs w:val="24"/>
                <w:lang w:val="uk-UA" w:eastAsia="uk-UA"/>
              </w:rPr>
            </w:pPr>
            <w:r w:rsidRPr="003C575A">
              <w:rPr>
                <w:rFonts w:ascii="Arial" w:hAnsi="Arial" w:cs="Arial"/>
                <w:b/>
                <w:bCs/>
                <w:color w:val="0000FF"/>
                <w:sz w:val="24"/>
                <w:szCs w:val="24"/>
                <w:lang w:val="uk-UA" w:eastAsia="uk-UA"/>
              </w:rPr>
              <w:t>17038</w:t>
            </w:r>
          </w:p>
        </w:tc>
      </w:tr>
    </w:tbl>
    <w:p w:rsidR="00DD562A" w:rsidRPr="00B94337" w:rsidRDefault="00DD562A" w:rsidP="00DD562A">
      <w:pPr>
        <w:jc w:val="both"/>
        <w:rPr>
          <w:lang w:val="uk-UA"/>
        </w:rPr>
      </w:pPr>
      <w:bookmarkStart w:id="13" w:name="_GoBack"/>
      <w:bookmarkEnd w:id="13"/>
    </w:p>
    <w:sectPr w:rsidR="00DD562A" w:rsidRPr="00B94337" w:rsidSect="00CB65E1">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Europe">
    <w:altName w:val="Courier New"/>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C41355"/>
    <w:multiLevelType w:val="hybridMultilevel"/>
    <w:tmpl w:val="BB6464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49E3161"/>
    <w:multiLevelType w:val="hybridMultilevel"/>
    <w:tmpl w:val="CCA44946"/>
    <w:lvl w:ilvl="0" w:tplc="FFFFFFFF">
      <w:numFmt w:val="bullet"/>
      <w:lvlText w:val="-"/>
      <w:lvlJc w:val="left"/>
      <w:pPr>
        <w:tabs>
          <w:tab w:val="num" w:pos="1974"/>
        </w:tabs>
        <w:ind w:left="1974" w:hanging="840"/>
      </w:pPr>
      <w:rPr>
        <w:rFonts w:ascii="Times New Roman" w:eastAsia="Times New Roman" w:hAnsi="Times New Roman" w:hint="default"/>
      </w:rPr>
    </w:lvl>
    <w:lvl w:ilvl="1" w:tplc="FFFFFFFF">
      <w:start w:val="1"/>
      <w:numFmt w:val="bullet"/>
      <w:lvlText w:val="o"/>
      <w:lvlJc w:val="left"/>
      <w:pPr>
        <w:tabs>
          <w:tab w:val="num" w:pos="2214"/>
        </w:tabs>
        <w:ind w:left="2214" w:hanging="360"/>
      </w:pPr>
      <w:rPr>
        <w:rFonts w:ascii="Courier New" w:hAnsi="Courier New" w:cs="Courier New" w:hint="default"/>
      </w:rPr>
    </w:lvl>
    <w:lvl w:ilvl="2" w:tplc="FFFFFFFF">
      <w:start w:val="1"/>
      <w:numFmt w:val="bullet"/>
      <w:lvlText w:val=""/>
      <w:lvlJc w:val="left"/>
      <w:pPr>
        <w:tabs>
          <w:tab w:val="num" w:pos="2934"/>
        </w:tabs>
        <w:ind w:left="2934" w:hanging="360"/>
      </w:pPr>
      <w:rPr>
        <w:rFonts w:ascii="Wingdings" w:hAnsi="Wingdings" w:cs="Wingdings" w:hint="default"/>
      </w:rPr>
    </w:lvl>
    <w:lvl w:ilvl="3" w:tplc="FFFFFFFF">
      <w:start w:val="1"/>
      <w:numFmt w:val="bullet"/>
      <w:lvlText w:val=""/>
      <w:lvlJc w:val="left"/>
      <w:pPr>
        <w:tabs>
          <w:tab w:val="num" w:pos="3654"/>
        </w:tabs>
        <w:ind w:left="3654" w:hanging="360"/>
      </w:pPr>
      <w:rPr>
        <w:rFonts w:ascii="Symbol" w:hAnsi="Symbol" w:cs="Symbol" w:hint="default"/>
      </w:rPr>
    </w:lvl>
    <w:lvl w:ilvl="4" w:tplc="FFFFFFFF">
      <w:start w:val="1"/>
      <w:numFmt w:val="bullet"/>
      <w:lvlText w:val="o"/>
      <w:lvlJc w:val="left"/>
      <w:pPr>
        <w:tabs>
          <w:tab w:val="num" w:pos="4374"/>
        </w:tabs>
        <w:ind w:left="4374" w:hanging="360"/>
      </w:pPr>
      <w:rPr>
        <w:rFonts w:ascii="Courier New" w:hAnsi="Courier New" w:cs="Courier New" w:hint="default"/>
      </w:rPr>
    </w:lvl>
    <w:lvl w:ilvl="5" w:tplc="FFFFFFFF">
      <w:start w:val="1"/>
      <w:numFmt w:val="bullet"/>
      <w:lvlText w:val=""/>
      <w:lvlJc w:val="left"/>
      <w:pPr>
        <w:tabs>
          <w:tab w:val="num" w:pos="5094"/>
        </w:tabs>
        <w:ind w:left="5094" w:hanging="360"/>
      </w:pPr>
      <w:rPr>
        <w:rFonts w:ascii="Wingdings" w:hAnsi="Wingdings" w:cs="Wingdings" w:hint="default"/>
      </w:rPr>
    </w:lvl>
    <w:lvl w:ilvl="6" w:tplc="FFFFFFFF">
      <w:start w:val="1"/>
      <w:numFmt w:val="bullet"/>
      <w:lvlText w:val=""/>
      <w:lvlJc w:val="left"/>
      <w:pPr>
        <w:tabs>
          <w:tab w:val="num" w:pos="5814"/>
        </w:tabs>
        <w:ind w:left="5814" w:hanging="360"/>
      </w:pPr>
      <w:rPr>
        <w:rFonts w:ascii="Symbol" w:hAnsi="Symbol" w:cs="Symbol" w:hint="default"/>
      </w:rPr>
    </w:lvl>
    <w:lvl w:ilvl="7" w:tplc="FFFFFFFF">
      <w:start w:val="1"/>
      <w:numFmt w:val="bullet"/>
      <w:lvlText w:val="o"/>
      <w:lvlJc w:val="left"/>
      <w:pPr>
        <w:tabs>
          <w:tab w:val="num" w:pos="6534"/>
        </w:tabs>
        <w:ind w:left="6534" w:hanging="360"/>
      </w:pPr>
      <w:rPr>
        <w:rFonts w:ascii="Courier New" w:hAnsi="Courier New" w:cs="Courier New" w:hint="default"/>
      </w:rPr>
    </w:lvl>
    <w:lvl w:ilvl="8" w:tplc="FFFFFFFF">
      <w:start w:val="1"/>
      <w:numFmt w:val="bullet"/>
      <w:lvlText w:val=""/>
      <w:lvlJc w:val="left"/>
      <w:pPr>
        <w:tabs>
          <w:tab w:val="num" w:pos="7254"/>
        </w:tabs>
        <w:ind w:left="7254" w:hanging="360"/>
      </w:pPr>
      <w:rPr>
        <w:rFonts w:ascii="Wingdings" w:hAnsi="Wingdings" w:cs="Wingdings" w:hint="default"/>
      </w:rPr>
    </w:lvl>
  </w:abstractNum>
  <w:abstractNum w:abstractNumId="3">
    <w:nsid w:val="2C7657AC"/>
    <w:multiLevelType w:val="hybridMultilevel"/>
    <w:tmpl w:val="56C2B5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C4564D2"/>
    <w:multiLevelType w:val="hybridMultilevel"/>
    <w:tmpl w:val="577806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F364DE3"/>
    <w:multiLevelType w:val="hybridMultilevel"/>
    <w:tmpl w:val="6C7A10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80502FC"/>
    <w:multiLevelType w:val="hybridMultilevel"/>
    <w:tmpl w:val="6548E1A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5FE21C5D"/>
    <w:multiLevelType w:val="hybridMultilevel"/>
    <w:tmpl w:val="B1129D5A"/>
    <w:lvl w:ilvl="0" w:tplc="04220001">
      <w:start w:val="1"/>
      <w:numFmt w:val="bullet"/>
      <w:lvlText w:val=""/>
      <w:lvlJc w:val="left"/>
      <w:pPr>
        <w:tabs>
          <w:tab w:val="num" w:pos="1428"/>
        </w:tabs>
        <w:ind w:left="1428" w:hanging="360"/>
      </w:pPr>
      <w:rPr>
        <w:rFonts w:ascii="Symbol" w:hAnsi="Symbol" w:cs="Symbol" w:hint="default"/>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8">
    <w:nsid w:val="70577C80"/>
    <w:multiLevelType w:val="hybridMultilevel"/>
    <w:tmpl w:val="1CC2806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798C46BB"/>
    <w:multiLevelType w:val="hybridMultilevel"/>
    <w:tmpl w:val="8834BB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79F45EA9"/>
    <w:multiLevelType w:val="hybridMultilevel"/>
    <w:tmpl w:val="DB86452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7A2D5836"/>
    <w:multiLevelType w:val="hybridMultilevel"/>
    <w:tmpl w:val="A22259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1"/>
  </w:num>
  <w:num w:numId="3">
    <w:abstractNumId w:val="1"/>
  </w:num>
  <w:num w:numId="4">
    <w:abstractNumId w:val="4"/>
  </w:num>
  <w:num w:numId="5">
    <w:abstractNumId w:val="3"/>
  </w:num>
  <w:num w:numId="6">
    <w:abstractNumId w:val="9"/>
  </w:num>
  <w:num w:numId="7">
    <w:abstractNumId w:val="5"/>
  </w:num>
  <w:num w:numId="8">
    <w:abstractNumId w:val="7"/>
  </w:num>
  <w:num w:numId="9">
    <w:abstractNumId w:val="0"/>
    <w:lvlOverride w:ilvl="0">
      <w:lvl w:ilvl="0">
        <w:start w:val="1"/>
        <w:numFmt w:val="bullet"/>
        <w:lvlText w:val=""/>
        <w:legacy w:legacy="1" w:legacySpace="0" w:legacyIndent="283"/>
        <w:lvlJc w:val="left"/>
        <w:pPr>
          <w:ind w:left="284" w:hanging="283"/>
        </w:pPr>
        <w:rPr>
          <w:rFonts w:ascii="Symbol" w:hAnsi="Symbol" w:cs="Symbol" w:hint="default"/>
        </w:rPr>
      </w:lvl>
    </w:lvlOverride>
  </w:num>
  <w:num w:numId="10">
    <w:abstractNumId w:val="1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0D22D0"/>
    <w:rsid w:val="000E7AA2"/>
    <w:rsid w:val="00190FAB"/>
    <w:rsid w:val="001A3BEE"/>
    <w:rsid w:val="003039BC"/>
    <w:rsid w:val="00340FCB"/>
    <w:rsid w:val="003520E2"/>
    <w:rsid w:val="00360EEB"/>
    <w:rsid w:val="003B20FE"/>
    <w:rsid w:val="003C575A"/>
    <w:rsid w:val="0045372D"/>
    <w:rsid w:val="004E0C3A"/>
    <w:rsid w:val="004E31C5"/>
    <w:rsid w:val="005234E3"/>
    <w:rsid w:val="006058EF"/>
    <w:rsid w:val="00633BFC"/>
    <w:rsid w:val="00662BDF"/>
    <w:rsid w:val="006D0C5F"/>
    <w:rsid w:val="00736F71"/>
    <w:rsid w:val="00755237"/>
    <w:rsid w:val="008245F1"/>
    <w:rsid w:val="008C50BB"/>
    <w:rsid w:val="008E231F"/>
    <w:rsid w:val="008E36B3"/>
    <w:rsid w:val="009D2FF0"/>
    <w:rsid w:val="009E3EA8"/>
    <w:rsid w:val="00A034AB"/>
    <w:rsid w:val="00A3624B"/>
    <w:rsid w:val="00A56858"/>
    <w:rsid w:val="00AA63F6"/>
    <w:rsid w:val="00AC7F7B"/>
    <w:rsid w:val="00B858AA"/>
    <w:rsid w:val="00B94337"/>
    <w:rsid w:val="00BF6ABE"/>
    <w:rsid w:val="00C66844"/>
    <w:rsid w:val="00C81411"/>
    <w:rsid w:val="00CB65E1"/>
    <w:rsid w:val="00DC271F"/>
    <w:rsid w:val="00DD562A"/>
    <w:rsid w:val="00E00BE8"/>
    <w:rsid w:val="00E3326C"/>
    <w:rsid w:val="00EB1AD4"/>
    <w:rsid w:val="00ED17A9"/>
    <w:rsid w:val="00F61E39"/>
    <w:rsid w:val="00F71CD9"/>
    <w:rsid w:val="00FA4619"/>
    <w:rsid w:val="00FB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14:defaultImageDpi w14:val="0"/>
  <w15:chartTrackingRefBased/>
  <w15:docId w15:val="{BFC5BA12-B349-4F94-B4BC-49AA8E64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62A"/>
    <w:rPr>
      <w:sz w:val="28"/>
      <w:szCs w:val="28"/>
    </w:rPr>
  </w:style>
  <w:style w:type="paragraph" w:styleId="1">
    <w:name w:val="heading 1"/>
    <w:basedOn w:val="a"/>
    <w:next w:val="a"/>
    <w:link w:val="10"/>
    <w:uiPriority w:val="99"/>
    <w:qFormat/>
    <w:rsid w:val="00DD562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D562A"/>
    <w:pPr>
      <w:keepNext/>
      <w:jc w:val="center"/>
      <w:outlineLvl w:val="1"/>
    </w:pPr>
    <w:rPr>
      <w:b/>
      <w:bCs/>
      <w:i/>
      <w:iCs/>
      <w:lang w:val="uk-UA"/>
    </w:rPr>
  </w:style>
  <w:style w:type="paragraph" w:styleId="3">
    <w:name w:val="heading 3"/>
    <w:basedOn w:val="a"/>
    <w:next w:val="a"/>
    <w:link w:val="30"/>
    <w:uiPriority w:val="99"/>
    <w:qFormat/>
    <w:rsid w:val="00DD562A"/>
    <w:pPr>
      <w:keepNext/>
      <w:jc w:val="center"/>
      <w:outlineLvl w:val="2"/>
    </w:pPr>
    <w:rPr>
      <w:b/>
      <w:bCs/>
      <w:lang w:val="uk-UA"/>
    </w:rPr>
  </w:style>
  <w:style w:type="paragraph" w:styleId="4">
    <w:name w:val="heading 4"/>
    <w:basedOn w:val="a"/>
    <w:next w:val="a"/>
    <w:link w:val="40"/>
    <w:uiPriority w:val="99"/>
    <w:qFormat/>
    <w:rsid w:val="00DD562A"/>
    <w:pPr>
      <w:keepNext/>
      <w:jc w:val="both"/>
      <w:outlineLvl w:val="3"/>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DD562A"/>
    <w:rPr>
      <w:rFonts w:ascii="Arial" w:hAnsi="Arial" w:cs="Arial"/>
      <w:b/>
      <w:bCs/>
      <w:kern w:val="32"/>
      <w:sz w:val="32"/>
      <w:szCs w:val="32"/>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DD562A"/>
    <w:pPr>
      <w:jc w:val="both"/>
    </w:pPr>
    <w:rPr>
      <w:lang w:val="uk-UA"/>
    </w:rPr>
  </w:style>
  <w:style w:type="character" w:customStyle="1" w:styleId="a4">
    <w:name w:val="Основний текст Знак"/>
    <w:link w:val="a3"/>
    <w:uiPriority w:val="99"/>
    <w:semiHidden/>
    <w:rPr>
      <w:sz w:val="28"/>
      <w:szCs w:val="28"/>
    </w:rPr>
  </w:style>
  <w:style w:type="paragraph" w:styleId="21">
    <w:name w:val="Body Text Indent 2"/>
    <w:basedOn w:val="a"/>
    <w:link w:val="22"/>
    <w:uiPriority w:val="99"/>
    <w:rsid w:val="00DD562A"/>
    <w:pPr>
      <w:spacing w:after="120" w:line="480" w:lineRule="auto"/>
      <w:ind w:left="283"/>
    </w:pPr>
  </w:style>
  <w:style w:type="character" w:customStyle="1" w:styleId="22">
    <w:name w:val="Основний текст з відступом 2 Знак"/>
    <w:link w:val="21"/>
    <w:uiPriority w:val="99"/>
    <w:semiHidden/>
    <w:rPr>
      <w:sz w:val="28"/>
      <w:szCs w:val="28"/>
    </w:rPr>
  </w:style>
  <w:style w:type="paragraph" w:customStyle="1" w:styleId="tabl">
    <w:name w:val="tabl"/>
    <w:basedOn w:val="a"/>
    <w:uiPriority w:val="99"/>
    <w:rsid w:val="00DD562A"/>
    <w:pPr>
      <w:spacing w:before="40" w:after="40" w:line="360" w:lineRule="atLeast"/>
      <w:jc w:val="both"/>
    </w:pPr>
    <w:rPr>
      <w:sz w:val="24"/>
      <w:szCs w:val="24"/>
    </w:rPr>
  </w:style>
  <w:style w:type="paragraph" w:styleId="a5">
    <w:name w:val="Normal (Web)"/>
    <w:basedOn w:val="a"/>
    <w:uiPriority w:val="99"/>
    <w:rsid w:val="00DD562A"/>
    <w:pPr>
      <w:spacing w:before="100" w:after="100"/>
    </w:pPr>
    <w:rPr>
      <w:sz w:val="24"/>
      <w:szCs w:val="24"/>
      <w:lang w:val="uk-UA" w:eastAsia="uk-UA"/>
    </w:rPr>
  </w:style>
  <w:style w:type="paragraph" w:styleId="11">
    <w:name w:val="toc 1"/>
    <w:basedOn w:val="a"/>
    <w:next w:val="a"/>
    <w:autoRedefine/>
    <w:uiPriority w:val="99"/>
    <w:semiHidden/>
    <w:rsid w:val="00DD562A"/>
  </w:style>
  <w:style w:type="paragraph" w:styleId="23">
    <w:name w:val="toc 2"/>
    <w:basedOn w:val="a"/>
    <w:next w:val="a"/>
    <w:autoRedefine/>
    <w:uiPriority w:val="99"/>
    <w:semiHidden/>
    <w:rsid w:val="00DD562A"/>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9356</Words>
  <Characters>53330</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Організація проектного аналізу господарської діяльності ВАТ „Бердичівський пивоварний завод”</vt:lpstr>
    </vt:vector>
  </TitlesOfParts>
  <Company>777</Company>
  <LinksUpToDate>false</LinksUpToDate>
  <CharactersWithSpaces>62561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Організація проектного аналізу господарської діяльності ВАТ „Бердичівський пивоварний завод”</dc:title>
  <dc:subject/>
  <dc:creator>Алексей</dc:creator>
  <cp:keywords/>
  <dc:description/>
  <cp:lastModifiedBy>Irina</cp:lastModifiedBy>
  <cp:revision>2</cp:revision>
  <dcterms:created xsi:type="dcterms:W3CDTF">2014-09-12T06:53:00Z</dcterms:created>
  <dcterms:modified xsi:type="dcterms:W3CDTF">2014-09-12T06:53:00Z</dcterms:modified>
</cp:coreProperties>
</file>