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7C9" w:rsidRDefault="00F477C9">
      <w:pPr>
        <w:jc w:val="center"/>
        <w:rPr>
          <w:b/>
          <w:bCs/>
          <w:sz w:val="32"/>
          <w:szCs w:val="32"/>
        </w:rPr>
      </w:pPr>
      <w:r>
        <w:rPr>
          <w:b/>
          <w:bCs/>
          <w:sz w:val="32"/>
          <w:szCs w:val="32"/>
        </w:rPr>
        <w:t>СОДЕРЖАНИЕ</w:t>
      </w:r>
    </w:p>
    <w:p w:rsidR="00F477C9" w:rsidRDefault="00F477C9">
      <w:pPr>
        <w:jc w:val="center"/>
        <w:rPr>
          <w:b/>
          <w:bCs/>
          <w:sz w:val="32"/>
          <w:szCs w:val="32"/>
        </w:rPr>
      </w:pPr>
    </w:p>
    <w:p w:rsidR="00F477C9" w:rsidRDefault="00F477C9">
      <w:pPr>
        <w:pStyle w:val="11"/>
        <w:tabs>
          <w:tab w:val="right" w:leader="dot" w:pos="9628"/>
        </w:tabs>
        <w:rPr>
          <w:noProof/>
          <w:sz w:val="32"/>
          <w:szCs w:val="32"/>
        </w:rPr>
      </w:pPr>
      <w:r w:rsidRPr="00D32448">
        <w:rPr>
          <w:rStyle w:val="aa"/>
          <w:noProof/>
          <w:sz w:val="32"/>
          <w:szCs w:val="32"/>
        </w:rPr>
        <w:t>ВВЕДЕНИЕ</w:t>
      </w:r>
      <w:r>
        <w:rPr>
          <w:noProof/>
          <w:webHidden/>
          <w:sz w:val="32"/>
          <w:szCs w:val="32"/>
        </w:rPr>
        <w:tab/>
        <w:t>2</w:t>
      </w:r>
    </w:p>
    <w:p w:rsidR="00F477C9" w:rsidRDefault="00F477C9">
      <w:pPr>
        <w:pStyle w:val="11"/>
        <w:tabs>
          <w:tab w:val="right" w:leader="dot" w:pos="9628"/>
        </w:tabs>
        <w:rPr>
          <w:noProof/>
          <w:sz w:val="32"/>
          <w:szCs w:val="32"/>
        </w:rPr>
      </w:pPr>
      <w:r w:rsidRPr="00D32448">
        <w:rPr>
          <w:rStyle w:val="aa"/>
          <w:noProof/>
          <w:sz w:val="32"/>
          <w:szCs w:val="32"/>
        </w:rPr>
        <w:t>1. Состав структура и классификация оборотных фондов предприятия</w:t>
      </w:r>
      <w:r>
        <w:rPr>
          <w:noProof/>
          <w:webHidden/>
          <w:sz w:val="32"/>
          <w:szCs w:val="32"/>
        </w:rPr>
        <w:tab/>
        <w:t>4</w:t>
      </w:r>
    </w:p>
    <w:p w:rsidR="00F477C9" w:rsidRDefault="00F477C9">
      <w:pPr>
        <w:pStyle w:val="11"/>
        <w:tabs>
          <w:tab w:val="right" w:leader="dot" w:pos="9628"/>
        </w:tabs>
        <w:rPr>
          <w:noProof/>
          <w:sz w:val="32"/>
          <w:szCs w:val="32"/>
        </w:rPr>
      </w:pPr>
      <w:r w:rsidRPr="00D32448">
        <w:rPr>
          <w:rStyle w:val="aa"/>
          <w:noProof/>
          <w:sz w:val="32"/>
          <w:szCs w:val="32"/>
        </w:rPr>
        <w:t>2. Источники формирования оборотных средств</w:t>
      </w:r>
      <w:r>
        <w:rPr>
          <w:noProof/>
          <w:webHidden/>
          <w:sz w:val="32"/>
          <w:szCs w:val="32"/>
        </w:rPr>
        <w:tab/>
        <w:t>7</w:t>
      </w:r>
    </w:p>
    <w:p w:rsidR="00F477C9" w:rsidRDefault="00F477C9">
      <w:pPr>
        <w:pStyle w:val="11"/>
        <w:tabs>
          <w:tab w:val="right" w:leader="dot" w:pos="9628"/>
        </w:tabs>
        <w:rPr>
          <w:noProof/>
          <w:sz w:val="32"/>
          <w:szCs w:val="32"/>
        </w:rPr>
      </w:pPr>
      <w:r w:rsidRPr="00D32448">
        <w:rPr>
          <w:rStyle w:val="aa"/>
          <w:noProof/>
          <w:sz w:val="32"/>
          <w:szCs w:val="32"/>
        </w:rPr>
        <w:t>3. Принципы управления оборотными средствами</w:t>
      </w:r>
      <w:r>
        <w:rPr>
          <w:noProof/>
          <w:webHidden/>
          <w:sz w:val="32"/>
          <w:szCs w:val="32"/>
        </w:rPr>
        <w:tab/>
        <w:t>12</w:t>
      </w:r>
    </w:p>
    <w:p w:rsidR="00F477C9" w:rsidRPr="00737BFD" w:rsidRDefault="00F477C9">
      <w:pPr>
        <w:pStyle w:val="11"/>
        <w:tabs>
          <w:tab w:val="right" w:leader="dot" w:pos="9628"/>
        </w:tabs>
        <w:rPr>
          <w:noProof/>
          <w:sz w:val="32"/>
          <w:szCs w:val="32"/>
        </w:rPr>
      </w:pPr>
      <w:r w:rsidRPr="00D32448">
        <w:rPr>
          <w:rStyle w:val="aa"/>
          <w:noProof/>
          <w:sz w:val="32"/>
          <w:szCs w:val="32"/>
        </w:rPr>
        <w:t>4. Методы нормирования оборотных средств</w:t>
      </w:r>
      <w:r w:rsidRPr="00737BFD">
        <w:rPr>
          <w:noProof/>
          <w:webHidden/>
          <w:sz w:val="32"/>
          <w:szCs w:val="32"/>
        </w:rPr>
        <w:tab/>
        <w:t>16</w:t>
      </w:r>
    </w:p>
    <w:p w:rsidR="00F477C9" w:rsidRPr="00737BFD" w:rsidRDefault="00F477C9">
      <w:pPr>
        <w:pStyle w:val="11"/>
        <w:tabs>
          <w:tab w:val="right" w:leader="dot" w:pos="9628"/>
        </w:tabs>
        <w:rPr>
          <w:noProof/>
          <w:sz w:val="32"/>
          <w:szCs w:val="32"/>
        </w:rPr>
      </w:pPr>
      <w:r w:rsidRPr="00D32448">
        <w:rPr>
          <w:rStyle w:val="aa"/>
          <w:noProof/>
          <w:sz w:val="32"/>
          <w:szCs w:val="32"/>
        </w:rPr>
        <w:t>5. Анализ использования оборотных средств предприятия.</w:t>
      </w:r>
      <w:r w:rsidRPr="00737BFD">
        <w:rPr>
          <w:noProof/>
          <w:webHidden/>
          <w:sz w:val="32"/>
          <w:szCs w:val="32"/>
        </w:rPr>
        <w:tab/>
        <w:t>21</w:t>
      </w:r>
    </w:p>
    <w:p w:rsidR="00F477C9" w:rsidRPr="00737BFD" w:rsidRDefault="00F477C9">
      <w:pPr>
        <w:pStyle w:val="11"/>
        <w:tabs>
          <w:tab w:val="right" w:leader="dot" w:pos="9628"/>
        </w:tabs>
        <w:rPr>
          <w:noProof/>
          <w:sz w:val="32"/>
          <w:szCs w:val="32"/>
        </w:rPr>
      </w:pPr>
      <w:r w:rsidRPr="00D32448">
        <w:rPr>
          <w:rStyle w:val="aa"/>
          <w:noProof/>
          <w:sz w:val="32"/>
          <w:szCs w:val="32"/>
        </w:rPr>
        <w:t xml:space="preserve">6. </w:t>
      </w:r>
      <w:r w:rsidR="00737BFD" w:rsidRPr="00737BFD">
        <w:rPr>
          <w:sz w:val="32"/>
          <w:szCs w:val="32"/>
        </w:rPr>
        <w:t>Анализ экономического состояния оборотных средств предприятия</w:t>
      </w:r>
      <w:r w:rsidRPr="00737BFD">
        <w:rPr>
          <w:noProof/>
          <w:webHidden/>
          <w:sz w:val="32"/>
          <w:szCs w:val="32"/>
        </w:rPr>
        <w:tab/>
        <w:t>24</w:t>
      </w:r>
    </w:p>
    <w:p w:rsidR="00F477C9" w:rsidRDefault="00F477C9">
      <w:pPr>
        <w:pStyle w:val="11"/>
        <w:tabs>
          <w:tab w:val="right" w:leader="dot" w:pos="9628"/>
        </w:tabs>
        <w:rPr>
          <w:noProof/>
          <w:sz w:val="32"/>
          <w:szCs w:val="32"/>
        </w:rPr>
      </w:pPr>
      <w:r w:rsidRPr="00D32448">
        <w:rPr>
          <w:rStyle w:val="aa"/>
          <w:noProof/>
          <w:sz w:val="32"/>
          <w:szCs w:val="32"/>
        </w:rPr>
        <w:t>6.1. Краткая экономическая характеристика предприятия</w:t>
      </w:r>
      <w:r w:rsidRPr="00737BFD">
        <w:rPr>
          <w:noProof/>
          <w:webHidden/>
          <w:sz w:val="32"/>
          <w:szCs w:val="32"/>
        </w:rPr>
        <w:tab/>
        <w:t>24</w:t>
      </w:r>
    </w:p>
    <w:p w:rsidR="00F477C9" w:rsidRDefault="00F477C9">
      <w:pPr>
        <w:pStyle w:val="11"/>
        <w:tabs>
          <w:tab w:val="right" w:leader="dot" w:pos="9628"/>
        </w:tabs>
        <w:rPr>
          <w:noProof/>
          <w:sz w:val="32"/>
          <w:szCs w:val="32"/>
        </w:rPr>
      </w:pPr>
      <w:r w:rsidRPr="00D32448">
        <w:rPr>
          <w:rStyle w:val="aa"/>
          <w:noProof/>
          <w:sz w:val="32"/>
          <w:szCs w:val="32"/>
        </w:rPr>
        <w:t>6.2. Анализ структуры и динамики оборотных активов</w:t>
      </w:r>
      <w:r>
        <w:rPr>
          <w:noProof/>
          <w:webHidden/>
          <w:sz w:val="32"/>
          <w:szCs w:val="32"/>
        </w:rPr>
        <w:tab/>
        <w:t>26</w:t>
      </w:r>
    </w:p>
    <w:p w:rsidR="00F477C9" w:rsidRDefault="00F477C9">
      <w:pPr>
        <w:pStyle w:val="11"/>
        <w:tabs>
          <w:tab w:val="right" w:leader="dot" w:pos="9628"/>
        </w:tabs>
        <w:rPr>
          <w:noProof/>
          <w:sz w:val="32"/>
          <w:szCs w:val="32"/>
        </w:rPr>
      </w:pPr>
      <w:r w:rsidRPr="00D32448">
        <w:rPr>
          <w:rStyle w:val="aa"/>
          <w:noProof/>
          <w:sz w:val="32"/>
          <w:szCs w:val="32"/>
        </w:rPr>
        <w:t>ВЫВОДЫ И ПРЕДЛОЖЕНИЯ</w:t>
      </w:r>
      <w:r>
        <w:rPr>
          <w:noProof/>
          <w:webHidden/>
          <w:sz w:val="32"/>
          <w:szCs w:val="32"/>
        </w:rPr>
        <w:tab/>
        <w:t>33</w:t>
      </w:r>
    </w:p>
    <w:p w:rsidR="00F477C9" w:rsidRDefault="00F477C9">
      <w:pPr>
        <w:pStyle w:val="11"/>
        <w:tabs>
          <w:tab w:val="right" w:leader="dot" w:pos="9628"/>
        </w:tabs>
        <w:rPr>
          <w:noProof/>
          <w:sz w:val="32"/>
          <w:szCs w:val="32"/>
        </w:rPr>
      </w:pPr>
      <w:r w:rsidRPr="00D32448">
        <w:rPr>
          <w:rStyle w:val="aa"/>
          <w:noProof/>
          <w:sz w:val="32"/>
          <w:szCs w:val="32"/>
        </w:rPr>
        <w:t>СПИСОК ЛИТЕРАТУРЫ</w:t>
      </w:r>
      <w:r>
        <w:rPr>
          <w:noProof/>
          <w:webHidden/>
          <w:sz w:val="32"/>
          <w:szCs w:val="32"/>
        </w:rPr>
        <w:tab/>
        <w:t>35</w:t>
      </w:r>
    </w:p>
    <w:p w:rsidR="00F477C9" w:rsidRDefault="00F477C9">
      <w:pPr>
        <w:jc w:val="center"/>
        <w:rPr>
          <w:b/>
          <w:bCs/>
          <w:sz w:val="32"/>
          <w:szCs w:val="32"/>
        </w:rPr>
      </w:pPr>
    </w:p>
    <w:p w:rsidR="00F477C9" w:rsidRDefault="00F477C9" w:rsidP="00737BFD">
      <w:pPr>
        <w:pStyle w:val="1"/>
        <w:pageBreakBefore/>
        <w:jc w:val="center"/>
        <w:rPr>
          <w:rFonts w:ascii="Times New Roman" w:hAnsi="Times New Roman" w:cs="Times New Roman"/>
          <w:b w:val="0"/>
          <w:bCs w:val="0"/>
        </w:rPr>
      </w:pPr>
      <w:bookmarkStart w:id="0" w:name="_Toc53290796"/>
      <w:r>
        <w:rPr>
          <w:rFonts w:ascii="Times New Roman" w:hAnsi="Times New Roman" w:cs="Times New Roman"/>
          <w:b w:val="0"/>
          <w:bCs w:val="0"/>
        </w:rPr>
        <w:t>ВВЕДЕНИЕ</w:t>
      </w:r>
      <w:bookmarkEnd w:id="0"/>
    </w:p>
    <w:p w:rsidR="00F477C9" w:rsidRDefault="00F477C9">
      <w:pPr>
        <w:jc w:val="center"/>
        <w:rPr>
          <w:b/>
          <w:bCs/>
          <w:sz w:val="32"/>
          <w:szCs w:val="32"/>
        </w:rPr>
      </w:pPr>
    </w:p>
    <w:p w:rsidR="00F477C9" w:rsidRDefault="00F477C9">
      <w:pPr>
        <w:ind w:firstLine="540"/>
        <w:jc w:val="both"/>
        <w:rPr>
          <w:sz w:val="32"/>
          <w:szCs w:val="32"/>
        </w:rPr>
      </w:pPr>
      <w:r>
        <w:rPr>
          <w:sz w:val="32"/>
          <w:szCs w:val="32"/>
        </w:rPr>
        <w:t xml:space="preserve">Повышение эффективности хозяйствования неразрывно связано с улучшением управления оборотными средствами, при посредстве которых осуществляется движение совокупного общественного продукта. Качество этого управления, базирующегося на рациональной организации оборотных средств, прямо влияет на итоги хозяйственной деятельности. Нормирование оборотных средств выступает основным звеном управления ими. </w:t>
      </w:r>
    </w:p>
    <w:p w:rsidR="00F477C9" w:rsidRDefault="00F477C9">
      <w:pPr>
        <w:ind w:firstLine="540"/>
        <w:jc w:val="both"/>
        <w:rPr>
          <w:sz w:val="32"/>
          <w:szCs w:val="32"/>
        </w:rPr>
      </w:pPr>
      <w:r>
        <w:rPr>
          <w:sz w:val="32"/>
          <w:szCs w:val="32"/>
        </w:rPr>
        <w:t>Некоторые черты материального производства не зависят от его общественной формы и носят всеобщий характер.</w:t>
      </w:r>
    </w:p>
    <w:p w:rsidR="00F477C9" w:rsidRDefault="00F477C9">
      <w:pPr>
        <w:ind w:firstLine="540"/>
        <w:jc w:val="both"/>
        <w:rPr>
          <w:sz w:val="32"/>
          <w:szCs w:val="32"/>
        </w:rPr>
      </w:pPr>
      <w:r>
        <w:rPr>
          <w:sz w:val="32"/>
          <w:szCs w:val="32"/>
        </w:rPr>
        <w:t>Деление производственных фондов на основные и оборотные является следствием разного их участия в производстве потребительной стоимости товаров и различного перенесения своей стоимости на готовый продукт. Отсюда и различия в воспроизводстве основных и оборотных фондов.</w:t>
      </w:r>
    </w:p>
    <w:p w:rsidR="00F477C9" w:rsidRDefault="00F477C9">
      <w:pPr>
        <w:ind w:firstLine="540"/>
        <w:jc w:val="both"/>
        <w:rPr>
          <w:sz w:val="32"/>
          <w:szCs w:val="32"/>
        </w:rPr>
      </w:pPr>
      <w:r>
        <w:rPr>
          <w:sz w:val="32"/>
          <w:szCs w:val="32"/>
        </w:rPr>
        <w:t>В отличие от основных фондов, оборотные фонды предприятий в своей натуральной форме (сырьё, основные и вспомогательные материалы и т.д.) целиком потребляются в каждом производственном цикле (или входя в состав новой изготовляемой продукции, или способствуя самому процессу труда) и полностью переносят свою стоимость на готовый продукт. После реализации продукции эта стоимость возмещается в полученной выручке, что даёт возможность возобновить запас предметов труда и продолжить процесс производства.</w:t>
      </w:r>
    </w:p>
    <w:p w:rsidR="00F477C9" w:rsidRDefault="00F477C9">
      <w:pPr>
        <w:ind w:firstLine="540"/>
        <w:jc w:val="both"/>
        <w:rPr>
          <w:sz w:val="32"/>
          <w:szCs w:val="32"/>
        </w:rPr>
      </w:pPr>
      <w:r>
        <w:rPr>
          <w:sz w:val="32"/>
          <w:szCs w:val="32"/>
        </w:rPr>
        <w:t>Определение сущности оборотных средств как стоимостной категории является основным моментом для понимания их роли и назначения.</w:t>
      </w:r>
    </w:p>
    <w:p w:rsidR="00F477C9" w:rsidRDefault="00F477C9">
      <w:pPr>
        <w:ind w:firstLine="540"/>
        <w:jc w:val="both"/>
        <w:rPr>
          <w:sz w:val="32"/>
          <w:szCs w:val="32"/>
        </w:rPr>
      </w:pPr>
      <w:r>
        <w:rPr>
          <w:sz w:val="32"/>
          <w:szCs w:val="32"/>
        </w:rPr>
        <w:t>Однако, будучи стоимостной категорией, оборотные средства имеют известную самостоятельность движения по отношению к движению материальных ценностей, являющихся потребительными стоимостями. Это в частности находит своё отражение в том, что движение оборотных средств предприятия не всегда идентично движению материальных ценностей.</w:t>
      </w:r>
    </w:p>
    <w:p w:rsidR="00F477C9" w:rsidRDefault="00F477C9">
      <w:pPr>
        <w:ind w:firstLine="540"/>
        <w:jc w:val="both"/>
        <w:rPr>
          <w:sz w:val="32"/>
          <w:szCs w:val="32"/>
        </w:rPr>
      </w:pPr>
      <w:r>
        <w:rPr>
          <w:sz w:val="32"/>
          <w:szCs w:val="32"/>
        </w:rPr>
        <w:t>В ходе изучения постараемся рассмотреть следующие моменты:</w:t>
      </w:r>
    </w:p>
    <w:p w:rsidR="00F477C9" w:rsidRDefault="00F477C9">
      <w:pPr>
        <w:ind w:firstLine="540"/>
        <w:jc w:val="both"/>
        <w:rPr>
          <w:sz w:val="32"/>
          <w:szCs w:val="32"/>
        </w:rPr>
      </w:pPr>
      <w:r>
        <w:rPr>
          <w:sz w:val="32"/>
          <w:szCs w:val="32"/>
        </w:rPr>
        <w:t>- что же представляют собой оборотные средства, их структуру и классификацию, а также что именно относится к фондам обращения;</w:t>
      </w:r>
    </w:p>
    <w:p w:rsidR="00F477C9" w:rsidRDefault="00F477C9">
      <w:pPr>
        <w:ind w:firstLine="540"/>
        <w:jc w:val="both"/>
        <w:rPr>
          <w:sz w:val="32"/>
          <w:szCs w:val="32"/>
        </w:rPr>
      </w:pPr>
      <w:r>
        <w:rPr>
          <w:sz w:val="32"/>
          <w:szCs w:val="32"/>
        </w:rPr>
        <w:t>- с помощью чего формируются оборотные средства и как подразделяются их источники формирования;</w:t>
      </w:r>
    </w:p>
    <w:p w:rsidR="00F477C9" w:rsidRDefault="00F477C9">
      <w:pPr>
        <w:ind w:firstLine="540"/>
        <w:jc w:val="both"/>
        <w:rPr>
          <w:sz w:val="32"/>
          <w:szCs w:val="32"/>
        </w:rPr>
      </w:pPr>
      <w:r>
        <w:rPr>
          <w:sz w:val="32"/>
          <w:szCs w:val="32"/>
        </w:rPr>
        <w:t>- также рассмотрим, как предприятия управляют оборотными средствами и что является элементом управления оборотными фондами;</w:t>
      </w:r>
    </w:p>
    <w:p w:rsidR="00F477C9" w:rsidRDefault="00F477C9">
      <w:pPr>
        <w:ind w:firstLine="540"/>
        <w:jc w:val="both"/>
        <w:rPr>
          <w:sz w:val="32"/>
          <w:szCs w:val="32"/>
        </w:rPr>
      </w:pPr>
      <w:r>
        <w:rPr>
          <w:sz w:val="32"/>
          <w:szCs w:val="32"/>
        </w:rPr>
        <w:t>- проанализируем использование оборотных средств на предприятии (с этой целью рассмотрим показатели эффективности оборотных средств) и какие существуют способы улучшения использования оборотных средств.</w:t>
      </w:r>
    </w:p>
    <w:p w:rsidR="00F477C9" w:rsidRDefault="00F477C9">
      <w:pPr>
        <w:ind w:firstLine="540"/>
        <w:jc w:val="both"/>
        <w:rPr>
          <w:sz w:val="32"/>
          <w:szCs w:val="32"/>
        </w:rPr>
      </w:pPr>
      <w:r>
        <w:rPr>
          <w:sz w:val="32"/>
          <w:szCs w:val="32"/>
        </w:rPr>
        <w:t xml:space="preserve"> </w:t>
      </w:r>
    </w:p>
    <w:p w:rsidR="00F477C9" w:rsidRDefault="00F477C9" w:rsidP="00737BFD">
      <w:pPr>
        <w:pStyle w:val="1"/>
        <w:pageBreakBefore/>
        <w:jc w:val="center"/>
        <w:rPr>
          <w:rFonts w:ascii="Times New Roman" w:hAnsi="Times New Roman" w:cs="Times New Roman"/>
        </w:rPr>
      </w:pPr>
      <w:bookmarkStart w:id="1" w:name="_Toc53290797"/>
      <w:r>
        <w:rPr>
          <w:rFonts w:ascii="Times New Roman" w:hAnsi="Times New Roman" w:cs="Times New Roman"/>
        </w:rPr>
        <w:t>1. Состав структура и классификация оборотных фондов предприятия</w:t>
      </w:r>
      <w:bookmarkEnd w:id="1"/>
    </w:p>
    <w:p w:rsidR="00F477C9" w:rsidRDefault="00F477C9">
      <w:pPr>
        <w:ind w:firstLine="540"/>
        <w:jc w:val="both"/>
        <w:rPr>
          <w:sz w:val="32"/>
          <w:szCs w:val="32"/>
        </w:rPr>
      </w:pPr>
    </w:p>
    <w:p w:rsidR="00F477C9" w:rsidRDefault="00F477C9">
      <w:pPr>
        <w:ind w:firstLine="540"/>
        <w:jc w:val="both"/>
        <w:rPr>
          <w:sz w:val="32"/>
          <w:szCs w:val="32"/>
        </w:rPr>
      </w:pPr>
      <w:r>
        <w:rPr>
          <w:sz w:val="32"/>
          <w:szCs w:val="32"/>
        </w:rPr>
        <w:t>Непременным условием для осуществления предприятием хозяйственной деятельности является наличие оборотных средств. Оборотные средства – это денежные средства, авансированные в оборотные производственные фонды обращения.</w:t>
      </w:r>
    </w:p>
    <w:p w:rsidR="00F477C9" w:rsidRDefault="00F477C9">
      <w:pPr>
        <w:ind w:firstLine="540"/>
        <w:jc w:val="both"/>
        <w:rPr>
          <w:sz w:val="32"/>
          <w:szCs w:val="32"/>
        </w:rPr>
      </w:pPr>
      <w:r>
        <w:rPr>
          <w:sz w:val="32"/>
          <w:szCs w:val="32"/>
        </w:rPr>
        <w:t>Оборотные средства предприятия, участвуя в процессе производства и реализации продукции, совершают непрерывный кругооборот. При этом они переходят из сферы обращения в сферу производства и обратно, принимая последовательно форму фондов обращения и оборотных производственных фондов. Таким образом, проходя последовательно три фазы, оборотные средства меняют свою натурально-вещественную форму.</w:t>
      </w:r>
    </w:p>
    <w:p w:rsidR="00F477C9" w:rsidRDefault="00F477C9">
      <w:pPr>
        <w:ind w:firstLine="540"/>
        <w:jc w:val="both"/>
        <w:rPr>
          <w:sz w:val="32"/>
          <w:szCs w:val="32"/>
        </w:rPr>
      </w:pPr>
      <w:r>
        <w:rPr>
          <w:sz w:val="32"/>
          <w:szCs w:val="32"/>
        </w:rPr>
        <w:t>Оборотные средства предприятия существуют в сфере производства и в сфере обращения. Оборотные производственные фонды и фонды обращения подразделяются на различные элементы, составляющие материально-вещественную структуру оборотных средств.</w:t>
      </w:r>
    </w:p>
    <w:p w:rsidR="00F477C9" w:rsidRDefault="00F477C9">
      <w:pPr>
        <w:ind w:firstLine="540"/>
        <w:jc w:val="both"/>
        <w:rPr>
          <w:b/>
          <w:bCs/>
          <w:sz w:val="32"/>
          <w:szCs w:val="32"/>
        </w:rPr>
      </w:pPr>
      <w:r>
        <w:rPr>
          <w:b/>
          <w:bCs/>
          <w:sz w:val="32"/>
          <w:szCs w:val="32"/>
        </w:rPr>
        <w:t>Элементы оборотных средств.</w:t>
      </w:r>
    </w:p>
    <w:p w:rsidR="00F477C9" w:rsidRDefault="00F477C9">
      <w:pPr>
        <w:ind w:firstLine="540"/>
        <w:jc w:val="both"/>
        <w:rPr>
          <w:sz w:val="32"/>
          <w:szCs w:val="32"/>
        </w:rPr>
      </w:pPr>
      <w:r>
        <w:rPr>
          <w:sz w:val="32"/>
          <w:szCs w:val="32"/>
        </w:rPr>
        <w:t xml:space="preserve">Оборотные производственные фонды включают: </w:t>
      </w:r>
    </w:p>
    <w:p w:rsidR="00F477C9" w:rsidRDefault="00F477C9">
      <w:pPr>
        <w:numPr>
          <w:ilvl w:val="0"/>
          <w:numId w:val="1"/>
        </w:numPr>
        <w:jc w:val="both"/>
        <w:rPr>
          <w:sz w:val="32"/>
          <w:szCs w:val="32"/>
        </w:rPr>
      </w:pPr>
      <w:r>
        <w:rPr>
          <w:sz w:val="32"/>
          <w:szCs w:val="32"/>
        </w:rPr>
        <w:t>производственные запасы;</w:t>
      </w:r>
    </w:p>
    <w:p w:rsidR="00F477C9" w:rsidRDefault="00F477C9">
      <w:pPr>
        <w:numPr>
          <w:ilvl w:val="0"/>
          <w:numId w:val="1"/>
        </w:numPr>
        <w:jc w:val="both"/>
        <w:rPr>
          <w:sz w:val="32"/>
          <w:szCs w:val="32"/>
        </w:rPr>
      </w:pPr>
      <w:r>
        <w:rPr>
          <w:sz w:val="32"/>
          <w:szCs w:val="32"/>
        </w:rPr>
        <w:t>незавершённое производство и полуфабрикаты собственного изготовления;</w:t>
      </w:r>
    </w:p>
    <w:p w:rsidR="00F477C9" w:rsidRDefault="00F477C9">
      <w:pPr>
        <w:numPr>
          <w:ilvl w:val="0"/>
          <w:numId w:val="1"/>
        </w:numPr>
        <w:jc w:val="both"/>
        <w:rPr>
          <w:sz w:val="32"/>
          <w:szCs w:val="32"/>
        </w:rPr>
      </w:pPr>
      <w:r>
        <w:rPr>
          <w:sz w:val="32"/>
          <w:szCs w:val="32"/>
        </w:rPr>
        <w:t>расходы будущих периодов.</w:t>
      </w:r>
    </w:p>
    <w:p w:rsidR="00F477C9" w:rsidRDefault="00F477C9">
      <w:pPr>
        <w:ind w:firstLine="540"/>
        <w:jc w:val="both"/>
        <w:rPr>
          <w:sz w:val="32"/>
          <w:szCs w:val="32"/>
        </w:rPr>
      </w:pPr>
      <w:r>
        <w:rPr>
          <w:b/>
          <w:bCs/>
          <w:i/>
          <w:iCs/>
          <w:sz w:val="32"/>
          <w:szCs w:val="32"/>
        </w:rPr>
        <w:t>Производственные запасы</w:t>
      </w:r>
      <w:r>
        <w:rPr>
          <w:sz w:val="32"/>
          <w:szCs w:val="32"/>
        </w:rPr>
        <w:t xml:space="preserve"> – это предметы труда подготовленного запуска в производственный процесс. В их составе можно в первую очередь выделить следующие элементы: сырьё, основные вспомогательные материалы, топливо, горючее, покупные полуфабрикаты и комплектующие изделия, тара и тарные материалы, запчасти для текущего ремонта, малоценные и быстроизнашивающиеся предметы.</w:t>
      </w:r>
    </w:p>
    <w:p w:rsidR="00F477C9" w:rsidRDefault="00F477C9">
      <w:pPr>
        <w:ind w:firstLine="540"/>
        <w:jc w:val="both"/>
        <w:rPr>
          <w:sz w:val="32"/>
          <w:szCs w:val="32"/>
        </w:rPr>
      </w:pPr>
      <w:r>
        <w:rPr>
          <w:b/>
          <w:bCs/>
          <w:i/>
          <w:iCs/>
          <w:sz w:val="32"/>
          <w:szCs w:val="32"/>
        </w:rPr>
        <w:t xml:space="preserve">Незавершённое производство и полуфабрикаты собственного изготовления </w:t>
      </w:r>
      <w:r>
        <w:rPr>
          <w:sz w:val="32"/>
          <w:szCs w:val="32"/>
        </w:rPr>
        <w:t>– это предметы труда, вступившие в производственный процесс: материалы, детали, узлы и изделия, находящиеся в процессе обработки или сборки, а также полуфабрикаты собственного изготовления, незаконченные полностью производством в одних цехах и подлежащие дальнейшей переработке в других цехах того же предприятия.</w:t>
      </w:r>
    </w:p>
    <w:p w:rsidR="00F477C9" w:rsidRDefault="00F477C9">
      <w:pPr>
        <w:ind w:firstLine="540"/>
        <w:jc w:val="both"/>
        <w:rPr>
          <w:sz w:val="32"/>
          <w:szCs w:val="32"/>
        </w:rPr>
      </w:pPr>
      <w:r>
        <w:rPr>
          <w:b/>
          <w:bCs/>
          <w:i/>
          <w:iCs/>
          <w:sz w:val="32"/>
          <w:szCs w:val="32"/>
        </w:rPr>
        <w:t xml:space="preserve">Расходы будущих периодов </w:t>
      </w:r>
      <w:r>
        <w:rPr>
          <w:sz w:val="32"/>
          <w:szCs w:val="32"/>
        </w:rPr>
        <w:t xml:space="preserve"> - это невещественные элементы оборотных фондов, включающие затраты на подготовку и освоение новой продукции, которые производятся в данном периоде (квартал, год), но относятся на продукцию будущего периода.</w:t>
      </w:r>
    </w:p>
    <w:p w:rsidR="00F477C9" w:rsidRDefault="00F477C9">
      <w:pPr>
        <w:ind w:firstLine="540"/>
        <w:jc w:val="both"/>
        <w:rPr>
          <w:b/>
          <w:bCs/>
          <w:i/>
          <w:iCs/>
          <w:sz w:val="32"/>
          <w:szCs w:val="32"/>
          <w:u w:val="single"/>
        </w:rPr>
      </w:pPr>
      <w:r>
        <w:rPr>
          <w:b/>
          <w:bCs/>
          <w:i/>
          <w:iCs/>
          <w:sz w:val="32"/>
          <w:szCs w:val="32"/>
          <w:u w:val="single"/>
        </w:rPr>
        <w:t xml:space="preserve">Фонды обращения состоят из следующих элементов: </w:t>
      </w:r>
    </w:p>
    <w:p w:rsidR="00F477C9" w:rsidRDefault="00F477C9">
      <w:pPr>
        <w:ind w:firstLine="540"/>
        <w:jc w:val="both"/>
        <w:rPr>
          <w:sz w:val="32"/>
          <w:szCs w:val="32"/>
        </w:rPr>
      </w:pPr>
      <w:r>
        <w:rPr>
          <w:sz w:val="32"/>
          <w:szCs w:val="32"/>
        </w:rPr>
        <w:t>- готовая продукция на складах;</w:t>
      </w:r>
    </w:p>
    <w:p w:rsidR="00F477C9" w:rsidRDefault="00F477C9">
      <w:pPr>
        <w:ind w:firstLine="540"/>
        <w:jc w:val="both"/>
        <w:rPr>
          <w:sz w:val="32"/>
          <w:szCs w:val="32"/>
        </w:rPr>
      </w:pPr>
      <w:r>
        <w:rPr>
          <w:sz w:val="32"/>
          <w:szCs w:val="32"/>
        </w:rPr>
        <w:t>- товары в пути (отгруженная продукция);</w:t>
      </w:r>
    </w:p>
    <w:p w:rsidR="00F477C9" w:rsidRDefault="00F477C9">
      <w:pPr>
        <w:ind w:firstLine="540"/>
        <w:jc w:val="both"/>
        <w:rPr>
          <w:sz w:val="32"/>
          <w:szCs w:val="32"/>
        </w:rPr>
      </w:pPr>
      <w:r>
        <w:rPr>
          <w:sz w:val="32"/>
          <w:szCs w:val="32"/>
        </w:rPr>
        <w:t>- денежные средства;</w:t>
      </w:r>
    </w:p>
    <w:p w:rsidR="00F477C9" w:rsidRDefault="00F477C9">
      <w:pPr>
        <w:ind w:firstLine="540"/>
        <w:jc w:val="both"/>
        <w:rPr>
          <w:sz w:val="32"/>
          <w:szCs w:val="32"/>
        </w:rPr>
      </w:pPr>
      <w:r>
        <w:rPr>
          <w:sz w:val="32"/>
          <w:szCs w:val="32"/>
        </w:rPr>
        <w:t>- средства в расчётах с потребителями продукции.</w:t>
      </w:r>
    </w:p>
    <w:p w:rsidR="00F477C9" w:rsidRDefault="00F477C9">
      <w:pPr>
        <w:ind w:firstLine="540"/>
        <w:jc w:val="both"/>
        <w:rPr>
          <w:sz w:val="32"/>
          <w:szCs w:val="32"/>
        </w:rPr>
      </w:pPr>
      <w:r>
        <w:rPr>
          <w:sz w:val="32"/>
          <w:szCs w:val="32"/>
        </w:rPr>
        <w:t>Соотношение между отдельными элементами оборотных средств или их составными частями называется структурой оборотных средств. Так, в воспроизводственной структуре соотношение оборотных производственных фондов и фондов обращения составляет в среднем 4:1. В структуре производственных запасов в среднем по промышленности основное место (около ¼) занимает сырьё и основные материалы, значительно ниже (около 3%) доли запасных частей и тары. Сами производственные запасы имеют более высокий удельный вес в топливно-и материалоёмких отраслях. Структура оборотных средств зависит от отраслевой принадлежности предприятия, характера и особенностей организации производственной деятельности, условий снабжения и сбыта расчётов с потребителями и поставщиками.</w:t>
      </w:r>
    </w:p>
    <w:p w:rsidR="00F477C9" w:rsidRDefault="00F477C9">
      <w:pPr>
        <w:ind w:firstLine="540"/>
        <w:jc w:val="both"/>
        <w:rPr>
          <w:sz w:val="32"/>
          <w:szCs w:val="32"/>
        </w:rPr>
      </w:pPr>
      <w:r>
        <w:rPr>
          <w:sz w:val="32"/>
          <w:szCs w:val="32"/>
        </w:rPr>
        <w:t xml:space="preserve">По источникам формирования оборотные средства предприятия подразделяются на </w:t>
      </w:r>
      <w:r>
        <w:rPr>
          <w:i/>
          <w:iCs/>
          <w:sz w:val="32"/>
          <w:szCs w:val="32"/>
        </w:rPr>
        <w:t>собственные</w:t>
      </w:r>
      <w:r>
        <w:rPr>
          <w:sz w:val="32"/>
          <w:szCs w:val="32"/>
        </w:rPr>
        <w:t xml:space="preserve"> и </w:t>
      </w:r>
      <w:r>
        <w:rPr>
          <w:i/>
          <w:iCs/>
          <w:sz w:val="32"/>
          <w:szCs w:val="32"/>
        </w:rPr>
        <w:t>заёмные</w:t>
      </w:r>
      <w:r>
        <w:rPr>
          <w:sz w:val="32"/>
          <w:szCs w:val="32"/>
        </w:rPr>
        <w:t xml:space="preserve"> (привлечённые).</w:t>
      </w:r>
    </w:p>
    <w:p w:rsidR="00F477C9" w:rsidRDefault="00F477C9">
      <w:pPr>
        <w:ind w:firstLine="540"/>
        <w:jc w:val="both"/>
        <w:rPr>
          <w:sz w:val="32"/>
          <w:szCs w:val="32"/>
        </w:rPr>
      </w:pPr>
      <w:r>
        <w:rPr>
          <w:b/>
          <w:bCs/>
          <w:sz w:val="32"/>
          <w:szCs w:val="32"/>
        </w:rPr>
        <w:t>Собственные средства</w:t>
      </w:r>
      <w:r>
        <w:rPr>
          <w:sz w:val="32"/>
          <w:szCs w:val="32"/>
        </w:rPr>
        <w:t xml:space="preserve"> предприятий с развитием рыночной экономики, предпринимательской деятельности и акционирования играют определяющую роль. Они обеспечивают финансовую устойчивость и оперативную самостоятельность хозяйствующего объекта. Собственные оборотные средства приватизированных предприятий находятся в полном их распоряжении: предприятия имеют право их продавать, передавать другим хозяйствующим субъектам, гражданам, сдавать в аренду и т.д.</w:t>
      </w:r>
    </w:p>
    <w:p w:rsidR="00F477C9" w:rsidRDefault="00F477C9">
      <w:pPr>
        <w:ind w:firstLine="540"/>
        <w:jc w:val="both"/>
        <w:rPr>
          <w:sz w:val="32"/>
          <w:szCs w:val="32"/>
        </w:rPr>
      </w:pPr>
      <w:r>
        <w:rPr>
          <w:b/>
          <w:bCs/>
          <w:sz w:val="32"/>
          <w:szCs w:val="32"/>
        </w:rPr>
        <w:t>Заемные средства</w:t>
      </w:r>
      <w:r>
        <w:rPr>
          <w:sz w:val="32"/>
          <w:szCs w:val="32"/>
        </w:rPr>
        <w:t xml:space="preserve">, привлекаемые главным образом в виде банковских кредитов, покрывают дополнительную потребность предприятия в средства. При этом основными условиями кредитования служат надёжность финансового состояния предприятия и оценка его финансовой устойчивости. Размещение оборотных средств в воспроизводственном процессе определяет подразделение их на оборотные </w:t>
      </w:r>
      <w:r>
        <w:rPr>
          <w:i/>
          <w:iCs/>
          <w:sz w:val="32"/>
          <w:szCs w:val="32"/>
        </w:rPr>
        <w:t>производственные фонды</w:t>
      </w:r>
      <w:r>
        <w:rPr>
          <w:sz w:val="32"/>
          <w:szCs w:val="32"/>
        </w:rPr>
        <w:t xml:space="preserve"> и </w:t>
      </w:r>
      <w:r>
        <w:rPr>
          <w:i/>
          <w:iCs/>
          <w:sz w:val="32"/>
          <w:szCs w:val="32"/>
        </w:rPr>
        <w:t>фонды обращения</w:t>
      </w:r>
      <w:r>
        <w:rPr>
          <w:sz w:val="32"/>
          <w:szCs w:val="32"/>
        </w:rPr>
        <w:t xml:space="preserve">. Оборотные производственные фонды функционируют в процессе производства, а фонды обращения – в процессе обращения, т.е. реализация готовой продукции и приобретения товарно-материальных ценностей. Оптимальное соотношение этих фондов определяется наибольшей долей оборотных производственных фондов, участвующих в создании стоимости. Величина фондов обращения должна быть достаточной для обеспечения чёткого и ритмичного процесса обращения. </w:t>
      </w:r>
    </w:p>
    <w:p w:rsidR="00F477C9" w:rsidRDefault="00F477C9">
      <w:pPr>
        <w:ind w:firstLine="540"/>
        <w:jc w:val="both"/>
        <w:rPr>
          <w:sz w:val="32"/>
          <w:szCs w:val="32"/>
        </w:rPr>
      </w:pPr>
      <w:r>
        <w:rPr>
          <w:sz w:val="32"/>
          <w:szCs w:val="32"/>
        </w:rPr>
        <w:t xml:space="preserve">Исходя из принципов организации и регулирования производства и обращения оборотные средства подразделяются на </w:t>
      </w:r>
      <w:r>
        <w:rPr>
          <w:i/>
          <w:iCs/>
          <w:sz w:val="32"/>
          <w:szCs w:val="32"/>
        </w:rPr>
        <w:t>нормируемые</w:t>
      </w:r>
      <w:r>
        <w:rPr>
          <w:sz w:val="32"/>
          <w:szCs w:val="32"/>
        </w:rPr>
        <w:t xml:space="preserve"> и </w:t>
      </w:r>
      <w:r>
        <w:rPr>
          <w:i/>
          <w:iCs/>
          <w:sz w:val="32"/>
          <w:szCs w:val="32"/>
        </w:rPr>
        <w:t>ненормируемые.</w:t>
      </w:r>
      <w:r>
        <w:rPr>
          <w:sz w:val="32"/>
          <w:szCs w:val="32"/>
        </w:rPr>
        <w:t xml:space="preserve"> </w:t>
      </w:r>
      <w:r>
        <w:rPr>
          <w:b/>
          <w:bCs/>
          <w:i/>
          <w:iCs/>
          <w:sz w:val="32"/>
          <w:szCs w:val="32"/>
        </w:rPr>
        <w:t>Нормируемые оборонные средства</w:t>
      </w:r>
      <w:r>
        <w:rPr>
          <w:sz w:val="32"/>
          <w:szCs w:val="32"/>
        </w:rPr>
        <w:t xml:space="preserve"> – это собственные оборотные средства, рассчитанные по экономически обоснованным нормативам. </w:t>
      </w:r>
      <w:r>
        <w:rPr>
          <w:b/>
          <w:bCs/>
          <w:i/>
          <w:iCs/>
          <w:sz w:val="32"/>
          <w:szCs w:val="32"/>
        </w:rPr>
        <w:t>Ненормируемые оборотные средства</w:t>
      </w:r>
      <w:r>
        <w:rPr>
          <w:sz w:val="32"/>
          <w:szCs w:val="32"/>
        </w:rPr>
        <w:t xml:space="preserve"> являются элементом фондов обращения. Рациональное и эффективное управление этой группой оборотных средств предотвращает необоснованное их увеличение, способствует ускорению оборачиваемости оборотных средств в сфере обращения. </w:t>
      </w:r>
    </w:p>
    <w:p w:rsidR="00F477C9" w:rsidRDefault="00F477C9">
      <w:pPr>
        <w:ind w:firstLine="540"/>
        <w:jc w:val="both"/>
        <w:rPr>
          <w:sz w:val="32"/>
          <w:szCs w:val="32"/>
        </w:rPr>
      </w:pPr>
      <w:r>
        <w:rPr>
          <w:sz w:val="32"/>
          <w:szCs w:val="32"/>
        </w:rPr>
        <w:t xml:space="preserve">Управление оборотными средствами тесно связано с их составом и размещением. У различных хозяйственных субъектов состав и структура оборотных средств неодинаковы. Они зависят от формы собственности, специфики организации производственного процесса, отношений с поставщиками и покупателями, структуры затрат на производство, финансового состояния и других факторов. Типовой состав и размещение оборотных средств представлены на рис. 1.1. </w:t>
      </w:r>
    </w:p>
    <w:p w:rsidR="00F477C9" w:rsidRDefault="00F477C9">
      <w:pPr>
        <w:ind w:firstLine="540"/>
        <w:jc w:val="both"/>
        <w:rPr>
          <w:sz w:val="32"/>
          <w:szCs w:val="32"/>
        </w:rPr>
      </w:pPr>
      <w:r>
        <w:rPr>
          <w:sz w:val="32"/>
          <w:szCs w:val="32"/>
        </w:rPr>
        <w:t>Состояние, состав и структура производственных запасов незавершённого производства и готовой продукции являются важными показателями коммерческой деятельности предприятия. Определённые структуры и выявление тенденции изменения элементов оборотных средств дают возможность прогнозировать параметры развития предпринимательства.</w:t>
      </w:r>
    </w:p>
    <w:p w:rsidR="00F477C9" w:rsidRDefault="00F477C9">
      <w:pPr>
        <w:ind w:firstLine="540"/>
        <w:jc w:val="both"/>
        <w:rPr>
          <w:sz w:val="32"/>
          <w:szCs w:val="32"/>
        </w:rPr>
      </w:pPr>
      <w:r>
        <w:rPr>
          <w:sz w:val="32"/>
          <w:szCs w:val="32"/>
        </w:rPr>
        <w:t xml:space="preserve">  </w:t>
      </w:r>
    </w:p>
    <w:p w:rsidR="00F477C9" w:rsidRDefault="00F477C9">
      <w:pPr>
        <w:ind w:firstLine="540"/>
        <w:jc w:val="both"/>
        <w:rPr>
          <w:sz w:val="32"/>
          <w:szCs w:val="32"/>
        </w:rPr>
      </w:pPr>
    </w:p>
    <w:p w:rsidR="00F477C9" w:rsidRDefault="00F477C9">
      <w:pPr>
        <w:ind w:firstLine="540"/>
        <w:jc w:val="both"/>
        <w:rPr>
          <w:sz w:val="32"/>
          <w:szCs w:val="32"/>
        </w:rPr>
      </w:pPr>
    </w:p>
    <w:p w:rsidR="00F477C9" w:rsidRDefault="00F477C9">
      <w:pPr>
        <w:ind w:firstLine="540"/>
        <w:jc w:val="both"/>
        <w:rPr>
          <w:sz w:val="32"/>
          <w:szCs w:val="32"/>
        </w:rPr>
      </w:pPr>
    </w:p>
    <w:p w:rsidR="00F477C9" w:rsidRDefault="00F477C9">
      <w:pPr>
        <w:ind w:firstLine="540"/>
        <w:jc w:val="both"/>
        <w:rPr>
          <w:sz w:val="32"/>
          <w:szCs w:val="32"/>
        </w:rPr>
      </w:pPr>
    </w:p>
    <w:p w:rsidR="00F477C9" w:rsidRDefault="00F477C9">
      <w:pPr>
        <w:ind w:firstLine="540"/>
        <w:jc w:val="both"/>
        <w:rPr>
          <w:sz w:val="32"/>
          <w:szCs w:val="32"/>
        </w:rPr>
      </w:pPr>
    </w:p>
    <w:p w:rsidR="00F477C9" w:rsidRDefault="00F477C9">
      <w:pPr>
        <w:ind w:firstLine="540"/>
        <w:jc w:val="both"/>
        <w:rPr>
          <w:sz w:val="32"/>
          <w:szCs w:val="32"/>
        </w:rPr>
      </w:pPr>
    </w:p>
    <w:p w:rsidR="00F477C9" w:rsidRDefault="00F477C9">
      <w:pPr>
        <w:ind w:firstLine="540"/>
        <w:jc w:val="both"/>
        <w:rPr>
          <w:sz w:val="32"/>
          <w:szCs w:val="32"/>
        </w:rPr>
      </w:pPr>
    </w:p>
    <w:p w:rsidR="00F477C9" w:rsidRDefault="00F477C9">
      <w:pPr>
        <w:ind w:firstLine="540"/>
        <w:jc w:val="both"/>
        <w:rPr>
          <w:sz w:val="32"/>
          <w:szCs w:val="32"/>
        </w:rPr>
      </w:pPr>
    </w:p>
    <w:p w:rsidR="00F477C9" w:rsidRDefault="00F477C9">
      <w:pPr>
        <w:ind w:firstLine="540"/>
        <w:jc w:val="both"/>
        <w:rPr>
          <w:sz w:val="32"/>
          <w:szCs w:val="32"/>
        </w:rPr>
      </w:pPr>
    </w:p>
    <w:p w:rsidR="00F477C9" w:rsidRDefault="00F477C9">
      <w:pPr>
        <w:ind w:firstLine="540"/>
        <w:jc w:val="both"/>
        <w:rPr>
          <w:sz w:val="32"/>
          <w:szCs w:val="32"/>
        </w:rPr>
      </w:pPr>
    </w:p>
    <w:p w:rsidR="00F477C9" w:rsidRDefault="00F477C9">
      <w:pPr>
        <w:ind w:firstLine="540"/>
        <w:jc w:val="both"/>
        <w:rPr>
          <w:sz w:val="32"/>
          <w:szCs w:val="32"/>
        </w:rPr>
      </w:pPr>
    </w:p>
    <w:p w:rsidR="00F477C9" w:rsidRDefault="00F477C9">
      <w:pPr>
        <w:ind w:firstLine="540"/>
        <w:jc w:val="both"/>
        <w:rPr>
          <w:sz w:val="32"/>
          <w:szCs w:val="32"/>
        </w:rPr>
      </w:pPr>
    </w:p>
    <w:p w:rsidR="00F477C9" w:rsidRDefault="00F477C9">
      <w:pPr>
        <w:pStyle w:val="1"/>
        <w:rPr>
          <w:rFonts w:ascii="Times New Roman" w:hAnsi="Times New Roman" w:cs="Times New Roman"/>
        </w:rPr>
      </w:pPr>
      <w:bookmarkStart w:id="2" w:name="_Toc53290798"/>
      <w:r>
        <w:rPr>
          <w:rFonts w:ascii="Times New Roman" w:hAnsi="Times New Roman" w:cs="Times New Roman"/>
        </w:rPr>
        <w:t>2. Источники формирования оборотных средств</w:t>
      </w:r>
      <w:bookmarkEnd w:id="2"/>
    </w:p>
    <w:p w:rsidR="00F477C9" w:rsidRDefault="00F477C9">
      <w:pPr>
        <w:jc w:val="center"/>
        <w:rPr>
          <w:b/>
          <w:bCs/>
          <w:sz w:val="32"/>
          <w:szCs w:val="32"/>
        </w:rPr>
      </w:pPr>
    </w:p>
    <w:p w:rsidR="00F477C9" w:rsidRDefault="00F477C9">
      <w:pPr>
        <w:ind w:firstLine="540"/>
        <w:jc w:val="both"/>
        <w:rPr>
          <w:sz w:val="32"/>
          <w:szCs w:val="32"/>
        </w:rPr>
      </w:pPr>
      <w:r>
        <w:rPr>
          <w:sz w:val="32"/>
          <w:szCs w:val="32"/>
        </w:rPr>
        <w:t>Источники формирования оборотных средств в значительной степени определяют эффективность их исполнения. Установление оптимального соотношения между собственным и привлечёнными источниками, обусловленного специфическими особенностями кругооборота фондов в том или хозяйствующем субъекте, - важная задача управления.</w:t>
      </w:r>
    </w:p>
    <w:p w:rsidR="00F477C9" w:rsidRDefault="00F477C9">
      <w:pPr>
        <w:ind w:firstLine="540"/>
        <w:jc w:val="both"/>
        <w:rPr>
          <w:sz w:val="32"/>
          <w:szCs w:val="32"/>
        </w:rPr>
      </w:pPr>
      <w:r>
        <w:rPr>
          <w:sz w:val="32"/>
          <w:szCs w:val="32"/>
        </w:rPr>
        <w:t>Среди источников, используемых для формирования оборотных средств, выделят собственные, заёмные и привлечённые средства.</w:t>
      </w:r>
    </w:p>
    <w:p w:rsidR="00F477C9" w:rsidRDefault="00F477C9">
      <w:pPr>
        <w:ind w:firstLine="540"/>
        <w:jc w:val="both"/>
        <w:rPr>
          <w:sz w:val="32"/>
          <w:szCs w:val="32"/>
        </w:rPr>
      </w:pPr>
      <w:r>
        <w:rPr>
          <w:sz w:val="32"/>
          <w:szCs w:val="32"/>
        </w:rPr>
        <w:t>Общий размер собственных оборотных средств устанавливается предприятием самостоятельно.</w:t>
      </w:r>
    </w:p>
    <w:p w:rsidR="00F477C9" w:rsidRDefault="00F477C9">
      <w:pPr>
        <w:ind w:firstLine="540"/>
        <w:jc w:val="both"/>
        <w:rPr>
          <w:sz w:val="32"/>
          <w:szCs w:val="32"/>
        </w:rPr>
      </w:pPr>
      <w:r>
        <w:rPr>
          <w:sz w:val="32"/>
          <w:szCs w:val="32"/>
        </w:rPr>
        <w:t>В процессе формирования оборотных средств должны быть обеспечены права предприятий при повышении их ответственности за эффективное и рациональное использование оборотных средств. Достаточный минимум собственных и заёмных средств должен обеспечить непрерывность их движения на всех стадиях кругооборота. Это удовлетворяет потребности производства в материальных и денежных ресурсах, обеспечивает своевременные и полное расчёты с поставщиками, бюджетом, банками и другими хозяйственными звеньями.</w:t>
      </w:r>
    </w:p>
    <w:p w:rsidR="00F477C9" w:rsidRDefault="00F477C9">
      <w:pPr>
        <w:pStyle w:val="31"/>
        <w:rPr>
          <w:sz w:val="32"/>
          <w:szCs w:val="32"/>
        </w:rPr>
      </w:pPr>
      <w:r>
        <w:rPr>
          <w:sz w:val="32"/>
          <w:szCs w:val="32"/>
        </w:rPr>
        <w:t>Собственные оборотные средства играют ведущую роль среди источников их формирования. Они должны обеспечивать имущественную и оперативную самостоятельность предприятия, необходимую для рентабельной предпринимательской деятельности. Собственные оборотные средства свидетельствуют о степени финансовой устойчивости предприятия, его положения на финансовом рынке. Общий размер собственных оборотных средств обычно определяется минимальной потребностью средств для образования необходимых запасов товарно-материальных ценностей, для обеспечения планируемых объёмов производства и реализации продукции, а также для осуществления расчётов в установленные сроки.</w:t>
      </w:r>
    </w:p>
    <w:p w:rsidR="00F477C9" w:rsidRDefault="00F477C9">
      <w:pPr>
        <w:ind w:firstLine="540"/>
        <w:jc w:val="both"/>
        <w:rPr>
          <w:sz w:val="32"/>
          <w:szCs w:val="32"/>
        </w:rPr>
      </w:pPr>
      <w:r>
        <w:rPr>
          <w:sz w:val="32"/>
          <w:szCs w:val="32"/>
        </w:rPr>
        <w:t>В процессе финансового планирования предприятие учитывает прирост и сокращение нормативов собственных оборотных средств, определяемых как разница между нормативами на конец и начало планируемого периода. Прирост норматива собственных оборотных средств финансируется в первую очередь за счёт собственных ресурсов.</w:t>
      </w:r>
    </w:p>
    <w:p w:rsidR="00F477C9" w:rsidRDefault="00F477C9">
      <w:pPr>
        <w:ind w:firstLine="540"/>
        <w:jc w:val="both"/>
        <w:rPr>
          <w:sz w:val="32"/>
          <w:szCs w:val="32"/>
        </w:rPr>
      </w:pPr>
      <w:r>
        <w:rPr>
          <w:sz w:val="32"/>
          <w:szCs w:val="32"/>
        </w:rPr>
        <w:t>Как указывалось, собственные оборотные средства служат источником для формирования нормируемых оборотных средств. Их первоначальное формирование происходит в момент создания предприятием и образования его уставного капитала. При этом используются инвестиционные средства учредителей предприятия. В дальнейшем оборотные пополняются за счёт прибыли, выпуска ценных бумаг и операций на финансовом рынке, дополнительно поступаемых средств.</w:t>
      </w:r>
    </w:p>
    <w:p w:rsidR="00F477C9" w:rsidRDefault="00F477C9">
      <w:pPr>
        <w:ind w:firstLine="540"/>
        <w:jc w:val="both"/>
        <w:rPr>
          <w:sz w:val="32"/>
          <w:szCs w:val="32"/>
        </w:rPr>
      </w:pPr>
      <w:r>
        <w:rPr>
          <w:sz w:val="32"/>
          <w:szCs w:val="32"/>
        </w:rPr>
        <w:t>Прибыль направляется на покрытие прироста норматива оборотных средств в процессе её распределения. С развитием акционирования предприятия имеют право использовать полученную прибыль по своему усмотрению, кроме той части, которая подлежит налогообложению и другим вычетам в соответствии с законодательством. Экономически обоснованная система распределения прибыли в первую очередь должна гарантировать выполнения финансовых обязательств пред государством и максимально обеспечить производственные, материальные и социальные нужды предприятий.</w:t>
      </w:r>
    </w:p>
    <w:p w:rsidR="00F477C9" w:rsidRDefault="00F477C9">
      <w:pPr>
        <w:ind w:firstLine="540"/>
        <w:jc w:val="both"/>
        <w:rPr>
          <w:sz w:val="32"/>
          <w:szCs w:val="32"/>
        </w:rPr>
      </w:pPr>
      <w:r>
        <w:rPr>
          <w:sz w:val="32"/>
          <w:szCs w:val="32"/>
        </w:rPr>
        <w:t>Развитие конкуренции вызывает необходимость направлять чистую прибыль, оставшуюся в распоряжении предприятий, прежде всего на расширение производства, его модернизацию и совершенствование. Часть чистой прибыли направляется на прирост собственных оборотных средств.</w:t>
      </w:r>
    </w:p>
    <w:p w:rsidR="00F477C9" w:rsidRDefault="00F477C9">
      <w:pPr>
        <w:ind w:firstLine="540"/>
        <w:jc w:val="both"/>
        <w:rPr>
          <w:sz w:val="32"/>
          <w:szCs w:val="32"/>
        </w:rPr>
      </w:pPr>
      <w:r>
        <w:rPr>
          <w:sz w:val="32"/>
          <w:szCs w:val="32"/>
        </w:rPr>
        <w:t>Конкретная величина этой прибыли определяется в процессе финансового планирования и зависит от ряда факторов:</w:t>
      </w:r>
    </w:p>
    <w:p w:rsidR="00F477C9" w:rsidRDefault="00F477C9">
      <w:pPr>
        <w:numPr>
          <w:ilvl w:val="0"/>
          <w:numId w:val="2"/>
        </w:numPr>
        <w:jc w:val="both"/>
        <w:rPr>
          <w:sz w:val="32"/>
          <w:szCs w:val="32"/>
        </w:rPr>
      </w:pPr>
      <w:r>
        <w:rPr>
          <w:sz w:val="32"/>
          <w:szCs w:val="32"/>
        </w:rPr>
        <w:t>размере прироста оборотных средств;</w:t>
      </w:r>
    </w:p>
    <w:p w:rsidR="00F477C9" w:rsidRDefault="00F477C9">
      <w:pPr>
        <w:numPr>
          <w:ilvl w:val="0"/>
          <w:numId w:val="2"/>
        </w:numPr>
        <w:jc w:val="both"/>
        <w:rPr>
          <w:sz w:val="32"/>
          <w:szCs w:val="32"/>
        </w:rPr>
      </w:pPr>
      <w:r>
        <w:rPr>
          <w:sz w:val="32"/>
          <w:szCs w:val="32"/>
        </w:rPr>
        <w:t>ожидаемого общего объёма прибыли;</w:t>
      </w:r>
    </w:p>
    <w:p w:rsidR="00F477C9" w:rsidRDefault="00F477C9">
      <w:pPr>
        <w:numPr>
          <w:ilvl w:val="0"/>
          <w:numId w:val="2"/>
        </w:numPr>
        <w:jc w:val="both"/>
        <w:rPr>
          <w:sz w:val="32"/>
          <w:szCs w:val="32"/>
        </w:rPr>
      </w:pPr>
      <w:r>
        <w:rPr>
          <w:sz w:val="32"/>
          <w:szCs w:val="32"/>
        </w:rPr>
        <w:t>прироста устойчивых пассивов;</w:t>
      </w:r>
    </w:p>
    <w:p w:rsidR="00F477C9" w:rsidRDefault="00F477C9">
      <w:pPr>
        <w:numPr>
          <w:ilvl w:val="0"/>
          <w:numId w:val="2"/>
        </w:numPr>
        <w:jc w:val="both"/>
        <w:rPr>
          <w:sz w:val="32"/>
          <w:szCs w:val="32"/>
        </w:rPr>
      </w:pPr>
      <w:r>
        <w:rPr>
          <w:sz w:val="32"/>
          <w:szCs w:val="32"/>
        </w:rPr>
        <w:t>возможности привлечения заёмных средств;</w:t>
      </w:r>
    </w:p>
    <w:p w:rsidR="00F477C9" w:rsidRDefault="00F477C9">
      <w:pPr>
        <w:numPr>
          <w:ilvl w:val="0"/>
          <w:numId w:val="2"/>
        </w:numPr>
        <w:jc w:val="both"/>
        <w:rPr>
          <w:sz w:val="32"/>
          <w:szCs w:val="32"/>
        </w:rPr>
      </w:pPr>
      <w:r>
        <w:rPr>
          <w:sz w:val="32"/>
          <w:szCs w:val="32"/>
        </w:rPr>
        <w:t>направления прибыли за инвестирование и на др.</w:t>
      </w:r>
    </w:p>
    <w:p w:rsidR="00F477C9" w:rsidRDefault="00F477C9">
      <w:pPr>
        <w:ind w:firstLine="540"/>
        <w:jc w:val="both"/>
        <w:rPr>
          <w:sz w:val="32"/>
          <w:szCs w:val="32"/>
        </w:rPr>
      </w:pPr>
      <w:r>
        <w:rPr>
          <w:sz w:val="32"/>
          <w:szCs w:val="32"/>
        </w:rPr>
        <w:t xml:space="preserve">Дополнительно поступаемые средства по существу не принадлежат предприятию. Поэтому их нельзя отнести к собственным. Однако эти средства постоянно находятся в обороте и в сумме минимального остатка и используются для формирования собственных оборотных средств. </w:t>
      </w:r>
    </w:p>
    <w:p w:rsidR="00F477C9" w:rsidRDefault="00F477C9">
      <w:pPr>
        <w:ind w:firstLine="540"/>
        <w:jc w:val="both"/>
        <w:rPr>
          <w:sz w:val="32"/>
          <w:szCs w:val="32"/>
        </w:rPr>
      </w:pPr>
      <w:r>
        <w:rPr>
          <w:sz w:val="32"/>
          <w:szCs w:val="32"/>
        </w:rPr>
        <w:t>К этим средствам относятся следующие виды:</w:t>
      </w:r>
    </w:p>
    <w:p w:rsidR="00F477C9" w:rsidRDefault="00F477C9">
      <w:pPr>
        <w:ind w:firstLine="540"/>
        <w:jc w:val="both"/>
        <w:rPr>
          <w:sz w:val="32"/>
          <w:szCs w:val="32"/>
        </w:rPr>
      </w:pPr>
      <w:r>
        <w:rPr>
          <w:sz w:val="32"/>
          <w:szCs w:val="32"/>
        </w:rPr>
        <w:t>- минимальная переходящая задолженность по оплате труда работникам         предприятия;</w:t>
      </w:r>
    </w:p>
    <w:p w:rsidR="00F477C9" w:rsidRDefault="00F477C9">
      <w:pPr>
        <w:ind w:firstLine="540"/>
        <w:jc w:val="both"/>
        <w:rPr>
          <w:sz w:val="32"/>
          <w:szCs w:val="32"/>
        </w:rPr>
      </w:pPr>
      <w:r>
        <w:rPr>
          <w:sz w:val="32"/>
          <w:szCs w:val="32"/>
        </w:rPr>
        <w:t>- резерв предстоящих платежей;</w:t>
      </w:r>
    </w:p>
    <w:p w:rsidR="00F477C9" w:rsidRDefault="00F477C9">
      <w:pPr>
        <w:ind w:firstLine="540"/>
        <w:jc w:val="both"/>
        <w:rPr>
          <w:sz w:val="32"/>
          <w:szCs w:val="32"/>
        </w:rPr>
      </w:pPr>
      <w:r>
        <w:rPr>
          <w:sz w:val="32"/>
          <w:szCs w:val="32"/>
        </w:rPr>
        <w:t>- минимальная переходящая задолженность бюджету и внебюджетным фондам;</w:t>
      </w:r>
    </w:p>
    <w:p w:rsidR="00F477C9" w:rsidRDefault="00F477C9">
      <w:pPr>
        <w:ind w:firstLine="540"/>
        <w:jc w:val="both"/>
        <w:rPr>
          <w:sz w:val="32"/>
          <w:szCs w:val="32"/>
        </w:rPr>
      </w:pPr>
      <w:r>
        <w:rPr>
          <w:sz w:val="32"/>
          <w:szCs w:val="32"/>
        </w:rPr>
        <w:t>- средства кредиторов, поступающие в виде предоплаты за продукцию (товары, услуги);</w:t>
      </w:r>
    </w:p>
    <w:p w:rsidR="00F477C9" w:rsidRDefault="00F477C9">
      <w:pPr>
        <w:ind w:firstLine="540"/>
        <w:jc w:val="both"/>
        <w:rPr>
          <w:sz w:val="32"/>
          <w:szCs w:val="32"/>
        </w:rPr>
      </w:pPr>
      <w:r>
        <w:rPr>
          <w:sz w:val="32"/>
          <w:szCs w:val="32"/>
        </w:rPr>
        <w:t>- переходящие остатки фонда потребления и д.р.</w:t>
      </w:r>
    </w:p>
    <w:p w:rsidR="00F477C9" w:rsidRDefault="00F477C9">
      <w:pPr>
        <w:ind w:firstLine="540"/>
        <w:jc w:val="both"/>
        <w:rPr>
          <w:sz w:val="32"/>
          <w:szCs w:val="32"/>
        </w:rPr>
      </w:pPr>
      <w:r>
        <w:rPr>
          <w:sz w:val="32"/>
          <w:szCs w:val="32"/>
        </w:rPr>
        <w:t>Дополнительно поступаемые средства являются источником покрытия собственных оборотных средств только в сумме прироста, т.е. разницы между их величиной на конец и начало предстоящего года.</w:t>
      </w:r>
    </w:p>
    <w:p w:rsidR="00F477C9" w:rsidRDefault="00F477C9">
      <w:pPr>
        <w:ind w:firstLine="540"/>
        <w:jc w:val="both"/>
        <w:rPr>
          <w:sz w:val="32"/>
          <w:szCs w:val="32"/>
        </w:rPr>
      </w:pPr>
      <w:r>
        <w:rPr>
          <w:sz w:val="32"/>
          <w:szCs w:val="32"/>
        </w:rPr>
        <w:t>Мемориальная переходящая задолженность по оплате труда работникам предприятия определяется за промежуток времени между концом расчётного периода, за который производится оплата труда, и датой выплаты средств по формуле:</w:t>
      </w:r>
    </w:p>
    <w:p w:rsidR="00F477C9" w:rsidRDefault="00F477C9">
      <w:pPr>
        <w:jc w:val="center"/>
        <w:rPr>
          <w:b/>
          <w:bCs/>
          <w:sz w:val="32"/>
          <w:szCs w:val="32"/>
        </w:rPr>
      </w:pPr>
      <w:r>
        <w:rPr>
          <w:b/>
          <w:bCs/>
          <w:sz w:val="32"/>
          <w:szCs w:val="32"/>
        </w:rPr>
        <w:t xml:space="preserve">Мз = (Ф*Д)/90, </w:t>
      </w:r>
    </w:p>
    <w:p w:rsidR="00F477C9" w:rsidRDefault="00F477C9">
      <w:pPr>
        <w:ind w:firstLine="540"/>
        <w:jc w:val="both"/>
        <w:rPr>
          <w:sz w:val="32"/>
          <w:szCs w:val="32"/>
        </w:rPr>
      </w:pPr>
      <w:r>
        <w:rPr>
          <w:sz w:val="32"/>
          <w:szCs w:val="32"/>
        </w:rPr>
        <w:t>где Мз – минимальная переходящая задолженность по оплате труда;</w:t>
      </w:r>
    </w:p>
    <w:p w:rsidR="00F477C9" w:rsidRDefault="00F477C9">
      <w:pPr>
        <w:ind w:firstLine="540"/>
        <w:jc w:val="both"/>
        <w:rPr>
          <w:sz w:val="32"/>
          <w:szCs w:val="32"/>
        </w:rPr>
      </w:pPr>
      <w:r>
        <w:rPr>
          <w:sz w:val="32"/>
          <w:szCs w:val="32"/>
        </w:rPr>
        <w:t>Ф – фонд оплаты труда в 4-ом квартале предстоящего года;</w:t>
      </w:r>
    </w:p>
    <w:p w:rsidR="00F477C9" w:rsidRDefault="00F477C9">
      <w:pPr>
        <w:ind w:firstLine="540"/>
        <w:jc w:val="both"/>
        <w:rPr>
          <w:sz w:val="32"/>
          <w:szCs w:val="32"/>
        </w:rPr>
      </w:pPr>
      <w:r>
        <w:rPr>
          <w:sz w:val="32"/>
          <w:szCs w:val="32"/>
        </w:rPr>
        <w:t>Д – количество дней с начала месяца до дня выплаты средств.</w:t>
      </w:r>
    </w:p>
    <w:p w:rsidR="00F477C9" w:rsidRDefault="00F477C9">
      <w:pPr>
        <w:ind w:firstLine="540"/>
        <w:jc w:val="both"/>
        <w:rPr>
          <w:sz w:val="32"/>
          <w:szCs w:val="32"/>
        </w:rPr>
      </w:pPr>
      <w:r>
        <w:rPr>
          <w:b/>
          <w:bCs/>
          <w:sz w:val="32"/>
          <w:szCs w:val="32"/>
        </w:rPr>
        <w:t>Пример:</w:t>
      </w:r>
      <w:r>
        <w:rPr>
          <w:sz w:val="32"/>
          <w:szCs w:val="32"/>
        </w:rPr>
        <w:t xml:space="preserve"> Фонд оплаты труда в 4-ом квартале предстоящего года 5400 тыс. руб. Сроки выплаты – 22-е число следующего месяца за вторую половину. Минимальная задолженность по оплате труда составит 360 тыс. руб. ((5400*6)/90).</w:t>
      </w:r>
    </w:p>
    <w:p w:rsidR="00F477C9" w:rsidRDefault="00F477C9">
      <w:pPr>
        <w:ind w:firstLine="540"/>
        <w:jc w:val="both"/>
        <w:rPr>
          <w:sz w:val="32"/>
          <w:szCs w:val="32"/>
        </w:rPr>
      </w:pPr>
      <w:r>
        <w:rPr>
          <w:sz w:val="32"/>
          <w:szCs w:val="32"/>
        </w:rPr>
        <w:t>Резерв предстоящих платежей формируется для резервирования средств на оплату отпусков работникам предприятия и других подсобных расходов. Резерв для оплаты отпусков исчисляется на основе его минимального остатка за отчётный год и изменения фонда оплаты труда в предстоящем году.</w:t>
      </w:r>
    </w:p>
    <w:p w:rsidR="00F477C9" w:rsidRDefault="00F477C9">
      <w:pPr>
        <w:ind w:firstLine="540"/>
        <w:jc w:val="both"/>
        <w:rPr>
          <w:sz w:val="32"/>
          <w:szCs w:val="32"/>
        </w:rPr>
      </w:pPr>
      <w:r>
        <w:rPr>
          <w:sz w:val="32"/>
          <w:szCs w:val="32"/>
        </w:rPr>
        <w:t>Пример. В отчётном году фонд оплаты труда составил 5000 тыс. руб., а минимальная задолженность по резерву предстоящих платежей 200 тыс. руб. На следующий за текущим год фонд оплаты труда определён в сумме 5400 тыс. руб. резерв предстоящих платежей для оплаты пропусков в следующем году составит 216 тыс. руб. ((5400*200)/5000).</w:t>
      </w:r>
    </w:p>
    <w:p w:rsidR="00F477C9" w:rsidRDefault="00F477C9">
      <w:pPr>
        <w:ind w:firstLine="540"/>
        <w:jc w:val="both"/>
        <w:rPr>
          <w:sz w:val="32"/>
          <w:szCs w:val="32"/>
        </w:rPr>
      </w:pPr>
      <w:r>
        <w:rPr>
          <w:sz w:val="32"/>
          <w:szCs w:val="32"/>
        </w:rPr>
        <w:t>Зачастую если на предприятии резервируются средства для выплаты вознаграждений за выслугу лет, резерв образуется путём включения в себестоимость ежемесячно 1/12 общей суммы вознаграждения выплачиваемого один раз в год. К концу года резерв достигает максимальной величины равной годовой сумме выплачиваемых за выслугу лет вознаграждений.</w:t>
      </w:r>
    </w:p>
    <w:p w:rsidR="00F477C9" w:rsidRDefault="00F477C9">
      <w:pPr>
        <w:ind w:firstLine="540"/>
        <w:jc w:val="both"/>
        <w:rPr>
          <w:sz w:val="32"/>
          <w:szCs w:val="32"/>
        </w:rPr>
      </w:pPr>
      <w:r>
        <w:rPr>
          <w:sz w:val="32"/>
          <w:szCs w:val="32"/>
        </w:rPr>
        <w:t xml:space="preserve">Минимальная переходящая задолженность бюджету и внебюджетным фондам определяется за промежуток времени между концом расчётного периода, за который производятся, и сроками уплаты. Платежи в бюджет производятся в определённом порядке на основании действующего законодательства. Минимальная сумма задолженности бюджету постоянно переходит из месяца в месяц и учитывается в составе дополнительно  поступаемых средств. Взносы во внебюджетные фонды (фонд государственного социального страхования, пенсионный фонд, в государственный фонд занятости населения, фонд медицинского страхования) осуществляются в процентах от фонда оплаты труда. Рассчитав минимальную переходящую задолженность по оплате труда работникам предприятия и применив указанные проценты отчислений, можно определить минимальную переходящую задолженность в внебюджетным фондам средства которой постоянно находятся в обороте предприятия. </w:t>
      </w:r>
    </w:p>
    <w:p w:rsidR="00F477C9" w:rsidRDefault="00F477C9">
      <w:pPr>
        <w:ind w:firstLine="540"/>
        <w:jc w:val="both"/>
        <w:rPr>
          <w:sz w:val="32"/>
          <w:szCs w:val="32"/>
        </w:rPr>
      </w:pPr>
      <w:r>
        <w:rPr>
          <w:sz w:val="32"/>
          <w:szCs w:val="32"/>
        </w:rPr>
        <w:t>Недостаток собственных оборотных средств у предприятий при переходе к рыночной экономике зачастую возникал в связи высоким ростом цен в результате инфляционных процессов. В целях нейтрализации негативного воздействия этих факторов на финансовое положение предприятий приказом Министерства финансов РФ от 20 декабря 1994 г. было разрешено использовать метод оценки фактической стоимости сырья и материалов, списываемых на себестоимость продукции, по ценам последних по времени закупок (а не по ценам их приобретения). Это – метод ЛИФО. Подобная индексация оборотных средств, равно как и использование механизма ускоренной амортизации и индексирования последней, позволяет предприятиям сэкономить определённую сумму оборотных средств и сократить размеры их недостатка.</w:t>
      </w:r>
    </w:p>
    <w:p w:rsidR="00F477C9" w:rsidRDefault="00F477C9">
      <w:pPr>
        <w:ind w:firstLine="540"/>
        <w:jc w:val="both"/>
        <w:rPr>
          <w:sz w:val="32"/>
          <w:szCs w:val="32"/>
        </w:rPr>
      </w:pPr>
      <w:r>
        <w:rPr>
          <w:sz w:val="32"/>
          <w:szCs w:val="32"/>
        </w:rPr>
        <w:t xml:space="preserve">В источниках формирования оборотных средств всё более важное значение приобретают </w:t>
      </w:r>
      <w:r>
        <w:rPr>
          <w:i/>
          <w:iCs/>
          <w:sz w:val="32"/>
          <w:szCs w:val="32"/>
          <w:u w:val="single"/>
        </w:rPr>
        <w:t>заёмные средства</w:t>
      </w:r>
      <w:r>
        <w:rPr>
          <w:sz w:val="32"/>
          <w:szCs w:val="32"/>
        </w:rPr>
        <w:t xml:space="preserve">. Их основу составляют краткосрочные кредиты банка, которые покрывают временную дополнительную потребность предприятия. Привлечение заёмных средств обусловлено характером производства, расчётно-платёжными отношениями при переходе к рыночной экономике, восполнением недостатка собственных оборотных средств и другими объективными причинами. </w:t>
      </w:r>
    </w:p>
    <w:p w:rsidR="00F477C9" w:rsidRDefault="00F477C9">
      <w:pPr>
        <w:ind w:firstLine="540"/>
        <w:jc w:val="both"/>
        <w:rPr>
          <w:sz w:val="32"/>
          <w:szCs w:val="32"/>
        </w:rPr>
      </w:pPr>
      <w:r>
        <w:rPr>
          <w:sz w:val="32"/>
          <w:szCs w:val="32"/>
        </w:rPr>
        <w:t>Заёмные средства в виде кредитов обычно используются более эффективно, чем собственные оборотные средства. Они совершают более быстрый кругооборот, имеют целевое назначение, выдаются на строго обусловленный срок, сопровождаются взиманием банковского процента. Всё это побуждает предприятие постоянно следить за движением заёмных средств и результативностью их использования.</w:t>
      </w:r>
    </w:p>
    <w:p w:rsidR="00F477C9" w:rsidRDefault="00F477C9">
      <w:pPr>
        <w:ind w:firstLine="540"/>
        <w:jc w:val="both"/>
        <w:rPr>
          <w:sz w:val="32"/>
          <w:szCs w:val="32"/>
        </w:rPr>
      </w:pPr>
      <w:r>
        <w:rPr>
          <w:sz w:val="32"/>
          <w:szCs w:val="32"/>
        </w:rPr>
        <w:t>Заёмные средства привлекаются не только в форме краткосрочного кредита банка, но виде кредиторской задолженности, а также прочих привлечённых средств – остатков фондов и резервов самого предприятия, временно не используемых по целевому назначению.</w:t>
      </w:r>
    </w:p>
    <w:p w:rsidR="00F477C9" w:rsidRDefault="00F477C9">
      <w:pPr>
        <w:ind w:firstLine="540"/>
        <w:jc w:val="both"/>
        <w:rPr>
          <w:sz w:val="32"/>
          <w:szCs w:val="32"/>
        </w:rPr>
      </w:pPr>
      <w:r>
        <w:rPr>
          <w:sz w:val="32"/>
          <w:szCs w:val="32"/>
        </w:rPr>
        <w:t>Кредиторская задолженность относится, как правило, к внеплановому привлечению в хозяйственный оборот предприятия средств других предприятий, организаций или отдельных лиц. Использование этих привлечённых средств в пределах действующих сроков оплаты счетов и обязательств правомерно. Однако в большинстве случаев кредиторская задолженность возникает в результате нарушения расчётно-платёжной дисциплины. В связи с этим у предприятия образуется задолженность поставщикам за полученные, но неоплаченные товарно-материальные ценности.</w:t>
      </w:r>
    </w:p>
    <w:p w:rsidR="00F477C9" w:rsidRDefault="00F477C9">
      <w:pPr>
        <w:ind w:firstLine="540"/>
        <w:jc w:val="both"/>
        <w:rPr>
          <w:sz w:val="32"/>
          <w:szCs w:val="32"/>
        </w:rPr>
      </w:pPr>
      <w:r>
        <w:rPr>
          <w:sz w:val="32"/>
          <w:szCs w:val="32"/>
        </w:rPr>
        <w:t>При нарушении сроков уплаты налоговых платежей возникает просроченная задолженность налоговым органам. Несвоевременные взносы во внебюджетные фонды и другие платежи также приводят к возникновению незаконной кредиторской задолженности. Кредиторская задолженность связана с образованием дебиторской задолженности и является основным источником её покрытия. Своевременное и полное выполнение платёжных обязательств предприятиями определяют высокую степень их финансовой устойчивости. Это будет важнейшей предпосылкой сокращения размера кредиторской задолженности.</w:t>
      </w:r>
    </w:p>
    <w:p w:rsidR="00F477C9" w:rsidRDefault="00F477C9">
      <w:pPr>
        <w:ind w:firstLine="540"/>
        <w:jc w:val="both"/>
        <w:rPr>
          <w:sz w:val="32"/>
          <w:szCs w:val="32"/>
        </w:rPr>
      </w:pPr>
      <w:r>
        <w:rPr>
          <w:sz w:val="32"/>
          <w:szCs w:val="32"/>
        </w:rPr>
        <w:t xml:space="preserve">В обороте предприятия кроме банковских кредитов и кредиторской задолженности могут находиться прочие привлечённые средства. Это остатки фондов, резервов и целевых средств самого предприятия, временно не используемых по прямому назначению Целевые фонды и резервы предприятия образуются за счёт себестоимости, прибыли и других целевых поступлений. К этой группе средств относится амортизационный фонд, ремонтный фонд, резерв предстоящих платежей.          </w:t>
      </w:r>
    </w:p>
    <w:p w:rsidR="00F477C9" w:rsidRDefault="00F477C9">
      <w:pPr>
        <w:jc w:val="center"/>
        <w:rPr>
          <w:b/>
          <w:bCs/>
          <w:sz w:val="32"/>
          <w:szCs w:val="32"/>
        </w:rPr>
      </w:pPr>
    </w:p>
    <w:p w:rsidR="00F477C9" w:rsidRDefault="00F477C9" w:rsidP="00737BFD">
      <w:pPr>
        <w:pStyle w:val="1"/>
        <w:pageBreakBefore/>
        <w:jc w:val="center"/>
        <w:rPr>
          <w:rFonts w:ascii="Times New Roman" w:hAnsi="Times New Roman" w:cs="Times New Roman"/>
        </w:rPr>
      </w:pPr>
      <w:bookmarkStart w:id="3" w:name="_Toc53290799"/>
      <w:r>
        <w:rPr>
          <w:rFonts w:ascii="Times New Roman" w:hAnsi="Times New Roman" w:cs="Times New Roman"/>
        </w:rPr>
        <w:t>3. Принципы управления оборотными средствами</w:t>
      </w:r>
      <w:bookmarkEnd w:id="3"/>
      <w:r>
        <w:rPr>
          <w:rFonts w:ascii="Times New Roman" w:hAnsi="Times New Roman" w:cs="Times New Roman"/>
        </w:rPr>
        <w:t xml:space="preserve"> </w:t>
      </w:r>
    </w:p>
    <w:p w:rsidR="00F477C9" w:rsidRDefault="00F477C9">
      <w:pPr>
        <w:ind w:firstLine="540"/>
        <w:jc w:val="both"/>
        <w:rPr>
          <w:sz w:val="32"/>
          <w:szCs w:val="32"/>
        </w:rPr>
      </w:pPr>
      <w:r>
        <w:rPr>
          <w:sz w:val="32"/>
          <w:szCs w:val="32"/>
        </w:rPr>
        <w:t>Важнейшим элементом управления оборотными средствами является научно обоснованное их нормирование. По средствам нормирования оборотных средств определяется общая потребность хозяйственных хозяйствующих субъектов в основных оборотных средствах. Правильное исчисление этой потребности имеет большое экономическое положение. При этом устанавливается постоянно необходимая минимальная сумма средств, обеспечивающая устойчивое финансовое состояние предприятия.</w:t>
      </w:r>
    </w:p>
    <w:p w:rsidR="00F477C9" w:rsidRDefault="00F477C9">
      <w:pPr>
        <w:ind w:firstLine="540"/>
        <w:jc w:val="both"/>
        <w:rPr>
          <w:sz w:val="32"/>
          <w:szCs w:val="32"/>
        </w:rPr>
      </w:pPr>
      <w:r>
        <w:rPr>
          <w:sz w:val="32"/>
          <w:szCs w:val="32"/>
        </w:rPr>
        <w:t>Основные принципы нормирования оборотных средств определяются в зависимости от изменений условий хозяйствования, развития рыночных отношений, акционирования. Нормирование оборотных средств осуществляется на каждом предприятии в строгом соответствии со сметами затрат на производство и непроизводственные нужды, бизнес-планом, отражающим все стороны коммерческой деятельности. Тем самым обеспечивается взаимосвязь производственных финансовых показателей, необходимая для успешной предпринимательской деятельности. Нормирование должно обеспечить оптимальную величину всех элементов нормируемых оборотных средств.</w:t>
      </w:r>
    </w:p>
    <w:p w:rsidR="00F477C9" w:rsidRDefault="00F477C9">
      <w:pPr>
        <w:ind w:firstLine="540"/>
        <w:jc w:val="both"/>
        <w:rPr>
          <w:sz w:val="32"/>
          <w:szCs w:val="32"/>
        </w:rPr>
      </w:pPr>
      <w:r>
        <w:rPr>
          <w:sz w:val="32"/>
          <w:szCs w:val="32"/>
        </w:rPr>
        <w:t>Целью нормирования является определение рационального размера оборотных средств, отвлекаемых на определённый срок в сферу обращения.</w:t>
      </w:r>
    </w:p>
    <w:p w:rsidR="00F477C9" w:rsidRDefault="00F477C9">
      <w:pPr>
        <w:ind w:firstLine="540"/>
        <w:jc w:val="both"/>
        <w:rPr>
          <w:sz w:val="32"/>
          <w:szCs w:val="32"/>
        </w:rPr>
      </w:pPr>
      <w:r>
        <w:rPr>
          <w:b/>
          <w:bCs/>
          <w:i/>
          <w:iCs/>
          <w:sz w:val="32"/>
          <w:szCs w:val="32"/>
        </w:rPr>
        <w:t>Нормирование</w:t>
      </w:r>
      <w:r>
        <w:rPr>
          <w:i/>
          <w:iCs/>
          <w:sz w:val="32"/>
          <w:szCs w:val="32"/>
        </w:rPr>
        <w:t>– это установление экономически обоснованных (плановых) норм запаса и нормативов по элементам оборотных средств, необходимых для нормальной деятельности предприятия.</w:t>
      </w:r>
      <w:r>
        <w:rPr>
          <w:sz w:val="32"/>
          <w:szCs w:val="32"/>
        </w:rPr>
        <w:t xml:space="preserve"> К числу нормируемых оборотных средств обычно относятся оборотные производственные фонды и готовая продукция. Фонды обращения обычно не нормируемы.</w:t>
      </w:r>
    </w:p>
    <w:p w:rsidR="00F477C9" w:rsidRDefault="00F477C9">
      <w:pPr>
        <w:ind w:firstLine="540"/>
        <w:jc w:val="both"/>
        <w:rPr>
          <w:sz w:val="32"/>
          <w:szCs w:val="32"/>
        </w:rPr>
      </w:pPr>
      <w:r>
        <w:rPr>
          <w:sz w:val="32"/>
          <w:szCs w:val="32"/>
        </w:rPr>
        <w:t xml:space="preserve">В процессе нормирования оборотных средств разрабатываются нормы и нормативы. </w:t>
      </w:r>
      <w:r>
        <w:rPr>
          <w:b/>
          <w:bCs/>
          <w:sz w:val="32"/>
          <w:szCs w:val="32"/>
        </w:rPr>
        <w:t>Норма оборотных средств</w:t>
      </w:r>
      <w:r>
        <w:rPr>
          <w:sz w:val="32"/>
          <w:szCs w:val="32"/>
        </w:rPr>
        <w:t xml:space="preserve"> это относительная величина, соответствующая минимальному экономически обоснованному объёму запасов товарно-материальных ценностей. Они устанавливаются, как правило в днях. Нормы оборотных средств зависят от норм расхода материалов в производстве; норм износостойкости запасных частей и инструментов; длительности производственного цикла; условий снабжения и сбыта; времени придания некоторым материалам определённых свойств необходимых для производственного потребления; других факторов.</w:t>
      </w:r>
    </w:p>
    <w:p w:rsidR="00F477C9" w:rsidRDefault="00F477C9">
      <w:pPr>
        <w:ind w:firstLine="540"/>
        <w:jc w:val="both"/>
        <w:rPr>
          <w:sz w:val="32"/>
          <w:szCs w:val="32"/>
        </w:rPr>
      </w:pPr>
      <w:r>
        <w:rPr>
          <w:sz w:val="32"/>
          <w:szCs w:val="32"/>
        </w:rPr>
        <w:t>Нормы оборотных средств при относительно неизменных экономических условиях являются длительно действующими. Необходимость их уточнения обусловлена существенными изменениями технологии и организации производства, номенклатуры изделий, состава бизнес-плана, изменением цен, и других показателей.</w:t>
      </w:r>
    </w:p>
    <w:p w:rsidR="00F477C9" w:rsidRDefault="00F477C9">
      <w:pPr>
        <w:ind w:firstLine="540"/>
        <w:jc w:val="both"/>
        <w:rPr>
          <w:sz w:val="32"/>
          <w:szCs w:val="32"/>
        </w:rPr>
      </w:pPr>
      <w:r>
        <w:rPr>
          <w:b/>
          <w:bCs/>
          <w:sz w:val="32"/>
          <w:szCs w:val="32"/>
        </w:rPr>
        <w:t xml:space="preserve">Норматив оборотных средств </w:t>
      </w:r>
      <w:r>
        <w:rPr>
          <w:sz w:val="32"/>
          <w:szCs w:val="32"/>
        </w:rPr>
        <w:t>– это минимально необходимая сумма денежных средств обеспечивающих предпринимательскую деятельность предприятия. Нормативы оборотных средств определяются с учётом потребностей в средствах как для основной деятельности. Так и для капитального ремонта, осуществляемого собственными силами, жилищно-коммунального хозяйства, подсобных, вспомогательных и других хозяйств, не состоящих на самостоятельном балансе.</w:t>
      </w:r>
    </w:p>
    <w:p w:rsidR="00F477C9" w:rsidRDefault="00F477C9">
      <w:pPr>
        <w:ind w:firstLine="540"/>
        <w:jc w:val="both"/>
        <w:rPr>
          <w:sz w:val="32"/>
          <w:szCs w:val="32"/>
        </w:rPr>
      </w:pPr>
      <w:r>
        <w:rPr>
          <w:sz w:val="32"/>
          <w:szCs w:val="32"/>
        </w:rPr>
        <w:t xml:space="preserve">Если нормы оборотных средств могут быть установлены на относительно длительный период, то нормативы рассчитываются на конкретный период (год, квартал). Нормативы оборотных средств определяются как произведение суммы однодневного расхода или выпуска и нормы по соответствующим видам оборотных средств. </w:t>
      </w:r>
    </w:p>
    <w:p w:rsidR="00F477C9" w:rsidRDefault="00F477C9">
      <w:pPr>
        <w:ind w:firstLine="540"/>
        <w:jc w:val="both"/>
        <w:rPr>
          <w:sz w:val="32"/>
          <w:szCs w:val="32"/>
        </w:rPr>
      </w:pPr>
      <w:r>
        <w:rPr>
          <w:sz w:val="32"/>
          <w:szCs w:val="32"/>
        </w:rPr>
        <w:t>Однодневный расход или выпуск на предприятиях с равномерно нарастающим на протяжении года объёмом производства исчисляется по данным сметы затрат 4 квартала предстоящего года. Это объясняется тем, что исчисленный норматив оборотных средств действует на конец планируемого периода (год, квартал) и должен обеспечить потребности производства на начало следующего периода.</w:t>
      </w:r>
    </w:p>
    <w:p w:rsidR="00F477C9" w:rsidRDefault="00F477C9">
      <w:pPr>
        <w:ind w:firstLine="540"/>
        <w:jc w:val="both"/>
        <w:rPr>
          <w:sz w:val="32"/>
          <w:szCs w:val="32"/>
        </w:rPr>
      </w:pPr>
      <w:r>
        <w:rPr>
          <w:sz w:val="32"/>
          <w:szCs w:val="32"/>
        </w:rPr>
        <w:t xml:space="preserve">В условиях сезонного производства однодневный расход исчисляется по смете затрат квартала с минимальным объёмом производимой продукции. Потребность сверх минимума покрывается заёмными средствами. </w:t>
      </w:r>
    </w:p>
    <w:p w:rsidR="00F477C9" w:rsidRDefault="00F477C9">
      <w:pPr>
        <w:ind w:firstLine="540"/>
        <w:jc w:val="both"/>
        <w:rPr>
          <w:sz w:val="32"/>
          <w:szCs w:val="32"/>
        </w:rPr>
      </w:pPr>
      <w:r>
        <w:rPr>
          <w:sz w:val="32"/>
          <w:szCs w:val="32"/>
        </w:rPr>
        <w:t>Однодневный расход определяется путём деления суммы по соответствующей статье квартальной сметы затрат на 90дней (а при равномерном характере производства – суммы по соответствующей статье готовой сметы на 360 дней).</w:t>
      </w:r>
    </w:p>
    <w:p w:rsidR="00F477C9" w:rsidRDefault="00F477C9">
      <w:pPr>
        <w:ind w:firstLine="540"/>
        <w:jc w:val="both"/>
        <w:rPr>
          <w:sz w:val="32"/>
          <w:szCs w:val="32"/>
        </w:rPr>
      </w:pPr>
      <w:r>
        <w:rPr>
          <w:sz w:val="32"/>
          <w:szCs w:val="32"/>
        </w:rPr>
        <w:t xml:space="preserve">Среди источников используемых для формирования оборотных средств, выделяют </w:t>
      </w:r>
      <w:r>
        <w:rPr>
          <w:i/>
          <w:iCs/>
          <w:sz w:val="32"/>
          <w:szCs w:val="32"/>
        </w:rPr>
        <w:t>собственные, заёмные и привлечённые средства.</w:t>
      </w:r>
    </w:p>
    <w:p w:rsidR="00F477C9" w:rsidRDefault="00F477C9">
      <w:pPr>
        <w:ind w:firstLine="540"/>
        <w:jc w:val="both"/>
        <w:rPr>
          <w:sz w:val="32"/>
          <w:szCs w:val="32"/>
        </w:rPr>
      </w:pPr>
      <w:r>
        <w:rPr>
          <w:sz w:val="32"/>
          <w:szCs w:val="32"/>
        </w:rPr>
        <w:t xml:space="preserve">Общий размер собственных оборотных средств устанавливается предприятием самостоятельно. Обычно он определяется минимальной потребностью средств для образования необходимых запасов товарно-материальных ценностей, для обеспечения планируемых объёмов производства и реализации продукции, а также осуществления расчётов в установленные сроки. </w:t>
      </w:r>
    </w:p>
    <w:p w:rsidR="00F477C9" w:rsidRDefault="00F477C9">
      <w:pPr>
        <w:ind w:firstLine="540"/>
        <w:jc w:val="both"/>
        <w:rPr>
          <w:sz w:val="32"/>
          <w:szCs w:val="32"/>
        </w:rPr>
      </w:pPr>
      <w:r>
        <w:rPr>
          <w:sz w:val="32"/>
          <w:szCs w:val="32"/>
        </w:rPr>
        <w:t>В процессе финансового планирования предприятие учитывает прирост и сокращение нормативов собственных оборотных средств, определяемых как разница между нормативами на конец и начало планируемого периода. Прирост норматива собственных оборотных средств финансируется в первую очередь за счёт собственных ресурсов.</w:t>
      </w:r>
    </w:p>
    <w:p w:rsidR="00F477C9" w:rsidRDefault="00F477C9">
      <w:pPr>
        <w:ind w:firstLine="540"/>
        <w:jc w:val="both"/>
        <w:rPr>
          <w:sz w:val="32"/>
          <w:szCs w:val="32"/>
        </w:rPr>
      </w:pPr>
      <w:r>
        <w:rPr>
          <w:sz w:val="32"/>
          <w:szCs w:val="32"/>
        </w:rPr>
        <w:t xml:space="preserve">На ряду с прибылью для пополнения собственных оборотных средств используется так называемые </w:t>
      </w:r>
      <w:r>
        <w:rPr>
          <w:i/>
          <w:iCs/>
          <w:sz w:val="32"/>
          <w:szCs w:val="32"/>
        </w:rPr>
        <w:t xml:space="preserve">устойчивые пассивы, </w:t>
      </w:r>
      <w:r>
        <w:rPr>
          <w:sz w:val="32"/>
          <w:szCs w:val="32"/>
        </w:rPr>
        <w:t xml:space="preserve">которые приравниваются к собственным средствам. Устойчивыми называются пассивы, которые постоянно используются предприятием в обороте хотя не принадлежат ему (резерв предстоящих платежей минимальной задолженности рабочим и служащим по заработной плате, по взносам на социальное страхование и т.д.).    </w:t>
      </w:r>
      <w:r>
        <w:rPr>
          <w:i/>
          <w:iCs/>
          <w:sz w:val="32"/>
          <w:szCs w:val="32"/>
        </w:rPr>
        <w:t xml:space="preserve"> </w:t>
      </w:r>
      <w:r>
        <w:rPr>
          <w:sz w:val="32"/>
          <w:szCs w:val="32"/>
        </w:rPr>
        <w:t xml:space="preserve">                                          </w:t>
      </w:r>
      <w:r>
        <w:rPr>
          <w:i/>
          <w:iCs/>
          <w:sz w:val="32"/>
          <w:szCs w:val="32"/>
        </w:rPr>
        <w:t xml:space="preserve">  </w:t>
      </w:r>
      <w:r>
        <w:rPr>
          <w:sz w:val="32"/>
          <w:szCs w:val="32"/>
        </w:rPr>
        <w:t xml:space="preserve">  </w:t>
      </w:r>
    </w:p>
    <w:p w:rsidR="00F477C9" w:rsidRDefault="00F477C9">
      <w:pPr>
        <w:ind w:firstLine="540"/>
        <w:jc w:val="both"/>
        <w:rPr>
          <w:sz w:val="32"/>
          <w:szCs w:val="32"/>
        </w:rPr>
      </w:pPr>
      <w:r>
        <w:rPr>
          <w:sz w:val="32"/>
          <w:szCs w:val="32"/>
        </w:rPr>
        <w:t>В качестве устойчивых пассивов служат нормальная переходящая из месяца в месяц задолженность по заработной плате и отчислениям по социальному страхованию, остаток средств резервного фонда, средства потребителей по залогам на возвратную тару, резерв предстоящих платежей. Поскольку эти средства постоянно находятся в обороте предприятия, их размер на протяжении года существенно колеблется, в качестве источника формирования приравненных оборотных средств используется их минимальная сумма в данном году.</w:t>
      </w:r>
    </w:p>
    <w:p w:rsidR="00F477C9" w:rsidRDefault="00F477C9">
      <w:pPr>
        <w:ind w:firstLine="540"/>
        <w:jc w:val="both"/>
        <w:rPr>
          <w:sz w:val="32"/>
          <w:szCs w:val="32"/>
        </w:rPr>
      </w:pPr>
      <w:r>
        <w:rPr>
          <w:sz w:val="32"/>
          <w:szCs w:val="32"/>
        </w:rPr>
        <w:t>В течение года потребность предприятий в оборотных средствах может измениться, поэтому целесообразно полностью формировать оборотные средства за счёт собственных источников. Это привело бы к образованию излишков оборотных средств в отдельные моменты и ослаблению стимулов к их экономическому использованию. Предприятие поэтом использует для финансирования оборотных средств заёмные средства.</w:t>
      </w:r>
    </w:p>
    <w:p w:rsidR="00F477C9" w:rsidRDefault="00F477C9">
      <w:pPr>
        <w:ind w:firstLine="540"/>
        <w:jc w:val="both"/>
        <w:rPr>
          <w:sz w:val="32"/>
          <w:szCs w:val="32"/>
        </w:rPr>
      </w:pPr>
      <w:r>
        <w:rPr>
          <w:sz w:val="32"/>
          <w:szCs w:val="32"/>
        </w:rPr>
        <w:t>Дополнительная потребность в оборотных средствах, обусловленная временными нуждами, обеспечивается краткосрочными кредитами банка.</w:t>
      </w:r>
    </w:p>
    <w:p w:rsidR="00F477C9" w:rsidRDefault="00F477C9">
      <w:pPr>
        <w:ind w:firstLine="540"/>
        <w:jc w:val="both"/>
        <w:rPr>
          <w:sz w:val="32"/>
          <w:szCs w:val="32"/>
        </w:rPr>
      </w:pPr>
      <w:r>
        <w:rPr>
          <w:sz w:val="32"/>
          <w:szCs w:val="32"/>
        </w:rPr>
        <w:t>Кроме собственных и заёмных средств в обороте предприятия находятся привлечённые средства. Это кредиторская задолженность всех видов, а также средства целевого финансирования и их использования по прямому назначению.</w:t>
      </w:r>
    </w:p>
    <w:p w:rsidR="00F477C9" w:rsidRDefault="00F477C9">
      <w:pPr>
        <w:ind w:firstLine="540"/>
        <w:jc w:val="both"/>
        <w:rPr>
          <w:sz w:val="32"/>
          <w:szCs w:val="32"/>
        </w:rPr>
      </w:pPr>
      <w:r>
        <w:rPr>
          <w:sz w:val="32"/>
          <w:szCs w:val="32"/>
        </w:rPr>
        <w:t>Определение потребности предприятия в собственных оборотных средствах осуществляется в процессе нормирования, т.е. определения норматива оборотных средств.</w:t>
      </w:r>
    </w:p>
    <w:p w:rsidR="00F477C9" w:rsidRDefault="00F477C9">
      <w:pPr>
        <w:ind w:firstLine="540"/>
        <w:jc w:val="both"/>
        <w:rPr>
          <w:sz w:val="32"/>
          <w:szCs w:val="32"/>
        </w:rPr>
      </w:pPr>
      <w:r>
        <w:rPr>
          <w:sz w:val="32"/>
          <w:szCs w:val="32"/>
        </w:rPr>
        <w:t>Потребность в оборотных средствах определяется предприятием при составлении финансового плана.</w:t>
      </w:r>
    </w:p>
    <w:p w:rsidR="00F477C9" w:rsidRDefault="00F477C9">
      <w:pPr>
        <w:ind w:firstLine="540"/>
        <w:jc w:val="both"/>
        <w:rPr>
          <w:sz w:val="32"/>
          <w:szCs w:val="32"/>
        </w:rPr>
      </w:pPr>
      <w:r>
        <w:rPr>
          <w:sz w:val="32"/>
          <w:szCs w:val="32"/>
        </w:rPr>
        <w:t>Величина норматива не является постоянной. Размер собственных оборотных средств зависит от объёма производства, условий снабжения и сбыта, ассортимента производственной продукции, применяемых форм расчётов. При исчислении потребности предприятие в собственных оборотных средствах необходимо учитывать следующее. Собственными оборотными средствами должны покрываться потребности не только основного производства для выполнения производственной программы, но и потребности подсобного и вспомогательного производства, жилищно-коммунального хозяйства и других хозяйств, не относящихся к основной деятельности предприятия и не состоящих на самостоятельном балансе, а также для капитального ремонта, осуществляемого собственными силами. На практике однако, часто учитывают потребность в собственных оборотных средствах только для основной деятельности предприятия, тем самым, занижая эту потребность.</w:t>
      </w:r>
    </w:p>
    <w:p w:rsidR="00F477C9" w:rsidRDefault="00F477C9">
      <w:pPr>
        <w:ind w:firstLine="540"/>
        <w:jc w:val="both"/>
        <w:rPr>
          <w:sz w:val="32"/>
          <w:szCs w:val="32"/>
        </w:rPr>
      </w:pPr>
      <w:r>
        <w:rPr>
          <w:sz w:val="32"/>
          <w:szCs w:val="32"/>
        </w:rPr>
        <w:t>Нормирование оборотных средств осуществляется в денежном выражении. В основу определения потребности в них положена смета затрат на производство продукции, работ, услуг, на планируемый период.</w:t>
      </w:r>
    </w:p>
    <w:p w:rsidR="00F477C9" w:rsidRDefault="00F477C9">
      <w:pPr>
        <w:ind w:firstLine="540"/>
        <w:jc w:val="both"/>
        <w:rPr>
          <w:sz w:val="32"/>
          <w:szCs w:val="32"/>
        </w:rPr>
      </w:pPr>
      <w:r>
        <w:rPr>
          <w:sz w:val="32"/>
          <w:szCs w:val="32"/>
        </w:rPr>
        <w:t>Для определения норматива принимается во внимание среднесуточный расход нормируемых элементов в денежном выражении. По производственным запасам среднесуточный расход рассчитывается по соответствующей статье сметы затрат на производство, по незавершённому производству – исходя из себестоимости в валовой или товарной продукции, по готовой продукции на основании производственной себестоимости товарной продукции.</w:t>
      </w:r>
    </w:p>
    <w:p w:rsidR="00F477C9" w:rsidRDefault="00F477C9">
      <w:pPr>
        <w:ind w:firstLine="540"/>
        <w:jc w:val="both"/>
        <w:rPr>
          <w:sz w:val="32"/>
          <w:szCs w:val="32"/>
        </w:rPr>
      </w:pPr>
      <w:r>
        <w:rPr>
          <w:sz w:val="32"/>
          <w:szCs w:val="32"/>
        </w:rPr>
        <w:t>В процессе нормирования устанавливаются частные и совокупные нормативы.</w:t>
      </w:r>
    </w:p>
    <w:p w:rsidR="00F477C9" w:rsidRDefault="00F477C9">
      <w:pPr>
        <w:ind w:firstLine="540"/>
        <w:jc w:val="both"/>
        <w:rPr>
          <w:sz w:val="32"/>
          <w:szCs w:val="32"/>
        </w:rPr>
      </w:pPr>
      <w:r>
        <w:rPr>
          <w:sz w:val="32"/>
          <w:szCs w:val="32"/>
        </w:rPr>
        <w:t>Процесс формирования состоит из нескольких последовательных этапов. В начале разрабатываются нормы запаса по каждому элементу нормируемых оборотных средств. Норма запаса может устанавливаться в процентах или в денежном выражении к определённой базе.</w:t>
      </w:r>
    </w:p>
    <w:p w:rsidR="00F477C9" w:rsidRDefault="00F477C9">
      <w:pPr>
        <w:ind w:firstLine="540"/>
        <w:jc w:val="both"/>
        <w:rPr>
          <w:sz w:val="32"/>
          <w:szCs w:val="32"/>
        </w:rPr>
      </w:pPr>
      <w:r>
        <w:rPr>
          <w:sz w:val="32"/>
          <w:szCs w:val="32"/>
        </w:rPr>
        <w:t xml:space="preserve">Далее исходя из нормы запаса и расхода данного вида товарно-материальных ценностей, определяется сумма оборотных средств, необходимых для создания нормируемых запасов по каждому виду оборотных средств. Так определяются частные нормативы. </w:t>
      </w:r>
    </w:p>
    <w:p w:rsidR="00F477C9" w:rsidRDefault="00F477C9">
      <w:pPr>
        <w:ind w:firstLine="540"/>
        <w:jc w:val="both"/>
        <w:rPr>
          <w:sz w:val="32"/>
          <w:szCs w:val="32"/>
        </w:rPr>
      </w:pPr>
      <w:r>
        <w:rPr>
          <w:sz w:val="32"/>
          <w:szCs w:val="32"/>
        </w:rPr>
        <w:t>К частным относятся нормативы оборотных средств в производственных запасах: сырья, основных и вспомогательных материалов, покупных полуфабрикатов, комплектующих изделий, тары, топлива, МБП, в незавершённом производстве и полуфабрикатов собственного производства; в расходах будущих периодов; готовых изделиях.</w:t>
      </w:r>
    </w:p>
    <w:p w:rsidR="00F477C9" w:rsidRDefault="00F477C9">
      <w:pPr>
        <w:ind w:firstLine="540"/>
        <w:jc w:val="both"/>
        <w:rPr>
          <w:sz w:val="32"/>
          <w:szCs w:val="32"/>
        </w:rPr>
      </w:pPr>
      <w:r>
        <w:rPr>
          <w:sz w:val="32"/>
          <w:szCs w:val="32"/>
        </w:rPr>
        <w:t>Норматив отдельного элемента оборотных средств рассчитывается по формуле:</w:t>
      </w:r>
    </w:p>
    <w:p w:rsidR="00F477C9" w:rsidRDefault="00F477C9">
      <w:pPr>
        <w:jc w:val="center"/>
        <w:rPr>
          <w:b/>
          <w:bCs/>
          <w:sz w:val="32"/>
          <w:szCs w:val="32"/>
        </w:rPr>
      </w:pPr>
      <w:r>
        <w:rPr>
          <w:b/>
          <w:bCs/>
          <w:sz w:val="32"/>
          <w:szCs w:val="32"/>
        </w:rPr>
        <w:t>Н = (0 : Т) * Нз,</w:t>
      </w:r>
    </w:p>
    <w:p w:rsidR="00F477C9" w:rsidRDefault="00F477C9">
      <w:pPr>
        <w:ind w:firstLine="540"/>
        <w:jc w:val="both"/>
        <w:rPr>
          <w:sz w:val="32"/>
          <w:szCs w:val="32"/>
        </w:rPr>
      </w:pPr>
      <w:r>
        <w:rPr>
          <w:sz w:val="32"/>
          <w:szCs w:val="32"/>
        </w:rPr>
        <w:t>где Н – норматив собственных средств по элементу;</w:t>
      </w:r>
    </w:p>
    <w:p w:rsidR="00F477C9" w:rsidRDefault="00F477C9">
      <w:pPr>
        <w:ind w:firstLine="540"/>
        <w:jc w:val="both"/>
        <w:rPr>
          <w:sz w:val="32"/>
          <w:szCs w:val="32"/>
        </w:rPr>
      </w:pPr>
      <w:r>
        <w:rPr>
          <w:sz w:val="32"/>
          <w:szCs w:val="32"/>
        </w:rPr>
        <w:t>О – оборот ( расход, выпуск) по данному элементу за период;</w:t>
      </w:r>
    </w:p>
    <w:p w:rsidR="00F477C9" w:rsidRDefault="00F477C9">
      <w:pPr>
        <w:ind w:firstLine="540"/>
        <w:jc w:val="both"/>
        <w:rPr>
          <w:sz w:val="32"/>
          <w:szCs w:val="32"/>
        </w:rPr>
      </w:pPr>
      <w:r>
        <w:rPr>
          <w:sz w:val="32"/>
          <w:szCs w:val="32"/>
        </w:rPr>
        <w:t>Т – продолжительность периода;</w:t>
      </w:r>
    </w:p>
    <w:p w:rsidR="00F477C9" w:rsidRDefault="00F477C9">
      <w:pPr>
        <w:ind w:firstLine="540"/>
        <w:jc w:val="both"/>
        <w:rPr>
          <w:sz w:val="32"/>
          <w:szCs w:val="32"/>
        </w:rPr>
      </w:pPr>
      <w:r>
        <w:rPr>
          <w:sz w:val="32"/>
          <w:szCs w:val="32"/>
        </w:rPr>
        <w:t>Нз – норма запаса оборотных средств по данному элементу.</w:t>
      </w:r>
    </w:p>
    <w:p w:rsidR="00F477C9" w:rsidRDefault="00F477C9">
      <w:pPr>
        <w:ind w:firstLine="540"/>
        <w:jc w:val="both"/>
        <w:rPr>
          <w:sz w:val="32"/>
          <w:szCs w:val="32"/>
        </w:rPr>
      </w:pPr>
      <w:r>
        <w:rPr>
          <w:sz w:val="32"/>
          <w:szCs w:val="32"/>
        </w:rPr>
        <w:t>И наконец определятся совокупный норматив. Таким образом, норматив оборотных средств – денежное выражение планируемого запаса товарно-материальных ценностей, минимально необходимых для нормальной хозяйственной деятельности предприятия.</w:t>
      </w:r>
    </w:p>
    <w:p w:rsidR="00F477C9" w:rsidRDefault="00F477C9">
      <w:pPr>
        <w:jc w:val="center"/>
        <w:rPr>
          <w:b/>
          <w:bCs/>
          <w:sz w:val="32"/>
          <w:szCs w:val="32"/>
        </w:rPr>
      </w:pPr>
    </w:p>
    <w:p w:rsidR="00F477C9" w:rsidRDefault="00F477C9">
      <w:pPr>
        <w:jc w:val="center"/>
        <w:rPr>
          <w:b/>
          <w:bCs/>
          <w:sz w:val="32"/>
          <w:szCs w:val="32"/>
        </w:rPr>
      </w:pPr>
    </w:p>
    <w:p w:rsidR="00F477C9" w:rsidRDefault="00F477C9">
      <w:pPr>
        <w:pStyle w:val="1"/>
        <w:jc w:val="center"/>
        <w:rPr>
          <w:rFonts w:ascii="Times New Roman" w:hAnsi="Times New Roman" w:cs="Times New Roman"/>
        </w:rPr>
      </w:pPr>
      <w:bookmarkStart w:id="4" w:name="_Toc53290800"/>
      <w:r>
        <w:rPr>
          <w:rFonts w:ascii="Times New Roman" w:hAnsi="Times New Roman" w:cs="Times New Roman"/>
        </w:rPr>
        <w:t>4. Методы нормирования оборотных средств</w:t>
      </w:r>
      <w:bookmarkEnd w:id="4"/>
    </w:p>
    <w:p w:rsidR="00F477C9" w:rsidRDefault="00F477C9">
      <w:pPr>
        <w:ind w:firstLine="540"/>
        <w:jc w:val="both"/>
        <w:rPr>
          <w:sz w:val="32"/>
          <w:szCs w:val="32"/>
        </w:rPr>
      </w:pPr>
    </w:p>
    <w:p w:rsidR="00F477C9" w:rsidRDefault="00F477C9">
      <w:pPr>
        <w:ind w:firstLine="540"/>
        <w:jc w:val="both"/>
        <w:rPr>
          <w:sz w:val="32"/>
          <w:szCs w:val="32"/>
        </w:rPr>
      </w:pPr>
      <w:r>
        <w:rPr>
          <w:sz w:val="32"/>
          <w:szCs w:val="32"/>
        </w:rPr>
        <w:t>Применяются следующие основные методы нормирования оборотных средств: прямого счёта, аналитический, коэффициентный.</w:t>
      </w:r>
    </w:p>
    <w:p w:rsidR="00F477C9" w:rsidRDefault="00F477C9">
      <w:pPr>
        <w:ind w:firstLine="540"/>
        <w:jc w:val="both"/>
        <w:rPr>
          <w:sz w:val="32"/>
          <w:szCs w:val="32"/>
        </w:rPr>
      </w:pPr>
      <w:r>
        <w:rPr>
          <w:b/>
          <w:bCs/>
          <w:i/>
          <w:iCs/>
          <w:sz w:val="32"/>
          <w:szCs w:val="32"/>
        </w:rPr>
        <w:t xml:space="preserve">Метод прямого счёта </w:t>
      </w:r>
      <w:r>
        <w:rPr>
          <w:sz w:val="32"/>
          <w:szCs w:val="32"/>
        </w:rPr>
        <w:t xml:space="preserve"> предусматривает обоснованный расчёт запасов по каждому элементу оборотных средств с учётом всех изменений в уровне организационно-технического развития предприятия, транспортировке товарно-материальных ценностей, практике расчётов между предприятиями. Этот метод, будучи очень трудоёмким, требует высокой квалификации экономистов, привлечение к нормированию работников многих служб предприятий. Но это позволяет наиболее точно рассчитать потребность в оборотных средствах.</w:t>
      </w:r>
    </w:p>
    <w:p w:rsidR="00F477C9" w:rsidRDefault="00F477C9">
      <w:pPr>
        <w:ind w:firstLine="540"/>
        <w:jc w:val="both"/>
        <w:rPr>
          <w:sz w:val="32"/>
          <w:szCs w:val="32"/>
        </w:rPr>
      </w:pPr>
      <w:r>
        <w:rPr>
          <w:b/>
          <w:bCs/>
          <w:i/>
          <w:iCs/>
          <w:sz w:val="32"/>
          <w:szCs w:val="32"/>
        </w:rPr>
        <w:t xml:space="preserve">Аналитический метод </w:t>
      </w:r>
      <w:r>
        <w:rPr>
          <w:sz w:val="32"/>
          <w:szCs w:val="32"/>
        </w:rPr>
        <w:t>применятся в том случае, когда в планируемом периоде не предусмотрено существенных изменений в условиях работы предприятия по сравнению с предыдущем. В этом случае расчёт норматива оборотных средств осуществляется укрупнено, учитывая соотношение между темпами роста объёма производства и размером нормируемых оборотных средств в предшествующем периоде. При анализе имеющихся оборотных средств их фактические запасы корректируются, излишние исключаются.</w:t>
      </w:r>
    </w:p>
    <w:p w:rsidR="00F477C9" w:rsidRDefault="00F477C9">
      <w:pPr>
        <w:ind w:firstLine="540"/>
        <w:jc w:val="both"/>
        <w:rPr>
          <w:sz w:val="32"/>
          <w:szCs w:val="32"/>
        </w:rPr>
      </w:pPr>
      <w:r>
        <w:rPr>
          <w:sz w:val="32"/>
          <w:szCs w:val="32"/>
        </w:rPr>
        <w:t xml:space="preserve">При </w:t>
      </w:r>
      <w:r>
        <w:rPr>
          <w:b/>
          <w:bCs/>
          <w:i/>
          <w:iCs/>
          <w:sz w:val="32"/>
          <w:szCs w:val="32"/>
        </w:rPr>
        <w:t xml:space="preserve">коэффициентном  методе </w:t>
      </w:r>
      <w:r>
        <w:rPr>
          <w:sz w:val="32"/>
          <w:szCs w:val="32"/>
        </w:rPr>
        <w:t>новый норматив определяется на базе норматива предшествующего периода путём внесения в него изменений с учётом условий производства, снабжения, реализации продукции (работ, услуг), расчётов.</w:t>
      </w:r>
    </w:p>
    <w:p w:rsidR="00F477C9" w:rsidRDefault="00F477C9">
      <w:pPr>
        <w:ind w:firstLine="540"/>
        <w:jc w:val="both"/>
        <w:rPr>
          <w:sz w:val="32"/>
          <w:szCs w:val="32"/>
        </w:rPr>
      </w:pPr>
      <w:r>
        <w:rPr>
          <w:sz w:val="32"/>
          <w:szCs w:val="32"/>
        </w:rPr>
        <w:t>Аналитический и коэффициентный методы применимы на тех предприятиях, которые функционируют более года, в основном сформировали производственную программу и организовали производственный процесс и не располагают достаточным количеством квалифицированных экономистов для более детальной работы в области планирования оборотных средств. На практике более распространён метод прямого счёта. Преимуществом этого метода является достоверность, позволяющая сделать наиболее точные расчёты частных и совокупного нормативов.</w:t>
      </w:r>
    </w:p>
    <w:p w:rsidR="00F477C9" w:rsidRDefault="00F477C9">
      <w:pPr>
        <w:ind w:firstLine="540"/>
        <w:jc w:val="both"/>
        <w:rPr>
          <w:sz w:val="32"/>
          <w:szCs w:val="32"/>
        </w:rPr>
      </w:pPr>
      <w:r>
        <w:rPr>
          <w:sz w:val="32"/>
          <w:szCs w:val="32"/>
        </w:rPr>
        <w:t>Особенности различных элементов оборотных средств определяют специфику их нормирования. Рассмотрим основные методы нормирования важнейших элементов оборотных средств: материалов (сырья, основных материалов и полуфабрикатов), незавершённого производства и готовой продукции.</w:t>
      </w:r>
    </w:p>
    <w:p w:rsidR="00F477C9" w:rsidRDefault="00F477C9">
      <w:pPr>
        <w:ind w:firstLine="540"/>
        <w:jc w:val="both"/>
        <w:rPr>
          <w:sz w:val="32"/>
          <w:szCs w:val="32"/>
        </w:rPr>
      </w:pPr>
      <w:r>
        <w:rPr>
          <w:sz w:val="32"/>
          <w:szCs w:val="32"/>
        </w:rPr>
        <w:t>Норматив оборотных средств по запасам сырья, основных материалов и покупных полуфабрикатов исчисляется на основании среднего однодневного расхода (Р) и средней нормы запаса в %.</w:t>
      </w:r>
    </w:p>
    <w:p w:rsidR="00F477C9" w:rsidRDefault="00F477C9">
      <w:pPr>
        <w:ind w:firstLine="540"/>
        <w:jc w:val="both"/>
        <w:rPr>
          <w:sz w:val="32"/>
          <w:szCs w:val="32"/>
        </w:rPr>
      </w:pPr>
      <w:r>
        <w:rPr>
          <w:sz w:val="32"/>
          <w:szCs w:val="32"/>
        </w:rPr>
        <w:t>Однодневный расход определяется путём деления затрат определённый элемент оборотных средств на 90 дней (при равномерном характере производства на 360 дней).</w:t>
      </w:r>
    </w:p>
    <w:p w:rsidR="00F477C9" w:rsidRDefault="00F477C9">
      <w:pPr>
        <w:ind w:firstLine="540"/>
        <w:jc w:val="both"/>
        <w:rPr>
          <w:sz w:val="32"/>
          <w:szCs w:val="32"/>
        </w:rPr>
      </w:pPr>
      <w:r>
        <w:rPr>
          <w:sz w:val="32"/>
          <w:szCs w:val="32"/>
        </w:rPr>
        <w:t>Средняя норма оборотных средств определяется как средневзвешенная величина исходя из норм оборотных средств на отдельные виды или группы сырья, основных материалов и покупки полуфабрикатов и их однодневного расхода.</w:t>
      </w:r>
    </w:p>
    <w:p w:rsidR="00F477C9" w:rsidRDefault="00F477C9">
      <w:pPr>
        <w:ind w:firstLine="540"/>
        <w:jc w:val="both"/>
        <w:rPr>
          <w:sz w:val="32"/>
          <w:szCs w:val="32"/>
        </w:rPr>
      </w:pPr>
      <w:r>
        <w:rPr>
          <w:sz w:val="32"/>
          <w:szCs w:val="32"/>
        </w:rPr>
        <w:t>Норма оборотных средств по каждому виду или однородной группе материалов учитывает время пребывания в текущем (Т), страховом (С), транспортном (М), технологическом (А) и подготовительном (Д) запасах.</w:t>
      </w:r>
    </w:p>
    <w:p w:rsidR="00F477C9" w:rsidRDefault="00F477C9">
      <w:pPr>
        <w:ind w:firstLine="540"/>
        <w:jc w:val="both"/>
        <w:rPr>
          <w:sz w:val="32"/>
          <w:szCs w:val="32"/>
        </w:rPr>
      </w:pPr>
      <w:r>
        <w:rPr>
          <w:b/>
          <w:bCs/>
          <w:i/>
          <w:iCs/>
          <w:sz w:val="32"/>
          <w:szCs w:val="32"/>
        </w:rPr>
        <w:t xml:space="preserve">Текущий запас </w:t>
      </w:r>
      <w:r>
        <w:rPr>
          <w:sz w:val="32"/>
          <w:szCs w:val="32"/>
        </w:rPr>
        <w:t>– основной вид запаса, необходимый для бесперебойной работы предприятия между двумя очередными поставками. На размер текущего запаса влияют периодичность поставок материалов по договорам и объём их потребления в производстве.</w:t>
      </w:r>
    </w:p>
    <w:p w:rsidR="00F477C9" w:rsidRDefault="00F477C9">
      <w:pPr>
        <w:ind w:firstLine="540"/>
        <w:jc w:val="both"/>
        <w:rPr>
          <w:sz w:val="32"/>
          <w:szCs w:val="32"/>
        </w:rPr>
      </w:pPr>
      <w:r>
        <w:rPr>
          <w:b/>
          <w:bCs/>
          <w:i/>
          <w:iCs/>
          <w:sz w:val="32"/>
          <w:szCs w:val="32"/>
        </w:rPr>
        <w:t xml:space="preserve">Страховой запас </w:t>
      </w:r>
      <w:r>
        <w:rPr>
          <w:sz w:val="32"/>
          <w:szCs w:val="32"/>
        </w:rPr>
        <w:t xml:space="preserve">– второй по величине вид запаса, который учитывается на случай непредвиденных отклонений в снабжении и обеспечивает непрерывную работу предприятия. Страховой запас принимается, как правило, в размере 50 % текущего запаса, но может быть и меньше этой величины в зависимости от местоположения поставщиков и вероятности перебоя в поставках. </w:t>
      </w:r>
    </w:p>
    <w:p w:rsidR="00F477C9" w:rsidRDefault="00F477C9">
      <w:pPr>
        <w:ind w:firstLine="540"/>
        <w:jc w:val="both"/>
        <w:rPr>
          <w:sz w:val="32"/>
          <w:szCs w:val="32"/>
        </w:rPr>
      </w:pPr>
      <w:r>
        <w:rPr>
          <w:b/>
          <w:bCs/>
          <w:i/>
          <w:iCs/>
          <w:sz w:val="32"/>
          <w:szCs w:val="32"/>
        </w:rPr>
        <w:t>Транспортный запас</w:t>
      </w:r>
      <w:r>
        <w:rPr>
          <w:sz w:val="32"/>
          <w:szCs w:val="32"/>
        </w:rPr>
        <w:t xml:space="preserve"> – создаётся в случае превышения сроков грузооборота в сравнении со сроком документооборота на предприятиях, удалённых от поставщиков на значительное расстояние.</w:t>
      </w:r>
    </w:p>
    <w:p w:rsidR="00F477C9" w:rsidRDefault="00F477C9">
      <w:pPr>
        <w:ind w:firstLine="540"/>
        <w:jc w:val="both"/>
        <w:rPr>
          <w:sz w:val="32"/>
          <w:szCs w:val="32"/>
        </w:rPr>
      </w:pPr>
      <w:r>
        <w:rPr>
          <w:sz w:val="32"/>
          <w:szCs w:val="32"/>
        </w:rPr>
        <w:t xml:space="preserve">Технологический запас создаётся в случаях, когда данный вид сырья нуждается в предварительной обработке, выдержке для придания определённых потребительских свойств. Этот запас учитывается в том случае, если он не является частью процесса производства. Например, при подготовке к производству некоторых видов сырья и материалов необходимо время на подсушку, разогрев, размол и т.д. </w:t>
      </w:r>
    </w:p>
    <w:p w:rsidR="00F477C9" w:rsidRDefault="00F477C9">
      <w:pPr>
        <w:ind w:firstLine="540"/>
        <w:jc w:val="both"/>
        <w:rPr>
          <w:sz w:val="32"/>
          <w:szCs w:val="32"/>
        </w:rPr>
      </w:pPr>
      <w:r>
        <w:rPr>
          <w:b/>
          <w:bCs/>
          <w:sz w:val="32"/>
          <w:szCs w:val="32"/>
        </w:rPr>
        <w:t>Подготовительный запас</w:t>
      </w:r>
      <w:r>
        <w:rPr>
          <w:sz w:val="32"/>
          <w:szCs w:val="32"/>
        </w:rPr>
        <w:t xml:space="preserve"> связан с необходимостью приёмки, разгрузки, сортировки и складирования производственных запасов. Нормы времени, необходимого для этих операций, устанавливаются по каждой операции на средний размер поставки на основании технологических расчётов и посредствам хронометража.</w:t>
      </w:r>
    </w:p>
    <w:p w:rsidR="00F477C9" w:rsidRDefault="00F477C9">
      <w:pPr>
        <w:ind w:firstLine="540"/>
        <w:jc w:val="both"/>
        <w:rPr>
          <w:sz w:val="32"/>
          <w:szCs w:val="32"/>
        </w:rPr>
      </w:pPr>
      <w:r>
        <w:rPr>
          <w:sz w:val="32"/>
          <w:szCs w:val="32"/>
        </w:rPr>
        <w:t>Норматив производственных средств в запасах сырья, основных материалов и покупных полуфабрикатов (Н), отражающий общую потребность в оборотных средствах по этому элементу производственных запасов, исчисляется как сумма норм оборотных средств по всем видам запасов. Полученная общая норма умножается на однодневный расход по каждому виду или группам материалов:</w:t>
      </w:r>
    </w:p>
    <w:p w:rsidR="00F477C9" w:rsidRDefault="00F477C9">
      <w:pPr>
        <w:jc w:val="both"/>
        <w:rPr>
          <w:b/>
          <w:bCs/>
          <w:sz w:val="32"/>
          <w:szCs w:val="32"/>
        </w:rPr>
      </w:pPr>
      <w:r>
        <w:rPr>
          <w:b/>
          <w:bCs/>
          <w:sz w:val="32"/>
          <w:szCs w:val="32"/>
        </w:rPr>
        <w:t xml:space="preserve">Н = Р (Т + С + М + А + Д)    </w:t>
      </w:r>
    </w:p>
    <w:p w:rsidR="00F477C9" w:rsidRDefault="00F477C9">
      <w:pPr>
        <w:jc w:val="both"/>
        <w:rPr>
          <w:sz w:val="32"/>
          <w:szCs w:val="32"/>
        </w:rPr>
      </w:pPr>
      <w:r>
        <w:rPr>
          <w:sz w:val="32"/>
          <w:szCs w:val="32"/>
        </w:rPr>
        <w:t>в производственных запасах нормируются также оборотные средства в запасах вспомогательных материалах, топлива, тары, МБП и др.</w:t>
      </w:r>
    </w:p>
    <w:p w:rsidR="00F477C9" w:rsidRDefault="00F477C9">
      <w:pPr>
        <w:ind w:firstLine="540"/>
        <w:jc w:val="both"/>
        <w:rPr>
          <w:sz w:val="32"/>
          <w:szCs w:val="32"/>
        </w:rPr>
      </w:pPr>
      <w:r>
        <w:rPr>
          <w:sz w:val="32"/>
          <w:szCs w:val="32"/>
        </w:rPr>
        <w:t>Величина норматива оборотных средств в незавершённом производстве зависит от 4 факторов объёма и состава производимой продукции, длительности производственного цикла, себестоимости продукции и характера нарастания затрат в процессе производства.</w:t>
      </w:r>
    </w:p>
    <w:p w:rsidR="00F477C9" w:rsidRDefault="00F477C9">
      <w:pPr>
        <w:ind w:firstLine="540"/>
        <w:jc w:val="both"/>
        <w:rPr>
          <w:sz w:val="32"/>
          <w:szCs w:val="32"/>
        </w:rPr>
      </w:pPr>
      <w:r>
        <w:rPr>
          <w:sz w:val="32"/>
          <w:szCs w:val="32"/>
        </w:rPr>
        <w:t>Объём производимой продукции непосредственно влияет на величину незавершённого производства – чем больше производится продукции при прочих равных условиях, тем больше будет размер незавершённого производства. Изменение состава производимой продукции по-разному влияет на величину незавершённого производства. При повышении удельного веса продукции с более коротким циклом производства объём незавершённого производства сократится и наоборот.</w:t>
      </w:r>
    </w:p>
    <w:p w:rsidR="00F477C9" w:rsidRDefault="00F477C9">
      <w:pPr>
        <w:ind w:firstLine="540"/>
        <w:jc w:val="both"/>
        <w:rPr>
          <w:sz w:val="32"/>
          <w:szCs w:val="32"/>
        </w:rPr>
      </w:pPr>
      <w:r>
        <w:rPr>
          <w:sz w:val="32"/>
          <w:szCs w:val="32"/>
        </w:rPr>
        <w:t>Себестоимость продукции прямо влияет на размер незавершённого производства. Чем ниже затраты на производство, тем меньше  незавершённого производства в денежном выражении. Рост себестоимости продукции влечёт увеличение незавершённого производства.</w:t>
      </w:r>
    </w:p>
    <w:p w:rsidR="00F477C9" w:rsidRDefault="00F477C9">
      <w:pPr>
        <w:ind w:firstLine="540"/>
        <w:jc w:val="both"/>
        <w:rPr>
          <w:sz w:val="32"/>
          <w:szCs w:val="32"/>
        </w:rPr>
      </w:pPr>
      <w:r>
        <w:rPr>
          <w:sz w:val="32"/>
          <w:szCs w:val="32"/>
        </w:rPr>
        <w:t>Объём незавершённого производства прямо пропорционален продолжительности производственного цикла. Производственный цикл включает время производственного процесса, технологический запас, время накопления полуфабрикатов перед началом следующей операции (оборотный запас), время нахождения полуфабрикатов в запасе для гарантии и непрерывности процесса производства (страховой запас). Продолжительность производственного цикла равна времени с момента первой технологической операции до приёмки готового изделия на складе готовой продукции. Сокращение запасов в незавершённом производстве способствует улучшению использования оборотных средств за счёт сокращения длительности производственного цикла.</w:t>
      </w:r>
    </w:p>
    <w:p w:rsidR="00F477C9" w:rsidRDefault="00F477C9">
      <w:pPr>
        <w:ind w:firstLine="540"/>
        <w:jc w:val="both"/>
        <w:rPr>
          <w:sz w:val="32"/>
          <w:szCs w:val="32"/>
        </w:rPr>
      </w:pPr>
      <w:r>
        <w:rPr>
          <w:sz w:val="32"/>
          <w:szCs w:val="32"/>
        </w:rPr>
        <w:t>Для определения норм оборотных средств по незавершённому производству необходимо знать степень готовности изделия. Её отражает так называемый коэффициент нарастания затрат.</w:t>
      </w:r>
    </w:p>
    <w:p w:rsidR="00F477C9" w:rsidRDefault="00F477C9">
      <w:pPr>
        <w:ind w:firstLine="540"/>
        <w:jc w:val="both"/>
        <w:rPr>
          <w:sz w:val="32"/>
          <w:szCs w:val="32"/>
        </w:rPr>
      </w:pPr>
      <w:r>
        <w:rPr>
          <w:sz w:val="32"/>
          <w:szCs w:val="32"/>
        </w:rPr>
        <w:t>Все затраты в процессе производства подразделяются единовременные и нарастающие. К единовременным относятся затраты производимые в самом начале производственного цикла – затраты сырья, материалов, покупных материалов. Остальные затраты называются нарастающими. Нарастание затрат в процессе производства может происходить равномерно и неравномерно. Коэффициент нарастания затрат определяется при равномерном и неравномерном нарастании затрат. При равномерном нарастании коэффициент нарастания затрат определяется по следующей формуле:</w:t>
      </w:r>
    </w:p>
    <w:p w:rsidR="00F477C9" w:rsidRDefault="00F477C9">
      <w:pPr>
        <w:jc w:val="both"/>
        <w:rPr>
          <w:b/>
          <w:bCs/>
          <w:sz w:val="32"/>
          <w:szCs w:val="32"/>
        </w:rPr>
      </w:pPr>
      <w:r>
        <w:rPr>
          <w:b/>
          <w:bCs/>
          <w:sz w:val="32"/>
          <w:szCs w:val="32"/>
        </w:rPr>
        <w:t xml:space="preserve">К= (Фед + 1/2Фн)/(Фед + Фн), </w:t>
      </w:r>
    </w:p>
    <w:p w:rsidR="00F477C9" w:rsidRDefault="00F477C9">
      <w:pPr>
        <w:jc w:val="both"/>
        <w:rPr>
          <w:sz w:val="32"/>
          <w:szCs w:val="32"/>
        </w:rPr>
      </w:pPr>
      <w:r>
        <w:rPr>
          <w:sz w:val="32"/>
          <w:szCs w:val="32"/>
        </w:rPr>
        <w:t>Где К – коэффициент нарастания затрат;</w:t>
      </w:r>
    </w:p>
    <w:p w:rsidR="00F477C9" w:rsidRDefault="00F477C9">
      <w:pPr>
        <w:jc w:val="both"/>
        <w:rPr>
          <w:sz w:val="32"/>
          <w:szCs w:val="32"/>
        </w:rPr>
      </w:pPr>
      <w:r>
        <w:rPr>
          <w:sz w:val="32"/>
          <w:szCs w:val="32"/>
        </w:rPr>
        <w:t xml:space="preserve">Фед – единовременные затраты; </w:t>
      </w:r>
    </w:p>
    <w:p w:rsidR="00F477C9" w:rsidRDefault="00F477C9">
      <w:pPr>
        <w:jc w:val="both"/>
        <w:rPr>
          <w:sz w:val="32"/>
          <w:szCs w:val="32"/>
        </w:rPr>
      </w:pPr>
      <w:r>
        <w:rPr>
          <w:sz w:val="32"/>
          <w:szCs w:val="32"/>
        </w:rPr>
        <w:t>Фн – нарастающие затраты.</w:t>
      </w:r>
    </w:p>
    <w:p w:rsidR="00F477C9" w:rsidRDefault="00F477C9">
      <w:pPr>
        <w:ind w:firstLine="540"/>
        <w:jc w:val="both"/>
        <w:rPr>
          <w:sz w:val="32"/>
          <w:szCs w:val="32"/>
        </w:rPr>
      </w:pPr>
      <w:r>
        <w:rPr>
          <w:sz w:val="32"/>
          <w:szCs w:val="32"/>
        </w:rPr>
        <w:t>При неравномерном нарастании затрат по дням производственного цикла коэффициент нарастания затрат определяется по формуле:</w:t>
      </w:r>
    </w:p>
    <w:p w:rsidR="00F477C9" w:rsidRDefault="00F477C9">
      <w:pPr>
        <w:jc w:val="both"/>
        <w:rPr>
          <w:b/>
          <w:bCs/>
          <w:sz w:val="32"/>
          <w:szCs w:val="32"/>
        </w:rPr>
      </w:pPr>
      <w:r>
        <w:rPr>
          <w:b/>
          <w:bCs/>
          <w:sz w:val="32"/>
          <w:szCs w:val="32"/>
        </w:rPr>
        <w:t>К = С/П,</w:t>
      </w:r>
    </w:p>
    <w:p w:rsidR="00F477C9" w:rsidRDefault="00F477C9">
      <w:pPr>
        <w:jc w:val="both"/>
        <w:rPr>
          <w:sz w:val="32"/>
          <w:szCs w:val="32"/>
        </w:rPr>
      </w:pPr>
      <w:r>
        <w:rPr>
          <w:sz w:val="32"/>
          <w:szCs w:val="32"/>
        </w:rPr>
        <w:t>где  С – средняя стоимость изделия в незавершённом производстве;</w:t>
      </w:r>
    </w:p>
    <w:p w:rsidR="00F477C9" w:rsidRDefault="00F477C9">
      <w:pPr>
        <w:jc w:val="both"/>
        <w:rPr>
          <w:sz w:val="32"/>
          <w:szCs w:val="32"/>
        </w:rPr>
      </w:pPr>
      <w:r>
        <w:rPr>
          <w:sz w:val="32"/>
          <w:szCs w:val="32"/>
        </w:rPr>
        <w:t>П – производственная себестоимость изделия.</w:t>
      </w:r>
    </w:p>
    <w:p w:rsidR="00F477C9" w:rsidRDefault="00F477C9">
      <w:pPr>
        <w:ind w:firstLine="540"/>
        <w:jc w:val="both"/>
        <w:rPr>
          <w:sz w:val="32"/>
          <w:szCs w:val="32"/>
        </w:rPr>
      </w:pPr>
      <w:r>
        <w:rPr>
          <w:sz w:val="32"/>
          <w:szCs w:val="32"/>
        </w:rPr>
        <w:t>Нормирование оборотных средств в незавершённом производстве осуществляется по формуле:</w:t>
      </w:r>
    </w:p>
    <w:p w:rsidR="00F477C9" w:rsidRDefault="00F477C9">
      <w:pPr>
        <w:jc w:val="both"/>
        <w:rPr>
          <w:sz w:val="32"/>
          <w:szCs w:val="32"/>
        </w:rPr>
      </w:pPr>
      <w:r>
        <w:rPr>
          <w:b/>
          <w:bCs/>
          <w:sz w:val="32"/>
          <w:szCs w:val="32"/>
        </w:rPr>
        <w:t>Н = З*Т*К</w:t>
      </w:r>
      <w:r>
        <w:rPr>
          <w:sz w:val="32"/>
          <w:szCs w:val="32"/>
        </w:rPr>
        <w:t>,</w:t>
      </w:r>
    </w:p>
    <w:p w:rsidR="00F477C9" w:rsidRDefault="00F477C9">
      <w:pPr>
        <w:jc w:val="both"/>
        <w:rPr>
          <w:sz w:val="32"/>
          <w:szCs w:val="32"/>
        </w:rPr>
      </w:pPr>
      <w:r>
        <w:rPr>
          <w:sz w:val="32"/>
          <w:szCs w:val="32"/>
        </w:rPr>
        <w:t>Где Н – норматив оборотных средств в незавершённом производстве;</w:t>
      </w:r>
    </w:p>
    <w:p w:rsidR="00F477C9" w:rsidRDefault="00F477C9">
      <w:pPr>
        <w:jc w:val="both"/>
        <w:rPr>
          <w:sz w:val="32"/>
          <w:szCs w:val="32"/>
        </w:rPr>
      </w:pPr>
      <w:r>
        <w:rPr>
          <w:sz w:val="32"/>
          <w:szCs w:val="32"/>
        </w:rPr>
        <w:t xml:space="preserve">З – однодневные затраты; </w:t>
      </w:r>
    </w:p>
    <w:p w:rsidR="00F477C9" w:rsidRDefault="00F477C9">
      <w:pPr>
        <w:jc w:val="both"/>
        <w:rPr>
          <w:sz w:val="32"/>
          <w:szCs w:val="32"/>
        </w:rPr>
      </w:pPr>
      <w:r>
        <w:rPr>
          <w:sz w:val="32"/>
          <w:szCs w:val="32"/>
        </w:rPr>
        <w:t xml:space="preserve">Т- длительности производственного цикла; </w:t>
      </w:r>
    </w:p>
    <w:p w:rsidR="00F477C9" w:rsidRDefault="00F477C9">
      <w:pPr>
        <w:jc w:val="both"/>
        <w:rPr>
          <w:sz w:val="32"/>
          <w:szCs w:val="32"/>
        </w:rPr>
      </w:pPr>
      <w:r>
        <w:rPr>
          <w:sz w:val="32"/>
          <w:szCs w:val="32"/>
        </w:rPr>
        <w:t xml:space="preserve">К- коэффициент нарастания затрат в производстве.                                                                             </w:t>
      </w:r>
    </w:p>
    <w:p w:rsidR="00F477C9" w:rsidRDefault="00F477C9">
      <w:pPr>
        <w:ind w:firstLine="540"/>
        <w:jc w:val="both"/>
        <w:rPr>
          <w:sz w:val="32"/>
          <w:szCs w:val="32"/>
        </w:rPr>
      </w:pPr>
      <w:r>
        <w:rPr>
          <w:sz w:val="32"/>
          <w:szCs w:val="32"/>
        </w:rPr>
        <w:t>Расчёт норматива оборотных средств на незавершённое производство отдельных отраслях промышленности может производиться иными методами в зависимости от характера производства.</w:t>
      </w:r>
    </w:p>
    <w:p w:rsidR="00F477C9" w:rsidRDefault="00F477C9">
      <w:pPr>
        <w:ind w:firstLine="540"/>
        <w:jc w:val="both"/>
        <w:rPr>
          <w:sz w:val="32"/>
          <w:szCs w:val="32"/>
        </w:rPr>
      </w:pPr>
      <w:r>
        <w:rPr>
          <w:sz w:val="32"/>
          <w:szCs w:val="32"/>
        </w:rPr>
        <w:t xml:space="preserve">  Норматив оборотных средств на готовую продукцию определяется как произведение нормы оборотных средств и однодневного выпуска товарной продукции в предстоящем году по производственной себестоимости :                                                                                                                                                                                                                     </w:t>
      </w:r>
    </w:p>
    <w:p w:rsidR="00F477C9" w:rsidRDefault="00F477C9">
      <w:pPr>
        <w:ind w:firstLine="540"/>
        <w:jc w:val="both"/>
        <w:rPr>
          <w:sz w:val="32"/>
          <w:szCs w:val="32"/>
        </w:rPr>
      </w:pPr>
      <w:r>
        <w:rPr>
          <w:sz w:val="32"/>
          <w:szCs w:val="32"/>
        </w:rPr>
        <w:t xml:space="preserve"> Н = (В*Т)/Д</w:t>
      </w:r>
    </w:p>
    <w:p w:rsidR="00F477C9" w:rsidRDefault="00F477C9">
      <w:pPr>
        <w:ind w:firstLine="540"/>
        <w:jc w:val="both"/>
        <w:rPr>
          <w:sz w:val="32"/>
          <w:szCs w:val="32"/>
        </w:rPr>
      </w:pPr>
      <w:r>
        <w:rPr>
          <w:sz w:val="32"/>
          <w:szCs w:val="32"/>
        </w:rPr>
        <w:t>где Н-норматив оборотных средств на готовую продукцию;</w:t>
      </w:r>
    </w:p>
    <w:p w:rsidR="00F477C9" w:rsidRDefault="00F477C9">
      <w:pPr>
        <w:ind w:firstLine="540"/>
        <w:jc w:val="both"/>
        <w:rPr>
          <w:sz w:val="32"/>
          <w:szCs w:val="32"/>
        </w:rPr>
      </w:pPr>
      <w:r>
        <w:rPr>
          <w:sz w:val="32"/>
          <w:szCs w:val="32"/>
        </w:rPr>
        <w:t>В-выпуск торговой продукции в 4-ом квартале предстоящего года (при равномерном характере производства) по производственной себестоимости,</w:t>
      </w:r>
    </w:p>
    <w:p w:rsidR="00F477C9" w:rsidRDefault="00F477C9">
      <w:pPr>
        <w:ind w:firstLine="540"/>
        <w:jc w:val="both"/>
        <w:rPr>
          <w:sz w:val="32"/>
          <w:szCs w:val="32"/>
        </w:rPr>
      </w:pPr>
      <w:r>
        <w:rPr>
          <w:sz w:val="32"/>
          <w:szCs w:val="32"/>
        </w:rPr>
        <w:t>Д-число в период;</w:t>
      </w:r>
    </w:p>
    <w:p w:rsidR="00F477C9" w:rsidRDefault="00F477C9">
      <w:pPr>
        <w:ind w:firstLine="540"/>
        <w:jc w:val="both"/>
        <w:rPr>
          <w:sz w:val="32"/>
          <w:szCs w:val="32"/>
        </w:rPr>
      </w:pPr>
      <w:r>
        <w:rPr>
          <w:sz w:val="32"/>
          <w:szCs w:val="32"/>
        </w:rPr>
        <w:t>Т-норма оборотных средств на готовую продукцию, дни.</w:t>
      </w:r>
    </w:p>
    <w:p w:rsidR="00F477C9" w:rsidRDefault="00F477C9">
      <w:pPr>
        <w:ind w:firstLine="540"/>
        <w:jc w:val="both"/>
        <w:rPr>
          <w:sz w:val="32"/>
          <w:szCs w:val="32"/>
        </w:rPr>
      </w:pPr>
      <w:r>
        <w:rPr>
          <w:sz w:val="32"/>
          <w:szCs w:val="32"/>
        </w:rPr>
        <w:t>Норма запаса (Т) устанавливается в зависимости от времени необходимого:</w:t>
      </w:r>
    </w:p>
    <w:p w:rsidR="00F477C9" w:rsidRDefault="00F477C9">
      <w:pPr>
        <w:ind w:firstLine="540"/>
        <w:jc w:val="both"/>
        <w:rPr>
          <w:sz w:val="32"/>
          <w:szCs w:val="32"/>
        </w:rPr>
      </w:pPr>
      <w:r>
        <w:rPr>
          <w:sz w:val="32"/>
          <w:szCs w:val="32"/>
        </w:rPr>
        <w:t>- на подбор отдельных видов изделий и их комплектование в партии;</w:t>
      </w:r>
    </w:p>
    <w:p w:rsidR="00F477C9" w:rsidRDefault="00F477C9">
      <w:pPr>
        <w:ind w:firstLine="540"/>
        <w:jc w:val="both"/>
        <w:rPr>
          <w:sz w:val="32"/>
          <w:szCs w:val="32"/>
        </w:rPr>
      </w:pPr>
      <w:r>
        <w:rPr>
          <w:sz w:val="32"/>
          <w:szCs w:val="32"/>
        </w:rPr>
        <w:t>- на упаковку и транспортировку продукции со склада поставщиков до станции отправителя;</w:t>
      </w:r>
    </w:p>
    <w:p w:rsidR="00F477C9" w:rsidRDefault="00F477C9">
      <w:pPr>
        <w:ind w:firstLine="540"/>
        <w:jc w:val="both"/>
        <w:rPr>
          <w:sz w:val="32"/>
          <w:szCs w:val="32"/>
        </w:rPr>
      </w:pPr>
      <w:r>
        <w:rPr>
          <w:sz w:val="32"/>
          <w:szCs w:val="32"/>
        </w:rPr>
        <w:t>- на погрузку.</w:t>
      </w:r>
    </w:p>
    <w:p w:rsidR="00F477C9" w:rsidRDefault="00F477C9">
      <w:pPr>
        <w:ind w:firstLine="540"/>
        <w:jc w:val="both"/>
        <w:rPr>
          <w:sz w:val="32"/>
          <w:szCs w:val="32"/>
        </w:rPr>
      </w:pPr>
      <w:r>
        <w:rPr>
          <w:sz w:val="32"/>
          <w:szCs w:val="32"/>
        </w:rPr>
        <w:t>Совокупный норматив оборотных средств на предприятии равен сумме нормативов по всем их элементам и определяет общую потребность хозяйствующего субъекта в оборотных средствах. Общая норма оборотных средств устанавливается путём деления совокупного норматива оборотных средств на однодневный выпуск товарной продукции по производственной себестоимости в 4-ом квартале, по данным которого рассчитывалась норма.</w:t>
      </w:r>
    </w:p>
    <w:p w:rsidR="00F477C9" w:rsidRDefault="00F477C9">
      <w:pPr>
        <w:ind w:firstLine="540"/>
        <w:jc w:val="both"/>
        <w:rPr>
          <w:sz w:val="32"/>
          <w:szCs w:val="32"/>
        </w:rPr>
      </w:pPr>
      <w:r>
        <w:rPr>
          <w:sz w:val="32"/>
          <w:szCs w:val="32"/>
        </w:rPr>
        <w:t>К ненормируемым оборотным средствам сферы обращения относятся средства в товарах отгруженных, денежные средства, средства в дебиторской задолженности и прочих расчётах.</w:t>
      </w:r>
    </w:p>
    <w:p w:rsidR="00F477C9" w:rsidRDefault="00F477C9">
      <w:pPr>
        <w:jc w:val="both"/>
        <w:rPr>
          <w:sz w:val="32"/>
          <w:szCs w:val="32"/>
        </w:rPr>
      </w:pPr>
      <w:r>
        <w:rPr>
          <w:sz w:val="32"/>
          <w:szCs w:val="32"/>
        </w:rPr>
        <w:t>Хозяйствующие субъекты имеют возможность управлять этими средствами и воздействовать на их величину с помощью системы кредитования и расчётов.</w:t>
      </w:r>
    </w:p>
    <w:p w:rsidR="00F477C9" w:rsidRDefault="00F477C9">
      <w:pPr>
        <w:ind w:firstLine="540"/>
        <w:jc w:val="center"/>
        <w:rPr>
          <w:b/>
          <w:bCs/>
          <w:sz w:val="32"/>
          <w:szCs w:val="32"/>
        </w:rPr>
      </w:pPr>
    </w:p>
    <w:p w:rsidR="00F477C9" w:rsidRDefault="00F477C9">
      <w:pPr>
        <w:ind w:firstLine="540"/>
        <w:jc w:val="center"/>
        <w:rPr>
          <w:b/>
          <w:bCs/>
          <w:sz w:val="32"/>
          <w:szCs w:val="32"/>
        </w:rPr>
      </w:pPr>
    </w:p>
    <w:p w:rsidR="00F477C9" w:rsidRDefault="00F477C9">
      <w:pPr>
        <w:pStyle w:val="1"/>
        <w:jc w:val="center"/>
        <w:rPr>
          <w:rFonts w:ascii="Times New Roman" w:hAnsi="Times New Roman" w:cs="Times New Roman"/>
        </w:rPr>
      </w:pPr>
      <w:bookmarkStart w:id="5" w:name="_Toc53290801"/>
      <w:r>
        <w:rPr>
          <w:rFonts w:ascii="Times New Roman" w:hAnsi="Times New Roman" w:cs="Times New Roman"/>
        </w:rPr>
        <w:t>5. Анализ использования оборотных средств предприятия.</w:t>
      </w:r>
      <w:bookmarkEnd w:id="5"/>
    </w:p>
    <w:p w:rsidR="00F477C9" w:rsidRDefault="00F477C9">
      <w:pPr>
        <w:jc w:val="both"/>
        <w:rPr>
          <w:sz w:val="32"/>
          <w:szCs w:val="32"/>
        </w:rPr>
      </w:pPr>
      <w:r>
        <w:rPr>
          <w:sz w:val="32"/>
          <w:szCs w:val="32"/>
        </w:rPr>
        <w:t xml:space="preserve">     </w:t>
      </w:r>
    </w:p>
    <w:p w:rsidR="00F477C9" w:rsidRDefault="00F477C9">
      <w:pPr>
        <w:jc w:val="both"/>
        <w:rPr>
          <w:b/>
          <w:bCs/>
          <w:sz w:val="32"/>
          <w:szCs w:val="32"/>
        </w:rPr>
      </w:pPr>
      <w:r>
        <w:rPr>
          <w:sz w:val="32"/>
          <w:szCs w:val="32"/>
        </w:rPr>
        <w:t xml:space="preserve">   Финансовое положение предприятия находится в прямой зависимости от состояния оборотных средств, поэтому предприятия заинтересованы в организации наиболее рационального движения и использования оборотных средств.</w:t>
      </w:r>
    </w:p>
    <w:p w:rsidR="00F477C9" w:rsidRDefault="00F477C9">
      <w:pPr>
        <w:ind w:firstLine="540"/>
        <w:jc w:val="both"/>
        <w:rPr>
          <w:sz w:val="32"/>
          <w:szCs w:val="32"/>
        </w:rPr>
      </w:pPr>
      <w:r>
        <w:rPr>
          <w:sz w:val="32"/>
          <w:szCs w:val="32"/>
        </w:rPr>
        <w:t>Улучшение использования оборотных средств с развитием предпри-нимательства приобретает всё большее значение. Высвобождаемые при этом материальные и денежные ресурсы являются дополнительным источником дальнейшим инвестицией.</w:t>
      </w:r>
    </w:p>
    <w:p w:rsidR="00F477C9" w:rsidRDefault="00F477C9">
      <w:pPr>
        <w:ind w:firstLine="540"/>
        <w:jc w:val="both"/>
        <w:rPr>
          <w:sz w:val="32"/>
          <w:szCs w:val="32"/>
        </w:rPr>
      </w:pPr>
      <w:r>
        <w:rPr>
          <w:sz w:val="32"/>
          <w:szCs w:val="32"/>
        </w:rPr>
        <w:t>Рациональное и эффективное использование оборотных средств способствует повышению финансовой устойчивости предприятия и его платёжеспособности. В этих условиях предприятие своевременно и полностью выполняет расчётно-платёжные обязательства, что позволяет успешно осуществлять коммерческую деятельность.</w:t>
      </w:r>
    </w:p>
    <w:p w:rsidR="00F477C9" w:rsidRDefault="00F477C9">
      <w:pPr>
        <w:ind w:firstLine="540"/>
        <w:jc w:val="both"/>
        <w:rPr>
          <w:sz w:val="32"/>
          <w:szCs w:val="32"/>
        </w:rPr>
      </w:pPr>
      <w:r>
        <w:rPr>
          <w:sz w:val="32"/>
          <w:szCs w:val="32"/>
        </w:rPr>
        <w:t>Эффективность использования оборотных средств характеризуется системой экономических показателей, одним из которых является соотношение размещения их в сфере производства и сфере обращения. Чем больше оборотных средств обслуживает сферу производства, а внутри последней - цикл производства (разумеется, при отсутствии сверх нормативных запасов товарно–материальных ценностей), тем более рационально они используются.</w:t>
      </w:r>
    </w:p>
    <w:p w:rsidR="00F477C9" w:rsidRDefault="00F477C9">
      <w:pPr>
        <w:ind w:firstLine="540"/>
        <w:jc w:val="both"/>
        <w:rPr>
          <w:sz w:val="32"/>
          <w:szCs w:val="32"/>
        </w:rPr>
      </w:pPr>
      <w:r>
        <w:rPr>
          <w:sz w:val="32"/>
          <w:szCs w:val="32"/>
        </w:rPr>
        <w:t xml:space="preserve">О степени использования оборотных средств можно судить по показателю отдачи оборотных средств, который определяются как отношение прибыли от реализации к остаткам оборотных средств. </w:t>
      </w:r>
    </w:p>
    <w:p w:rsidR="00F477C9" w:rsidRDefault="00F477C9">
      <w:pPr>
        <w:jc w:val="both"/>
        <w:rPr>
          <w:sz w:val="32"/>
          <w:szCs w:val="32"/>
        </w:rPr>
      </w:pPr>
      <w:r>
        <w:rPr>
          <w:sz w:val="32"/>
          <w:szCs w:val="32"/>
        </w:rPr>
        <w:t>Важнейшим показателем интенсивности и использования оборотных средств является скорость их оборачиваемости.</w:t>
      </w:r>
    </w:p>
    <w:p w:rsidR="00F477C9" w:rsidRDefault="00F477C9">
      <w:pPr>
        <w:tabs>
          <w:tab w:val="left" w:pos="540"/>
        </w:tabs>
        <w:ind w:firstLine="540"/>
        <w:jc w:val="both"/>
        <w:rPr>
          <w:sz w:val="32"/>
          <w:szCs w:val="32"/>
        </w:rPr>
      </w:pPr>
      <w:r>
        <w:rPr>
          <w:b/>
          <w:bCs/>
          <w:sz w:val="32"/>
          <w:szCs w:val="32"/>
        </w:rPr>
        <w:t xml:space="preserve">Под оборачиваемостью оборотных средств </w:t>
      </w:r>
      <w:r>
        <w:rPr>
          <w:sz w:val="32"/>
          <w:szCs w:val="32"/>
        </w:rPr>
        <w:t xml:space="preserve">понимается </w:t>
      </w:r>
      <w:r>
        <w:rPr>
          <w:b/>
          <w:bCs/>
          <w:sz w:val="32"/>
          <w:szCs w:val="32"/>
        </w:rPr>
        <w:t xml:space="preserve"> </w:t>
      </w:r>
      <w:r>
        <w:rPr>
          <w:sz w:val="32"/>
          <w:szCs w:val="32"/>
        </w:rPr>
        <w:t xml:space="preserve">продолжительность полного кругооборота средств с момента приобретения оборотных средств (покупки сырья, материалов и. т. п.) до выхода и реализации готовой продукции. Кругооборот обороты средства завершается начислением выручки на счёт предприятия. Оборачиваемость оборотных средств неодинакова на различных предприятиях, что зависит от их отраслевой принадлежности, в пределах одной отрасли – от организации производства и сбыта продукции, размещения оборотных и других фактов.                                                                                      </w:t>
      </w:r>
    </w:p>
    <w:p w:rsidR="00F477C9" w:rsidRDefault="00F477C9">
      <w:pPr>
        <w:tabs>
          <w:tab w:val="left" w:pos="540"/>
          <w:tab w:val="left" w:pos="9720"/>
        </w:tabs>
        <w:ind w:firstLine="540"/>
        <w:jc w:val="both"/>
        <w:rPr>
          <w:sz w:val="32"/>
          <w:szCs w:val="32"/>
        </w:rPr>
      </w:pPr>
      <w:r>
        <w:rPr>
          <w:b/>
          <w:bCs/>
          <w:sz w:val="32"/>
          <w:szCs w:val="32"/>
        </w:rPr>
        <w:t>Под оборачиваемостью оборотных средств</w:t>
      </w:r>
      <w:r>
        <w:rPr>
          <w:sz w:val="32"/>
          <w:szCs w:val="32"/>
        </w:rPr>
        <w:t xml:space="preserve"> понимают длительность одного полного кругооборота средств, начиная с первой и кончая третей фазой.</w:t>
      </w:r>
    </w:p>
    <w:p w:rsidR="00F477C9" w:rsidRDefault="00F477C9">
      <w:pPr>
        <w:tabs>
          <w:tab w:val="left" w:pos="540"/>
          <w:tab w:val="left" w:pos="9720"/>
        </w:tabs>
        <w:jc w:val="both"/>
        <w:rPr>
          <w:sz w:val="32"/>
          <w:szCs w:val="32"/>
        </w:rPr>
      </w:pPr>
      <w:r>
        <w:rPr>
          <w:sz w:val="32"/>
          <w:szCs w:val="32"/>
        </w:rPr>
        <w:t>Чем быстрее оборотные средства проходят эти фазы, тем больше продукции предприятием может произвести с одной и той же суммой оборотных средств. У разных хозяйствующих субъектов оборачиваемость оборотных средств различна. Она зависит от специфики производства и условий сбыта продукции, особенности в структуре оборотных средств, платёжеспособности предприятие и других фактов.</w:t>
      </w:r>
    </w:p>
    <w:p w:rsidR="00F477C9" w:rsidRDefault="00F477C9">
      <w:pPr>
        <w:tabs>
          <w:tab w:val="left" w:pos="540"/>
          <w:tab w:val="left" w:pos="9720"/>
        </w:tabs>
        <w:ind w:firstLine="540"/>
        <w:jc w:val="both"/>
        <w:rPr>
          <w:sz w:val="32"/>
          <w:szCs w:val="32"/>
        </w:rPr>
      </w:pPr>
      <w:r>
        <w:rPr>
          <w:sz w:val="32"/>
          <w:szCs w:val="32"/>
        </w:rPr>
        <w:t xml:space="preserve">Оборачиваемость оборотных средств характеризуется рядом взаимосвязанных показателей: длительностью одного оборота в днях, количеством оборотов за определенный период (коэффициент оборачиваемости), суммой занятых на предприятии оборотных средств на единицу продукции (коэффициент загрузки). Скорость оборачиваемости оборотных средств исчисляется с помощью трёх взаимосвязанных показателей:      </w:t>
      </w:r>
    </w:p>
    <w:p w:rsidR="00F477C9" w:rsidRDefault="00F477C9">
      <w:pPr>
        <w:tabs>
          <w:tab w:val="left" w:pos="540"/>
          <w:tab w:val="left" w:pos="9720"/>
        </w:tabs>
        <w:ind w:firstLine="540"/>
        <w:jc w:val="both"/>
        <w:rPr>
          <w:sz w:val="32"/>
          <w:szCs w:val="32"/>
        </w:rPr>
      </w:pPr>
      <w:r>
        <w:rPr>
          <w:sz w:val="32"/>
          <w:szCs w:val="32"/>
        </w:rPr>
        <w:t xml:space="preserve">длительности одного оборота в днях; </w:t>
      </w:r>
    </w:p>
    <w:p w:rsidR="00F477C9" w:rsidRDefault="00F477C9">
      <w:pPr>
        <w:tabs>
          <w:tab w:val="left" w:pos="540"/>
          <w:tab w:val="left" w:pos="9720"/>
        </w:tabs>
        <w:ind w:firstLine="540"/>
        <w:jc w:val="both"/>
        <w:rPr>
          <w:sz w:val="32"/>
          <w:szCs w:val="32"/>
        </w:rPr>
      </w:pPr>
      <w:r>
        <w:rPr>
          <w:sz w:val="32"/>
          <w:szCs w:val="32"/>
        </w:rPr>
        <w:t xml:space="preserve">количества оборотов за год (полугодие, квартал); </w:t>
      </w:r>
    </w:p>
    <w:p w:rsidR="00F477C9" w:rsidRDefault="00F477C9">
      <w:pPr>
        <w:tabs>
          <w:tab w:val="left" w:pos="540"/>
          <w:tab w:val="left" w:pos="9720"/>
        </w:tabs>
        <w:ind w:firstLine="540"/>
        <w:jc w:val="both"/>
        <w:rPr>
          <w:sz w:val="32"/>
          <w:szCs w:val="32"/>
        </w:rPr>
      </w:pPr>
      <w:r>
        <w:rPr>
          <w:sz w:val="32"/>
          <w:szCs w:val="32"/>
        </w:rPr>
        <w:t xml:space="preserve">величины  оборотных средств, приходящихся на единицу реализованной продукции. </w:t>
      </w:r>
    </w:p>
    <w:p w:rsidR="00F477C9" w:rsidRDefault="00F477C9">
      <w:pPr>
        <w:tabs>
          <w:tab w:val="left" w:pos="540"/>
          <w:tab w:val="left" w:pos="9720"/>
        </w:tabs>
        <w:ind w:firstLine="540"/>
        <w:jc w:val="both"/>
        <w:rPr>
          <w:sz w:val="32"/>
          <w:szCs w:val="32"/>
        </w:rPr>
      </w:pPr>
      <w:r>
        <w:rPr>
          <w:sz w:val="32"/>
          <w:szCs w:val="32"/>
        </w:rPr>
        <w:t>Оборачиваемость оборотных средств может рассчитываться по плану и фактически. Плановая оборачиваемость может быть рассчитана только по нормируемым оборотным средствам, фактическая – по всем оборотным средствам, включая ненормируемые. Сопоставление плановой  и фактической оборачиваемости отражает ускорение и замедление оборачиваемости нормируемых оборотных средств.</w:t>
      </w:r>
    </w:p>
    <w:p w:rsidR="00F477C9" w:rsidRDefault="00F477C9">
      <w:pPr>
        <w:tabs>
          <w:tab w:val="left" w:pos="540"/>
          <w:tab w:val="left" w:pos="9720"/>
        </w:tabs>
        <w:ind w:firstLine="540"/>
        <w:jc w:val="both"/>
        <w:rPr>
          <w:sz w:val="32"/>
          <w:szCs w:val="32"/>
        </w:rPr>
      </w:pPr>
      <w:r>
        <w:rPr>
          <w:sz w:val="32"/>
          <w:szCs w:val="32"/>
        </w:rPr>
        <w:t>При ускорении оборачиваемости происходит высвобождение оборотных средств из оборота, при замедлении возникает необходимость в дополнительном вовлечении средств в оборот. Длительность одного оборота в днях определяется по формуле:</w:t>
      </w:r>
    </w:p>
    <w:p w:rsidR="00F477C9" w:rsidRDefault="00F477C9">
      <w:pPr>
        <w:tabs>
          <w:tab w:val="left" w:pos="540"/>
          <w:tab w:val="left" w:pos="9720"/>
        </w:tabs>
        <w:ind w:firstLine="540"/>
        <w:jc w:val="both"/>
        <w:rPr>
          <w:b/>
          <w:bCs/>
          <w:sz w:val="32"/>
          <w:szCs w:val="32"/>
        </w:rPr>
      </w:pPr>
      <w:r>
        <w:rPr>
          <w:b/>
          <w:bCs/>
          <w:sz w:val="32"/>
          <w:szCs w:val="32"/>
        </w:rPr>
        <w:t xml:space="preserve">О = С : Т/Д , </w:t>
      </w:r>
    </w:p>
    <w:p w:rsidR="00F477C9" w:rsidRDefault="00F477C9">
      <w:pPr>
        <w:tabs>
          <w:tab w:val="left" w:pos="540"/>
          <w:tab w:val="left" w:pos="9720"/>
        </w:tabs>
        <w:ind w:firstLine="540"/>
        <w:jc w:val="both"/>
        <w:rPr>
          <w:sz w:val="32"/>
          <w:szCs w:val="32"/>
        </w:rPr>
      </w:pPr>
      <w:r>
        <w:rPr>
          <w:sz w:val="32"/>
          <w:szCs w:val="32"/>
        </w:rPr>
        <w:t xml:space="preserve">где </w:t>
      </w:r>
      <w:r>
        <w:rPr>
          <w:b/>
          <w:bCs/>
          <w:sz w:val="32"/>
          <w:szCs w:val="32"/>
        </w:rPr>
        <w:t xml:space="preserve"> </w:t>
      </w:r>
      <w:r>
        <w:rPr>
          <w:sz w:val="32"/>
          <w:szCs w:val="32"/>
        </w:rPr>
        <w:t>О – длительность оборота, дни;</w:t>
      </w:r>
    </w:p>
    <w:p w:rsidR="00F477C9" w:rsidRDefault="00F477C9">
      <w:pPr>
        <w:tabs>
          <w:tab w:val="left" w:pos="540"/>
          <w:tab w:val="left" w:pos="9720"/>
        </w:tabs>
        <w:ind w:firstLine="540"/>
        <w:jc w:val="both"/>
        <w:rPr>
          <w:sz w:val="32"/>
          <w:szCs w:val="32"/>
        </w:rPr>
      </w:pPr>
      <w:r>
        <w:rPr>
          <w:sz w:val="32"/>
          <w:szCs w:val="32"/>
        </w:rPr>
        <w:t>С – остатки оборотных средств (среднегодовые или на конец планируемого (отчётного) периода), руб.;</w:t>
      </w:r>
    </w:p>
    <w:p w:rsidR="00F477C9" w:rsidRDefault="00F477C9">
      <w:pPr>
        <w:tabs>
          <w:tab w:val="left" w:pos="540"/>
          <w:tab w:val="left" w:pos="9720"/>
        </w:tabs>
        <w:ind w:firstLine="540"/>
        <w:jc w:val="both"/>
        <w:rPr>
          <w:sz w:val="32"/>
          <w:szCs w:val="32"/>
        </w:rPr>
      </w:pPr>
      <w:r>
        <w:rPr>
          <w:sz w:val="32"/>
          <w:szCs w:val="32"/>
        </w:rPr>
        <w:t>Т – объём товарной продукции (по себестоимости или в ценах), руб.;</w:t>
      </w:r>
    </w:p>
    <w:p w:rsidR="00F477C9" w:rsidRDefault="00F477C9">
      <w:pPr>
        <w:tabs>
          <w:tab w:val="left" w:pos="540"/>
          <w:tab w:val="left" w:pos="9720"/>
        </w:tabs>
        <w:ind w:firstLine="540"/>
        <w:jc w:val="both"/>
        <w:rPr>
          <w:sz w:val="32"/>
          <w:szCs w:val="32"/>
        </w:rPr>
      </w:pPr>
      <w:r>
        <w:rPr>
          <w:sz w:val="32"/>
          <w:szCs w:val="32"/>
        </w:rPr>
        <w:t xml:space="preserve">Д – число дней в отчётном периоде, дни.        </w:t>
      </w:r>
    </w:p>
    <w:p w:rsidR="00F477C9" w:rsidRDefault="00F477C9">
      <w:pPr>
        <w:ind w:firstLine="540"/>
        <w:jc w:val="both"/>
        <w:rPr>
          <w:sz w:val="32"/>
          <w:szCs w:val="32"/>
        </w:rPr>
      </w:pPr>
      <w:r>
        <w:rPr>
          <w:sz w:val="32"/>
          <w:szCs w:val="32"/>
        </w:rPr>
        <w:t>Уменьшение длительности одного оборота свидетельствует об улучшении использования оборотных средств.</w:t>
      </w:r>
    </w:p>
    <w:p w:rsidR="00F477C9" w:rsidRDefault="00F477C9">
      <w:pPr>
        <w:ind w:firstLine="540"/>
        <w:jc w:val="both"/>
        <w:rPr>
          <w:sz w:val="32"/>
          <w:szCs w:val="32"/>
        </w:rPr>
      </w:pPr>
      <w:r>
        <w:rPr>
          <w:sz w:val="32"/>
          <w:szCs w:val="32"/>
        </w:rPr>
        <w:t>Коэффициент оборачиваемости показывает количество оборотов, совершаемых оборотными средствами за год (полугодие, квартал), и определяется по формуле:</w:t>
      </w:r>
    </w:p>
    <w:p w:rsidR="00F477C9" w:rsidRDefault="00F477C9">
      <w:pPr>
        <w:ind w:firstLine="540"/>
        <w:jc w:val="both"/>
        <w:rPr>
          <w:sz w:val="32"/>
          <w:szCs w:val="32"/>
        </w:rPr>
      </w:pPr>
      <w:r>
        <w:rPr>
          <w:b/>
          <w:bCs/>
          <w:sz w:val="32"/>
          <w:szCs w:val="32"/>
        </w:rPr>
        <w:t>Ко = Т/ Со ,</w:t>
      </w:r>
    </w:p>
    <w:p w:rsidR="00F477C9" w:rsidRDefault="00F477C9">
      <w:pPr>
        <w:ind w:firstLine="540"/>
        <w:jc w:val="both"/>
        <w:rPr>
          <w:sz w:val="32"/>
          <w:szCs w:val="32"/>
        </w:rPr>
      </w:pPr>
      <w:r>
        <w:rPr>
          <w:sz w:val="32"/>
          <w:szCs w:val="32"/>
        </w:rPr>
        <w:t>где Ко- коэффициент оборачиваемости, т.е. количество оборотов. В том же примере коэффициент оборачиевомости составит 9(45000/5000).Следовательно, оборотные средства совершили 9 оборотов за год. Этот показатель означает, что на каждый рубль оборотных средств приходилось 9 руб. реализованной продукции. Чем выше коэффициент оборачиваемости, тем лучше используются оборотные средства.</w:t>
      </w:r>
    </w:p>
    <w:p w:rsidR="00F477C9" w:rsidRDefault="00F477C9">
      <w:pPr>
        <w:ind w:firstLine="540"/>
        <w:jc w:val="both"/>
        <w:rPr>
          <w:b/>
          <w:bCs/>
          <w:sz w:val="32"/>
          <w:szCs w:val="32"/>
        </w:rPr>
      </w:pPr>
      <w:r>
        <w:rPr>
          <w:b/>
          <w:bCs/>
          <w:sz w:val="32"/>
          <w:szCs w:val="32"/>
        </w:rPr>
        <w:t>Коэффициент загрузки оборотных средств</w:t>
      </w:r>
      <w:r>
        <w:rPr>
          <w:sz w:val="32"/>
          <w:szCs w:val="32"/>
        </w:rPr>
        <w:t xml:space="preserve"> – показатель, обратный коэффициенту оборачиваемости. Он характеризует величину оборотных средств, приходящихся на единицу реализованной продукции. Исчисляется по формуле:</w:t>
      </w:r>
    </w:p>
    <w:p w:rsidR="00F477C9" w:rsidRDefault="00F477C9">
      <w:pPr>
        <w:ind w:firstLine="540"/>
        <w:jc w:val="both"/>
        <w:rPr>
          <w:b/>
          <w:bCs/>
          <w:sz w:val="32"/>
          <w:szCs w:val="32"/>
        </w:rPr>
      </w:pPr>
      <w:r>
        <w:rPr>
          <w:b/>
          <w:bCs/>
          <w:sz w:val="32"/>
          <w:szCs w:val="32"/>
        </w:rPr>
        <w:t>Кз = Со/Т,</w:t>
      </w:r>
    </w:p>
    <w:p w:rsidR="00F477C9" w:rsidRDefault="00F477C9">
      <w:pPr>
        <w:ind w:firstLine="540"/>
        <w:jc w:val="both"/>
        <w:rPr>
          <w:sz w:val="32"/>
          <w:szCs w:val="32"/>
        </w:rPr>
      </w:pPr>
      <w:r>
        <w:rPr>
          <w:sz w:val="32"/>
          <w:szCs w:val="32"/>
        </w:rPr>
        <w:t xml:space="preserve">Где Кз – коэффициент загрузки оборотных средств.                                                                                   </w:t>
      </w:r>
    </w:p>
    <w:p w:rsidR="00F477C9" w:rsidRDefault="00F477C9">
      <w:pPr>
        <w:ind w:firstLine="540"/>
        <w:jc w:val="both"/>
        <w:rPr>
          <w:sz w:val="32"/>
          <w:szCs w:val="32"/>
        </w:rPr>
      </w:pPr>
      <w:r>
        <w:rPr>
          <w:sz w:val="32"/>
          <w:szCs w:val="32"/>
        </w:rPr>
        <w:t>Исходя из ранее приведённых данных, коэффициент загрузки составит 0,11(5000/45000). Следовательно, на один руб. реализованной продукции приходится 0,11 руб. оборотных средств. Этот показатель свидетельствует о рациональном, эффективном или наоборот, неэффективном использовании оборотных средств лишь в сопоставлении за ряд лет и исходя из динамики коэффициента.</w:t>
      </w:r>
    </w:p>
    <w:p w:rsidR="00F477C9" w:rsidRDefault="00F477C9">
      <w:pPr>
        <w:ind w:firstLine="540"/>
        <w:jc w:val="both"/>
        <w:rPr>
          <w:sz w:val="32"/>
          <w:szCs w:val="32"/>
        </w:rPr>
      </w:pPr>
      <w:r>
        <w:rPr>
          <w:sz w:val="32"/>
          <w:szCs w:val="32"/>
        </w:rPr>
        <w:t>Кроме этих показателей так же может быть использован показатель отдачи оборотных средств, который определяется отношением прибыли от реализации продукции предприятия к остаткам оборотных средств.</w:t>
      </w:r>
    </w:p>
    <w:p w:rsidR="00F477C9" w:rsidRDefault="00F477C9">
      <w:pPr>
        <w:ind w:firstLine="540"/>
        <w:jc w:val="both"/>
        <w:rPr>
          <w:sz w:val="32"/>
          <w:szCs w:val="32"/>
        </w:rPr>
      </w:pPr>
      <w:r>
        <w:rPr>
          <w:sz w:val="32"/>
          <w:szCs w:val="32"/>
        </w:rPr>
        <w:t xml:space="preserve">Показатели оборачиваемости оборотных средств могут рассчитываться по всем оборотным средствам, участвующим в обороте, и по отдельным элементам.          </w:t>
      </w:r>
    </w:p>
    <w:p w:rsidR="00F477C9" w:rsidRDefault="00F477C9">
      <w:pPr>
        <w:ind w:firstLine="540"/>
        <w:jc w:val="both"/>
        <w:rPr>
          <w:sz w:val="32"/>
          <w:szCs w:val="32"/>
        </w:rPr>
      </w:pPr>
    </w:p>
    <w:p w:rsidR="00F477C9" w:rsidRDefault="00F477C9">
      <w:pPr>
        <w:ind w:firstLine="540"/>
        <w:jc w:val="both"/>
        <w:rPr>
          <w:sz w:val="32"/>
          <w:szCs w:val="32"/>
        </w:rPr>
      </w:pPr>
    </w:p>
    <w:p w:rsidR="00737BFD" w:rsidRDefault="00737BFD">
      <w:pPr>
        <w:ind w:firstLine="540"/>
        <w:jc w:val="both"/>
        <w:rPr>
          <w:sz w:val="32"/>
          <w:szCs w:val="32"/>
        </w:rPr>
      </w:pPr>
    </w:p>
    <w:p w:rsidR="00737BFD" w:rsidRDefault="00737BFD">
      <w:pPr>
        <w:ind w:firstLine="540"/>
        <w:jc w:val="both"/>
        <w:rPr>
          <w:sz w:val="32"/>
          <w:szCs w:val="32"/>
        </w:rPr>
      </w:pPr>
    </w:p>
    <w:p w:rsidR="00737BFD" w:rsidRDefault="00737BFD">
      <w:pPr>
        <w:ind w:firstLine="540"/>
        <w:jc w:val="both"/>
        <w:rPr>
          <w:sz w:val="32"/>
          <w:szCs w:val="32"/>
        </w:rPr>
      </w:pPr>
    </w:p>
    <w:p w:rsidR="00737BFD" w:rsidRDefault="00737BFD">
      <w:pPr>
        <w:ind w:firstLine="540"/>
        <w:jc w:val="both"/>
        <w:rPr>
          <w:sz w:val="32"/>
          <w:szCs w:val="32"/>
        </w:rPr>
      </w:pPr>
    </w:p>
    <w:p w:rsidR="00F477C9" w:rsidRDefault="00F477C9">
      <w:pPr>
        <w:pStyle w:val="1"/>
        <w:jc w:val="center"/>
        <w:rPr>
          <w:rFonts w:ascii="Times New Roman" w:hAnsi="Times New Roman" w:cs="Times New Roman"/>
        </w:rPr>
      </w:pPr>
      <w:bookmarkStart w:id="6" w:name="_Toc53290100"/>
      <w:bookmarkStart w:id="7" w:name="_Toc53290802"/>
      <w:r>
        <w:rPr>
          <w:rFonts w:ascii="Times New Roman" w:hAnsi="Times New Roman" w:cs="Times New Roman"/>
        </w:rPr>
        <w:t xml:space="preserve">6. </w:t>
      </w:r>
      <w:r w:rsidR="00737BFD">
        <w:rPr>
          <w:rFonts w:ascii="Times New Roman" w:hAnsi="Times New Roman" w:cs="Times New Roman"/>
        </w:rPr>
        <w:t>Анализ экономического состояния оборотных средств предприятия</w:t>
      </w:r>
      <w:bookmarkEnd w:id="6"/>
      <w:bookmarkEnd w:id="7"/>
    </w:p>
    <w:p w:rsidR="00F477C9" w:rsidRDefault="00F477C9">
      <w:pPr>
        <w:ind w:firstLine="540"/>
        <w:jc w:val="both"/>
        <w:rPr>
          <w:sz w:val="32"/>
          <w:szCs w:val="32"/>
        </w:rPr>
      </w:pPr>
    </w:p>
    <w:p w:rsidR="00F477C9" w:rsidRDefault="00F477C9">
      <w:pPr>
        <w:pStyle w:val="1"/>
        <w:jc w:val="center"/>
        <w:rPr>
          <w:rFonts w:ascii="Times New Roman" w:hAnsi="Times New Roman" w:cs="Times New Roman"/>
        </w:rPr>
      </w:pPr>
      <w:bookmarkStart w:id="8" w:name="_Toc53290101"/>
      <w:bookmarkStart w:id="9" w:name="_Toc53290803"/>
      <w:r>
        <w:rPr>
          <w:rFonts w:ascii="Times New Roman" w:hAnsi="Times New Roman" w:cs="Times New Roman"/>
        </w:rPr>
        <w:t>6.1. Краткая экономическая характеристика предприятия</w:t>
      </w:r>
      <w:bookmarkEnd w:id="8"/>
      <w:bookmarkEnd w:id="9"/>
    </w:p>
    <w:p w:rsidR="00F477C9" w:rsidRDefault="00F477C9">
      <w:pPr>
        <w:spacing w:before="240"/>
        <w:ind w:firstLine="540"/>
        <w:jc w:val="both"/>
        <w:rPr>
          <w:sz w:val="32"/>
          <w:szCs w:val="32"/>
        </w:rPr>
      </w:pPr>
    </w:p>
    <w:p w:rsidR="00F477C9" w:rsidRDefault="00F477C9">
      <w:pPr>
        <w:spacing w:before="240"/>
        <w:ind w:firstLine="540"/>
        <w:jc w:val="both"/>
        <w:rPr>
          <w:sz w:val="32"/>
          <w:szCs w:val="32"/>
        </w:rPr>
      </w:pPr>
      <w:r>
        <w:rPr>
          <w:sz w:val="32"/>
          <w:szCs w:val="32"/>
        </w:rPr>
        <w:t>Официальное наименование: Общество с ограниченно ответственностью «Лукойл-Волгограднефтепродукт». Сокращенное название: ООО «Лукойл-Волгограднефтепродукт».</w:t>
      </w:r>
    </w:p>
    <w:p w:rsidR="00F477C9" w:rsidRDefault="00F477C9">
      <w:pPr>
        <w:ind w:firstLine="540"/>
        <w:jc w:val="both"/>
        <w:rPr>
          <w:sz w:val="32"/>
          <w:szCs w:val="32"/>
        </w:rPr>
      </w:pPr>
      <w:r>
        <w:rPr>
          <w:sz w:val="32"/>
          <w:szCs w:val="32"/>
        </w:rPr>
        <w:t>ООО «Лукойл-Волгограднефтепродукт» является правопреемником ОАО «Лукойл-Ойл" в отношении всех его имущественных прав и обязанностей, в том числе прав пользования землей, недрами, природными ресурсами, а также прав и обязанностей по заключенным договорам.</w:t>
      </w:r>
    </w:p>
    <w:p w:rsidR="00F477C9" w:rsidRDefault="00F477C9">
      <w:pPr>
        <w:ind w:firstLine="540"/>
        <w:jc w:val="both"/>
        <w:rPr>
          <w:sz w:val="32"/>
          <w:szCs w:val="32"/>
        </w:rPr>
      </w:pPr>
      <w:r>
        <w:rPr>
          <w:sz w:val="32"/>
          <w:szCs w:val="32"/>
        </w:rPr>
        <w:t>ООО «Лукойл-Волгограднефтепродукт» входит в Единую систему нефтепродуктов страны, которая функционирует как единый технологический комплекс. Вся торговая, производственная, финансовая, внешнеторговая деятельность должна обеспечивать надежное функционирование и развитие ЕСГ в интересах потребителя и акционеров ОАО "Лукойл".</w:t>
      </w:r>
    </w:p>
    <w:p w:rsidR="00F477C9" w:rsidRDefault="00F477C9">
      <w:pPr>
        <w:ind w:firstLine="540"/>
        <w:jc w:val="both"/>
        <w:rPr>
          <w:sz w:val="32"/>
          <w:szCs w:val="32"/>
        </w:rPr>
      </w:pPr>
      <w:r>
        <w:rPr>
          <w:sz w:val="32"/>
          <w:szCs w:val="32"/>
        </w:rPr>
        <w:t>Основными целями ООО «Лукойл-Волгограднефтепродукт» является наиболее полное удовлетворение потребителей работников нефтяной промышленности в области торговли, общественного питания, сельскохозяйственного производства, организация транспортных перевозок, а также другой деятельности, не запрещенной законодательством РФ, получение прибыли.</w:t>
      </w:r>
    </w:p>
    <w:p w:rsidR="00F477C9" w:rsidRDefault="00F477C9">
      <w:pPr>
        <w:ind w:firstLine="540"/>
        <w:jc w:val="both"/>
        <w:rPr>
          <w:sz w:val="32"/>
          <w:szCs w:val="32"/>
        </w:rPr>
      </w:pPr>
      <w:r>
        <w:rPr>
          <w:sz w:val="32"/>
          <w:szCs w:val="32"/>
        </w:rPr>
        <w:t>Для достижения указанных целей ООО «Лукойл-Волгограднефтепродукт» обеспечивает: торговое обслуживание и общественное питание работников нефтяной промышленности население вахтовых городов и поселков, а также производит поставку продовольственных и непродовольственных товаров, закупаемых в РФ и по контрактам с зарубежными фирмами на валютные средства ОАО "Лукойл".</w:t>
      </w:r>
    </w:p>
    <w:p w:rsidR="00F477C9" w:rsidRDefault="00F477C9">
      <w:pPr>
        <w:ind w:firstLine="540"/>
        <w:jc w:val="both"/>
        <w:rPr>
          <w:sz w:val="32"/>
          <w:szCs w:val="32"/>
        </w:rPr>
      </w:pPr>
      <w:r>
        <w:rPr>
          <w:sz w:val="32"/>
          <w:szCs w:val="32"/>
        </w:rPr>
        <w:t>ООО «Лукойл-Волгограднефтепродукт» является самостоятельным предприятием, имеет самостоятельный баланс, расчетный и иные счета в учреждениях банка, печать со своим наименованием, бланки.</w:t>
      </w:r>
    </w:p>
    <w:p w:rsidR="00F477C9" w:rsidRDefault="00F477C9">
      <w:pPr>
        <w:ind w:firstLine="540"/>
        <w:jc w:val="both"/>
        <w:rPr>
          <w:sz w:val="32"/>
          <w:szCs w:val="32"/>
        </w:rPr>
      </w:pPr>
      <w:r>
        <w:rPr>
          <w:sz w:val="32"/>
          <w:szCs w:val="32"/>
        </w:rPr>
        <w:t>ООО «Лукойл-Волгограднефтепродукт» является самостоятельным плательщиком налогов.</w:t>
      </w:r>
    </w:p>
    <w:p w:rsidR="00F477C9" w:rsidRDefault="00F477C9">
      <w:pPr>
        <w:ind w:firstLine="540"/>
        <w:jc w:val="both"/>
        <w:rPr>
          <w:sz w:val="32"/>
          <w:szCs w:val="32"/>
        </w:rPr>
      </w:pPr>
      <w:r>
        <w:rPr>
          <w:sz w:val="32"/>
          <w:szCs w:val="32"/>
        </w:rPr>
        <w:t>ООО «Лукойл-Волгограднефтепродукт» с общей численностью работающих</w:t>
      </w:r>
      <w:r>
        <w:rPr>
          <w:noProof/>
          <w:sz w:val="32"/>
          <w:szCs w:val="32"/>
        </w:rPr>
        <w:t xml:space="preserve"> 209 </w:t>
      </w:r>
      <w:r>
        <w:rPr>
          <w:sz w:val="32"/>
          <w:szCs w:val="32"/>
        </w:rPr>
        <w:t>человек обслуживает контингент работников нефтяной промышленности Волгоградской, Воронежской, Ростовской областей в количестве</w:t>
      </w:r>
      <w:r>
        <w:rPr>
          <w:noProof/>
          <w:sz w:val="32"/>
          <w:szCs w:val="32"/>
        </w:rPr>
        <w:t xml:space="preserve"> 27074</w:t>
      </w:r>
      <w:r>
        <w:rPr>
          <w:sz w:val="32"/>
          <w:szCs w:val="32"/>
        </w:rPr>
        <w:t xml:space="preserve"> человек.</w:t>
      </w:r>
    </w:p>
    <w:p w:rsidR="00F477C9" w:rsidRDefault="00F477C9">
      <w:pPr>
        <w:ind w:firstLine="540"/>
        <w:jc w:val="both"/>
        <w:rPr>
          <w:sz w:val="32"/>
          <w:szCs w:val="32"/>
        </w:rPr>
      </w:pPr>
      <w:r>
        <w:rPr>
          <w:sz w:val="32"/>
          <w:szCs w:val="32"/>
        </w:rPr>
        <w:t>На</w:t>
      </w:r>
      <w:r>
        <w:rPr>
          <w:noProof/>
          <w:sz w:val="32"/>
          <w:szCs w:val="32"/>
        </w:rPr>
        <w:t xml:space="preserve"> 1</w:t>
      </w:r>
      <w:r>
        <w:rPr>
          <w:sz w:val="32"/>
          <w:szCs w:val="32"/>
        </w:rPr>
        <w:t xml:space="preserve"> июля</w:t>
      </w:r>
      <w:r>
        <w:rPr>
          <w:noProof/>
          <w:sz w:val="32"/>
          <w:szCs w:val="32"/>
        </w:rPr>
        <w:t xml:space="preserve"> 1998</w:t>
      </w:r>
      <w:r>
        <w:rPr>
          <w:sz w:val="32"/>
          <w:szCs w:val="32"/>
        </w:rPr>
        <w:t xml:space="preserve"> года в ООО «Лукойл-Волгограднефтепродукт» функционировало</w:t>
      </w:r>
      <w:r>
        <w:rPr>
          <w:noProof/>
          <w:sz w:val="32"/>
          <w:szCs w:val="32"/>
        </w:rPr>
        <w:t xml:space="preserve"> 28 </w:t>
      </w:r>
      <w:r>
        <w:rPr>
          <w:sz w:val="32"/>
          <w:szCs w:val="32"/>
        </w:rPr>
        <w:t>магазинов с общей торговой площадью</w:t>
      </w:r>
      <w:r>
        <w:rPr>
          <w:noProof/>
          <w:sz w:val="32"/>
          <w:szCs w:val="32"/>
        </w:rPr>
        <w:t xml:space="preserve"> 1366</w:t>
      </w:r>
      <w:r>
        <w:rPr>
          <w:sz w:val="32"/>
          <w:szCs w:val="32"/>
        </w:rPr>
        <w:t xml:space="preserve"> кв.м, численность работающих в розничной торговле</w:t>
      </w:r>
      <w:r>
        <w:rPr>
          <w:noProof/>
          <w:sz w:val="32"/>
          <w:szCs w:val="32"/>
        </w:rPr>
        <w:t xml:space="preserve"> - 74 </w:t>
      </w:r>
      <w:r>
        <w:rPr>
          <w:sz w:val="32"/>
          <w:szCs w:val="32"/>
        </w:rPr>
        <w:t>человека, в том числе работников прилавка</w:t>
      </w:r>
      <w:r>
        <w:rPr>
          <w:noProof/>
          <w:sz w:val="32"/>
          <w:szCs w:val="32"/>
        </w:rPr>
        <w:t xml:space="preserve"> - 27</w:t>
      </w:r>
      <w:r>
        <w:rPr>
          <w:sz w:val="32"/>
          <w:szCs w:val="32"/>
        </w:rPr>
        <w:t xml:space="preserve"> человек.</w:t>
      </w:r>
    </w:p>
    <w:p w:rsidR="00F477C9" w:rsidRDefault="00F477C9">
      <w:pPr>
        <w:ind w:firstLine="540"/>
        <w:jc w:val="both"/>
        <w:rPr>
          <w:sz w:val="32"/>
          <w:szCs w:val="32"/>
        </w:rPr>
      </w:pPr>
      <w:r>
        <w:rPr>
          <w:sz w:val="32"/>
          <w:szCs w:val="32"/>
        </w:rPr>
        <w:t>В отдельных магазинах в зависимости от численности обслуживаемого контингента, расположения от основных точек обслуживания, от типа магазина нагрузка сложилась выше или ниже средней.</w:t>
      </w:r>
    </w:p>
    <w:p w:rsidR="00F477C9" w:rsidRDefault="00F477C9">
      <w:pPr>
        <w:ind w:firstLine="540"/>
        <w:jc w:val="both"/>
        <w:rPr>
          <w:sz w:val="32"/>
          <w:szCs w:val="32"/>
        </w:rPr>
      </w:pPr>
      <w:r>
        <w:rPr>
          <w:sz w:val="32"/>
          <w:szCs w:val="32"/>
        </w:rPr>
        <w:t>Форма   бухгалтерского учета   на   предприятии   журнально-ордерная.   Графиком документооборота предусмотрено составление отчетов по пятидневкам, т.е. первичные документы, составленные в течение любой пятидневки, комплектуются в общий отчет (товарно-денежный, кассовый и др.)</w:t>
      </w:r>
    </w:p>
    <w:p w:rsidR="00F477C9" w:rsidRDefault="00F477C9">
      <w:pPr>
        <w:ind w:firstLine="540"/>
        <w:jc w:val="both"/>
        <w:rPr>
          <w:sz w:val="32"/>
          <w:szCs w:val="32"/>
        </w:rPr>
      </w:pPr>
      <w:r>
        <w:rPr>
          <w:sz w:val="32"/>
          <w:szCs w:val="32"/>
        </w:rPr>
        <w:t>Отчеты сдаются в бухгалтерию, где бухгалтер проверяет и обрабатывает их, а также делает разноску в компьютер в связи с тем, что учет в ООО «Лукойл-Волгограднефтепродукт» автоматизирован.</w:t>
      </w:r>
    </w:p>
    <w:p w:rsidR="00F477C9" w:rsidRDefault="00F477C9">
      <w:pPr>
        <w:ind w:firstLine="540"/>
        <w:jc w:val="both"/>
        <w:rPr>
          <w:sz w:val="32"/>
          <w:szCs w:val="32"/>
        </w:rPr>
      </w:pPr>
      <w:r>
        <w:rPr>
          <w:sz w:val="32"/>
          <w:szCs w:val="32"/>
        </w:rPr>
        <w:t>В конце отчетного периода в компьютерной сети создаются журналы</w:t>
      </w:r>
      <w:r>
        <w:rPr>
          <w:noProof/>
          <w:sz w:val="32"/>
          <w:szCs w:val="32"/>
        </w:rPr>
        <w:t xml:space="preserve"> -</w:t>
      </w:r>
      <w:r>
        <w:rPr>
          <w:sz w:val="32"/>
          <w:szCs w:val="32"/>
        </w:rPr>
        <w:t>ордера по каждому ведущемуся счету, а затем путем копирования формируется Главная книга.</w:t>
      </w:r>
    </w:p>
    <w:p w:rsidR="00F477C9" w:rsidRDefault="00F477C9">
      <w:pPr>
        <w:ind w:firstLine="540"/>
        <w:jc w:val="both"/>
        <w:rPr>
          <w:sz w:val="32"/>
          <w:szCs w:val="32"/>
        </w:rPr>
      </w:pPr>
      <w:r>
        <w:rPr>
          <w:sz w:val="32"/>
          <w:szCs w:val="32"/>
        </w:rPr>
        <w:t>Премирование работников ООО за основные результаты хозяйственно-финансовой деятельности производится ежемесячно.</w:t>
      </w:r>
    </w:p>
    <w:p w:rsidR="00F477C9" w:rsidRDefault="00F477C9">
      <w:pPr>
        <w:ind w:firstLine="540"/>
        <w:jc w:val="both"/>
        <w:rPr>
          <w:sz w:val="32"/>
          <w:szCs w:val="32"/>
        </w:rPr>
      </w:pPr>
      <w:r>
        <w:rPr>
          <w:sz w:val="32"/>
          <w:szCs w:val="32"/>
        </w:rPr>
        <w:t>В ООО «Лукойл-Волгограднефтепродукт» отсутствует Положение о социальном обеспечении работников. Выплаты социального характера производятся на основании Коллективного договора. На предприятии разработаны и утверждены положения об отделах и должностные инструкции.</w:t>
      </w:r>
    </w:p>
    <w:p w:rsidR="00F477C9" w:rsidRDefault="00F477C9">
      <w:pPr>
        <w:ind w:firstLine="540"/>
        <w:jc w:val="both"/>
        <w:rPr>
          <w:sz w:val="32"/>
          <w:szCs w:val="32"/>
        </w:rPr>
      </w:pPr>
      <w:r>
        <w:rPr>
          <w:sz w:val="32"/>
          <w:szCs w:val="32"/>
        </w:rPr>
        <w:t>Торговая сеть обслуживает</w:t>
      </w:r>
      <w:r>
        <w:rPr>
          <w:noProof/>
          <w:sz w:val="32"/>
          <w:szCs w:val="32"/>
        </w:rPr>
        <w:t xml:space="preserve"> 3</w:t>
      </w:r>
      <w:r>
        <w:rPr>
          <w:sz w:val="32"/>
          <w:szCs w:val="32"/>
        </w:rPr>
        <w:t xml:space="preserve"> области (Волгоградская, Воронежская, Ростовская)    работников    подведомственных    предприятий    нефтяной промышленности. Коммерческую работу осуществляет торговый отдел</w:t>
      </w:r>
      <w:r>
        <w:rPr>
          <w:noProof/>
          <w:sz w:val="32"/>
          <w:szCs w:val="32"/>
        </w:rPr>
        <w:t xml:space="preserve"> 7</w:t>
      </w:r>
      <w:r>
        <w:rPr>
          <w:sz w:val="32"/>
          <w:szCs w:val="32"/>
        </w:rPr>
        <w:t xml:space="preserve"> человек. На каждого работника имеются должностные инструкции, где отражен весь объем работы. План работы составляется поквартально, внутри квартала помесячно. Отчетность, установленная для товароведов строго выполняется, сроки сдачи отчетов выдерживаются.</w:t>
      </w:r>
    </w:p>
    <w:p w:rsidR="00F477C9" w:rsidRDefault="00F477C9">
      <w:pPr>
        <w:ind w:firstLine="540"/>
        <w:jc w:val="both"/>
        <w:rPr>
          <w:sz w:val="32"/>
          <w:szCs w:val="32"/>
        </w:rPr>
      </w:pPr>
      <w:r>
        <w:rPr>
          <w:sz w:val="32"/>
          <w:szCs w:val="32"/>
        </w:rPr>
        <w:t xml:space="preserve">В целях снижения товарных остатков постоянно организовывается выездная торговля на рынки города. </w:t>
      </w:r>
    </w:p>
    <w:p w:rsidR="00F477C9" w:rsidRDefault="00F477C9">
      <w:pPr>
        <w:ind w:firstLine="540"/>
        <w:jc w:val="both"/>
        <w:rPr>
          <w:sz w:val="32"/>
          <w:szCs w:val="32"/>
        </w:rPr>
      </w:pPr>
      <w:r>
        <w:rPr>
          <w:sz w:val="32"/>
          <w:szCs w:val="32"/>
        </w:rPr>
        <w:t>Товароведами ведется учет поступления товаров по договорам в групповом ассортименте, количественном и суммарном выражении. Учетные данные по бартерным товарам введены в компьютер по каждому контракту в разрезе ассортимента.</w:t>
      </w:r>
    </w:p>
    <w:p w:rsidR="00F477C9" w:rsidRDefault="00F477C9">
      <w:pPr>
        <w:ind w:firstLine="540"/>
        <w:jc w:val="both"/>
        <w:rPr>
          <w:sz w:val="32"/>
          <w:szCs w:val="32"/>
        </w:rPr>
      </w:pPr>
      <w:r>
        <w:rPr>
          <w:sz w:val="32"/>
          <w:szCs w:val="32"/>
        </w:rPr>
        <w:t>Анализируются остатки на складах по программе, заложенной в компьютерах выдаваемой на первое число каждого месяца. Осуществляется постоянный контроль согласно графика проверки магазинов наличия товаров в рознице и на складе. По результатам проверки составляются акты с занесением в контрольный журнал.</w:t>
      </w:r>
    </w:p>
    <w:p w:rsidR="00F477C9" w:rsidRDefault="00F477C9">
      <w:pPr>
        <w:ind w:firstLine="540"/>
        <w:jc w:val="both"/>
        <w:rPr>
          <w:sz w:val="32"/>
          <w:szCs w:val="32"/>
        </w:rPr>
      </w:pPr>
    </w:p>
    <w:p w:rsidR="00F477C9" w:rsidRDefault="00F477C9">
      <w:pPr>
        <w:pStyle w:val="1"/>
        <w:jc w:val="center"/>
        <w:rPr>
          <w:rFonts w:ascii="Times New Roman" w:hAnsi="Times New Roman" w:cs="Times New Roman"/>
        </w:rPr>
      </w:pPr>
      <w:bookmarkStart w:id="10" w:name="_Toc53290102"/>
      <w:bookmarkStart w:id="11" w:name="_Toc53290804"/>
      <w:r>
        <w:rPr>
          <w:rFonts w:ascii="Times New Roman" w:hAnsi="Times New Roman" w:cs="Times New Roman"/>
        </w:rPr>
        <w:t>6.2. Анализ структуры и динамики оборотных активов</w:t>
      </w:r>
      <w:bookmarkEnd w:id="10"/>
      <w:bookmarkEnd w:id="11"/>
    </w:p>
    <w:p w:rsidR="00F477C9" w:rsidRDefault="00F477C9">
      <w:pPr>
        <w:ind w:firstLine="540"/>
        <w:jc w:val="right"/>
        <w:rPr>
          <w:sz w:val="32"/>
          <w:szCs w:val="32"/>
        </w:rPr>
      </w:pPr>
    </w:p>
    <w:p w:rsidR="00F477C9" w:rsidRDefault="00F477C9">
      <w:pPr>
        <w:ind w:firstLine="540"/>
        <w:jc w:val="right"/>
        <w:rPr>
          <w:sz w:val="32"/>
          <w:szCs w:val="32"/>
        </w:rPr>
      </w:pPr>
    </w:p>
    <w:p w:rsidR="00F477C9" w:rsidRDefault="00F477C9">
      <w:pPr>
        <w:ind w:firstLine="540"/>
        <w:jc w:val="right"/>
        <w:rPr>
          <w:sz w:val="32"/>
          <w:szCs w:val="32"/>
        </w:rPr>
      </w:pPr>
      <w:r>
        <w:rPr>
          <w:sz w:val="32"/>
          <w:szCs w:val="32"/>
        </w:rPr>
        <w:t>Таблица 1.</w:t>
      </w:r>
    </w:p>
    <w:p w:rsidR="00F477C9" w:rsidRDefault="00F477C9">
      <w:pPr>
        <w:ind w:firstLine="567"/>
        <w:jc w:val="center"/>
        <w:rPr>
          <w:sz w:val="32"/>
          <w:szCs w:val="32"/>
        </w:rPr>
      </w:pPr>
      <w:r>
        <w:rPr>
          <w:sz w:val="32"/>
          <w:szCs w:val="32"/>
        </w:rPr>
        <w:t>Анализ динамики оборотных средств предприятия ООО «Лукойл-Волгограднефтепродукт»</w:t>
      </w:r>
    </w:p>
    <w:p w:rsidR="00F477C9" w:rsidRDefault="00F477C9">
      <w:pPr>
        <w:ind w:firstLine="567"/>
        <w:jc w:val="center"/>
        <w:rPr>
          <w:sz w:val="32"/>
          <w:szCs w:val="32"/>
        </w:rPr>
      </w:pPr>
    </w:p>
    <w:tbl>
      <w:tblPr>
        <w:tblW w:w="9852"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8"/>
        <w:gridCol w:w="1059"/>
        <w:gridCol w:w="897"/>
        <w:gridCol w:w="1104"/>
        <w:gridCol w:w="900"/>
        <w:gridCol w:w="900"/>
        <w:gridCol w:w="744"/>
      </w:tblGrid>
      <w:tr w:rsidR="00F477C9">
        <w:trPr>
          <w:cantSplit/>
        </w:trPr>
        <w:tc>
          <w:tcPr>
            <w:tcW w:w="4248" w:type="dxa"/>
            <w:vMerge w:val="restart"/>
          </w:tcPr>
          <w:p w:rsidR="00F477C9" w:rsidRDefault="00F477C9">
            <w:pPr>
              <w:pStyle w:val="5"/>
              <w:rPr>
                <w:sz w:val="32"/>
                <w:szCs w:val="32"/>
              </w:rPr>
            </w:pPr>
            <w:r>
              <w:rPr>
                <w:sz w:val="32"/>
                <w:szCs w:val="32"/>
              </w:rPr>
              <w:t>Виды оборотных средств</w:t>
            </w:r>
          </w:p>
        </w:tc>
        <w:tc>
          <w:tcPr>
            <w:tcW w:w="1956" w:type="dxa"/>
            <w:gridSpan w:val="2"/>
          </w:tcPr>
          <w:p w:rsidR="00F477C9" w:rsidRDefault="00F477C9">
            <w:pPr>
              <w:jc w:val="both"/>
              <w:rPr>
                <w:sz w:val="32"/>
                <w:szCs w:val="32"/>
              </w:rPr>
            </w:pPr>
            <w:r>
              <w:rPr>
                <w:sz w:val="32"/>
                <w:szCs w:val="32"/>
              </w:rPr>
              <w:t>2001г</w:t>
            </w:r>
          </w:p>
        </w:tc>
        <w:tc>
          <w:tcPr>
            <w:tcW w:w="2004" w:type="dxa"/>
            <w:gridSpan w:val="2"/>
          </w:tcPr>
          <w:p w:rsidR="00F477C9" w:rsidRDefault="00F477C9">
            <w:pPr>
              <w:jc w:val="both"/>
              <w:rPr>
                <w:sz w:val="32"/>
                <w:szCs w:val="32"/>
              </w:rPr>
            </w:pPr>
            <w:r>
              <w:rPr>
                <w:sz w:val="32"/>
                <w:szCs w:val="32"/>
              </w:rPr>
              <w:t>2002г</w:t>
            </w:r>
          </w:p>
        </w:tc>
        <w:tc>
          <w:tcPr>
            <w:tcW w:w="1644" w:type="dxa"/>
            <w:gridSpan w:val="2"/>
          </w:tcPr>
          <w:p w:rsidR="00F477C9" w:rsidRDefault="00F477C9">
            <w:pPr>
              <w:jc w:val="both"/>
              <w:rPr>
                <w:sz w:val="32"/>
                <w:szCs w:val="32"/>
              </w:rPr>
            </w:pPr>
            <w:r>
              <w:rPr>
                <w:sz w:val="32"/>
                <w:szCs w:val="32"/>
              </w:rPr>
              <w:t>Изменение</w:t>
            </w:r>
          </w:p>
        </w:tc>
      </w:tr>
      <w:tr w:rsidR="00F477C9">
        <w:trPr>
          <w:cantSplit/>
        </w:trPr>
        <w:tc>
          <w:tcPr>
            <w:tcW w:w="4248" w:type="dxa"/>
            <w:vMerge/>
          </w:tcPr>
          <w:p w:rsidR="00F477C9" w:rsidRDefault="00F477C9">
            <w:pPr>
              <w:jc w:val="both"/>
              <w:rPr>
                <w:sz w:val="32"/>
                <w:szCs w:val="32"/>
              </w:rPr>
            </w:pPr>
          </w:p>
        </w:tc>
        <w:tc>
          <w:tcPr>
            <w:tcW w:w="1059" w:type="dxa"/>
          </w:tcPr>
          <w:p w:rsidR="00F477C9" w:rsidRDefault="00F477C9">
            <w:pPr>
              <w:jc w:val="both"/>
              <w:rPr>
                <w:sz w:val="32"/>
                <w:szCs w:val="32"/>
              </w:rPr>
            </w:pPr>
            <w:r>
              <w:rPr>
                <w:sz w:val="32"/>
                <w:szCs w:val="32"/>
              </w:rPr>
              <w:t>Т.р.</w:t>
            </w:r>
          </w:p>
        </w:tc>
        <w:tc>
          <w:tcPr>
            <w:tcW w:w="897" w:type="dxa"/>
          </w:tcPr>
          <w:p w:rsidR="00F477C9" w:rsidRDefault="00F477C9">
            <w:pPr>
              <w:jc w:val="both"/>
              <w:rPr>
                <w:sz w:val="32"/>
                <w:szCs w:val="32"/>
              </w:rPr>
            </w:pPr>
            <w:r>
              <w:rPr>
                <w:sz w:val="32"/>
                <w:szCs w:val="32"/>
              </w:rPr>
              <w:t>%</w:t>
            </w:r>
          </w:p>
        </w:tc>
        <w:tc>
          <w:tcPr>
            <w:tcW w:w="1104" w:type="dxa"/>
          </w:tcPr>
          <w:p w:rsidR="00F477C9" w:rsidRDefault="00F477C9">
            <w:pPr>
              <w:jc w:val="both"/>
              <w:rPr>
                <w:sz w:val="32"/>
                <w:szCs w:val="32"/>
              </w:rPr>
            </w:pPr>
            <w:r>
              <w:rPr>
                <w:sz w:val="32"/>
                <w:szCs w:val="32"/>
              </w:rPr>
              <w:t>Т.р.</w:t>
            </w:r>
          </w:p>
        </w:tc>
        <w:tc>
          <w:tcPr>
            <w:tcW w:w="900" w:type="dxa"/>
          </w:tcPr>
          <w:p w:rsidR="00F477C9" w:rsidRDefault="00F477C9">
            <w:pPr>
              <w:jc w:val="both"/>
              <w:rPr>
                <w:sz w:val="32"/>
                <w:szCs w:val="32"/>
              </w:rPr>
            </w:pPr>
            <w:r>
              <w:rPr>
                <w:sz w:val="32"/>
                <w:szCs w:val="32"/>
              </w:rPr>
              <w:t>%</w:t>
            </w:r>
          </w:p>
        </w:tc>
        <w:tc>
          <w:tcPr>
            <w:tcW w:w="900" w:type="dxa"/>
          </w:tcPr>
          <w:p w:rsidR="00F477C9" w:rsidRDefault="00F477C9">
            <w:pPr>
              <w:jc w:val="both"/>
              <w:rPr>
                <w:sz w:val="32"/>
                <w:szCs w:val="32"/>
              </w:rPr>
            </w:pPr>
            <w:r>
              <w:rPr>
                <w:sz w:val="32"/>
                <w:szCs w:val="32"/>
              </w:rPr>
              <w:t>Т.р.</w:t>
            </w:r>
          </w:p>
        </w:tc>
        <w:tc>
          <w:tcPr>
            <w:tcW w:w="744" w:type="dxa"/>
          </w:tcPr>
          <w:p w:rsidR="00F477C9" w:rsidRDefault="00F477C9">
            <w:pPr>
              <w:jc w:val="both"/>
              <w:rPr>
                <w:sz w:val="32"/>
                <w:szCs w:val="32"/>
              </w:rPr>
            </w:pPr>
            <w:r>
              <w:rPr>
                <w:sz w:val="32"/>
                <w:szCs w:val="32"/>
              </w:rPr>
              <w:t>%</w:t>
            </w:r>
          </w:p>
        </w:tc>
      </w:tr>
      <w:tr w:rsidR="00F477C9">
        <w:tc>
          <w:tcPr>
            <w:tcW w:w="4248" w:type="dxa"/>
          </w:tcPr>
          <w:p w:rsidR="00F477C9" w:rsidRDefault="00F477C9">
            <w:pPr>
              <w:jc w:val="both"/>
              <w:rPr>
                <w:sz w:val="32"/>
                <w:szCs w:val="32"/>
              </w:rPr>
            </w:pPr>
            <w:r>
              <w:rPr>
                <w:sz w:val="32"/>
                <w:szCs w:val="32"/>
              </w:rPr>
              <w:t>Запасы, в т.ч.</w:t>
            </w:r>
          </w:p>
        </w:tc>
        <w:tc>
          <w:tcPr>
            <w:tcW w:w="1059" w:type="dxa"/>
          </w:tcPr>
          <w:p w:rsidR="00F477C9" w:rsidRDefault="00F477C9">
            <w:pPr>
              <w:jc w:val="both"/>
              <w:rPr>
                <w:sz w:val="32"/>
                <w:szCs w:val="32"/>
              </w:rPr>
            </w:pPr>
            <w:r>
              <w:rPr>
                <w:sz w:val="32"/>
                <w:szCs w:val="32"/>
              </w:rPr>
              <w:t>120213</w:t>
            </w:r>
          </w:p>
        </w:tc>
        <w:tc>
          <w:tcPr>
            <w:tcW w:w="897" w:type="dxa"/>
          </w:tcPr>
          <w:p w:rsidR="00F477C9" w:rsidRDefault="00F477C9">
            <w:pPr>
              <w:jc w:val="both"/>
              <w:rPr>
                <w:sz w:val="32"/>
                <w:szCs w:val="32"/>
              </w:rPr>
            </w:pPr>
            <w:r>
              <w:rPr>
                <w:sz w:val="32"/>
                <w:szCs w:val="32"/>
              </w:rPr>
              <w:t>37,9</w:t>
            </w:r>
          </w:p>
        </w:tc>
        <w:tc>
          <w:tcPr>
            <w:tcW w:w="1104" w:type="dxa"/>
          </w:tcPr>
          <w:p w:rsidR="00F477C9" w:rsidRDefault="00F477C9">
            <w:pPr>
              <w:jc w:val="both"/>
              <w:rPr>
                <w:sz w:val="32"/>
                <w:szCs w:val="32"/>
              </w:rPr>
            </w:pPr>
            <w:r>
              <w:rPr>
                <w:sz w:val="32"/>
                <w:szCs w:val="32"/>
              </w:rPr>
              <w:t>71706</w:t>
            </w:r>
          </w:p>
        </w:tc>
        <w:tc>
          <w:tcPr>
            <w:tcW w:w="900" w:type="dxa"/>
          </w:tcPr>
          <w:p w:rsidR="00F477C9" w:rsidRDefault="00F477C9">
            <w:pPr>
              <w:jc w:val="both"/>
              <w:rPr>
                <w:sz w:val="32"/>
                <w:szCs w:val="32"/>
              </w:rPr>
            </w:pPr>
            <w:r>
              <w:rPr>
                <w:sz w:val="32"/>
                <w:szCs w:val="32"/>
              </w:rPr>
              <w:t>29,5</w:t>
            </w:r>
          </w:p>
        </w:tc>
        <w:tc>
          <w:tcPr>
            <w:tcW w:w="900" w:type="dxa"/>
          </w:tcPr>
          <w:p w:rsidR="00F477C9" w:rsidRDefault="00F477C9">
            <w:pPr>
              <w:jc w:val="both"/>
              <w:rPr>
                <w:sz w:val="32"/>
                <w:szCs w:val="32"/>
              </w:rPr>
            </w:pPr>
            <w:r>
              <w:rPr>
                <w:sz w:val="32"/>
                <w:szCs w:val="32"/>
              </w:rPr>
              <w:t>-48507</w:t>
            </w:r>
          </w:p>
        </w:tc>
        <w:tc>
          <w:tcPr>
            <w:tcW w:w="744" w:type="dxa"/>
          </w:tcPr>
          <w:p w:rsidR="00F477C9" w:rsidRDefault="00F477C9">
            <w:pPr>
              <w:jc w:val="both"/>
              <w:rPr>
                <w:sz w:val="32"/>
                <w:szCs w:val="32"/>
              </w:rPr>
            </w:pPr>
            <w:r>
              <w:rPr>
                <w:sz w:val="32"/>
                <w:szCs w:val="32"/>
              </w:rPr>
              <w:t>-8,4</w:t>
            </w:r>
          </w:p>
        </w:tc>
      </w:tr>
      <w:tr w:rsidR="00F477C9">
        <w:tc>
          <w:tcPr>
            <w:tcW w:w="4248" w:type="dxa"/>
          </w:tcPr>
          <w:p w:rsidR="00F477C9" w:rsidRDefault="00F477C9">
            <w:pPr>
              <w:jc w:val="both"/>
              <w:rPr>
                <w:sz w:val="32"/>
                <w:szCs w:val="32"/>
              </w:rPr>
            </w:pPr>
            <w:r>
              <w:rPr>
                <w:sz w:val="32"/>
                <w:szCs w:val="32"/>
              </w:rPr>
              <w:t>- сырье, материалы</w:t>
            </w:r>
          </w:p>
        </w:tc>
        <w:tc>
          <w:tcPr>
            <w:tcW w:w="1059" w:type="dxa"/>
          </w:tcPr>
          <w:p w:rsidR="00F477C9" w:rsidRDefault="00F477C9">
            <w:pPr>
              <w:jc w:val="both"/>
              <w:rPr>
                <w:sz w:val="32"/>
                <w:szCs w:val="32"/>
              </w:rPr>
            </w:pPr>
            <w:r>
              <w:rPr>
                <w:sz w:val="32"/>
                <w:szCs w:val="32"/>
              </w:rPr>
              <w:t>14542</w:t>
            </w:r>
          </w:p>
        </w:tc>
        <w:tc>
          <w:tcPr>
            <w:tcW w:w="897" w:type="dxa"/>
          </w:tcPr>
          <w:p w:rsidR="00F477C9" w:rsidRDefault="00F477C9">
            <w:pPr>
              <w:jc w:val="both"/>
              <w:rPr>
                <w:sz w:val="32"/>
                <w:szCs w:val="32"/>
              </w:rPr>
            </w:pPr>
            <w:r>
              <w:rPr>
                <w:sz w:val="32"/>
                <w:szCs w:val="32"/>
              </w:rPr>
              <w:t>4,6</w:t>
            </w:r>
          </w:p>
        </w:tc>
        <w:tc>
          <w:tcPr>
            <w:tcW w:w="1104" w:type="dxa"/>
          </w:tcPr>
          <w:p w:rsidR="00F477C9" w:rsidRDefault="00F477C9">
            <w:pPr>
              <w:jc w:val="both"/>
              <w:rPr>
                <w:sz w:val="32"/>
                <w:szCs w:val="32"/>
              </w:rPr>
            </w:pPr>
            <w:r>
              <w:rPr>
                <w:sz w:val="32"/>
                <w:szCs w:val="32"/>
              </w:rPr>
              <w:t>12032</w:t>
            </w:r>
          </w:p>
        </w:tc>
        <w:tc>
          <w:tcPr>
            <w:tcW w:w="900" w:type="dxa"/>
          </w:tcPr>
          <w:p w:rsidR="00F477C9" w:rsidRDefault="00F477C9">
            <w:pPr>
              <w:jc w:val="both"/>
              <w:rPr>
                <w:sz w:val="32"/>
                <w:szCs w:val="32"/>
              </w:rPr>
            </w:pPr>
            <w:r>
              <w:rPr>
                <w:sz w:val="32"/>
                <w:szCs w:val="32"/>
              </w:rPr>
              <w:t>4,9</w:t>
            </w:r>
          </w:p>
        </w:tc>
        <w:tc>
          <w:tcPr>
            <w:tcW w:w="900" w:type="dxa"/>
          </w:tcPr>
          <w:p w:rsidR="00F477C9" w:rsidRDefault="00F477C9">
            <w:pPr>
              <w:jc w:val="both"/>
              <w:rPr>
                <w:sz w:val="32"/>
                <w:szCs w:val="32"/>
              </w:rPr>
            </w:pPr>
            <w:r>
              <w:rPr>
                <w:sz w:val="32"/>
                <w:szCs w:val="32"/>
              </w:rPr>
              <w:t>-2510</w:t>
            </w:r>
          </w:p>
        </w:tc>
        <w:tc>
          <w:tcPr>
            <w:tcW w:w="744" w:type="dxa"/>
          </w:tcPr>
          <w:p w:rsidR="00F477C9" w:rsidRDefault="00F477C9">
            <w:pPr>
              <w:jc w:val="both"/>
              <w:rPr>
                <w:sz w:val="32"/>
                <w:szCs w:val="32"/>
              </w:rPr>
            </w:pPr>
            <w:r>
              <w:rPr>
                <w:sz w:val="32"/>
                <w:szCs w:val="32"/>
              </w:rPr>
              <w:t>-0,3</w:t>
            </w:r>
          </w:p>
        </w:tc>
      </w:tr>
      <w:tr w:rsidR="00F477C9">
        <w:tc>
          <w:tcPr>
            <w:tcW w:w="4248" w:type="dxa"/>
          </w:tcPr>
          <w:p w:rsidR="00F477C9" w:rsidRDefault="00F477C9">
            <w:pPr>
              <w:jc w:val="both"/>
              <w:rPr>
                <w:sz w:val="32"/>
                <w:szCs w:val="32"/>
              </w:rPr>
            </w:pPr>
            <w:r>
              <w:rPr>
                <w:sz w:val="32"/>
                <w:szCs w:val="32"/>
              </w:rPr>
              <w:t>Животные на выращивании и откорме</w:t>
            </w:r>
          </w:p>
        </w:tc>
        <w:tc>
          <w:tcPr>
            <w:tcW w:w="1059" w:type="dxa"/>
          </w:tcPr>
          <w:p w:rsidR="00F477C9" w:rsidRDefault="00F477C9">
            <w:pPr>
              <w:jc w:val="both"/>
              <w:rPr>
                <w:sz w:val="32"/>
                <w:szCs w:val="32"/>
              </w:rPr>
            </w:pPr>
            <w:r>
              <w:rPr>
                <w:sz w:val="32"/>
                <w:szCs w:val="32"/>
              </w:rPr>
              <w:t>6</w:t>
            </w:r>
          </w:p>
        </w:tc>
        <w:tc>
          <w:tcPr>
            <w:tcW w:w="897" w:type="dxa"/>
          </w:tcPr>
          <w:p w:rsidR="00F477C9" w:rsidRDefault="00F477C9">
            <w:pPr>
              <w:jc w:val="both"/>
              <w:rPr>
                <w:sz w:val="32"/>
                <w:szCs w:val="32"/>
              </w:rPr>
            </w:pPr>
            <w:r>
              <w:rPr>
                <w:sz w:val="32"/>
                <w:szCs w:val="32"/>
              </w:rPr>
              <w:t>0,002</w:t>
            </w:r>
          </w:p>
        </w:tc>
        <w:tc>
          <w:tcPr>
            <w:tcW w:w="1104" w:type="dxa"/>
          </w:tcPr>
          <w:p w:rsidR="00F477C9" w:rsidRDefault="00F477C9">
            <w:pPr>
              <w:jc w:val="both"/>
              <w:rPr>
                <w:sz w:val="32"/>
                <w:szCs w:val="32"/>
              </w:rPr>
            </w:pPr>
            <w:r>
              <w:rPr>
                <w:sz w:val="32"/>
                <w:szCs w:val="32"/>
              </w:rPr>
              <w:t>6</w:t>
            </w:r>
          </w:p>
        </w:tc>
        <w:tc>
          <w:tcPr>
            <w:tcW w:w="900" w:type="dxa"/>
          </w:tcPr>
          <w:p w:rsidR="00F477C9" w:rsidRDefault="00F477C9">
            <w:pPr>
              <w:jc w:val="both"/>
              <w:rPr>
                <w:sz w:val="32"/>
                <w:szCs w:val="32"/>
              </w:rPr>
            </w:pPr>
            <w:r>
              <w:rPr>
                <w:sz w:val="32"/>
                <w:szCs w:val="32"/>
              </w:rPr>
              <w:t>0,002</w:t>
            </w:r>
          </w:p>
        </w:tc>
        <w:tc>
          <w:tcPr>
            <w:tcW w:w="900" w:type="dxa"/>
          </w:tcPr>
          <w:p w:rsidR="00F477C9" w:rsidRDefault="00F477C9">
            <w:pPr>
              <w:jc w:val="both"/>
              <w:rPr>
                <w:sz w:val="32"/>
                <w:szCs w:val="32"/>
              </w:rPr>
            </w:pPr>
            <w:r>
              <w:rPr>
                <w:sz w:val="32"/>
                <w:szCs w:val="32"/>
              </w:rPr>
              <w:t>0,0</w:t>
            </w:r>
          </w:p>
        </w:tc>
        <w:tc>
          <w:tcPr>
            <w:tcW w:w="744" w:type="dxa"/>
          </w:tcPr>
          <w:p w:rsidR="00F477C9" w:rsidRDefault="00F477C9">
            <w:pPr>
              <w:jc w:val="both"/>
              <w:rPr>
                <w:sz w:val="32"/>
                <w:szCs w:val="32"/>
              </w:rPr>
            </w:pPr>
            <w:r>
              <w:rPr>
                <w:sz w:val="32"/>
                <w:szCs w:val="32"/>
              </w:rPr>
              <w:t>0,0</w:t>
            </w:r>
          </w:p>
        </w:tc>
      </w:tr>
      <w:tr w:rsidR="00F477C9">
        <w:tc>
          <w:tcPr>
            <w:tcW w:w="4248" w:type="dxa"/>
          </w:tcPr>
          <w:p w:rsidR="00F477C9" w:rsidRDefault="00F477C9">
            <w:pPr>
              <w:jc w:val="both"/>
              <w:rPr>
                <w:sz w:val="32"/>
                <w:szCs w:val="32"/>
              </w:rPr>
            </w:pPr>
            <w:r>
              <w:rPr>
                <w:sz w:val="32"/>
                <w:szCs w:val="32"/>
              </w:rPr>
              <w:t>- МБП</w:t>
            </w:r>
          </w:p>
        </w:tc>
        <w:tc>
          <w:tcPr>
            <w:tcW w:w="1059" w:type="dxa"/>
          </w:tcPr>
          <w:p w:rsidR="00F477C9" w:rsidRDefault="00F477C9">
            <w:pPr>
              <w:jc w:val="both"/>
              <w:rPr>
                <w:sz w:val="32"/>
                <w:szCs w:val="32"/>
              </w:rPr>
            </w:pPr>
            <w:r>
              <w:rPr>
                <w:sz w:val="32"/>
                <w:szCs w:val="32"/>
              </w:rPr>
              <w:t>2747</w:t>
            </w:r>
          </w:p>
        </w:tc>
        <w:tc>
          <w:tcPr>
            <w:tcW w:w="897" w:type="dxa"/>
          </w:tcPr>
          <w:p w:rsidR="00F477C9" w:rsidRDefault="00F477C9">
            <w:pPr>
              <w:jc w:val="both"/>
              <w:rPr>
                <w:sz w:val="32"/>
                <w:szCs w:val="32"/>
              </w:rPr>
            </w:pPr>
            <w:r>
              <w:rPr>
                <w:sz w:val="32"/>
                <w:szCs w:val="32"/>
              </w:rPr>
              <w:t>0,8</w:t>
            </w:r>
          </w:p>
        </w:tc>
        <w:tc>
          <w:tcPr>
            <w:tcW w:w="1104" w:type="dxa"/>
          </w:tcPr>
          <w:p w:rsidR="00F477C9" w:rsidRDefault="00F477C9">
            <w:pPr>
              <w:jc w:val="both"/>
              <w:rPr>
                <w:sz w:val="32"/>
                <w:szCs w:val="32"/>
              </w:rPr>
            </w:pPr>
            <w:r>
              <w:rPr>
                <w:sz w:val="32"/>
                <w:szCs w:val="32"/>
              </w:rPr>
              <w:t>1913</w:t>
            </w:r>
          </w:p>
        </w:tc>
        <w:tc>
          <w:tcPr>
            <w:tcW w:w="900" w:type="dxa"/>
          </w:tcPr>
          <w:p w:rsidR="00F477C9" w:rsidRDefault="00F477C9">
            <w:pPr>
              <w:jc w:val="both"/>
              <w:rPr>
                <w:sz w:val="32"/>
                <w:szCs w:val="32"/>
              </w:rPr>
            </w:pPr>
            <w:r>
              <w:rPr>
                <w:sz w:val="32"/>
                <w:szCs w:val="32"/>
              </w:rPr>
              <w:t>0,8</w:t>
            </w:r>
          </w:p>
        </w:tc>
        <w:tc>
          <w:tcPr>
            <w:tcW w:w="900" w:type="dxa"/>
          </w:tcPr>
          <w:p w:rsidR="00F477C9" w:rsidRDefault="00F477C9">
            <w:pPr>
              <w:jc w:val="both"/>
              <w:rPr>
                <w:sz w:val="32"/>
                <w:szCs w:val="32"/>
              </w:rPr>
            </w:pPr>
            <w:r>
              <w:rPr>
                <w:sz w:val="32"/>
                <w:szCs w:val="32"/>
              </w:rPr>
              <w:t>-834</w:t>
            </w:r>
          </w:p>
        </w:tc>
        <w:tc>
          <w:tcPr>
            <w:tcW w:w="744" w:type="dxa"/>
          </w:tcPr>
          <w:p w:rsidR="00F477C9" w:rsidRDefault="00F477C9">
            <w:pPr>
              <w:jc w:val="both"/>
              <w:rPr>
                <w:sz w:val="32"/>
                <w:szCs w:val="32"/>
              </w:rPr>
            </w:pPr>
            <w:r>
              <w:rPr>
                <w:sz w:val="32"/>
                <w:szCs w:val="32"/>
              </w:rPr>
              <w:t>0,0</w:t>
            </w:r>
          </w:p>
        </w:tc>
      </w:tr>
      <w:tr w:rsidR="00F477C9">
        <w:tc>
          <w:tcPr>
            <w:tcW w:w="4248" w:type="dxa"/>
          </w:tcPr>
          <w:p w:rsidR="00F477C9" w:rsidRDefault="00F477C9">
            <w:pPr>
              <w:jc w:val="both"/>
              <w:rPr>
                <w:sz w:val="32"/>
                <w:szCs w:val="32"/>
              </w:rPr>
            </w:pPr>
            <w:r>
              <w:rPr>
                <w:sz w:val="32"/>
                <w:szCs w:val="32"/>
              </w:rPr>
              <w:t>- незавершенное производство</w:t>
            </w:r>
          </w:p>
        </w:tc>
        <w:tc>
          <w:tcPr>
            <w:tcW w:w="1059" w:type="dxa"/>
          </w:tcPr>
          <w:p w:rsidR="00F477C9" w:rsidRDefault="00F477C9">
            <w:pPr>
              <w:jc w:val="both"/>
              <w:rPr>
                <w:sz w:val="32"/>
                <w:szCs w:val="32"/>
              </w:rPr>
            </w:pPr>
            <w:r>
              <w:rPr>
                <w:sz w:val="32"/>
                <w:szCs w:val="32"/>
              </w:rPr>
              <w:t>3826</w:t>
            </w:r>
          </w:p>
        </w:tc>
        <w:tc>
          <w:tcPr>
            <w:tcW w:w="897" w:type="dxa"/>
          </w:tcPr>
          <w:p w:rsidR="00F477C9" w:rsidRDefault="00F477C9">
            <w:pPr>
              <w:jc w:val="both"/>
              <w:rPr>
                <w:sz w:val="32"/>
                <w:szCs w:val="32"/>
              </w:rPr>
            </w:pPr>
            <w:r>
              <w:rPr>
                <w:sz w:val="32"/>
                <w:szCs w:val="32"/>
              </w:rPr>
              <w:t>1,2</w:t>
            </w:r>
          </w:p>
        </w:tc>
        <w:tc>
          <w:tcPr>
            <w:tcW w:w="1104" w:type="dxa"/>
          </w:tcPr>
          <w:p w:rsidR="00F477C9" w:rsidRDefault="00F477C9">
            <w:pPr>
              <w:jc w:val="both"/>
              <w:rPr>
                <w:sz w:val="32"/>
                <w:szCs w:val="32"/>
              </w:rPr>
            </w:pPr>
            <w:r>
              <w:rPr>
                <w:sz w:val="32"/>
                <w:szCs w:val="32"/>
              </w:rPr>
              <w:t>2510</w:t>
            </w:r>
          </w:p>
        </w:tc>
        <w:tc>
          <w:tcPr>
            <w:tcW w:w="900" w:type="dxa"/>
          </w:tcPr>
          <w:p w:rsidR="00F477C9" w:rsidRDefault="00F477C9">
            <w:pPr>
              <w:jc w:val="both"/>
              <w:rPr>
                <w:sz w:val="32"/>
                <w:szCs w:val="32"/>
              </w:rPr>
            </w:pPr>
            <w:r>
              <w:rPr>
                <w:sz w:val="32"/>
                <w:szCs w:val="32"/>
              </w:rPr>
              <w:t>1,03</w:t>
            </w:r>
          </w:p>
        </w:tc>
        <w:tc>
          <w:tcPr>
            <w:tcW w:w="900" w:type="dxa"/>
          </w:tcPr>
          <w:p w:rsidR="00F477C9" w:rsidRDefault="00F477C9">
            <w:pPr>
              <w:jc w:val="both"/>
              <w:rPr>
                <w:sz w:val="32"/>
                <w:szCs w:val="32"/>
              </w:rPr>
            </w:pPr>
            <w:r>
              <w:rPr>
                <w:sz w:val="32"/>
                <w:szCs w:val="32"/>
              </w:rPr>
              <w:t>-1316</w:t>
            </w:r>
          </w:p>
        </w:tc>
        <w:tc>
          <w:tcPr>
            <w:tcW w:w="744" w:type="dxa"/>
          </w:tcPr>
          <w:p w:rsidR="00F477C9" w:rsidRDefault="00F477C9">
            <w:pPr>
              <w:jc w:val="both"/>
              <w:rPr>
                <w:sz w:val="32"/>
                <w:szCs w:val="32"/>
              </w:rPr>
            </w:pPr>
            <w:r>
              <w:rPr>
                <w:sz w:val="32"/>
                <w:szCs w:val="32"/>
              </w:rPr>
              <w:t>-0,17</w:t>
            </w:r>
          </w:p>
        </w:tc>
      </w:tr>
      <w:tr w:rsidR="00F477C9">
        <w:tc>
          <w:tcPr>
            <w:tcW w:w="4248" w:type="dxa"/>
          </w:tcPr>
          <w:p w:rsidR="00F477C9" w:rsidRDefault="00F477C9">
            <w:pPr>
              <w:jc w:val="both"/>
              <w:rPr>
                <w:sz w:val="32"/>
                <w:szCs w:val="32"/>
              </w:rPr>
            </w:pPr>
            <w:r>
              <w:rPr>
                <w:sz w:val="32"/>
                <w:szCs w:val="32"/>
              </w:rPr>
              <w:t>- готовая продукция</w:t>
            </w:r>
          </w:p>
        </w:tc>
        <w:tc>
          <w:tcPr>
            <w:tcW w:w="1059" w:type="dxa"/>
          </w:tcPr>
          <w:p w:rsidR="00F477C9" w:rsidRDefault="00F477C9">
            <w:pPr>
              <w:jc w:val="both"/>
              <w:rPr>
                <w:sz w:val="32"/>
                <w:szCs w:val="32"/>
              </w:rPr>
            </w:pPr>
            <w:r>
              <w:rPr>
                <w:sz w:val="32"/>
                <w:szCs w:val="32"/>
              </w:rPr>
              <w:t>98670</w:t>
            </w:r>
          </w:p>
        </w:tc>
        <w:tc>
          <w:tcPr>
            <w:tcW w:w="897" w:type="dxa"/>
          </w:tcPr>
          <w:p w:rsidR="00F477C9" w:rsidRDefault="00F477C9">
            <w:pPr>
              <w:jc w:val="both"/>
              <w:rPr>
                <w:sz w:val="32"/>
                <w:szCs w:val="32"/>
              </w:rPr>
            </w:pPr>
            <w:r>
              <w:rPr>
                <w:sz w:val="32"/>
                <w:szCs w:val="32"/>
              </w:rPr>
              <w:t>31,2</w:t>
            </w:r>
          </w:p>
        </w:tc>
        <w:tc>
          <w:tcPr>
            <w:tcW w:w="1104" w:type="dxa"/>
          </w:tcPr>
          <w:p w:rsidR="00F477C9" w:rsidRDefault="00F477C9">
            <w:pPr>
              <w:jc w:val="both"/>
              <w:rPr>
                <w:sz w:val="32"/>
                <w:szCs w:val="32"/>
              </w:rPr>
            </w:pPr>
            <w:r>
              <w:rPr>
                <w:sz w:val="32"/>
                <w:szCs w:val="32"/>
              </w:rPr>
              <w:t>54932</w:t>
            </w:r>
          </w:p>
        </w:tc>
        <w:tc>
          <w:tcPr>
            <w:tcW w:w="900" w:type="dxa"/>
          </w:tcPr>
          <w:p w:rsidR="00F477C9" w:rsidRDefault="00F477C9">
            <w:pPr>
              <w:jc w:val="both"/>
              <w:rPr>
                <w:sz w:val="32"/>
                <w:szCs w:val="32"/>
              </w:rPr>
            </w:pPr>
            <w:r>
              <w:rPr>
                <w:sz w:val="32"/>
                <w:szCs w:val="32"/>
              </w:rPr>
              <w:t>22,6</w:t>
            </w:r>
          </w:p>
        </w:tc>
        <w:tc>
          <w:tcPr>
            <w:tcW w:w="900" w:type="dxa"/>
          </w:tcPr>
          <w:p w:rsidR="00F477C9" w:rsidRDefault="00F477C9">
            <w:pPr>
              <w:jc w:val="both"/>
              <w:rPr>
                <w:sz w:val="32"/>
                <w:szCs w:val="32"/>
              </w:rPr>
            </w:pPr>
            <w:r>
              <w:rPr>
                <w:sz w:val="32"/>
                <w:szCs w:val="32"/>
              </w:rPr>
              <w:t>-43738</w:t>
            </w:r>
          </w:p>
        </w:tc>
        <w:tc>
          <w:tcPr>
            <w:tcW w:w="744" w:type="dxa"/>
          </w:tcPr>
          <w:p w:rsidR="00F477C9" w:rsidRDefault="00F477C9">
            <w:pPr>
              <w:jc w:val="both"/>
              <w:rPr>
                <w:sz w:val="32"/>
                <w:szCs w:val="32"/>
              </w:rPr>
            </w:pPr>
            <w:r>
              <w:rPr>
                <w:sz w:val="32"/>
                <w:szCs w:val="32"/>
              </w:rPr>
              <w:t>-8,6</w:t>
            </w:r>
          </w:p>
        </w:tc>
      </w:tr>
      <w:tr w:rsidR="00F477C9">
        <w:tc>
          <w:tcPr>
            <w:tcW w:w="4248" w:type="dxa"/>
          </w:tcPr>
          <w:p w:rsidR="00F477C9" w:rsidRDefault="00F477C9">
            <w:pPr>
              <w:jc w:val="both"/>
              <w:rPr>
                <w:sz w:val="32"/>
                <w:szCs w:val="32"/>
              </w:rPr>
            </w:pPr>
            <w:r>
              <w:rPr>
                <w:sz w:val="32"/>
                <w:szCs w:val="32"/>
              </w:rPr>
              <w:t>- расходы будущих периодов</w:t>
            </w:r>
          </w:p>
        </w:tc>
        <w:tc>
          <w:tcPr>
            <w:tcW w:w="1059" w:type="dxa"/>
          </w:tcPr>
          <w:p w:rsidR="00F477C9" w:rsidRDefault="00F477C9">
            <w:pPr>
              <w:jc w:val="both"/>
              <w:rPr>
                <w:sz w:val="32"/>
                <w:szCs w:val="32"/>
              </w:rPr>
            </w:pPr>
            <w:r>
              <w:rPr>
                <w:sz w:val="32"/>
                <w:szCs w:val="32"/>
              </w:rPr>
              <w:t>422</w:t>
            </w:r>
          </w:p>
        </w:tc>
        <w:tc>
          <w:tcPr>
            <w:tcW w:w="897" w:type="dxa"/>
          </w:tcPr>
          <w:p w:rsidR="00F477C9" w:rsidRDefault="00F477C9">
            <w:pPr>
              <w:jc w:val="both"/>
              <w:rPr>
                <w:sz w:val="32"/>
                <w:szCs w:val="32"/>
              </w:rPr>
            </w:pPr>
            <w:r>
              <w:rPr>
                <w:sz w:val="32"/>
                <w:szCs w:val="32"/>
              </w:rPr>
              <w:t>0,1</w:t>
            </w:r>
          </w:p>
        </w:tc>
        <w:tc>
          <w:tcPr>
            <w:tcW w:w="1104" w:type="dxa"/>
          </w:tcPr>
          <w:p w:rsidR="00F477C9" w:rsidRDefault="00F477C9">
            <w:pPr>
              <w:jc w:val="both"/>
              <w:rPr>
                <w:sz w:val="32"/>
                <w:szCs w:val="32"/>
              </w:rPr>
            </w:pPr>
            <w:r>
              <w:rPr>
                <w:sz w:val="32"/>
                <w:szCs w:val="32"/>
              </w:rPr>
              <w:t>313</w:t>
            </w:r>
          </w:p>
        </w:tc>
        <w:tc>
          <w:tcPr>
            <w:tcW w:w="900" w:type="dxa"/>
          </w:tcPr>
          <w:p w:rsidR="00F477C9" w:rsidRDefault="00F477C9">
            <w:pPr>
              <w:jc w:val="both"/>
              <w:rPr>
                <w:sz w:val="32"/>
                <w:szCs w:val="32"/>
              </w:rPr>
            </w:pPr>
            <w:r>
              <w:rPr>
                <w:sz w:val="32"/>
                <w:szCs w:val="32"/>
              </w:rPr>
              <w:t>0,1</w:t>
            </w:r>
          </w:p>
        </w:tc>
        <w:tc>
          <w:tcPr>
            <w:tcW w:w="900" w:type="dxa"/>
          </w:tcPr>
          <w:p w:rsidR="00F477C9" w:rsidRDefault="00F477C9">
            <w:pPr>
              <w:jc w:val="both"/>
              <w:rPr>
                <w:sz w:val="32"/>
                <w:szCs w:val="32"/>
              </w:rPr>
            </w:pPr>
            <w:r>
              <w:rPr>
                <w:sz w:val="32"/>
                <w:szCs w:val="32"/>
              </w:rPr>
              <w:t>-109</w:t>
            </w:r>
          </w:p>
        </w:tc>
        <w:tc>
          <w:tcPr>
            <w:tcW w:w="744" w:type="dxa"/>
          </w:tcPr>
          <w:p w:rsidR="00F477C9" w:rsidRDefault="00F477C9">
            <w:pPr>
              <w:jc w:val="both"/>
              <w:rPr>
                <w:sz w:val="32"/>
                <w:szCs w:val="32"/>
              </w:rPr>
            </w:pPr>
            <w:r>
              <w:rPr>
                <w:sz w:val="32"/>
                <w:szCs w:val="32"/>
              </w:rPr>
              <w:t>0,0</w:t>
            </w:r>
          </w:p>
        </w:tc>
      </w:tr>
      <w:tr w:rsidR="00F477C9">
        <w:tc>
          <w:tcPr>
            <w:tcW w:w="4248" w:type="dxa"/>
          </w:tcPr>
          <w:p w:rsidR="00F477C9" w:rsidRDefault="00F477C9">
            <w:pPr>
              <w:jc w:val="both"/>
              <w:rPr>
                <w:sz w:val="32"/>
                <w:szCs w:val="32"/>
              </w:rPr>
            </w:pPr>
            <w:r>
              <w:rPr>
                <w:sz w:val="32"/>
                <w:szCs w:val="32"/>
              </w:rPr>
              <w:t>НДС</w:t>
            </w:r>
          </w:p>
        </w:tc>
        <w:tc>
          <w:tcPr>
            <w:tcW w:w="1059" w:type="dxa"/>
          </w:tcPr>
          <w:p w:rsidR="00F477C9" w:rsidRDefault="00F477C9">
            <w:pPr>
              <w:jc w:val="both"/>
              <w:rPr>
                <w:sz w:val="32"/>
                <w:szCs w:val="32"/>
              </w:rPr>
            </w:pPr>
            <w:r>
              <w:rPr>
                <w:sz w:val="32"/>
                <w:szCs w:val="32"/>
              </w:rPr>
              <w:t>23327</w:t>
            </w:r>
          </w:p>
        </w:tc>
        <w:tc>
          <w:tcPr>
            <w:tcW w:w="897" w:type="dxa"/>
          </w:tcPr>
          <w:p w:rsidR="00F477C9" w:rsidRDefault="00F477C9">
            <w:pPr>
              <w:jc w:val="both"/>
              <w:rPr>
                <w:sz w:val="32"/>
                <w:szCs w:val="32"/>
              </w:rPr>
            </w:pPr>
            <w:r>
              <w:rPr>
                <w:sz w:val="32"/>
                <w:szCs w:val="32"/>
              </w:rPr>
              <w:t>7,4</w:t>
            </w:r>
          </w:p>
        </w:tc>
        <w:tc>
          <w:tcPr>
            <w:tcW w:w="1104" w:type="dxa"/>
          </w:tcPr>
          <w:p w:rsidR="00F477C9" w:rsidRDefault="00F477C9">
            <w:pPr>
              <w:jc w:val="both"/>
              <w:rPr>
                <w:sz w:val="32"/>
                <w:szCs w:val="32"/>
              </w:rPr>
            </w:pPr>
            <w:r>
              <w:rPr>
                <w:sz w:val="32"/>
                <w:szCs w:val="32"/>
              </w:rPr>
              <w:t>14666</w:t>
            </w:r>
          </w:p>
        </w:tc>
        <w:tc>
          <w:tcPr>
            <w:tcW w:w="900" w:type="dxa"/>
          </w:tcPr>
          <w:p w:rsidR="00F477C9" w:rsidRDefault="00F477C9">
            <w:pPr>
              <w:jc w:val="both"/>
              <w:rPr>
                <w:sz w:val="32"/>
                <w:szCs w:val="32"/>
              </w:rPr>
            </w:pPr>
            <w:r>
              <w:rPr>
                <w:sz w:val="32"/>
                <w:szCs w:val="32"/>
              </w:rPr>
              <w:t>6,0</w:t>
            </w:r>
          </w:p>
        </w:tc>
        <w:tc>
          <w:tcPr>
            <w:tcW w:w="900" w:type="dxa"/>
          </w:tcPr>
          <w:p w:rsidR="00F477C9" w:rsidRDefault="00F477C9">
            <w:pPr>
              <w:jc w:val="both"/>
              <w:rPr>
                <w:sz w:val="32"/>
                <w:szCs w:val="32"/>
              </w:rPr>
            </w:pPr>
            <w:r>
              <w:rPr>
                <w:sz w:val="32"/>
                <w:szCs w:val="32"/>
              </w:rPr>
              <w:t>-8661</w:t>
            </w:r>
          </w:p>
        </w:tc>
        <w:tc>
          <w:tcPr>
            <w:tcW w:w="744" w:type="dxa"/>
          </w:tcPr>
          <w:p w:rsidR="00F477C9" w:rsidRDefault="00F477C9">
            <w:pPr>
              <w:jc w:val="both"/>
              <w:rPr>
                <w:sz w:val="32"/>
                <w:szCs w:val="32"/>
              </w:rPr>
            </w:pPr>
            <w:r>
              <w:rPr>
                <w:sz w:val="32"/>
                <w:szCs w:val="32"/>
              </w:rPr>
              <w:t>-1,4</w:t>
            </w:r>
          </w:p>
        </w:tc>
      </w:tr>
      <w:tr w:rsidR="00F477C9">
        <w:tc>
          <w:tcPr>
            <w:tcW w:w="4248" w:type="dxa"/>
          </w:tcPr>
          <w:p w:rsidR="00F477C9" w:rsidRDefault="00F477C9">
            <w:pPr>
              <w:jc w:val="both"/>
              <w:rPr>
                <w:sz w:val="32"/>
                <w:szCs w:val="32"/>
              </w:rPr>
            </w:pPr>
            <w:r>
              <w:rPr>
                <w:sz w:val="32"/>
                <w:szCs w:val="32"/>
              </w:rPr>
              <w:t>Денежные средства, всего, в .т.ч.</w:t>
            </w:r>
          </w:p>
        </w:tc>
        <w:tc>
          <w:tcPr>
            <w:tcW w:w="1059" w:type="dxa"/>
          </w:tcPr>
          <w:p w:rsidR="00F477C9" w:rsidRDefault="00F477C9">
            <w:pPr>
              <w:jc w:val="both"/>
              <w:rPr>
                <w:sz w:val="32"/>
                <w:szCs w:val="32"/>
              </w:rPr>
            </w:pPr>
            <w:r>
              <w:rPr>
                <w:sz w:val="32"/>
                <w:szCs w:val="32"/>
              </w:rPr>
              <w:t>14619</w:t>
            </w:r>
          </w:p>
        </w:tc>
        <w:tc>
          <w:tcPr>
            <w:tcW w:w="897" w:type="dxa"/>
          </w:tcPr>
          <w:p w:rsidR="00F477C9" w:rsidRDefault="00F477C9">
            <w:pPr>
              <w:jc w:val="both"/>
              <w:rPr>
                <w:sz w:val="32"/>
                <w:szCs w:val="32"/>
              </w:rPr>
            </w:pPr>
            <w:r>
              <w:rPr>
                <w:sz w:val="32"/>
                <w:szCs w:val="32"/>
              </w:rPr>
              <w:t>4,7</w:t>
            </w:r>
          </w:p>
        </w:tc>
        <w:tc>
          <w:tcPr>
            <w:tcW w:w="1104" w:type="dxa"/>
          </w:tcPr>
          <w:p w:rsidR="00F477C9" w:rsidRDefault="00F477C9">
            <w:pPr>
              <w:jc w:val="both"/>
              <w:rPr>
                <w:sz w:val="32"/>
                <w:szCs w:val="32"/>
              </w:rPr>
            </w:pPr>
            <w:r>
              <w:rPr>
                <w:sz w:val="32"/>
                <w:szCs w:val="32"/>
              </w:rPr>
              <w:t>14483</w:t>
            </w:r>
          </w:p>
        </w:tc>
        <w:tc>
          <w:tcPr>
            <w:tcW w:w="900" w:type="dxa"/>
          </w:tcPr>
          <w:p w:rsidR="00F477C9" w:rsidRDefault="00F477C9">
            <w:pPr>
              <w:jc w:val="both"/>
              <w:rPr>
                <w:sz w:val="32"/>
                <w:szCs w:val="32"/>
              </w:rPr>
            </w:pPr>
            <w:r>
              <w:rPr>
                <w:sz w:val="32"/>
                <w:szCs w:val="32"/>
              </w:rPr>
              <w:t>5,9</w:t>
            </w:r>
          </w:p>
        </w:tc>
        <w:tc>
          <w:tcPr>
            <w:tcW w:w="900" w:type="dxa"/>
          </w:tcPr>
          <w:p w:rsidR="00F477C9" w:rsidRDefault="00F477C9">
            <w:pPr>
              <w:jc w:val="both"/>
              <w:rPr>
                <w:sz w:val="32"/>
                <w:szCs w:val="32"/>
              </w:rPr>
            </w:pPr>
            <w:r>
              <w:rPr>
                <w:sz w:val="32"/>
                <w:szCs w:val="32"/>
              </w:rPr>
              <w:t>-136</w:t>
            </w:r>
          </w:p>
        </w:tc>
        <w:tc>
          <w:tcPr>
            <w:tcW w:w="744" w:type="dxa"/>
          </w:tcPr>
          <w:p w:rsidR="00F477C9" w:rsidRDefault="00F477C9">
            <w:pPr>
              <w:jc w:val="both"/>
              <w:rPr>
                <w:sz w:val="32"/>
                <w:szCs w:val="32"/>
              </w:rPr>
            </w:pPr>
            <w:r>
              <w:rPr>
                <w:sz w:val="32"/>
                <w:szCs w:val="32"/>
              </w:rPr>
              <w:t>-1,2</w:t>
            </w:r>
          </w:p>
        </w:tc>
      </w:tr>
      <w:tr w:rsidR="00F477C9">
        <w:tc>
          <w:tcPr>
            <w:tcW w:w="4248" w:type="dxa"/>
          </w:tcPr>
          <w:p w:rsidR="00F477C9" w:rsidRDefault="00F477C9">
            <w:pPr>
              <w:jc w:val="both"/>
              <w:rPr>
                <w:sz w:val="32"/>
                <w:szCs w:val="32"/>
              </w:rPr>
            </w:pPr>
            <w:r>
              <w:rPr>
                <w:sz w:val="32"/>
                <w:szCs w:val="32"/>
              </w:rPr>
              <w:t>- денежные средства (касса)</w:t>
            </w:r>
          </w:p>
        </w:tc>
        <w:tc>
          <w:tcPr>
            <w:tcW w:w="1059" w:type="dxa"/>
          </w:tcPr>
          <w:p w:rsidR="00F477C9" w:rsidRDefault="00F477C9">
            <w:pPr>
              <w:jc w:val="both"/>
              <w:rPr>
                <w:sz w:val="32"/>
                <w:szCs w:val="32"/>
              </w:rPr>
            </w:pPr>
            <w:r>
              <w:rPr>
                <w:sz w:val="32"/>
                <w:szCs w:val="32"/>
              </w:rPr>
              <w:t>93</w:t>
            </w:r>
          </w:p>
        </w:tc>
        <w:tc>
          <w:tcPr>
            <w:tcW w:w="897" w:type="dxa"/>
          </w:tcPr>
          <w:p w:rsidR="00F477C9" w:rsidRDefault="00F477C9">
            <w:pPr>
              <w:jc w:val="both"/>
              <w:rPr>
                <w:sz w:val="32"/>
                <w:szCs w:val="32"/>
              </w:rPr>
            </w:pPr>
            <w:r>
              <w:rPr>
                <w:sz w:val="32"/>
                <w:szCs w:val="32"/>
              </w:rPr>
              <w:t>0,03</w:t>
            </w:r>
          </w:p>
        </w:tc>
        <w:tc>
          <w:tcPr>
            <w:tcW w:w="1104" w:type="dxa"/>
          </w:tcPr>
          <w:p w:rsidR="00F477C9" w:rsidRDefault="00F477C9">
            <w:pPr>
              <w:jc w:val="both"/>
              <w:rPr>
                <w:sz w:val="32"/>
                <w:szCs w:val="32"/>
              </w:rPr>
            </w:pPr>
            <w:r>
              <w:rPr>
                <w:sz w:val="32"/>
                <w:szCs w:val="32"/>
              </w:rPr>
              <w:t>49</w:t>
            </w:r>
          </w:p>
        </w:tc>
        <w:tc>
          <w:tcPr>
            <w:tcW w:w="900" w:type="dxa"/>
          </w:tcPr>
          <w:p w:rsidR="00F477C9" w:rsidRDefault="00F477C9">
            <w:pPr>
              <w:jc w:val="both"/>
              <w:rPr>
                <w:sz w:val="32"/>
                <w:szCs w:val="32"/>
              </w:rPr>
            </w:pPr>
            <w:r>
              <w:rPr>
                <w:sz w:val="32"/>
                <w:szCs w:val="32"/>
              </w:rPr>
              <w:t>0,02</w:t>
            </w:r>
          </w:p>
        </w:tc>
        <w:tc>
          <w:tcPr>
            <w:tcW w:w="900" w:type="dxa"/>
          </w:tcPr>
          <w:p w:rsidR="00F477C9" w:rsidRDefault="00F477C9">
            <w:pPr>
              <w:jc w:val="both"/>
              <w:rPr>
                <w:sz w:val="32"/>
                <w:szCs w:val="32"/>
              </w:rPr>
            </w:pPr>
            <w:r>
              <w:rPr>
                <w:sz w:val="32"/>
                <w:szCs w:val="32"/>
              </w:rPr>
              <w:t>-44</w:t>
            </w:r>
          </w:p>
        </w:tc>
        <w:tc>
          <w:tcPr>
            <w:tcW w:w="744" w:type="dxa"/>
          </w:tcPr>
          <w:p w:rsidR="00F477C9" w:rsidRDefault="00F477C9">
            <w:pPr>
              <w:jc w:val="both"/>
              <w:rPr>
                <w:sz w:val="32"/>
                <w:szCs w:val="32"/>
              </w:rPr>
            </w:pPr>
            <w:r>
              <w:rPr>
                <w:sz w:val="32"/>
                <w:szCs w:val="32"/>
              </w:rPr>
              <w:t>-0,01</w:t>
            </w:r>
          </w:p>
        </w:tc>
      </w:tr>
      <w:tr w:rsidR="00F477C9">
        <w:tc>
          <w:tcPr>
            <w:tcW w:w="4248" w:type="dxa"/>
          </w:tcPr>
          <w:p w:rsidR="00F477C9" w:rsidRDefault="00F477C9">
            <w:pPr>
              <w:jc w:val="both"/>
              <w:rPr>
                <w:sz w:val="32"/>
                <w:szCs w:val="32"/>
              </w:rPr>
            </w:pPr>
            <w:r>
              <w:rPr>
                <w:sz w:val="32"/>
                <w:szCs w:val="32"/>
              </w:rPr>
              <w:t>- расчетный счет</w:t>
            </w:r>
          </w:p>
        </w:tc>
        <w:tc>
          <w:tcPr>
            <w:tcW w:w="1059" w:type="dxa"/>
          </w:tcPr>
          <w:p w:rsidR="00F477C9" w:rsidRDefault="00F477C9">
            <w:pPr>
              <w:jc w:val="both"/>
              <w:rPr>
                <w:sz w:val="32"/>
                <w:szCs w:val="32"/>
              </w:rPr>
            </w:pPr>
            <w:r>
              <w:rPr>
                <w:sz w:val="32"/>
                <w:szCs w:val="32"/>
              </w:rPr>
              <w:t>5344</w:t>
            </w:r>
          </w:p>
        </w:tc>
        <w:tc>
          <w:tcPr>
            <w:tcW w:w="897" w:type="dxa"/>
          </w:tcPr>
          <w:p w:rsidR="00F477C9" w:rsidRDefault="00F477C9">
            <w:pPr>
              <w:jc w:val="both"/>
              <w:rPr>
                <w:sz w:val="32"/>
                <w:szCs w:val="32"/>
              </w:rPr>
            </w:pPr>
            <w:r>
              <w:rPr>
                <w:sz w:val="32"/>
                <w:szCs w:val="32"/>
              </w:rPr>
              <w:t>1,7</w:t>
            </w:r>
          </w:p>
        </w:tc>
        <w:tc>
          <w:tcPr>
            <w:tcW w:w="1104" w:type="dxa"/>
          </w:tcPr>
          <w:p w:rsidR="00F477C9" w:rsidRDefault="00F477C9">
            <w:pPr>
              <w:jc w:val="both"/>
              <w:rPr>
                <w:sz w:val="32"/>
                <w:szCs w:val="32"/>
              </w:rPr>
            </w:pPr>
            <w:r>
              <w:rPr>
                <w:sz w:val="32"/>
                <w:szCs w:val="32"/>
              </w:rPr>
              <w:t>3803</w:t>
            </w:r>
          </w:p>
        </w:tc>
        <w:tc>
          <w:tcPr>
            <w:tcW w:w="900" w:type="dxa"/>
          </w:tcPr>
          <w:p w:rsidR="00F477C9" w:rsidRDefault="00F477C9">
            <w:pPr>
              <w:jc w:val="both"/>
              <w:rPr>
                <w:sz w:val="32"/>
                <w:szCs w:val="32"/>
              </w:rPr>
            </w:pPr>
            <w:r>
              <w:rPr>
                <w:sz w:val="32"/>
                <w:szCs w:val="32"/>
              </w:rPr>
              <w:t>1,6</w:t>
            </w:r>
          </w:p>
        </w:tc>
        <w:tc>
          <w:tcPr>
            <w:tcW w:w="900" w:type="dxa"/>
          </w:tcPr>
          <w:p w:rsidR="00F477C9" w:rsidRDefault="00F477C9">
            <w:pPr>
              <w:jc w:val="both"/>
              <w:rPr>
                <w:sz w:val="32"/>
                <w:szCs w:val="32"/>
              </w:rPr>
            </w:pPr>
            <w:r>
              <w:rPr>
                <w:sz w:val="32"/>
                <w:szCs w:val="32"/>
              </w:rPr>
              <w:t>-1541</w:t>
            </w:r>
          </w:p>
        </w:tc>
        <w:tc>
          <w:tcPr>
            <w:tcW w:w="744" w:type="dxa"/>
          </w:tcPr>
          <w:p w:rsidR="00F477C9" w:rsidRDefault="00F477C9">
            <w:pPr>
              <w:jc w:val="both"/>
              <w:rPr>
                <w:sz w:val="32"/>
                <w:szCs w:val="32"/>
              </w:rPr>
            </w:pPr>
            <w:r>
              <w:rPr>
                <w:sz w:val="32"/>
                <w:szCs w:val="32"/>
              </w:rPr>
              <w:t>-0,1</w:t>
            </w:r>
          </w:p>
        </w:tc>
      </w:tr>
      <w:tr w:rsidR="00F477C9">
        <w:tc>
          <w:tcPr>
            <w:tcW w:w="4248" w:type="dxa"/>
          </w:tcPr>
          <w:p w:rsidR="00F477C9" w:rsidRDefault="00F477C9">
            <w:pPr>
              <w:jc w:val="both"/>
              <w:rPr>
                <w:sz w:val="32"/>
                <w:szCs w:val="32"/>
              </w:rPr>
            </w:pPr>
            <w:r>
              <w:rPr>
                <w:sz w:val="32"/>
                <w:szCs w:val="32"/>
              </w:rPr>
              <w:t>- валютный счет</w:t>
            </w:r>
          </w:p>
        </w:tc>
        <w:tc>
          <w:tcPr>
            <w:tcW w:w="1059" w:type="dxa"/>
          </w:tcPr>
          <w:p w:rsidR="00F477C9" w:rsidRDefault="00F477C9">
            <w:pPr>
              <w:jc w:val="both"/>
              <w:rPr>
                <w:sz w:val="32"/>
                <w:szCs w:val="32"/>
              </w:rPr>
            </w:pPr>
            <w:r>
              <w:rPr>
                <w:sz w:val="32"/>
                <w:szCs w:val="32"/>
              </w:rPr>
              <w:t>695</w:t>
            </w:r>
          </w:p>
        </w:tc>
        <w:tc>
          <w:tcPr>
            <w:tcW w:w="897" w:type="dxa"/>
          </w:tcPr>
          <w:p w:rsidR="00F477C9" w:rsidRDefault="00F477C9">
            <w:pPr>
              <w:jc w:val="both"/>
              <w:rPr>
                <w:sz w:val="32"/>
                <w:szCs w:val="32"/>
              </w:rPr>
            </w:pPr>
            <w:r>
              <w:rPr>
                <w:sz w:val="32"/>
                <w:szCs w:val="32"/>
              </w:rPr>
              <w:t>0,2</w:t>
            </w:r>
          </w:p>
        </w:tc>
        <w:tc>
          <w:tcPr>
            <w:tcW w:w="1104" w:type="dxa"/>
          </w:tcPr>
          <w:p w:rsidR="00F477C9" w:rsidRDefault="00F477C9">
            <w:pPr>
              <w:jc w:val="both"/>
              <w:rPr>
                <w:sz w:val="32"/>
                <w:szCs w:val="32"/>
              </w:rPr>
            </w:pPr>
            <w:r>
              <w:rPr>
                <w:sz w:val="32"/>
                <w:szCs w:val="32"/>
              </w:rPr>
              <w:t>2392</w:t>
            </w:r>
          </w:p>
        </w:tc>
        <w:tc>
          <w:tcPr>
            <w:tcW w:w="900" w:type="dxa"/>
          </w:tcPr>
          <w:p w:rsidR="00F477C9" w:rsidRDefault="00F477C9">
            <w:pPr>
              <w:jc w:val="both"/>
              <w:rPr>
                <w:sz w:val="32"/>
                <w:szCs w:val="32"/>
              </w:rPr>
            </w:pPr>
            <w:r>
              <w:rPr>
                <w:sz w:val="32"/>
                <w:szCs w:val="32"/>
              </w:rPr>
              <w:t>1,2</w:t>
            </w:r>
          </w:p>
        </w:tc>
        <w:tc>
          <w:tcPr>
            <w:tcW w:w="900" w:type="dxa"/>
          </w:tcPr>
          <w:p w:rsidR="00F477C9" w:rsidRDefault="00F477C9">
            <w:pPr>
              <w:jc w:val="both"/>
              <w:rPr>
                <w:sz w:val="32"/>
                <w:szCs w:val="32"/>
              </w:rPr>
            </w:pPr>
            <w:r>
              <w:rPr>
                <w:sz w:val="32"/>
                <w:szCs w:val="32"/>
              </w:rPr>
              <w:t>+1697</w:t>
            </w:r>
          </w:p>
        </w:tc>
        <w:tc>
          <w:tcPr>
            <w:tcW w:w="744" w:type="dxa"/>
          </w:tcPr>
          <w:p w:rsidR="00F477C9" w:rsidRDefault="00F477C9">
            <w:pPr>
              <w:jc w:val="both"/>
              <w:rPr>
                <w:sz w:val="32"/>
                <w:szCs w:val="32"/>
              </w:rPr>
            </w:pPr>
            <w:r>
              <w:rPr>
                <w:sz w:val="32"/>
                <w:szCs w:val="32"/>
              </w:rPr>
              <w:t>+1,0</w:t>
            </w:r>
          </w:p>
        </w:tc>
      </w:tr>
      <w:tr w:rsidR="00F477C9">
        <w:tc>
          <w:tcPr>
            <w:tcW w:w="4248" w:type="dxa"/>
          </w:tcPr>
          <w:p w:rsidR="00F477C9" w:rsidRDefault="00F477C9">
            <w:pPr>
              <w:jc w:val="both"/>
              <w:rPr>
                <w:sz w:val="32"/>
                <w:szCs w:val="32"/>
              </w:rPr>
            </w:pPr>
            <w:r>
              <w:rPr>
                <w:sz w:val="32"/>
                <w:szCs w:val="32"/>
              </w:rPr>
              <w:t>- прочие денежные средства</w:t>
            </w:r>
          </w:p>
        </w:tc>
        <w:tc>
          <w:tcPr>
            <w:tcW w:w="1059" w:type="dxa"/>
          </w:tcPr>
          <w:p w:rsidR="00F477C9" w:rsidRDefault="00F477C9">
            <w:pPr>
              <w:jc w:val="both"/>
              <w:rPr>
                <w:sz w:val="32"/>
                <w:szCs w:val="32"/>
              </w:rPr>
            </w:pPr>
            <w:r>
              <w:rPr>
                <w:sz w:val="32"/>
                <w:szCs w:val="32"/>
              </w:rPr>
              <w:t>8487</w:t>
            </w:r>
          </w:p>
        </w:tc>
        <w:tc>
          <w:tcPr>
            <w:tcW w:w="897" w:type="dxa"/>
          </w:tcPr>
          <w:p w:rsidR="00F477C9" w:rsidRDefault="00F477C9">
            <w:pPr>
              <w:jc w:val="both"/>
              <w:rPr>
                <w:sz w:val="32"/>
                <w:szCs w:val="32"/>
              </w:rPr>
            </w:pPr>
            <w:r>
              <w:rPr>
                <w:sz w:val="32"/>
                <w:szCs w:val="32"/>
              </w:rPr>
              <w:t>2,7</w:t>
            </w:r>
          </w:p>
        </w:tc>
        <w:tc>
          <w:tcPr>
            <w:tcW w:w="1104" w:type="dxa"/>
          </w:tcPr>
          <w:p w:rsidR="00F477C9" w:rsidRDefault="00F477C9">
            <w:pPr>
              <w:jc w:val="both"/>
              <w:rPr>
                <w:sz w:val="32"/>
                <w:szCs w:val="32"/>
              </w:rPr>
            </w:pPr>
            <w:r>
              <w:rPr>
                <w:sz w:val="32"/>
                <w:szCs w:val="32"/>
              </w:rPr>
              <w:t>8239</w:t>
            </w:r>
          </w:p>
        </w:tc>
        <w:tc>
          <w:tcPr>
            <w:tcW w:w="900" w:type="dxa"/>
          </w:tcPr>
          <w:p w:rsidR="00F477C9" w:rsidRDefault="00F477C9">
            <w:pPr>
              <w:jc w:val="both"/>
              <w:rPr>
                <w:sz w:val="32"/>
                <w:szCs w:val="32"/>
              </w:rPr>
            </w:pPr>
            <w:r>
              <w:rPr>
                <w:sz w:val="32"/>
                <w:szCs w:val="32"/>
              </w:rPr>
              <w:t>3,4</w:t>
            </w:r>
          </w:p>
        </w:tc>
        <w:tc>
          <w:tcPr>
            <w:tcW w:w="900" w:type="dxa"/>
          </w:tcPr>
          <w:p w:rsidR="00F477C9" w:rsidRDefault="00F477C9">
            <w:pPr>
              <w:jc w:val="both"/>
              <w:rPr>
                <w:sz w:val="32"/>
                <w:szCs w:val="32"/>
              </w:rPr>
            </w:pPr>
            <w:r>
              <w:rPr>
                <w:sz w:val="32"/>
                <w:szCs w:val="32"/>
              </w:rPr>
              <w:t>-248</w:t>
            </w:r>
          </w:p>
        </w:tc>
        <w:tc>
          <w:tcPr>
            <w:tcW w:w="744" w:type="dxa"/>
          </w:tcPr>
          <w:p w:rsidR="00F477C9" w:rsidRDefault="00F477C9">
            <w:pPr>
              <w:jc w:val="both"/>
              <w:rPr>
                <w:sz w:val="32"/>
                <w:szCs w:val="32"/>
              </w:rPr>
            </w:pPr>
            <w:r>
              <w:rPr>
                <w:sz w:val="32"/>
                <w:szCs w:val="32"/>
              </w:rPr>
              <w:t>+0,7</w:t>
            </w:r>
          </w:p>
        </w:tc>
      </w:tr>
      <w:tr w:rsidR="00F477C9">
        <w:tc>
          <w:tcPr>
            <w:tcW w:w="4248" w:type="dxa"/>
          </w:tcPr>
          <w:p w:rsidR="00F477C9" w:rsidRDefault="00F477C9">
            <w:pPr>
              <w:jc w:val="both"/>
              <w:rPr>
                <w:sz w:val="32"/>
                <w:szCs w:val="32"/>
              </w:rPr>
            </w:pPr>
            <w:r>
              <w:rPr>
                <w:sz w:val="32"/>
                <w:szCs w:val="32"/>
              </w:rPr>
              <w:t>Дебиторская задолженность, всего, т.ч.</w:t>
            </w:r>
          </w:p>
        </w:tc>
        <w:tc>
          <w:tcPr>
            <w:tcW w:w="1059" w:type="dxa"/>
          </w:tcPr>
          <w:p w:rsidR="00F477C9" w:rsidRDefault="00F477C9">
            <w:pPr>
              <w:jc w:val="both"/>
              <w:rPr>
                <w:sz w:val="32"/>
                <w:szCs w:val="32"/>
              </w:rPr>
            </w:pPr>
            <w:r>
              <w:rPr>
                <w:sz w:val="32"/>
                <w:szCs w:val="32"/>
              </w:rPr>
              <w:t>158242</w:t>
            </w:r>
          </w:p>
        </w:tc>
        <w:tc>
          <w:tcPr>
            <w:tcW w:w="897" w:type="dxa"/>
          </w:tcPr>
          <w:p w:rsidR="00F477C9" w:rsidRDefault="00F477C9">
            <w:pPr>
              <w:jc w:val="both"/>
              <w:rPr>
                <w:sz w:val="32"/>
                <w:szCs w:val="32"/>
              </w:rPr>
            </w:pPr>
            <w:r>
              <w:rPr>
                <w:sz w:val="32"/>
                <w:szCs w:val="32"/>
              </w:rPr>
              <w:t>50,0</w:t>
            </w:r>
          </w:p>
        </w:tc>
        <w:tc>
          <w:tcPr>
            <w:tcW w:w="1104" w:type="dxa"/>
          </w:tcPr>
          <w:p w:rsidR="00F477C9" w:rsidRDefault="00F477C9">
            <w:pPr>
              <w:jc w:val="both"/>
              <w:rPr>
                <w:sz w:val="32"/>
                <w:szCs w:val="32"/>
              </w:rPr>
            </w:pPr>
            <w:r>
              <w:rPr>
                <w:sz w:val="32"/>
                <w:szCs w:val="32"/>
              </w:rPr>
              <w:t>141891</w:t>
            </w:r>
          </w:p>
        </w:tc>
        <w:tc>
          <w:tcPr>
            <w:tcW w:w="900" w:type="dxa"/>
          </w:tcPr>
          <w:p w:rsidR="00F477C9" w:rsidRDefault="00F477C9">
            <w:pPr>
              <w:jc w:val="both"/>
              <w:rPr>
                <w:sz w:val="32"/>
                <w:szCs w:val="32"/>
              </w:rPr>
            </w:pPr>
            <w:r>
              <w:rPr>
                <w:sz w:val="32"/>
                <w:szCs w:val="32"/>
              </w:rPr>
              <w:t>58,4</w:t>
            </w:r>
          </w:p>
        </w:tc>
        <w:tc>
          <w:tcPr>
            <w:tcW w:w="900" w:type="dxa"/>
          </w:tcPr>
          <w:p w:rsidR="00F477C9" w:rsidRDefault="00F477C9">
            <w:pPr>
              <w:jc w:val="both"/>
              <w:rPr>
                <w:sz w:val="32"/>
                <w:szCs w:val="32"/>
              </w:rPr>
            </w:pPr>
            <w:r>
              <w:rPr>
                <w:sz w:val="32"/>
                <w:szCs w:val="32"/>
              </w:rPr>
              <w:t>-16351</w:t>
            </w:r>
          </w:p>
        </w:tc>
        <w:tc>
          <w:tcPr>
            <w:tcW w:w="744" w:type="dxa"/>
          </w:tcPr>
          <w:p w:rsidR="00F477C9" w:rsidRDefault="00F477C9">
            <w:pPr>
              <w:jc w:val="both"/>
              <w:rPr>
                <w:sz w:val="32"/>
                <w:szCs w:val="32"/>
              </w:rPr>
            </w:pPr>
            <w:r>
              <w:rPr>
                <w:sz w:val="32"/>
                <w:szCs w:val="32"/>
              </w:rPr>
              <w:t>+8,4</w:t>
            </w:r>
          </w:p>
        </w:tc>
      </w:tr>
      <w:tr w:rsidR="00F477C9">
        <w:tc>
          <w:tcPr>
            <w:tcW w:w="4248" w:type="dxa"/>
          </w:tcPr>
          <w:p w:rsidR="00F477C9" w:rsidRDefault="00F477C9">
            <w:pPr>
              <w:jc w:val="both"/>
              <w:rPr>
                <w:sz w:val="32"/>
                <w:szCs w:val="32"/>
              </w:rPr>
            </w:pPr>
            <w:r>
              <w:rPr>
                <w:sz w:val="32"/>
                <w:szCs w:val="32"/>
              </w:rPr>
              <w:t>- краткосрочная</w:t>
            </w:r>
          </w:p>
        </w:tc>
        <w:tc>
          <w:tcPr>
            <w:tcW w:w="1059" w:type="dxa"/>
          </w:tcPr>
          <w:p w:rsidR="00F477C9" w:rsidRDefault="00F477C9">
            <w:pPr>
              <w:jc w:val="both"/>
              <w:rPr>
                <w:sz w:val="32"/>
                <w:szCs w:val="32"/>
              </w:rPr>
            </w:pPr>
            <w:r>
              <w:rPr>
                <w:sz w:val="32"/>
                <w:szCs w:val="32"/>
              </w:rPr>
              <w:t>56964</w:t>
            </w:r>
          </w:p>
        </w:tc>
        <w:tc>
          <w:tcPr>
            <w:tcW w:w="897" w:type="dxa"/>
          </w:tcPr>
          <w:p w:rsidR="00F477C9" w:rsidRDefault="00F477C9">
            <w:pPr>
              <w:jc w:val="both"/>
              <w:rPr>
                <w:sz w:val="32"/>
                <w:szCs w:val="32"/>
              </w:rPr>
            </w:pPr>
            <w:r>
              <w:rPr>
                <w:sz w:val="32"/>
                <w:szCs w:val="32"/>
              </w:rPr>
              <w:t>17,9</w:t>
            </w:r>
          </w:p>
        </w:tc>
        <w:tc>
          <w:tcPr>
            <w:tcW w:w="1104" w:type="dxa"/>
          </w:tcPr>
          <w:p w:rsidR="00F477C9" w:rsidRDefault="00F477C9">
            <w:pPr>
              <w:jc w:val="both"/>
              <w:rPr>
                <w:sz w:val="32"/>
                <w:szCs w:val="32"/>
              </w:rPr>
            </w:pPr>
            <w:r>
              <w:rPr>
                <w:sz w:val="32"/>
                <w:szCs w:val="32"/>
              </w:rPr>
              <w:t>55249</w:t>
            </w:r>
          </w:p>
        </w:tc>
        <w:tc>
          <w:tcPr>
            <w:tcW w:w="900" w:type="dxa"/>
          </w:tcPr>
          <w:p w:rsidR="00F477C9" w:rsidRDefault="00F477C9">
            <w:pPr>
              <w:jc w:val="both"/>
              <w:rPr>
                <w:sz w:val="32"/>
                <w:szCs w:val="32"/>
              </w:rPr>
            </w:pPr>
            <w:r>
              <w:rPr>
                <w:sz w:val="32"/>
                <w:szCs w:val="32"/>
              </w:rPr>
              <w:t>22,7</w:t>
            </w:r>
          </w:p>
        </w:tc>
        <w:tc>
          <w:tcPr>
            <w:tcW w:w="900" w:type="dxa"/>
          </w:tcPr>
          <w:p w:rsidR="00F477C9" w:rsidRDefault="00F477C9">
            <w:pPr>
              <w:jc w:val="both"/>
              <w:rPr>
                <w:sz w:val="32"/>
                <w:szCs w:val="32"/>
              </w:rPr>
            </w:pPr>
            <w:r>
              <w:rPr>
                <w:sz w:val="32"/>
                <w:szCs w:val="32"/>
              </w:rPr>
              <w:t>-1715</w:t>
            </w:r>
          </w:p>
        </w:tc>
        <w:tc>
          <w:tcPr>
            <w:tcW w:w="744" w:type="dxa"/>
          </w:tcPr>
          <w:p w:rsidR="00F477C9" w:rsidRDefault="00F477C9">
            <w:pPr>
              <w:jc w:val="both"/>
              <w:rPr>
                <w:sz w:val="32"/>
                <w:szCs w:val="32"/>
              </w:rPr>
            </w:pPr>
            <w:r>
              <w:rPr>
                <w:sz w:val="32"/>
                <w:szCs w:val="32"/>
              </w:rPr>
              <w:t>-4,8</w:t>
            </w:r>
          </w:p>
        </w:tc>
      </w:tr>
      <w:tr w:rsidR="00F477C9">
        <w:tc>
          <w:tcPr>
            <w:tcW w:w="4248" w:type="dxa"/>
          </w:tcPr>
          <w:p w:rsidR="00F477C9" w:rsidRDefault="00F477C9">
            <w:pPr>
              <w:jc w:val="both"/>
              <w:rPr>
                <w:sz w:val="32"/>
                <w:szCs w:val="32"/>
              </w:rPr>
            </w:pPr>
            <w:r>
              <w:rPr>
                <w:sz w:val="32"/>
                <w:szCs w:val="32"/>
              </w:rPr>
              <w:t xml:space="preserve">- долгосрочная </w:t>
            </w:r>
          </w:p>
        </w:tc>
        <w:tc>
          <w:tcPr>
            <w:tcW w:w="1059" w:type="dxa"/>
          </w:tcPr>
          <w:p w:rsidR="00F477C9" w:rsidRDefault="00F477C9">
            <w:pPr>
              <w:jc w:val="both"/>
              <w:rPr>
                <w:sz w:val="32"/>
                <w:szCs w:val="32"/>
              </w:rPr>
            </w:pPr>
            <w:r>
              <w:rPr>
                <w:sz w:val="32"/>
                <w:szCs w:val="32"/>
              </w:rPr>
              <w:t>101278</w:t>
            </w:r>
          </w:p>
        </w:tc>
        <w:tc>
          <w:tcPr>
            <w:tcW w:w="897" w:type="dxa"/>
          </w:tcPr>
          <w:p w:rsidR="00F477C9" w:rsidRDefault="00F477C9">
            <w:pPr>
              <w:jc w:val="both"/>
              <w:rPr>
                <w:sz w:val="32"/>
                <w:szCs w:val="32"/>
              </w:rPr>
            </w:pPr>
            <w:r>
              <w:rPr>
                <w:sz w:val="32"/>
                <w:szCs w:val="32"/>
              </w:rPr>
              <w:t>32,1</w:t>
            </w:r>
          </w:p>
        </w:tc>
        <w:tc>
          <w:tcPr>
            <w:tcW w:w="1104" w:type="dxa"/>
          </w:tcPr>
          <w:p w:rsidR="00F477C9" w:rsidRDefault="00F477C9">
            <w:pPr>
              <w:jc w:val="both"/>
              <w:rPr>
                <w:sz w:val="32"/>
                <w:szCs w:val="32"/>
              </w:rPr>
            </w:pPr>
            <w:r>
              <w:rPr>
                <w:sz w:val="32"/>
                <w:szCs w:val="32"/>
              </w:rPr>
              <w:t>86642</w:t>
            </w:r>
          </w:p>
        </w:tc>
        <w:tc>
          <w:tcPr>
            <w:tcW w:w="900" w:type="dxa"/>
          </w:tcPr>
          <w:p w:rsidR="00F477C9" w:rsidRDefault="00F477C9">
            <w:pPr>
              <w:jc w:val="both"/>
              <w:rPr>
                <w:sz w:val="32"/>
                <w:szCs w:val="32"/>
              </w:rPr>
            </w:pPr>
            <w:r>
              <w:rPr>
                <w:sz w:val="32"/>
                <w:szCs w:val="32"/>
              </w:rPr>
              <w:t>35,6</w:t>
            </w:r>
          </w:p>
        </w:tc>
        <w:tc>
          <w:tcPr>
            <w:tcW w:w="900" w:type="dxa"/>
          </w:tcPr>
          <w:p w:rsidR="00F477C9" w:rsidRDefault="00F477C9">
            <w:pPr>
              <w:jc w:val="both"/>
              <w:rPr>
                <w:sz w:val="32"/>
                <w:szCs w:val="32"/>
              </w:rPr>
            </w:pPr>
            <w:r>
              <w:rPr>
                <w:sz w:val="32"/>
                <w:szCs w:val="32"/>
              </w:rPr>
              <w:t>-14636</w:t>
            </w:r>
          </w:p>
        </w:tc>
        <w:tc>
          <w:tcPr>
            <w:tcW w:w="744" w:type="dxa"/>
          </w:tcPr>
          <w:p w:rsidR="00F477C9" w:rsidRDefault="00F477C9">
            <w:pPr>
              <w:jc w:val="both"/>
              <w:rPr>
                <w:sz w:val="32"/>
                <w:szCs w:val="32"/>
              </w:rPr>
            </w:pPr>
            <w:r>
              <w:rPr>
                <w:sz w:val="32"/>
                <w:szCs w:val="32"/>
              </w:rPr>
              <w:t>+3,5</w:t>
            </w:r>
          </w:p>
        </w:tc>
      </w:tr>
      <w:tr w:rsidR="00F477C9">
        <w:tc>
          <w:tcPr>
            <w:tcW w:w="4248" w:type="dxa"/>
          </w:tcPr>
          <w:p w:rsidR="00F477C9" w:rsidRDefault="00F477C9">
            <w:pPr>
              <w:jc w:val="both"/>
              <w:rPr>
                <w:sz w:val="32"/>
                <w:szCs w:val="32"/>
              </w:rPr>
            </w:pPr>
            <w:r>
              <w:rPr>
                <w:sz w:val="32"/>
                <w:szCs w:val="32"/>
              </w:rPr>
              <w:t>Прочие оборотные активы</w:t>
            </w:r>
          </w:p>
        </w:tc>
        <w:tc>
          <w:tcPr>
            <w:tcW w:w="1059" w:type="dxa"/>
          </w:tcPr>
          <w:p w:rsidR="00F477C9" w:rsidRDefault="00F477C9">
            <w:pPr>
              <w:jc w:val="both"/>
              <w:rPr>
                <w:sz w:val="32"/>
                <w:szCs w:val="32"/>
              </w:rPr>
            </w:pPr>
            <w:r>
              <w:rPr>
                <w:sz w:val="32"/>
                <w:szCs w:val="32"/>
              </w:rPr>
              <w:t>-</w:t>
            </w:r>
          </w:p>
        </w:tc>
        <w:tc>
          <w:tcPr>
            <w:tcW w:w="897" w:type="dxa"/>
          </w:tcPr>
          <w:p w:rsidR="00F477C9" w:rsidRDefault="00F477C9">
            <w:pPr>
              <w:jc w:val="both"/>
              <w:rPr>
                <w:sz w:val="32"/>
                <w:szCs w:val="32"/>
              </w:rPr>
            </w:pPr>
            <w:r>
              <w:rPr>
                <w:sz w:val="32"/>
                <w:szCs w:val="32"/>
              </w:rPr>
              <w:t>-</w:t>
            </w:r>
          </w:p>
        </w:tc>
        <w:tc>
          <w:tcPr>
            <w:tcW w:w="1104" w:type="dxa"/>
          </w:tcPr>
          <w:p w:rsidR="00F477C9" w:rsidRDefault="00F477C9">
            <w:pPr>
              <w:jc w:val="both"/>
              <w:rPr>
                <w:sz w:val="32"/>
                <w:szCs w:val="32"/>
              </w:rPr>
            </w:pPr>
            <w:r>
              <w:rPr>
                <w:sz w:val="32"/>
                <w:szCs w:val="32"/>
              </w:rPr>
              <w:t>-</w:t>
            </w:r>
          </w:p>
        </w:tc>
        <w:tc>
          <w:tcPr>
            <w:tcW w:w="900" w:type="dxa"/>
          </w:tcPr>
          <w:p w:rsidR="00F477C9" w:rsidRDefault="00F477C9">
            <w:pPr>
              <w:jc w:val="both"/>
              <w:rPr>
                <w:sz w:val="32"/>
                <w:szCs w:val="32"/>
              </w:rPr>
            </w:pPr>
            <w:r>
              <w:rPr>
                <w:sz w:val="32"/>
                <w:szCs w:val="32"/>
              </w:rPr>
              <w:t>-</w:t>
            </w:r>
          </w:p>
        </w:tc>
        <w:tc>
          <w:tcPr>
            <w:tcW w:w="900" w:type="dxa"/>
          </w:tcPr>
          <w:p w:rsidR="00F477C9" w:rsidRDefault="00F477C9">
            <w:pPr>
              <w:jc w:val="both"/>
              <w:rPr>
                <w:sz w:val="32"/>
                <w:szCs w:val="32"/>
              </w:rPr>
            </w:pPr>
          </w:p>
        </w:tc>
        <w:tc>
          <w:tcPr>
            <w:tcW w:w="744" w:type="dxa"/>
          </w:tcPr>
          <w:p w:rsidR="00F477C9" w:rsidRDefault="00F477C9">
            <w:pPr>
              <w:jc w:val="both"/>
              <w:rPr>
                <w:sz w:val="32"/>
                <w:szCs w:val="32"/>
              </w:rPr>
            </w:pPr>
          </w:p>
        </w:tc>
      </w:tr>
      <w:tr w:rsidR="00F477C9">
        <w:tc>
          <w:tcPr>
            <w:tcW w:w="4248" w:type="dxa"/>
          </w:tcPr>
          <w:p w:rsidR="00F477C9" w:rsidRDefault="00F477C9">
            <w:pPr>
              <w:jc w:val="both"/>
              <w:rPr>
                <w:sz w:val="32"/>
                <w:szCs w:val="32"/>
              </w:rPr>
            </w:pPr>
            <w:r>
              <w:rPr>
                <w:sz w:val="32"/>
                <w:szCs w:val="32"/>
              </w:rPr>
              <w:t>Итого оборотных средств</w:t>
            </w:r>
          </w:p>
        </w:tc>
        <w:tc>
          <w:tcPr>
            <w:tcW w:w="1059" w:type="dxa"/>
          </w:tcPr>
          <w:p w:rsidR="00F477C9" w:rsidRDefault="00F477C9">
            <w:pPr>
              <w:jc w:val="both"/>
              <w:rPr>
                <w:sz w:val="32"/>
                <w:szCs w:val="32"/>
              </w:rPr>
            </w:pPr>
            <w:r>
              <w:rPr>
                <w:sz w:val="32"/>
                <w:szCs w:val="32"/>
              </w:rPr>
              <w:t>316485</w:t>
            </w:r>
          </w:p>
        </w:tc>
        <w:tc>
          <w:tcPr>
            <w:tcW w:w="897" w:type="dxa"/>
          </w:tcPr>
          <w:p w:rsidR="00F477C9" w:rsidRDefault="00F477C9">
            <w:pPr>
              <w:jc w:val="both"/>
              <w:rPr>
                <w:sz w:val="32"/>
                <w:szCs w:val="32"/>
              </w:rPr>
            </w:pPr>
            <w:r>
              <w:rPr>
                <w:sz w:val="32"/>
                <w:szCs w:val="32"/>
              </w:rPr>
              <w:t>100</w:t>
            </w:r>
          </w:p>
        </w:tc>
        <w:tc>
          <w:tcPr>
            <w:tcW w:w="1104" w:type="dxa"/>
          </w:tcPr>
          <w:p w:rsidR="00F477C9" w:rsidRDefault="00F477C9">
            <w:pPr>
              <w:jc w:val="both"/>
              <w:rPr>
                <w:sz w:val="32"/>
                <w:szCs w:val="32"/>
              </w:rPr>
            </w:pPr>
            <w:r>
              <w:rPr>
                <w:sz w:val="32"/>
                <w:szCs w:val="32"/>
              </w:rPr>
              <w:t>242746</w:t>
            </w:r>
          </w:p>
        </w:tc>
        <w:tc>
          <w:tcPr>
            <w:tcW w:w="900" w:type="dxa"/>
          </w:tcPr>
          <w:p w:rsidR="00F477C9" w:rsidRDefault="00F477C9">
            <w:pPr>
              <w:jc w:val="both"/>
              <w:rPr>
                <w:sz w:val="32"/>
                <w:szCs w:val="32"/>
              </w:rPr>
            </w:pPr>
            <w:r>
              <w:rPr>
                <w:sz w:val="32"/>
                <w:szCs w:val="32"/>
              </w:rPr>
              <w:t>100</w:t>
            </w:r>
          </w:p>
        </w:tc>
        <w:tc>
          <w:tcPr>
            <w:tcW w:w="900" w:type="dxa"/>
          </w:tcPr>
          <w:p w:rsidR="00F477C9" w:rsidRDefault="00F477C9">
            <w:pPr>
              <w:jc w:val="both"/>
              <w:rPr>
                <w:sz w:val="32"/>
                <w:szCs w:val="32"/>
              </w:rPr>
            </w:pPr>
            <w:r>
              <w:rPr>
                <w:sz w:val="32"/>
                <w:szCs w:val="32"/>
              </w:rPr>
              <w:t>-73739</w:t>
            </w:r>
          </w:p>
        </w:tc>
        <w:tc>
          <w:tcPr>
            <w:tcW w:w="744" w:type="dxa"/>
          </w:tcPr>
          <w:p w:rsidR="00F477C9" w:rsidRDefault="00F477C9">
            <w:pPr>
              <w:jc w:val="both"/>
              <w:rPr>
                <w:sz w:val="32"/>
                <w:szCs w:val="32"/>
              </w:rPr>
            </w:pPr>
            <w:r>
              <w:rPr>
                <w:sz w:val="32"/>
                <w:szCs w:val="32"/>
              </w:rPr>
              <w:t>76,7</w:t>
            </w:r>
          </w:p>
        </w:tc>
      </w:tr>
    </w:tbl>
    <w:p w:rsidR="00F477C9" w:rsidRDefault="00F477C9">
      <w:pPr>
        <w:ind w:firstLine="567"/>
        <w:jc w:val="both"/>
        <w:rPr>
          <w:sz w:val="32"/>
          <w:szCs w:val="32"/>
        </w:rPr>
      </w:pPr>
    </w:p>
    <w:p w:rsidR="00F477C9" w:rsidRDefault="00F477C9">
      <w:pPr>
        <w:ind w:firstLine="567"/>
        <w:jc w:val="both"/>
        <w:rPr>
          <w:sz w:val="32"/>
          <w:szCs w:val="32"/>
        </w:rPr>
      </w:pPr>
      <w:r>
        <w:rPr>
          <w:sz w:val="32"/>
          <w:szCs w:val="32"/>
        </w:rPr>
        <w:t xml:space="preserve">Из данных таб. 1. видно, что общая сумма оборотных средств за год снизилась на 73739 тыс. руб., с 316485 до 242746 тыс. руб. или на 23,3%. При этом наибольший спад произошел за снижения доли запасов и готовой продукции  на 48507 тыс. руб.,  или на 72,4%. Производственные запасы снизились на 43738 тыс. руб., или на 7,6%. Произошло снижение в производстве запасов по статье МБП на 834 тыс. руб. Также проявилась тенденция снижения по статье «денежные средства» на 136 тыс. руб. В начале года на расчетном счете было 14619 тыс. руб. </w:t>
      </w:r>
    </w:p>
    <w:p w:rsidR="00F477C9" w:rsidRDefault="00F477C9">
      <w:pPr>
        <w:ind w:firstLine="567"/>
        <w:jc w:val="both"/>
        <w:rPr>
          <w:sz w:val="32"/>
          <w:szCs w:val="32"/>
        </w:rPr>
      </w:pPr>
      <w:r>
        <w:rPr>
          <w:sz w:val="32"/>
          <w:szCs w:val="32"/>
        </w:rPr>
        <w:t>Наглядно эти данные можно представить на рис. 1.</w:t>
      </w:r>
    </w:p>
    <w:p w:rsidR="00F477C9" w:rsidRDefault="000D63B1">
      <w:pPr>
        <w:ind w:firstLine="567"/>
        <w:jc w:val="both"/>
        <w:rPr>
          <w:sz w:val="32"/>
          <w:szCs w:val="32"/>
        </w:rPr>
      </w:pPr>
      <w:r>
        <w:rPr>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5.25pt;height:372.75pt" fillcolor="window">
            <v:imagedata r:id="rId7" o:title=""/>
          </v:shape>
        </w:pict>
      </w:r>
      <w:r w:rsidR="00F477C9">
        <w:rPr>
          <w:sz w:val="32"/>
          <w:szCs w:val="32"/>
        </w:rPr>
        <w:tab/>
        <w:t>Рис. 1. Динамика оборотных активов</w:t>
      </w:r>
    </w:p>
    <w:p w:rsidR="00F477C9" w:rsidRDefault="00F477C9">
      <w:pPr>
        <w:ind w:firstLine="567"/>
        <w:jc w:val="both"/>
        <w:rPr>
          <w:sz w:val="32"/>
          <w:szCs w:val="32"/>
        </w:rPr>
      </w:pPr>
      <w:r>
        <w:rPr>
          <w:sz w:val="32"/>
          <w:szCs w:val="32"/>
        </w:rPr>
        <w:t>Анализируя изменение структуры размещения оборотных средств, можно сделать вывод, что в отчетном году доля производственных запасов снизилась на 11,3%, с 41,7 до 30,4%, доля сырья и материалов также снизилась на 2,5%, малоценных и быстроизнашивающихся материалов на 0,4%, незавершенного производства на 6,3%, а также налог на добавленную стоимость на 2,1%. Но зато доля дебиторской задолженности увеличилась на 3,9%, с 58 до 67,9%.</w:t>
      </w:r>
    </w:p>
    <w:p w:rsidR="00F477C9" w:rsidRDefault="00F477C9">
      <w:pPr>
        <w:ind w:firstLine="567"/>
        <w:jc w:val="both"/>
        <w:rPr>
          <w:sz w:val="32"/>
          <w:szCs w:val="32"/>
        </w:rPr>
      </w:pPr>
      <w:r>
        <w:rPr>
          <w:sz w:val="32"/>
          <w:szCs w:val="32"/>
        </w:rPr>
        <w:t>В процессе анализа необходимо изучить дебиторскую задолженность, установить ее законность и сроки возникновения, выявить нормальную и неоправданную задолженность. На финансовое состояние предприятие влияет не само наличие дебиторской задолженности, а ее размер, движение и форма, т.е. чем вызвана эта задолженность. Возникновение дебиторской задолженности представляет собой объективный процесс в хозяйственной деятельности при системе безналичных расчетов, так же как и появление кредиторской задолженности. Дебиторская задолженность не всегда образуется в результате нарушения порядка расчетов и не всегда ухудшает финансовое состояние. Поэтому ее нельзя в полной мере считать отвлечением собственных средств из оборота, так как часть ее служит объектом авансового кредитования и не влияет на платежеспособность хозяйствующего субъекта.</w:t>
      </w:r>
    </w:p>
    <w:p w:rsidR="00F477C9" w:rsidRDefault="00F477C9">
      <w:pPr>
        <w:ind w:firstLine="567"/>
        <w:jc w:val="both"/>
        <w:rPr>
          <w:sz w:val="32"/>
          <w:szCs w:val="32"/>
        </w:rPr>
      </w:pPr>
      <w:r>
        <w:rPr>
          <w:sz w:val="32"/>
          <w:szCs w:val="32"/>
        </w:rPr>
        <w:t>Различается нормальная и неоправданная задолженность. К неоправданной задолженности относится задолженность по претензиям, возмещению материального ущерба (недостачи, хищения, порчи ценностей) и др.</w:t>
      </w:r>
    </w:p>
    <w:p w:rsidR="00F477C9" w:rsidRDefault="00F477C9">
      <w:pPr>
        <w:ind w:firstLine="567"/>
        <w:jc w:val="both"/>
        <w:rPr>
          <w:sz w:val="32"/>
          <w:szCs w:val="32"/>
        </w:rPr>
      </w:pPr>
      <w:r>
        <w:rPr>
          <w:sz w:val="32"/>
          <w:szCs w:val="32"/>
        </w:rPr>
        <w:t>Неоправданная дебиторская задолженность представляет собой форму незаконного отвлечения оборотных средств и нарушения финансовой дисциплины.</w:t>
      </w:r>
    </w:p>
    <w:p w:rsidR="00F477C9" w:rsidRDefault="00F477C9">
      <w:pPr>
        <w:ind w:firstLine="567"/>
        <w:jc w:val="both"/>
        <w:rPr>
          <w:sz w:val="32"/>
          <w:szCs w:val="32"/>
        </w:rPr>
      </w:pPr>
      <w:r>
        <w:rPr>
          <w:sz w:val="32"/>
          <w:szCs w:val="32"/>
        </w:rPr>
        <w:t>Анализ состава и движения дебиторской задолженности предприятия ООО «Лукойл-Волгограднефтепродукт» приведены в табл. 2.</w:t>
      </w:r>
    </w:p>
    <w:p w:rsidR="00F477C9" w:rsidRDefault="00F477C9">
      <w:pPr>
        <w:ind w:firstLine="567"/>
        <w:jc w:val="right"/>
        <w:rPr>
          <w:sz w:val="32"/>
          <w:szCs w:val="32"/>
        </w:rPr>
      </w:pPr>
      <w:r>
        <w:rPr>
          <w:sz w:val="32"/>
          <w:szCs w:val="32"/>
        </w:rPr>
        <w:t>Таблица 2.</w:t>
      </w:r>
    </w:p>
    <w:p w:rsidR="00F477C9" w:rsidRDefault="00F477C9">
      <w:pPr>
        <w:pStyle w:val="2"/>
        <w:spacing w:line="240" w:lineRule="auto"/>
        <w:jc w:val="center"/>
        <w:rPr>
          <w:sz w:val="32"/>
          <w:szCs w:val="32"/>
        </w:rPr>
      </w:pPr>
      <w:r>
        <w:rPr>
          <w:sz w:val="32"/>
          <w:szCs w:val="32"/>
        </w:rPr>
        <w:t>Анализ состава и движения дебиторской задолженности на предприятии ООО «Лукойл-Волгограднефтепродукт», тыс. руб.</w:t>
      </w:r>
    </w:p>
    <w:p w:rsidR="00F477C9" w:rsidRDefault="00F477C9">
      <w:pPr>
        <w:pStyle w:val="2"/>
        <w:spacing w:line="240" w:lineRule="auto"/>
        <w:jc w:val="center"/>
        <w:rPr>
          <w:sz w:val="32"/>
          <w:szCs w:val="32"/>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134"/>
        <w:gridCol w:w="1276"/>
        <w:gridCol w:w="953"/>
      </w:tblGrid>
      <w:tr w:rsidR="00F477C9">
        <w:tc>
          <w:tcPr>
            <w:tcW w:w="4219" w:type="dxa"/>
          </w:tcPr>
          <w:p w:rsidR="00F477C9" w:rsidRDefault="00F477C9">
            <w:pPr>
              <w:jc w:val="both"/>
              <w:rPr>
                <w:sz w:val="32"/>
                <w:szCs w:val="32"/>
              </w:rPr>
            </w:pPr>
            <w:r>
              <w:rPr>
                <w:sz w:val="32"/>
                <w:szCs w:val="32"/>
              </w:rPr>
              <w:t>Виды дебиторской задолженности</w:t>
            </w:r>
          </w:p>
        </w:tc>
        <w:tc>
          <w:tcPr>
            <w:tcW w:w="1134" w:type="dxa"/>
          </w:tcPr>
          <w:p w:rsidR="00F477C9" w:rsidRDefault="00F477C9">
            <w:pPr>
              <w:jc w:val="both"/>
              <w:rPr>
                <w:sz w:val="32"/>
                <w:szCs w:val="32"/>
              </w:rPr>
            </w:pPr>
            <w:r>
              <w:rPr>
                <w:sz w:val="32"/>
                <w:szCs w:val="32"/>
              </w:rPr>
              <w:t>На нач. года</w:t>
            </w:r>
          </w:p>
        </w:tc>
        <w:tc>
          <w:tcPr>
            <w:tcW w:w="1276" w:type="dxa"/>
          </w:tcPr>
          <w:p w:rsidR="00F477C9" w:rsidRDefault="00F477C9">
            <w:pPr>
              <w:jc w:val="both"/>
              <w:rPr>
                <w:sz w:val="32"/>
                <w:szCs w:val="32"/>
              </w:rPr>
            </w:pPr>
            <w:r>
              <w:rPr>
                <w:sz w:val="32"/>
                <w:szCs w:val="32"/>
              </w:rPr>
              <w:t>На конец  года</w:t>
            </w:r>
          </w:p>
        </w:tc>
        <w:tc>
          <w:tcPr>
            <w:tcW w:w="953" w:type="dxa"/>
          </w:tcPr>
          <w:p w:rsidR="00F477C9" w:rsidRDefault="00F477C9">
            <w:pPr>
              <w:jc w:val="both"/>
              <w:rPr>
                <w:sz w:val="32"/>
                <w:szCs w:val="32"/>
              </w:rPr>
            </w:pPr>
            <w:r>
              <w:rPr>
                <w:sz w:val="32"/>
                <w:szCs w:val="32"/>
              </w:rPr>
              <w:t>Откл.</w:t>
            </w:r>
          </w:p>
        </w:tc>
      </w:tr>
      <w:tr w:rsidR="00F477C9">
        <w:tc>
          <w:tcPr>
            <w:tcW w:w="4219" w:type="dxa"/>
          </w:tcPr>
          <w:p w:rsidR="00F477C9" w:rsidRDefault="00F477C9">
            <w:pPr>
              <w:jc w:val="both"/>
              <w:rPr>
                <w:sz w:val="32"/>
                <w:szCs w:val="32"/>
              </w:rPr>
            </w:pPr>
            <w:r>
              <w:rPr>
                <w:sz w:val="32"/>
                <w:szCs w:val="32"/>
              </w:rPr>
              <w:t>Расчеты с дебитором</w:t>
            </w:r>
          </w:p>
        </w:tc>
        <w:tc>
          <w:tcPr>
            <w:tcW w:w="1134" w:type="dxa"/>
          </w:tcPr>
          <w:p w:rsidR="00F477C9" w:rsidRDefault="00F477C9">
            <w:pPr>
              <w:jc w:val="both"/>
              <w:rPr>
                <w:sz w:val="32"/>
                <w:szCs w:val="32"/>
              </w:rPr>
            </w:pPr>
            <w:r>
              <w:rPr>
                <w:sz w:val="32"/>
                <w:szCs w:val="32"/>
              </w:rPr>
              <w:t>139848</w:t>
            </w:r>
          </w:p>
        </w:tc>
        <w:tc>
          <w:tcPr>
            <w:tcW w:w="1276" w:type="dxa"/>
          </w:tcPr>
          <w:p w:rsidR="00F477C9" w:rsidRDefault="00F477C9">
            <w:pPr>
              <w:jc w:val="both"/>
              <w:rPr>
                <w:sz w:val="32"/>
                <w:szCs w:val="32"/>
              </w:rPr>
            </w:pPr>
            <w:r>
              <w:rPr>
                <w:sz w:val="32"/>
                <w:szCs w:val="32"/>
              </w:rPr>
              <w:t>117709</w:t>
            </w:r>
          </w:p>
        </w:tc>
        <w:tc>
          <w:tcPr>
            <w:tcW w:w="953" w:type="dxa"/>
          </w:tcPr>
          <w:p w:rsidR="00F477C9" w:rsidRDefault="00F477C9">
            <w:pPr>
              <w:jc w:val="both"/>
              <w:rPr>
                <w:sz w:val="32"/>
                <w:szCs w:val="32"/>
              </w:rPr>
            </w:pPr>
            <w:r>
              <w:rPr>
                <w:sz w:val="32"/>
                <w:szCs w:val="32"/>
              </w:rPr>
              <w:t>-16351</w:t>
            </w:r>
          </w:p>
        </w:tc>
      </w:tr>
      <w:tr w:rsidR="00F477C9">
        <w:tc>
          <w:tcPr>
            <w:tcW w:w="4219" w:type="dxa"/>
          </w:tcPr>
          <w:p w:rsidR="00F477C9" w:rsidRDefault="00F477C9">
            <w:pPr>
              <w:jc w:val="both"/>
              <w:rPr>
                <w:sz w:val="32"/>
                <w:szCs w:val="32"/>
              </w:rPr>
            </w:pPr>
            <w:r>
              <w:rPr>
                <w:sz w:val="32"/>
                <w:szCs w:val="32"/>
              </w:rPr>
              <w:t>- затраты, работы, услуги</w:t>
            </w:r>
          </w:p>
        </w:tc>
        <w:tc>
          <w:tcPr>
            <w:tcW w:w="1134" w:type="dxa"/>
          </w:tcPr>
          <w:p w:rsidR="00F477C9" w:rsidRDefault="00F477C9">
            <w:pPr>
              <w:jc w:val="both"/>
              <w:rPr>
                <w:sz w:val="32"/>
                <w:szCs w:val="32"/>
              </w:rPr>
            </w:pPr>
          </w:p>
        </w:tc>
        <w:tc>
          <w:tcPr>
            <w:tcW w:w="1276" w:type="dxa"/>
          </w:tcPr>
          <w:p w:rsidR="00F477C9" w:rsidRDefault="00F477C9">
            <w:pPr>
              <w:jc w:val="both"/>
              <w:rPr>
                <w:sz w:val="32"/>
                <w:szCs w:val="32"/>
              </w:rPr>
            </w:pPr>
          </w:p>
        </w:tc>
        <w:tc>
          <w:tcPr>
            <w:tcW w:w="953" w:type="dxa"/>
          </w:tcPr>
          <w:p w:rsidR="00F477C9" w:rsidRDefault="00F477C9">
            <w:pPr>
              <w:jc w:val="both"/>
              <w:rPr>
                <w:sz w:val="32"/>
                <w:szCs w:val="32"/>
              </w:rPr>
            </w:pPr>
          </w:p>
        </w:tc>
      </w:tr>
      <w:tr w:rsidR="00F477C9">
        <w:tc>
          <w:tcPr>
            <w:tcW w:w="4219" w:type="dxa"/>
          </w:tcPr>
          <w:p w:rsidR="00F477C9" w:rsidRDefault="00F477C9">
            <w:pPr>
              <w:jc w:val="both"/>
              <w:rPr>
                <w:sz w:val="32"/>
                <w:szCs w:val="32"/>
              </w:rPr>
            </w:pPr>
            <w:r>
              <w:rPr>
                <w:sz w:val="32"/>
                <w:szCs w:val="32"/>
              </w:rPr>
              <w:t>- векселя к получению</w:t>
            </w:r>
          </w:p>
        </w:tc>
        <w:tc>
          <w:tcPr>
            <w:tcW w:w="1134" w:type="dxa"/>
          </w:tcPr>
          <w:p w:rsidR="00F477C9" w:rsidRDefault="00F477C9">
            <w:pPr>
              <w:jc w:val="both"/>
              <w:rPr>
                <w:sz w:val="32"/>
                <w:szCs w:val="32"/>
              </w:rPr>
            </w:pPr>
            <w:r>
              <w:rPr>
                <w:sz w:val="32"/>
                <w:szCs w:val="32"/>
              </w:rPr>
              <w:t>2149</w:t>
            </w:r>
          </w:p>
        </w:tc>
        <w:tc>
          <w:tcPr>
            <w:tcW w:w="1276" w:type="dxa"/>
          </w:tcPr>
          <w:p w:rsidR="00F477C9" w:rsidRDefault="00F477C9">
            <w:pPr>
              <w:jc w:val="both"/>
              <w:rPr>
                <w:sz w:val="32"/>
                <w:szCs w:val="32"/>
              </w:rPr>
            </w:pPr>
            <w:r>
              <w:rPr>
                <w:sz w:val="32"/>
                <w:szCs w:val="32"/>
              </w:rPr>
              <w:t>12501</w:t>
            </w:r>
          </w:p>
        </w:tc>
        <w:tc>
          <w:tcPr>
            <w:tcW w:w="953" w:type="dxa"/>
          </w:tcPr>
          <w:p w:rsidR="00F477C9" w:rsidRDefault="00F477C9">
            <w:pPr>
              <w:jc w:val="both"/>
              <w:rPr>
                <w:sz w:val="32"/>
                <w:szCs w:val="32"/>
              </w:rPr>
            </w:pPr>
          </w:p>
        </w:tc>
      </w:tr>
      <w:tr w:rsidR="00F477C9">
        <w:tc>
          <w:tcPr>
            <w:tcW w:w="4219" w:type="dxa"/>
          </w:tcPr>
          <w:p w:rsidR="00F477C9" w:rsidRDefault="00F477C9">
            <w:pPr>
              <w:jc w:val="both"/>
              <w:rPr>
                <w:sz w:val="32"/>
                <w:szCs w:val="32"/>
              </w:rPr>
            </w:pPr>
            <w:r>
              <w:rPr>
                <w:sz w:val="32"/>
                <w:szCs w:val="32"/>
              </w:rPr>
              <w:t>- прочая задолженность</w:t>
            </w:r>
          </w:p>
        </w:tc>
        <w:tc>
          <w:tcPr>
            <w:tcW w:w="1134" w:type="dxa"/>
          </w:tcPr>
          <w:p w:rsidR="00F477C9" w:rsidRDefault="00F477C9">
            <w:pPr>
              <w:jc w:val="both"/>
              <w:rPr>
                <w:sz w:val="32"/>
                <w:szCs w:val="32"/>
              </w:rPr>
            </w:pPr>
            <w:r>
              <w:rPr>
                <w:sz w:val="32"/>
                <w:szCs w:val="32"/>
              </w:rPr>
              <w:t>13530</w:t>
            </w:r>
          </w:p>
        </w:tc>
        <w:tc>
          <w:tcPr>
            <w:tcW w:w="1276" w:type="dxa"/>
          </w:tcPr>
          <w:p w:rsidR="00F477C9" w:rsidRDefault="00F477C9">
            <w:pPr>
              <w:jc w:val="both"/>
              <w:rPr>
                <w:sz w:val="32"/>
                <w:szCs w:val="32"/>
              </w:rPr>
            </w:pPr>
            <w:r>
              <w:rPr>
                <w:sz w:val="32"/>
                <w:szCs w:val="32"/>
              </w:rPr>
              <w:t>10526</w:t>
            </w:r>
          </w:p>
        </w:tc>
        <w:tc>
          <w:tcPr>
            <w:tcW w:w="953" w:type="dxa"/>
          </w:tcPr>
          <w:p w:rsidR="00F477C9" w:rsidRDefault="00F477C9">
            <w:pPr>
              <w:jc w:val="both"/>
              <w:rPr>
                <w:sz w:val="32"/>
                <w:szCs w:val="32"/>
              </w:rPr>
            </w:pPr>
          </w:p>
        </w:tc>
      </w:tr>
      <w:tr w:rsidR="00F477C9">
        <w:tc>
          <w:tcPr>
            <w:tcW w:w="4219" w:type="dxa"/>
          </w:tcPr>
          <w:p w:rsidR="00F477C9" w:rsidRDefault="00F477C9">
            <w:pPr>
              <w:jc w:val="both"/>
              <w:rPr>
                <w:sz w:val="32"/>
                <w:szCs w:val="32"/>
              </w:rPr>
            </w:pPr>
            <w:r>
              <w:rPr>
                <w:sz w:val="32"/>
                <w:szCs w:val="32"/>
              </w:rPr>
              <w:t>- авансы выданные</w:t>
            </w:r>
          </w:p>
        </w:tc>
        <w:tc>
          <w:tcPr>
            <w:tcW w:w="1134" w:type="dxa"/>
          </w:tcPr>
          <w:p w:rsidR="00F477C9" w:rsidRDefault="00F477C9">
            <w:pPr>
              <w:jc w:val="both"/>
              <w:rPr>
                <w:sz w:val="32"/>
                <w:szCs w:val="32"/>
              </w:rPr>
            </w:pPr>
            <w:r>
              <w:rPr>
                <w:sz w:val="32"/>
                <w:szCs w:val="32"/>
              </w:rPr>
              <w:t>2715</w:t>
            </w:r>
          </w:p>
        </w:tc>
        <w:tc>
          <w:tcPr>
            <w:tcW w:w="1276" w:type="dxa"/>
          </w:tcPr>
          <w:p w:rsidR="00F477C9" w:rsidRDefault="00F477C9">
            <w:pPr>
              <w:jc w:val="both"/>
              <w:rPr>
                <w:sz w:val="32"/>
                <w:szCs w:val="32"/>
              </w:rPr>
            </w:pPr>
            <w:r>
              <w:rPr>
                <w:sz w:val="32"/>
                <w:szCs w:val="32"/>
              </w:rPr>
              <w:t>1155</w:t>
            </w:r>
          </w:p>
        </w:tc>
        <w:tc>
          <w:tcPr>
            <w:tcW w:w="953" w:type="dxa"/>
          </w:tcPr>
          <w:p w:rsidR="00F477C9" w:rsidRDefault="00F477C9">
            <w:pPr>
              <w:jc w:val="both"/>
              <w:rPr>
                <w:sz w:val="32"/>
                <w:szCs w:val="32"/>
              </w:rPr>
            </w:pPr>
          </w:p>
        </w:tc>
      </w:tr>
      <w:tr w:rsidR="00F477C9">
        <w:tc>
          <w:tcPr>
            <w:tcW w:w="4219" w:type="dxa"/>
          </w:tcPr>
          <w:p w:rsidR="00F477C9" w:rsidRDefault="00F477C9">
            <w:pPr>
              <w:jc w:val="both"/>
              <w:rPr>
                <w:sz w:val="32"/>
                <w:szCs w:val="32"/>
              </w:rPr>
            </w:pPr>
            <w:r>
              <w:rPr>
                <w:sz w:val="32"/>
                <w:szCs w:val="32"/>
              </w:rPr>
              <w:t>Итого</w:t>
            </w:r>
          </w:p>
        </w:tc>
        <w:tc>
          <w:tcPr>
            <w:tcW w:w="1134" w:type="dxa"/>
          </w:tcPr>
          <w:p w:rsidR="00F477C9" w:rsidRDefault="00F477C9">
            <w:pPr>
              <w:jc w:val="both"/>
              <w:rPr>
                <w:sz w:val="32"/>
                <w:szCs w:val="32"/>
              </w:rPr>
            </w:pPr>
            <w:r>
              <w:rPr>
                <w:sz w:val="32"/>
                <w:szCs w:val="32"/>
              </w:rPr>
              <w:t>158242</w:t>
            </w:r>
          </w:p>
        </w:tc>
        <w:tc>
          <w:tcPr>
            <w:tcW w:w="1276" w:type="dxa"/>
          </w:tcPr>
          <w:p w:rsidR="00F477C9" w:rsidRDefault="00F477C9">
            <w:pPr>
              <w:jc w:val="both"/>
              <w:rPr>
                <w:sz w:val="32"/>
                <w:szCs w:val="32"/>
              </w:rPr>
            </w:pPr>
            <w:r>
              <w:rPr>
                <w:sz w:val="32"/>
                <w:szCs w:val="32"/>
              </w:rPr>
              <w:t>141891</w:t>
            </w:r>
          </w:p>
        </w:tc>
        <w:tc>
          <w:tcPr>
            <w:tcW w:w="953" w:type="dxa"/>
          </w:tcPr>
          <w:p w:rsidR="00F477C9" w:rsidRDefault="00F477C9">
            <w:pPr>
              <w:jc w:val="both"/>
              <w:rPr>
                <w:sz w:val="32"/>
                <w:szCs w:val="32"/>
              </w:rPr>
            </w:pPr>
            <w:r>
              <w:rPr>
                <w:sz w:val="32"/>
                <w:szCs w:val="32"/>
              </w:rPr>
              <w:t>+1416</w:t>
            </w:r>
          </w:p>
        </w:tc>
      </w:tr>
    </w:tbl>
    <w:p w:rsidR="00F477C9" w:rsidRDefault="00F477C9">
      <w:pPr>
        <w:ind w:firstLine="567"/>
        <w:jc w:val="both"/>
        <w:rPr>
          <w:sz w:val="32"/>
          <w:szCs w:val="32"/>
        </w:rPr>
      </w:pPr>
    </w:p>
    <w:p w:rsidR="00F477C9" w:rsidRDefault="00F477C9">
      <w:pPr>
        <w:ind w:firstLine="567"/>
        <w:jc w:val="both"/>
        <w:rPr>
          <w:sz w:val="32"/>
          <w:szCs w:val="32"/>
        </w:rPr>
      </w:pPr>
      <w:r>
        <w:rPr>
          <w:sz w:val="32"/>
          <w:szCs w:val="32"/>
        </w:rPr>
        <w:t>Из данных таблицы видно, что за отчетный год сумма дебиторской задолженности возросла на 1416 тыс. руб. с 1954 до 3370 тыс. руб. или на 72%, в том числе задолженность по расчетам с дебиторами за товары, работы и услуги увеличилась 1133 тыс. руб. с 1794 до 2927 тыс. руб. или 63%, а также по расчетам с прочими дебиторами на 238 тыс. руб. с 160 до 443 тыс. руб. За  год дебиторской задолженности возникло на сумму 7113 тыс. руб., а погашено в течение года на сумму 5697 тыс. руб., что способствовало увеличению задолженности за год.</w:t>
      </w:r>
    </w:p>
    <w:p w:rsidR="00F477C9" w:rsidRDefault="00F477C9">
      <w:pPr>
        <w:ind w:firstLine="567"/>
        <w:jc w:val="both"/>
        <w:rPr>
          <w:sz w:val="32"/>
          <w:szCs w:val="32"/>
        </w:rPr>
      </w:pPr>
      <w:r>
        <w:rPr>
          <w:sz w:val="32"/>
          <w:szCs w:val="32"/>
        </w:rPr>
        <w:t>Наглядно данную информацию можно представить на рис. 2</w:t>
      </w:r>
    </w:p>
    <w:p w:rsidR="00F477C9" w:rsidRDefault="000D63B1">
      <w:pPr>
        <w:pStyle w:val="21"/>
        <w:widowControl/>
        <w:autoSpaceDE/>
        <w:autoSpaceDN/>
        <w:adjustRightInd/>
        <w:spacing w:before="240"/>
        <w:ind w:firstLine="0"/>
        <w:rPr>
          <w:sz w:val="32"/>
          <w:szCs w:val="32"/>
        </w:rPr>
      </w:pPr>
      <w:r>
        <w:rPr>
          <w:sz w:val="32"/>
          <w:szCs w:val="32"/>
        </w:rPr>
        <w:pict>
          <v:shape id="_x0000_i1026" type="#_x0000_t75" style="width:165.75pt;height:230.25pt">
            <v:imagedata r:id="rId8" o:title=""/>
          </v:shape>
        </w:pict>
      </w:r>
      <w:r w:rsidR="00F477C9">
        <w:rPr>
          <w:sz w:val="32"/>
          <w:szCs w:val="32"/>
        </w:rPr>
        <w:t xml:space="preserve"> </w:t>
      </w:r>
      <w:r>
        <w:rPr>
          <w:sz w:val="32"/>
          <w:szCs w:val="32"/>
        </w:rPr>
        <w:pict>
          <v:shape id="_x0000_i1027" type="#_x0000_t75" style="width:236.25pt;height:215.25pt">
            <v:imagedata r:id="rId9" o:title=""/>
          </v:shape>
        </w:pict>
      </w:r>
    </w:p>
    <w:p w:rsidR="00F477C9" w:rsidRDefault="00F477C9">
      <w:pPr>
        <w:ind w:firstLine="567"/>
        <w:jc w:val="both"/>
        <w:rPr>
          <w:sz w:val="32"/>
          <w:szCs w:val="32"/>
        </w:rPr>
      </w:pPr>
      <w:r>
        <w:rPr>
          <w:sz w:val="32"/>
          <w:szCs w:val="32"/>
        </w:rPr>
        <w:t>Рис. 2. Структура дебиторской задолженности</w:t>
      </w:r>
    </w:p>
    <w:p w:rsidR="00F477C9" w:rsidRDefault="00F477C9">
      <w:pPr>
        <w:ind w:firstLine="567"/>
        <w:jc w:val="both"/>
        <w:rPr>
          <w:sz w:val="32"/>
          <w:szCs w:val="32"/>
        </w:rPr>
      </w:pPr>
      <w:r>
        <w:rPr>
          <w:sz w:val="32"/>
          <w:szCs w:val="32"/>
        </w:rPr>
        <w:t>При анализе дебиторской задолженности целесообразно сгруппировать ее по срокам возникновения (табл. 3.)</w:t>
      </w:r>
    </w:p>
    <w:p w:rsidR="00F477C9" w:rsidRDefault="00F477C9">
      <w:pPr>
        <w:ind w:firstLine="567"/>
        <w:jc w:val="right"/>
        <w:rPr>
          <w:sz w:val="32"/>
          <w:szCs w:val="32"/>
        </w:rPr>
      </w:pPr>
    </w:p>
    <w:p w:rsidR="00F477C9" w:rsidRDefault="00F477C9">
      <w:pPr>
        <w:ind w:firstLine="567"/>
        <w:jc w:val="right"/>
        <w:rPr>
          <w:sz w:val="32"/>
          <w:szCs w:val="32"/>
        </w:rPr>
      </w:pPr>
      <w:r>
        <w:rPr>
          <w:sz w:val="32"/>
          <w:szCs w:val="32"/>
        </w:rPr>
        <w:t>Таблица 3.</w:t>
      </w:r>
    </w:p>
    <w:p w:rsidR="00F477C9" w:rsidRDefault="00F477C9">
      <w:pPr>
        <w:ind w:firstLine="567"/>
        <w:jc w:val="both"/>
        <w:rPr>
          <w:sz w:val="32"/>
          <w:szCs w:val="32"/>
        </w:rPr>
      </w:pPr>
      <w:r>
        <w:rPr>
          <w:sz w:val="32"/>
          <w:szCs w:val="32"/>
        </w:rPr>
        <w:t>Группировка дебиторской задолженности по срокам.</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418"/>
        <w:gridCol w:w="1559"/>
        <w:gridCol w:w="1559"/>
        <w:gridCol w:w="1095"/>
      </w:tblGrid>
      <w:tr w:rsidR="00F477C9">
        <w:tc>
          <w:tcPr>
            <w:tcW w:w="4219" w:type="dxa"/>
          </w:tcPr>
          <w:p w:rsidR="00F477C9" w:rsidRDefault="00F477C9">
            <w:pPr>
              <w:pStyle w:val="8"/>
              <w:rPr>
                <w:sz w:val="32"/>
                <w:szCs w:val="32"/>
              </w:rPr>
            </w:pPr>
            <w:r>
              <w:rPr>
                <w:sz w:val="32"/>
                <w:szCs w:val="32"/>
              </w:rPr>
              <w:t xml:space="preserve">Показатели </w:t>
            </w:r>
          </w:p>
        </w:tc>
        <w:tc>
          <w:tcPr>
            <w:tcW w:w="1418" w:type="dxa"/>
          </w:tcPr>
          <w:p w:rsidR="00F477C9" w:rsidRDefault="00F477C9">
            <w:pPr>
              <w:jc w:val="both"/>
              <w:rPr>
                <w:sz w:val="32"/>
                <w:szCs w:val="32"/>
              </w:rPr>
            </w:pPr>
            <w:r>
              <w:rPr>
                <w:sz w:val="32"/>
                <w:szCs w:val="32"/>
              </w:rPr>
              <w:t>До 3 мес.</w:t>
            </w:r>
          </w:p>
        </w:tc>
        <w:tc>
          <w:tcPr>
            <w:tcW w:w="1559" w:type="dxa"/>
          </w:tcPr>
          <w:p w:rsidR="00F477C9" w:rsidRDefault="00F477C9">
            <w:pPr>
              <w:jc w:val="both"/>
              <w:rPr>
                <w:sz w:val="32"/>
                <w:szCs w:val="32"/>
              </w:rPr>
            </w:pPr>
            <w:r>
              <w:rPr>
                <w:sz w:val="32"/>
                <w:szCs w:val="32"/>
              </w:rPr>
              <w:t>До 12 мес.</w:t>
            </w:r>
          </w:p>
        </w:tc>
        <w:tc>
          <w:tcPr>
            <w:tcW w:w="1559" w:type="dxa"/>
          </w:tcPr>
          <w:p w:rsidR="00F477C9" w:rsidRDefault="00F477C9">
            <w:pPr>
              <w:jc w:val="both"/>
              <w:rPr>
                <w:sz w:val="32"/>
                <w:szCs w:val="32"/>
              </w:rPr>
            </w:pPr>
            <w:r>
              <w:rPr>
                <w:sz w:val="32"/>
                <w:szCs w:val="32"/>
              </w:rPr>
              <w:t>Свыше 12 мес.</w:t>
            </w:r>
          </w:p>
        </w:tc>
        <w:tc>
          <w:tcPr>
            <w:tcW w:w="1095" w:type="dxa"/>
          </w:tcPr>
          <w:p w:rsidR="00F477C9" w:rsidRDefault="00F477C9">
            <w:pPr>
              <w:jc w:val="both"/>
              <w:rPr>
                <w:sz w:val="32"/>
                <w:szCs w:val="32"/>
              </w:rPr>
            </w:pPr>
            <w:r>
              <w:rPr>
                <w:sz w:val="32"/>
                <w:szCs w:val="32"/>
              </w:rPr>
              <w:t>Итого</w:t>
            </w:r>
          </w:p>
        </w:tc>
      </w:tr>
      <w:tr w:rsidR="00F477C9">
        <w:tc>
          <w:tcPr>
            <w:tcW w:w="4219" w:type="dxa"/>
          </w:tcPr>
          <w:p w:rsidR="00F477C9" w:rsidRDefault="00F477C9">
            <w:pPr>
              <w:jc w:val="both"/>
              <w:rPr>
                <w:sz w:val="32"/>
                <w:szCs w:val="32"/>
              </w:rPr>
            </w:pPr>
            <w:r>
              <w:rPr>
                <w:sz w:val="32"/>
                <w:szCs w:val="32"/>
              </w:rPr>
              <w:t>Расчеты с дебиторами за товары, работы и услуги</w:t>
            </w:r>
          </w:p>
        </w:tc>
        <w:tc>
          <w:tcPr>
            <w:tcW w:w="1418" w:type="dxa"/>
          </w:tcPr>
          <w:p w:rsidR="00F477C9" w:rsidRDefault="00F477C9">
            <w:pPr>
              <w:jc w:val="both"/>
              <w:rPr>
                <w:sz w:val="32"/>
                <w:szCs w:val="32"/>
              </w:rPr>
            </w:pPr>
            <w:r>
              <w:rPr>
                <w:sz w:val="32"/>
                <w:szCs w:val="32"/>
              </w:rPr>
              <w:t>-</w:t>
            </w:r>
          </w:p>
        </w:tc>
        <w:tc>
          <w:tcPr>
            <w:tcW w:w="1559" w:type="dxa"/>
          </w:tcPr>
          <w:p w:rsidR="00F477C9" w:rsidRDefault="00F477C9">
            <w:pPr>
              <w:jc w:val="both"/>
              <w:rPr>
                <w:sz w:val="32"/>
                <w:szCs w:val="32"/>
              </w:rPr>
            </w:pPr>
            <w:r>
              <w:rPr>
                <w:sz w:val="32"/>
                <w:szCs w:val="32"/>
              </w:rPr>
              <w:t>3370</w:t>
            </w:r>
          </w:p>
        </w:tc>
        <w:tc>
          <w:tcPr>
            <w:tcW w:w="1559" w:type="dxa"/>
          </w:tcPr>
          <w:p w:rsidR="00F477C9" w:rsidRDefault="00F477C9">
            <w:pPr>
              <w:jc w:val="both"/>
              <w:rPr>
                <w:sz w:val="32"/>
                <w:szCs w:val="32"/>
              </w:rPr>
            </w:pPr>
            <w:r>
              <w:rPr>
                <w:sz w:val="32"/>
                <w:szCs w:val="32"/>
              </w:rPr>
              <w:t>-</w:t>
            </w:r>
          </w:p>
        </w:tc>
        <w:tc>
          <w:tcPr>
            <w:tcW w:w="1095" w:type="dxa"/>
          </w:tcPr>
          <w:p w:rsidR="00F477C9" w:rsidRDefault="00F477C9">
            <w:pPr>
              <w:jc w:val="both"/>
              <w:rPr>
                <w:sz w:val="32"/>
                <w:szCs w:val="32"/>
              </w:rPr>
            </w:pPr>
            <w:r>
              <w:rPr>
                <w:sz w:val="32"/>
                <w:szCs w:val="32"/>
              </w:rPr>
              <w:t>3370</w:t>
            </w:r>
          </w:p>
        </w:tc>
      </w:tr>
      <w:tr w:rsidR="00F477C9">
        <w:tc>
          <w:tcPr>
            <w:tcW w:w="4219" w:type="dxa"/>
          </w:tcPr>
          <w:p w:rsidR="00F477C9" w:rsidRDefault="00F477C9">
            <w:pPr>
              <w:jc w:val="both"/>
              <w:rPr>
                <w:sz w:val="32"/>
                <w:szCs w:val="32"/>
              </w:rPr>
            </w:pPr>
            <w:r>
              <w:rPr>
                <w:sz w:val="32"/>
                <w:szCs w:val="32"/>
              </w:rPr>
              <w:t>Авансы выданные</w:t>
            </w:r>
          </w:p>
        </w:tc>
        <w:tc>
          <w:tcPr>
            <w:tcW w:w="1418" w:type="dxa"/>
          </w:tcPr>
          <w:p w:rsidR="00F477C9" w:rsidRDefault="00F477C9">
            <w:pPr>
              <w:jc w:val="both"/>
              <w:rPr>
                <w:sz w:val="32"/>
                <w:szCs w:val="32"/>
              </w:rPr>
            </w:pPr>
            <w:r>
              <w:rPr>
                <w:sz w:val="32"/>
                <w:szCs w:val="32"/>
              </w:rPr>
              <w:t>-</w:t>
            </w:r>
          </w:p>
        </w:tc>
        <w:tc>
          <w:tcPr>
            <w:tcW w:w="1559" w:type="dxa"/>
          </w:tcPr>
          <w:p w:rsidR="00F477C9" w:rsidRDefault="00F477C9">
            <w:pPr>
              <w:jc w:val="both"/>
              <w:rPr>
                <w:sz w:val="32"/>
                <w:szCs w:val="32"/>
              </w:rPr>
            </w:pPr>
            <w:r>
              <w:rPr>
                <w:sz w:val="32"/>
                <w:szCs w:val="32"/>
              </w:rPr>
              <w:t>-</w:t>
            </w:r>
          </w:p>
        </w:tc>
        <w:tc>
          <w:tcPr>
            <w:tcW w:w="1559" w:type="dxa"/>
          </w:tcPr>
          <w:p w:rsidR="00F477C9" w:rsidRDefault="00F477C9">
            <w:pPr>
              <w:jc w:val="both"/>
              <w:rPr>
                <w:sz w:val="32"/>
                <w:szCs w:val="32"/>
              </w:rPr>
            </w:pPr>
            <w:r>
              <w:rPr>
                <w:sz w:val="32"/>
                <w:szCs w:val="32"/>
              </w:rPr>
              <w:t>-</w:t>
            </w:r>
          </w:p>
        </w:tc>
        <w:tc>
          <w:tcPr>
            <w:tcW w:w="1095" w:type="dxa"/>
          </w:tcPr>
          <w:p w:rsidR="00F477C9" w:rsidRDefault="00F477C9">
            <w:pPr>
              <w:jc w:val="both"/>
              <w:rPr>
                <w:sz w:val="32"/>
                <w:szCs w:val="32"/>
              </w:rPr>
            </w:pPr>
            <w:r>
              <w:rPr>
                <w:sz w:val="32"/>
                <w:szCs w:val="32"/>
              </w:rPr>
              <w:t>-</w:t>
            </w:r>
          </w:p>
        </w:tc>
      </w:tr>
      <w:tr w:rsidR="00F477C9">
        <w:tc>
          <w:tcPr>
            <w:tcW w:w="4219" w:type="dxa"/>
          </w:tcPr>
          <w:p w:rsidR="00F477C9" w:rsidRDefault="00F477C9">
            <w:pPr>
              <w:jc w:val="both"/>
              <w:rPr>
                <w:sz w:val="32"/>
                <w:szCs w:val="32"/>
              </w:rPr>
            </w:pPr>
            <w:r>
              <w:rPr>
                <w:sz w:val="32"/>
                <w:szCs w:val="32"/>
              </w:rPr>
              <w:t>Итого</w:t>
            </w:r>
          </w:p>
        </w:tc>
        <w:tc>
          <w:tcPr>
            <w:tcW w:w="1418" w:type="dxa"/>
          </w:tcPr>
          <w:p w:rsidR="00F477C9" w:rsidRDefault="00F477C9">
            <w:pPr>
              <w:jc w:val="both"/>
              <w:rPr>
                <w:sz w:val="32"/>
                <w:szCs w:val="32"/>
              </w:rPr>
            </w:pPr>
            <w:r>
              <w:rPr>
                <w:sz w:val="32"/>
                <w:szCs w:val="32"/>
              </w:rPr>
              <w:t>-</w:t>
            </w:r>
          </w:p>
        </w:tc>
        <w:tc>
          <w:tcPr>
            <w:tcW w:w="1559" w:type="dxa"/>
          </w:tcPr>
          <w:p w:rsidR="00F477C9" w:rsidRDefault="00F477C9">
            <w:pPr>
              <w:jc w:val="both"/>
              <w:rPr>
                <w:sz w:val="32"/>
                <w:szCs w:val="32"/>
              </w:rPr>
            </w:pPr>
            <w:r>
              <w:rPr>
                <w:sz w:val="32"/>
                <w:szCs w:val="32"/>
              </w:rPr>
              <w:t>3370</w:t>
            </w:r>
          </w:p>
        </w:tc>
        <w:tc>
          <w:tcPr>
            <w:tcW w:w="1559" w:type="dxa"/>
          </w:tcPr>
          <w:p w:rsidR="00F477C9" w:rsidRDefault="00F477C9">
            <w:pPr>
              <w:jc w:val="both"/>
              <w:rPr>
                <w:sz w:val="32"/>
                <w:szCs w:val="32"/>
              </w:rPr>
            </w:pPr>
            <w:r>
              <w:rPr>
                <w:sz w:val="32"/>
                <w:szCs w:val="32"/>
              </w:rPr>
              <w:t>-</w:t>
            </w:r>
          </w:p>
        </w:tc>
        <w:tc>
          <w:tcPr>
            <w:tcW w:w="1095" w:type="dxa"/>
          </w:tcPr>
          <w:p w:rsidR="00F477C9" w:rsidRDefault="00F477C9">
            <w:pPr>
              <w:jc w:val="both"/>
              <w:rPr>
                <w:sz w:val="32"/>
                <w:szCs w:val="32"/>
              </w:rPr>
            </w:pPr>
            <w:r>
              <w:rPr>
                <w:sz w:val="32"/>
                <w:szCs w:val="32"/>
              </w:rPr>
              <w:t>3370</w:t>
            </w:r>
          </w:p>
        </w:tc>
      </w:tr>
    </w:tbl>
    <w:p w:rsidR="00F477C9" w:rsidRDefault="00F477C9">
      <w:pPr>
        <w:ind w:firstLine="567"/>
        <w:jc w:val="both"/>
        <w:rPr>
          <w:sz w:val="32"/>
          <w:szCs w:val="32"/>
        </w:rPr>
      </w:pPr>
    </w:p>
    <w:p w:rsidR="00F477C9" w:rsidRDefault="00F477C9">
      <w:pPr>
        <w:ind w:firstLine="567"/>
        <w:jc w:val="both"/>
        <w:rPr>
          <w:sz w:val="32"/>
          <w:szCs w:val="32"/>
        </w:rPr>
      </w:pPr>
      <w:r>
        <w:rPr>
          <w:sz w:val="32"/>
          <w:szCs w:val="32"/>
        </w:rPr>
        <w:t>Из табл. 3.  «Группировка дебиторской задолженности по срокам возникновения» видно, что вся дебиторская задолженность имеет срок свыше трех месяцев, но до одного года, т.е. краткосрочной задолженности с длительным сроком не имеется – это является положительным фактором работы предприятия.</w:t>
      </w:r>
    </w:p>
    <w:p w:rsidR="00F477C9" w:rsidRDefault="00F477C9">
      <w:pPr>
        <w:ind w:firstLine="567"/>
        <w:jc w:val="both"/>
        <w:rPr>
          <w:sz w:val="32"/>
          <w:szCs w:val="32"/>
        </w:rPr>
      </w:pPr>
      <w:r>
        <w:rPr>
          <w:sz w:val="32"/>
          <w:szCs w:val="32"/>
        </w:rPr>
        <w:t>При анализе финансового состояния целесообразно изучить правильность применения собственных оборотных средств и выявить их иммобилизацию. Иммобилизация собственных оборотных средств означает использование их не по назначению, т.е. в основные средства, нематериальные активы и финансовые долгосрочные вложения. В условиях рыночной экономики предприятие самостоятельно распоряжается своими собственными и привлеченными средствами. Поэтому анализ иммобилизации собственных оборотных средств проводится только при резком уменьшении собственных средств за отчетный период.  В анализируемом предприятии ООО «Лукойл-Волгограднефтепродукт» нет иммобилизации оборотных средств.</w:t>
      </w:r>
    </w:p>
    <w:p w:rsidR="00F477C9" w:rsidRDefault="00F477C9">
      <w:pPr>
        <w:ind w:firstLine="567"/>
        <w:jc w:val="both"/>
        <w:rPr>
          <w:sz w:val="32"/>
          <w:szCs w:val="32"/>
        </w:rPr>
      </w:pPr>
      <w:r>
        <w:rPr>
          <w:sz w:val="32"/>
          <w:szCs w:val="32"/>
        </w:rPr>
        <w:t>Следующим этапом анализа является выявление платежеспособности предприятия. Согласно «методическим положениям по оценке финансового состояния предприятий и установлению неудовлетворительной структуры баланса», утвержденным распоряжением Федерального управления по делам о несостоятельности (банкротстве) от 12 августа 1994 г. №31-р, анализ и оценка баланса с точки зрения его возможной неудовлетворительной структуры проводится на основе четырех показателей, два из которых являются основными, а два – вспомогательными.</w:t>
      </w:r>
    </w:p>
    <w:p w:rsidR="00F477C9" w:rsidRDefault="00F477C9">
      <w:pPr>
        <w:ind w:firstLine="567"/>
        <w:jc w:val="both"/>
        <w:rPr>
          <w:sz w:val="32"/>
          <w:szCs w:val="32"/>
        </w:rPr>
      </w:pPr>
      <w:r>
        <w:rPr>
          <w:sz w:val="32"/>
          <w:szCs w:val="32"/>
        </w:rPr>
        <w:t>К основным относятся:</w:t>
      </w:r>
    </w:p>
    <w:p w:rsidR="00F477C9" w:rsidRDefault="00F477C9">
      <w:pPr>
        <w:numPr>
          <w:ilvl w:val="0"/>
          <w:numId w:val="3"/>
        </w:numPr>
        <w:ind w:left="0" w:firstLine="567"/>
        <w:jc w:val="both"/>
        <w:rPr>
          <w:sz w:val="32"/>
          <w:szCs w:val="32"/>
        </w:rPr>
      </w:pPr>
      <w:r>
        <w:rPr>
          <w:sz w:val="32"/>
          <w:szCs w:val="32"/>
        </w:rPr>
        <w:t xml:space="preserve">коэффициент текущей ликвидности (К1), как отношение суммы итогов </w:t>
      </w:r>
      <w:r>
        <w:rPr>
          <w:sz w:val="32"/>
          <w:szCs w:val="32"/>
          <w:lang w:val="en-US"/>
        </w:rPr>
        <w:t>II</w:t>
      </w:r>
      <w:r>
        <w:rPr>
          <w:sz w:val="32"/>
          <w:szCs w:val="32"/>
        </w:rPr>
        <w:t xml:space="preserve"> раздела активов баланса и итого </w:t>
      </w:r>
      <w:r>
        <w:rPr>
          <w:sz w:val="32"/>
          <w:szCs w:val="32"/>
          <w:lang w:val="en-US"/>
        </w:rPr>
        <w:t>VI</w:t>
      </w:r>
      <w:r>
        <w:rPr>
          <w:sz w:val="32"/>
          <w:szCs w:val="32"/>
        </w:rPr>
        <w:t xml:space="preserve"> раздела пассива баланса;</w:t>
      </w:r>
    </w:p>
    <w:p w:rsidR="00F477C9" w:rsidRDefault="00F477C9">
      <w:pPr>
        <w:numPr>
          <w:ilvl w:val="0"/>
          <w:numId w:val="3"/>
        </w:numPr>
        <w:ind w:left="0" w:firstLine="567"/>
        <w:jc w:val="both"/>
        <w:rPr>
          <w:sz w:val="32"/>
          <w:szCs w:val="32"/>
        </w:rPr>
      </w:pPr>
      <w:r>
        <w:rPr>
          <w:sz w:val="32"/>
          <w:szCs w:val="32"/>
        </w:rPr>
        <w:t xml:space="preserve">коэффициента обеспеченности собственными оборотными средствами (К2), как отношения разности между итогами </w:t>
      </w:r>
      <w:r>
        <w:rPr>
          <w:sz w:val="32"/>
          <w:szCs w:val="32"/>
          <w:lang w:val="en-US"/>
        </w:rPr>
        <w:t>IV</w:t>
      </w:r>
      <w:r>
        <w:rPr>
          <w:sz w:val="32"/>
          <w:szCs w:val="32"/>
        </w:rPr>
        <w:t xml:space="preserve"> раздела и </w:t>
      </w:r>
      <w:r>
        <w:rPr>
          <w:sz w:val="32"/>
          <w:szCs w:val="32"/>
          <w:lang w:val="en-US"/>
        </w:rPr>
        <w:t>I</w:t>
      </w:r>
      <w:r>
        <w:rPr>
          <w:sz w:val="32"/>
          <w:szCs w:val="32"/>
        </w:rPr>
        <w:t xml:space="preserve"> раздела баланса и сумм </w:t>
      </w:r>
      <w:r>
        <w:rPr>
          <w:sz w:val="32"/>
          <w:szCs w:val="32"/>
          <w:lang w:val="en-US"/>
        </w:rPr>
        <w:t>II</w:t>
      </w:r>
      <w:r>
        <w:rPr>
          <w:sz w:val="32"/>
          <w:szCs w:val="32"/>
        </w:rPr>
        <w:t xml:space="preserve"> раздела актива.</w:t>
      </w:r>
    </w:p>
    <w:p w:rsidR="00F477C9" w:rsidRDefault="00F477C9">
      <w:pPr>
        <w:ind w:firstLine="567"/>
        <w:jc w:val="both"/>
        <w:rPr>
          <w:sz w:val="32"/>
          <w:szCs w:val="32"/>
        </w:rPr>
      </w:pPr>
      <w:r>
        <w:rPr>
          <w:sz w:val="32"/>
          <w:szCs w:val="32"/>
        </w:rPr>
        <w:t>К вспомогательным относятся:</w:t>
      </w:r>
    </w:p>
    <w:p w:rsidR="00F477C9" w:rsidRDefault="00F477C9">
      <w:pPr>
        <w:numPr>
          <w:ilvl w:val="0"/>
          <w:numId w:val="3"/>
        </w:numPr>
        <w:ind w:left="0" w:firstLine="567"/>
        <w:jc w:val="both"/>
        <w:rPr>
          <w:sz w:val="32"/>
          <w:szCs w:val="32"/>
        </w:rPr>
      </w:pPr>
      <w:r>
        <w:rPr>
          <w:sz w:val="32"/>
          <w:szCs w:val="32"/>
        </w:rPr>
        <w:t>коэффициент восстановления платежеспособности Кз, определяемый по формуле:</w:t>
      </w:r>
    </w:p>
    <w:p w:rsidR="00F477C9" w:rsidRDefault="00F477C9">
      <w:pPr>
        <w:ind w:firstLine="567"/>
        <w:jc w:val="both"/>
        <w:rPr>
          <w:sz w:val="32"/>
          <w:szCs w:val="32"/>
        </w:rPr>
      </w:pPr>
      <w:r>
        <w:rPr>
          <w:sz w:val="32"/>
          <w:szCs w:val="32"/>
        </w:rPr>
        <w:t xml:space="preserve">    К</w:t>
      </w:r>
      <w:r>
        <w:rPr>
          <w:sz w:val="32"/>
          <w:szCs w:val="32"/>
          <w:vertAlign w:val="subscript"/>
        </w:rPr>
        <w:t>зв</w:t>
      </w:r>
      <w:r>
        <w:rPr>
          <w:sz w:val="32"/>
          <w:szCs w:val="32"/>
        </w:rPr>
        <w:t xml:space="preserve">  =  К</w:t>
      </w:r>
      <w:r>
        <w:rPr>
          <w:sz w:val="32"/>
          <w:szCs w:val="32"/>
          <w:vertAlign w:val="subscript"/>
        </w:rPr>
        <w:t>1ф</w:t>
      </w:r>
      <w:r>
        <w:rPr>
          <w:sz w:val="32"/>
          <w:szCs w:val="32"/>
        </w:rPr>
        <w:t xml:space="preserve"> + (6т)(К</w:t>
      </w:r>
      <w:r>
        <w:rPr>
          <w:sz w:val="32"/>
          <w:szCs w:val="32"/>
          <w:vertAlign w:val="subscript"/>
        </w:rPr>
        <w:t>1ф</w:t>
      </w:r>
      <w:r>
        <w:rPr>
          <w:sz w:val="32"/>
          <w:szCs w:val="32"/>
        </w:rPr>
        <w:t xml:space="preserve"> – К</w:t>
      </w:r>
      <w:r>
        <w:rPr>
          <w:sz w:val="32"/>
          <w:szCs w:val="32"/>
          <w:vertAlign w:val="subscript"/>
        </w:rPr>
        <w:t>1н</w:t>
      </w:r>
      <w:r>
        <w:rPr>
          <w:sz w:val="32"/>
          <w:szCs w:val="32"/>
        </w:rPr>
        <w:t>) / К</w:t>
      </w:r>
      <w:r>
        <w:rPr>
          <w:sz w:val="32"/>
          <w:szCs w:val="32"/>
          <w:vertAlign w:val="subscript"/>
        </w:rPr>
        <w:t xml:space="preserve">1норм </w:t>
      </w:r>
      <w:r>
        <w:rPr>
          <w:sz w:val="32"/>
          <w:szCs w:val="32"/>
        </w:rPr>
        <w:tab/>
      </w:r>
      <w:r>
        <w:rPr>
          <w:sz w:val="32"/>
          <w:szCs w:val="32"/>
        </w:rPr>
        <w:tab/>
      </w:r>
      <w:r>
        <w:rPr>
          <w:sz w:val="32"/>
          <w:szCs w:val="32"/>
        </w:rPr>
        <w:tab/>
      </w:r>
      <w:r>
        <w:rPr>
          <w:sz w:val="32"/>
          <w:szCs w:val="32"/>
        </w:rPr>
        <w:tab/>
      </w:r>
      <w:r>
        <w:rPr>
          <w:sz w:val="32"/>
          <w:szCs w:val="32"/>
        </w:rPr>
        <w:tab/>
      </w:r>
      <w:r>
        <w:rPr>
          <w:sz w:val="32"/>
          <w:szCs w:val="32"/>
        </w:rPr>
        <w:tab/>
        <w:t>(12)</w:t>
      </w:r>
    </w:p>
    <w:p w:rsidR="00F477C9" w:rsidRDefault="00F477C9">
      <w:pPr>
        <w:ind w:firstLine="567"/>
        <w:jc w:val="both"/>
        <w:rPr>
          <w:sz w:val="32"/>
          <w:szCs w:val="32"/>
        </w:rPr>
      </w:pPr>
    </w:p>
    <w:p w:rsidR="00F477C9" w:rsidRDefault="00F477C9">
      <w:pPr>
        <w:pStyle w:val="2"/>
        <w:spacing w:line="240" w:lineRule="auto"/>
        <w:rPr>
          <w:sz w:val="32"/>
          <w:szCs w:val="32"/>
        </w:rPr>
      </w:pPr>
      <w:r>
        <w:rPr>
          <w:sz w:val="32"/>
          <w:szCs w:val="32"/>
        </w:rPr>
        <w:t>Где:</w:t>
      </w:r>
    </w:p>
    <w:p w:rsidR="00F477C9" w:rsidRDefault="00F477C9">
      <w:pPr>
        <w:ind w:firstLine="567"/>
        <w:jc w:val="both"/>
        <w:rPr>
          <w:sz w:val="32"/>
          <w:szCs w:val="32"/>
        </w:rPr>
      </w:pPr>
      <w:r>
        <w:rPr>
          <w:sz w:val="32"/>
          <w:szCs w:val="32"/>
        </w:rPr>
        <w:t xml:space="preserve"> К</w:t>
      </w:r>
      <w:r>
        <w:rPr>
          <w:sz w:val="32"/>
          <w:szCs w:val="32"/>
          <w:vertAlign w:val="subscript"/>
        </w:rPr>
        <w:t>1ф</w:t>
      </w:r>
      <w:r>
        <w:rPr>
          <w:sz w:val="32"/>
          <w:szCs w:val="32"/>
        </w:rPr>
        <w:t xml:space="preserve"> - фактическое значение в конце отчетного периода коэффициента текущей ликвидности К</w:t>
      </w:r>
      <w:r>
        <w:rPr>
          <w:sz w:val="32"/>
          <w:szCs w:val="32"/>
          <w:vertAlign w:val="subscript"/>
        </w:rPr>
        <w:t>1</w:t>
      </w:r>
      <w:r>
        <w:rPr>
          <w:sz w:val="32"/>
          <w:szCs w:val="32"/>
        </w:rPr>
        <w:t>,</w:t>
      </w:r>
    </w:p>
    <w:p w:rsidR="00F477C9" w:rsidRDefault="00F477C9">
      <w:pPr>
        <w:ind w:firstLine="567"/>
        <w:jc w:val="both"/>
        <w:rPr>
          <w:sz w:val="32"/>
          <w:szCs w:val="32"/>
        </w:rPr>
      </w:pPr>
      <w:r>
        <w:rPr>
          <w:sz w:val="32"/>
          <w:szCs w:val="32"/>
        </w:rPr>
        <w:t>К</w:t>
      </w:r>
      <w:r>
        <w:rPr>
          <w:sz w:val="32"/>
          <w:szCs w:val="32"/>
          <w:vertAlign w:val="subscript"/>
        </w:rPr>
        <w:t>1н</w:t>
      </w:r>
      <w:r>
        <w:rPr>
          <w:sz w:val="32"/>
          <w:szCs w:val="32"/>
        </w:rPr>
        <w:t xml:space="preserve"> - значение этого коэффициента в начале периода,</w:t>
      </w:r>
    </w:p>
    <w:p w:rsidR="00F477C9" w:rsidRDefault="00F477C9">
      <w:pPr>
        <w:ind w:firstLine="567"/>
        <w:jc w:val="both"/>
        <w:rPr>
          <w:sz w:val="32"/>
          <w:szCs w:val="32"/>
          <w:vertAlign w:val="subscript"/>
        </w:rPr>
      </w:pPr>
      <w:r>
        <w:rPr>
          <w:sz w:val="32"/>
          <w:szCs w:val="32"/>
        </w:rPr>
        <w:t>К</w:t>
      </w:r>
      <w:r>
        <w:rPr>
          <w:sz w:val="32"/>
          <w:szCs w:val="32"/>
          <w:vertAlign w:val="subscript"/>
        </w:rPr>
        <w:t>1норм</w:t>
      </w:r>
      <w:r>
        <w:rPr>
          <w:sz w:val="32"/>
          <w:szCs w:val="32"/>
        </w:rPr>
        <w:t xml:space="preserve"> - нормальные (граничные) значения К</w:t>
      </w:r>
      <w:r>
        <w:rPr>
          <w:sz w:val="32"/>
          <w:szCs w:val="32"/>
          <w:vertAlign w:val="subscript"/>
        </w:rPr>
        <w:t>1,</w:t>
      </w:r>
    </w:p>
    <w:p w:rsidR="00F477C9" w:rsidRDefault="00F477C9">
      <w:pPr>
        <w:jc w:val="both"/>
        <w:rPr>
          <w:sz w:val="32"/>
          <w:szCs w:val="32"/>
        </w:rPr>
      </w:pPr>
      <w:r>
        <w:rPr>
          <w:sz w:val="32"/>
          <w:szCs w:val="32"/>
        </w:rPr>
        <w:t>Т – отчетный период в месяцах;</w:t>
      </w:r>
    </w:p>
    <w:p w:rsidR="00F477C9" w:rsidRDefault="00F477C9">
      <w:pPr>
        <w:pStyle w:val="a5"/>
        <w:spacing w:line="240" w:lineRule="auto"/>
        <w:ind w:right="-81"/>
        <w:rPr>
          <w:sz w:val="32"/>
          <w:szCs w:val="32"/>
        </w:rPr>
      </w:pPr>
      <w:r>
        <w:rPr>
          <w:sz w:val="32"/>
          <w:szCs w:val="32"/>
        </w:rPr>
        <w:t>Коэффициент утраты платежеспособности  (К</w:t>
      </w:r>
      <w:r>
        <w:rPr>
          <w:sz w:val="32"/>
          <w:szCs w:val="32"/>
          <w:vertAlign w:val="subscript"/>
        </w:rPr>
        <w:t>зу</w:t>
      </w:r>
      <w:r>
        <w:rPr>
          <w:sz w:val="32"/>
          <w:szCs w:val="32"/>
        </w:rPr>
        <w:t>), определяемый по формуле:</w:t>
      </w:r>
    </w:p>
    <w:p w:rsidR="00F477C9" w:rsidRDefault="00F477C9">
      <w:pPr>
        <w:pStyle w:val="a5"/>
        <w:spacing w:line="240" w:lineRule="auto"/>
        <w:ind w:firstLine="567"/>
        <w:rPr>
          <w:sz w:val="32"/>
          <w:szCs w:val="32"/>
        </w:rPr>
      </w:pPr>
    </w:p>
    <w:p w:rsidR="00F477C9" w:rsidRDefault="00F477C9">
      <w:pPr>
        <w:pStyle w:val="a5"/>
        <w:spacing w:line="240" w:lineRule="auto"/>
        <w:ind w:right="-81" w:firstLine="567"/>
        <w:rPr>
          <w:sz w:val="32"/>
          <w:szCs w:val="32"/>
        </w:rPr>
      </w:pPr>
      <w:r>
        <w:rPr>
          <w:sz w:val="32"/>
          <w:szCs w:val="32"/>
        </w:rPr>
        <w:t>К</w:t>
      </w:r>
      <w:r>
        <w:rPr>
          <w:sz w:val="32"/>
          <w:szCs w:val="32"/>
          <w:vertAlign w:val="subscript"/>
        </w:rPr>
        <w:t>зу</w:t>
      </w:r>
      <w:r>
        <w:rPr>
          <w:sz w:val="32"/>
          <w:szCs w:val="32"/>
        </w:rPr>
        <w:t xml:space="preserve">    =   К</w:t>
      </w:r>
      <w:r>
        <w:rPr>
          <w:sz w:val="32"/>
          <w:szCs w:val="32"/>
          <w:vertAlign w:val="subscript"/>
        </w:rPr>
        <w:t>1ф</w:t>
      </w:r>
      <w:r>
        <w:rPr>
          <w:sz w:val="32"/>
          <w:szCs w:val="32"/>
        </w:rPr>
        <w:t xml:space="preserve"> + (з/т)(К</w:t>
      </w:r>
      <w:r>
        <w:rPr>
          <w:sz w:val="32"/>
          <w:szCs w:val="32"/>
          <w:vertAlign w:val="subscript"/>
        </w:rPr>
        <w:t>1ф</w:t>
      </w:r>
      <w:r>
        <w:rPr>
          <w:sz w:val="32"/>
          <w:szCs w:val="32"/>
        </w:rPr>
        <w:t xml:space="preserve"> –К</w:t>
      </w:r>
      <w:r>
        <w:rPr>
          <w:sz w:val="32"/>
          <w:szCs w:val="32"/>
          <w:vertAlign w:val="subscript"/>
        </w:rPr>
        <w:t>1н</w:t>
      </w:r>
      <w:r>
        <w:rPr>
          <w:sz w:val="32"/>
          <w:szCs w:val="32"/>
        </w:rPr>
        <w:t>) / К</w:t>
      </w:r>
      <w:r>
        <w:rPr>
          <w:sz w:val="32"/>
          <w:szCs w:val="32"/>
          <w:vertAlign w:val="subscript"/>
        </w:rPr>
        <w:t>1норм</w:t>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rPr>
        <w:t>(13)</w:t>
      </w:r>
    </w:p>
    <w:p w:rsidR="00F477C9" w:rsidRDefault="00F477C9">
      <w:pPr>
        <w:ind w:firstLine="567"/>
        <w:jc w:val="both"/>
        <w:rPr>
          <w:sz w:val="32"/>
          <w:szCs w:val="32"/>
          <w:vertAlign w:val="subscript"/>
        </w:rPr>
      </w:pPr>
    </w:p>
    <w:p w:rsidR="00F477C9" w:rsidRDefault="00F477C9">
      <w:pPr>
        <w:ind w:firstLine="567"/>
        <w:jc w:val="both"/>
        <w:rPr>
          <w:sz w:val="32"/>
          <w:szCs w:val="32"/>
        </w:rPr>
      </w:pPr>
      <w:r>
        <w:rPr>
          <w:sz w:val="32"/>
          <w:szCs w:val="32"/>
        </w:rPr>
        <w:t>На предприятии ООО «ЛУКОЙЛ-ВОЛГОГРАДНЕФТЕПРОДУКТ» за 2002 г. данные коэффициенты составляют:</w:t>
      </w:r>
    </w:p>
    <w:p w:rsidR="00F477C9" w:rsidRDefault="00F477C9">
      <w:pPr>
        <w:ind w:firstLine="567"/>
        <w:jc w:val="both"/>
        <w:rPr>
          <w:sz w:val="32"/>
          <w:szCs w:val="32"/>
        </w:rPr>
      </w:pPr>
      <w:r>
        <w:rPr>
          <w:sz w:val="32"/>
          <w:szCs w:val="32"/>
        </w:rPr>
        <w:t>На начало года:</w:t>
      </w:r>
    </w:p>
    <w:p w:rsidR="00F477C9" w:rsidRDefault="00F477C9">
      <w:pPr>
        <w:ind w:firstLine="567"/>
        <w:jc w:val="both"/>
        <w:rPr>
          <w:sz w:val="32"/>
          <w:szCs w:val="32"/>
        </w:rPr>
      </w:pPr>
      <w:r>
        <w:rPr>
          <w:sz w:val="32"/>
          <w:szCs w:val="32"/>
        </w:rPr>
        <w:t>К</w:t>
      </w:r>
      <w:r>
        <w:rPr>
          <w:sz w:val="32"/>
          <w:szCs w:val="32"/>
          <w:vertAlign w:val="subscript"/>
        </w:rPr>
        <w:t>1</w:t>
      </w:r>
      <w:r>
        <w:rPr>
          <w:sz w:val="32"/>
          <w:szCs w:val="32"/>
        </w:rPr>
        <w:t xml:space="preserve"> = 3369 / 2727  = 1,24;</w:t>
      </w:r>
    </w:p>
    <w:p w:rsidR="00F477C9" w:rsidRDefault="00F477C9">
      <w:pPr>
        <w:ind w:firstLine="567"/>
        <w:jc w:val="both"/>
        <w:rPr>
          <w:sz w:val="32"/>
          <w:szCs w:val="32"/>
        </w:rPr>
      </w:pPr>
      <w:r>
        <w:rPr>
          <w:sz w:val="32"/>
          <w:szCs w:val="32"/>
        </w:rPr>
        <w:t xml:space="preserve">      </w:t>
      </w:r>
    </w:p>
    <w:p w:rsidR="00F477C9" w:rsidRDefault="00F477C9">
      <w:pPr>
        <w:ind w:firstLine="567"/>
        <w:jc w:val="both"/>
        <w:rPr>
          <w:sz w:val="32"/>
          <w:szCs w:val="32"/>
        </w:rPr>
      </w:pPr>
      <w:r>
        <w:rPr>
          <w:sz w:val="32"/>
          <w:szCs w:val="32"/>
        </w:rPr>
        <w:t>на конец года:</w:t>
      </w:r>
    </w:p>
    <w:p w:rsidR="00F477C9" w:rsidRDefault="00F477C9">
      <w:pPr>
        <w:ind w:firstLine="567"/>
        <w:jc w:val="both"/>
        <w:rPr>
          <w:sz w:val="32"/>
          <w:szCs w:val="32"/>
        </w:rPr>
      </w:pPr>
      <w:r>
        <w:rPr>
          <w:sz w:val="32"/>
          <w:szCs w:val="32"/>
        </w:rPr>
        <w:t>К</w:t>
      </w:r>
      <w:r>
        <w:rPr>
          <w:sz w:val="32"/>
          <w:szCs w:val="32"/>
          <w:vertAlign w:val="subscript"/>
        </w:rPr>
        <w:t>1</w:t>
      </w:r>
      <w:r>
        <w:rPr>
          <w:sz w:val="32"/>
          <w:szCs w:val="32"/>
        </w:rPr>
        <w:t xml:space="preserve"> = 4962 / 4409 ----- = 1,13</w:t>
      </w:r>
    </w:p>
    <w:p w:rsidR="00F477C9" w:rsidRDefault="00F477C9">
      <w:pPr>
        <w:ind w:firstLine="567"/>
        <w:jc w:val="both"/>
        <w:rPr>
          <w:sz w:val="32"/>
          <w:szCs w:val="32"/>
        </w:rPr>
      </w:pPr>
    </w:p>
    <w:p w:rsidR="00F477C9" w:rsidRDefault="00F477C9">
      <w:pPr>
        <w:pStyle w:val="2"/>
        <w:tabs>
          <w:tab w:val="clear" w:pos="284"/>
          <w:tab w:val="left" w:pos="-540"/>
        </w:tabs>
        <w:spacing w:line="240" w:lineRule="auto"/>
        <w:ind w:left="0" w:right="-81" w:firstLine="540"/>
        <w:jc w:val="both"/>
        <w:rPr>
          <w:sz w:val="32"/>
          <w:szCs w:val="32"/>
        </w:rPr>
      </w:pPr>
      <w:r>
        <w:rPr>
          <w:sz w:val="32"/>
          <w:szCs w:val="32"/>
        </w:rPr>
        <w:t>Коэффициент текущей ликвидности показывает соотношение между фактической стоимостью оборотных средств предприятия и суммой наиболее срочных обязательств, принятых обязательств, принятых на себя в ходе финансирования. Чем выше К1, тем выше финансовая устойчивость на предприятии. В ООО «ЛУКОЙЛ-ВОЛГОГРАДНЕФТЕПРОДУКТ» К1 меньше нормативных данных. На начало года К1 было больше на 0,11 с 1,24 до 1,13.Невысокий уровень коэффициента на предприятии связан с следующими факторами:</w:t>
      </w:r>
    </w:p>
    <w:p w:rsidR="00F477C9" w:rsidRDefault="00F477C9">
      <w:pPr>
        <w:numPr>
          <w:ilvl w:val="0"/>
          <w:numId w:val="3"/>
        </w:numPr>
        <w:ind w:left="0" w:firstLine="567"/>
        <w:jc w:val="both"/>
        <w:rPr>
          <w:sz w:val="32"/>
          <w:szCs w:val="32"/>
        </w:rPr>
      </w:pPr>
      <w:r>
        <w:rPr>
          <w:sz w:val="32"/>
          <w:szCs w:val="32"/>
        </w:rPr>
        <w:t>нарушены нормальные внешние условия функционирования предприятия; потребители несвоевременно оплачивают услуги, происходит всплеск инфляции издержек. В этом случае для поддержания жизнедеятельности предприятия необходимы дополнительные средства в обороте.</w:t>
      </w:r>
    </w:p>
    <w:p w:rsidR="00F477C9" w:rsidRDefault="00F477C9">
      <w:pPr>
        <w:ind w:firstLine="567"/>
        <w:jc w:val="both"/>
        <w:rPr>
          <w:sz w:val="32"/>
          <w:szCs w:val="32"/>
        </w:rPr>
      </w:pPr>
      <w:r>
        <w:rPr>
          <w:sz w:val="32"/>
          <w:szCs w:val="32"/>
        </w:rPr>
        <w:t>2001г =   К</w:t>
      </w:r>
      <w:r>
        <w:rPr>
          <w:sz w:val="32"/>
          <w:szCs w:val="32"/>
          <w:vertAlign w:val="subscript"/>
        </w:rPr>
        <w:t>2</w:t>
      </w:r>
      <w:r>
        <w:rPr>
          <w:sz w:val="32"/>
          <w:szCs w:val="32"/>
        </w:rPr>
        <w:t xml:space="preserve">  =      64044 – 63137 / 3369 = 0,27</w:t>
      </w:r>
    </w:p>
    <w:p w:rsidR="00F477C9" w:rsidRDefault="00F477C9">
      <w:pPr>
        <w:ind w:firstLine="567"/>
        <w:jc w:val="both"/>
        <w:rPr>
          <w:sz w:val="32"/>
          <w:szCs w:val="32"/>
        </w:rPr>
      </w:pPr>
      <w:r>
        <w:rPr>
          <w:sz w:val="32"/>
          <w:szCs w:val="32"/>
        </w:rPr>
        <w:t xml:space="preserve">       </w:t>
      </w:r>
    </w:p>
    <w:p w:rsidR="00F477C9" w:rsidRDefault="00F477C9">
      <w:pPr>
        <w:ind w:firstLine="567"/>
        <w:jc w:val="both"/>
        <w:rPr>
          <w:sz w:val="32"/>
          <w:szCs w:val="32"/>
        </w:rPr>
      </w:pPr>
      <w:r>
        <w:rPr>
          <w:sz w:val="32"/>
          <w:szCs w:val="32"/>
        </w:rPr>
        <w:t>2002 г. =  К2 =  64304 – 63137 / 4962  = 0,24</w:t>
      </w:r>
    </w:p>
    <w:p w:rsidR="00F477C9" w:rsidRDefault="00F477C9">
      <w:pPr>
        <w:ind w:firstLine="567"/>
        <w:jc w:val="both"/>
        <w:rPr>
          <w:sz w:val="32"/>
          <w:szCs w:val="32"/>
        </w:rPr>
      </w:pPr>
    </w:p>
    <w:p w:rsidR="00F477C9" w:rsidRDefault="00F477C9">
      <w:pPr>
        <w:ind w:firstLine="567"/>
        <w:jc w:val="both"/>
        <w:rPr>
          <w:sz w:val="32"/>
          <w:szCs w:val="32"/>
        </w:rPr>
      </w:pPr>
      <w:r>
        <w:rPr>
          <w:sz w:val="32"/>
          <w:szCs w:val="32"/>
        </w:rPr>
        <w:t>Коэффициент обеспеченности собственными оборотными средствами показывает соотношение между размерами собственных средств, которые могут быть использованы в качестве оборотных, и фактическим размером запасов, затрат и денежных средств в кассе. Коэффициент обеспеченности на предприятии ООО «Лукойл-Волгограднефтепродукт» имеет низкое значение, следовательно нет возможности финансировать собственную деятельность.</w:t>
      </w:r>
    </w:p>
    <w:p w:rsidR="00F477C9" w:rsidRDefault="00F477C9">
      <w:pPr>
        <w:ind w:firstLine="567"/>
        <w:jc w:val="both"/>
        <w:rPr>
          <w:sz w:val="32"/>
          <w:szCs w:val="32"/>
        </w:rPr>
      </w:pPr>
      <w:r>
        <w:rPr>
          <w:sz w:val="32"/>
          <w:szCs w:val="32"/>
        </w:rPr>
        <w:t xml:space="preserve">      1,13 + (6/9) х (1,1 – 1,2)</w:t>
      </w:r>
    </w:p>
    <w:p w:rsidR="00F477C9" w:rsidRDefault="00F477C9">
      <w:pPr>
        <w:ind w:firstLine="567"/>
        <w:jc w:val="both"/>
        <w:rPr>
          <w:sz w:val="32"/>
          <w:szCs w:val="32"/>
        </w:rPr>
      </w:pPr>
      <w:r>
        <w:rPr>
          <w:sz w:val="32"/>
          <w:szCs w:val="32"/>
        </w:rPr>
        <w:t>К</w:t>
      </w:r>
      <w:r>
        <w:rPr>
          <w:sz w:val="32"/>
          <w:szCs w:val="32"/>
          <w:vertAlign w:val="subscript"/>
        </w:rPr>
        <w:t>зв</w:t>
      </w:r>
      <w:r>
        <w:rPr>
          <w:sz w:val="32"/>
          <w:szCs w:val="32"/>
        </w:rPr>
        <w:t xml:space="preserve"> = ----------------------------- = 0,53</w:t>
      </w:r>
    </w:p>
    <w:p w:rsidR="00F477C9" w:rsidRDefault="00F477C9">
      <w:pPr>
        <w:ind w:firstLine="567"/>
        <w:jc w:val="both"/>
        <w:rPr>
          <w:sz w:val="32"/>
          <w:szCs w:val="32"/>
        </w:rPr>
      </w:pPr>
      <w:r>
        <w:rPr>
          <w:sz w:val="32"/>
          <w:szCs w:val="32"/>
        </w:rPr>
        <w:t xml:space="preserve">                           2</w:t>
      </w:r>
    </w:p>
    <w:p w:rsidR="00F477C9" w:rsidRDefault="00F477C9">
      <w:pPr>
        <w:pStyle w:val="21"/>
        <w:ind w:firstLine="567"/>
        <w:rPr>
          <w:b/>
          <w:bCs/>
          <w:sz w:val="32"/>
          <w:szCs w:val="32"/>
        </w:rPr>
      </w:pPr>
    </w:p>
    <w:p w:rsidR="00F477C9" w:rsidRDefault="00F477C9">
      <w:pPr>
        <w:ind w:firstLine="567"/>
        <w:jc w:val="both"/>
        <w:rPr>
          <w:sz w:val="32"/>
          <w:szCs w:val="32"/>
        </w:rPr>
      </w:pPr>
      <w:r>
        <w:rPr>
          <w:sz w:val="32"/>
          <w:szCs w:val="32"/>
        </w:rPr>
        <w:t xml:space="preserve">       1,13 + (3/9)  х  (1,1 – 1,2)</w:t>
      </w:r>
    </w:p>
    <w:p w:rsidR="00F477C9" w:rsidRDefault="00F477C9">
      <w:pPr>
        <w:ind w:firstLine="567"/>
        <w:jc w:val="both"/>
        <w:rPr>
          <w:sz w:val="32"/>
          <w:szCs w:val="32"/>
        </w:rPr>
      </w:pPr>
      <w:r>
        <w:rPr>
          <w:sz w:val="32"/>
          <w:szCs w:val="32"/>
        </w:rPr>
        <w:t>К</w:t>
      </w:r>
      <w:r>
        <w:rPr>
          <w:sz w:val="32"/>
          <w:szCs w:val="32"/>
          <w:vertAlign w:val="subscript"/>
        </w:rPr>
        <w:t xml:space="preserve">зу </w:t>
      </w:r>
      <w:r>
        <w:rPr>
          <w:sz w:val="32"/>
          <w:szCs w:val="32"/>
        </w:rPr>
        <w:t>= ------------------------------- = 0,55</w:t>
      </w:r>
    </w:p>
    <w:p w:rsidR="00F477C9" w:rsidRDefault="00F477C9">
      <w:pPr>
        <w:ind w:firstLine="567"/>
        <w:jc w:val="both"/>
        <w:rPr>
          <w:sz w:val="32"/>
          <w:szCs w:val="32"/>
        </w:rPr>
      </w:pPr>
      <w:r>
        <w:rPr>
          <w:sz w:val="32"/>
          <w:szCs w:val="32"/>
        </w:rPr>
        <w:t xml:space="preserve">                           2</w:t>
      </w:r>
    </w:p>
    <w:p w:rsidR="00F477C9" w:rsidRDefault="00F477C9">
      <w:pPr>
        <w:ind w:firstLine="567"/>
        <w:jc w:val="both"/>
        <w:rPr>
          <w:sz w:val="32"/>
          <w:szCs w:val="32"/>
        </w:rPr>
      </w:pPr>
    </w:p>
    <w:p w:rsidR="00F477C9" w:rsidRDefault="00F477C9">
      <w:pPr>
        <w:pStyle w:val="3"/>
        <w:ind w:firstLine="567"/>
        <w:jc w:val="both"/>
        <w:rPr>
          <w:rFonts w:ascii="Times New Roman" w:hAnsi="Times New Roman" w:cs="Times New Roman"/>
          <w:b w:val="0"/>
          <w:bCs w:val="0"/>
          <w:sz w:val="32"/>
          <w:szCs w:val="32"/>
        </w:rPr>
      </w:pPr>
      <w:bookmarkStart w:id="12" w:name="_Toc53290103"/>
      <w:bookmarkStart w:id="13" w:name="_Toc53290805"/>
      <w:r>
        <w:rPr>
          <w:rFonts w:ascii="Times New Roman" w:hAnsi="Times New Roman" w:cs="Times New Roman"/>
          <w:b w:val="0"/>
          <w:bCs w:val="0"/>
          <w:sz w:val="32"/>
          <w:szCs w:val="32"/>
        </w:rPr>
        <w:t>Величина К</w:t>
      </w:r>
      <w:r>
        <w:rPr>
          <w:rFonts w:ascii="Times New Roman" w:hAnsi="Times New Roman" w:cs="Times New Roman"/>
          <w:b w:val="0"/>
          <w:bCs w:val="0"/>
          <w:sz w:val="32"/>
          <w:szCs w:val="32"/>
          <w:vertAlign w:val="subscript"/>
        </w:rPr>
        <w:t xml:space="preserve">зв </w:t>
      </w:r>
      <w:r>
        <w:rPr>
          <w:rFonts w:ascii="Times New Roman" w:hAnsi="Times New Roman" w:cs="Times New Roman"/>
          <w:b w:val="0"/>
          <w:bCs w:val="0"/>
          <w:sz w:val="32"/>
          <w:szCs w:val="32"/>
        </w:rPr>
        <w:t>выражает отношение расчетной величины</w:t>
      </w:r>
      <w:r>
        <w:rPr>
          <w:rFonts w:ascii="Times New Roman" w:hAnsi="Times New Roman" w:cs="Times New Roman"/>
          <w:b w:val="0"/>
          <w:bCs w:val="0"/>
          <w:sz w:val="32"/>
          <w:szCs w:val="32"/>
          <w:vertAlign w:val="subscript"/>
        </w:rPr>
        <w:t xml:space="preserve"> </w:t>
      </w:r>
      <w:r>
        <w:rPr>
          <w:rFonts w:ascii="Times New Roman" w:hAnsi="Times New Roman" w:cs="Times New Roman"/>
          <w:b w:val="0"/>
          <w:bCs w:val="0"/>
          <w:sz w:val="32"/>
          <w:szCs w:val="32"/>
        </w:rPr>
        <w:t>коэффициента текущей ликвидности через 6 мес. И ее нормативное значение К</w:t>
      </w:r>
      <w:r>
        <w:rPr>
          <w:rFonts w:ascii="Times New Roman" w:hAnsi="Times New Roman" w:cs="Times New Roman"/>
          <w:b w:val="0"/>
          <w:bCs w:val="0"/>
          <w:sz w:val="32"/>
          <w:szCs w:val="32"/>
          <w:vertAlign w:val="subscript"/>
        </w:rPr>
        <w:t>нор</w:t>
      </w:r>
      <w:r>
        <w:rPr>
          <w:rFonts w:ascii="Times New Roman" w:hAnsi="Times New Roman" w:cs="Times New Roman"/>
          <w:b w:val="0"/>
          <w:bCs w:val="0"/>
          <w:sz w:val="32"/>
          <w:szCs w:val="32"/>
        </w:rPr>
        <w:t xml:space="preserve"> = 2.</w:t>
      </w:r>
      <w:bookmarkEnd w:id="12"/>
      <w:bookmarkEnd w:id="13"/>
    </w:p>
    <w:p w:rsidR="00F477C9" w:rsidRDefault="00F477C9">
      <w:pPr>
        <w:pStyle w:val="a5"/>
        <w:spacing w:line="240" w:lineRule="auto"/>
        <w:ind w:right="0" w:firstLine="567"/>
        <w:rPr>
          <w:sz w:val="32"/>
          <w:szCs w:val="32"/>
        </w:rPr>
      </w:pPr>
      <w:r>
        <w:rPr>
          <w:sz w:val="32"/>
          <w:szCs w:val="32"/>
        </w:rPr>
        <w:t>Величина выражает отношение расчетной величины коэффициента текущей ликвидности через 3 мес. И ее нормативное значение = 2.</w:t>
      </w:r>
    </w:p>
    <w:p w:rsidR="00F477C9" w:rsidRDefault="00F477C9">
      <w:pPr>
        <w:pStyle w:val="a5"/>
        <w:spacing w:line="240" w:lineRule="auto"/>
        <w:ind w:right="0" w:firstLine="567"/>
        <w:rPr>
          <w:sz w:val="32"/>
          <w:szCs w:val="32"/>
        </w:rPr>
      </w:pPr>
      <w:r>
        <w:rPr>
          <w:sz w:val="32"/>
          <w:szCs w:val="32"/>
        </w:rPr>
        <w:t>Данные расчета показывают, что отношение коэффициента текущей ликвидности к ее нормативному значению с каждым месяцем становится  ниже, т.е. платежеспособность снижается.</w:t>
      </w:r>
    </w:p>
    <w:p w:rsidR="00F477C9" w:rsidRDefault="00F477C9">
      <w:pPr>
        <w:pStyle w:val="a5"/>
        <w:spacing w:line="240" w:lineRule="auto"/>
        <w:ind w:right="0" w:firstLine="567"/>
        <w:rPr>
          <w:sz w:val="32"/>
          <w:szCs w:val="32"/>
        </w:rPr>
      </w:pPr>
      <w:r>
        <w:rPr>
          <w:sz w:val="32"/>
          <w:szCs w:val="32"/>
        </w:rPr>
        <w:t>Принадлежность предприятия к числу неплатежеспособных определяется согласно упомянутым Методическим положениям следующим образом: если К</w:t>
      </w:r>
      <w:r>
        <w:rPr>
          <w:sz w:val="32"/>
          <w:szCs w:val="32"/>
          <w:vertAlign w:val="subscript"/>
        </w:rPr>
        <w:t>1</w:t>
      </w:r>
      <w:r>
        <w:rPr>
          <w:sz w:val="32"/>
          <w:szCs w:val="32"/>
        </w:rPr>
        <w:sym w:font="Symbol" w:char="F03C"/>
      </w:r>
      <w:r>
        <w:rPr>
          <w:sz w:val="32"/>
          <w:szCs w:val="32"/>
        </w:rPr>
        <w:t>2, или коэффициент обеспеченности К</w:t>
      </w:r>
      <w:r>
        <w:rPr>
          <w:sz w:val="32"/>
          <w:szCs w:val="32"/>
          <w:vertAlign w:val="subscript"/>
        </w:rPr>
        <w:t>2</w:t>
      </w:r>
      <w:r>
        <w:rPr>
          <w:sz w:val="32"/>
          <w:szCs w:val="32"/>
        </w:rPr>
        <w:sym w:font="Symbol" w:char="F03C"/>
      </w:r>
      <w:r>
        <w:rPr>
          <w:sz w:val="32"/>
          <w:szCs w:val="32"/>
        </w:rPr>
        <w:t>1, то структура баланса считается неудовлетворительной, а предприятие – неплатежеспособным.</w:t>
      </w:r>
    </w:p>
    <w:p w:rsidR="00F477C9" w:rsidRDefault="00F477C9">
      <w:pPr>
        <w:pStyle w:val="a5"/>
        <w:spacing w:line="240" w:lineRule="auto"/>
        <w:ind w:right="0" w:firstLine="567"/>
        <w:rPr>
          <w:sz w:val="32"/>
          <w:szCs w:val="32"/>
        </w:rPr>
      </w:pPr>
      <w:r>
        <w:rPr>
          <w:sz w:val="32"/>
          <w:szCs w:val="32"/>
        </w:rPr>
        <w:t>На предприятии ООО «Лукойл-Волгограднефтепродукт» К</w:t>
      </w:r>
      <w:r>
        <w:rPr>
          <w:sz w:val="32"/>
          <w:szCs w:val="32"/>
          <w:vertAlign w:val="subscript"/>
        </w:rPr>
        <w:t>1</w:t>
      </w:r>
      <w:r>
        <w:rPr>
          <w:sz w:val="32"/>
          <w:szCs w:val="32"/>
        </w:rPr>
        <w:t xml:space="preserve"> = 1,13, т.е. К</w:t>
      </w:r>
      <w:r>
        <w:rPr>
          <w:sz w:val="32"/>
          <w:szCs w:val="32"/>
          <w:vertAlign w:val="subscript"/>
        </w:rPr>
        <w:t>1</w:t>
      </w:r>
      <w:r>
        <w:rPr>
          <w:sz w:val="32"/>
          <w:szCs w:val="32"/>
        </w:rPr>
        <w:sym w:font="Symbol" w:char="F03C"/>
      </w:r>
      <w:r>
        <w:rPr>
          <w:sz w:val="32"/>
          <w:szCs w:val="32"/>
        </w:rPr>
        <w:t>2; К</w:t>
      </w:r>
      <w:r>
        <w:rPr>
          <w:sz w:val="32"/>
          <w:szCs w:val="32"/>
          <w:vertAlign w:val="subscript"/>
        </w:rPr>
        <w:t>2</w:t>
      </w:r>
      <w:r>
        <w:rPr>
          <w:sz w:val="32"/>
          <w:szCs w:val="32"/>
        </w:rPr>
        <w:t xml:space="preserve"> = 0,2, т.е. К</w:t>
      </w:r>
      <w:r>
        <w:rPr>
          <w:sz w:val="32"/>
          <w:szCs w:val="32"/>
          <w:vertAlign w:val="subscript"/>
        </w:rPr>
        <w:t>2</w:t>
      </w:r>
      <w:r>
        <w:rPr>
          <w:sz w:val="32"/>
          <w:szCs w:val="32"/>
        </w:rPr>
        <w:sym w:font="Symbol" w:char="F03C"/>
      </w:r>
      <w:r>
        <w:rPr>
          <w:sz w:val="32"/>
          <w:szCs w:val="32"/>
        </w:rPr>
        <w:t>1 – следовательно, предприятие считается неплатежеспособным.</w:t>
      </w:r>
    </w:p>
    <w:p w:rsidR="00F477C9" w:rsidRDefault="00F477C9">
      <w:pPr>
        <w:ind w:firstLine="540"/>
        <w:jc w:val="both"/>
        <w:rPr>
          <w:sz w:val="32"/>
          <w:szCs w:val="32"/>
        </w:rPr>
      </w:pPr>
    </w:p>
    <w:p w:rsidR="00F477C9" w:rsidRDefault="00F477C9" w:rsidP="00737BFD">
      <w:pPr>
        <w:pStyle w:val="1"/>
        <w:pageBreakBefore/>
        <w:jc w:val="center"/>
        <w:rPr>
          <w:rFonts w:ascii="Times New Roman" w:hAnsi="Times New Roman" w:cs="Times New Roman"/>
        </w:rPr>
      </w:pPr>
      <w:bookmarkStart w:id="14" w:name="_Toc53290106"/>
      <w:bookmarkStart w:id="15" w:name="_Toc53290806"/>
      <w:r>
        <w:rPr>
          <w:rFonts w:ascii="Times New Roman" w:hAnsi="Times New Roman" w:cs="Times New Roman"/>
        </w:rPr>
        <w:t>ВЫВОДЫ И ПРЕДЛОЖЕНИЯ</w:t>
      </w:r>
      <w:bookmarkEnd w:id="14"/>
      <w:bookmarkEnd w:id="15"/>
    </w:p>
    <w:p w:rsidR="00F477C9" w:rsidRDefault="00F477C9">
      <w:pPr>
        <w:ind w:firstLine="540"/>
        <w:jc w:val="both"/>
        <w:rPr>
          <w:sz w:val="32"/>
          <w:szCs w:val="32"/>
        </w:rPr>
      </w:pPr>
    </w:p>
    <w:p w:rsidR="00F477C9" w:rsidRDefault="00F477C9">
      <w:pPr>
        <w:pStyle w:val="21"/>
        <w:widowControl/>
        <w:autoSpaceDE/>
        <w:autoSpaceDN/>
        <w:adjustRightInd/>
        <w:ind w:firstLine="567"/>
        <w:rPr>
          <w:sz w:val="32"/>
          <w:szCs w:val="32"/>
        </w:rPr>
      </w:pPr>
      <w:r>
        <w:rPr>
          <w:sz w:val="32"/>
          <w:szCs w:val="32"/>
        </w:rPr>
        <w:t>Результаты анализа показали, что ООО «Лукойл-Волгограднефтепродукт» восстановить равновесие можно за счет следующих мероприятий:</w:t>
      </w:r>
    </w:p>
    <w:p w:rsidR="00F477C9" w:rsidRDefault="00F477C9">
      <w:pPr>
        <w:pStyle w:val="21"/>
        <w:widowControl/>
        <w:numPr>
          <w:ilvl w:val="0"/>
          <w:numId w:val="4"/>
        </w:numPr>
        <w:tabs>
          <w:tab w:val="left" w:pos="720"/>
        </w:tabs>
        <w:autoSpaceDE/>
        <w:autoSpaceDN/>
        <w:adjustRightInd/>
        <w:rPr>
          <w:sz w:val="32"/>
          <w:szCs w:val="32"/>
        </w:rPr>
      </w:pPr>
      <w:r>
        <w:rPr>
          <w:sz w:val="32"/>
          <w:szCs w:val="32"/>
        </w:rPr>
        <w:t>Наращивать темпы роста текущих активов, оборотных средств по сравнению с темпами роста краткосрочных пассивов;</w:t>
      </w:r>
    </w:p>
    <w:p w:rsidR="00F477C9" w:rsidRDefault="00F477C9">
      <w:pPr>
        <w:pStyle w:val="21"/>
        <w:widowControl/>
        <w:numPr>
          <w:ilvl w:val="0"/>
          <w:numId w:val="4"/>
        </w:numPr>
        <w:tabs>
          <w:tab w:val="left" w:pos="720"/>
        </w:tabs>
        <w:autoSpaceDE/>
        <w:autoSpaceDN/>
        <w:adjustRightInd/>
        <w:rPr>
          <w:sz w:val="32"/>
          <w:szCs w:val="32"/>
        </w:rPr>
      </w:pPr>
      <w:r>
        <w:rPr>
          <w:sz w:val="32"/>
          <w:szCs w:val="32"/>
        </w:rPr>
        <w:t>Наращивать долю собственных источников средств за счет привлечения дополнительного капитала: увеличение уставного капитала за счет увеличения добавочного капитала;</w:t>
      </w:r>
    </w:p>
    <w:p w:rsidR="00F477C9" w:rsidRDefault="00F477C9">
      <w:pPr>
        <w:pStyle w:val="21"/>
        <w:widowControl/>
        <w:numPr>
          <w:ilvl w:val="0"/>
          <w:numId w:val="4"/>
        </w:numPr>
        <w:tabs>
          <w:tab w:val="left" w:pos="720"/>
        </w:tabs>
        <w:autoSpaceDE/>
        <w:autoSpaceDN/>
        <w:adjustRightInd/>
        <w:rPr>
          <w:sz w:val="32"/>
          <w:szCs w:val="32"/>
        </w:rPr>
      </w:pPr>
      <w:r>
        <w:rPr>
          <w:sz w:val="32"/>
          <w:szCs w:val="32"/>
        </w:rPr>
        <w:t>Направлять чистую прибыль в фонды накопления, наращивать темпы производства и увеличивать объем реализации;</w:t>
      </w:r>
    </w:p>
    <w:p w:rsidR="00F477C9" w:rsidRDefault="00F477C9">
      <w:pPr>
        <w:pStyle w:val="21"/>
        <w:widowControl/>
        <w:numPr>
          <w:ilvl w:val="0"/>
          <w:numId w:val="4"/>
        </w:numPr>
        <w:tabs>
          <w:tab w:val="left" w:pos="720"/>
        </w:tabs>
        <w:autoSpaceDE/>
        <w:autoSpaceDN/>
        <w:adjustRightInd/>
        <w:rPr>
          <w:sz w:val="32"/>
          <w:szCs w:val="32"/>
        </w:rPr>
      </w:pPr>
      <w:r>
        <w:rPr>
          <w:sz w:val="32"/>
          <w:szCs w:val="32"/>
        </w:rPr>
        <w:t>Поиск внутренних резервов улучшения финансового состояния и финансовых показателей: снижение остатков готовой продукции, сырья, ликвидация дебиторской задолженности. Это позволит высвободить дополнительные денежные средства, которые позволят получить дополнительный объем реализации и экономический эффект в виде дополнительной прибыли.</w:t>
      </w:r>
    </w:p>
    <w:p w:rsidR="00F477C9" w:rsidRDefault="00F477C9">
      <w:pPr>
        <w:ind w:firstLine="540"/>
        <w:jc w:val="both"/>
        <w:rPr>
          <w:sz w:val="32"/>
          <w:szCs w:val="32"/>
        </w:rPr>
      </w:pPr>
      <w:r>
        <w:rPr>
          <w:sz w:val="32"/>
          <w:szCs w:val="32"/>
        </w:rPr>
        <w:t xml:space="preserve">На основании вышеизложенного руководителям ООО «Лукойл-Волгограднефтепродукт» можно рекомендовать (учитывая выводы,  данные в каждой главе) : </w:t>
      </w:r>
    </w:p>
    <w:p w:rsidR="00F477C9" w:rsidRDefault="00F477C9">
      <w:pPr>
        <w:ind w:firstLine="540"/>
        <w:jc w:val="both"/>
        <w:rPr>
          <w:sz w:val="32"/>
          <w:szCs w:val="32"/>
        </w:rPr>
      </w:pPr>
      <w:r>
        <w:rPr>
          <w:sz w:val="32"/>
          <w:szCs w:val="32"/>
        </w:rPr>
        <w:t xml:space="preserve">  1. Формировать годовое, квартальное и ежемесячное планирование финансовых ресурсов и стратегически управлять ими.</w:t>
      </w:r>
    </w:p>
    <w:p w:rsidR="00F477C9" w:rsidRDefault="00F477C9">
      <w:pPr>
        <w:pStyle w:val="21"/>
        <w:rPr>
          <w:sz w:val="32"/>
          <w:szCs w:val="32"/>
        </w:rPr>
      </w:pPr>
      <w:r>
        <w:rPr>
          <w:sz w:val="32"/>
          <w:szCs w:val="32"/>
        </w:rPr>
        <w:t xml:space="preserve">  2. Выявить решающие направления  в развитии Общества и действия финансового руководства для дальнейшего эффективного развития предприятия в условиях устойчивого финансового состояния.</w:t>
      </w:r>
    </w:p>
    <w:p w:rsidR="00F477C9" w:rsidRDefault="00F477C9">
      <w:pPr>
        <w:ind w:firstLine="540"/>
        <w:jc w:val="both"/>
        <w:rPr>
          <w:sz w:val="32"/>
          <w:szCs w:val="32"/>
        </w:rPr>
      </w:pPr>
      <w:r>
        <w:rPr>
          <w:sz w:val="32"/>
          <w:szCs w:val="32"/>
        </w:rPr>
        <w:t xml:space="preserve">  3. Ранжировать  поставленные задачи поэтапно достигать их.</w:t>
      </w:r>
    </w:p>
    <w:p w:rsidR="00F477C9" w:rsidRDefault="00F477C9">
      <w:pPr>
        <w:ind w:firstLine="540"/>
        <w:jc w:val="both"/>
        <w:rPr>
          <w:sz w:val="32"/>
          <w:szCs w:val="32"/>
        </w:rPr>
      </w:pPr>
      <w:r>
        <w:rPr>
          <w:sz w:val="32"/>
          <w:szCs w:val="32"/>
        </w:rPr>
        <w:t xml:space="preserve">4. Выявить резервы предприятия  и мобилизовать их для наиболее рационального использования производственных мощностей , основных фондов и  оборотных средств.                                                                                                    </w:t>
      </w:r>
    </w:p>
    <w:p w:rsidR="00F477C9" w:rsidRDefault="00F477C9">
      <w:pPr>
        <w:ind w:firstLine="540"/>
        <w:jc w:val="both"/>
        <w:rPr>
          <w:sz w:val="32"/>
          <w:szCs w:val="32"/>
        </w:rPr>
      </w:pPr>
      <w:r>
        <w:rPr>
          <w:sz w:val="32"/>
          <w:szCs w:val="32"/>
        </w:rPr>
        <w:t>5.Объективно учитывать экономические и финансовые возможности самого предприятия и его конкурентов, мобилизовать силы  на устранение  угрозы  со стороны  конкурентов.</w:t>
      </w:r>
    </w:p>
    <w:p w:rsidR="00F477C9" w:rsidRDefault="00F477C9">
      <w:pPr>
        <w:ind w:firstLine="540"/>
        <w:jc w:val="both"/>
        <w:rPr>
          <w:sz w:val="32"/>
          <w:szCs w:val="32"/>
        </w:rPr>
      </w:pPr>
      <w:r>
        <w:rPr>
          <w:sz w:val="32"/>
          <w:szCs w:val="32"/>
        </w:rPr>
        <w:tab/>
        <w:t xml:space="preserve">Особое влияние  при разработке финансовой стратегии необходимо уделять   полноте  выявлений денежных доходов, мобилизации внутренних ресурсов, максимальному снижению себестоимости продукции, правильному распределению и использованию прибыли, определению потребности в оборотных средствах, рациональному использования капитала предприятия. Финансовая стратегия должна быть разработана  с учетом риска неплатежей, скачков инфляции и других обстоятельств. Она должна соответствовать производственным  задачам и при необходимости  корректироваться  и изменяться. Контроль за реализацией финансовой стратегии  помогает  выявлять  внутренние резервы,  повышать рентабельность хозяйства, увеличивая денежные </w:t>
      </w:r>
    </w:p>
    <w:p w:rsidR="00F477C9" w:rsidRDefault="00F477C9">
      <w:pPr>
        <w:jc w:val="both"/>
        <w:rPr>
          <w:sz w:val="32"/>
          <w:szCs w:val="32"/>
        </w:rPr>
      </w:pPr>
      <w:r>
        <w:rPr>
          <w:sz w:val="32"/>
          <w:szCs w:val="32"/>
        </w:rPr>
        <w:t>поступления.</w:t>
      </w:r>
    </w:p>
    <w:p w:rsidR="00F477C9" w:rsidRDefault="00F477C9" w:rsidP="00737BFD">
      <w:pPr>
        <w:pStyle w:val="1"/>
        <w:pageBreakBefore/>
        <w:jc w:val="center"/>
        <w:rPr>
          <w:rFonts w:ascii="Times New Roman" w:hAnsi="Times New Roman" w:cs="Times New Roman"/>
          <w:b w:val="0"/>
          <w:bCs w:val="0"/>
        </w:rPr>
      </w:pPr>
      <w:bookmarkStart w:id="16" w:name="_Toc53290107"/>
      <w:bookmarkStart w:id="17" w:name="_Toc53290807"/>
      <w:r>
        <w:rPr>
          <w:rFonts w:ascii="Times New Roman" w:hAnsi="Times New Roman" w:cs="Times New Roman"/>
          <w:b w:val="0"/>
          <w:bCs w:val="0"/>
        </w:rPr>
        <w:t>СПИСОК ЛИТЕРАТУРЫ</w:t>
      </w:r>
      <w:bookmarkEnd w:id="16"/>
      <w:bookmarkEnd w:id="17"/>
    </w:p>
    <w:p w:rsidR="00F477C9" w:rsidRDefault="00F477C9">
      <w:pPr>
        <w:jc w:val="center"/>
        <w:rPr>
          <w:sz w:val="32"/>
          <w:szCs w:val="32"/>
        </w:rPr>
      </w:pPr>
    </w:p>
    <w:p w:rsidR="00F477C9" w:rsidRDefault="00F477C9">
      <w:pPr>
        <w:pStyle w:val="FR1"/>
        <w:numPr>
          <w:ilvl w:val="0"/>
          <w:numId w:val="5"/>
        </w:numPr>
        <w:spacing w:line="240" w:lineRule="auto"/>
        <w:jc w:val="both"/>
        <w:rPr>
          <w:rFonts w:ascii="Times New Roman" w:hAnsi="Times New Roman" w:cs="Times New Roman"/>
          <w:sz w:val="32"/>
          <w:szCs w:val="32"/>
        </w:rPr>
      </w:pPr>
      <w:r>
        <w:rPr>
          <w:rFonts w:ascii="Times New Roman" w:hAnsi="Times New Roman" w:cs="Times New Roman"/>
          <w:sz w:val="32"/>
          <w:szCs w:val="32"/>
        </w:rPr>
        <w:t>Алексеева М.М. Планирование деятельности фирмы: Учебно-методическое пособие.</w:t>
      </w:r>
      <w:r>
        <w:rPr>
          <w:rFonts w:ascii="Times New Roman" w:hAnsi="Times New Roman" w:cs="Times New Roman"/>
          <w:noProof/>
          <w:sz w:val="32"/>
          <w:szCs w:val="32"/>
        </w:rPr>
        <w:t xml:space="preserve"> -</w:t>
      </w:r>
      <w:r>
        <w:rPr>
          <w:rFonts w:ascii="Times New Roman" w:hAnsi="Times New Roman" w:cs="Times New Roman"/>
          <w:sz w:val="32"/>
          <w:szCs w:val="32"/>
        </w:rPr>
        <w:t xml:space="preserve"> М.: Финансы и статистика,</w:t>
      </w:r>
      <w:r>
        <w:rPr>
          <w:rFonts w:ascii="Times New Roman" w:hAnsi="Times New Roman" w:cs="Times New Roman"/>
          <w:noProof/>
          <w:sz w:val="32"/>
          <w:szCs w:val="32"/>
        </w:rPr>
        <w:t xml:space="preserve"> 1997. - 248</w:t>
      </w:r>
      <w:r>
        <w:rPr>
          <w:rFonts w:ascii="Times New Roman" w:hAnsi="Times New Roman" w:cs="Times New Roman"/>
          <w:sz w:val="32"/>
          <w:szCs w:val="32"/>
        </w:rPr>
        <w:t xml:space="preserve"> с. </w:t>
      </w:r>
      <w:r>
        <w:rPr>
          <w:rFonts w:ascii="Times New Roman" w:hAnsi="Times New Roman" w:cs="Times New Roman"/>
          <w:noProof/>
          <w:sz w:val="32"/>
          <w:szCs w:val="32"/>
        </w:rPr>
        <w:t>/ 2-</w:t>
      </w:r>
      <w:r>
        <w:rPr>
          <w:rFonts w:ascii="Times New Roman" w:hAnsi="Times New Roman" w:cs="Times New Roman"/>
          <w:sz w:val="32"/>
          <w:szCs w:val="32"/>
        </w:rPr>
        <w:t xml:space="preserve"> Банковское дело: Учебник /Под ред. проф. В.И.Колесникова, проф. Л.П.Кроливецкой,</w:t>
      </w:r>
      <w:r>
        <w:rPr>
          <w:rFonts w:ascii="Times New Roman" w:hAnsi="Times New Roman" w:cs="Times New Roman"/>
          <w:noProof/>
          <w:sz w:val="32"/>
          <w:szCs w:val="32"/>
        </w:rPr>
        <w:t xml:space="preserve"> -</w:t>
      </w:r>
      <w:r>
        <w:rPr>
          <w:rFonts w:ascii="Times New Roman" w:hAnsi="Times New Roman" w:cs="Times New Roman"/>
          <w:sz w:val="32"/>
          <w:szCs w:val="32"/>
        </w:rPr>
        <w:t xml:space="preserve"> М.: Финансы и статистика,</w:t>
      </w:r>
      <w:r>
        <w:rPr>
          <w:rFonts w:ascii="Times New Roman" w:hAnsi="Times New Roman" w:cs="Times New Roman"/>
          <w:noProof/>
          <w:sz w:val="32"/>
          <w:szCs w:val="32"/>
        </w:rPr>
        <w:t xml:space="preserve"> 1997</w:t>
      </w:r>
    </w:p>
    <w:p w:rsidR="00F477C9" w:rsidRDefault="00F477C9">
      <w:pPr>
        <w:pStyle w:val="FR1"/>
        <w:numPr>
          <w:ilvl w:val="0"/>
          <w:numId w:val="5"/>
        </w:numPr>
        <w:spacing w:line="240" w:lineRule="auto"/>
        <w:jc w:val="both"/>
        <w:rPr>
          <w:rFonts w:ascii="Times New Roman" w:hAnsi="Times New Roman" w:cs="Times New Roman"/>
          <w:sz w:val="32"/>
          <w:szCs w:val="32"/>
        </w:rPr>
      </w:pPr>
      <w:r>
        <w:rPr>
          <w:rFonts w:ascii="Times New Roman" w:hAnsi="Times New Roman" w:cs="Times New Roman"/>
          <w:sz w:val="32"/>
          <w:szCs w:val="32"/>
        </w:rPr>
        <w:t>Беренс В., Хавронек П.М. Реководство по оценке эффективности инве</w:t>
      </w:r>
      <w:r>
        <w:rPr>
          <w:rFonts w:ascii="Times New Roman" w:hAnsi="Times New Roman" w:cs="Times New Roman"/>
          <w:sz w:val="32"/>
          <w:szCs w:val="32"/>
        </w:rPr>
        <w:softHyphen/>
        <w:t>стиций.</w:t>
      </w:r>
      <w:r>
        <w:rPr>
          <w:rFonts w:ascii="Times New Roman" w:hAnsi="Times New Roman" w:cs="Times New Roman"/>
          <w:noProof/>
          <w:sz w:val="32"/>
          <w:szCs w:val="32"/>
        </w:rPr>
        <w:t xml:space="preserve"> -</w:t>
      </w:r>
      <w:r>
        <w:rPr>
          <w:rFonts w:ascii="Times New Roman" w:hAnsi="Times New Roman" w:cs="Times New Roman"/>
          <w:sz w:val="32"/>
          <w:szCs w:val="32"/>
        </w:rPr>
        <w:t xml:space="preserve"> М.: Интер-Эксперт,</w:t>
      </w:r>
      <w:r>
        <w:rPr>
          <w:rFonts w:ascii="Times New Roman" w:hAnsi="Times New Roman" w:cs="Times New Roman"/>
          <w:noProof/>
          <w:sz w:val="32"/>
          <w:szCs w:val="32"/>
        </w:rPr>
        <w:t xml:space="preserve"> 1999.</w:t>
      </w:r>
    </w:p>
    <w:p w:rsidR="00F477C9" w:rsidRDefault="00F477C9">
      <w:pPr>
        <w:pStyle w:val="FR1"/>
        <w:numPr>
          <w:ilvl w:val="0"/>
          <w:numId w:val="5"/>
        </w:numPr>
        <w:spacing w:line="240" w:lineRule="auto"/>
        <w:jc w:val="both"/>
        <w:rPr>
          <w:rFonts w:ascii="Times New Roman" w:hAnsi="Times New Roman" w:cs="Times New Roman"/>
          <w:sz w:val="32"/>
          <w:szCs w:val="32"/>
        </w:rPr>
      </w:pPr>
      <w:r>
        <w:rPr>
          <w:rFonts w:ascii="Times New Roman" w:hAnsi="Times New Roman" w:cs="Times New Roman"/>
          <w:sz w:val="32"/>
          <w:szCs w:val="32"/>
        </w:rPr>
        <w:t>Блум Д.А., Смолянников А.В. Российский лизинг: Взгляд с Запада //Консультант директора.</w:t>
      </w:r>
      <w:r>
        <w:rPr>
          <w:rFonts w:ascii="Times New Roman" w:hAnsi="Times New Roman" w:cs="Times New Roman"/>
          <w:noProof/>
          <w:sz w:val="32"/>
          <w:szCs w:val="32"/>
        </w:rPr>
        <w:t xml:space="preserve"> - 1998. - № 7. -</w:t>
      </w:r>
      <w:r>
        <w:rPr>
          <w:rFonts w:ascii="Times New Roman" w:hAnsi="Times New Roman" w:cs="Times New Roman"/>
          <w:sz w:val="32"/>
          <w:szCs w:val="32"/>
        </w:rPr>
        <w:t xml:space="preserve"> С.</w:t>
      </w:r>
      <w:r>
        <w:rPr>
          <w:rFonts w:ascii="Times New Roman" w:hAnsi="Times New Roman" w:cs="Times New Roman"/>
          <w:noProof/>
          <w:sz w:val="32"/>
          <w:szCs w:val="32"/>
        </w:rPr>
        <w:t xml:space="preserve"> 15</w:t>
      </w:r>
    </w:p>
    <w:p w:rsidR="00F477C9" w:rsidRDefault="00F477C9">
      <w:pPr>
        <w:pStyle w:val="FR1"/>
        <w:numPr>
          <w:ilvl w:val="0"/>
          <w:numId w:val="5"/>
        </w:numPr>
        <w:spacing w:line="240" w:lineRule="auto"/>
        <w:jc w:val="both"/>
        <w:rPr>
          <w:rFonts w:ascii="Times New Roman" w:hAnsi="Times New Roman" w:cs="Times New Roman"/>
          <w:sz w:val="32"/>
          <w:szCs w:val="32"/>
        </w:rPr>
      </w:pPr>
      <w:r>
        <w:rPr>
          <w:rFonts w:ascii="Times New Roman" w:hAnsi="Times New Roman" w:cs="Times New Roman"/>
          <w:sz w:val="32"/>
          <w:szCs w:val="32"/>
        </w:rPr>
        <w:t>Богатин Ю.В. Оценка эффективности бизнеса и инвестиций: Учебное пособие,</w:t>
      </w:r>
      <w:r>
        <w:rPr>
          <w:rFonts w:ascii="Times New Roman" w:hAnsi="Times New Roman" w:cs="Times New Roman"/>
          <w:noProof/>
          <w:sz w:val="32"/>
          <w:szCs w:val="32"/>
        </w:rPr>
        <w:t xml:space="preserve"> 1998</w:t>
      </w:r>
    </w:p>
    <w:p w:rsidR="00F477C9" w:rsidRDefault="00F477C9">
      <w:pPr>
        <w:pStyle w:val="FR1"/>
        <w:numPr>
          <w:ilvl w:val="0"/>
          <w:numId w:val="5"/>
        </w:numPr>
        <w:spacing w:line="240" w:lineRule="auto"/>
        <w:jc w:val="both"/>
        <w:rPr>
          <w:rFonts w:ascii="Times New Roman" w:hAnsi="Times New Roman" w:cs="Times New Roman"/>
          <w:sz w:val="32"/>
          <w:szCs w:val="32"/>
        </w:rPr>
      </w:pPr>
      <w:r>
        <w:rPr>
          <w:rFonts w:ascii="Times New Roman" w:hAnsi="Times New Roman" w:cs="Times New Roman"/>
          <w:sz w:val="32"/>
          <w:szCs w:val="32"/>
        </w:rPr>
        <w:t>Богатин Ю.В., Швандар В.А. Оценка эффективности бизнеса и инвести</w:t>
      </w:r>
      <w:r>
        <w:rPr>
          <w:rFonts w:ascii="Times New Roman" w:hAnsi="Times New Roman" w:cs="Times New Roman"/>
          <w:sz w:val="32"/>
          <w:szCs w:val="32"/>
        </w:rPr>
        <w:softHyphen/>
        <w:t>ций: Учебное пособие для вузов.</w:t>
      </w:r>
      <w:r>
        <w:rPr>
          <w:rFonts w:ascii="Times New Roman" w:hAnsi="Times New Roman" w:cs="Times New Roman"/>
          <w:noProof/>
          <w:sz w:val="32"/>
          <w:szCs w:val="32"/>
        </w:rPr>
        <w:t xml:space="preserve"> -</w:t>
      </w:r>
      <w:r>
        <w:rPr>
          <w:rFonts w:ascii="Times New Roman" w:hAnsi="Times New Roman" w:cs="Times New Roman"/>
          <w:sz w:val="32"/>
          <w:szCs w:val="32"/>
        </w:rPr>
        <w:t xml:space="preserve"> М.: Финансы, ЮНИТИ-ДАНА,</w:t>
      </w:r>
      <w:r>
        <w:rPr>
          <w:rFonts w:ascii="Times New Roman" w:hAnsi="Times New Roman" w:cs="Times New Roman"/>
          <w:noProof/>
          <w:sz w:val="32"/>
          <w:szCs w:val="32"/>
        </w:rPr>
        <w:t xml:space="preserve"> 1999.- 254</w:t>
      </w:r>
      <w:r>
        <w:rPr>
          <w:rFonts w:ascii="Times New Roman" w:hAnsi="Times New Roman" w:cs="Times New Roman"/>
          <w:sz w:val="32"/>
          <w:szCs w:val="32"/>
        </w:rPr>
        <w:t xml:space="preserve"> с.</w:t>
      </w:r>
    </w:p>
    <w:p w:rsidR="00F477C9" w:rsidRDefault="00F477C9">
      <w:pPr>
        <w:widowControl w:val="0"/>
        <w:numPr>
          <w:ilvl w:val="0"/>
          <w:numId w:val="5"/>
        </w:numPr>
        <w:autoSpaceDE w:val="0"/>
        <w:autoSpaceDN w:val="0"/>
        <w:adjustRightInd w:val="0"/>
        <w:jc w:val="both"/>
        <w:rPr>
          <w:sz w:val="32"/>
          <w:szCs w:val="32"/>
        </w:rPr>
      </w:pPr>
      <w:r>
        <w:rPr>
          <w:sz w:val="32"/>
          <w:szCs w:val="32"/>
        </w:rPr>
        <w:t>Бойко Т. Финансовый лизинг //Журнал для руководителей.</w:t>
      </w:r>
      <w:r>
        <w:rPr>
          <w:noProof/>
          <w:sz w:val="32"/>
          <w:szCs w:val="32"/>
        </w:rPr>
        <w:t xml:space="preserve"> - 1998. - № 7.</w:t>
      </w:r>
      <w:r>
        <w:rPr>
          <w:sz w:val="32"/>
          <w:szCs w:val="32"/>
        </w:rPr>
        <w:t>-С.</w:t>
      </w:r>
      <w:r>
        <w:rPr>
          <w:noProof/>
          <w:sz w:val="32"/>
          <w:szCs w:val="32"/>
        </w:rPr>
        <w:t xml:space="preserve"> 29 / </w:t>
      </w:r>
    </w:p>
    <w:p w:rsidR="00F477C9" w:rsidRDefault="00F477C9">
      <w:pPr>
        <w:widowControl w:val="0"/>
        <w:numPr>
          <w:ilvl w:val="0"/>
          <w:numId w:val="5"/>
        </w:numPr>
        <w:autoSpaceDE w:val="0"/>
        <w:autoSpaceDN w:val="0"/>
        <w:adjustRightInd w:val="0"/>
        <w:jc w:val="both"/>
        <w:rPr>
          <w:sz w:val="32"/>
          <w:szCs w:val="32"/>
        </w:rPr>
      </w:pPr>
      <w:r>
        <w:rPr>
          <w:sz w:val="32"/>
          <w:szCs w:val="32"/>
        </w:rPr>
        <w:t>Бочаров В.В. Методы финансирования инвестиционной деятельности предприятий.</w:t>
      </w:r>
      <w:r>
        <w:rPr>
          <w:noProof/>
          <w:sz w:val="32"/>
          <w:szCs w:val="32"/>
        </w:rPr>
        <w:t xml:space="preserve"> -</w:t>
      </w:r>
      <w:r>
        <w:rPr>
          <w:sz w:val="32"/>
          <w:szCs w:val="32"/>
        </w:rPr>
        <w:t xml:space="preserve"> М.: Финансы и статистика,</w:t>
      </w:r>
      <w:r>
        <w:rPr>
          <w:noProof/>
          <w:sz w:val="32"/>
          <w:szCs w:val="32"/>
        </w:rPr>
        <w:t xml:space="preserve"> 1998 </w:t>
      </w:r>
    </w:p>
    <w:p w:rsidR="00F477C9" w:rsidRDefault="00F477C9">
      <w:pPr>
        <w:widowControl w:val="0"/>
        <w:numPr>
          <w:ilvl w:val="0"/>
          <w:numId w:val="5"/>
        </w:numPr>
        <w:autoSpaceDE w:val="0"/>
        <w:autoSpaceDN w:val="0"/>
        <w:adjustRightInd w:val="0"/>
        <w:jc w:val="both"/>
        <w:rPr>
          <w:sz w:val="32"/>
          <w:szCs w:val="32"/>
        </w:rPr>
      </w:pPr>
      <w:r>
        <w:rPr>
          <w:sz w:val="32"/>
          <w:szCs w:val="32"/>
        </w:rPr>
        <w:t>Букатов В.И., Львов Ю-И. Банки и банковские операции в России /Под ред. И.Х.Лапидуса.</w:t>
      </w:r>
      <w:r>
        <w:rPr>
          <w:noProof/>
          <w:sz w:val="32"/>
          <w:szCs w:val="32"/>
        </w:rPr>
        <w:t xml:space="preserve"> -</w:t>
      </w:r>
      <w:r>
        <w:rPr>
          <w:sz w:val="32"/>
          <w:szCs w:val="32"/>
        </w:rPr>
        <w:t xml:space="preserve"> М.: Финансы и статистика,</w:t>
      </w:r>
      <w:r>
        <w:rPr>
          <w:noProof/>
          <w:sz w:val="32"/>
          <w:szCs w:val="32"/>
        </w:rPr>
        <w:t xml:space="preserve"> 1996 </w:t>
      </w:r>
    </w:p>
    <w:p w:rsidR="00F477C9" w:rsidRDefault="00F477C9">
      <w:pPr>
        <w:widowControl w:val="0"/>
        <w:numPr>
          <w:ilvl w:val="0"/>
          <w:numId w:val="5"/>
        </w:numPr>
        <w:autoSpaceDE w:val="0"/>
        <w:autoSpaceDN w:val="0"/>
        <w:adjustRightInd w:val="0"/>
        <w:jc w:val="both"/>
        <w:rPr>
          <w:sz w:val="32"/>
          <w:szCs w:val="32"/>
        </w:rPr>
      </w:pPr>
      <w:r>
        <w:rPr>
          <w:sz w:val="32"/>
          <w:szCs w:val="32"/>
        </w:rPr>
        <w:t>Васильев К. Лизинг бизнес в условиях кризиса //Оборудование: Рынок, предложение, цены.</w:t>
      </w:r>
      <w:r>
        <w:rPr>
          <w:noProof/>
          <w:sz w:val="32"/>
          <w:szCs w:val="32"/>
        </w:rPr>
        <w:t xml:space="preserve"> - 1998. - № 7. -</w:t>
      </w:r>
      <w:r>
        <w:rPr>
          <w:sz w:val="32"/>
          <w:szCs w:val="32"/>
        </w:rPr>
        <w:t xml:space="preserve"> С.</w:t>
      </w:r>
      <w:r>
        <w:rPr>
          <w:noProof/>
          <w:sz w:val="32"/>
          <w:szCs w:val="32"/>
        </w:rPr>
        <w:t xml:space="preserve"> 44</w:t>
      </w:r>
    </w:p>
    <w:p w:rsidR="00F477C9" w:rsidRDefault="00F477C9">
      <w:pPr>
        <w:widowControl w:val="0"/>
        <w:numPr>
          <w:ilvl w:val="0"/>
          <w:numId w:val="5"/>
        </w:numPr>
        <w:autoSpaceDE w:val="0"/>
        <w:autoSpaceDN w:val="0"/>
        <w:adjustRightInd w:val="0"/>
        <w:jc w:val="both"/>
        <w:rPr>
          <w:sz w:val="32"/>
          <w:szCs w:val="32"/>
        </w:rPr>
      </w:pPr>
      <w:r>
        <w:rPr>
          <w:sz w:val="32"/>
          <w:szCs w:val="32"/>
        </w:rPr>
        <w:t>Введение в банковское дело: Учебное пособие /Руководитель авторского коллектива проф., д-р Г.Асхауер. —М.,</w:t>
      </w:r>
      <w:r>
        <w:rPr>
          <w:noProof/>
          <w:sz w:val="32"/>
          <w:szCs w:val="32"/>
        </w:rPr>
        <w:t xml:space="preserve"> 1997</w:t>
      </w:r>
    </w:p>
    <w:p w:rsidR="00F477C9" w:rsidRDefault="00F477C9">
      <w:pPr>
        <w:widowControl w:val="0"/>
        <w:numPr>
          <w:ilvl w:val="0"/>
          <w:numId w:val="5"/>
        </w:numPr>
        <w:autoSpaceDE w:val="0"/>
        <w:autoSpaceDN w:val="0"/>
        <w:adjustRightInd w:val="0"/>
        <w:jc w:val="both"/>
        <w:rPr>
          <w:sz w:val="32"/>
          <w:szCs w:val="32"/>
        </w:rPr>
      </w:pPr>
      <w:r>
        <w:rPr>
          <w:sz w:val="32"/>
          <w:szCs w:val="32"/>
        </w:rPr>
        <w:t>Вахрин П.И. Организация и финансирование инвестиций: Сборник прак</w:t>
      </w:r>
      <w:r>
        <w:rPr>
          <w:sz w:val="32"/>
          <w:szCs w:val="32"/>
        </w:rPr>
        <w:softHyphen/>
        <w:t>тических задач и конкретных ситуаций: Учебное пособие.</w:t>
      </w:r>
      <w:r>
        <w:rPr>
          <w:noProof/>
          <w:sz w:val="32"/>
          <w:szCs w:val="32"/>
        </w:rPr>
        <w:t xml:space="preserve"> -</w:t>
      </w:r>
      <w:r>
        <w:rPr>
          <w:sz w:val="32"/>
          <w:szCs w:val="32"/>
        </w:rPr>
        <w:t xml:space="preserve"> М.: ИВЦ "Маркетинг",</w:t>
      </w:r>
      <w:r>
        <w:rPr>
          <w:noProof/>
          <w:sz w:val="32"/>
          <w:szCs w:val="32"/>
        </w:rPr>
        <w:t xml:space="preserve"> 1999. - 152</w:t>
      </w:r>
      <w:r>
        <w:rPr>
          <w:sz w:val="32"/>
          <w:szCs w:val="32"/>
        </w:rPr>
        <w:t xml:space="preserve"> с.</w:t>
      </w:r>
    </w:p>
    <w:p w:rsidR="00F477C9" w:rsidRDefault="00F477C9">
      <w:pPr>
        <w:widowControl w:val="0"/>
        <w:numPr>
          <w:ilvl w:val="0"/>
          <w:numId w:val="5"/>
        </w:numPr>
        <w:autoSpaceDE w:val="0"/>
        <w:autoSpaceDN w:val="0"/>
        <w:adjustRightInd w:val="0"/>
        <w:jc w:val="both"/>
        <w:rPr>
          <w:sz w:val="32"/>
          <w:szCs w:val="32"/>
        </w:rPr>
      </w:pPr>
      <w:r>
        <w:rPr>
          <w:sz w:val="32"/>
          <w:szCs w:val="32"/>
        </w:rPr>
        <w:t>Газман В., Дуднев Ю. Расчет платежей, безубыточных для лизингодателя //'Инвестиции в России.</w:t>
      </w:r>
      <w:r>
        <w:rPr>
          <w:noProof/>
          <w:sz w:val="32"/>
          <w:szCs w:val="32"/>
        </w:rPr>
        <w:t xml:space="preserve"> - 1998. - № 2. -</w:t>
      </w:r>
      <w:r>
        <w:rPr>
          <w:sz w:val="32"/>
          <w:szCs w:val="32"/>
        </w:rPr>
        <w:t xml:space="preserve"> С.</w:t>
      </w:r>
      <w:r>
        <w:rPr>
          <w:noProof/>
          <w:sz w:val="32"/>
          <w:szCs w:val="32"/>
        </w:rPr>
        <w:t xml:space="preserve"> 38</w:t>
      </w:r>
    </w:p>
    <w:p w:rsidR="00F477C9" w:rsidRDefault="00F477C9">
      <w:pPr>
        <w:widowControl w:val="0"/>
        <w:numPr>
          <w:ilvl w:val="0"/>
          <w:numId w:val="5"/>
        </w:numPr>
        <w:autoSpaceDE w:val="0"/>
        <w:autoSpaceDN w:val="0"/>
        <w:adjustRightInd w:val="0"/>
        <w:jc w:val="both"/>
        <w:rPr>
          <w:sz w:val="32"/>
          <w:szCs w:val="32"/>
        </w:rPr>
      </w:pPr>
      <w:r>
        <w:rPr>
          <w:sz w:val="32"/>
          <w:szCs w:val="32"/>
        </w:rPr>
        <w:t>Гамидов Г.М. Банковское кредитное дело.</w:t>
      </w:r>
      <w:r>
        <w:rPr>
          <w:noProof/>
          <w:sz w:val="32"/>
          <w:szCs w:val="32"/>
        </w:rPr>
        <w:t xml:space="preserve"> -</w:t>
      </w:r>
      <w:r>
        <w:rPr>
          <w:sz w:val="32"/>
          <w:szCs w:val="32"/>
        </w:rPr>
        <w:t xml:space="preserve"> М.: Банки и биржи. ЮНИ-ТИ,</w:t>
      </w:r>
      <w:r>
        <w:rPr>
          <w:noProof/>
          <w:sz w:val="32"/>
          <w:szCs w:val="32"/>
        </w:rPr>
        <w:t xml:space="preserve"> 1994</w:t>
      </w:r>
    </w:p>
    <w:p w:rsidR="00F477C9" w:rsidRDefault="00F477C9">
      <w:pPr>
        <w:widowControl w:val="0"/>
        <w:numPr>
          <w:ilvl w:val="0"/>
          <w:numId w:val="5"/>
        </w:numPr>
        <w:autoSpaceDE w:val="0"/>
        <w:autoSpaceDN w:val="0"/>
        <w:adjustRightInd w:val="0"/>
        <w:jc w:val="both"/>
        <w:rPr>
          <w:noProof/>
          <w:sz w:val="32"/>
          <w:szCs w:val="32"/>
        </w:rPr>
      </w:pPr>
      <w:r>
        <w:rPr>
          <w:sz w:val="32"/>
          <w:szCs w:val="32"/>
        </w:rPr>
        <w:t>Гитман Л. ДЖ., Джонк М.Д. Основы инвестирования: Пер. с англ.</w:t>
      </w:r>
      <w:r>
        <w:rPr>
          <w:noProof/>
          <w:sz w:val="32"/>
          <w:szCs w:val="32"/>
        </w:rPr>
        <w:t xml:space="preserve"> -</w:t>
      </w:r>
      <w:r>
        <w:rPr>
          <w:sz w:val="32"/>
          <w:szCs w:val="32"/>
        </w:rPr>
        <w:t xml:space="preserve"> М.: Дело,</w:t>
      </w:r>
      <w:r>
        <w:rPr>
          <w:noProof/>
          <w:sz w:val="32"/>
          <w:szCs w:val="32"/>
        </w:rPr>
        <w:t>1997</w:t>
      </w:r>
    </w:p>
    <w:p w:rsidR="00F477C9" w:rsidRDefault="00F477C9">
      <w:pPr>
        <w:widowControl w:val="0"/>
        <w:numPr>
          <w:ilvl w:val="0"/>
          <w:numId w:val="5"/>
        </w:numPr>
        <w:autoSpaceDE w:val="0"/>
        <w:autoSpaceDN w:val="0"/>
        <w:adjustRightInd w:val="0"/>
        <w:jc w:val="both"/>
        <w:rPr>
          <w:sz w:val="32"/>
          <w:szCs w:val="32"/>
        </w:rPr>
      </w:pPr>
      <w:r>
        <w:rPr>
          <w:sz w:val="32"/>
          <w:szCs w:val="32"/>
        </w:rPr>
        <w:t>Деньги, кредит, банки: Учебник /Под ред. О.И.Лаврушина.</w:t>
      </w:r>
      <w:r>
        <w:rPr>
          <w:noProof/>
          <w:sz w:val="32"/>
          <w:szCs w:val="32"/>
        </w:rPr>
        <w:t xml:space="preserve"> -</w:t>
      </w:r>
      <w:r>
        <w:rPr>
          <w:sz w:val="32"/>
          <w:szCs w:val="32"/>
        </w:rPr>
        <w:t>М.: Финансы и статистика,</w:t>
      </w:r>
      <w:r>
        <w:rPr>
          <w:noProof/>
          <w:sz w:val="32"/>
          <w:szCs w:val="32"/>
        </w:rPr>
        <w:t xml:space="preserve"> 1998</w:t>
      </w:r>
    </w:p>
    <w:p w:rsidR="00F477C9" w:rsidRDefault="00F477C9">
      <w:pPr>
        <w:widowControl w:val="0"/>
        <w:numPr>
          <w:ilvl w:val="0"/>
          <w:numId w:val="5"/>
        </w:numPr>
        <w:autoSpaceDE w:val="0"/>
        <w:autoSpaceDN w:val="0"/>
        <w:adjustRightInd w:val="0"/>
        <w:jc w:val="both"/>
        <w:rPr>
          <w:noProof/>
          <w:sz w:val="32"/>
          <w:szCs w:val="32"/>
        </w:rPr>
      </w:pPr>
      <w:r>
        <w:rPr>
          <w:sz w:val="32"/>
          <w:szCs w:val="32"/>
        </w:rPr>
        <w:t>Золотогоров В.Г. Инвестиционное проектирование: Учебное пособие.</w:t>
      </w:r>
      <w:r>
        <w:rPr>
          <w:noProof/>
          <w:sz w:val="32"/>
          <w:szCs w:val="32"/>
        </w:rPr>
        <w:t xml:space="preserve"> -</w:t>
      </w:r>
      <w:r>
        <w:rPr>
          <w:sz w:val="32"/>
          <w:szCs w:val="32"/>
        </w:rPr>
        <w:t>Мн.: ИП "Экоперспектива",</w:t>
      </w:r>
      <w:r>
        <w:rPr>
          <w:noProof/>
          <w:sz w:val="32"/>
          <w:szCs w:val="32"/>
        </w:rPr>
        <w:t xml:space="preserve"> 1998. - 463</w:t>
      </w:r>
      <w:r>
        <w:rPr>
          <w:sz w:val="32"/>
          <w:szCs w:val="32"/>
        </w:rPr>
        <w:t xml:space="preserve"> с. Игошин Н.В. Инвестиции: организация управления и финансирования:</w:t>
      </w:r>
    </w:p>
    <w:p w:rsidR="00F477C9" w:rsidRDefault="00F477C9">
      <w:pPr>
        <w:widowControl w:val="0"/>
        <w:numPr>
          <w:ilvl w:val="0"/>
          <w:numId w:val="5"/>
        </w:numPr>
        <w:autoSpaceDE w:val="0"/>
        <w:autoSpaceDN w:val="0"/>
        <w:adjustRightInd w:val="0"/>
        <w:jc w:val="both"/>
        <w:rPr>
          <w:noProof/>
          <w:sz w:val="32"/>
          <w:szCs w:val="32"/>
        </w:rPr>
      </w:pPr>
      <w:r>
        <w:rPr>
          <w:sz w:val="32"/>
          <w:szCs w:val="32"/>
        </w:rPr>
        <w:t>Учебник для вузов.</w:t>
      </w:r>
      <w:r>
        <w:rPr>
          <w:noProof/>
          <w:sz w:val="32"/>
          <w:szCs w:val="32"/>
        </w:rPr>
        <w:t xml:space="preserve"> -</w:t>
      </w:r>
      <w:r>
        <w:rPr>
          <w:sz w:val="32"/>
          <w:szCs w:val="32"/>
        </w:rPr>
        <w:t xml:space="preserve"> М.: Финансы, ЮНИТИ,</w:t>
      </w:r>
      <w:r>
        <w:rPr>
          <w:noProof/>
          <w:sz w:val="32"/>
          <w:szCs w:val="32"/>
        </w:rPr>
        <w:t xml:space="preserve"> 1999. - 413</w:t>
      </w:r>
      <w:r>
        <w:rPr>
          <w:sz w:val="32"/>
          <w:szCs w:val="32"/>
        </w:rPr>
        <w:t xml:space="preserve"> с. Инвестиционное проектирование: Практическое руководство по эконо</w:t>
      </w:r>
      <w:r>
        <w:rPr>
          <w:sz w:val="32"/>
          <w:szCs w:val="32"/>
        </w:rPr>
        <w:softHyphen/>
        <w:t>мическому обоснованию инвестиционных проектов /Под ред. С.И. Шу-лина.</w:t>
      </w:r>
      <w:r>
        <w:rPr>
          <w:noProof/>
          <w:sz w:val="32"/>
          <w:szCs w:val="32"/>
        </w:rPr>
        <w:t xml:space="preserve"> -</w:t>
      </w:r>
      <w:r>
        <w:rPr>
          <w:sz w:val="32"/>
          <w:szCs w:val="32"/>
        </w:rPr>
        <w:t xml:space="preserve"> М.: АО "Финстатинформ",</w:t>
      </w:r>
      <w:r>
        <w:rPr>
          <w:noProof/>
          <w:sz w:val="32"/>
          <w:szCs w:val="32"/>
        </w:rPr>
        <w:t xml:space="preserve"> 1995</w:t>
      </w:r>
    </w:p>
    <w:p w:rsidR="00F477C9" w:rsidRDefault="00F477C9">
      <w:pPr>
        <w:widowControl w:val="0"/>
        <w:numPr>
          <w:ilvl w:val="0"/>
          <w:numId w:val="5"/>
        </w:numPr>
        <w:autoSpaceDE w:val="0"/>
        <w:autoSpaceDN w:val="0"/>
        <w:adjustRightInd w:val="0"/>
        <w:jc w:val="both"/>
        <w:rPr>
          <w:sz w:val="32"/>
          <w:szCs w:val="32"/>
        </w:rPr>
      </w:pPr>
      <w:r>
        <w:rPr>
          <w:sz w:val="32"/>
          <w:szCs w:val="32"/>
        </w:rPr>
        <w:t>Коссов В., Лившиц В., Шохназаров А. Методические рекомендации по расчету эффективности инвестиционных проектов. //Инвестиции в Рос</w:t>
      </w:r>
      <w:r>
        <w:rPr>
          <w:sz w:val="32"/>
          <w:szCs w:val="32"/>
        </w:rPr>
        <w:softHyphen/>
        <w:t>сии.</w:t>
      </w:r>
      <w:r>
        <w:rPr>
          <w:noProof/>
          <w:sz w:val="32"/>
          <w:szCs w:val="32"/>
        </w:rPr>
        <w:t xml:space="preserve"> - 2000.-№ 1.-</w:t>
      </w:r>
      <w:r>
        <w:rPr>
          <w:sz w:val="32"/>
          <w:szCs w:val="32"/>
        </w:rPr>
        <w:t>С.</w:t>
      </w:r>
      <w:r>
        <w:rPr>
          <w:noProof/>
          <w:sz w:val="32"/>
          <w:szCs w:val="32"/>
        </w:rPr>
        <w:t xml:space="preserve"> 4-7</w:t>
      </w:r>
    </w:p>
    <w:p w:rsidR="00F477C9" w:rsidRDefault="00F477C9">
      <w:pPr>
        <w:widowControl w:val="0"/>
        <w:numPr>
          <w:ilvl w:val="0"/>
          <w:numId w:val="5"/>
        </w:numPr>
        <w:autoSpaceDE w:val="0"/>
        <w:autoSpaceDN w:val="0"/>
        <w:adjustRightInd w:val="0"/>
        <w:jc w:val="both"/>
        <w:rPr>
          <w:sz w:val="32"/>
          <w:szCs w:val="32"/>
        </w:rPr>
      </w:pPr>
      <w:r>
        <w:rPr>
          <w:sz w:val="32"/>
          <w:szCs w:val="32"/>
        </w:rPr>
        <w:t>Котиев О. Антикризисная составляющая финансового лизинга //Общество и экономика.</w:t>
      </w:r>
      <w:r>
        <w:rPr>
          <w:noProof/>
          <w:sz w:val="32"/>
          <w:szCs w:val="32"/>
        </w:rPr>
        <w:t xml:space="preserve"> - 1999. - № 2. -</w:t>
      </w:r>
      <w:r>
        <w:rPr>
          <w:sz w:val="32"/>
          <w:szCs w:val="32"/>
        </w:rPr>
        <w:t xml:space="preserve"> С.</w:t>
      </w:r>
      <w:r>
        <w:rPr>
          <w:noProof/>
          <w:sz w:val="32"/>
          <w:szCs w:val="32"/>
        </w:rPr>
        <w:t xml:space="preserve"> 81</w:t>
      </w:r>
    </w:p>
    <w:p w:rsidR="00F477C9" w:rsidRDefault="00F477C9">
      <w:pPr>
        <w:widowControl w:val="0"/>
        <w:numPr>
          <w:ilvl w:val="0"/>
          <w:numId w:val="5"/>
        </w:numPr>
        <w:autoSpaceDE w:val="0"/>
        <w:autoSpaceDN w:val="0"/>
        <w:adjustRightInd w:val="0"/>
        <w:jc w:val="both"/>
        <w:rPr>
          <w:sz w:val="32"/>
          <w:szCs w:val="32"/>
        </w:rPr>
      </w:pPr>
      <w:r>
        <w:rPr>
          <w:noProof/>
          <w:sz w:val="32"/>
          <w:szCs w:val="32"/>
        </w:rPr>
        <w:t xml:space="preserve"> </w:t>
      </w:r>
      <w:r>
        <w:rPr>
          <w:sz w:val="32"/>
          <w:szCs w:val="32"/>
        </w:rPr>
        <w:t>Лазин А.И., Сидоренко В.П. Лизинг стимулятор развития производства и повышения доходности //Механизация строительства.</w:t>
      </w:r>
      <w:r>
        <w:rPr>
          <w:noProof/>
          <w:sz w:val="32"/>
          <w:szCs w:val="32"/>
        </w:rPr>
        <w:t xml:space="preserve"> - 1998. -</w:t>
      </w:r>
      <w:r>
        <w:rPr>
          <w:sz w:val="32"/>
          <w:szCs w:val="32"/>
        </w:rPr>
        <w:t xml:space="preserve"> №7.-С.44 </w:t>
      </w:r>
    </w:p>
    <w:p w:rsidR="00F477C9" w:rsidRDefault="00F477C9">
      <w:pPr>
        <w:widowControl w:val="0"/>
        <w:numPr>
          <w:ilvl w:val="0"/>
          <w:numId w:val="5"/>
        </w:numPr>
        <w:autoSpaceDE w:val="0"/>
        <w:autoSpaceDN w:val="0"/>
        <w:adjustRightInd w:val="0"/>
        <w:jc w:val="both"/>
        <w:rPr>
          <w:sz w:val="32"/>
          <w:szCs w:val="32"/>
        </w:rPr>
      </w:pPr>
      <w:r>
        <w:rPr>
          <w:sz w:val="32"/>
          <w:szCs w:val="32"/>
        </w:rPr>
        <w:t>Липсец И.В., Коссов В.В. Инвестиционный проект: методы подготовки и анализа: Учебно-справочное пособие.</w:t>
      </w:r>
      <w:r>
        <w:rPr>
          <w:noProof/>
          <w:sz w:val="32"/>
          <w:szCs w:val="32"/>
        </w:rPr>
        <w:t xml:space="preserve"> -</w:t>
      </w:r>
      <w:r>
        <w:rPr>
          <w:sz w:val="32"/>
          <w:szCs w:val="32"/>
        </w:rPr>
        <w:t xml:space="preserve"> М.: БЕК,</w:t>
      </w:r>
      <w:r>
        <w:rPr>
          <w:noProof/>
          <w:sz w:val="32"/>
          <w:szCs w:val="32"/>
        </w:rPr>
        <w:t xml:space="preserve"> 1996 </w:t>
      </w:r>
    </w:p>
    <w:p w:rsidR="00F477C9" w:rsidRDefault="00F477C9">
      <w:pPr>
        <w:widowControl w:val="0"/>
        <w:numPr>
          <w:ilvl w:val="0"/>
          <w:numId w:val="5"/>
        </w:numPr>
        <w:autoSpaceDE w:val="0"/>
        <w:autoSpaceDN w:val="0"/>
        <w:adjustRightInd w:val="0"/>
        <w:jc w:val="both"/>
        <w:rPr>
          <w:noProof/>
          <w:sz w:val="32"/>
          <w:szCs w:val="32"/>
        </w:rPr>
      </w:pPr>
      <w:r>
        <w:rPr>
          <w:sz w:val="32"/>
          <w:szCs w:val="32"/>
        </w:rPr>
        <w:t>Липсиц И.В., Коссов В.В. Инвестиционный проект.</w:t>
      </w:r>
      <w:r>
        <w:rPr>
          <w:noProof/>
          <w:sz w:val="32"/>
          <w:szCs w:val="32"/>
        </w:rPr>
        <w:t xml:space="preserve"> -</w:t>
      </w:r>
      <w:r>
        <w:rPr>
          <w:sz w:val="32"/>
          <w:szCs w:val="32"/>
        </w:rPr>
        <w:t xml:space="preserve"> М.: Изд-во "Бек", </w:t>
      </w:r>
      <w:r>
        <w:rPr>
          <w:noProof/>
          <w:sz w:val="32"/>
          <w:szCs w:val="32"/>
        </w:rPr>
        <w:t>1999. - 304</w:t>
      </w:r>
      <w:r>
        <w:rPr>
          <w:sz w:val="32"/>
          <w:szCs w:val="32"/>
        </w:rPr>
        <w:t xml:space="preserve"> с.</w:t>
      </w:r>
    </w:p>
    <w:p w:rsidR="00F477C9" w:rsidRDefault="00F477C9">
      <w:pPr>
        <w:widowControl w:val="0"/>
        <w:numPr>
          <w:ilvl w:val="0"/>
          <w:numId w:val="5"/>
        </w:numPr>
        <w:autoSpaceDE w:val="0"/>
        <w:autoSpaceDN w:val="0"/>
        <w:adjustRightInd w:val="0"/>
        <w:jc w:val="both"/>
        <w:rPr>
          <w:noProof/>
          <w:sz w:val="32"/>
          <w:szCs w:val="32"/>
        </w:rPr>
      </w:pPr>
      <w:r>
        <w:rPr>
          <w:sz w:val="32"/>
          <w:szCs w:val="32"/>
        </w:rPr>
        <w:t>Любанова Т.П., Мясоедова Л.В., Граматенко Т.А. Олейникова Ю.А. Биз</w:t>
      </w:r>
      <w:r>
        <w:rPr>
          <w:sz w:val="32"/>
          <w:szCs w:val="32"/>
        </w:rPr>
        <w:softHyphen/>
        <w:t>нес-план: Учебно-методическое пособие.</w:t>
      </w:r>
      <w:r>
        <w:rPr>
          <w:noProof/>
          <w:sz w:val="32"/>
          <w:szCs w:val="32"/>
        </w:rPr>
        <w:t xml:space="preserve"> -</w:t>
      </w:r>
      <w:r>
        <w:rPr>
          <w:sz w:val="32"/>
          <w:szCs w:val="32"/>
        </w:rPr>
        <w:t xml:space="preserve"> М.: Приор,</w:t>
      </w:r>
      <w:r>
        <w:rPr>
          <w:noProof/>
          <w:sz w:val="32"/>
          <w:szCs w:val="32"/>
        </w:rPr>
        <w:t xml:space="preserve"> 1998. - 96</w:t>
      </w:r>
      <w:r>
        <w:rPr>
          <w:sz w:val="32"/>
          <w:szCs w:val="32"/>
        </w:rPr>
        <w:t xml:space="preserve"> с. </w:t>
      </w:r>
    </w:p>
    <w:p w:rsidR="00F477C9" w:rsidRDefault="00F477C9">
      <w:pPr>
        <w:widowControl w:val="0"/>
        <w:numPr>
          <w:ilvl w:val="0"/>
          <w:numId w:val="5"/>
        </w:numPr>
        <w:autoSpaceDE w:val="0"/>
        <w:autoSpaceDN w:val="0"/>
        <w:adjustRightInd w:val="0"/>
        <w:jc w:val="both"/>
        <w:rPr>
          <w:noProof/>
          <w:sz w:val="32"/>
          <w:szCs w:val="32"/>
        </w:rPr>
      </w:pPr>
      <w:r>
        <w:rPr>
          <w:sz w:val="32"/>
          <w:szCs w:val="32"/>
        </w:rPr>
        <w:t xml:space="preserve">Макконелл К.Р., Брю С. Экономикс: принципы, проблемы и политика. Т. </w:t>
      </w:r>
      <w:r>
        <w:rPr>
          <w:noProof/>
          <w:sz w:val="32"/>
          <w:szCs w:val="32"/>
        </w:rPr>
        <w:t>2</w:t>
      </w:r>
      <w:r>
        <w:rPr>
          <w:sz w:val="32"/>
          <w:szCs w:val="32"/>
        </w:rPr>
        <w:t xml:space="preserve"> и</w:t>
      </w:r>
      <w:r>
        <w:rPr>
          <w:noProof/>
          <w:sz w:val="32"/>
          <w:szCs w:val="32"/>
        </w:rPr>
        <w:t xml:space="preserve"> 2. -</w:t>
      </w:r>
      <w:r>
        <w:rPr>
          <w:sz w:val="32"/>
          <w:szCs w:val="32"/>
        </w:rPr>
        <w:t xml:space="preserve"> М.: Республика,</w:t>
      </w:r>
      <w:r>
        <w:rPr>
          <w:noProof/>
          <w:sz w:val="32"/>
          <w:szCs w:val="32"/>
        </w:rPr>
        <w:t xml:space="preserve"> 1992</w:t>
      </w:r>
    </w:p>
    <w:p w:rsidR="00F477C9" w:rsidRDefault="00F477C9">
      <w:pPr>
        <w:widowControl w:val="0"/>
        <w:numPr>
          <w:ilvl w:val="0"/>
          <w:numId w:val="5"/>
        </w:numPr>
        <w:autoSpaceDE w:val="0"/>
        <w:autoSpaceDN w:val="0"/>
        <w:adjustRightInd w:val="0"/>
        <w:jc w:val="both"/>
        <w:rPr>
          <w:noProof/>
          <w:sz w:val="32"/>
          <w:szCs w:val="32"/>
        </w:rPr>
      </w:pPr>
      <w:r>
        <w:rPr>
          <w:sz w:val="32"/>
          <w:szCs w:val="32"/>
        </w:rPr>
        <w:t>Махмутов Р.А. Лизинг в инвестициях.</w:t>
      </w:r>
      <w:r>
        <w:rPr>
          <w:noProof/>
          <w:sz w:val="32"/>
          <w:szCs w:val="32"/>
        </w:rPr>
        <w:t xml:space="preserve"> -</w:t>
      </w:r>
      <w:r>
        <w:rPr>
          <w:sz w:val="32"/>
          <w:szCs w:val="32"/>
        </w:rPr>
        <w:t xml:space="preserve"> М.: Финансы,</w:t>
      </w:r>
      <w:r>
        <w:rPr>
          <w:noProof/>
          <w:sz w:val="32"/>
          <w:szCs w:val="32"/>
        </w:rPr>
        <w:t xml:space="preserve"> 1998 </w:t>
      </w:r>
      <w:r>
        <w:rPr>
          <w:sz w:val="32"/>
          <w:szCs w:val="32"/>
        </w:rPr>
        <w:t>Мертенс А.В. Инвестиции: Курс лекций.</w:t>
      </w:r>
      <w:r>
        <w:rPr>
          <w:noProof/>
          <w:sz w:val="32"/>
          <w:szCs w:val="32"/>
        </w:rPr>
        <w:t xml:space="preserve"> -</w:t>
      </w:r>
      <w:r>
        <w:rPr>
          <w:sz w:val="32"/>
          <w:szCs w:val="32"/>
        </w:rPr>
        <w:t xml:space="preserve"> Киев,</w:t>
      </w:r>
      <w:r>
        <w:rPr>
          <w:noProof/>
          <w:sz w:val="32"/>
          <w:szCs w:val="32"/>
        </w:rPr>
        <w:t xml:space="preserve"> 1997. - 416</w:t>
      </w:r>
      <w:r>
        <w:rPr>
          <w:sz w:val="32"/>
          <w:szCs w:val="32"/>
        </w:rPr>
        <w:t xml:space="preserve"> с.: ил. </w:t>
      </w:r>
    </w:p>
    <w:p w:rsidR="00F477C9" w:rsidRDefault="00F477C9">
      <w:pPr>
        <w:widowControl w:val="0"/>
        <w:numPr>
          <w:ilvl w:val="0"/>
          <w:numId w:val="5"/>
        </w:numPr>
        <w:autoSpaceDE w:val="0"/>
        <w:autoSpaceDN w:val="0"/>
        <w:adjustRightInd w:val="0"/>
        <w:jc w:val="both"/>
        <w:rPr>
          <w:sz w:val="32"/>
          <w:szCs w:val="32"/>
        </w:rPr>
      </w:pPr>
      <w:r>
        <w:rPr>
          <w:sz w:val="32"/>
          <w:szCs w:val="32"/>
        </w:rPr>
        <w:t>Новиков В.А. Толковый словарь терминов рыночной экономики.</w:t>
      </w:r>
      <w:r>
        <w:rPr>
          <w:noProof/>
          <w:sz w:val="32"/>
          <w:szCs w:val="32"/>
        </w:rPr>
        <w:t xml:space="preserve"> -</w:t>
      </w:r>
      <w:r>
        <w:rPr>
          <w:sz w:val="32"/>
          <w:szCs w:val="32"/>
        </w:rPr>
        <w:t xml:space="preserve"> Нау</w:t>
      </w:r>
      <w:r>
        <w:rPr>
          <w:sz w:val="32"/>
          <w:szCs w:val="32"/>
        </w:rPr>
        <w:softHyphen/>
        <w:t>ка,</w:t>
      </w:r>
      <w:r>
        <w:rPr>
          <w:noProof/>
          <w:sz w:val="32"/>
          <w:szCs w:val="32"/>
        </w:rPr>
        <w:t xml:space="preserve"> 1994</w:t>
      </w:r>
    </w:p>
    <w:p w:rsidR="00F477C9" w:rsidRDefault="00F477C9">
      <w:pPr>
        <w:widowControl w:val="0"/>
        <w:numPr>
          <w:ilvl w:val="0"/>
          <w:numId w:val="5"/>
        </w:numPr>
        <w:autoSpaceDE w:val="0"/>
        <w:autoSpaceDN w:val="0"/>
        <w:adjustRightInd w:val="0"/>
        <w:jc w:val="both"/>
        <w:rPr>
          <w:sz w:val="32"/>
          <w:szCs w:val="32"/>
        </w:rPr>
      </w:pPr>
      <w:r>
        <w:rPr>
          <w:sz w:val="32"/>
          <w:szCs w:val="32"/>
        </w:rPr>
        <w:t>Обозов С. Резервы лизинга //Журнал для акционеров.</w:t>
      </w:r>
      <w:r>
        <w:rPr>
          <w:noProof/>
          <w:sz w:val="32"/>
          <w:szCs w:val="32"/>
        </w:rPr>
        <w:t xml:space="preserve"> - 1999. - №</w:t>
      </w:r>
      <w:r>
        <w:rPr>
          <w:sz w:val="32"/>
          <w:szCs w:val="32"/>
        </w:rPr>
        <w:t xml:space="preserve"> 2.-С.43 </w:t>
      </w:r>
    </w:p>
    <w:p w:rsidR="00F477C9" w:rsidRDefault="00F477C9">
      <w:pPr>
        <w:widowControl w:val="0"/>
        <w:numPr>
          <w:ilvl w:val="0"/>
          <w:numId w:val="5"/>
        </w:numPr>
        <w:autoSpaceDE w:val="0"/>
        <w:autoSpaceDN w:val="0"/>
        <w:adjustRightInd w:val="0"/>
        <w:jc w:val="both"/>
        <w:rPr>
          <w:sz w:val="32"/>
          <w:szCs w:val="32"/>
        </w:rPr>
      </w:pPr>
      <w:r>
        <w:rPr>
          <w:sz w:val="32"/>
          <w:szCs w:val="32"/>
        </w:rPr>
        <w:t>Общая теория статистики: Статистическая методология в изучении ком</w:t>
      </w:r>
      <w:r>
        <w:rPr>
          <w:sz w:val="32"/>
          <w:szCs w:val="32"/>
        </w:rPr>
        <w:softHyphen/>
        <w:t>мерческой   деятельности:   Учебник   /Под   ред.   О.Э.Башиной, А.А. Спириной.</w:t>
      </w:r>
      <w:r>
        <w:rPr>
          <w:noProof/>
          <w:sz w:val="32"/>
          <w:szCs w:val="32"/>
        </w:rPr>
        <w:t xml:space="preserve"> -</w:t>
      </w:r>
      <w:r>
        <w:rPr>
          <w:sz w:val="32"/>
          <w:szCs w:val="32"/>
        </w:rPr>
        <w:t xml:space="preserve"> М.: Финансы и статистика,</w:t>
      </w:r>
      <w:r>
        <w:rPr>
          <w:noProof/>
          <w:sz w:val="32"/>
          <w:szCs w:val="32"/>
        </w:rPr>
        <w:t xml:space="preserve"> 1999. -440</w:t>
      </w:r>
      <w:r>
        <w:rPr>
          <w:sz w:val="32"/>
          <w:szCs w:val="32"/>
        </w:rPr>
        <w:t xml:space="preserve"> с. </w:t>
      </w:r>
    </w:p>
    <w:p w:rsidR="00F477C9" w:rsidRDefault="00F477C9">
      <w:pPr>
        <w:widowControl w:val="0"/>
        <w:numPr>
          <w:ilvl w:val="0"/>
          <w:numId w:val="5"/>
        </w:numPr>
        <w:autoSpaceDE w:val="0"/>
        <w:autoSpaceDN w:val="0"/>
        <w:adjustRightInd w:val="0"/>
        <w:jc w:val="both"/>
        <w:rPr>
          <w:sz w:val="32"/>
          <w:szCs w:val="32"/>
        </w:rPr>
      </w:pPr>
      <w:r>
        <w:rPr>
          <w:sz w:val="32"/>
          <w:szCs w:val="32"/>
        </w:rPr>
        <w:t>Оруджев А.Н. Возвратный лизинг В России: реальность и перспективы развития //Бизнес и банки.</w:t>
      </w:r>
      <w:r>
        <w:rPr>
          <w:noProof/>
          <w:sz w:val="32"/>
          <w:szCs w:val="32"/>
        </w:rPr>
        <w:t xml:space="preserve"> - 1999. - № 6. -</w:t>
      </w:r>
      <w:r>
        <w:rPr>
          <w:sz w:val="32"/>
          <w:szCs w:val="32"/>
        </w:rPr>
        <w:t xml:space="preserve"> С.</w:t>
      </w:r>
      <w:r>
        <w:rPr>
          <w:noProof/>
          <w:sz w:val="32"/>
          <w:szCs w:val="32"/>
        </w:rPr>
        <w:t xml:space="preserve"> 2 </w:t>
      </w:r>
    </w:p>
    <w:p w:rsidR="00F477C9" w:rsidRDefault="00F477C9">
      <w:pPr>
        <w:widowControl w:val="0"/>
        <w:numPr>
          <w:ilvl w:val="0"/>
          <w:numId w:val="5"/>
        </w:numPr>
        <w:autoSpaceDE w:val="0"/>
        <w:autoSpaceDN w:val="0"/>
        <w:adjustRightInd w:val="0"/>
        <w:jc w:val="both"/>
        <w:rPr>
          <w:sz w:val="32"/>
          <w:szCs w:val="32"/>
        </w:rPr>
      </w:pPr>
      <w:r>
        <w:rPr>
          <w:sz w:val="32"/>
          <w:szCs w:val="32"/>
        </w:rPr>
        <w:t>Раицкий К.А. Экономика предприятий: Учебник для вузов.</w:t>
      </w:r>
      <w:r>
        <w:rPr>
          <w:noProof/>
          <w:sz w:val="32"/>
          <w:szCs w:val="32"/>
        </w:rPr>
        <w:t xml:space="preserve"> -</w:t>
      </w:r>
      <w:r>
        <w:rPr>
          <w:sz w:val="32"/>
          <w:szCs w:val="32"/>
        </w:rPr>
        <w:t xml:space="preserve"> М</w:t>
      </w:r>
      <w:r>
        <w:rPr>
          <w:noProof/>
          <w:sz w:val="32"/>
          <w:szCs w:val="32"/>
        </w:rPr>
        <w:t xml:space="preserve"> :</w:t>
      </w:r>
      <w:r>
        <w:rPr>
          <w:sz w:val="32"/>
          <w:szCs w:val="32"/>
        </w:rPr>
        <w:t xml:space="preserve"> Инфор</w:t>
      </w:r>
      <w:r>
        <w:rPr>
          <w:sz w:val="32"/>
          <w:szCs w:val="32"/>
        </w:rPr>
        <w:softHyphen/>
        <w:t>мационно-внедренческий центр "Маркетинг",</w:t>
      </w:r>
      <w:r>
        <w:rPr>
          <w:noProof/>
          <w:sz w:val="32"/>
          <w:szCs w:val="32"/>
        </w:rPr>
        <w:t xml:space="preserve"> 1999. - 693</w:t>
      </w:r>
      <w:r>
        <w:rPr>
          <w:sz w:val="32"/>
          <w:szCs w:val="32"/>
        </w:rPr>
        <w:t xml:space="preserve"> с. </w:t>
      </w:r>
    </w:p>
    <w:p w:rsidR="00F477C9" w:rsidRDefault="00F477C9">
      <w:pPr>
        <w:widowControl w:val="0"/>
        <w:numPr>
          <w:ilvl w:val="0"/>
          <w:numId w:val="5"/>
        </w:numPr>
        <w:autoSpaceDE w:val="0"/>
        <w:autoSpaceDN w:val="0"/>
        <w:adjustRightInd w:val="0"/>
        <w:jc w:val="both"/>
        <w:rPr>
          <w:sz w:val="32"/>
          <w:szCs w:val="32"/>
        </w:rPr>
      </w:pPr>
      <w:r>
        <w:rPr>
          <w:sz w:val="32"/>
          <w:szCs w:val="32"/>
        </w:rPr>
        <w:t>Рыночная экономика: Учебник. Том</w:t>
      </w:r>
      <w:r>
        <w:rPr>
          <w:noProof/>
          <w:sz w:val="32"/>
          <w:szCs w:val="32"/>
        </w:rPr>
        <w:t xml:space="preserve"> 1. -</w:t>
      </w:r>
      <w:r>
        <w:rPr>
          <w:sz w:val="32"/>
          <w:szCs w:val="32"/>
        </w:rPr>
        <w:t xml:space="preserve"> М.: Соминтек,</w:t>
      </w:r>
      <w:r>
        <w:rPr>
          <w:noProof/>
          <w:sz w:val="32"/>
          <w:szCs w:val="32"/>
        </w:rPr>
        <w:t xml:space="preserve"> 1998. - 407</w:t>
      </w:r>
      <w:r>
        <w:rPr>
          <w:sz w:val="32"/>
          <w:szCs w:val="32"/>
        </w:rPr>
        <w:t xml:space="preserve"> с. </w:t>
      </w:r>
    </w:p>
    <w:p w:rsidR="00F477C9" w:rsidRDefault="00F477C9">
      <w:pPr>
        <w:widowControl w:val="0"/>
        <w:numPr>
          <w:ilvl w:val="0"/>
          <w:numId w:val="5"/>
        </w:numPr>
        <w:autoSpaceDE w:val="0"/>
        <w:autoSpaceDN w:val="0"/>
        <w:adjustRightInd w:val="0"/>
        <w:jc w:val="both"/>
        <w:rPr>
          <w:sz w:val="32"/>
          <w:szCs w:val="32"/>
        </w:rPr>
      </w:pPr>
      <w:r>
        <w:rPr>
          <w:sz w:val="32"/>
          <w:szCs w:val="32"/>
        </w:rPr>
        <w:t>Сакс Д. Рыночная экономика и Россия.</w:t>
      </w:r>
      <w:r>
        <w:rPr>
          <w:noProof/>
          <w:sz w:val="32"/>
          <w:szCs w:val="32"/>
        </w:rPr>
        <w:t xml:space="preserve"> -</w:t>
      </w:r>
      <w:r>
        <w:rPr>
          <w:sz w:val="32"/>
          <w:szCs w:val="32"/>
        </w:rPr>
        <w:t xml:space="preserve"> М.: Экономика,</w:t>
      </w:r>
      <w:r>
        <w:rPr>
          <w:noProof/>
          <w:sz w:val="32"/>
          <w:szCs w:val="32"/>
        </w:rPr>
        <w:t xml:space="preserve"> 1995. 276</w:t>
      </w:r>
      <w:r>
        <w:rPr>
          <w:sz w:val="32"/>
          <w:szCs w:val="32"/>
        </w:rPr>
        <w:t xml:space="preserve"> с. </w:t>
      </w:r>
    </w:p>
    <w:p w:rsidR="00F477C9" w:rsidRDefault="00F477C9">
      <w:pPr>
        <w:widowControl w:val="0"/>
        <w:numPr>
          <w:ilvl w:val="0"/>
          <w:numId w:val="5"/>
        </w:numPr>
        <w:autoSpaceDE w:val="0"/>
        <w:autoSpaceDN w:val="0"/>
        <w:adjustRightInd w:val="0"/>
        <w:jc w:val="both"/>
        <w:rPr>
          <w:sz w:val="32"/>
          <w:szCs w:val="32"/>
        </w:rPr>
      </w:pPr>
      <w:r>
        <w:rPr>
          <w:sz w:val="32"/>
          <w:szCs w:val="32"/>
        </w:rPr>
        <w:t xml:space="preserve"> Современная экономика. Общедоступный учебный курс.</w:t>
      </w:r>
      <w:r>
        <w:rPr>
          <w:noProof/>
          <w:sz w:val="32"/>
          <w:szCs w:val="32"/>
        </w:rPr>
        <w:t xml:space="preserve"> -</w:t>
      </w:r>
      <w:r>
        <w:rPr>
          <w:sz w:val="32"/>
          <w:szCs w:val="32"/>
        </w:rPr>
        <w:t xml:space="preserve"> Ростов н/Д: Изд-во "Феникс",</w:t>
      </w:r>
      <w:r>
        <w:rPr>
          <w:noProof/>
          <w:sz w:val="32"/>
          <w:szCs w:val="32"/>
        </w:rPr>
        <w:t xml:space="preserve"> 1998. - 672</w:t>
      </w:r>
      <w:r>
        <w:rPr>
          <w:sz w:val="32"/>
          <w:szCs w:val="32"/>
        </w:rPr>
        <w:t xml:space="preserve"> с.</w:t>
      </w:r>
    </w:p>
    <w:p w:rsidR="00F477C9" w:rsidRDefault="00F477C9">
      <w:pPr>
        <w:widowControl w:val="0"/>
        <w:numPr>
          <w:ilvl w:val="0"/>
          <w:numId w:val="5"/>
        </w:numPr>
        <w:autoSpaceDE w:val="0"/>
        <w:autoSpaceDN w:val="0"/>
        <w:adjustRightInd w:val="0"/>
        <w:jc w:val="both"/>
        <w:rPr>
          <w:sz w:val="32"/>
          <w:szCs w:val="32"/>
        </w:rPr>
      </w:pPr>
      <w:r>
        <w:rPr>
          <w:sz w:val="32"/>
          <w:szCs w:val="32"/>
        </w:rPr>
        <w:t>Стратегическое планирование /Под ред. Уткина Э.А.</w:t>
      </w:r>
      <w:r>
        <w:rPr>
          <w:noProof/>
          <w:sz w:val="32"/>
          <w:szCs w:val="32"/>
        </w:rPr>
        <w:t xml:space="preserve"> -</w:t>
      </w:r>
      <w:r>
        <w:rPr>
          <w:sz w:val="32"/>
          <w:szCs w:val="32"/>
        </w:rPr>
        <w:t xml:space="preserve"> М.: Ассоциация авторов и издателей "ТАНДЕМ". Изд-во ЭКМОС,</w:t>
      </w:r>
      <w:r>
        <w:rPr>
          <w:noProof/>
          <w:sz w:val="32"/>
          <w:szCs w:val="32"/>
        </w:rPr>
        <w:t xml:space="preserve"> 1998. - 440</w:t>
      </w:r>
      <w:r>
        <w:rPr>
          <w:sz w:val="32"/>
          <w:szCs w:val="32"/>
        </w:rPr>
        <w:t xml:space="preserve"> с.</w:t>
      </w:r>
    </w:p>
    <w:p w:rsidR="00F477C9" w:rsidRDefault="00F477C9">
      <w:pPr>
        <w:widowControl w:val="0"/>
        <w:numPr>
          <w:ilvl w:val="0"/>
          <w:numId w:val="5"/>
        </w:numPr>
        <w:autoSpaceDE w:val="0"/>
        <w:autoSpaceDN w:val="0"/>
        <w:adjustRightInd w:val="0"/>
        <w:jc w:val="both"/>
        <w:rPr>
          <w:sz w:val="32"/>
          <w:szCs w:val="32"/>
        </w:rPr>
      </w:pPr>
      <w:r>
        <w:rPr>
          <w:sz w:val="32"/>
          <w:szCs w:val="32"/>
        </w:rPr>
        <w:t xml:space="preserve"> Уткин Э.А., Кочетова А.И. Бизнес-план. Как развернуть собст</w:t>
      </w:r>
      <w:r>
        <w:rPr>
          <w:sz w:val="32"/>
          <w:szCs w:val="32"/>
        </w:rPr>
        <w:softHyphen/>
        <w:t>венное дело.</w:t>
      </w:r>
      <w:r>
        <w:rPr>
          <w:noProof/>
          <w:sz w:val="32"/>
          <w:szCs w:val="32"/>
        </w:rPr>
        <w:t xml:space="preserve"> -</w:t>
      </w:r>
      <w:r>
        <w:rPr>
          <w:sz w:val="32"/>
          <w:szCs w:val="32"/>
        </w:rPr>
        <w:t xml:space="preserve"> М.: АКАЛИС,</w:t>
      </w:r>
      <w:r>
        <w:rPr>
          <w:noProof/>
          <w:sz w:val="32"/>
          <w:szCs w:val="32"/>
        </w:rPr>
        <w:t xml:space="preserve"> 1996. - 175</w:t>
      </w:r>
      <w:r>
        <w:rPr>
          <w:sz w:val="32"/>
          <w:szCs w:val="32"/>
        </w:rPr>
        <w:t xml:space="preserve"> с.</w:t>
      </w:r>
    </w:p>
    <w:p w:rsidR="00F477C9" w:rsidRDefault="00F477C9">
      <w:pPr>
        <w:widowControl w:val="0"/>
        <w:numPr>
          <w:ilvl w:val="0"/>
          <w:numId w:val="5"/>
        </w:numPr>
        <w:autoSpaceDE w:val="0"/>
        <w:autoSpaceDN w:val="0"/>
        <w:adjustRightInd w:val="0"/>
        <w:jc w:val="both"/>
        <w:rPr>
          <w:sz w:val="32"/>
          <w:szCs w:val="32"/>
        </w:rPr>
      </w:pPr>
      <w:r>
        <w:rPr>
          <w:sz w:val="32"/>
          <w:szCs w:val="32"/>
        </w:rPr>
        <w:t xml:space="preserve"> Фатхутдинов Р.А. Производственный менеджмент: Учебник для вузов.</w:t>
      </w:r>
      <w:r>
        <w:rPr>
          <w:noProof/>
          <w:sz w:val="32"/>
          <w:szCs w:val="32"/>
        </w:rPr>
        <w:t xml:space="preserve"> -</w:t>
      </w:r>
      <w:r>
        <w:rPr>
          <w:sz w:val="32"/>
          <w:szCs w:val="32"/>
        </w:rPr>
        <w:t>М.: Банки и биржи, ЮНИТИ,</w:t>
      </w:r>
      <w:r>
        <w:rPr>
          <w:noProof/>
          <w:sz w:val="32"/>
          <w:szCs w:val="32"/>
        </w:rPr>
        <w:t xml:space="preserve"> 1997. - 447</w:t>
      </w:r>
      <w:r>
        <w:rPr>
          <w:sz w:val="32"/>
          <w:szCs w:val="32"/>
        </w:rPr>
        <w:t xml:space="preserve"> с.</w:t>
      </w:r>
    </w:p>
    <w:p w:rsidR="00F477C9" w:rsidRDefault="00F477C9">
      <w:pPr>
        <w:widowControl w:val="0"/>
        <w:numPr>
          <w:ilvl w:val="0"/>
          <w:numId w:val="5"/>
        </w:numPr>
        <w:autoSpaceDE w:val="0"/>
        <w:autoSpaceDN w:val="0"/>
        <w:adjustRightInd w:val="0"/>
        <w:jc w:val="both"/>
        <w:rPr>
          <w:sz w:val="32"/>
          <w:szCs w:val="32"/>
        </w:rPr>
      </w:pPr>
      <w:r>
        <w:rPr>
          <w:sz w:val="32"/>
          <w:szCs w:val="32"/>
        </w:rPr>
        <w:t xml:space="preserve"> Финансовый менеджмент: Учебник для вузов /Г.Б.Поляк, И.А.Акодис, Т.А.Краева и др: Под ред. Г.Б.Поляка.</w:t>
      </w:r>
      <w:r>
        <w:rPr>
          <w:noProof/>
          <w:sz w:val="32"/>
          <w:szCs w:val="32"/>
        </w:rPr>
        <w:t xml:space="preserve"> -</w:t>
      </w:r>
      <w:r>
        <w:rPr>
          <w:sz w:val="32"/>
          <w:szCs w:val="32"/>
        </w:rPr>
        <w:t xml:space="preserve"> М.: Финансы, ЮНИТИ</w:t>
      </w:r>
      <w:r>
        <w:rPr>
          <w:noProof/>
          <w:sz w:val="32"/>
          <w:szCs w:val="32"/>
        </w:rPr>
        <w:t xml:space="preserve"> 1997 </w:t>
      </w:r>
      <w:r>
        <w:rPr>
          <w:i/>
          <w:iCs/>
          <w:noProof/>
          <w:sz w:val="32"/>
          <w:szCs w:val="32"/>
        </w:rPr>
        <w:t>-</w:t>
      </w:r>
      <w:r>
        <w:rPr>
          <w:sz w:val="32"/>
          <w:szCs w:val="32"/>
        </w:rPr>
        <w:t>518с.</w:t>
      </w:r>
    </w:p>
    <w:p w:rsidR="00F477C9" w:rsidRDefault="00F477C9">
      <w:pPr>
        <w:widowControl w:val="0"/>
        <w:numPr>
          <w:ilvl w:val="0"/>
          <w:numId w:val="5"/>
        </w:numPr>
        <w:autoSpaceDE w:val="0"/>
        <w:autoSpaceDN w:val="0"/>
        <w:adjustRightInd w:val="0"/>
        <w:jc w:val="both"/>
        <w:rPr>
          <w:sz w:val="32"/>
          <w:szCs w:val="32"/>
        </w:rPr>
      </w:pPr>
      <w:r>
        <w:rPr>
          <w:sz w:val="32"/>
          <w:szCs w:val="32"/>
        </w:rPr>
        <w:t>Финансы: Учебное пособие /Под ред. А.М.Ковалевой.</w:t>
      </w:r>
      <w:r>
        <w:rPr>
          <w:noProof/>
          <w:sz w:val="32"/>
          <w:szCs w:val="32"/>
        </w:rPr>
        <w:t xml:space="preserve"> -</w:t>
      </w:r>
      <w:r>
        <w:rPr>
          <w:sz w:val="32"/>
          <w:szCs w:val="32"/>
        </w:rPr>
        <w:t xml:space="preserve"> М.: Финансы и статистика,</w:t>
      </w:r>
      <w:r>
        <w:rPr>
          <w:noProof/>
          <w:sz w:val="32"/>
          <w:szCs w:val="32"/>
        </w:rPr>
        <w:t xml:space="preserve"> 1996. - 336</w:t>
      </w:r>
      <w:r>
        <w:rPr>
          <w:sz w:val="32"/>
          <w:szCs w:val="32"/>
        </w:rPr>
        <w:t xml:space="preserve"> с.</w:t>
      </w:r>
    </w:p>
    <w:p w:rsidR="00F477C9" w:rsidRDefault="00F477C9">
      <w:pPr>
        <w:widowControl w:val="0"/>
        <w:numPr>
          <w:ilvl w:val="0"/>
          <w:numId w:val="5"/>
        </w:numPr>
        <w:autoSpaceDE w:val="0"/>
        <w:autoSpaceDN w:val="0"/>
        <w:adjustRightInd w:val="0"/>
        <w:jc w:val="both"/>
        <w:rPr>
          <w:sz w:val="32"/>
          <w:szCs w:val="32"/>
        </w:rPr>
      </w:pPr>
      <w:r>
        <w:rPr>
          <w:sz w:val="32"/>
          <w:szCs w:val="32"/>
        </w:rPr>
        <w:t xml:space="preserve"> Финансы в управлении предприятием /Под ред.</w:t>
      </w:r>
      <w:r>
        <w:rPr>
          <w:noProof/>
          <w:sz w:val="32"/>
          <w:szCs w:val="32"/>
        </w:rPr>
        <w:t xml:space="preserve"> A-М.Ковалевой. -</w:t>
      </w:r>
      <w:r>
        <w:rPr>
          <w:sz w:val="32"/>
          <w:szCs w:val="32"/>
        </w:rPr>
        <w:t xml:space="preserve"> М.: Финансы и статистика,</w:t>
      </w:r>
      <w:r>
        <w:rPr>
          <w:noProof/>
          <w:sz w:val="32"/>
          <w:szCs w:val="32"/>
        </w:rPr>
        <w:t xml:space="preserve"> 1995. - 160</w:t>
      </w:r>
      <w:r>
        <w:rPr>
          <w:sz w:val="32"/>
          <w:szCs w:val="32"/>
        </w:rPr>
        <w:t xml:space="preserve"> с.</w:t>
      </w:r>
    </w:p>
    <w:p w:rsidR="00F477C9" w:rsidRDefault="00F477C9">
      <w:pPr>
        <w:widowControl w:val="0"/>
        <w:numPr>
          <w:ilvl w:val="0"/>
          <w:numId w:val="5"/>
        </w:numPr>
        <w:autoSpaceDE w:val="0"/>
        <w:autoSpaceDN w:val="0"/>
        <w:adjustRightInd w:val="0"/>
        <w:jc w:val="both"/>
        <w:rPr>
          <w:sz w:val="32"/>
          <w:szCs w:val="32"/>
        </w:rPr>
      </w:pPr>
      <w:r>
        <w:rPr>
          <w:sz w:val="32"/>
          <w:szCs w:val="32"/>
        </w:rPr>
        <w:t xml:space="preserve"> Финансы. Денежное обращение. Кредит: Учебник для вузов /Под ред. Л.А.Дробозиной.</w:t>
      </w:r>
      <w:r>
        <w:rPr>
          <w:noProof/>
          <w:sz w:val="32"/>
          <w:szCs w:val="32"/>
        </w:rPr>
        <w:t xml:space="preserve"> -</w:t>
      </w:r>
      <w:r>
        <w:rPr>
          <w:sz w:val="32"/>
          <w:szCs w:val="32"/>
        </w:rPr>
        <w:t xml:space="preserve"> М.: Финансы, ЮНИТИ,</w:t>
      </w:r>
      <w:r>
        <w:rPr>
          <w:noProof/>
          <w:sz w:val="32"/>
          <w:szCs w:val="32"/>
        </w:rPr>
        <w:t xml:space="preserve"> 1997. - 479</w:t>
      </w:r>
      <w:r>
        <w:rPr>
          <w:sz w:val="32"/>
          <w:szCs w:val="32"/>
        </w:rPr>
        <w:t xml:space="preserve"> с.</w:t>
      </w:r>
    </w:p>
    <w:p w:rsidR="00F477C9" w:rsidRDefault="00F477C9">
      <w:pPr>
        <w:widowControl w:val="0"/>
        <w:numPr>
          <w:ilvl w:val="0"/>
          <w:numId w:val="5"/>
        </w:numPr>
        <w:autoSpaceDE w:val="0"/>
        <w:autoSpaceDN w:val="0"/>
        <w:adjustRightInd w:val="0"/>
        <w:jc w:val="both"/>
        <w:rPr>
          <w:sz w:val="32"/>
          <w:szCs w:val="32"/>
        </w:rPr>
      </w:pPr>
      <w:r>
        <w:rPr>
          <w:sz w:val="32"/>
          <w:szCs w:val="32"/>
        </w:rPr>
        <w:t xml:space="preserve"> Финансы предприятий: Учебник для вузов.</w:t>
      </w:r>
      <w:r>
        <w:rPr>
          <w:noProof/>
          <w:sz w:val="32"/>
          <w:szCs w:val="32"/>
        </w:rPr>
        <w:t xml:space="preserve"> -</w:t>
      </w:r>
      <w:r>
        <w:rPr>
          <w:sz w:val="32"/>
          <w:szCs w:val="32"/>
        </w:rPr>
        <w:t xml:space="preserve"> М.: Финансы, ЮНИТИ, </w:t>
      </w:r>
      <w:r>
        <w:rPr>
          <w:noProof/>
          <w:sz w:val="32"/>
          <w:szCs w:val="32"/>
        </w:rPr>
        <w:t>1998.-639</w:t>
      </w:r>
      <w:r>
        <w:rPr>
          <w:sz w:val="32"/>
          <w:szCs w:val="32"/>
        </w:rPr>
        <w:t xml:space="preserve"> с.</w:t>
      </w:r>
    </w:p>
    <w:p w:rsidR="00F477C9" w:rsidRDefault="00F477C9">
      <w:pPr>
        <w:widowControl w:val="0"/>
        <w:numPr>
          <w:ilvl w:val="0"/>
          <w:numId w:val="5"/>
        </w:numPr>
        <w:autoSpaceDE w:val="0"/>
        <w:autoSpaceDN w:val="0"/>
        <w:adjustRightInd w:val="0"/>
        <w:jc w:val="both"/>
        <w:rPr>
          <w:sz w:val="32"/>
          <w:szCs w:val="32"/>
        </w:rPr>
      </w:pPr>
      <w:r>
        <w:rPr>
          <w:sz w:val="32"/>
          <w:szCs w:val="32"/>
        </w:rPr>
        <w:t xml:space="preserve"> Чекурин М.Н., Киселева Е.А. Курс экономической теории.</w:t>
      </w:r>
      <w:r>
        <w:rPr>
          <w:noProof/>
          <w:sz w:val="32"/>
          <w:szCs w:val="32"/>
        </w:rPr>
        <w:t xml:space="preserve"> -</w:t>
      </w:r>
      <w:r>
        <w:rPr>
          <w:sz w:val="32"/>
          <w:szCs w:val="32"/>
        </w:rPr>
        <w:t xml:space="preserve"> Киров,</w:t>
      </w:r>
      <w:r>
        <w:rPr>
          <w:noProof/>
          <w:sz w:val="32"/>
          <w:szCs w:val="32"/>
        </w:rPr>
        <w:t xml:space="preserve"> 1997. </w:t>
      </w:r>
      <w:r>
        <w:rPr>
          <w:sz w:val="32"/>
          <w:szCs w:val="32"/>
        </w:rPr>
        <w:t>-382с.</w:t>
      </w:r>
    </w:p>
    <w:p w:rsidR="00F477C9" w:rsidRDefault="00F477C9">
      <w:pPr>
        <w:widowControl w:val="0"/>
        <w:numPr>
          <w:ilvl w:val="0"/>
          <w:numId w:val="5"/>
        </w:numPr>
        <w:autoSpaceDE w:val="0"/>
        <w:autoSpaceDN w:val="0"/>
        <w:adjustRightInd w:val="0"/>
        <w:jc w:val="both"/>
        <w:rPr>
          <w:b/>
          <w:bCs/>
          <w:noProof/>
          <w:sz w:val="32"/>
          <w:szCs w:val="32"/>
        </w:rPr>
      </w:pPr>
      <w:r>
        <w:rPr>
          <w:sz w:val="32"/>
          <w:szCs w:val="32"/>
        </w:rPr>
        <w:t xml:space="preserve"> Четыркин Е.М., Васильева Н.Е. Финансово-экономические расчеты.</w:t>
      </w:r>
      <w:r>
        <w:rPr>
          <w:noProof/>
          <w:sz w:val="32"/>
          <w:szCs w:val="32"/>
        </w:rPr>
        <w:t xml:space="preserve"> — </w:t>
      </w:r>
      <w:r>
        <w:rPr>
          <w:sz w:val="32"/>
          <w:szCs w:val="32"/>
        </w:rPr>
        <w:t>М.: Финансы и статистика,</w:t>
      </w:r>
      <w:r>
        <w:rPr>
          <w:noProof/>
          <w:sz w:val="32"/>
          <w:szCs w:val="32"/>
        </w:rPr>
        <w:t xml:space="preserve"> 1999. - 180</w:t>
      </w:r>
      <w:r>
        <w:rPr>
          <w:sz w:val="32"/>
          <w:szCs w:val="32"/>
        </w:rPr>
        <w:t xml:space="preserve"> с.</w:t>
      </w:r>
    </w:p>
    <w:p w:rsidR="00F477C9" w:rsidRDefault="00F477C9">
      <w:pPr>
        <w:widowControl w:val="0"/>
        <w:numPr>
          <w:ilvl w:val="0"/>
          <w:numId w:val="5"/>
        </w:numPr>
        <w:autoSpaceDE w:val="0"/>
        <w:autoSpaceDN w:val="0"/>
        <w:adjustRightInd w:val="0"/>
        <w:jc w:val="both"/>
        <w:rPr>
          <w:noProof/>
          <w:sz w:val="32"/>
          <w:szCs w:val="32"/>
        </w:rPr>
      </w:pPr>
      <w:r>
        <w:rPr>
          <w:sz w:val="32"/>
          <w:szCs w:val="32"/>
        </w:rPr>
        <w:t xml:space="preserve"> Четыркин Е.М. Финансовый анализ производственных инвестиций.</w:t>
      </w:r>
      <w:r>
        <w:rPr>
          <w:noProof/>
          <w:sz w:val="32"/>
          <w:szCs w:val="32"/>
        </w:rPr>
        <w:t xml:space="preserve"> -</w:t>
      </w:r>
      <w:r>
        <w:rPr>
          <w:sz w:val="32"/>
          <w:szCs w:val="32"/>
        </w:rPr>
        <w:t xml:space="preserve"> М.: Дело,</w:t>
      </w:r>
      <w:r>
        <w:rPr>
          <w:b/>
          <w:bCs/>
          <w:noProof/>
          <w:sz w:val="32"/>
          <w:szCs w:val="32"/>
        </w:rPr>
        <w:t xml:space="preserve"> 1998</w:t>
      </w:r>
    </w:p>
    <w:p w:rsidR="00F477C9" w:rsidRDefault="00F477C9">
      <w:pPr>
        <w:widowControl w:val="0"/>
        <w:numPr>
          <w:ilvl w:val="0"/>
          <w:numId w:val="5"/>
        </w:numPr>
        <w:autoSpaceDE w:val="0"/>
        <w:autoSpaceDN w:val="0"/>
        <w:adjustRightInd w:val="0"/>
        <w:jc w:val="both"/>
        <w:rPr>
          <w:noProof/>
          <w:sz w:val="32"/>
          <w:szCs w:val="32"/>
        </w:rPr>
      </w:pPr>
      <w:r>
        <w:rPr>
          <w:sz w:val="32"/>
          <w:szCs w:val="32"/>
        </w:rPr>
        <w:t xml:space="preserve"> Шарп У. Бейки Дж. Инвестиции.</w:t>
      </w:r>
      <w:r>
        <w:rPr>
          <w:noProof/>
          <w:sz w:val="32"/>
          <w:szCs w:val="32"/>
        </w:rPr>
        <w:t xml:space="preserve"> -</w:t>
      </w:r>
      <w:r>
        <w:rPr>
          <w:sz w:val="32"/>
          <w:szCs w:val="32"/>
        </w:rPr>
        <w:t xml:space="preserve"> М.: ИНФРА-М,</w:t>
      </w:r>
      <w:r>
        <w:rPr>
          <w:noProof/>
          <w:sz w:val="32"/>
          <w:szCs w:val="32"/>
        </w:rPr>
        <w:t xml:space="preserve"> 1999</w:t>
      </w:r>
    </w:p>
    <w:p w:rsidR="00F477C9" w:rsidRDefault="00F477C9">
      <w:pPr>
        <w:jc w:val="both"/>
        <w:rPr>
          <w:sz w:val="32"/>
          <w:szCs w:val="32"/>
        </w:rPr>
      </w:pPr>
    </w:p>
    <w:p w:rsidR="00F477C9" w:rsidRDefault="00F477C9">
      <w:pPr>
        <w:jc w:val="both"/>
        <w:rPr>
          <w:sz w:val="32"/>
          <w:szCs w:val="32"/>
        </w:rPr>
      </w:pPr>
    </w:p>
    <w:p w:rsidR="00F477C9" w:rsidRDefault="00F477C9">
      <w:pPr>
        <w:ind w:firstLine="540"/>
        <w:jc w:val="both"/>
        <w:rPr>
          <w:sz w:val="32"/>
          <w:szCs w:val="32"/>
        </w:rPr>
      </w:pPr>
    </w:p>
    <w:p w:rsidR="00F477C9" w:rsidRDefault="00F477C9">
      <w:pPr>
        <w:ind w:firstLine="540"/>
        <w:jc w:val="both"/>
        <w:rPr>
          <w:sz w:val="32"/>
          <w:szCs w:val="32"/>
        </w:rPr>
      </w:pPr>
      <w:bookmarkStart w:id="18" w:name="_GoBack"/>
      <w:bookmarkEnd w:id="18"/>
    </w:p>
    <w:sectPr w:rsidR="00F477C9">
      <w:headerReference w:type="default" r:id="rId10"/>
      <w:pgSz w:w="11906" w:h="16838"/>
      <w:pgMar w:top="540" w:right="567" w:bottom="53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513" w:rsidRDefault="00E66513">
      <w:r>
        <w:separator/>
      </w:r>
    </w:p>
  </w:endnote>
  <w:endnote w:type="continuationSeparator" w:id="0">
    <w:p w:rsidR="00E66513" w:rsidRDefault="00E66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513" w:rsidRDefault="00E66513">
      <w:r>
        <w:separator/>
      </w:r>
    </w:p>
  </w:footnote>
  <w:footnote w:type="continuationSeparator" w:id="0">
    <w:p w:rsidR="00E66513" w:rsidRDefault="00E665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7C9" w:rsidRDefault="00D32448">
    <w:pPr>
      <w:pStyle w:val="a7"/>
      <w:framePr w:wrap="auto" w:vAnchor="text" w:hAnchor="margin" w:xAlign="right" w:y="1"/>
      <w:rPr>
        <w:rStyle w:val="a9"/>
      </w:rPr>
    </w:pPr>
    <w:r>
      <w:rPr>
        <w:rStyle w:val="a9"/>
        <w:noProof/>
      </w:rPr>
      <w:t>2</w:t>
    </w:r>
  </w:p>
  <w:p w:rsidR="00F477C9" w:rsidRDefault="00F477C9">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DE4A29"/>
    <w:multiLevelType w:val="hybridMultilevel"/>
    <w:tmpl w:val="26308274"/>
    <w:lvl w:ilvl="0" w:tplc="B18CF4FC">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
    <w:nsid w:val="237F7CCD"/>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55670930"/>
    <w:multiLevelType w:val="singleLevel"/>
    <w:tmpl w:val="4E240F70"/>
    <w:lvl w:ilvl="0">
      <w:start w:val="1998"/>
      <w:numFmt w:val="bullet"/>
      <w:lvlText w:val="-"/>
      <w:lvlJc w:val="left"/>
      <w:pPr>
        <w:tabs>
          <w:tab w:val="num" w:pos="1080"/>
        </w:tabs>
        <w:ind w:left="1080" w:hanging="360"/>
      </w:pPr>
      <w:rPr>
        <w:rFonts w:ascii="Times New Roman" w:hAnsi="Times New Roman" w:cs="Times New Roman" w:hint="default"/>
      </w:rPr>
    </w:lvl>
  </w:abstractNum>
  <w:abstractNum w:abstractNumId="3">
    <w:nsid w:val="5D914631"/>
    <w:multiLevelType w:val="hybridMultilevel"/>
    <w:tmpl w:val="72327B3A"/>
    <w:lvl w:ilvl="0" w:tplc="1554A5C2">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nsid w:val="640A300F"/>
    <w:multiLevelType w:val="hybridMultilevel"/>
    <w:tmpl w:val="899CB3D0"/>
    <w:lvl w:ilvl="0" w:tplc="7474F8B2">
      <w:start w:val="1"/>
      <w:numFmt w:val="decimal"/>
      <w:lvlText w:val="%1."/>
      <w:lvlJc w:val="left"/>
      <w:pPr>
        <w:tabs>
          <w:tab w:val="num" w:pos="885"/>
        </w:tabs>
        <w:ind w:left="885" w:hanging="52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42FD"/>
    <w:rsid w:val="000D63B1"/>
    <w:rsid w:val="002742FD"/>
    <w:rsid w:val="003549C7"/>
    <w:rsid w:val="00737BFD"/>
    <w:rsid w:val="00D32448"/>
    <w:rsid w:val="00E66513"/>
    <w:rsid w:val="00F47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95A3B581-868D-46E2-9DCC-C11EAF8A5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qFormat="1"/>
    <w:lsdException w:name="heading 6"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5">
    <w:name w:val="heading 5"/>
    <w:basedOn w:val="a"/>
    <w:next w:val="a"/>
    <w:link w:val="50"/>
    <w:uiPriority w:val="99"/>
    <w:qFormat/>
    <w:pPr>
      <w:spacing w:before="240" w:after="60"/>
      <w:outlineLvl w:val="4"/>
    </w:pPr>
    <w:rPr>
      <w:b/>
      <w:bCs/>
      <w:i/>
      <w:iCs/>
      <w:sz w:val="26"/>
      <w:szCs w:val="26"/>
    </w:rPr>
  </w:style>
  <w:style w:type="paragraph" w:styleId="6">
    <w:name w:val="heading 6"/>
    <w:basedOn w:val="a"/>
    <w:next w:val="a"/>
    <w:link w:val="60"/>
    <w:uiPriority w:val="99"/>
    <w:qFormat/>
    <w:pPr>
      <w:spacing w:before="240" w:after="60"/>
      <w:outlineLvl w:val="5"/>
    </w:pPr>
    <w:rPr>
      <w:b/>
      <w:bCs/>
      <w:sz w:val="22"/>
      <w:szCs w:val="22"/>
    </w:rPr>
  </w:style>
  <w:style w:type="paragraph" w:styleId="8">
    <w:name w:val="heading 8"/>
    <w:basedOn w:val="a"/>
    <w:next w:val="a"/>
    <w:link w:val="80"/>
    <w:uiPriority w:val="99"/>
    <w:qFormat/>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alloon Text"/>
    <w:basedOn w:val="a"/>
    <w:link w:val="a4"/>
    <w:uiPriority w:val="99"/>
    <w:semiHidden/>
    <w:rPr>
      <w:rFonts w:ascii="Tahoma" w:hAnsi="Tahoma" w:cs="Tahoma"/>
      <w:sz w:val="16"/>
      <w:szCs w:val="16"/>
    </w:rPr>
  </w:style>
  <w:style w:type="character" w:customStyle="1" w:styleId="a4">
    <w:name w:val="Текст у виносці Знак"/>
    <w:link w:val="a3"/>
    <w:uiPriority w:val="99"/>
    <w:semiHidden/>
    <w:rPr>
      <w:rFonts w:ascii="Tahoma" w:hAnsi="Tahoma" w:cs="Tahoma"/>
      <w:sz w:val="16"/>
      <w:szCs w:val="16"/>
    </w:rPr>
  </w:style>
  <w:style w:type="paragraph" w:styleId="31">
    <w:name w:val="Body Text Indent 3"/>
    <w:basedOn w:val="a"/>
    <w:link w:val="32"/>
    <w:uiPriority w:val="99"/>
    <w:pPr>
      <w:ind w:firstLine="540"/>
      <w:jc w:val="both"/>
    </w:pPr>
    <w:rPr>
      <w:sz w:val="28"/>
      <w:szCs w:val="28"/>
    </w:rPr>
  </w:style>
  <w:style w:type="character" w:customStyle="1" w:styleId="32">
    <w:name w:val="Основний текст з відступом 3 Знак"/>
    <w:link w:val="31"/>
    <w:uiPriority w:val="99"/>
    <w:semiHidden/>
    <w:rPr>
      <w:sz w:val="16"/>
      <w:szCs w:val="16"/>
    </w:rPr>
  </w:style>
  <w:style w:type="paragraph" w:styleId="2">
    <w:name w:val="Body Text Indent 2"/>
    <w:basedOn w:val="a"/>
    <w:link w:val="20"/>
    <w:uiPriority w:val="99"/>
    <w:pPr>
      <w:tabs>
        <w:tab w:val="left" w:pos="284"/>
        <w:tab w:val="left" w:pos="709"/>
      </w:tabs>
      <w:spacing w:line="360" w:lineRule="auto"/>
      <w:ind w:left="284" w:hanging="284"/>
    </w:pPr>
  </w:style>
  <w:style w:type="character" w:customStyle="1" w:styleId="20">
    <w:name w:val="Основний текст з відступом 2 Знак"/>
    <w:link w:val="2"/>
    <w:uiPriority w:val="99"/>
    <w:semiHidden/>
    <w:rPr>
      <w:sz w:val="24"/>
      <w:szCs w:val="24"/>
    </w:rPr>
  </w:style>
  <w:style w:type="paragraph" w:styleId="21">
    <w:name w:val="Body Text 2"/>
    <w:basedOn w:val="a"/>
    <w:link w:val="22"/>
    <w:uiPriority w:val="99"/>
    <w:pPr>
      <w:widowControl w:val="0"/>
      <w:autoSpaceDE w:val="0"/>
      <w:autoSpaceDN w:val="0"/>
      <w:adjustRightInd w:val="0"/>
      <w:ind w:firstLine="487"/>
      <w:jc w:val="both"/>
    </w:pPr>
    <w:rPr>
      <w:sz w:val="28"/>
      <w:szCs w:val="28"/>
    </w:rPr>
  </w:style>
  <w:style w:type="character" w:customStyle="1" w:styleId="22">
    <w:name w:val="Основний текст 2 Знак"/>
    <w:link w:val="21"/>
    <w:uiPriority w:val="99"/>
    <w:semiHidden/>
    <w:rPr>
      <w:sz w:val="24"/>
      <w:szCs w:val="24"/>
    </w:rPr>
  </w:style>
  <w:style w:type="paragraph" w:styleId="a5">
    <w:name w:val="Body Text"/>
    <w:basedOn w:val="a"/>
    <w:link w:val="a6"/>
    <w:uiPriority w:val="99"/>
    <w:pPr>
      <w:widowControl w:val="0"/>
      <w:spacing w:line="360" w:lineRule="auto"/>
      <w:ind w:right="1127"/>
      <w:jc w:val="both"/>
    </w:pPr>
  </w:style>
  <w:style w:type="character" w:customStyle="1" w:styleId="a6">
    <w:name w:val="Основний текст Знак"/>
    <w:link w:val="a5"/>
    <w:uiPriority w:val="99"/>
    <w:semiHidden/>
    <w:rPr>
      <w:sz w:val="24"/>
      <w:szCs w:val="24"/>
    </w:rPr>
  </w:style>
  <w:style w:type="paragraph" w:customStyle="1" w:styleId="FR1">
    <w:name w:val="FR1"/>
    <w:uiPriority w:val="99"/>
    <w:pPr>
      <w:widowControl w:val="0"/>
      <w:autoSpaceDE w:val="0"/>
      <w:autoSpaceDN w:val="0"/>
      <w:adjustRightInd w:val="0"/>
      <w:spacing w:line="320" w:lineRule="auto"/>
      <w:ind w:left="600" w:hanging="340"/>
    </w:pPr>
    <w:rPr>
      <w:rFonts w:ascii="Arial" w:hAnsi="Arial" w:cs="Arial"/>
      <w:sz w:val="18"/>
      <w:szCs w:val="18"/>
    </w:rPr>
  </w:style>
  <w:style w:type="paragraph" w:styleId="a7">
    <w:name w:val="header"/>
    <w:basedOn w:val="a"/>
    <w:link w:val="a8"/>
    <w:uiPriority w:val="99"/>
    <w:pPr>
      <w:tabs>
        <w:tab w:val="center" w:pos="4677"/>
        <w:tab w:val="right" w:pos="9355"/>
      </w:tabs>
    </w:pPr>
  </w:style>
  <w:style w:type="character" w:customStyle="1" w:styleId="a8">
    <w:name w:val="Верхній колонтитул Знак"/>
    <w:link w:val="a7"/>
    <w:uiPriority w:val="99"/>
    <w:semiHidden/>
    <w:rPr>
      <w:sz w:val="24"/>
      <w:szCs w:val="24"/>
    </w:rPr>
  </w:style>
  <w:style w:type="character" w:styleId="a9">
    <w:name w:val="page number"/>
    <w:uiPriority w:val="99"/>
  </w:style>
  <w:style w:type="paragraph" w:styleId="11">
    <w:name w:val="toc 1"/>
    <w:basedOn w:val="a"/>
    <w:next w:val="a"/>
    <w:autoRedefine/>
    <w:uiPriority w:val="99"/>
    <w:semiHidden/>
  </w:style>
  <w:style w:type="paragraph" w:styleId="33">
    <w:name w:val="toc 3"/>
    <w:basedOn w:val="a"/>
    <w:next w:val="a"/>
    <w:autoRedefine/>
    <w:uiPriority w:val="99"/>
    <w:semiHidden/>
    <w:pPr>
      <w:ind w:left="480"/>
    </w:pPr>
  </w:style>
  <w:style w:type="character" w:styleId="aa">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9821</Words>
  <Characters>55983</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Olga ltd</Company>
  <LinksUpToDate>false</LinksUpToDate>
  <CharactersWithSpaces>65673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Olga</dc:creator>
  <cp:keywords/>
  <dc:description/>
  <cp:lastModifiedBy>Irina</cp:lastModifiedBy>
  <cp:revision>2</cp:revision>
  <cp:lastPrinted>2003-10-25T06:07:00Z</cp:lastPrinted>
  <dcterms:created xsi:type="dcterms:W3CDTF">2014-09-12T06:33:00Z</dcterms:created>
  <dcterms:modified xsi:type="dcterms:W3CDTF">2014-09-12T06:33:00Z</dcterms:modified>
</cp:coreProperties>
</file>