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937" w:rsidRPr="000412D7" w:rsidRDefault="001F7937" w:rsidP="000412D7">
      <w:pPr>
        <w:tabs>
          <w:tab w:val="left" w:pos="10098"/>
        </w:tabs>
        <w:spacing w:line="360" w:lineRule="auto"/>
        <w:ind w:firstLine="709"/>
        <w:jc w:val="center"/>
        <w:rPr>
          <w:b/>
          <w:sz w:val="28"/>
          <w:szCs w:val="28"/>
          <w:lang w:val="ru-RU"/>
        </w:rPr>
      </w:pPr>
      <w:r w:rsidRPr="000412D7">
        <w:rPr>
          <w:b/>
          <w:sz w:val="28"/>
          <w:szCs w:val="28"/>
        </w:rPr>
        <w:t>ЗМІСТ</w:t>
      </w:r>
    </w:p>
    <w:p w:rsidR="000412D7" w:rsidRPr="000412D7" w:rsidRDefault="000412D7" w:rsidP="000412D7">
      <w:pPr>
        <w:tabs>
          <w:tab w:val="left" w:pos="10098"/>
        </w:tabs>
        <w:spacing w:line="360" w:lineRule="auto"/>
        <w:ind w:firstLine="709"/>
        <w:jc w:val="both"/>
        <w:rPr>
          <w:sz w:val="28"/>
          <w:szCs w:val="28"/>
          <w:lang w:val="ru-RU"/>
        </w:rPr>
      </w:pPr>
    </w:p>
    <w:p w:rsidR="001F7937" w:rsidRPr="000412D7" w:rsidRDefault="000412D7" w:rsidP="000412D7">
      <w:pPr>
        <w:tabs>
          <w:tab w:val="left" w:pos="9510"/>
        </w:tabs>
        <w:spacing w:line="360" w:lineRule="auto"/>
        <w:jc w:val="both"/>
        <w:rPr>
          <w:sz w:val="28"/>
          <w:szCs w:val="28"/>
        </w:rPr>
      </w:pPr>
      <w:r w:rsidRPr="000412D7">
        <w:rPr>
          <w:sz w:val="28"/>
          <w:szCs w:val="28"/>
        </w:rPr>
        <w:t>Вступ</w:t>
      </w:r>
    </w:p>
    <w:p w:rsidR="001F7937" w:rsidRPr="000412D7" w:rsidRDefault="001F7937" w:rsidP="000412D7">
      <w:pPr>
        <w:tabs>
          <w:tab w:val="left" w:pos="10098"/>
        </w:tabs>
        <w:spacing w:line="360" w:lineRule="auto"/>
        <w:jc w:val="both"/>
        <w:rPr>
          <w:sz w:val="28"/>
          <w:szCs w:val="28"/>
        </w:rPr>
      </w:pPr>
      <w:r w:rsidRPr="000412D7">
        <w:rPr>
          <w:sz w:val="28"/>
          <w:szCs w:val="28"/>
        </w:rPr>
        <w:t>1.</w:t>
      </w:r>
      <w:r w:rsidR="000412D7" w:rsidRPr="000412D7">
        <w:rPr>
          <w:sz w:val="28"/>
          <w:szCs w:val="28"/>
          <w:lang w:val="ru-RU"/>
        </w:rPr>
        <w:t xml:space="preserve"> </w:t>
      </w:r>
      <w:r w:rsidR="000412D7" w:rsidRPr="000412D7">
        <w:rPr>
          <w:sz w:val="28"/>
          <w:szCs w:val="28"/>
        </w:rPr>
        <w:t>Теоретичні основи вдосконалення організації допоміжного виробництва.</w:t>
      </w:r>
    </w:p>
    <w:p w:rsidR="001F7937" w:rsidRPr="000412D7" w:rsidRDefault="001F7937" w:rsidP="000412D7">
      <w:pPr>
        <w:tabs>
          <w:tab w:val="left" w:pos="9465"/>
        </w:tabs>
        <w:spacing w:line="360" w:lineRule="auto"/>
        <w:jc w:val="both"/>
        <w:rPr>
          <w:sz w:val="28"/>
          <w:szCs w:val="28"/>
        </w:rPr>
      </w:pPr>
      <w:r w:rsidRPr="000412D7">
        <w:rPr>
          <w:sz w:val="28"/>
          <w:szCs w:val="28"/>
        </w:rPr>
        <w:t>1.1 Основні задачі допоміжного виробництва</w:t>
      </w:r>
    </w:p>
    <w:p w:rsidR="001F7937" w:rsidRPr="000412D7" w:rsidRDefault="001F7937" w:rsidP="000412D7">
      <w:pPr>
        <w:tabs>
          <w:tab w:val="left" w:pos="10098"/>
        </w:tabs>
        <w:spacing w:line="360" w:lineRule="auto"/>
        <w:jc w:val="both"/>
        <w:rPr>
          <w:sz w:val="28"/>
          <w:szCs w:val="28"/>
          <w:lang w:val="ru-RU"/>
        </w:rPr>
      </w:pPr>
      <w:r w:rsidRPr="000412D7">
        <w:rPr>
          <w:sz w:val="28"/>
          <w:szCs w:val="28"/>
        </w:rPr>
        <w:t>1.2 Організація ремонтного господарства</w:t>
      </w:r>
    </w:p>
    <w:p w:rsidR="000412D7" w:rsidRPr="000412D7" w:rsidRDefault="001F7937" w:rsidP="000412D7">
      <w:pPr>
        <w:tabs>
          <w:tab w:val="left" w:pos="10098"/>
        </w:tabs>
        <w:spacing w:line="360" w:lineRule="auto"/>
        <w:jc w:val="both"/>
        <w:rPr>
          <w:sz w:val="28"/>
          <w:szCs w:val="28"/>
          <w:lang w:val="ru-RU"/>
        </w:rPr>
      </w:pPr>
      <w:r w:rsidRPr="000412D7">
        <w:rPr>
          <w:sz w:val="28"/>
          <w:szCs w:val="28"/>
        </w:rPr>
        <w:t>1.3 Організація енергетичного господарства</w:t>
      </w:r>
      <w:r w:rsidR="004C599D" w:rsidRPr="000412D7">
        <w:rPr>
          <w:sz w:val="28"/>
          <w:szCs w:val="28"/>
        </w:rPr>
        <w:t xml:space="preserve"> </w:t>
      </w:r>
    </w:p>
    <w:p w:rsidR="001F7937" w:rsidRPr="000412D7" w:rsidRDefault="001F7937" w:rsidP="000412D7">
      <w:pPr>
        <w:tabs>
          <w:tab w:val="left" w:pos="10098"/>
        </w:tabs>
        <w:spacing w:line="360" w:lineRule="auto"/>
        <w:jc w:val="both"/>
        <w:rPr>
          <w:sz w:val="28"/>
          <w:szCs w:val="28"/>
        </w:rPr>
      </w:pPr>
      <w:r w:rsidRPr="000412D7">
        <w:rPr>
          <w:sz w:val="28"/>
          <w:szCs w:val="28"/>
          <w:lang w:val="ru-RU"/>
        </w:rPr>
        <w:t>1</w:t>
      </w:r>
      <w:r w:rsidRPr="000412D7">
        <w:rPr>
          <w:sz w:val="28"/>
          <w:szCs w:val="28"/>
        </w:rPr>
        <w:t>.</w:t>
      </w:r>
      <w:r w:rsidRPr="000412D7">
        <w:rPr>
          <w:sz w:val="28"/>
          <w:szCs w:val="28"/>
          <w:lang w:val="ru-RU"/>
        </w:rPr>
        <w:t>4</w:t>
      </w:r>
      <w:r w:rsidRPr="000412D7">
        <w:rPr>
          <w:sz w:val="28"/>
          <w:szCs w:val="28"/>
        </w:rPr>
        <w:t xml:space="preserve"> Організація транспортного господарства</w:t>
      </w:r>
      <w:r w:rsidR="004C599D" w:rsidRPr="000412D7">
        <w:rPr>
          <w:sz w:val="28"/>
          <w:szCs w:val="28"/>
        </w:rPr>
        <w:t xml:space="preserve"> </w:t>
      </w:r>
    </w:p>
    <w:p w:rsidR="0033712F" w:rsidRPr="000412D7" w:rsidRDefault="001F7937" w:rsidP="000412D7">
      <w:pPr>
        <w:tabs>
          <w:tab w:val="left" w:pos="10098"/>
        </w:tabs>
        <w:spacing w:line="360" w:lineRule="auto"/>
        <w:jc w:val="both"/>
        <w:rPr>
          <w:sz w:val="28"/>
          <w:szCs w:val="28"/>
        </w:rPr>
      </w:pPr>
      <w:r w:rsidRPr="000412D7">
        <w:rPr>
          <w:sz w:val="28"/>
          <w:szCs w:val="28"/>
        </w:rPr>
        <w:t>1.</w:t>
      </w:r>
      <w:r w:rsidRPr="000412D7">
        <w:rPr>
          <w:sz w:val="28"/>
          <w:szCs w:val="28"/>
          <w:lang w:val="ru-RU"/>
        </w:rPr>
        <w:t>5</w:t>
      </w:r>
      <w:r w:rsidRPr="000412D7">
        <w:rPr>
          <w:sz w:val="28"/>
          <w:szCs w:val="28"/>
        </w:rPr>
        <w:t xml:space="preserve"> Організація матеріально-техн</w:t>
      </w:r>
      <w:r w:rsidR="0033712F" w:rsidRPr="000412D7">
        <w:rPr>
          <w:sz w:val="28"/>
          <w:szCs w:val="28"/>
        </w:rPr>
        <w:t>ічного поста</w:t>
      </w:r>
      <w:r w:rsidR="004C599D" w:rsidRPr="000412D7">
        <w:rPr>
          <w:sz w:val="28"/>
          <w:szCs w:val="28"/>
        </w:rPr>
        <w:t xml:space="preserve">чання </w:t>
      </w:r>
    </w:p>
    <w:p w:rsidR="0033712F" w:rsidRPr="000412D7" w:rsidRDefault="0033712F" w:rsidP="000412D7">
      <w:pPr>
        <w:tabs>
          <w:tab w:val="left" w:pos="10098"/>
        </w:tabs>
        <w:spacing w:line="360" w:lineRule="auto"/>
        <w:jc w:val="both"/>
        <w:rPr>
          <w:sz w:val="28"/>
          <w:szCs w:val="28"/>
        </w:rPr>
      </w:pPr>
      <w:r w:rsidRPr="000412D7">
        <w:rPr>
          <w:sz w:val="28"/>
          <w:szCs w:val="28"/>
        </w:rPr>
        <w:t>1.</w:t>
      </w:r>
      <w:r w:rsidRPr="000412D7">
        <w:rPr>
          <w:sz w:val="28"/>
          <w:szCs w:val="28"/>
          <w:lang w:val="ru-RU"/>
        </w:rPr>
        <w:t>6</w:t>
      </w:r>
      <w:r w:rsidRPr="000412D7">
        <w:rPr>
          <w:sz w:val="28"/>
          <w:szCs w:val="28"/>
        </w:rPr>
        <w:t xml:space="preserve"> Організація складського господарства</w:t>
      </w:r>
    </w:p>
    <w:p w:rsidR="0033712F" w:rsidRPr="000412D7" w:rsidRDefault="0033712F" w:rsidP="000412D7">
      <w:pPr>
        <w:tabs>
          <w:tab w:val="left" w:pos="10098"/>
        </w:tabs>
        <w:spacing w:line="360" w:lineRule="auto"/>
        <w:jc w:val="both"/>
        <w:rPr>
          <w:sz w:val="28"/>
          <w:szCs w:val="28"/>
        </w:rPr>
      </w:pPr>
      <w:r w:rsidRPr="000412D7">
        <w:rPr>
          <w:sz w:val="28"/>
          <w:szCs w:val="28"/>
        </w:rPr>
        <w:t xml:space="preserve">2. </w:t>
      </w:r>
      <w:r w:rsidR="000412D7" w:rsidRPr="000412D7">
        <w:rPr>
          <w:sz w:val="28"/>
          <w:szCs w:val="28"/>
        </w:rPr>
        <w:t xml:space="preserve">Характеристика </w:t>
      </w:r>
      <w:r w:rsidRPr="000412D7">
        <w:rPr>
          <w:sz w:val="28"/>
          <w:szCs w:val="28"/>
        </w:rPr>
        <w:t>ТОВ Ф</w:t>
      </w:r>
      <w:r w:rsidR="000412D7" w:rsidRPr="000412D7">
        <w:rPr>
          <w:sz w:val="28"/>
          <w:szCs w:val="28"/>
        </w:rPr>
        <w:t>ірма</w:t>
      </w:r>
      <w:r w:rsidRPr="000412D7">
        <w:rPr>
          <w:sz w:val="28"/>
          <w:szCs w:val="28"/>
        </w:rPr>
        <w:t xml:space="preserve"> «М</w:t>
      </w:r>
      <w:r w:rsidR="000412D7" w:rsidRPr="000412D7">
        <w:rPr>
          <w:sz w:val="28"/>
          <w:szCs w:val="28"/>
        </w:rPr>
        <w:t>еркурій</w:t>
      </w:r>
      <w:r w:rsidRPr="000412D7">
        <w:rPr>
          <w:sz w:val="28"/>
          <w:szCs w:val="28"/>
        </w:rPr>
        <w:t>»</w:t>
      </w:r>
    </w:p>
    <w:p w:rsidR="001F7937" w:rsidRPr="000412D7" w:rsidRDefault="001F7937" w:rsidP="000412D7">
      <w:pPr>
        <w:tabs>
          <w:tab w:val="left" w:pos="10098"/>
        </w:tabs>
        <w:spacing w:line="360" w:lineRule="auto"/>
        <w:jc w:val="both"/>
        <w:rPr>
          <w:sz w:val="28"/>
          <w:szCs w:val="28"/>
        </w:rPr>
      </w:pPr>
      <w:r w:rsidRPr="000412D7">
        <w:rPr>
          <w:sz w:val="28"/>
          <w:szCs w:val="28"/>
        </w:rPr>
        <w:t>2.1 Організаційно-правова форма підприємства</w:t>
      </w:r>
      <w:r w:rsidR="004C599D" w:rsidRPr="000412D7">
        <w:rPr>
          <w:sz w:val="28"/>
          <w:szCs w:val="28"/>
        </w:rPr>
        <w:t xml:space="preserve"> </w:t>
      </w:r>
    </w:p>
    <w:p w:rsidR="001F7937" w:rsidRPr="000412D7" w:rsidRDefault="001F7937" w:rsidP="000412D7">
      <w:pPr>
        <w:tabs>
          <w:tab w:val="left" w:pos="9240"/>
        </w:tabs>
        <w:spacing w:line="360" w:lineRule="auto"/>
        <w:jc w:val="both"/>
        <w:rPr>
          <w:sz w:val="28"/>
          <w:szCs w:val="28"/>
        </w:rPr>
      </w:pPr>
      <w:r w:rsidRPr="000412D7">
        <w:rPr>
          <w:sz w:val="28"/>
          <w:szCs w:val="28"/>
        </w:rPr>
        <w:t>2.2 Потужність та асортимент продукції</w:t>
      </w:r>
      <w:r w:rsidR="004C599D" w:rsidRPr="000412D7">
        <w:rPr>
          <w:sz w:val="28"/>
          <w:szCs w:val="28"/>
        </w:rPr>
        <w:t xml:space="preserve"> </w:t>
      </w:r>
    </w:p>
    <w:p w:rsidR="001F7937" w:rsidRPr="000412D7" w:rsidRDefault="001F7937" w:rsidP="000412D7">
      <w:pPr>
        <w:tabs>
          <w:tab w:val="left" w:pos="10098"/>
        </w:tabs>
        <w:spacing w:line="360" w:lineRule="auto"/>
        <w:jc w:val="both"/>
        <w:rPr>
          <w:sz w:val="28"/>
          <w:szCs w:val="28"/>
        </w:rPr>
      </w:pPr>
      <w:r w:rsidRPr="000412D7">
        <w:rPr>
          <w:sz w:val="28"/>
          <w:szCs w:val="28"/>
        </w:rPr>
        <w:t>2.3</w:t>
      </w:r>
      <w:r w:rsidRPr="000412D7">
        <w:rPr>
          <w:sz w:val="28"/>
          <w:szCs w:val="28"/>
          <w:lang w:val="ru-RU"/>
        </w:rPr>
        <w:t xml:space="preserve"> </w:t>
      </w:r>
      <w:r w:rsidRPr="000412D7">
        <w:rPr>
          <w:sz w:val="28"/>
          <w:szCs w:val="28"/>
        </w:rPr>
        <w:t>Основні показники діяльності ТОВ фірма «Меркурій»</w:t>
      </w:r>
      <w:r w:rsidR="004C599D" w:rsidRPr="000412D7">
        <w:rPr>
          <w:sz w:val="28"/>
          <w:szCs w:val="28"/>
        </w:rPr>
        <w:t xml:space="preserve"> </w:t>
      </w:r>
    </w:p>
    <w:p w:rsidR="001F7937" w:rsidRPr="000412D7" w:rsidRDefault="001F7937" w:rsidP="000412D7">
      <w:pPr>
        <w:tabs>
          <w:tab w:val="left" w:pos="1870"/>
          <w:tab w:val="left" w:pos="9840"/>
        </w:tabs>
        <w:spacing w:line="360" w:lineRule="auto"/>
        <w:jc w:val="both"/>
        <w:rPr>
          <w:sz w:val="28"/>
          <w:szCs w:val="28"/>
        </w:rPr>
      </w:pPr>
      <w:r w:rsidRPr="000412D7">
        <w:rPr>
          <w:sz w:val="28"/>
          <w:szCs w:val="28"/>
        </w:rPr>
        <w:t>2.4 Сировинна база</w:t>
      </w:r>
      <w:r w:rsidR="004C599D" w:rsidRPr="000412D7">
        <w:rPr>
          <w:sz w:val="28"/>
          <w:szCs w:val="28"/>
        </w:rPr>
        <w:t xml:space="preserve"> </w:t>
      </w:r>
    </w:p>
    <w:p w:rsidR="001F7937" w:rsidRPr="000412D7" w:rsidRDefault="001F7937" w:rsidP="000412D7">
      <w:pPr>
        <w:tabs>
          <w:tab w:val="left" w:pos="10080"/>
        </w:tabs>
        <w:autoSpaceDE w:val="0"/>
        <w:autoSpaceDN w:val="0"/>
        <w:spacing w:line="360" w:lineRule="auto"/>
        <w:jc w:val="both"/>
        <w:rPr>
          <w:bCs/>
          <w:sz w:val="28"/>
          <w:szCs w:val="28"/>
          <w:lang w:val="ru-RU"/>
        </w:rPr>
      </w:pPr>
      <w:r w:rsidRPr="000412D7">
        <w:rPr>
          <w:bCs/>
          <w:sz w:val="28"/>
          <w:szCs w:val="28"/>
        </w:rPr>
        <w:t>2.5 Збут продукції</w:t>
      </w:r>
    </w:p>
    <w:p w:rsidR="001F7937" w:rsidRPr="000412D7" w:rsidRDefault="001F7937" w:rsidP="000412D7">
      <w:pPr>
        <w:tabs>
          <w:tab w:val="left" w:pos="10080"/>
        </w:tabs>
        <w:spacing w:line="360" w:lineRule="auto"/>
        <w:jc w:val="both"/>
        <w:rPr>
          <w:sz w:val="28"/>
          <w:szCs w:val="28"/>
        </w:rPr>
      </w:pPr>
      <w:r w:rsidRPr="000412D7">
        <w:rPr>
          <w:sz w:val="28"/>
          <w:szCs w:val="28"/>
        </w:rPr>
        <w:t>2.6 Організаційна структура управління ТОВ фірма «Меркурій»</w:t>
      </w:r>
      <w:r w:rsidR="004C599D" w:rsidRPr="000412D7">
        <w:rPr>
          <w:sz w:val="28"/>
          <w:szCs w:val="28"/>
        </w:rPr>
        <w:t xml:space="preserve"> </w:t>
      </w:r>
    </w:p>
    <w:p w:rsidR="001F7937" w:rsidRPr="000412D7" w:rsidRDefault="001F7937" w:rsidP="000412D7">
      <w:pPr>
        <w:tabs>
          <w:tab w:val="left" w:pos="9840"/>
          <w:tab w:val="left" w:pos="10098"/>
        </w:tabs>
        <w:spacing w:line="360" w:lineRule="auto"/>
        <w:jc w:val="both"/>
        <w:rPr>
          <w:sz w:val="28"/>
          <w:szCs w:val="28"/>
          <w:lang w:val="ru-RU"/>
        </w:rPr>
      </w:pPr>
      <w:r w:rsidRPr="000412D7">
        <w:rPr>
          <w:sz w:val="28"/>
          <w:szCs w:val="28"/>
        </w:rPr>
        <w:t>2.7 Виробнича структура ТОВ фірма «Меркурій»</w:t>
      </w:r>
      <w:r w:rsidR="004C599D" w:rsidRPr="000412D7">
        <w:rPr>
          <w:sz w:val="28"/>
          <w:szCs w:val="28"/>
        </w:rPr>
        <w:t xml:space="preserve"> </w:t>
      </w:r>
    </w:p>
    <w:p w:rsidR="001F7937" w:rsidRPr="000412D7" w:rsidRDefault="001F7937" w:rsidP="000412D7">
      <w:pPr>
        <w:tabs>
          <w:tab w:val="left" w:pos="10098"/>
        </w:tabs>
        <w:spacing w:line="360" w:lineRule="auto"/>
        <w:jc w:val="both"/>
        <w:rPr>
          <w:sz w:val="28"/>
          <w:szCs w:val="28"/>
        </w:rPr>
      </w:pPr>
      <w:r w:rsidRPr="000412D7">
        <w:rPr>
          <w:sz w:val="28"/>
          <w:szCs w:val="28"/>
          <w:lang w:val="ru-RU"/>
        </w:rPr>
        <w:t>2</w:t>
      </w:r>
      <w:r w:rsidRPr="000412D7">
        <w:rPr>
          <w:sz w:val="28"/>
          <w:szCs w:val="28"/>
        </w:rPr>
        <w:t>.8 Організація основного процесу виробництва</w:t>
      </w:r>
      <w:r w:rsidR="004C599D" w:rsidRPr="000412D7">
        <w:rPr>
          <w:sz w:val="28"/>
          <w:szCs w:val="28"/>
        </w:rPr>
        <w:t xml:space="preserve"> </w:t>
      </w:r>
    </w:p>
    <w:p w:rsidR="001F7937" w:rsidRPr="000412D7" w:rsidRDefault="001F7937" w:rsidP="000412D7">
      <w:pPr>
        <w:tabs>
          <w:tab w:val="left" w:pos="10098"/>
        </w:tabs>
        <w:spacing w:line="360" w:lineRule="auto"/>
        <w:jc w:val="both"/>
        <w:rPr>
          <w:sz w:val="28"/>
          <w:szCs w:val="28"/>
        </w:rPr>
      </w:pPr>
      <w:r w:rsidRPr="000412D7">
        <w:rPr>
          <w:sz w:val="28"/>
          <w:szCs w:val="28"/>
        </w:rPr>
        <w:t>2.9 Інфраструктура підприємства</w:t>
      </w:r>
    </w:p>
    <w:p w:rsidR="0033712F" w:rsidRPr="000412D7" w:rsidRDefault="0033712F" w:rsidP="000412D7">
      <w:pPr>
        <w:tabs>
          <w:tab w:val="left" w:pos="10098"/>
        </w:tabs>
        <w:spacing w:line="360" w:lineRule="auto"/>
        <w:jc w:val="both"/>
        <w:rPr>
          <w:sz w:val="28"/>
          <w:szCs w:val="28"/>
        </w:rPr>
      </w:pPr>
      <w:r w:rsidRPr="000412D7">
        <w:rPr>
          <w:sz w:val="28"/>
          <w:szCs w:val="28"/>
        </w:rPr>
        <w:t>3.</w:t>
      </w:r>
      <w:r w:rsidR="000412D7" w:rsidRPr="000412D7">
        <w:rPr>
          <w:sz w:val="28"/>
          <w:szCs w:val="28"/>
          <w:lang w:val="ru-RU"/>
        </w:rPr>
        <w:t xml:space="preserve"> </w:t>
      </w:r>
      <w:r w:rsidR="000412D7" w:rsidRPr="000412D7">
        <w:rPr>
          <w:sz w:val="28"/>
          <w:szCs w:val="28"/>
        </w:rPr>
        <w:t xml:space="preserve">Вдосконалення організації допоміжного виробництва на </w:t>
      </w:r>
      <w:r w:rsidRPr="000412D7">
        <w:rPr>
          <w:sz w:val="28"/>
          <w:szCs w:val="28"/>
        </w:rPr>
        <w:t>ТОВ Ф</w:t>
      </w:r>
      <w:r w:rsidR="000412D7" w:rsidRPr="000412D7">
        <w:rPr>
          <w:sz w:val="28"/>
          <w:szCs w:val="28"/>
        </w:rPr>
        <w:t>ірма</w:t>
      </w:r>
      <w:r w:rsidRPr="000412D7">
        <w:rPr>
          <w:sz w:val="28"/>
          <w:szCs w:val="28"/>
        </w:rPr>
        <w:t xml:space="preserve"> «М</w:t>
      </w:r>
      <w:r w:rsidR="000412D7" w:rsidRPr="000412D7">
        <w:rPr>
          <w:sz w:val="28"/>
          <w:szCs w:val="28"/>
        </w:rPr>
        <w:t>еркурій</w:t>
      </w:r>
      <w:r w:rsidRPr="000412D7">
        <w:rPr>
          <w:sz w:val="28"/>
          <w:szCs w:val="28"/>
        </w:rPr>
        <w:t>»</w:t>
      </w:r>
    </w:p>
    <w:p w:rsidR="0033712F" w:rsidRPr="000412D7" w:rsidRDefault="0033712F" w:rsidP="000412D7">
      <w:pPr>
        <w:tabs>
          <w:tab w:val="left" w:pos="10098"/>
        </w:tabs>
        <w:spacing w:line="360" w:lineRule="auto"/>
        <w:jc w:val="both"/>
        <w:rPr>
          <w:sz w:val="28"/>
          <w:szCs w:val="28"/>
        </w:rPr>
      </w:pPr>
      <w:r w:rsidRPr="000412D7">
        <w:rPr>
          <w:sz w:val="28"/>
          <w:szCs w:val="28"/>
        </w:rPr>
        <w:t>3.1 Особливості організації ремонтного господарства</w:t>
      </w:r>
    </w:p>
    <w:p w:rsidR="0033712F" w:rsidRPr="000412D7" w:rsidRDefault="0033712F" w:rsidP="000412D7">
      <w:pPr>
        <w:tabs>
          <w:tab w:val="left" w:pos="3000"/>
        </w:tabs>
        <w:spacing w:line="360" w:lineRule="auto"/>
        <w:jc w:val="both"/>
        <w:rPr>
          <w:sz w:val="28"/>
          <w:szCs w:val="28"/>
        </w:rPr>
      </w:pPr>
      <w:r w:rsidRPr="000412D7">
        <w:rPr>
          <w:sz w:val="28"/>
          <w:szCs w:val="28"/>
        </w:rPr>
        <w:t>3.2 Особливості організації енергетичного господарства</w:t>
      </w:r>
    </w:p>
    <w:p w:rsidR="005A0584" w:rsidRPr="000412D7" w:rsidRDefault="005A0584" w:rsidP="000412D7">
      <w:pPr>
        <w:tabs>
          <w:tab w:val="left" w:pos="3000"/>
        </w:tabs>
        <w:spacing w:line="360" w:lineRule="auto"/>
        <w:jc w:val="both"/>
        <w:rPr>
          <w:sz w:val="28"/>
          <w:szCs w:val="28"/>
        </w:rPr>
      </w:pPr>
      <w:r w:rsidRPr="000412D7">
        <w:rPr>
          <w:sz w:val="28"/>
          <w:szCs w:val="28"/>
        </w:rPr>
        <w:t>3.3 Особливості організації складського господарства</w:t>
      </w:r>
      <w:r w:rsidR="00043911" w:rsidRPr="000412D7">
        <w:rPr>
          <w:sz w:val="28"/>
          <w:szCs w:val="28"/>
        </w:rPr>
        <w:t xml:space="preserve"> </w:t>
      </w:r>
    </w:p>
    <w:p w:rsidR="005A0584" w:rsidRPr="000412D7" w:rsidRDefault="005A0584" w:rsidP="000412D7">
      <w:pPr>
        <w:tabs>
          <w:tab w:val="left" w:pos="3000"/>
        </w:tabs>
        <w:spacing w:line="360" w:lineRule="auto"/>
        <w:jc w:val="both"/>
        <w:rPr>
          <w:sz w:val="28"/>
          <w:szCs w:val="28"/>
        </w:rPr>
      </w:pPr>
      <w:r w:rsidRPr="000412D7">
        <w:rPr>
          <w:sz w:val="28"/>
          <w:szCs w:val="28"/>
        </w:rPr>
        <w:t>3.4 Особливості організації транспортного господарства</w:t>
      </w:r>
      <w:r w:rsidR="00043911" w:rsidRPr="000412D7">
        <w:rPr>
          <w:sz w:val="28"/>
          <w:szCs w:val="28"/>
        </w:rPr>
        <w:t xml:space="preserve"> </w:t>
      </w:r>
    </w:p>
    <w:p w:rsidR="005A0584" w:rsidRPr="000412D7" w:rsidRDefault="005A0584" w:rsidP="000412D7">
      <w:pPr>
        <w:tabs>
          <w:tab w:val="left" w:pos="10098"/>
        </w:tabs>
        <w:spacing w:line="360" w:lineRule="auto"/>
        <w:jc w:val="both"/>
        <w:rPr>
          <w:sz w:val="28"/>
          <w:szCs w:val="28"/>
        </w:rPr>
      </w:pPr>
      <w:r w:rsidRPr="000412D7">
        <w:rPr>
          <w:sz w:val="28"/>
          <w:szCs w:val="28"/>
        </w:rPr>
        <w:t>3.5 Пропозиції щодо вдосконалення ремонтного господарства</w:t>
      </w:r>
    </w:p>
    <w:p w:rsidR="005A0584" w:rsidRPr="000412D7" w:rsidRDefault="005A0584" w:rsidP="000412D7">
      <w:pPr>
        <w:tabs>
          <w:tab w:val="left" w:pos="10098"/>
        </w:tabs>
        <w:spacing w:line="360" w:lineRule="auto"/>
        <w:jc w:val="both"/>
        <w:rPr>
          <w:sz w:val="28"/>
          <w:szCs w:val="28"/>
        </w:rPr>
      </w:pPr>
      <w:r w:rsidRPr="000412D7">
        <w:rPr>
          <w:sz w:val="28"/>
          <w:szCs w:val="28"/>
        </w:rPr>
        <w:t>3.6 Пропозиції щодо вдосконалення енергетичного господарства</w:t>
      </w:r>
    </w:p>
    <w:p w:rsidR="000412D7" w:rsidRPr="000412D7" w:rsidRDefault="005A0584" w:rsidP="000412D7">
      <w:pPr>
        <w:tabs>
          <w:tab w:val="left" w:pos="10098"/>
        </w:tabs>
        <w:spacing w:line="360" w:lineRule="auto"/>
        <w:jc w:val="both"/>
        <w:rPr>
          <w:sz w:val="28"/>
          <w:szCs w:val="28"/>
          <w:lang w:val="ru-RU"/>
        </w:rPr>
      </w:pPr>
      <w:r w:rsidRPr="000412D7">
        <w:rPr>
          <w:sz w:val="28"/>
          <w:szCs w:val="28"/>
        </w:rPr>
        <w:t>3.7 Пропозиції щодо вдосконалення складського господарства</w:t>
      </w:r>
    </w:p>
    <w:p w:rsidR="005A0584" w:rsidRPr="000412D7" w:rsidRDefault="005A0584" w:rsidP="000412D7">
      <w:pPr>
        <w:tabs>
          <w:tab w:val="left" w:pos="10098"/>
        </w:tabs>
        <w:spacing w:line="360" w:lineRule="auto"/>
        <w:jc w:val="both"/>
        <w:rPr>
          <w:sz w:val="28"/>
          <w:szCs w:val="28"/>
        </w:rPr>
      </w:pPr>
      <w:r w:rsidRPr="000412D7">
        <w:rPr>
          <w:sz w:val="28"/>
          <w:szCs w:val="28"/>
        </w:rPr>
        <w:t>3.8 Пропозиції щодо вдосконалення транспортного господарства</w:t>
      </w:r>
      <w:r w:rsidR="00043911" w:rsidRPr="000412D7">
        <w:rPr>
          <w:sz w:val="28"/>
          <w:szCs w:val="28"/>
        </w:rPr>
        <w:t xml:space="preserve"> </w:t>
      </w:r>
    </w:p>
    <w:p w:rsidR="00243F17" w:rsidRPr="000412D7" w:rsidRDefault="005A0584" w:rsidP="000412D7">
      <w:pPr>
        <w:pStyle w:val="a7"/>
        <w:tabs>
          <w:tab w:val="left" w:pos="10098"/>
        </w:tabs>
        <w:spacing w:line="360" w:lineRule="auto"/>
        <w:jc w:val="both"/>
        <w:rPr>
          <w:caps/>
        </w:rPr>
      </w:pPr>
      <w:r w:rsidRPr="000412D7">
        <w:rPr>
          <w:caps/>
        </w:rPr>
        <w:lastRenderedPageBreak/>
        <w:t>4</w:t>
      </w:r>
      <w:r w:rsidR="000412D7" w:rsidRPr="000412D7">
        <w:t>. Проект заходів щодо вдосконалення організації</w:t>
      </w:r>
    </w:p>
    <w:p w:rsidR="005A0584" w:rsidRPr="000412D7" w:rsidRDefault="000412D7" w:rsidP="000412D7">
      <w:pPr>
        <w:pStyle w:val="a7"/>
        <w:tabs>
          <w:tab w:val="left" w:pos="10098"/>
        </w:tabs>
        <w:spacing w:line="360" w:lineRule="auto"/>
        <w:jc w:val="both"/>
        <w:rPr>
          <w:caps/>
        </w:rPr>
      </w:pPr>
      <w:r w:rsidRPr="000412D7">
        <w:t>Виробництва</w:t>
      </w:r>
      <w:r w:rsidR="00243F17" w:rsidRPr="000412D7">
        <w:rPr>
          <w:caps/>
        </w:rPr>
        <w:t xml:space="preserve"> </w:t>
      </w:r>
      <w:r w:rsidRPr="000412D7">
        <w:t xml:space="preserve">на </w:t>
      </w:r>
      <w:r w:rsidR="005A0584" w:rsidRPr="000412D7">
        <w:rPr>
          <w:caps/>
        </w:rPr>
        <w:t>ТОВ ф</w:t>
      </w:r>
      <w:r w:rsidRPr="000412D7">
        <w:t>ірма</w:t>
      </w:r>
      <w:r w:rsidR="005A0584" w:rsidRPr="000412D7">
        <w:rPr>
          <w:caps/>
        </w:rPr>
        <w:t xml:space="preserve"> «М</w:t>
      </w:r>
      <w:r w:rsidRPr="000412D7">
        <w:t>еркурій</w:t>
      </w:r>
      <w:r w:rsidR="005A0584" w:rsidRPr="000412D7">
        <w:rPr>
          <w:caps/>
        </w:rPr>
        <w:t>»</w:t>
      </w:r>
      <w:r w:rsidR="003643B3" w:rsidRPr="000412D7">
        <w:rPr>
          <w:caps/>
        </w:rPr>
        <w:t xml:space="preserve"> </w:t>
      </w:r>
    </w:p>
    <w:p w:rsidR="005A0584" w:rsidRPr="000412D7" w:rsidRDefault="005A0584" w:rsidP="000412D7">
      <w:pPr>
        <w:pStyle w:val="a7"/>
        <w:tabs>
          <w:tab w:val="left" w:pos="10098"/>
        </w:tabs>
        <w:spacing w:line="360" w:lineRule="auto"/>
        <w:jc w:val="both"/>
      </w:pPr>
      <w:r w:rsidRPr="000412D7">
        <w:t xml:space="preserve">4.1 Розрахунок суми капіталовкладень по проекту </w:t>
      </w:r>
    </w:p>
    <w:p w:rsidR="00243F17" w:rsidRPr="000412D7" w:rsidRDefault="00243F17" w:rsidP="000412D7">
      <w:pPr>
        <w:pStyle w:val="a7"/>
        <w:tabs>
          <w:tab w:val="left" w:pos="10098"/>
        </w:tabs>
        <w:spacing w:line="360" w:lineRule="auto"/>
        <w:jc w:val="both"/>
      </w:pPr>
      <w:r w:rsidRPr="000412D7">
        <w:t>4.2 Розрахунок зміни поточних витрат</w:t>
      </w:r>
    </w:p>
    <w:p w:rsidR="00243F17" w:rsidRPr="000412D7" w:rsidRDefault="00243F17" w:rsidP="000412D7">
      <w:pPr>
        <w:pStyle w:val="a7"/>
        <w:tabs>
          <w:tab w:val="left" w:pos="10098"/>
        </w:tabs>
        <w:spacing w:line="360" w:lineRule="auto"/>
        <w:jc w:val="both"/>
        <w:rPr>
          <w:lang w:val="ru-RU"/>
        </w:rPr>
      </w:pPr>
      <w:r w:rsidRPr="000412D7">
        <w:rPr>
          <w:lang w:val="ru-RU"/>
        </w:rPr>
        <w:t xml:space="preserve">4.3 Розрахунок </w:t>
      </w:r>
      <w:r w:rsidRPr="000412D7">
        <w:t>додаткового</w:t>
      </w:r>
      <w:r w:rsidRPr="000412D7">
        <w:rPr>
          <w:lang w:val="ru-RU"/>
        </w:rPr>
        <w:t xml:space="preserve"> </w:t>
      </w:r>
      <w:r w:rsidRPr="000412D7">
        <w:t>прибутку</w:t>
      </w:r>
      <w:r w:rsidRPr="000412D7">
        <w:rPr>
          <w:lang w:val="ru-RU"/>
        </w:rPr>
        <w:t xml:space="preserve"> та чистого грошового потоку (ЧГП)</w:t>
      </w:r>
    </w:p>
    <w:p w:rsidR="00243F17" w:rsidRPr="000412D7" w:rsidRDefault="00243F17" w:rsidP="000412D7">
      <w:pPr>
        <w:pStyle w:val="a7"/>
        <w:tabs>
          <w:tab w:val="left" w:pos="10098"/>
        </w:tabs>
        <w:spacing w:line="360" w:lineRule="auto"/>
        <w:jc w:val="both"/>
      </w:pPr>
      <w:r w:rsidRPr="000412D7">
        <w:t>4.4 Вплив впровадження заходу на показники діяльності підприємства</w:t>
      </w:r>
    </w:p>
    <w:p w:rsidR="000412D7" w:rsidRPr="000412D7" w:rsidRDefault="000412D7" w:rsidP="000412D7">
      <w:pPr>
        <w:spacing w:line="360" w:lineRule="auto"/>
        <w:jc w:val="both"/>
        <w:rPr>
          <w:sz w:val="28"/>
          <w:szCs w:val="28"/>
          <w:lang w:val="ru-RU"/>
        </w:rPr>
      </w:pPr>
      <w:r w:rsidRPr="000412D7">
        <w:rPr>
          <w:sz w:val="28"/>
          <w:szCs w:val="28"/>
        </w:rPr>
        <w:t>Виснов</w:t>
      </w:r>
      <w:r w:rsidRPr="000412D7">
        <w:rPr>
          <w:sz w:val="28"/>
          <w:szCs w:val="28"/>
          <w:lang w:val="ru-RU"/>
        </w:rPr>
        <w:t>ки</w:t>
      </w:r>
    </w:p>
    <w:p w:rsidR="00935EDA" w:rsidRPr="000412D7" w:rsidRDefault="000412D7" w:rsidP="000412D7">
      <w:pPr>
        <w:spacing w:line="360" w:lineRule="auto"/>
        <w:jc w:val="both"/>
        <w:rPr>
          <w:sz w:val="28"/>
          <w:szCs w:val="28"/>
          <w:lang w:val="ru-RU"/>
        </w:rPr>
      </w:pPr>
      <w:r w:rsidRPr="000412D7">
        <w:rPr>
          <w:sz w:val="28"/>
          <w:szCs w:val="28"/>
          <w:lang w:val="ru-RU"/>
        </w:rPr>
        <w:t xml:space="preserve">Список </w:t>
      </w:r>
      <w:r w:rsidRPr="000412D7">
        <w:rPr>
          <w:sz w:val="28"/>
          <w:szCs w:val="28"/>
        </w:rPr>
        <w:t>використаної</w:t>
      </w:r>
      <w:r w:rsidRPr="000412D7">
        <w:rPr>
          <w:sz w:val="28"/>
          <w:szCs w:val="28"/>
          <w:lang w:val="ru-RU"/>
        </w:rPr>
        <w:t xml:space="preserve"> літератури </w:t>
      </w:r>
    </w:p>
    <w:p w:rsidR="00243F17" w:rsidRPr="000412D7" w:rsidRDefault="000412D7" w:rsidP="000412D7">
      <w:pPr>
        <w:spacing w:line="360" w:lineRule="auto"/>
        <w:jc w:val="both"/>
        <w:rPr>
          <w:sz w:val="28"/>
          <w:szCs w:val="28"/>
          <w:lang w:val="ru-RU"/>
        </w:rPr>
      </w:pPr>
      <w:r w:rsidRPr="000412D7">
        <w:rPr>
          <w:sz w:val="28"/>
          <w:szCs w:val="28"/>
          <w:lang w:val="ru-RU"/>
        </w:rPr>
        <w:t>Додатки</w:t>
      </w:r>
    </w:p>
    <w:p w:rsidR="009C6B24" w:rsidRPr="000412D7" w:rsidRDefault="001F7937" w:rsidP="000412D7">
      <w:pPr>
        <w:tabs>
          <w:tab w:val="left" w:pos="10098"/>
        </w:tabs>
        <w:spacing w:line="360" w:lineRule="auto"/>
        <w:ind w:firstLine="709"/>
        <w:jc w:val="center"/>
        <w:rPr>
          <w:b/>
          <w:sz w:val="28"/>
          <w:szCs w:val="28"/>
        </w:rPr>
      </w:pPr>
      <w:r w:rsidRPr="000412D7">
        <w:rPr>
          <w:sz w:val="28"/>
          <w:szCs w:val="28"/>
        </w:rPr>
        <w:br w:type="page"/>
      </w:r>
      <w:r w:rsidR="009C6B24" w:rsidRPr="000412D7">
        <w:rPr>
          <w:b/>
          <w:sz w:val="28"/>
          <w:szCs w:val="28"/>
        </w:rPr>
        <w:t>ВСТУП</w:t>
      </w:r>
    </w:p>
    <w:p w:rsidR="009C6B24" w:rsidRPr="000412D7" w:rsidRDefault="009C6B24" w:rsidP="000412D7">
      <w:pPr>
        <w:tabs>
          <w:tab w:val="left" w:pos="10098"/>
        </w:tabs>
        <w:spacing w:line="360" w:lineRule="auto"/>
        <w:ind w:firstLine="709"/>
        <w:jc w:val="both"/>
        <w:rPr>
          <w:b/>
          <w:sz w:val="28"/>
          <w:szCs w:val="28"/>
        </w:rPr>
      </w:pPr>
    </w:p>
    <w:p w:rsidR="009C6B24" w:rsidRPr="000412D7" w:rsidRDefault="009C6B24" w:rsidP="000412D7">
      <w:pPr>
        <w:tabs>
          <w:tab w:val="left" w:pos="10098"/>
        </w:tabs>
        <w:spacing w:line="360" w:lineRule="auto"/>
        <w:ind w:firstLine="709"/>
        <w:jc w:val="both"/>
        <w:rPr>
          <w:sz w:val="28"/>
          <w:szCs w:val="28"/>
        </w:rPr>
      </w:pPr>
      <w:r w:rsidRPr="000412D7">
        <w:rPr>
          <w:sz w:val="28"/>
          <w:szCs w:val="28"/>
        </w:rPr>
        <w:t>В останні роки відбулися помітне покращення макроекономічної ситуації в результаті зростання обсягів виробництва в харчовій промисловості, експортно-орієнтовних галузях, а також в галузях кінцевого споживання. За обсягами виробництва харчова промисловість займає друге місце після чорної металургії. Це свідчить про стрімкий розвиток. Такий швидкий розвиток галузей харчової промисловості багато в чому залежить від допоміжного виробництва.</w:t>
      </w:r>
    </w:p>
    <w:p w:rsidR="002E2A4E" w:rsidRPr="000412D7" w:rsidRDefault="009C6B24" w:rsidP="000412D7">
      <w:pPr>
        <w:tabs>
          <w:tab w:val="left" w:pos="10098"/>
        </w:tabs>
        <w:spacing w:line="360" w:lineRule="auto"/>
        <w:ind w:firstLine="709"/>
        <w:jc w:val="both"/>
        <w:rPr>
          <w:sz w:val="28"/>
          <w:szCs w:val="28"/>
        </w:rPr>
      </w:pPr>
      <w:r w:rsidRPr="000412D7">
        <w:rPr>
          <w:sz w:val="28"/>
          <w:szCs w:val="28"/>
        </w:rPr>
        <w:t>Жодне підприємство не може працювати без допоміжного виробництва, а особливо підприємства харчової промисловості. Чим краще організоване допоміжне виробництво тим краще працює підприємство</w:t>
      </w:r>
      <w:r w:rsidR="002E2A4E" w:rsidRPr="000412D7">
        <w:rPr>
          <w:sz w:val="28"/>
          <w:szCs w:val="28"/>
        </w:rPr>
        <w:t>. Також допоміжне виробництво можна назвати системою забезпечення виробництва, – це сукупність відділів та цехів, що займаються придбанням, проектуванням, виготовленням, ремонтом та відновленням технологічного оснащення, його обліком, зберіганням та видачею у цехи на робочі місця.</w:t>
      </w:r>
      <w:r w:rsidR="005B3163" w:rsidRPr="000412D7">
        <w:rPr>
          <w:sz w:val="28"/>
          <w:szCs w:val="28"/>
        </w:rPr>
        <w:t xml:space="preserve"> До скл</w:t>
      </w:r>
      <w:r w:rsidR="00825530" w:rsidRPr="000412D7">
        <w:rPr>
          <w:sz w:val="28"/>
          <w:szCs w:val="28"/>
        </w:rPr>
        <w:t>аду допоміжного виробництва вход</w:t>
      </w:r>
      <w:r w:rsidR="005B3163" w:rsidRPr="000412D7">
        <w:rPr>
          <w:sz w:val="28"/>
          <w:szCs w:val="28"/>
        </w:rPr>
        <w:t>ить транспортне, складське, ремонтне і енергетичне господарство.</w:t>
      </w:r>
    </w:p>
    <w:p w:rsidR="000412D7" w:rsidRDefault="00F35073" w:rsidP="000412D7">
      <w:pPr>
        <w:tabs>
          <w:tab w:val="left" w:pos="10098"/>
        </w:tabs>
        <w:spacing w:line="360" w:lineRule="auto"/>
        <w:ind w:firstLine="709"/>
        <w:jc w:val="both"/>
        <w:rPr>
          <w:sz w:val="28"/>
          <w:szCs w:val="28"/>
        </w:rPr>
      </w:pPr>
      <w:r w:rsidRPr="000412D7">
        <w:rPr>
          <w:sz w:val="28"/>
          <w:szCs w:val="28"/>
        </w:rPr>
        <w:t>Умовою безперервного перебігу виробничих процесів на підприємствах є створення певних запасів сировини, матеріалів, палива, комплектувальних виробів, а також міжцехових і внутрішньоцехових запасів напівфабрикатів власного виготовлення. Усі ці запаси зберігаються на різних складах підприємства, сукупність яких утворює його складське господарство.</w:t>
      </w:r>
    </w:p>
    <w:p w:rsidR="00F35073" w:rsidRPr="000412D7" w:rsidRDefault="00F35073" w:rsidP="000412D7">
      <w:pPr>
        <w:tabs>
          <w:tab w:val="left" w:pos="10098"/>
        </w:tabs>
        <w:spacing w:line="360" w:lineRule="auto"/>
        <w:ind w:firstLine="709"/>
        <w:jc w:val="both"/>
        <w:rPr>
          <w:sz w:val="28"/>
          <w:szCs w:val="28"/>
        </w:rPr>
      </w:pPr>
      <w:r w:rsidRPr="000412D7">
        <w:rPr>
          <w:sz w:val="28"/>
          <w:szCs w:val="28"/>
        </w:rPr>
        <w:t>Структура складського господарства підприємства формується під впливом низки чинників, головними з яких є: номенклатура матеріалів, що споживаються; тип, рівень</w:t>
      </w:r>
      <w:r w:rsidR="000412D7">
        <w:rPr>
          <w:sz w:val="28"/>
          <w:szCs w:val="28"/>
        </w:rPr>
        <w:t xml:space="preserve"> </w:t>
      </w:r>
      <w:r w:rsidRPr="000412D7">
        <w:rPr>
          <w:sz w:val="28"/>
          <w:szCs w:val="28"/>
        </w:rPr>
        <w:t>спеціалізації та обсяги виробництва.</w:t>
      </w:r>
    </w:p>
    <w:p w:rsidR="00D264EC" w:rsidRPr="000412D7" w:rsidRDefault="00D264EC"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Високі темпи розвитку промисловості супроводжуються швидким ростом основних засобів і особливо їх активної частини – машин і обладнання. В забезпеченні найбільш ефективного їх використання важлива роль належить ремонтному господарству.</w:t>
      </w:r>
    </w:p>
    <w:p w:rsidR="009A6638" w:rsidRPr="000412D7" w:rsidRDefault="00D264EC"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Ремонт дає можливість усунути фізичний знос і втрачені в ході експлуатації деякі параметри, а модернізація компенсує моральний знос обладнання.</w:t>
      </w:r>
    </w:p>
    <w:p w:rsidR="00827093" w:rsidRPr="000412D7" w:rsidRDefault="003B45BE" w:rsidP="000412D7">
      <w:pPr>
        <w:pStyle w:val="aa"/>
        <w:spacing w:before="0" w:beforeAutospacing="0" w:after="0" w:afterAutospacing="0" w:line="360" w:lineRule="auto"/>
        <w:ind w:firstLine="709"/>
        <w:jc w:val="both"/>
        <w:rPr>
          <w:rFonts w:ascii="Times New Roman" w:hAnsi="Times New Roman"/>
          <w:sz w:val="28"/>
          <w:szCs w:val="28"/>
          <w:lang w:val="uk-UA"/>
        </w:rPr>
      </w:pPr>
      <w:r w:rsidRPr="000412D7">
        <w:rPr>
          <w:rFonts w:ascii="Times New Roman" w:hAnsi="Times New Roman"/>
          <w:sz w:val="28"/>
          <w:szCs w:val="28"/>
          <w:lang w:val="uk-UA"/>
        </w:rPr>
        <w:t>Енергетичне господарство Удосконалення технічної бази виробництва, підвищення потужності сучасних машин та агрегатів, інтенсифікація їх використання</w:t>
      </w:r>
      <w:r w:rsidR="00825530" w:rsidRPr="000412D7">
        <w:rPr>
          <w:rFonts w:ascii="Times New Roman" w:hAnsi="Times New Roman"/>
          <w:sz w:val="28"/>
          <w:szCs w:val="28"/>
          <w:lang w:val="uk-UA"/>
        </w:rPr>
        <w:t xml:space="preserve"> </w:t>
      </w:r>
      <w:r w:rsidRPr="000412D7">
        <w:rPr>
          <w:rFonts w:ascii="Times New Roman" w:hAnsi="Times New Roman"/>
          <w:sz w:val="28"/>
          <w:szCs w:val="28"/>
          <w:lang w:val="uk-UA"/>
        </w:rPr>
        <w:t>закономірно збільшують споживання енергії на підприємствах. Питома, вага витрат на енергію в структурі собівартості продукції стало підвищується. При цьому, як відомо, енергія не може накопичуватися, процес її виробництва співпадає з процесом споживання. Тому будь-які порушення в енергопостачанні приводять до значних збитків. Все це постійно підвищує значення чіткого функціонування енергетичного господарства підприємства</w:t>
      </w:r>
    </w:p>
    <w:p w:rsidR="00827093" w:rsidRPr="000412D7" w:rsidRDefault="00827093" w:rsidP="000412D7">
      <w:pPr>
        <w:pStyle w:val="aa"/>
        <w:spacing w:before="0" w:beforeAutospacing="0" w:after="0" w:afterAutospacing="0" w:line="360" w:lineRule="auto"/>
        <w:ind w:firstLine="709"/>
        <w:jc w:val="both"/>
        <w:rPr>
          <w:rFonts w:ascii="Times New Roman" w:hAnsi="Times New Roman"/>
          <w:sz w:val="28"/>
          <w:szCs w:val="28"/>
          <w:lang w:val="uk-UA"/>
        </w:rPr>
      </w:pPr>
      <w:r w:rsidRPr="000412D7">
        <w:rPr>
          <w:rFonts w:ascii="Times New Roman" w:hAnsi="Times New Roman"/>
          <w:sz w:val="28"/>
          <w:szCs w:val="28"/>
          <w:lang w:val="uk-UA"/>
        </w:rPr>
        <w:t>Комплекс підрозділів, що займаються всіма видами вантажно-розвантажувальних робіт та переміщенням вантажів, утворюють транспортне господарство. Тобто транспортне господарство займається доставкою всіх вантажів на підприємство, постачанням матеріалів на робочі місця, а також вивезенням готової продукції.</w:t>
      </w:r>
      <w:r w:rsidRPr="000412D7">
        <w:rPr>
          <w:rFonts w:ascii="Times New Roman" w:hAnsi="Times New Roman"/>
          <w:sz w:val="28"/>
          <w:szCs w:val="28"/>
        </w:rPr>
        <w:t xml:space="preserve"> </w:t>
      </w:r>
      <w:r w:rsidRPr="000412D7">
        <w:rPr>
          <w:rFonts w:ascii="Times New Roman" w:hAnsi="Times New Roman"/>
          <w:sz w:val="28"/>
          <w:szCs w:val="28"/>
          <w:lang w:val="uk-UA"/>
        </w:rPr>
        <w:t>Вибір видів транспортних засобів залежить від обсягів перевезень, габаритів та фізико-хімічних властивостей вантажів, відстані та напрямків їх переміщення. Розрахунки необхідної кількості транспортних засобів кожного виду здійснюються з урахуванням добового обсягу перевезень вантажів, вантажопідйомності транспортних одиниць та кількості рейсів за добу.</w:t>
      </w:r>
    </w:p>
    <w:p w:rsidR="009C6B24" w:rsidRPr="000412D7" w:rsidRDefault="000412D7" w:rsidP="000412D7">
      <w:pPr>
        <w:pStyle w:val="aa"/>
        <w:spacing w:before="0" w:beforeAutospacing="0" w:after="0" w:afterAutospacing="0" w:line="360" w:lineRule="auto"/>
        <w:ind w:left="709"/>
        <w:jc w:val="center"/>
        <w:rPr>
          <w:rFonts w:ascii="Times New Roman" w:hAnsi="Times New Roman"/>
          <w:b/>
          <w:sz w:val="28"/>
          <w:szCs w:val="28"/>
        </w:rPr>
      </w:pPr>
      <w:r w:rsidRPr="000412D7">
        <w:rPr>
          <w:rFonts w:ascii="Times New Roman" w:hAnsi="Times New Roman"/>
          <w:sz w:val="28"/>
          <w:szCs w:val="28"/>
          <w:lang w:val="uk-UA"/>
        </w:rPr>
        <w:br w:type="page"/>
      </w:r>
      <w:r w:rsidR="002E2A4E" w:rsidRPr="000412D7">
        <w:rPr>
          <w:rFonts w:ascii="Times New Roman" w:hAnsi="Times New Roman"/>
          <w:b/>
          <w:sz w:val="28"/>
          <w:szCs w:val="28"/>
        </w:rPr>
        <w:t>1. ТЕОРЕТИЧНІ ОСНОВИ ВДОСКОНАЛЕННЯ ОРГАНІЗАЦІЇ ДОПОМІЖНОГО ВИРОБНИЦТВА</w:t>
      </w:r>
    </w:p>
    <w:p w:rsidR="002E2A4E" w:rsidRPr="000412D7" w:rsidRDefault="002E2A4E" w:rsidP="000412D7">
      <w:pPr>
        <w:tabs>
          <w:tab w:val="left" w:pos="10098"/>
        </w:tabs>
        <w:spacing w:line="360" w:lineRule="auto"/>
        <w:ind w:left="709"/>
        <w:jc w:val="center"/>
        <w:rPr>
          <w:b/>
          <w:sz w:val="28"/>
          <w:szCs w:val="28"/>
        </w:rPr>
      </w:pPr>
    </w:p>
    <w:p w:rsidR="002E2A4E" w:rsidRPr="000412D7" w:rsidRDefault="002E2A4E" w:rsidP="000412D7">
      <w:pPr>
        <w:tabs>
          <w:tab w:val="left" w:pos="10098"/>
        </w:tabs>
        <w:spacing w:line="360" w:lineRule="auto"/>
        <w:ind w:left="709"/>
        <w:jc w:val="center"/>
        <w:rPr>
          <w:b/>
          <w:sz w:val="28"/>
          <w:szCs w:val="28"/>
        </w:rPr>
      </w:pPr>
      <w:r w:rsidRPr="000412D7">
        <w:rPr>
          <w:b/>
          <w:sz w:val="28"/>
          <w:szCs w:val="28"/>
        </w:rPr>
        <w:t xml:space="preserve">1.1 </w:t>
      </w:r>
      <w:r w:rsidR="001F2DE0" w:rsidRPr="000412D7">
        <w:rPr>
          <w:b/>
          <w:sz w:val="28"/>
          <w:szCs w:val="28"/>
        </w:rPr>
        <w:t>О</w:t>
      </w:r>
      <w:r w:rsidRPr="000412D7">
        <w:rPr>
          <w:b/>
          <w:sz w:val="28"/>
          <w:szCs w:val="28"/>
        </w:rPr>
        <w:t>сновні задачі допоміжного виробництва</w:t>
      </w:r>
    </w:p>
    <w:p w:rsidR="002E2A4E" w:rsidRPr="000412D7" w:rsidRDefault="002E2A4E" w:rsidP="000412D7">
      <w:pPr>
        <w:tabs>
          <w:tab w:val="left" w:pos="10098"/>
        </w:tabs>
        <w:spacing w:line="360" w:lineRule="auto"/>
        <w:ind w:firstLine="709"/>
        <w:jc w:val="both"/>
        <w:rPr>
          <w:sz w:val="28"/>
          <w:szCs w:val="28"/>
        </w:rPr>
      </w:pPr>
    </w:p>
    <w:p w:rsidR="002E2A4E" w:rsidRPr="000412D7" w:rsidRDefault="002E2A4E" w:rsidP="000412D7">
      <w:pPr>
        <w:tabs>
          <w:tab w:val="left" w:pos="10098"/>
        </w:tabs>
        <w:spacing w:line="360" w:lineRule="auto"/>
        <w:ind w:firstLine="709"/>
        <w:jc w:val="both"/>
        <w:rPr>
          <w:sz w:val="28"/>
          <w:szCs w:val="28"/>
        </w:rPr>
      </w:pPr>
      <w:r w:rsidRPr="000412D7">
        <w:rPr>
          <w:sz w:val="28"/>
          <w:szCs w:val="28"/>
        </w:rPr>
        <w:t>Допоміжне виробництво є основою організації та діяльності підприємства, тому його задачі є такі:</w:t>
      </w:r>
    </w:p>
    <w:p w:rsidR="002E2A4E" w:rsidRPr="000412D7" w:rsidRDefault="002E2A4E" w:rsidP="000412D7">
      <w:pPr>
        <w:tabs>
          <w:tab w:val="left" w:pos="10098"/>
        </w:tabs>
        <w:spacing w:line="360" w:lineRule="auto"/>
        <w:ind w:firstLine="709"/>
        <w:jc w:val="both"/>
        <w:rPr>
          <w:sz w:val="28"/>
          <w:szCs w:val="28"/>
        </w:rPr>
      </w:pPr>
      <w:r w:rsidRPr="000412D7">
        <w:rPr>
          <w:sz w:val="28"/>
          <w:szCs w:val="28"/>
        </w:rPr>
        <w:t>– уніфікація механічного оснащення;</w:t>
      </w:r>
    </w:p>
    <w:p w:rsidR="002E2A4E" w:rsidRPr="000412D7" w:rsidRDefault="002E2A4E" w:rsidP="000412D7">
      <w:pPr>
        <w:tabs>
          <w:tab w:val="left" w:pos="10098"/>
        </w:tabs>
        <w:spacing w:line="360" w:lineRule="auto"/>
        <w:ind w:firstLine="709"/>
        <w:jc w:val="both"/>
        <w:rPr>
          <w:sz w:val="28"/>
          <w:szCs w:val="28"/>
        </w:rPr>
      </w:pPr>
      <w:r w:rsidRPr="000412D7">
        <w:rPr>
          <w:sz w:val="28"/>
          <w:szCs w:val="28"/>
        </w:rPr>
        <w:t>– розрахунок потреб в різних видах інструментів;</w:t>
      </w:r>
    </w:p>
    <w:p w:rsidR="002E2A4E" w:rsidRPr="000412D7" w:rsidRDefault="002E2A4E" w:rsidP="000412D7">
      <w:pPr>
        <w:tabs>
          <w:tab w:val="left" w:pos="10098"/>
        </w:tabs>
        <w:spacing w:line="360" w:lineRule="auto"/>
        <w:ind w:firstLine="709"/>
        <w:jc w:val="both"/>
        <w:rPr>
          <w:sz w:val="28"/>
          <w:szCs w:val="28"/>
        </w:rPr>
      </w:pPr>
      <w:r w:rsidRPr="000412D7">
        <w:rPr>
          <w:sz w:val="28"/>
          <w:szCs w:val="28"/>
        </w:rPr>
        <w:t xml:space="preserve">– </w:t>
      </w:r>
      <w:r w:rsidR="001F2DE0" w:rsidRPr="000412D7">
        <w:rPr>
          <w:sz w:val="28"/>
          <w:szCs w:val="28"/>
        </w:rPr>
        <w:t xml:space="preserve">підвищення рівня спеціалізації ремонтного господарства. </w:t>
      </w:r>
    </w:p>
    <w:p w:rsidR="001F2DE0" w:rsidRPr="000412D7" w:rsidRDefault="001F2DE0" w:rsidP="000412D7">
      <w:pPr>
        <w:tabs>
          <w:tab w:val="left" w:pos="10098"/>
        </w:tabs>
        <w:spacing w:line="360" w:lineRule="auto"/>
        <w:ind w:firstLine="709"/>
        <w:jc w:val="both"/>
        <w:rPr>
          <w:sz w:val="28"/>
          <w:szCs w:val="28"/>
        </w:rPr>
      </w:pPr>
      <w:r w:rsidRPr="000412D7">
        <w:rPr>
          <w:sz w:val="28"/>
          <w:szCs w:val="28"/>
        </w:rPr>
        <w:t>Основні забезпечуючі та обслуговуючі підрозділи підприємства, які утворюють основну систему технічного обслуговування є такі:</w:t>
      </w:r>
    </w:p>
    <w:p w:rsidR="001F2DE0" w:rsidRPr="000412D7" w:rsidRDefault="001F2DE0" w:rsidP="000412D7">
      <w:pPr>
        <w:tabs>
          <w:tab w:val="left" w:pos="10098"/>
        </w:tabs>
        <w:spacing w:line="360" w:lineRule="auto"/>
        <w:ind w:firstLine="709"/>
        <w:jc w:val="both"/>
        <w:rPr>
          <w:sz w:val="28"/>
          <w:szCs w:val="28"/>
        </w:rPr>
      </w:pPr>
      <w:r w:rsidRPr="000412D7">
        <w:rPr>
          <w:sz w:val="28"/>
          <w:szCs w:val="28"/>
        </w:rPr>
        <w:t>– ремонтне господарство (ремонтно будівельні цехи);</w:t>
      </w:r>
    </w:p>
    <w:p w:rsidR="001F2DE0" w:rsidRPr="000412D7" w:rsidRDefault="001F2DE0" w:rsidP="000412D7">
      <w:pPr>
        <w:tabs>
          <w:tab w:val="left" w:pos="10098"/>
        </w:tabs>
        <w:spacing w:line="360" w:lineRule="auto"/>
        <w:ind w:firstLine="709"/>
        <w:jc w:val="both"/>
        <w:rPr>
          <w:sz w:val="28"/>
          <w:szCs w:val="28"/>
        </w:rPr>
      </w:pPr>
      <w:r w:rsidRPr="000412D7">
        <w:rPr>
          <w:sz w:val="28"/>
          <w:szCs w:val="28"/>
        </w:rPr>
        <w:t>– транспортне господарство (транспортний цех);</w:t>
      </w:r>
    </w:p>
    <w:p w:rsidR="001F2DE0" w:rsidRPr="000412D7" w:rsidRDefault="001F2DE0" w:rsidP="000412D7">
      <w:pPr>
        <w:tabs>
          <w:tab w:val="left" w:pos="10098"/>
        </w:tabs>
        <w:spacing w:line="360" w:lineRule="auto"/>
        <w:ind w:firstLine="709"/>
        <w:jc w:val="both"/>
        <w:rPr>
          <w:sz w:val="28"/>
          <w:szCs w:val="28"/>
        </w:rPr>
      </w:pPr>
      <w:r w:rsidRPr="000412D7">
        <w:rPr>
          <w:sz w:val="28"/>
          <w:szCs w:val="28"/>
        </w:rPr>
        <w:t>– енергетичне господарство (відділ головного енергетика);</w:t>
      </w:r>
    </w:p>
    <w:p w:rsidR="001F2DE0" w:rsidRPr="000412D7" w:rsidRDefault="001F2DE0" w:rsidP="000412D7">
      <w:pPr>
        <w:tabs>
          <w:tab w:val="left" w:pos="10098"/>
        </w:tabs>
        <w:spacing w:line="360" w:lineRule="auto"/>
        <w:ind w:firstLine="709"/>
        <w:jc w:val="both"/>
        <w:rPr>
          <w:sz w:val="28"/>
          <w:szCs w:val="28"/>
        </w:rPr>
      </w:pPr>
      <w:r w:rsidRPr="000412D7">
        <w:rPr>
          <w:sz w:val="28"/>
          <w:szCs w:val="28"/>
        </w:rPr>
        <w:t>– складське господарство (матеріальні склади, виробничі склади, збутові склади).</w:t>
      </w:r>
    </w:p>
    <w:p w:rsidR="001F2DE0" w:rsidRPr="000412D7" w:rsidRDefault="001F2DE0" w:rsidP="000412D7">
      <w:pPr>
        <w:tabs>
          <w:tab w:val="left" w:pos="10098"/>
        </w:tabs>
        <w:spacing w:line="360" w:lineRule="auto"/>
        <w:ind w:firstLine="709"/>
        <w:jc w:val="both"/>
        <w:rPr>
          <w:sz w:val="28"/>
          <w:szCs w:val="28"/>
        </w:rPr>
      </w:pPr>
    </w:p>
    <w:p w:rsidR="001F2DE0" w:rsidRPr="000412D7" w:rsidRDefault="001F2DE0" w:rsidP="000412D7">
      <w:pPr>
        <w:tabs>
          <w:tab w:val="left" w:pos="10098"/>
        </w:tabs>
        <w:spacing w:line="360" w:lineRule="auto"/>
        <w:ind w:firstLine="709"/>
        <w:jc w:val="center"/>
        <w:rPr>
          <w:b/>
          <w:sz w:val="28"/>
          <w:szCs w:val="28"/>
        </w:rPr>
      </w:pPr>
      <w:r w:rsidRPr="000412D7">
        <w:rPr>
          <w:b/>
          <w:sz w:val="28"/>
          <w:szCs w:val="28"/>
        </w:rPr>
        <w:t>1.2 Організація ремонтного господарства</w:t>
      </w:r>
    </w:p>
    <w:p w:rsidR="001F2DE0" w:rsidRPr="000412D7" w:rsidRDefault="001F2DE0" w:rsidP="000412D7">
      <w:pPr>
        <w:tabs>
          <w:tab w:val="left" w:pos="10098"/>
        </w:tabs>
        <w:spacing w:line="360" w:lineRule="auto"/>
        <w:ind w:firstLine="709"/>
        <w:jc w:val="both"/>
        <w:rPr>
          <w:sz w:val="28"/>
          <w:szCs w:val="28"/>
        </w:rPr>
      </w:pPr>
    </w:p>
    <w:p w:rsidR="001F2DE0" w:rsidRPr="000412D7" w:rsidRDefault="001F2DE0" w:rsidP="000412D7">
      <w:pPr>
        <w:tabs>
          <w:tab w:val="left" w:pos="10098"/>
        </w:tabs>
        <w:spacing w:line="360" w:lineRule="auto"/>
        <w:ind w:firstLine="709"/>
        <w:jc w:val="both"/>
        <w:rPr>
          <w:sz w:val="28"/>
          <w:szCs w:val="28"/>
        </w:rPr>
      </w:pPr>
      <w:r w:rsidRPr="000412D7">
        <w:rPr>
          <w:sz w:val="28"/>
          <w:szCs w:val="28"/>
        </w:rPr>
        <w:t>Машини й устаткування, які є основою будь-якого виробництва, складаються з багатьох конструкційних елементів, що у процесі експлуатації зазнають різних навантажень і тому не рівномірно зношуються, тому виникає потреба у відновленні та заміні зношених частин устаткування, щоб відновити до максимуму його початкові можливості</w:t>
      </w:r>
      <w:r w:rsidR="00EB377F" w:rsidRPr="000412D7">
        <w:rPr>
          <w:sz w:val="28"/>
          <w:szCs w:val="28"/>
        </w:rPr>
        <w:t>.</w:t>
      </w:r>
    </w:p>
    <w:p w:rsidR="00EB377F" w:rsidRPr="000412D7" w:rsidRDefault="00EB377F" w:rsidP="000412D7">
      <w:pPr>
        <w:tabs>
          <w:tab w:val="left" w:pos="10098"/>
        </w:tabs>
        <w:spacing w:line="360" w:lineRule="auto"/>
        <w:ind w:firstLine="709"/>
        <w:jc w:val="both"/>
        <w:rPr>
          <w:sz w:val="28"/>
          <w:szCs w:val="28"/>
        </w:rPr>
      </w:pPr>
      <w:r w:rsidRPr="000412D7">
        <w:rPr>
          <w:sz w:val="28"/>
          <w:szCs w:val="28"/>
        </w:rPr>
        <w:t>Ремонтне господарство – це сукупність служб, відділів та виробничих підрозділів зайнятих аналізом технічного стану технологічного обладнання, наглядом за ним, технічного обслуговування, ремонтом, модернізацією, розробленням та здійсненням заходів для заміни зношеного устаткування на більш прогресивне та поліпшення його використання.</w:t>
      </w:r>
    </w:p>
    <w:p w:rsidR="00EB377F" w:rsidRPr="000412D7" w:rsidRDefault="00EB377F" w:rsidP="000412D7">
      <w:pPr>
        <w:tabs>
          <w:tab w:val="left" w:pos="10098"/>
        </w:tabs>
        <w:spacing w:line="360" w:lineRule="auto"/>
        <w:ind w:firstLine="709"/>
        <w:jc w:val="both"/>
        <w:rPr>
          <w:sz w:val="28"/>
          <w:szCs w:val="28"/>
        </w:rPr>
      </w:pPr>
      <w:r w:rsidRPr="000412D7">
        <w:rPr>
          <w:sz w:val="28"/>
          <w:szCs w:val="28"/>
        </w:rPr>
        <w:t>Організація діяльності ремонтного господарства підприємства включає виконання комплексу взаємопов’язаних робіт, основні з яких можна поєднати в три блоки:</w:t>
      </w:r>
    </w:p>
    <w:p w:rsidR="00EB377F" w:rsidRPr="000412D7" w:rsidRDefault="00EB377F" w:rsidP="000412D7">
      <w:pPr>
        <w:tabs>
          <w:tab w:val="left" w:pos="10098"/>
        </w:tabs>
        <w:spacing w:line="360" w:lineRule="auto"/>
        <w:ind w:firstLine="709"/>
        <w:jc w:val="both"/>
        <w:rPr>
          <w:sz w:val="28"/>
          <w:szCs w:val="28"/>
        </w:rPr>
      </w:pPr>
      <w:r w:rsidRPr="000412D7">
        <w:rPr>
          <w:sz w:val="28"/>
          <w:szCs w:val="28"/>
        </w:rPr>
        <w:t>1. Економічний, що поєднує такі роботи: облік та аналіз ефективності використання основних виробничих фондів; розроблення норм потреби в обладнанні для заміни його зношення; технічного переозброєння, використання та ремонту ОВФ.</w:t>
      </w:r>
    </w:p>
    <w:p w:rsidR="00EB377F" w:rsidRPr="000412D7" w:rsidRDefault="00EB377F" w:rsidP="000412D7">
      <w:pPr>
        <w:tabs>
          <w:tab w:val="left" w:pos="10098"/>
        </w:tabs>
        <w:spacing w:line="360" w:lineRule="auto"/>
        <w:ind w:firstLine="709"/>
        <w:jc w:val="both"/>
        <w:rPr>
          <w:sz w:val="28"/>
          <w:szCs w:val="28"/>
        </w:rPr>
      </w:pPr>
      <w:r w:rsidRPr="000412D7">
        <w:rPr>
          <w:sz w:val="28"/>
          <w:szCs w:val="28"/>
        </w:rPr>
        <w:t>2. Технічний, який включає здійснення технічного нагляду за станом обладнання та іншими елементами ОВФ, проведення технічного обслуговування, проектування, виготовлення та оновлення запасних частин, виконання різних видів ремонту ОВФ.</w:t>
      </w:r>
    </w:p>
    <w:p w:rsidR="00EB377F" w:rsidRPr="000412D7" w:rsidRDefault="00EB377F" w:rsidP="000412D7">
      <w:pPr>
        <w:tabs>
          <w:tab w:val="left" w:pos="10098"/>
        </w:tabs>
        <w:spacing w:line="360" w:lineRule="auto"/>
        <w:ind w:firstLine="709"/>
        <w:jc w:val="both"/>
        <w:rPr>
          <w:sz w:val="28"/>
          <w:szCs w:val="28"/>
        </w:rPr>
      </w:pPr>
      <w:r w:rsidRPr="000412D7">
        <w:rPr>
          <w:sz w:val="28"/>
          <w:szCs w:val="28"/>
        </w:rPr>
        <w:t>3. Організаційний, що охоплює організацію матеріально-технічного забезпечення ремонтного господарства, організацією вхідного та вихідного контролю якості матеріалів, комплектуючих виробів, отримання та обробки різних інформацій контролю аналізу зберігання.</w:t>
      </w:r>
    </w:p>
    <w:p w:rsidR="00EB377F" w:rsidRPr="000412D7" w:rsidRDefault="00EB377F" w:rsidP="000412D7">
      <w:pPr>
        <w:tabs>
          <w:tab w:val="left" w:pos="10098"/>
        </w:tabs>
        <w:spacing w:line="360" w:lineRule="auto"/>
        <w:ind w:firstLine="709"/>
        <w:jc w:val="both"/>
        <w:rPr>
          <w:sz w:val="28"/>
          <w:szCs w:val="28"/>
        </w:rPr>
      </w:pPr>
      <w:r w:rsidRPr="000412D7">
        <w:rPr>
          <w:sz w:val="28"/>
          <w:szCs w:val="28"/>
        </w:rPr>
        <w:t xml:space="preserve">Технічне обслуговування охоплює: </w:t>
      </w:r>
    </w:p>
    <w:p w:rsidR="00EB377F" w:rsidRPr="000412D7" w:rsidRDefault="00EB377F" w:rsidP="000412D7">
      <w:pPr>
        <w:tabs>
          <w:tab w:val="left" w:pos="10098"/>
        </w:tabs>
        <w:spacing w:line="360" w:lineRule="auto"/>
        <w:ind w:firstLine="709"/>
        <w:jc w:val="both"/>
        <w:rPr>
          <w:sz w:val="28"/>
          <w:szCs w:val="28"/>
        </w:rPr>
      </w:pPr>
      <w:r w:rsidRPr="000412D7">
        <w:rPr>
          <w:sz w:val="28"/>
          <w:szCs w:val="28"/>
        </w:rPr>
        <w:t>– догляд за роботою устаткування;</w:t>
      </w:r>
    </w:p>
    <w:p w:rsidR="00EB377F" w:rsidRPr="000412D7" w:rsidRDefault="00EB377F" w:rsidP="000412D7">
      <w:pPr>
        <w:tabs>
          <w:tab w:val="left" w:pos="10098"/>
        </w:tabs>
        <w:spacing w:line="360" w:lineRule="auto"/>
        <w:ind w:firstLine="709"/>
        <w:jc w:val="both"/>
        <w:rPr>
          <w:sz w:val="28"/>
          <w:szCs w:val="28"/>
        </w:rPr>
      </w:pPr>
      <w:r w:rsidRPr="000412D7">
        <w:rPr>
          <w:sz w:val="28"/>
          <w:szCs w:val="28"/>
        </w:rPr>
        <w:t>– перевірку його на точність;</w:t>
      </w:r>
    </w:p>
    <w:p w:rsidR="00EB377F" w:rsidRPr="000412D7" w:rsidRDefault="00935471" w:rsidP="000412D7">
      <w:pPr>
        <w:tabs>
          <w:tab w:val="left" w:pos="10098"/>
        </w:tabs>
        <w:spacing w:line="360" w:lineRule="auto"/>
        <w:ind w:firstLine="709"/>
        <w:jc w:val="both"/>
        <w:rPr>
          <w:sz w:val="28"/>
          <w:szCs w:val="28"/>
        </w:rPr>
      </w:pPr>
      <w:r w:rsidRPr="000412D7">
        <w:rPr>
          <w:sz w:val="28"/>
          <w:szCs w:val="28"/>
        </w:rPr>
        <w:t>– промивання і заміну масел;</w:t>
      </w:r>
    </w:p>
    <w:p w:rsidR="00935471" w:rsidRPr="000412D7" w:rsidRDefault="00935471" w:rsidP="000412D7">
      <w:pPr>
        <w:tabs>
          <w:tab w:val="left" w:pos="10098"/>
        </w:tabs>
        <w:spacing w:line="360" w:lineRule="auto"/>
        <w:ind w:firstLine="709"/>
        <w:jc w:val="both"/>
        <w:rPr>
          <w:sz w:val="28"/>
          <w:szCs w:val="28"/>
        </w:rPr>
      </w:pPr>
      <w:r w:rsidRPr="000412D7">
        <w:rPr>
          <w:sz w:val="28"/>
          <w:szCs w:val="28"/>
        </w:rPr>
        <w:t>– регламентовані огляди, які виконуються заздалегідь за складеним графіком.</w:t>
      </w:r>
    </w:p>
    <w:p w:rsidR="00935471" w:rsidRPr="000412D7" w:rsidRDefault="00935471" w:rsidP="000412D7">
      <w:pPr>
        <w:tabs>
          <w:tab w:val="left" w:pos="10098"/>
        </w:tabs>
        <w:spacing w:line="360" w:lineRule="auto"/>
        <w:ind w:firstLine="709"/>
        <w:jc w:val="both"/>
        <w:rPr>
          <w:sz w:val="28"/>
          <w:szCs w:val="28"/>
        </w:rPr>
      </w:pPr>
      <w:r w:rsidRPr="000412D7">
        <w:rPr>
          <w:sz w:val="28"/>
          <w:szCs w:val="28"/>
        </w:rPr>
        <w:t>ТО здійснюється робітниками які безпосередньо працюють на цьому устаткуванні, спеціальні ремонтні робітники.</w:t>
      </w:r>
    </w:p>
    <w:p w:rsidR="00935471" w:rsidRPr="000412D7" w:rsidRDefault="00935471" w:rsidP="000412D7">
      <w:pPr>
        <w:tabs>
          <w:tab w:val="left" w:pos="10098"/>
        </w:tabs>
        <w:spacing w:line="360" w:lineRule="auto"/>
        <w:ind w:firstLine="709"/>
        <w:jc w:val="both"/>
        <w:rPr>
          <w:sz w:val="28"/>
          <w:szCs w:val="28"/>
        </w:rPr>
      </w:pPr>
      <w:r w:rsidRPr="000412D7">
        <w:rPr>
          <w:sz w:val="28"/>
          <w:szCs w:val="28"/>
        </w:rPr>
        <w:t>У складі ППР здійснюються проведення періодичних ремонтів.</w:t>
      </w:r>
    </w:p>
    <w:p w:rsidR="00935471" w:rsidRPr="000412D7" w:rsidRDefault="00935471" w:rsidP="000412D7">
      <w:pPr>
        <w:tabs>
          <w:tab w:val="left" w:pos="10098"/>
        </w:tabs>
        <w:spacing w:line="360" w:lineRule="auto"/>
        <w:ind w:firstLine="709"/>
        <w:jc w:val="both"/>
        <w:rPr>
          <w:sz w:val="28"/>
          <w:szCs w:val="28"/>
        </w:rPr>
      </w:pPr>
      <w:r w:rsidRPr="000412D7">
        <w:rPr>
          <w:sz w:val="28"/>
          <w:szCs w:val="28"/>
        </w:rPr>
        <w:t>Ремонт – це процес відновлення початкової діє спроможності устаткування, яке було втрачене в результаті його виробничого використання.</w:t>
      </w:r>
    </w:p>
    <w:p w:rsidR="00935471" w:rsidRPr="000412D7" w:rsidRDefault="00935471" w:rsidP="000412D7">
      <w:pPr>
        <w:tabs>
          <w:tab w:val="left" w:pos="10098"/>
        </w:tabs>
        <w:spacing w:line="360" w:lineRule="auto"/>
        <w:ind w:firstLine="709"/>
        <w:jc w:val="both"/>
        <w:rPr>
          <w:sz w:val="28"/>
          <w:szCs w:val="28"/>
        </w:rPr>
      </w:pPr>
      <w:r w:rsidRPr="000412D7">
        <w:rPr>
          <w:sz w:val="28"/>
          <w:szCs w:val="28"/>
        </w:rPr>
        <w:t>Поточний ремонт здійснюється для гарантованого забезпечення нормального функціонування устаткування та інших засобів праці.</w:t>
      </w:r>
    </w:p>
    <w:p w:rsidR="00935471" w:rsidRPr="000412D7" w:rsidRDefault="00935471" w:rsidP="000412D7">
      <w:pPr>
        <w:tabs>
          <w:tab w:val="left" w:pos="10098"/>
        </w:tabs>
        <w:spacing w:line="360" w:lineRule="auto"/>
        <w:ind w:firstLine="709"/>
        <w:jc w:val="both"/>
        <w:rPr>
          <w:sz w:val="28"/>
          <w:szCs w:val="28"/>
        </w:rPr>
      </w:pPr>
      <w:r w:rsidRPr="000412D7">
        <w:rPr>
          <w:sz w:val="28"/>
          <w:szCs w:val="28"/>
        </w:rPr>
        <w:t>Середній ремонт полягає у частковому розбиранні механізмів, заміні зношених деталей, вузлів, складанні, регулюванні, та випробуванні під навантаженням.</w:t>
      </w:r>
    </w:p>
    <w:p w:rsidR="00935471" w:rsidRPr="000412D7" w:rsidRDefault="00935471" w:rsidP="000412D7">
      <w:pPr>
        <w:tabs>
          <w:tab w:val="left" w:pos="10098"/>
        </w:tabs>
        <w:spacing w:line="360" w:lineRule="auto"/>
        <w:ind w:firstLine="709"/>
        <w:jc w:val="both"/>
        <w:rPr>
          <w:sz w:val="28"/>
          <w:szCs w:val="28"/>
        </w:rPr>
      </w:pPr>
      <w:r w:rsidRPr="000412D7">
        <w:rPr>
          <w:sz w:val="28"/>
          <w:szCs w:val="28"/>
        </w:rPr>
        <w:t xml:space="preserve">Капітальний ремонт – це найбільш складний за обсягом й затратами ремонт. Він передбачає повне розбирання механізмів, заміною всіх зношених частин деталей та вузлів, складання вузлів, їх випробування. Капітальний ремонт має за мету відновити всі первісні показники устаткування в максимально можливі. </w:t>
      </w:r>
    </w:p>
    <w:p w:rsidR="00141B2C" w:rsidRDefault="00141B2C" w:rsidP="000412D7">
      <w:pPr>
        <w:tabs>
          <w:tab w:val="left" w:pos="10098"/>
        </w:tabs>
        <w:spacing w:line="360" w:lineRule="auto"/>
        <w:ind w:firstLine="709"/>
        <w:jc w:val="both"/>
        <w:rPr>
          <w:sz w:val="28"/>
          <w:szCs w:val="28"/>
        </w:rPr>
      </w:pPr>
      <w:r w:rsidRPr="000412D7">
        <w:rPr>
          <w:sz w:val="28"/>
          <w:szCs w:val="28"/>
        </w:rPr>
        <w:t xml:space="preserve">Тривалість ремонтного циклу – це проміжок часу між двома капітальними ремонтами або між початком експлуатації та першим капітальним ремонтом </w:t>
      </w:r>
    </w:p>
    <w:p w:rsidR="000412D7" w:rsidRPr="000412D7" w:rsidRDefault="000412D7" w:rsidP="000412D7">
      <w:pPr>
        <w:tabs>
          <w:tab w:val="left" w:pos="10098"/>
        </w:tabs>
        <w:spacing w:line="360" w:lineRule="auto"/>
        <w:ind w:firstLine="709"/>
        <w:jc w:val="both"/>
        <w:rPr>
          <w:sz w:val="28"/>
          <w:szCs w:val="28"/>
        </w:rPr>
      </w:pPr>
    </w:p>
    <w:p w:rsidR="00141B2C" w:rsidRPr="000412D7" w:rsidRDefault="00141B2C" w:rsidP="000412D7">
      <w:pPr>
        <w:tabs>
          <w:tab w:val="left" w:pos="9330"/>
        </w:tabs>
        <w:spacing w:line="360" w:lineRule="auto"/>
        <w:ind w:firstLine="709"/>
        <w:jc w:val="both"/>
        <w:rPr>
          <w:sz w:val="28"/>
          <w:szCs w:val="28"/>
          <w:lang w:val="ru-RU"/>
        </w:rPr>
      </w:pPr>
      <w:r w:rsidRPr="000412D7">
        <w:rPr>
          <w:sz w:val="28"/>
          <w:szCs w:val="28"/>
        </w:rPr>
        <w:t>Т</w:t>
      </w:r>
      <w:r w:rsidRPr="000412D7">
        <w:rPr>
          <w:sz w:val="28"/>
          <w:szCs w:val="28"/>
          <w:vertAlign w:val="subscript"/>
        </w:rPr>
        <w:t>мц</w:t>
      </w:r>
      <w:r w:rsidRPr="000412D7">
        <w:rPr>
          <w:sz w:val="28"/>
          <w:szCs w:val="28"/>
        </w:rPr>
        <w:t xml:space="preserve"> =А*В</w:t>
      </w:r>
      <w:r w:rsidRPr="000412D7">
        <w:rPr>
          <w:sz w:val="28"/>
          <w:szCs w:val="28"/>
          <w:vertAlign w:val="subscript"/>
        </w:rPr>
        <w:t>в</w:t>
      </w:r>
      <w:r w:rsidRPr="000412D7">
        <w:rPr>
          <w:sz w:val="28"/>
          <w:szCs w:val="28"/>
        </w:rPr>
        <w:t>* *В</w:t>
      </w:r>
      <w:r w:rsidRPr="000412D7">
        <w:rPr>
          <w:sz w:val="28"/>
          <w:szCs w:val="28"/>
          <w:vertAlign w:val="subscript"/>
        </w:rPr>
        <w:t>у</w:t>
      </w:r>
      <w:r w:rsidRPr="000412D7">
        <w:rPr>
          <w:sz w:val="28"/>
          <w:szCs w:val="28"/>
        </w:rPr>
        <w:t>*В</w:t>
      </w:r>
      <w:r w:rsidRPr="000412D7">
        <w:rPr>
          <w:sz w:val="28"/>
          <w:szCs w:val="28"/>
          <w:vertAlign w:val="subscript"/>
        </w:rPr>
        <w:t>т</w:t>
      </w:r>
      <w:r w:rsidR="000412D7">
        <w:rPr>
          <w:sz w:val="28"/>
          <w:szCs w:val="28"/>
          <w:vertAlign w:val="subscript"/>
        </w:rPr>
        <w:t xml:space="preserve"> </w:t>
      </w:r>
      <w:r w:rsidR="0092407B" w:rsidRPr="000412D7">
        <w:rPr>
          <w:sz w:val="28"/>
          <w:szCs w:val="28"/>
          <w:lang w:val="ru-RU"/>
        </w:rPr>
        <w:t>(1.1)</w:t>
      </w:r>
    </w:p>
    <w:p w:rsidR="000412D7" w:rsidRDefault="000412D7" w:rsidP="000412D7">
      <w:pPr>
        <w:tabs>
          <w:tab w:val="left" w:pos="10098"/>
        </w:tabs>
        <w:spacing w:line="360" w:lineRule="auto"/>
        <w:ind w:firstLine="709"/>
        <w:jc w:val="both"/>
        <w:rPr>
          <w:sz w:val="28"/>
          <w:szCs w:val="28"/>
          <w:lang w:val="ru-RU"/>
        </w:rPr>
      </w:pPr>
    </w:p>
    <w:p w:rsidR="00141B2C" w:rsidRPr="000412D7" w:rsidRDefault="00141B2C" w:rsidP="000412D7">
      <w:pPr>
        <w:tabs>
          <w:tab w:val="left" w:pos="10098"/>
        </w:tabs>
        <w:spacing w:line="360" w:lineRule="auto"/>
        <w:ind w:firstLine="709"/>
        <w:jc w:val="both"/>
        <w:rPr>
          <w:sz w:val="28"/>
          <w:szCs w:val="28"/>
        </w:rPr>
      </w:pPr>
      <w:r w:rsidRPr="000412D7">
        <w:rPr>
          <w:sz w:val="28"/>
          <w:szCs w:val="28"/>
        </w:rPr>
        <w:t>де, А – норматив тривалості ремонтного циклу</w:t>
      </w:r>
    </w:p>
    <w:p w:rsidR="00141B2C" w:rsidRPr="000412D7" w:rsidRDefault="00141B2C" w:rsidP="000412D7">
      <w:pPr>
        <w:tabs>
          <w:tab w:val="left" w:pos="360"/>
        </w:tabs>
        <w:spacing w:line="360" w:lineRule="auto"/>
        <w:ind w:firstLine="709"/>
        <w:jc w:val="both"/>
        <w:rPr>
          <w:sz w:val="28"/>
          <w:szCs w:val="28"/>
        </w:rPr>
      </w:pPr>
      <w:r w:rsidRPr="000412D7">
        <w:rPr>
          <w:sz w:val="28"/>
          <w:szCs w:val="28"/>
        </w:rPr>
        <w:tab/>
        <w:t>В</w:t>
      </w:r>
      <w:r w:rsidRPr="000412D7">
        <w:rPr>
          <w:sz w:val="28"/>
          <w:szCs w:val="28"/>
          <w:vertAlign w:val="subscript"/>
        </w:rPr>
        <w:t>в</w:t>
      </w:r>
      <w:r w:rsidRPr="000412D7">
        <w:rPr>
          <w:sz w:val="28"/>
          <w:szCs w:val="28"/>
        </w:rPr>
        <w:t xml:space="preserve"> – коефіцієнт який враховує тип виробництва</w:t>
      </w:r>
    </w:p>
    <w:p w:rsidR="00141B2C" w:rsidRPr="000412D7" w:rsidRDefault="00141B2C" w:rsidP="000412D7">
      <w:pPr>
        <w:tabs>
          <w:tab w:val="left" w:pos="360"/>
        </w:tabs>
        <w:spacing w:line="360" w:lineRule="auto"/>
        <w:ind w:firstLine="709"/>
        <w:jc w:val="both"/>
        <w:rPr>
          <w:sz w:val="28"/>
          <w:szCs w:val="28"/>
        </w:rPr>
      </w:pPr>
      <w:r w:rsidRPr="000412D7">
        <w:rPr>
          <w:sz w:val="28"/>
          <w:szCs w:val="28"/>
        </w:rPr>
        <w:tab/>
        <w:t>В</w:t>
      </w:r>
      <w:r w:rsidRPr="000412D7">
        <w:rPr>
          <w:sz w:val="28"/>
          <w:szCs w:val="28"/>
          <w:vertAlign w:val="subscript"/>
        </w:rPr>
        <w:t>м</w:t>
      </w:r>
      <w:r w:rsidRPr="000412D7">
        <w:rPr>
          <w:sz w:val="28"/>
          <w:szCs w:val="28"/>
        </w:rPr>
        <w:t xml:space="preserve"> – коефіцієнт який враховує властивості матеріалів</w:t>
      </w:r>
    </w:p>
    <w:p w:rsidR="00141B2C" w:rsidRPr="000412D7" w:rsidRDefault="00141B2C" w:rsidP="000412D7">
      <w:pPr>
        <w:tabs>
          <w:tab w:val="left" w:pos="360"/>
        </w:tabs>
        <w:spacing w:line="360" w:lineRule="auto"/>
        <w:ind w:firstLine="709"/>
        <w:jc w:val="both"/>
        <w:rPr>
          <w:sz w:val="28"/>
          <w:szCs w:val="28"/>
        </w:rPr>
      </w:pPr>
      <w:r w:rsidRPr="000412D7">
        <w:rPr>
          <w:sz w:val="28"/>
          <w:szCs w:val="28"/>
        </w:rPr>
        <w:tab/>
        <w:t>В</w:t>
      </w:r>
      <w:r w:rsidRPr="000412D7">
        <w:rPr>
          <w:sz w:val="28"/>
          <w:szCs w:val="28"/>
          <w:vertAlign w:val="subscript"/>
        </w:rPr>
        <w:t>у</w:t>
      </w:r>
      <w:r w:rsidRPr="000412D7">
        <w:rPr>
          <w:sz w:val="28"/>
          <w:szCs w:val="28"/>
        </w:rPr>
        <w:t xml:space="preserve"> – коефіцієнт який враховує умови експлуатації</w:t>
      </w:r>
    </w:p>
    <w:p w:rsidR="00141B2C" w:rsidRPr="000412D7" w:rsidRDefault="00141B2C" w:rsidP="000412D7">
      <w:pPr>
        <w:tabs>
          <w:tab w:val="left" w:pos="360"/>
        </w:tabs>
        <w:spacing w:line="360" w:lineRule="auto"/>
        <w:ind w:firstLine="709"/>
        <w:jc w:val="both"/>
        <w:rPr>
          <w:sz w:val="28"/>
          <w:szCs w:val="28"/>
        </w:rPr>
      </w:pPr>
      <w:r w:rsidRPr="000412D7">
        <w:rPr>
          <w:sz w:val="28"/>
          <w:szCs w:val="28"/>
        </w:rPr>
        <w:tab/>
        <w:t>В</w:t>
      </w:r>
      <w:r w:rsidRPr="000412D7">
        <w:rPr>
          <w:sz w:val="28"/>
          <w:szCs w:val="28"/>
          <w:vertAlign w:val="subscript"/>
        </w:rPr>
        <w:t>т</w:t>
      </w:r>
      <w:r w:rsidRPr="000412D7">
        <w:rPr>
          <w:sz w:val="28"/>
          <w:szCs w:val="28"/>
        </w:rPr>
        <w:t xml:space="preserve"> – коефіцієнт який враховує розміри устаткуваня</w:t>
      </w:r>
    </w:p>
    <w:p w:rsidR="00141B2C" w:rsidRPr="000412D7" w:rsidRDefault="00141B2C" w:rsidP="000412D7">
      <w:pPr>
        <w:tabs>
          <w:tab w:val="left" w:pos="10098"/>
        </w:tabs>
        <w:spacing w:line="360" w:lineRule="auto"/>
        <w:ind w:firstLine="709"/>
        <w:jc w:val="both"/>
        <w:rPr>
          <w:sz w:val="28"/>
          <w:szCs w:val="28"/>
        </w:rPr>
      </w:pPr>
      <w:r w:rsidRPr="000412D7">
        <w:rPr>
          <w:sz w:val="28"/>
          <w:szCs w:val="28"/>
        </w:rPr>
        <w:t>Тривалість міжремонтного періоду (</w:t>
      </w:r>
      <w:r w:rsidR="008152F6" w:rsidRPr="000412D7">
        <w:rPr>
          <w:sz w:val="28"/>
          <w:szCs w:val="28"/>
          <w:lang w:val="en-US"/>
        </w:rPr>
        <w:t>t</w:t>
      </w:r>
      <w:r w:rsidRPr="000412D7">
        <w:rPr>
          <w:sz w:val="28"/>
          <w:szCs w:val="28"/>
          <w:vertAlign w:val="subscript"/>
        </w:rPr>
        <w:t>мр</w:t>
      </w:r>
      <w:r w:rsidRPr="000412D7">
        <w:rPr>
          <w:sz w:val="28"/>
          <w:szCs w:val="28"/>
        </w:rPr>
        <w:t xml:space="preserve">) </w:t>
      </w:r>
      <w:r w:rsidR="008152F6" w:rsidRPr="000412D7">
        <w:rPr>
          <w:sz w:val="28"/>
          <w:szCs w:val="28"/>
        </w:rPr>
        <w:t xml:space="preserve">визначається проміжком часу роботи устаткування чи іншого засобу праці двома суміжними ремонтами </w:t>
      </w:r>
    </w:p>
    <w:p w:rsidR="000412D7" w:rsidRDefault="000412D7" w:rsidP="000412D7">
      <w:pPr>
        <w:tabs>
          <w:tab w:val="left" w:pos="9450"/>
          <w:tab w:val="left" w:pos="9570"/>
        </w:tabs>
        <w:spacing w:line="360" w:lineRule="auto"/>
        <w:ind w:firstLine="709"/>
        <w:jc w:val="both"/>
        <w:rPr>
          <w:sz w:val="28"/>
          <w:szCs w:val="28"/>
        </w:rPr>
      </w:pPr>
    </w:p>
    <w:p w:rsidR="008152F6" w:rsidRPr="000412D7" w:rsidRDefault="008152F6" w:rsidP="000412D7">
      <w:pPr>
        <w:tabs>
          <w:tab w:val="left" w:pos="9450"/>
          <w:tab w:val="left" w:pos="9570"/>
        </w:tabs>
        <w:spacing w:line="360" w:lineRule="auto"/>
        <w:ind w:firstLine="709"/>
        <w:jc w:val="both"/>
        <w:rPr>
          <w:sz w:val="28"/>
          <w:szCs w:val="28"/>
        </w:rPr>
      </w:pPr>
      <w:r w:rsidRPr="000412D7">
        <w:rPr>
          <w:sz w:val="28"/>
          <w:szCs w:val="28"/>
          <w:lang w:val="en-US"/>
        </w:rPr>
        <w:t>t</w:t>
      </w:r>
      <w:r w:rsidRPr="000412D7">
        <w:rPr>
          <w:sz w:val="28"/>
          <w:szCs w:val="28"/>
          <w:vertAlign w:val="subscript"/>
        </w:rPr>
        <w:t>мр</w:t>
      </w:r>
      <w:r w:rsidRPr="000412D7">
        <w:rPr>
          <w:sz w:val="28"/>
          <w:szCs w:val="28"/>
        </w:rPr>
        <w:t>= Т</w:t>
      </w:r>
      <w:r w:rsidRPr="000412D7">
        <w:rPr>
          <w:sz w:val="28"/>
          <w:szCs w:val="28"/>
          <w:vertAlign w:val="subscript"/>
        </w:rPr>
        <w:t>мц</w:t>
      </w:r>
      <w:r w:rsidRPr="000412D7">
        <w:rPr>
          <w:sz w:val="28"/>
          <w:szCs w:val="28"/>
        </w:rPr>
        <w:t xml:space="preserve"> /</w:t>
      </w:r>
      <w:r w:rsidRPr="000412D7">
        <w:rPr>
          <w:sz w:val="28"/>
          <w:szCs w:val="28"/>
          <w:lang w:val="en-US"/>
        </w:rPr>
        <w:t>n</w:t>
      </w:r>
      <w:r w:rsidRPr="000412D7">
        <w:rPr>
          <w:sz w:val="28"/>
          <w:szCs w:val="28"/>
          <w:vertAlign w:val="subscript"/>
          <w:lang w:val="en-US"/>
        </w:rPr>
        <w:t>c</w:t>
      </w:r>
      <w:r w:rsidRPr="000412D7">
        <w:rPr>
          <w:sz w:val="28"/>
          <w:szCs w:val="28"/>
        </w:rPr>
        <w:t>+</w:t>
      </w:r>
      <w:r w:rsidRPr="000412D7">
        <w:rPr>
          <w:sz w:val="28"/>
          <w:szCs w:val="28"/>
          <w:lang w:val="en-US"/>
        </w:rPr>
        <w:t>n</w:t>
      </w:r>
      <w:r w:rsidRPr="000412D7">
        <w:rPr>
          <w:sz w:val="28"/>
          <w:szCs w:val="28"/>
          <w:vertAlign w:val="subscript"/>
          <w:lang w:val="en-US"/>
        </w:rPr>
        <w:t>n</w:t>
      </w:r>
      <w:r w:rsidRPr="000412D7">
        <w:rPr>
          <w:sz w:val="28"/>
          <w:szCs w:val="28"/>
        </w:rPr>
        <w:t>+1</w:t>
      </w:r>
      <w:r w:rsidR="0092407B" w:rsidRPr="000412D7">
        <w:rPr>
          <w:sz w:val="28"/>
          <w:szCs w:val="28"/>
          <w:lang w:val="ru-RU"/>
        </w:rPr>
        <w:t xml:space="preserve"> (1.2)</w:t>
      </w:r>
    </w:p>
    <w:p w:rsidR="000412D7" w:rsidRDefault="000412D7" w:rsidP="000412D7">
      <w:pPr>
        <w:tabs>
          <w:tab w:val="left" w:pos="10098"/>
        </w:tabs>
        <w:spacing w:line="360" w:lineRule="auto"/>
        <w:ind w:firstLine="709"/>
        <w:jc w:val="both"/>
        <w:rPr>
          <w:sz w:val="28"/>
          <w:szCs w:val="28"/>
        </w:rPr>
      </w:pPr>
    </w:p>
    <w:p w:rsidR="008152F6" w:rsidRPr="000412D7" w:rsidRDefault="008152F6" w:rsidP="000412D7">
      <w:pPr>
        <w:tabs>
          <w:tab w:val="left" w:pos="10098"/>
        </w:tabs>
        <w:spacing w:line="360" w:lineRule="auto"/>
        <w:ind w:firstLine="709"/>
        <w:jc w:val="both"/>
        <w:rPr>
          <w:sz w:val="28"/>
          <w:szCs w:val="28"/>
        </w:rPr>
      </w:pPr>
      <w:r w:rsidRPr="000412D7">
        <w:rPr>
          <w:sz w:val="28"/>
          <w:szCs w:val="28"/>
        </w:rPr>
        <w:t>де, Т</w:t>
      </w:r>
      <w:r w:rsidRPr="000412D7">
        <w:rPr>
          <w:sz w:val="28"/>
          <w:szCs w:val="28"/>
          <w:vertAlign w:val="subscript"/>
        </w:rPr>
        <w:t>мц</w:t>
      </w:r>
      <w:r w:rsidR="000412D7">
        <w:rPr>
          <w:sz w:val="28"/>
          <w:szCs w:val="28"/>
          <w:vertAlign w:val="subscript"/>
        </w:rPr>
        <w:t xml:space="preserve"> </w:t>
      </w:r>
      <w:r w:rsidRPr="000412D7">
        <w:rPr>
          <w:sz w:val="28"/>
          <w:szCs w:val="28"/>
        </w:rPr>
        <w:t>– тривалість робочого циклу в місяцях або в роках;</w:t>
      </w:r>
    </w:p>
    <w:p w:rsidR="008152F6" w:rsidRPr="000412D7" w:rsidRDefault="008152F6" w:rsidP="000412D7">
      <w:pPr>
        <w:tabs>
          <w:tab w:val="left" w:pos="10098"/>
        </w:tabs>
        <w:spacing w:line="360" w:lineRule="auto"/>
        <w:ind w:firstLine="709"/>
        <w:jc w:val="both"/>
        <w:rPr>
          <w:sz w:val="28"/>
          <w:szCs w:val="28"/>
        </w:rPr>
      </w:pPr>
      <w:r w:rsidRPr="000412D7">
        <w:rPr>
          <w:sz w:val="28"/>
          <w:szCs w:val="28"/>
          <w:lang w:val="en-US"/>
        </w:rPr>
        <w:t>n</w:t>
      </w:r>
      <w:r w:rsidRPr="000412D7">
        <w:rPr>
          <w:sz w:val="28"/>
          <w:szCs w:val="28"/>
          <w:vertAlign w:val="subscript"/>
          <w:lang w:val="en-US"/>
        </w:rPr>
        <w:t>c</w:t>
      </w:r>
      <w:r w:rsidRPr="000412D7">
        <w:rPr>
          <w:sz w:val="28"/>
          <w:szCs w:val="28"/>
          <w:vertAlign w:val="subscript"/>
        </w:rPr>
        <w:t xml:space="preserve"> </w:t>
      </w:r>
      <w:r w:rsidRPr="000412D7">
        <w:rPr>
          <w:sz w:val="28"/>
          <w:szCs w:val="28"/>
        </w:rPr>
        <w:t xml:space="preserve">та </w:t>
      </w:r>
      <w:r w:rsidRPr="000412D7">
        <w:rPr>
          <w:sz w:val="28"/>
          <w:szCs w:val="28"/>
          <w:lang w:val="en-US"/>
        </w:rPr>
        <w:t>n</w:t>
      </w:r>
      <w:r w:rsidRPr="000412D7">
        <w:rPr>
          <w:sz w:val="28"/>
          <w:szCs w:val="28"/>
          <w:vertAlign w:val="subscript"/>
          <w:lang w:val="en-US"/>
        </w:rPr>
        <w:t>n</w:t>
      </w:r>
      <w:r w:rsidRPr="000412D7">
        <w:rPr>
          <w:sz w:val="28"/>
          <w:szCs w:val="28"/>
        </w:rPr>
        <w:t xml:space="preserve"> – кількість середніх та поточних ремонтів у продовж одного ремонтного циклу.</w:t>
      </w:r>
    </w:p>
    <w:p w:rsidR="008152F6" w:rsidRPr="000412D7" w:rsidRDefault="008152F6" w:rsidP="000412D7">
      <w:pPr>
        <w:tabs>
          <w:tab w:val="left" w:pos="10098"/>
        </w:tabs>
        <w:spacing w:line="360" w:lineRule="auto"/>
        <w:ind w:firstLine="709"/>
        <w:jc w:val="both"/>
        <w:rPr>
          <w:sz w:val="28"/>
          <w:szCs w:val="28"/>
        </w:rPr>
      </w:pPr>
      <w:r w:rsidRPr="000412D7">
        <w:rPr>
          <w:sz w:val="28"/>
          <w:szCs w:val="28"/>
        </w:rPr>
        <w:t xml:space="preserve">Тривалість між оглядового періоду </w:t>
      </w:r>
      <w:r w:rsidRPr="000412D7">
        <w:rPr>
          <w:sz w:val="28"/>
          <w:szCs w:val="28"/>
          <w:lang w:val="ru-RU"/>
        </w:rPr>
        <w:t>(</w:t>
      </w:r>
      <w:r w:rsidRPr="000412D7">
        <w:rPr>
          <w:sz w:val="28"/>
          <w:szCs w:val="28"/>
          <w:lang w:val="en-US"/>
        </w:rPr>
        <w:t>t</w:t>
      </w:r>
      <w:r w:rsidRPr="000412D7">
        <w:rPr>
          <w:sz w:val="28"/>
          <w:szCs w:val="28"/>
          <w:vertAlign w:val="subscript"/>
          <w:lang w:val="en-US"/>
        </w:rPr>
        <w:t>mo</w:t>
      </w:r>
      <w:r w:rsidRPr="000412D7">
        <w:rPr>
          <w:sz w:val="28"/>
          <w:szCs w:val="28"/>
          <w:lang w:val="ru-RU"/>
        </w:rPr>
        <w:t xml:space="preserve">) </w:t>
      </w:r>
      <w:r w:rsidRPr="000412D7">
        <w:rPr>
          <w:sz w:val="28"/>
          <w:szCs w:val="28"/>
        </w:rPr>
        <w:t>визначається проміжком часу між двома суміжними оглядами</w:t>
      </w:r>
    </w:p>
    <w:p w:rsidR="008152F6" w:rsidRPr="000412D7" w:rsidRDefault="000412D7" w:rsidP="000412D7">
      <w:pPr>
        <w:tabs>
          <w:tab w:val="left" w:pos="9525"/>
        </w:tabs>
        <w:spacing w:line="360" w:lineRule="auto"/>
        <w:ind w:firstLine="709"/>
        <w:jc w:val="both"/>
        <w:rPr>
          <w:sz w:val="28"/>
          <w:szCs w:val="28"/>
        </w:rPr>
      </w:pPr>
      <w:r>
        <w:rPr>
          <w:sz w:val="28"/>
          <w:szCs w:val="28"/>
        </w:rPr>
        <w:br w:type="page"/>
      </w:r>
      <w:r w:rsidR="008152F6" w:rsidRPr="000412D7">
        <w:rPr>
          <w:sz w:val="28"/>
          <w:szCs w:val="28"/>
          <w:lang w:val="en-US"/>
        </w:rPr>
        <w:t>t</w:t>
      </w:r>
      <w:r w:rsidR="008152F6" w:rsidRPr="000412D7">
        <w:rPr>
          <w:sz w:val="28"/>
          <w:szCs w:val="28"/>
          <w:vertAlign w:val="subscript"/>
        </w:rPr>
        <w:t>мо</w:t>
      </w:r>
      <w:r w:rsidR="008152F6" w:rsidRPr="000412D7">
        <w:rPr>
          <w:sz w:val="28"/>
          <w:szCs w:val="28"/>
        </w:rPr>
        <w:t>= Т</w:t>
      </w:r>
      <w:r w:rsidR="008152F6" w:rsidRPr="000412D7">
        <w:rPr>
          <w:sz w:val="28"/>
          <w:szCs w:val="28"/>
          <w:vertAlign w:val="subscript"/>
        </w:rPr>
        <w:t>мц</w:t>
      </w:r>
      <w:r w:rsidR="008152F6" w:rsidRPr="000412D7">
        <w:rPr>
          <w:sz w:val="28"/>
          <w:szCs w:val="28"/>
        </w:rPr>
        <w:t xml:space="preserve"> /</w:t>
      </w:r>
      <w:r w:rsidR="008152F6" w:rsidRPr="000412D7">
        <w:rPr>
          <w:sz w:val="28"/>
          <w:szCs w:val="28"/>
          <w:lang w:val="en-US"/>
        </w:rPr>
        <w:t>n</w:t>
      </w:r>
      <w:r w:rsidR="008152F6" w:rsidRPr="000412D7">
        <w:rPr>
          <w:sz w:val="28"/>
          <w:szCs w:val="28"/>
          <w:vertAlign w:val="subscript"/>
          <w:lang w:val="en-US"/>
        </w:rPr>
        <w:t>c</w:t>
      </w:r>
      <w:r w:rsidR="00992368" w:rsidRPr="000412D7">
        <w:rPr>
          <w:sz w:val="28"/>
          <w:szCs w:val="28"/>
          <w:vertAlign w:val="subscript"/>
        </w:rPr>
        <w:t xml:space="preserve"> </w:t>
      </w:r>
      <w:r w:rsidR="008152F6" w:rsidRPr="000412D7">
        <w:rPr>
          <w:sz w:val="28"/>
          <w:szCs w:val="28"/>
        </w:rPr>
        <w:t>+</w:t>
      </w:r>
      <w:r w:rsidR="00992368" w:rsidRPr="000412D7">
        <w:rPr>
          <w:sz w:val="28"/>
          <w:szCs w:val="28"/>
        </w:rPr>
        <w:t xml:space="preserve"> </w:t>
      </w:r>
      <w:r w:rsidR="008152F6" w:rsidRPr="000412D7">
        <w:rPr>
          <w:sz w:val="28"/>
          <w:szCs w:val="28"/>
          <w:lang w:val="en-US"/>
        </w:rPr>
        <w:t>n</w:t>
      </w:r>
      <w:r w:rsidR="008152F6" w:rsidRPr="000412D7">
        <w:rPr>
          <w:sz w:val="28"/>
          <w:szCs w:val="28"/>
          <w:vertAlign w:val="subscript"/>
          <w:lang w:val="en-US"/>
        </w:rPr>
        <w:t>n</w:t>
      </w:r>
      <w:r w:rsidR="008152F6" w:rsidRPr="000412D7">
        <w:rPr>
          <w:sz w:val="28"/>
          <w:szCs w:val="28"/>
        </w:rPr>
        <w:t xml:space="preserve"> </w:t>
      </w:r>
      <w:r w:rsidR="00992368" w:rsidRPr="000412D7">
        <w:rPr>
          <w:sz w:val="28"/>
          <w:szCs w:val="28"/>
        </w:rPr>
        <w:t xml:space="preserve">+ </w:t>
      </w:r>
      <w:r w:rsidR="008152F6" w:rsidRPr="000412D7">
        <w:rPr>
          <w:sz w:val="28"/>
          <w:szCs w:val="28"/>
          <w:lang w:val="en-US"/>
        </w:rPr>
        <w:t>n</w:t>
      </w:r>
      <w:r w:rsidR="00992368" w:rsidRPr="000412D7">
        <w:rPr>
          <w:sz w:val="28"/>
          <w:szCs w:val="28"/>
          <w:vertAlign w:val="subscript"/>
        </w:rPr>
        <w:t>о</w:t>
      </w:r>
      <w:r w:rsidR="008152F6" w:rsidRPr="000412D7">
        <w:rPr>
          <w:sz w:val="28"/>
          <w:szCs w:val="28"/>
        </w:rPr>
        <w:t xml:space="preserve"> +1</w:t>
      </w:r>
      <w:r w:rsidR="0092407B" w:rsidRPr="000412D7">
        <w:rPr>
          <w:sz w:val="28"/>
          <w:szCs w:val="28"/>
        </w:rPr>
        <w:t xml:space="preserve"> (1.3)</w:t>
      </w:r>
    </w:p>
    <w:p w:rsidR="000412D7" w:rsidRDefault="000412D7" w:rsidP="000412D7">
      <w:pPr>
        <w:tabs>
          <w:tab w:val="left" w:pos="10098"/>
        </w:tabs>
        <w:spacing w:line="360" w:lineRule="auto"/>
        <w:ind w:firstLine="709"/>
        <w:jc w:val="both"/>
        <w:rPr>
          <w:sz w:val="28"/>
          <w:szCs w:val="28"/>
        </w:rPr>
      </w:pPr>
    </w:p>
    <w:p w:rsidR="00992368" w:rsidRPr="000412D7" w:rsidRDefault="00992368" w:rsidP="000412D7">
      <w:pPr>
        <w:tabs>
          <w:tab w:val="left" w:pos="10098"/>
        </w:tabs>
        <w:spacing w:line="360" w:lineRule="auto"/>
        <w:ind w:firstLine="709"/>
        <w:jc w:val="both"/>
        <w:rPr>
          <w:sz w:val="28"/>
          <w:szCs w:val="28"/>
        </w:rPr>
      </w:pPr>
      <w:r w:rsidRPr="000412D7">
        <w:rPr>
          <w:sz w:val="28"/>
          <w:szCs w:val="28"/>
        </w:rPr>
        <w:t xml:space="preserve">де, </w:t>
      </w:r>
      <w:r w:rsidRPr="000412D7">
        <w:rPr>
          <w:sz w:val="28"/>
          <w:szCs w:val="28"/>
          <w:lang w:val="en-US"/>
        </w:rPr>
        <w:t>n</w:t>
      </w:r>
      <w:r w:rsidRPr="000412D7">
        <w:rPr>
          <w:sz w:val="28"/>
          <w:szCs w:val="28"/>
          <w:vertAlign w:val="subscript"/>
        </w:rPr>
        <w:t>о</w:t>
      </w:r>
      <w:r w:rsidRPr="000412D7">
        <w:rPr>
          <w:sz w:val="28"/>
          <w:szCs w:val="28"/>
        </w:rPr>
        <w:t xml:space="preserve"> – кількість оглядів у продовж одного ремонтного циклу</w:t>
      </w:r>
    </w:p>
    <w:p w:rsidR="00992368" w:rsidRPr="000412D7" w:rsidRDefault="00992368" w:rsidP="000412D7">
      <w:pPr>
        <w:tabs>
          <w:tab w:val="left" w:pos="10098"/>
        </w:tabs>
        <w:spacing w:line="360" w:lineRule="auto"/>
        <w:ind w:firstLine="709"/>
        <w:jc w:val="both"/>
        <w:rPr>
          <w:sz w:val="28"/>
          <w:szCs w:val="28"/>
        </w:rPr>
      </w:pPr>
      <w:r w:rsidRPr="000412D7">
        <w:rPr>
          <w:sz w:val="28"/>
          <w:szCs w:val="28"/>
        </w:rPr>
        <w:t>Кількість робітників, необхідних для виконання ремонту устаткування визначається за формулою</w:t>
      </w:r>
    </w:p>
    <w:p w:rsidR="000412D7" w:rsidRDefault="000412D7" w:rsidP="000412D7">
      <w:pPr>
        <w:tabs>
          <w:tab w:val="left" w:pos="9585"/>
        </w:tabs>
        <w:spacing w:line="360" w:lineRule="auto"/>
        <w:ind w:firstLine="709"/>
        <w:jc w:val="both"/>
        <w:rPr>
          <w:sz w:val="28"/>
          <w:szCs w:val="28"/>
        </w:rPr>
      </w:pPr>
    </w:p>
    <w:p w:rsidR="00992368" w:rsidRPr="000412D7" w:rsidRDefault="00992368" w:rsidP="000412D7">
      <w:pPr>
        <w:tabs>
          <w:tab w:val="left" w:pos="9585"/>
        </w:tabs>
        <w:spacing w:line="360" w:lineRule="auto"/>
        <w:ind w:firstLine="709"/>
        <w:jc w:val="both"/>
        <w:rPr>
          <w:sz w:val="28"/>
          <w:szCs w:val="28"/>
          <w:lang w:val="ru-RU"/>
        </w:rPr>
      </w:pPr>
      <w:r w:rsidRPr="000412D7">
        <w:rPr>
          <w:sz w:val="28"/>
          <w:szCs w:val="28"/>
          <w:lang w:val="en-US"/>
        </w:rPr>
        <w:t>N</w:t>
      </w:r>
      <w:r w:rsidRPr="000412D7">
        <w:rPr>
          <w:sz w:val="28"/>
          <w:szCs w:val="28"/>
          <w:vertAlign w:val="subscript"/>
        </w:rPr>
        <w:t>рем</w:t>
      </w:r>
      <w:r w:rsidRPr="000412D7">
        <w:rPr>
          <w:sz w:val="28"/>
          <w:szCs w:val="28"/>
        </w:rPr>
        <w:t xml:space="preserve"> =Т</w:t>
      </w:r>
      <w:r w:rsidRPr="000412D7">
        <w:rPr>
          <w:sz w:val="28"/>
          <w:szCs w:val="28"/>
          <w:vertAlign w:val="subscript"/>
        </w:rPr>
        <w:t>р</w:t>
      </w:r>
      <w:r w:rsidRPr="000412D7">
        <w:rPr>
          <w:sz w:val="28"/>
          <w:szCs w:val="28"/>
        </w:rPr>
        <w:t xml:space="preserve"> / Т</w:t>
      </w:r>
      <w:r w:rsidRPr="000412D7">
        <w:rPr>
          <w:sz w:val="28"/>
          <w:szCs w:val="28"/>
          <w:vertAlign w:val="subscript"/>
        </w:rPr>
        <w:t>е</w:t>
      </w:r>
      <w:r w:rsidRPr="000412D7">
        <w:rPr>
          <w:sz w:val="28"/>
          <w:szCs w:val="28"/>
        </w:rPr>
        <w:t>*К</w:t>
      </w:r>
      <w:r w:rsidRPr="000412D7">
        <w:rPr>
          <w:sz w:val="28"/>
          <w:szCs w:val="28"/>
          <w:vertAlign w:val="subscript"/>
        </w:rPr>
        <w:t>вн</w:t>
      </w:r>
      <w:r w:rsidRPr="000412D7">
        <w:rPr>
          <w:sz w:val="28"/>
          <w:szCs w:val="28"/>
        </w:rPr>
        <w:t xml:space="preserve"> </w:t>
      </w:r>
      <w:r w:rsidR="0092407B" w:rsidRPr="000412D7">
        <w:rPr>
          <w:sz w:val="28"/>
          <w:szCs w:val="28"/>
          <w:lang w:val="ru-RU"/>
        </w:rPr>
        <w:t>(</w:t>
      </w:r>
      <w:r w:rsidR="009F02A7" w:rsidRPr="000412D7">
        <w:rPr>
          <w:sz w:val="28"/>
          <w:szCs w:val="28"/>
          <w:lang w:val="ru-RU"/>
        </w:rPr>
        <w:t>1.4)</w:t>
      </w:r>
    </w:p>
    <w:p w:rsidR="000412D7" w:rsidRDefault="000412D7" w:rsidP="000412D7">
      <w:pPr>
        <w:tabs>
          <w:tab w:val="left" w:pos="10098"/>
        </w:tabs>
        <w:spacing w:line="360" w:lineRule="auto"/>
        <w:ind w:firstLine="709"/>
        <w:jc w:val="both"/>
        <w:rPr>
          <w:sz w:val="28"/>
          <w:szCs w:val="28"/>
        </w:rPr>
      </w:pPr>
    </w:p>
    <w:p w:rsidR="00992368" w:rsidRPr="000412D7" w:rsidRDefault="00992368" w:rsidP="000412D7">
      <w:pPr>
        <w:tabs>
          <w:tab w:val="left" w:pos="10098"/>
        </w:tabs>
        <w:spacing w:line="360" w:lineRule="auto"/>
        <w:ind w:firstLine="709"/>
        <w:jc w:val="both"/>
        <w:rPr>
          <w:sz w:val="28"/>
          <w:szCs w:val="28"/>
        </w:rPr>
      </w:pPr>
      <w:r w:rsidRPr="000412D7">
        <w:rPr>
          <w:sz w:val="28"/>
          <w:szCs w:val="28"/>
        </w:rPr>
        <w:t>Де, К</w:t>
      </w:r>
      <w:r w:rsidRPr="000412D7">
        <w:rPr>
          <w:sz w:val="28"/>
          <w:szCs w:val="28"/>
          <w:vertAlign w:val="subscript"/>
        </w:rPr>
        <w:t>вн</w:t>
      </w:r>
      <w:r w:rsidRPr="000412D7">
        <w:rPr>
          <w:sz w:val="28"/>
          <w:szCs w:val="28"/>
        </w:rPr>
        <w:t xml:space="preserve"> – коефіцієнт виконання норм </w:t>
      </w:r>
    </w:p>
    <w:p w:rsidR="00992368" w:rsidRPr="000412D7" w:rsidRDefault="00B54F28" w:rsidP="000412D7">
      <w:pPr>
        <w:tabs>
          <w:tab w:val="left" w:pos="10098"/>
        </w:tabs>
        <w:spacing w:line="360" w:lineRule="auto"/>
        <w:ind w:firstLine="709"/>
        <w:jc w:val="both"/>
        <w:rPr>
          <w:sz w:val="28"/>
          <w:szCs w:val="28"/>
        </w:rPr>
      </w:pPr>
      <w:r w:rsidRPr="000412D7">
        <w:rPr>
          <w:sz w:val="28"/>
          <w:szCs w:val="28"/>
        </w:rPr>
        <w:t>Т</w:t>
      </w:r>
      <w:r w:rsidRPr="000412D7">
        <w:rPr>
          <w:sz w:val="28"/>
          <w:szCs w:val="28"/>
          <w:vertAlign w:val="subscript"/>
        </w:rPr>
        <w:t>е</w:t>
      </w:r>
      <w:r w:rsidRPr="000412D7">
        <w:rPr>
          <w:sz w:val="28"/>
          <w:szCs w:val="28"/>
        </w:rPr>
        <w:t xml:space="preserve"> – річний ефективний фонд часу одного ремонтного робітника.</w:t>
      </w:r>
    </w:p>
    <w:p w:rsidR="00B54F28" w:rsidRPr="000412D7" w:rsidRDefault="00B54F28" w:rsidP="000412D7">
      <w:pPr>
        <w:tabs>
          <w:tab w:val="left" w:pos="10098"/>
        </w:tabs>
        <w:spacing w:line="360" w:lineRule="auto"/>
        <w:ind w:firstLine="709"/>
        <w:jc w:val="both"/>
        <w:rPr>
          <w:sz w:val="28"/>
          <w:szCs w:val="28"/>
        </w:rPr>
      </w:pPr>
      <w:r w:rsidRPr="000412D7">
        <w:rPr>
          <w:sz w:val="28"/>
          <w:szCs w:val="28"/>
        </w:rPr>
        <w:t>Основні напрямки вдосконалення системи ремонтно профілактичного обслуговування та ремонтного господарства, підвищення їх ефективності функціонування:</w:t>
      </w:r>
    </w:p>
    <w:p w:rsidR="00B54F28" w:rsidRPr="000412D7" w:rsidRDefault="00B54F28" w:rsidP="000412D7">
      <w:pPr>
        <w:tabs>
          <w:tab w:val="left" w:pos="10098"/>
        </w:tabs>
        <w:spacing w:line="360" w:lineRule="auto"/>
        <w:ind w:firstLine="709"/>
        <w:jc w:val="both"/>
        <w:rPr>
          <w:sz w:val="28"/>
          <w:szCs w:val="28"/>
        </w:rPr>
      </w:pPr>
      <w:r w:rsidRPr="000412D7">
        <w:rPr>
          <w:sz w:val="28"/>
          <w:szCs w:val="28"/>
        </w:rPr>
        <w:t>1. У галузі організації виробництва розвиток спеціалізації та кооперації при виготовленні основної продукції в організації ремонтного господарства.</w:t>
      </w:r>
    </w:p>
    <w:p w:rsidR="00B54F28" w:rsidRPr="000412D7" w:rsidRDefault="00B54F28" w:rsidP="000412D7">
      <w:pPr>
        <w:tabs>
          <w:tab w:val="left" w:pos="10098"/>
        </w:tabs>
        <w:spacing w:line="360" w:lineRule="auto"/>
        <w:ind w:firstLine="709"/>
        <w:jc w:val="both"/>
        <w:rPr>
          <w:sz w:val="28"/>
          <w:szCs w:val="28"/>
        </w:rPr>
      </w:pPr>
      <w:r w:rsidRPr="000412D7">
        <w:rPr>
          <w:sz w:val="28"/>
          <w:szCs w:val="28"/>
        </w:rPr>
        <w:t>2. У галузі планування ОВФ – використання наукових підходів та методів менеджменту.</w:t>
      </w:r>
    </w:p>
    <w:p w:rsidR="00B54F28" w:rsidRPr="000412D7" w:rsidRDefault="00B54F28" w:rsidP="000412D7">
      <w:pPr>
        <w:tabs>
          <w:tab w:val="left" w:pos="10098"/>
        </w:tabs>
        <w:spacing w:line="360" w:lineRule="auto"/>
        <w:ind w:firstLine="709"/>
        <w:jc w:val="both"/>
        <w:rPr>
          <w:sz w:val="28"/>
          <w:szCs w:val="28"/>
        </w:rPr>
      </w:pPr>
      <w:r w:rsidRPr="000412D7">
        <w:rPr>
          <w:sz w:val="28"/>
          <w:szCs w:val="28"/>
        </w:rPr>
        <w:t>3. У галузі проектування й виготовлення запасних частин – уніфікації та стандартизації елементів запасних частин. Використання системи автоматизованого проектування та на основі класифікації та кодування, скорочення тривалості проектних робіт та підвищення їх якості.</w:t>
      </w:r>
    </w:p>
    <w:p w:rsidR="00B54F28" w:rsidRPr="000412D7" w:rsidRDefault="008A4947" w:rsidP="000412D7">
      <w:pPr>
        <w:tabs>
          <w:tab w:val="left" w:pos="10098"/>
        </w:tabs>
        <w:spacing w:line="360" w:lineRule="auto"/>
        <w:ind w:firstLine="709"/>
        <w:jc w:val="both"/>
        <w:rPr>
          <w:sz w:val="28"/>
          <w:szCs w:val="28"/>
        </w:rPr>
      </w:pPr>
      <w:r w:rsidRPr="000412D7">
        <w:rPr>
          <w:sz w:val="28"/>
          <w:szCs w:val="28"/>
        </w:rPr>
        <w:t>4. У</w:t>
      </w:r>
      <w:r w:rsidR="00B54F28" w:rsidRPr="000412D7">
        <w:rPr>
          <w:sz w:val="28"/>
          <w:szCs w:val="28"/>
        </w:rPr>
        <w:t xml:space="preserve"> галузі організації робіт – використання принципів раціональної організації виробництва, методів календарного та сітьового планування та моделювання на базі комп’ютеризації розв’язання практичних задач.</w:t>
      </w:r>
    </w:p>
    <w:p w:rsidR="00B54F28" w:rsidRPr="000412D7" w:rsidRDefault="00B54F28" w:rsidP="000412D7">
      <w:pPr>
        <w:tabs>
          <w:tab w:val="left" w:pos="10098"/>
        </w:tabs>
        <w:spacing w:line="360" w:lineRule="auto"/>
        <w:ind w:firstLine="709"/>
        <w:jc w:val="both"/>
        <w:rPr>
          <w:sz w:val="28"/>
          <w:szCs w:val="28"/>
        </w:rPr>
      </w:pPr>
      <w:r w:rsidRPr="000412D7">
        <w:rPr>
          <w:sz w:val="28"/>
          <w:szCs w:val="28"/>
        </w:rPr>
        <w:t xml:space="preserve">5. </w:t>
      </w:r>
      <w:r w:rsidR="008A4947" w:rsidRPr="000412D7">
        <w:rPr>
          <w:sz w:val="28"/>
          <w:szCs w:val="28"/>
        </w:rPr>
        <w:t>У галузі технічного нагляду, обслуговування та ремонту основних виробничих фондів – розвиток предметної та функціональної спеціалізації робіт, підвищення технічного рівня забезпеченості ремонтно-механічних підрозділів в якості виконання ними ремонтних робіт, посилення мотивації праці.</w:t>
      </w:r>
    </w:p>
    <w:p w:rsidR="008A4947" w:rsidRPr="000412D7" w:rsidRDefault="000412D7" w:rsidP="000412D7">
      <w:pPr>
        <w:tabs>
          <w:tab w:val="left" w:pos="10098"/>
        </w:tabs>
        <w:spacing w:line="360" w:lineRule="auto"/>
        <w:ind w:firstLine="709"/>
        <w:jc w:val="center"/>
        <w:rPr>
          <w:sz w:val="28"/>
          <w:szCs w:val="28"/>
        </w:rPr>
      </w:pPr>
      <w:r>
        <w:rPr>
          <w:sz w:val="28"/>
          <w:szCs w:val="28"/>
        </w:rPr>
        <w:br w:type="page"/>
      </w:r>
      <w:r w:rsidR="008A4947" w:rsidRPr="000412D7">
        <w:rPr>
          <w:b/>
          <w:sz w:val="28"/>
          <w:szCs w:val="28"/>
        </w:rPr>
        <w:t>1.3 Організація енергетичного господарства</w:t>
      </w:r>
    </w:p>
    <w:p w:rsidR="008A4947" w:rsidRPr="000412D7" w:rsidRDefault="008A4947" w:rsidP="000412D7">
      <w:pPr>
        <w:tabs>
          <w:tab w:val="left" w:pos="10098"/>
        </w:tabs>
        <w:spacing w:line="360" w:lineRule="auto"/>
        <w:ind w:firstLine="709"/>
        <w:jc w:val="both"/>
        <w:rPr>
          <w:sz w:val="28"/>
          <w:szCs w:val="28"/>
        </w:rPr>
      </w:pPr>
    </w:p>
    <w:p w:rsidR="00992368" w:rsidRPr="000412D7" w:rsidRDefault="00F57BB8" w:rsidP="000412D7">
      <w:pPr>
        <w:tabs>
          <w:tab w:val="left" w:pos="10098"/>
        </w:tabs>
        <w:spacing w:line="360" w:lineRule="auto"/>
        <w:ind w:firstLine="709"/>
        <w:jc w:val="both"/>
        <w:rPr>
          <w:sz w:val="28"/>
          <w:szCs w:val="28"/>
        </w:rPr>
      </w:pPr>
      <w:r w:rsidRPr="000412D7">
        <w:rPr>
          <w:sz w:val="28"/>
          <w:szCs w:val="28"/>
        </w:rPr>
        <w:t>Енергетичне господарство –це сукупність підрозділів і технічних засобів ,які забезпечують підприємство всіма видами енергії :еле</w:t>
      </w:r>
      <w:r w:rsidR="003F5A84" w:rsidRPr="000412D7">
        <w:rPr>
          <w:sz w:val="28"/>
          <w:szCs w:val="28"/>
        </w:rPr>
        <w:t xml:space="preserve">ктричною ,тепловою, механічною, </w:t>
      </w:r>
      <w:r w:rsidRPr="000412D7">
        <w:rPr>
          <w:sz w:val="28"/>
          <w:szCs w:val="28"/>
        </w:rPr>
        <w:t>хімічною</w:t>
      </w:r>
      <w:r w:rsidR="00E23955" w:rsidRPr="000412D7">
        <w:rPr>
          <w:sz w:val="28"/>
          <w:szCs w:val="28"/>
        </w:rPr>
        <w:t>,</w:t>
      </w:r>
      <w:r w:rsidR="003F5A84" w:rsidRPr="000412D7">
        <w:rPr>
          <w:sz w:val="28"/>
          <w:szCs w:val="28"/>
        </w:rPr>
        <w:t xml:space="preserve"> па</w:t>
      </w:r>
      <w:r w:rsidR="00E23955" w:rsidRPr="000412D7">
        <w:rPr>
          <w:sz w:val="28"/>
          <w:szCs w:val="28"/>
        </w:rPr>
        <w:t>ливом.</w:t>
      </w:r>
    </w:p>
    <w:p w:rsidR="003F5A84" w:rsidRPr="000412D7" w:rsidRDefault="003F5A84" w:rsidP="000412D7">
      <w:pPr>
        <w:tabs>
          <w:tab w:val="left" w:pos="10098"/>
        </w:tabs>
        <w:spacing w:line="360" w:lineRule="auto"/>
        <w:ind w:firstLine="709"/>
        <w:jc w:val="both"/>
        <w:rPr>
          <w:sz w:val="28"/>
          <w:szCs w:val="28"/>
        </w:rPr>
      </w:pPr>
      <w:r w:rsidRPr="000412D7">
        <w:rPr>
          <w:sz w:val="28"/>
          <w:szCs w:val="28"/>
        </w:rPr>
        <w:t>Енергія використовується для виробничих, технологічних потреб, освітлення, опалення та за іншими призначеннями. До звичайних енергоносіїв відносять: електричний струм,</w:t>
      </w:r>
      <w:r w:rsidR="00CD2A06" w:rsidRPr="000412D7">
        <w:rPr>
          <w:sz w:val="28"/>
          <w:szCs w:val="28"/>
        </w:rPr>
        <w:t xml:space="preserve"> натуральне (природне, штучне, рідке, газоподібне паливо)</w:t>
      </w:r>
      <w:r w:rsidR="00BB136D" w:rsidRPr="000412D7">
        <w:rPr>
          <w:sz w:val="28"/>
          <w:szCs w:val="28"/>
        </w:rPr>
        <w:t>.</w:t>
      </w:r>
    </w:p>
    <w:p w:rsidR="00BB136D" w:rsidRPr="000412D7" w:rsidRDefault="00BB136D" w:rsidP="000412D7">
      <w:pPr>
        <w:tabs>
          <w:tab w:val="left" w:pos="10098"/>
        </w:tabs>
        <w:spacing w:line="360" w:lineRule="auto"/>
        <w:ind w:firstLine="709"/>
        <w:jc w:val="both"/>
        <w:rPr>
          <w:sz w:val="28"/>
          <w:szCs w:val="28"/>
        </w:rPr>
      </w:pPr>
      <w:r w:rsidRPr="000412D7">
        <w:rPr>
          <w:sz w:val="28"/>
          <w:szCs w:val="28"/>
        </w:rPr>
        <w:t xml:space="preserve">Головне призначення енергетичного господарства підприємства – безперебійно забезпечувати виробництво всіма видами енергії при дотриманні правил техніки безпеки, виконанні вимог до якості та економії енергоресурсів. </w:t>
      </w:r>
    </w:p>
    <w:p w:rsidR="00BB136D" w:rsidRPr="000412D7" w:rsidRDefault="00BB136D" w:rsidP="000412D7">
      <w:pPr>
        <w:tabs>
          <w:tab w:val="left" w:pos="10098"/>
        </w:tabs>
        <w:spacing w:line="360" w:lineRule="auto"/>
        <w:ind w:firstLine="709"/>
        <w:jc w:val="both"/>
        <w:rPr>
          <w:sz w:val="28"/>
          <w:szCs w:val="28"/>
        </w:rPr>
      </w:pPr>
      <w:r w:rsidRPr="000412D7">
        <w:rPr>
          <w:sz w:val="28"/>
          <w:szCs w:val="28"/>
        </w:rPr>
        <w:t>Головні задачі енергогосподарства:</w:t>
      </w:r>
    </w:p>
    <w:p w:rsidR="00BB136D" w:rsidRPr="000412D7" w:rsidRDefault="00BB136D" w:rsidP="000412D7">
      <w:pPr>
        <w:tabs>
          <w:tab w:val="left" w:pos="10098"/>
        </w:tabs>
        <w:spacing w:line="360" w:lineRule="auto"/>
        <w:ind w:firstLine="709"/>
        <w:jc w:val="both"/>
        <w:rPr>
          <w:sz w:val="28"/>
          <w:szCs w:val="28"/>
        </w:rPr>
      </w:pPr>
      <w:r w:rsidRPr="000412D7">
        <w:rPr>
          <w:sz w:val="28"/>
          <w:szCs w:val="28"/>
        </w:rPr>
        <w:t>– безперебійне забезпечення підприємства всіма видами енергії при найменших витратах;</w:t>
      </w:r>
    </w:p>
    <w:p w:rsidR="00BB136D" w:rsidRPr="000412D7" w:rsidRDefault="00BB136D" w:rsidP="000412D7">
      <w:pPr>
        <w:tabs>
          <w:tab w:val="left" w:pos="10098"/>
        </w:tabs>
        <w:spacing w:line="360" w:lineRule="auto"/>
        <w:ind w:firstLine="709"/>
        <w:jc w:val="both"/>
        <w:rPr>
          <w:sz w:val="28"/>
          <w:szCs w:val="28"/>
        </w:rPr>
      </w:pPr>
      <w:r w:rsidRPr="000412D7">
        <w:rPr>
          <w:sz w:val="28"/>
          <w:szCs w:val="28"/>
        </w:rPr>
        <w:t>– економне використання енергії;</w:t>
      </w:r>
    </w:p>
    <w:p w:rsidR="00BB136D" w:rsidRPr="000412D7" w:rsidRDefault="00BB136D" w:rsidP="000412D7">
      <w:pPr>
        <w:tabs>
          <w:tab w:val="left" w:pos="10098"/>
        </w:tabs>
        <w:spacing w:line="360" w:lineRule="auto"/>
        <w:ind w:firstLine="709"/>
        <w:jc w:val="both"/>
        <w:rPr>
          <w:sz w:val="28"/>
          <w:szCs w:val="28"/>
        </w:rPr>
      </w:pPr>
      <w:r w:rsidRPr="000412D7">
        <w:rPr>
          <w:sz w:val="28"/>
          <w:szCs w:val="28"/>
        </w:rPr>
        <w:t>– впровадження найбільш ефективних та найновіших видів, повне використання наявних потужностей енергоустаткування;</w:t>
      </w:r>
    </w:p>
    <w:p w:rsidR="00BB136D" w:rsidRPr="000412D7" w:rsidRDefault="00BB136D" w:rsidP="000412D7">
      <w:pPr>
        <w:tabs>
          <w:tab w:val="left" w:pos="10098"/>
        </w:tabs>
        <w:spacing w:line="360" w:lineRule="auto"/>
        <w:ind w:firstLine="709"/>
        <w:jc w:val="both"/>
        <w:rPr>
          <w:sz w:val="28"/>
          <w:szCs w:val="28"/>
        </w:rPr>
      </w:pPr>
      <w:r w:rsidRPr="000412D7">
        <w:rPr>
          <w:sz w:val="28"/>
          <w:szCs w:val="28"/>
        </w:rPr>
        <w:t>– підвищення продуктивності праці та зниження собівартості енергетичної продукції, затрати при її транспортуванні, розподілі та використанні;</w:t>
      </w:r>
    </w:p>
    <w:p w:rsidR="00BB136D" w:rsidRPr="000412D7" w:rsidRDefault="00BB136D" w:rsidP="000412D7">
      <w:pPr>
        <w:tabs>
          <w:tab w:val="left" w:pos="10098"/>
        </w:tabs>
        <w:spacing w:line="360" w:lineRule="auto"/>
        <w:ind w:firstLine="709"/>
        <w:jc w:val="both"/>
        <w:rPr>
          <w:sz w:val="28"/>
          <w:szCs w:val="28"/>
        </w:rPr>
      </w:pPr>
      <w:r w:rsidRPr="000412D7">
        <w:rPr>
          <w:sz w:val="28"/>
          <w:szCs w:val="28"/>
        </w:rPr>
        <w:t>– організація та впровадження систем обліку, контролю, планування, регулювання та управління затратами енергії, розроблення та втілення різних нормативів затрат та використання енергії, енергозберігаючих технологій.</w:t>
      </w:r>
    </w:p>
    <w:p w:rsidR="00BB136D" w:rsidRPr="000412D7" w:rsidRDefault="00BB136D" w:rsidP="000412D7">
      <w:pPr>
        <w:tabs>
          <w:tab w:val="left" w:pos="10098"/>
        </w:tabs>
        <w:spacing w:line="360" w:lineRule="auto"/>
        <w:ind w:firstLine="709"/>
        <w:jc w:val="both"/>
        <w:rPr>
          <w:sz w:val="28"/>
          <w:szCs w:val="28"/>
        </w:rPr>
      </w:pPr>
      <w:r w:rsidRPr="000412D7">
        <w:rPr>
          <w:sz w:val="28"/>
          <w:szCs w:val="28"/>
        </w:rPr>
        <w:t>На основі існуючих норм затрат енергоресурсів, а також обсягу виробничої програми розраховують потреби підприємства в різних видах енергії. При цьому треба враховувати витрати енергії у відповідних мережах при їх транспортуванні та передачі. Існують різні методи та способи розрахунку потреб енергоресурсів. Розглянемо деякі з них:</w:t>
      </w:r>
    </w:p>
    <w:p w:rsidR="00BB136D" w:rsidRPr="000412D7" w:rsidRDefault="00BB136D" w:rsidP="000412D7">
      <w:pPr>
        <w:tabs>
          <w:tab w:val="left" w:pos="10098"/>
        </w:tabs>
        <w:spacing w:line="360" w:lineRule="auto"/>
        <w:ind w:firstLine="709"/>
        <w:jc w:val="both"/>
        <w:rPr>
          <w:sz w:val="28"/>
          <w:szCs w:val="28"/>
        </w:rPr>
      </w:pPr>
      <w:r w:rsidRPr="000412D7">
        <w:rPr>
          <w:sz w:val="28"/>
          <w:szCs w:val="28"/>
        </w:rPr>
        <w:t>Витрати на силову електроенергію цеху визначаються за г</w:t>
      </w:r>
      <w:r w:rsidR="001D73E8" w:rsidRPr="000412D7">
        <w:rPr>
          <w:sz w:val="28"/>
          <w:szCs w:val="28"/>
        </w:rPr>
        <w:t>рупами устаткування за формулою.</w:t>
      </w:r>
    </w:p>
    <w:p w:rsidR="000412D7" w:rsidRDefault="000412D7" w:rsidP="000412D7">
      <w:pPr>
        <w:tabs>
          <w:tab w:val="left" w:pos="9495"/>
        </w:tabs>
        <w:spacing w:line="360" w:lineRule="auto"/>
        <w:ind w:firstLine="709"/>
        <w:jc w:val="both"/>
        <w:rPr>
          <w:sz w:val="28"/>
          <w:szCs w:val="28"/>
        </w:rPr>
      </w:pPr>
    </w:p>
    <w:p w:rsidR="001D73E8" w:rsidRPr="000412D7" w:rsidRDefault="001D73E8" w:rsidP="000412D7">
      <w:pPr>
        <w:tabs>
          <w:tab w:val="left" w:pos="9495"/>
        </w:tabs>
        <w:spacing w:line="360" w:lineRule="auto"/>
        <w:ind w:firstLine="709"/>
        <w:jc w:val="both"/>
        <w:rPr>
          <w:sz w:val="28"/>
          <w:szCs w:val="28"/>
        </w:rPr>
      </w:pPr>
      <w:r w:rsidRPr="000412D7">
        <w:rPr>
          <w:sz w:val="28"/>
          <w:szCs w:val="28"/>
        </w:rPr>
        <w:t>Р</w:t>
      </w:r>
      <w:r w:rsidRPr="000412D7">
        <w:rPr>
          <w:sz w:val="28"/>
          <w:szCs w:val="28"/>
          <w:vertAlign w:val="subscript"/>
        </w:rPr>
        <w:t>елс</w:t>
      </w:r>
      <w:r w:rsidRPr="000412D7">
        <w:rPr>
          <w:sz w:val="28"/>
          <w:szCs w:val="28"/>
        </w:rPr>
        <w:t>=((</w:t>
      </w:r>
      <w:r w:rsidRPr="000412D7">
        <w:rPr>
          <w:sz w:val="28"/>
          <w:szCs w:val="28"/>
          <w:lang w:val="en-US"/>
        </w:rPr>
        <w:t>W</w:t>
      </w:r>
      <w:r w:rsidRPr="000412D7">
        <w:rPr>
          <w:sz w:val="28"/>
          <w:szCs w:val="28"/>
          <w:vertAlign w:val="subscript"/>
        </w:rPr>
        <w:t xml:space="preserve">су </w:t>
      </w:r>
      <w:r w:rsidR="001A189C" w:rsidRPr="000412D7">
        <w:rPr>
          <w:sz w:val="28"/>
          <w:szCs w:val="28"/>
        </w:rPr>
        <w:t>*</w:t>
      </w:r>
      <w:r w:rsidRPr="000412D7">
        <w:rPr>
          <w:sz w:val="28"/>
          <w:szCs w:val="28"/>
        </w:rPr>
        <w:t xml:space="preserve"> Т</w:t>
      </w:r>
      <w:r w:rsidRPr="000412D7">
        <w:rPr>
          <w:sz w:val="28"/>
          <w:szCs w:val="28"/>
          <w:vertAlign w:val="subscript"/>
          <w:lang w:val="en-US"/>
        </w:rPr>
        <w:t>g</w:t>
      </w:r>
      <w:r w:rsidR="001A189C" w:rsidRPr="000412D7">
        <w:rPr>
          <w:sz w:val="28"/>
          <w:szCs w:val="28"/>
        </w:rPr>
        <w:t xml:space="preserve"> *</w:t>
      </w:r>
      <w:r w:rsidRPr="000412D7">
        <w:rPr>
          <w:sz w:val="28"/>
          <w:szCs w:val="28"/>
        </w:rPr>
        <w:t xml:space="preserve"> </w:t>
      </w:r>
      <w:r w:rsidRPr="000412D7">
        <w:rPr>
          <w:sz w:val="28"/>
          <w:szCs w:val="28"/>
          <w:lang w:val="en-US"/>
        </w:rPr>
        <w:t>k</w:t>
      </w:r>
      <w:r w:rsidRPr="000412D7">
        <w:rPr>
          <w:sz w:val="28"/>
          <w:szCs w:val="28"/>
          <w:vertAlign w:val="subscript"/>
          <w:lang w:val="en-US"/>
        </w:rPr>
        <w:t>n</w:t>
      </w:r>
      <w:r w:rsidRPr="000412D7">
        <w:rPr>
          <w:sz w:val="28"/>
          <w:szCs w:val="28"/>
        </w:rPr>
        <w:t xml:space="preserve"> </w:t>
      </w:r>
      <w:r w:rsidR="001A189C" w:rsidRPr="000412D7">
        <w:rPr>
          <w:sz w:val="28"/>
          <w:szCs w:val="28"/>
        </w:rPr>
        <w:t>*</w:t>
      </w:r>
      <w:r w:rsidRPr="000412D7">
        <w:rPr>
          <w:sz w:val="28"/>
          <w:szCs w:val="28"/>
        </w:rPr>
        <w:t xml:space="preserve"> </w:t>
      </w:r>
      <w:r w:rsidRPr="000412D7">
        <w:rPr>
          <w:sz w:val="28"/>
          <w:szCs w:val="28"/>
          <w:lang w:val="en-US"/>
        </w:rPr>
        <w:t>k</w:t>
      </w:r>
      <w:r w:rsidRPr="000412D7">
        <w:rPr>
          <w:sz w:val="28"/>
          <w:szCs w:val="28"/>
          <w:vertAlign w:val="subscript"/>
        </w:rPr>
        <w:t>вч</w:t>
      </w:r>
      <w:r w:rsidRPr="000412D7">
        <w:rPr>
          <w:sz w:val="28"/>
          <w:szCs w:val="28"/>
        </w:rPr>
        <w:t xml:space="preserve">) / </w:t>
      </w:r>
      <w:r w:rsidRPr="000412D7">
        <w:rPr>
          <w:sz w:val="28"/>
          <w:szCs w:val="28"/>
          <w:lang w:val="en-US"/>
        </w:rPr>
        <w:t>n</w:t>
      </w:r>
      <w:r w:rsidRPr="000412D7">
        <w:rPr>
          <w:sz w:val="28"/>
          <w:szCs w:val="28"/>
          <w:vertAlign w:val="subscript"/>
          <w:lang w:val="en-US"/>
        </w:rPr>
        <w:t>e</w:t>
      </w:r>
      <w:r w:rsidRPr="000412D7">
        <w:rPr>
          <w:sz w:val="28"/>
          <w:szCs w:val="28"/>
          <w:vertAlign w:val="subscript"/>
        </w:rPr>
        <w:t>д</w:t>
      </w:r>
      <w:r w:rsidRPr="000412D7">
        <w:rPr>
          <w:sz w:val="28"/>
          <w:szCs w:val="28"/>
        </w:rPr>
        <w:t xml:space="preserve"> )</w:t>
      </w:r>
      <w:r w:rsidR="001A189C" w:rsidRPr="000412D7">
        <w:rPr>
          <w:sz w:val="28"/>
          <w:szCs w:val="28"/>
        </w:rPr>
        <w:t xml:space="preserve"> *</w:t>
      </w:r>
      <w:r w:rsidRPr="000412D7">
        <w:rPr>
          <w:sz w:val="28"/>
          <w:szCs w:val="28"/>
        </w:rPr>
        <w:t xml:space="preserve"> </w:t>
      </w:r>
      <w:r w:rsidRPr="000412D7">
        <w:rPr>
          <w:sz w:val="28"/>
          <w:szCs w:val="28"/>
          <w:lang w:val="en-US"/>
        </w:rPr>
        <w:t>k</w:t>
      </w:r>
      <w:r w:rsidRPr="000412D7">
        <w:rPr>
          <w:sz w:val="28"/>
          <w:szCs w:val="28"/>
          <w:vertAlign w:val="subscript"/>
        </w:rPr>
        <w:t>в</w:t>
      </w:r>
      <w:r w:rsidR="009F02A7" w:rsidRPr="000412D7">
        <w:rPr>
          <w:sz w:val="28"/>
          <w:szCs w:val="28"/>
          <w:vertAlign w:val="subscript"/>
        </w:rPr>
        <w:t xml:space="preserve"> </w:t>
      </w:r>
      <w:r w:rsidR="009F02A7" w:rsidRPr="000412D7">
        <w:rPr>
          <w:sz w:val="28"/>
          <w:szCs w:val="28"/>
        </w:rPr>
        <w:t>(1.5)</w:t>
      </w:r>
    </w:p>
    <w:p w:rsidR="000412D7" w:rsidRDefault="000412D7" w:rsidP="000412D7">
      <w:pPr>
        <w:tabs>
          <w:tab w:val="left" w:pos="10098"/>
        </w:tabs>
        <w:spacing w:line="360" w:lineRule="auto"/>
        <w:ind w:firstLine="709"/>
        <w:jc w:val="both"/>
        <w:rPr>
          <w:sz w:val="28"/>
          <w:szCs w:val="28"/>
        </w:rPr>
      </w:pPr>
    </w:p>
    <w:p w:rsidR="001D73E8" w:rsidRPr="000412D7" w:rsidRDefault="001D73E8" w:rsidP="000412D7">
      <w:pPr>
        <w:tabs>
          <w:tab w:val="left" w:pos="10098"/>
        </w:tabs>
        <w:spacing w:line="360" w:lineRule="auto"/>
        <w:ind w:firstLine="709"/>
        <w:jc w:val="both"/>
        <w:rPr>
          <w:sz w:val="28"/>
          <w:szCs w:val="28"/>
        </w:rPr>
      </w:pPr>
      <w:r w:rsidRPr="000412D7">
        <w:rPr>
          <w:sz w:val="28"/>
          <w:szCs w:val="28"/>
        </w:rPr>
        <w:t xml:space="preserve">де, </w:t>
      </w:r>
      <w:r w:rsidRPr="000412D7">
        <w:rPr>
          <w:sz w:val="28"/>
          <w:szCs w:val="28"/>
          <w:lang w:val="en-US"/>
        </w:rPr>
        <w:t>W</w:t>
      </w:r>
      <w:r w:rsidRPr="000412D7">
        <w:rPr>
          <w:sz w:val="28"/>
          <w:szCs w:val="28"/>
          <w:vertAlign w:val="subscript"/>
        </w:rPr>
        <w:t xml:space="preserve">су </w:t>
      </w:r>
      <w:r w:rsidRPr="000412D7">
        <w:rPr>
          <w:sz w:val="28"/>
          <w:szCs w:val="28"/>
        </w:rPr>
        <w:t>– сумарна встановлена потужність по групі устаткування.</w:t>
      </w:r>
    </w:p>
    <w:p w:rsidR="001D73E8" w:rsidRPr="000412D7" w:rsidRDefault="001D73E8" w:rsidP="000412D7">
      <w:pPr>
        <w:tabs>
          <w:tab w:val="left" w:pos="10098"/>
        </w:tabs>
        <w:spacing w:line="360" w:lineRule="auto"/>
        <w:ind w:firstLine="709"/>
        <w:jc w:val="both"/>
        <w:rPr>
          <w:sz w:val="28"/>
          <w:szCs w:val="28"/>
        </w:rPr>
      </w:pPr>
      <w:r w:rsidRPr="000412D7">
        <w:rPr>
          <w:sz w:val="28"/>
          <w:szCs w:val="28"/>
        </w:rPr>
        <w:t>Т</w:t>
      </w:r>
      <w:r w:rsidRPr="000412D7">
        <w:rPr>
          <w:sz w:val="28"/>
          <w:szCs w:val="28"/>
          <w:vertAlign w:val="subscript"/>
          <w:lang w:val="en-US"/>
        </w:rPr>
        <w:t>g</w:t>
      </w:r>
      <w:r w:rsidRPr="000412D7">
        <w:rPr>
          <w:sz w:val="28"/>
          <w:szCs w:val="28"/>
        </w:rPr>
        <w:t xml:space="preserve"> – дійсний фонд часу роботи групи устаткування.</w:t>
      </w:r>
    </w:p>
    <w:p w:rsidR="001D73E8" w:rsidRPr="000412D7" w:rsidRDefault="001D73E8" w:rsidP="000412D7">
      <w:pPr>
        <w:tabs>
          <w:tab w:val="left" w:pos="10098"/>
        </w:tabs>
        <w:spacing w:line="360" w:lineRule="auto"/>
        <w:ind w:firstLine="709"/>
        <w:jc w:val="both"/>
        <w:rPr>
          <w:sz w:val="28"/>
          <w:szCs w:val="28"/>
        </w:rPr>
      </w:pPr>
      <w:r w:rsidRPr="000412D7">
        <w:rPr>
          <w:sz w:val="28"/>
          <w:szCs w:val="28"/>
          <w:lang w:val="en-US"/>
        </w:rPr>
        <w:t>k</w:t>
      </w:r>
      <w:r w:rsidRPr="000412D7">
        <w:rPr>
          <w:sz w:val="28"/>
          <w:szCs w:val="28"/>
          <w:vertAlign w:val="subscript"/>
          <w:lang w:val="en-US"/>
        </w:rPr>
        <w:t>n</w:t>
      </w:r>
      <w:r w:rsidRPr="000412D7">
        <w:rPr>
          <w:sz w:val="28"/>
          <w:szCs w:val="28"/>
          <w:lang w:val="ru-RU"/>
        </w:rPr>
        <w:t xml:space="preserve"> –</w:t>
      </w:r>
      <w:r w:rsidRPr="000412D7">
        <w:rPr>
          <w:sz w:val="28"/>
          <w:szCs w:val="28"/>
        </w:rPr>
        <w:t xml:space="preserve"> коефіцієнт завантаження устаткування за потужністю.</w:t>
      </w:r>
    </w:p>
    <w:p w:rsidR="001D73E8" w:rsidRPr="000412D7" w:rsidRDefault="001D73E8" w:rsidP="000412D7">
      <w:pPr>
        <w:tabs>
          <w:tab w:val="left" w:pos="10098"/>
        </w:tabs>
        <w:spacing w:line="360" w:lineRule="auto"/>
        <w:ind w:firstLine="709"/>
        <w:jc w:val="both"/>
        <w:rPr>
          <w:sz w:val="28"/>
          <w:szCs w:val="28"/>
        </w:rPr>
      </w:pPr>
      <w:r w:rsidRPr="000412D7">
        <w:rPr>
          <w:sz w:val="28"/>
          <w:szCs w:val="28"/>
          <w:lang w:val="en-US"/>
        </w:rPr>
        <w:t>k</w:t>
      </w:r>
      <w:r w:rsidRPr="000412D7">
        <w:rPr>
          <w:sz w:val="28"/>
          <w:szCs w:val="28"/>
          <w:vertAlign w:val="subscript"/>
        </w:rPr>
        <w:t>вч</w:t>
      </w:r>
      <w:r w:rsidRPr="000412D7">
        <w:rPr>
          <w:sz w:val="28"/>
          <w:szCs w:val="28"/>
        </w:rPr>
        <w:t xml:space="preserve"> – коефіцієнт не рівномірності використання устаткування.</w:t>
      </w:r>
    </w:p>
    <w:p w:rsidR="001D73E8" w:rsidRPr="000412D7" w:rsidRDefault="001D73E8" w:rsidP="000412D7">
      <w:pPr>
        <w:tabs>
          <w:tab w:val="left" w:pos="10098"/>
        </w:tabs>
        <w:spacing w:line="360" w:lineRule="auto"/>
        <w:ind w:firstLine="709"/>
        <w:jc w:val="both"/>
        <w:rPr>
          <w:sz w:val="28"/>
          <w:szCs w:val="28"/>
        </w:rPr>
      </w:pPr>
      <w:r w:rsidRPr="000412D7">
        <w:rPr>
          <w:sz w:val="28"/>
          <w:szCs w:val="28"/>
          <w:lang w:val="en-US"/>
        </w:rPr>
        <w:t>n</w:t>
      </w:r>
      <w:r w:rsidRPr="000412D7">
        <w:rPr>
          <w:sz w:val="28"/>
          <w:szCs w:val="28"/>
          <w:vertAlign w:val="subscript"/>
          <w:lang w:val="en-US"/>
        </w:rPr>
        <w:t>e</w:t>
      </w:r>
      <w:r w:rsidRPr="000412D7">
        <w:rPr>
          <w:sz w:val="28"/>
          <w:szCs w:val="28"/>
          <w:vertAlign w:val="subscript"/>
        </w:rPr>
        <w:t>д</w:t>
      </w:r>
      <w:r w:rsidRPr="000412D7">
        <w:rPr>
          <w:sz w:val="28"/>
          <w:szCs w:val="28"/>
        </w:rPr>
        <w:t xml:space="preserve"> – коефіцієнт корисної дії електродвигунів.</w:t>
      </w:r>
    </w:p>
    <w:p w:rsidR="001D73E8" w:rsidRPr="000412D7" w:rsidRDefault="001D73E8" w:rsidP="000412D7">
      <w:pPr>
        <w:tabs>
          <w:tab w:val="left" w:pos="10098"/>
        </w:tabs>
        <w:spacing w:line="360" w:lineRule="auto"/>
        <w:ind w:firstLine="709"/>
        <w:jc w:val="both"/>
        <w:rPr>
          <w:sz w:val="28"/>
          <w:szCs w:val="28"/>
        </w:rPr>
      </w:pPr>
      <w:r w:rsidRPr="000412D7">
        <w:rPr>
          <w:sz w:val="28"/>
          <w:szCs w:val="28"/>
          <w:lang w:val="en-US"/>
        </w:rPr>
        <w:t>k</w:t>
      </w:r>
      <w:r w:rsidRPr="000412D7">
        <w:rPr>
          <w:sz w:val="28"/>
          <w:szCs w:val="28"/>
          <w:vertAlign w:val="subscript"/>
        </w:rPr>
        <w:t xml:space="preserve">в </w:t>
      </w:r>
      <w:r w:rsidRPr="000412D7">
        <w:rPr>
          <w:sz w:val="28"/>
          <w:szCs w:val="28"/>
        </w:rPr>
        <w:t>– коефіцієнт витрат електроенергії в мережах при її транспортуванні.</w:t>
      </w:r>
    </w:p>
    <w:p w:rsidR="001D73E8" w:rsidRPr="000412D7" w:rsidRDefault="001D73E8" w:rsidP="000412D7">
      <w:pPr>
        <w:tabs>
          <w:tab w:val="left" w:pos="10098"/>
        </w:tabs>
        <w:spacing w:line="360" w:lineRule="auto"/>
        <w:ind w:firstLine="709"/>
        <w:jc w:val="both"/>
        <w:rPr>
          <w:sz w:val="28"/>
          <w:szCs w:val="28"/>
        </w:rPr>
      </w:pPr>
      <w:r w:rsidRPr="000412D7">
        <w:rPr>
          <w:sz w:val="28"/>
          <w:szCs w:val="28"/>
        </w:rPr>
        <w:t>Затрати електроенергії на освітлення окремих робочих зон визначаються за формулою.</w:t>
      </w:r>
    </w:p>
    <w:p w:rsidR="000412D7" w:rsidRDefault="000412D7" w:rsidP="000412D7">
      <w:pPr>
        <w:tabs>
          <w:tab w:val="right" w:pos="10285"/>
        </w:tabs>
        <w:spacing w:line="360" w:lineRule="auto"/>
        <w:ind w:firstLine="709"/>
        <w:jc w:val="both"/>
        <w:rPr>
          <w:sz w:val="28"/>
          <w:szCs w:val="28"/>
        </w:rPr>
      </w:pPr>
    </w:p>
    <w:p w:rsidR="001D73E8" w:rsidRPr="000412D7" w:rsidRDefault="001D73E8" w:rsidP="000412D7">
      <w:pPr>
        <w:tabs>
          <w:tab w:val="right" w:pos="10285"/>
        </w:tabs>
        <w:spacing w:line="360" w:lineRule="auto"/>
        <w:ind w:firstLine="709"/>
        <w:jc w:val="both"/>
        <w:rPr>
          <w:sz w:val="28"/>
          <w:szCs w:val="28"/>
          <w:lang w:val="de-DE"/>
        </w:rPr>
      </w:pPr>
      <w:r w:rsidRPr="000412D7">
        <w:rPr>
          <w:sz w:val="28"/>
          <w:szCs w:val="28"/>
        </w:rPr>
        <w:t>Р</w:t>
      </w:r>
      <w:r w:rsidRPr="000412D7">
        <w:rPr>
          <w:sz w:val="28"/>
          <w:szCs w:val="28"/>
          <w:vertAlign w:val="subscript"/>
        </w:rPr>
        <w:t>ело</w:t>
      </w:r>
      <w:r w:rsidRPr="000412D7">
        <w:rPr>
          <w:sz w:val="28"/>
          <w:szCs w:val="28"/>
        </w:rPr>
        <w:t>=((Р</w:t>
      </w:r>
      <w:r w:rsidR="00980A7A" w:rsidRPr="000412D7">
        <w:rPr>
          <w:sz w:val="28"/>
          <w:szCs w:val="28"/>
          <w:vertAlign w:val="subscript"/>
        </w:rPr>
        <w:t>елс</w:t>
      </w:r>
      <w:r w:rsidRPr="000412D7">
        <w:rPr>
          <w:sz w:val="28"/>
          <w:szCs w:val="28"/>
          <w:vertAlign w:val="subscript"/>
        </w:rPr>
        <w:t xml:space="preserve"> </w:t>
      </w:r>
      <w:r w:rsidR="001A189C" w:rsidRPr="000412D7">
        <w:rPr>
          <w:sz w:val="28"/>
          <w:szCs w:val="28"/>
          <w:lang w:val="de-DE"/>
        </w:rPr>
        <w:t>*</w:t>
      </w:r>
      <w:r w:rsidRPr="000412D7">
        <w:rPr>
          <w:sz w:val="28"/>
          <w:szCs w:val="28"/>
        </w:rPr>
        <w:t xml:space="preserve"> </w:t>
      </w:r>
      <w:r w:rsidR="00980A7A" w:rsidRPr="000412D7">
        <w:rPr>
          <w:sz w:val="28"/>
          <w:szCs w:val="28"/>
        </w:rPr>
        <w:t>А</w:t>
      </w:r>
      <w:r w:rsidR="00980A7A" w:rsidRPr="000412D7">
        <w:rPr>
          <w:sz w:val="28"/>
          <w:szCs w:val="28"/>
          <w:vertAlign w:val="subscript"/>
          <w:lang w:val="de-DE"/>
        </w:rPr>
        <w:t>n</w:t>
      </w:r>
      <w:r w:rsidR="001A189C" w:rsidRPr="000412D7">
        <w:rPr>
          <w:sz w:val="28"/>
          <w:szCs w:val="28"/>
        </w:rPr>
        <w:t xml:space="preserve"> </w:t>
      </w:r>
      <w:r w:rsidR="001A189C" w:rsidRPr="000412D7">
        <w:rPr>
          <w:sz w:val="28"/>
          <w:szCs w:val="28"/>
          <w:lang w:val="de-DE"/>
        </w:rPr>
        <w:t>*</w:t>
      </w:r>
      <w:r w:rsidRPr="000412D7">
        <w:rPr>
          <w:sz w:val="28"/>
          <w:szCs w:val="28"/>
        </w:rPr>
        <w:t xml:space="preserve"> </w:t>
      </w:r>
      <w:r w:rsidR="00980A7A" w:rsidRPr="000412D7">
        <w:rPr>
          <w:sz w:val="28"/>
          <w:szCs w:val="28"/>
          <w:lang w:val="de-DE"/>
        </w:rPr>
        <w:t>T</w:t>
      </w:r>
      <w:r w:rsidR="00980A7A" w:rsidRPr="000412D7">
        <w:rPr>
          <w:sz w:val="28"/>
          <w:szCs w:val="28"/>
          <w:vertAlign w:val="subscript"/>
          <w:lang w:val="de-DE"/>
        </w:rPr>
        <w:t>e</w:t>
      </w:r>
      <w:r w:rsidRPr="000412D7">
        <w:rPr>
          <w:sz w:val="28"/>
          <w:szCs w:val="28"/>
          <w:lang w:val="de-DE"/>
        </w:rPr>
        <w:t xml:space="preserve"> </w:t>
      </w:r>
      <w:r w:rsidR="001A189C" w:rsidRPr="000412D7">
        <w:rPr>
          <w:sz w:val="28"/>
          <w:szCs w:val="28"/>
          <w:lang w:val="de-DE"/>
        </w:rPr>
        <w:t>*</w:t>
      </w:r>
      <w:r w:rsidRPr="000412D7">
        <w:rPr>
          <w:sz w:val="28"/>
          <w:szCs w:val="28"/>
          <w:lang w:val="de-DE"/>
        </w:rPr>
        <w:t xml:space="preserve"> k</w:t>
      </w:r>
      <w:r w:rsidR="00980A7A" w:rsidRPr="000412D7">
        <w:rPr>
          <w:sz w:val="28"/>
          <w:szCs w:val="28"/>
          <w:vertAlign w:val="subscript"/>
          <w:lang w:val="de-DE"/>
        </w:rPr>
        <w:t>o</w:t>
      </w:r>
      <w:r w:rsidRPr="000412D7">
        <w:rPr>
          <w:sz w:val="28"/>
          <w:szCs w:val="28"/>
        </w:rPr>
        <w:t xml:space="preserve">) / </w:t>
      </w:r>
      <w:r w:rsidR="00980A7A" w:rsidRPr="000412D7">
        <w:rPr>
          <w:sz w:val="28"/>
          <w:szCs w:val="28"/>
          <w:lang w:val="de-DE"/>
        </w:rPr>
        <w:t>1000</w:t>
      </w:r>
      <w:r w:rsidRPr="000412D7">
        <w:rPr>
          <w:sz w:val="28"/>
          <w:szCs w:val="28"/>
        </w:rPr>
        <w:t xml:space="preserve"> )</w:t>
      </w:r>
      <w:r w:rsidR="001A189C" w:rsidRPr="000412D7">
        <w:rPr>
          <w:sz w:val="28"/>
          <w:szCs w:val="28"/>
        </w:rPr>
        <w:t xml:space="preserve"> </w:t>
      </w:r>
      <w:r w:rsidR="001A189C" w:rsidRPr="000412D7">
        <w:rPr>
          <w:sz w:val="28"/>
          <w:szCs w:val="28"/>
          <w:lang w:val="de-DE"/>
        </w:rPr>
        <w:t>*</w:t>
      </w:r>
      <w:r w:rsidRPr="000412D7">
        <w:rPr>
          <w:sz w:val="28"/>
          <w:szCs w:val="28"/>
        </w:rPr>
        <w:t xml:space="preserve"> </w:t>
      </w:r>
      <w:r w:rsidRPr="000412D7">
        <w:rPr>
          <w:sz w:val="28"/>
          <w:szCs w:val="28"/>
          <w:lang w:val="de-DE"/>
        </w:rPr>
        <w:t>k</w:t>
      </w:r>
      <w:r w:rsidRPr="000412D7">
        <w:rPr>
          <w:sz w:val="28"/>
          <w:szCs w:val="28"/>
          <w:vertAlign w:val="subscript"/>
        </w:rPr>
        <w:t>в</w:t>
      </w:r>
      <w:r w:rsidR="000412D7">
        <w:rPr>
          <w:sz w:val="28"/>
          <w:szCs w:val="28"/>
          <w:vertAlign w:val="subscript"/>
          <w:lang w:val="de-DE"/>
        </w:rPr>
        <w:t xml:space="preserve"> </w:t>
      </w:r>
      <w:r w:rsidR="009F02A7" w:rsidRPr="000412D7">
        <w:rPr>
          <w:sz w:val="28"/>
          <w:szCs w:val="28"/>
          <w:lang w:val="de-DE"/>
        </w:rPr>
        <w:t>(1.6)</w:t>
      </w:r>
    </w:p>
    <w:p w:rsidR="000412D7" w:rsidRDefault="000412D7" w:rsidP="000412D7">
      <w:pPr>
        <w:tabs>
          <w:tab w:val="left" w:pos="10098"/>
        </w:tabs>
        <w:spacing w:line="360" w:lineRule="auto"/>
        <w:ind w:firstLine="709"/>
        <w:jc w:val="both"/>
        <w:rPr>
          <w:sz w:val="28"/>
          <w:szCs w:val="28"/>
        </w:rPr>
      </w:pPr>
    </w:p>
    <w:p w:rsidR="00980A7A" w:rsidRPr="000412D7" w:rsidRDefault="00980A7A" w:rsidP="000412D7">
      <w:pPr>
        <w:tabs>
          <w:tab w:val="left" w:pos="10098"/>
        </w:tabs>
        <w:spacing w:line="360" w:lineRule="auto"/>
        <w:ind w:firstLine="709"/>
        <w:jc w:val="both"/>
        <w:rPr>
          <w:sz w:val="28"/>
          <w:szCs w:val="28"/>
        </w:rPr>
      </w:pPr>
      <w:r w:rsidRPr="000412D7">
        <w:rPr>
          <w:sz w:val="28"/>
          <w:szCs w:val="28"/>
        </w:rPr>
        <w:t>Р</w:t>
      </w:r>
      <w:r w:rsidRPr="000412D7">
        <w:rPr>
          <w:sz w:val="28"/>
          <w:szCs w:val="28"/>
          <w:vertAlign w:val="subscript"/>
        </w:rPr>
        <w:t>елс</w:t>
      </w:r>
      <w:r w:rsidRPr="000412D7">
        <w:rPr>
          <w:sz w:val="28"/>
          <w:szCs w:val="28"/>
          <w:lang w:val="ru-RU"/>
        </w:rPr>
        <w:t xml:space="preserve">– </w:t>
      </w:r>
      <w:r w:rsidRPr="000412D7">
        <w:rPr>
          <w:sz w:val="28"/>
          <w:szCs w:val="28"/>
        </w:rPr>
        <w:t>Норма витрат електроенергії на освітлення одного м</w:t>
      </w:r>
      <w:r w:rsidRPr="000412D7">
        <w:rPr>
          <w:sz w:val="28"/>
          <w:szCs w:val="28"/>
          <w:vertAlign w:val="superscript"/>
        </w:rPr>
        <w:t>2</w:t>
      </w:r>
      <w:r w:rsidRPr="000412D7">
        <w:rPr>
          <w:sz w:val="28"/>
          <w:szCs w:val="28"/>
        </w:rPr>
        <w:t xml:space="preserve"> площі підлоги.</w:t>
      </w:r>
    </w:p>
    <w:p w:rsidR="00980A7A" w:rsidRPr="000412D7" w:rsidRDefault="00980A7A" w:rsidP="000412D7">
      <w:pPr>
        <w:tabs>
          <w:tab w:val="left" w:pos="10098"/>
        </w:tabs>
        <w:spacing w:line="360" w:lineRule="auto"/>
        <w:ind w:firstLine="709"/>
        <w:jc w:val="both"/>
        <w:rPr>
          <w:sz w:val="28"/>
          <w:szCs w:val="28"/>
        </w:rPr>
      </w:pPr>
      <w:r w:rsidRPr="000412D7">
        <w:rPr>
          <w:sz w:val="28"/>
          <w:szCs w:val="28"/>
        </w:rPr>
        <w:t>А</w:t>
      </w:r>
      <w:r w:rsidRPr="000412D7">
        <w:rPr>
          <w:sz w:val="28"/>
          <w:szCs w:val="28"/>
          <w:vertAlign w:val="subscript"/>
          <w:lang w:val="en-US"/>
        </w:rPr>
        <w:t>n</w:t>
      </w:r>
      <w:r w:rsidRPr="000412D7">
        <w:rPr>
          <w:sz w:val="28"/>
          <w:szCs w:val="28"/>
        </w:rPr>
        <w:t xml:space="preserve"> – площа підлоги робочої зони.</w:t>
      </w:r>
    </w:p>
    <w:p w:rsidR="00980A7A" w:rsidRPr="000412D7" w:rsidRDefault="00980A7A" w:rsidP="000412D7">
      <w:pPr>
        <w:tabs>
          <w:tab w:val="left" w:pos="10098"/>
        </w:tabs>
        <w:spacing w:line="360" w:lineRule="auto"/>
        <w:ind w:firstLine="709"/>
        <w:jc w:val="both"/>
        <w:rPr>
          <w:sz w:val="28"/>
          <w:szCs w:val="28"/>
        </w:rPr>
      </w:pPr>
      <w:r w:rsidRPr="000412D7">
        <w:rPr>
          <w:sz w:val="28"/>
          <w:szCs w:val="28"/>
          <w:lang w:val="en-US"/>
        </w:rPr>
        <w:t>T</w:t>
      </w:r>
      <w:r w:rsidRPr="000412D7">
        <w:rPr>
          <w:sz w:val="28"/>
          <w:szCs w:val="28"/>
          <w:vertAlign w:val="subscript"/>
          <w:lang w:val="en-US"/>
        </w:rPr>
        <w:t>e</w:t>
      </w:r>
      <w:r w:rsidRPr="000412D7">
        <w:rPr>
          <w:sz w:val="28"/>
          <w:szCs w:val="28"/>
          <w:lang w:val="ru-RU"/>
        </w:rPr>
        <w:t xml:space="preserve"> – </w:t>
      </w:r>
      <w:r w:rsidRPr="000412D7">
        <w:rPr>
          <w:sz w:val="28"/>
          <w:szCs w:val="28"/>
        </w:rPr>
        <w:t xml:space="preserve">ефективний час використання штучного освітлення </w:t>
      </w:r>
    </w:p>
    <w:p w:rsidR="00980A7A" w:rsidRPr="000412D7" w:rsidRDefault="00980A7A" w:rsidP="000412D7">
      <w:pPr>
        <w:tabs>
          <w:tab w:val="left" w:pos="10098"/>
        </w:tabs>
        <w:spacing w:line="360" w:lineRule="auto"/>
        <w:ind w:firstLine="709"/>
        <w:jc w:val="both"/>
        <w:rPr>
          <w:sz w:val="28"/>
          <w:szCs w:val="28"/>
        </w:rPr>
      </w:pPr>
      <w:r w:rsidRPr="000412D7">
        <w:rPr>
          <w:sz w:val="28"/>
          <w:szCs w:val="28"/>
          <w:lang w:val="en-US"/>
        </w:rPr>
        <w:t>k</w:t>
      </w:r>
      <w:r w:rsidRPr="000412D7">
        <w:rPr>
          <w:sz w:val="28"/>
          <w:szCs w:val="28"/>
          <w:vertAlign w:val="subscript"/>
          <w:lang w:val="en-US"/>
        </w:rPr>
        <w:t>o</w:t>
      </w:r>
      <w:r w:rsidRPr="000412D7">
        <w:rPr>
          <w:sz w:val="28"/>
          <w:szCs w:val="28"/>
        </w:rPr>
        <w:t xml:space="preserve"> – коефіцієнт що враховує одночасне використання світильників штучного освітлення.</w:t>
      </w:r>
    </w:p>
    <w:p w:rsidR="00980A7A" w:rsidRPr="000412D7" w:rsidRDefault="00980A7A" w:rsidP="000412D7">
      <w:pPr>
        <w:tabs>
          <w:tab w:val="left" w:pos="10098"/>
        </w:tabs>
        <w:spacing w:line="360" w:lineRule="auto"/>
        <w:ind w:firstLine="709"/>
        <w:jc w:val="both"/>
        <w:rPr>
          <w:sz w:val="28"/>
          <w:szCs w:val="28"/>
        </w:rPr>
      </w:pPr>
      <w:r w:rsidRPr="000412D7">
        <w:rPr>
          <w:sz w:val="28"/>
          <w:szCs w:val="28"/>
        </w:rPr>
        <w:t xml:space="preserve">Затрати пари на опалення за один сезон розраховується за формулою </w:t>
      </w:r>
    </w:p>
    <w:p w:rsidR="000412D7" w:rsidRDefault="000412D7" w:rsidP="000412D7">
      <w:pPr>
        <w:tabs>
          <w:tab w:val="right" w:pos="10285"/>
        </w:tabs>
        <w:spacing w:line="360" w:lineRule="auto"/>
        <w:ind w:firstLine="709"/>
        <w:jc w:val="both"/>
        <w:rPr>
          <w:sz w:val="28"/>
          <w:szCs w:val="28"/>
        </w:rPr>
      </w:pPr>
    </w:p>
    <w:p w:rsidR="00980A7A" w:rsidRPr="000412D7" w:rsidRDefault="00980A7A" w:rsidP="000412D7">
      <w:pPr>
        <w:tabs>
          <w:tab w:val="right" w:pos="10285"/>
        </w:tabs>
        <w:spacing w:line="360" w:lineRule="auto"/>
        <w:ind w:firstLine="709"/>
        <w:jc w:val="both"/>
        <w:rPr>
          <w:sz w:val="28"/>
          <w:szCs w:val="28"/>
          <w:lang w:val="ru-RU"/>
        </w:rPr>
      </w:pPr>
      <w:r w:rsidRPr="000412D7">
        <w:rPr>
          <w:sz w:val="28"/>
          <w:szCs w:val="28"/>
          <w:lang w:val="en-US"/>
        </w:rPr>
        <w:t>Q</w:t>
      </w:r>
      <w:r w:rsidRPr="000412D7">
        <w:rPr>
          <w:sz w:val="28"/>
          <w:szCs w:val="28"/>
          <w:vertAlign w:val="subscript"/>
          <w:lang w:val="en-US"/>
        </w:rPr>
        <w:t>n</w:t>
      </w:r>
      <w:r w:rsidRPr="000412D7">
        <w:rPr>
          <w:sz w:val="28"/>
          <w:szCs w:val="28"/>
        </w:rPr>
        <w:t>=((</w:t>
      </w:r>
      <w:r w:rsidRPr="000412D7">
        <w:rPr>
          <w:sz w:val="28"/>
          <w:szCs w:val="28"/>
          <w:lang w:val="en-US"/>
        </w:rPr>
        <w:t>q</w:t>
      </w:r>
      <w:r w:rsidRPr="000412D7">
        <w:rPr>
          <w:sz w:val="28"/>
          <w:szCs w:val="28"/>
          <w:vertAlign w:val="subscript"/>
        </w:rPr>
        <w:t xml:space="preserve">н </w:t>
      </w:r>
      <w:r w:rsidR="001A189C" w:rsidRPr="000412D7">
        <w:rPr>
          <w:sz w:val="28"/>
          <w:szCs w:val="28"/>
        </w:rPr>
        <w:t>*</w:t>
      </w:r>
      <w:r w:rsidRPr="000412D7">
        <w:rPr>
          <w:sz w:val="28"/>
          <w:szCs w:val="28"/>
        </w:rPr>
        <w:t xml:space="preserve"> ∆</w:t>
      </w:r>
      <w:r w:rsidRPr="000412D7">
        <w:rPr>
          <w:sz w:val="28"/>
          <w:szCs w:val="28"/>
          <w:lang w:val="en-US"/>
        </w:rPr>
        <w:t>t</w:t>
      </w:r>
      <w:r w:rsidRPr="000412D7">
        <w:rPr>
          <w:sz w:val="28"/>
          <w:szCs w:val="28"/>
        </w:rPr>
        <w:t xml:space="preserve">* </w:t>
      </w:r>
      <w:r w:rsidRPr="000412D7">
        <w:rPr>
          <w:sz w:val="28"/>
          <w:szCs w:val="28"/>
          <w:lang w:val="en-US"/>
        </w:rPr>
        <w:t>T</w:t>
      </w:r>
      <w:r w:rsidR="001A189C" w:rsidRPr="000412D7">
        <w:rPr>
          <w:sz w:val="28"/>
          <w:szCs w:val="28"/>
          <w:vertAlign w:val="subscript"/>
          <w:lang w:val="en-US"/>
        </w:rPr>
        <w:t>g</w:t>
      </w:r>
      <w:r w:rsidRPr="000412D7">
        <w:rPr>
          <w:sz w:val="28"/>
          <w:szCs w:val="28"/>
        </w:rPr>
        <w:t xml:space="preserve"> </w:t>
      </w:r>
      <w:r w:rsidR="001A189C" w:rsidRPr="000412D7">
        <w:rPr>
          <w:sz w:val="28"/>
          <w:szCs w:val="28"/>
        </w:rPr>
        <w:t>*</w:t>
      </w:r>
      <w:r w:rsidRPr="000412D7">
        <w:rPr>
          <w:sz w:val="28"/>
          <w:szCs w:val="28"/>
        </w:rPr>
        <w:t xml:space="preserve"> </w:t>
      </w:r>
      <w:r w:rsidR="001A189C" w:rsidRPr="000412D7">
        <w:rPr>
          <w:sz w:val="28"/>
          <w:szCs w:val="28"/>
          <w:lang w:val="en-US"/>
        </w:rPr>
        <w:t>V</w:t>
      </w:r>
      <w:r w:rsidR="001A189C" w:rsidRPr="000412D7">
        <w:rPr>
          <w:sz w:val="28"/>
          <w:szCs w:val="28"/>
          <w:vertAlign w:val="subscript"/>
          <w:lang w:val="en-US"/>
        </w:rPr>
        <w:t>g</w:t>
      </w:r>
      <w:r w:rsidRPr="000412D7">
        <w:rPr>
          <w:sz w:val="28"/>
          <w:szCs w:val="28"/>
        </w:rPr>
        <w:t>) / 1000 )</w:t>
      </w:r>
      <w:r w:rsidR="000412D7">
        <w:rPr>
          <w:sz w:val="28"/>
          <w:szCs w:val="28"/>
        </w:rPr>
        <w:t xml:space="preserve"> </w:t>
      </w:r>
      <w:r w:rsidR="009F3093" w:rsidRPr="000412D7">
        <w:rPr>
          <w:sz w:val="28"/>
          <w:szCs w:val="28"/>
          <w:lang w:val="ru-RU"/>
        </w:rPr>
        <w:t>(1.7)</w:t>
      </w:r>
    </w:p>
    <w:p w:rsidR="000412D7" w:rsidRDefault="000412D7" w:rsidP="000412D7">
      <w:pPr>
        <w:tabs>
          <w:tab w:val="left" w:pos="10098"/>
        </w:tabs>
        <w:spacing w:line="360" w:lineRule="auto"/>
        <w:ind w:firstLine="709"/>
        <w:jc w:val="both"/>
        <w:rPr>
          <w:sz w:val="28"/>
          <w:szCs w:val="28"/>
        </w:rPr>
      </w:pPr>
    </w:p>
    <w:p w:rsidR="001A189C" w:rsidRPr="000412D7" w:rsidRDefault="001A189C" w:rsidP="000412D7">
      <w:pPr>
        <w:tabs>
          <w:tab w:val="left" w:pos="10098"/>
        </w:tabs>
        <w:spacing w:line="360" w:lineRule="auto"/>
        <w:ind w:firstLine="709"/>
        <w:jc w:val="both"/>
        <w:rPr>
          <w:sz w:val="28"/>
          <w:szCs w:val="28"/>
        </w:rPr>
      </w:pPr>
      <w:r w:rsidRPr="000412D7">
        <w:rPr>
          <w:sz w:val="28"/>
          <w:szCs w:val="28"/>
        </w:rPr>
        <w:t xml:space="preserve">де, </w:t>
      </w:r>
      <w:r w:rsidRPr="000412D7">
        <w:rPr>
          <w:sz w:val="28"/>
          <w:szCs w:val="28"/>
          <w:lang w:val="en-US"/>
        </w:rPr>
        <w:t>q</w:t>
      </w:r>
      <w:r w:rsidRPr="000412D7">
        <w:rPr>
          <w:sz w:val="28"/>
          <w:szCs w:val="28"/>
          <w:vertAlign w:val="subscript"/>
        </w:rPr>
        <w:t>н</w:t>
      </w:r>
      <w:r w:rsidRPr="000412D7">
        <w:rPr>
          <w:sz w:val="28"/>
          <w:szCs w:val="28"/>
        </w:rPr>
        <w:t xml:space="preserve"> – затрати пару на опалення одного квадратного метра будівлі</w:t>
      </w:r>
    </w:p>
    <w:p w:rsidR="00980A7A" w:rsidRPr="000412D7" w:rsidRDefault="001A189C" w:rsidP="000412D7">
      <w:pPr>
        <w:tabs>
          <w:tab w:val="left" w:pos="10098"/>
        </w:tabs>
        <w:spacing w:line="360" w:lineRule="auto"/>
        <w:ind w:firstLine="709"/>
        <w:jc w:val="both"/>
        <w:rPr>
          <w:sz w:val="28"/>
          <w:szCs w:val="28"/>
        </w:rPr>
      </w:pPr>
      <w:r w:rsidRPr="000412D7">
        <w:rPr>
          <w:sz w:val="28"/>
          <w:szCs w:val="28"/>
        </w:rPr>
        <w:t>∆</w:t>
      </w:r>
      <w:r w:rsidRPr="000412D7">
        <w:rPr>
          <w:sz w:val="28"/>
          <w:szCs w:val="28"/>
          <w:lang w:val="en-US"/>
        </w:rPr>
        <w:t>t</w:t>
      </w:r>
      <w:r w:rsidRPr="000412D7">
        <w:rPr>
          <w:sz w:val="28"/>
          <w:szCs w:val="28"/>
        </w:rPr>
        <w:t xml:space="preserve"> – різниця між зовнішньою та внутрішньою температурою.</w:t>
      </w:r>
    </w:p>
    <w:p w:rsidR="001A189C" w:rsidRPr="000412D7" w:rsidRDefault="001A189C" w:rsidP="000412D7">
      <w:pPr>
        <w:tabs>
          <w:tab w:val="left" w:pos="10098"/>
        </w:tabs>
        <w:spacing w:line="360" w:lineRule="auto"/>
        <w:ind w:firstLine="709"/>
        <w:jc w:val="both"/>
        <w:rPr>
          <w:sz w:val="28"/>
          <w:szCs w:val="28"/>
        </w:rPr>
      </w:pPr>
      <w:r w:rsidRPr="000412D7">
        <w:rPr>
          <w:sz w:val="28"/>
          <w:szCs w:val="28"/>
          <w:lang w:val="en-US"/>
        </w:rPr>
        <w:t>V</w:t>
      </w:r>
      <w:r w:rsidRPr="000412D7">
        <w:rPr>
          <w:sz w:val="28"/>
          <w:szCs w:val="28"/>
          <w:vertAlign w:val="subscript"/>
          <w:lang w:val="en-US"/>
        </w:rPr>
        <w:t>g</w:t>
      </w:r>
      <w:r w:rsidRPr="000412D7">
        <w:rPr>
          <w:sz w:val="28"/>
          <w:szCs w:val="28"/>
        </w:rPr>
        <w:t xml:space="preserve"> – об’єм будівлі, м</w:t>
      </w:r>
      <w:r w:rsidRPr="000412D7">
        <w:rPr>
          <w:sz w:val="28"/>
          <w:szCs w:val="28"/>
          <w:vertAlign w:val="superscript"/>
        </w:rPr>
        <w:t>3</w:t>
      </w:r>
      <w:r w:rsidRPr="000412D7">
        <w:rPr>
          <w:sz w:val="28"/>
          <w:szCs w:val="28"/>
        </w:rPr>
        <w:t xml:space="preserve"> </w:t>
      </w:r>
    </w:p>
    <w:p w:rsidR="001A189C" w:rsidRPr="000412D7" w:rsidRDefault="001A189C" w:rsidP="000412D7">
      <w:pPr>
        <w:tabs>
          <w:tab w:val="left" w:pos="10098"/>
        </w:tabs>
        <w:spacing w:line="360" w:lineRule="auto"/>
        <w:ind w:firstLine="709"/>
        <w:jc w:val="both"/>
        <w:rPr>
          <w:sz w:val="28"/>
          <w:szCs w:val="28"/>
        </w:rPr>
      </w:pPr>
      <w:r w:rsidRPr="000412D7">
        <w:rPr>
          <w:sz w:val="28"/>
          <w:szCs w:val="28"/>
        </w:rPr>
        <w:t>Потреби в енергії та енергоносіях в більшості випадків визначаються на основі балансового методу планування. У витратній частині балансу вказується розрахована планова потреба в енергії на всю виробничу, господарсько-побутову та невиробничу діяльність підприємства, а у</w:t>
      </w:r>
      <w:r w:rsidR="00B234EA" w:rsidRPr="000412D7">
        <w:rPr>
          <w:sz w:val="28"/>
          <w:szCs w:val="28"/>
        </w:rPr>
        <w:t xml:space="preserve"> </w:t>
      </w:r>
      <w:r w:rsidRPr="000412D7">
        <w:rPr>
          <w:sz w:val="28"/>
          <w:szCs w:val="28"/>
        </w:rPr>
        <w:t xml:space="preserve">прибутковій джерела </w:t>
      </w:r>
      <w:r w:rsidR="00B234EA" w:rsidRPr="000412D7">
        <w:rPr>
          <w:sz w:val="28"/>
          <w:szCs w:val="28"/>
        </w:rPr>
        <w:t>покриття цієї потреби. Такі баланси умовно називають енергетичними.</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Енергетичні баланси бувають планові та зовнішні вони класифікуються за:</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xml:space="preserve">А) за календарними строками </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xml:space="preserve">– поточні </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перспективні</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Б) енергоносіями</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часткові</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зведені</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В) енергетичним процесом</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силові</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освітлювальні</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високотемпературні</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xml:space="preserve">Г) за метою використання </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підприємства</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–цеху</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транспорту</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освітлення.</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Звітні енергобаланси призначаються для аналізу стану енергозабезпечення, розробленням заходів з раціонального використання всіх видів енергії.</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Основними показниками, що характеризують енергетичне господарство підприємства є енергоозброєність та електроозброєність.</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Енергоозброєність Праці розраховується як відношення енергії, яка була фактично використана на виробництво продукції до середньоспискової кількості робітників.</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Електроозброєність праці характеризує ступінь її озброєності електроенергією. Вона розраховується як відношення електроенергії, яка була використана у виробництві до середньоспискової кількості робітників.</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Основними напрямками вдосконалення енергетичного обслуговування та підвищення ефективності функціонування енергетичного господарства є:</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вдосконалення енергозберігаючого господарства та найбільш економічних видів енергії;</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вдосконалення системи та структури енергоспоживання;</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вдосконалення технічних процесів;</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автоматизація виробничих процесів, обліку та контролю використаних ресурсів;</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вдосконалення конструкції електрообладнання;</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використання розрахунково економічних методів нормування ресурсів;</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спрощення структури енергетичного господарства підприємства;</w:t>
      </w:r>
    </w:p>
    <w:p w:rsidR="00B234EA" w:rsidRPr="000412D7" w:rsidRDefault="00B234EA" w:rsidP="000412D7">
      <w:pPr>
        <w:tabs>
          <w:tab w:val="left" w:pos="10098"/>
        </w:tabs>
        <w:spacing w:line="360" w:lineRule="auto"/>
        <w:ind w:firstLine="709"/>
        <w:jc w:val="both"/>
        <w:rPr>
          <w:sz w:val="28"/>
          <w:szCs w:val="28"/>
        </w:rPr>
      </w:pPr>
      <w:r w:rsidRPr="000412D7">
        <w:rPr>
          <w:sz w:val="28"/>
          <w:szCs w:val="28"/>
        </w:rPr>
        <w:t>– стимулювання поліпшення використання ресурсів.</w:t>
      </w:r>
    </w:p>
    <w:p w:rsidR="001842B2" w:rsidRPr="000412D7" w:rsidRDefault="001842B2" w:rsidP="000412D7">
      <w:pPr>
        <w:tabs>
          <w:tab w:val="left" w:pos="10098"/>
        </w:tabs>
        <w:spacing w:line="360" w:lineRule="auto"/>
        <w:ind w:firstLine="709"/>
        <w:jc w:val="both"/>
        <w:rPr>
          <w:sz w:val="28"/>
          <w:szCs w:val="28"/>
          <w:lang w:val="ru-RU"/>
        </w:rPr>
      </w:pPr>
    </w:p>
    <w:p w:rsidR="001842B2" w:rsidRPr="000412D7" w:rsidRDefault="001842B2" w:rsidP="000412D7">
      <w:pPr>
        <w:tabs>
          <w:tab w:val="left" w:pos="10098"/>
        </w:tabs>
        <w:spacing w:line="360" w:lineRule="auto"/>
        <w:ind w:firstLine="709"/>
        <w:jc w:val="center"/>
        <w:rPr>
          <w:b/>
          <w:sz w:val="28"/>
          <w:szCs w:val="28"/>
        </w:rPr>
      </w:pPr>
      <w:r w:rsidRPr="000412D7">
        <w:rPr>
          <w:b/>
          <w:sz w:val="28"/>
          <w:szCs w:val="28"/>
          <w:lang w:val="ru-RU"/>
        </w:rPr>
        <w:t>1</w:t>
      </w:r>
      <w:r w:rsidRPr="000412D7">
        <w:rPr>
          <w:b/>
          <w:sz w:val="28"/>
          <w:szCs w:val="28"/>
        </w:rPr>
        <w:t>.</w:t>
      </w:r>
      <w:r w:rsidRPr="000412D7">
        <w:rPr>
          <w:b/>
          <w:sz w:val="28"/>
          <w:szCs w:val="28"/>
          <w:lang w:val="ru-RU"/>
        </w:rPr>
        <w:t>4</w:t>
      </w:r>
      <w:r w:rsidRPr="000412D7">
        <w:rPr>
          <w:b/>
          <w:sz w:val="28"/>
          <w:szCs w:val="28"/>
        </w:rPr>
        <w:t xml:space="preserve"> Організація транспортного господарства</w:t>
      </w:r>
    </w:p>
    <w:p w:rsidR="001842B2" w:rsidRPr="000412D7" w:rsidRDefault="001842B2" w:rsidP="000412D7">
      <w:pPr>
        <w:tabs>
          <w:tab w:val="left" w:pos="10098"/>
        </w:tabs>
        <w:spacing w:line="360" w:lineRule="auto"/>
        <w:ind w:firstLine="709"/>
        <w:jc w:val="both"/>
        <w:rPr>
          <w:sz w:val="28"/>
          <w:szCs w:val="28"/>
        </w:rPr>
      </w:pPr>
    </w:p>
    <w:p w:rsidR="001842B2" w:rsidRPr="000412D7" w:rsidRDefault="001842B2" w:rsidP="000412D7">
      <w:pPr>
        <w:tabs>
          <w:tab w:val="left" w:pos="10098"/>
        </w:tabs>
        <w:spacing w:line="360" w:lineRule="auto"/>
        <w:ind w:firstLine="709"/>
        <w:jc w:val="both"/>
        <w:rPr>
          <w:sz w:val="28"/>
          <w:szCs w:val="28"/>
        </w:rPr>
      </w:pPr>
      <w:r w:rsidRPr="000412D7">
        <w:rPr>
          <w:sz w:val="28"/>
          <w:szCs w:val="28"/>
        </w:rPr>
        <w:t>Комплекс підрозділів, що займаються всіма видами вантажно-розвантажувальних робіт та переміщенням вантажів, утворюють транспортне господарство. Тобто транспортне господарство займається доставкою всіх вантажів на підприємство, постачанням матеріалів на робочі місця, а також вивезенням готової продукції.</w:t>
      </w:r>
    </w:p>
    <w:p w:rsidR="001842B2" w:rsidRPr="000412D7" w:rsidRDefault="001842B2" w:rsidP="000412D7">
      <w:pPr>
        <w:tabs>
          <w:tab w:val="left" w:pos="10098"/>
        </w:tabs>
        <w:spacing w:line="360" w:lineRule="auto"/>
        <w:ind w:firstLine="709"/>
        <w:jc w:val="both"/>
        <w:rPr>
          <w:sz w:val="28"/>
          <w:szCs w:val="28"/>
        </w:rPr>
      </w:pPr>
      <w:r w:rsidRPr="000412D7">
        <w:rPr>
          <w:sz w:val="28"/>
          <w:szCs w:val="28"/>
        </w:rPr>
        <w:t>Головним завданням транспортного господарства є забезпечення вчасної і безперебійної доставки всіх вантажів при найбільш ефективному використанні й організації транспорту.</w:t>
      </w:r>
    </w:p>
    <w:p w:rsidR="001842B2" w:rsidRPr="000412D7" w:rsidRDefault="001842B2" w:rsidP="000412D7">
      <w:pPr>
        <w:tabs>
          <w:tab w:val="left" w:pos="10098"/>
        </w:tabs>
        <w:spacing w:line="360" w:lineRule="auto"/>
        <w:ind w:firstLine="709"/>
        <w:jc w:val="both"/>
        <w:rPr>
          <w:sz w:val="28"/>
          <w:szCs w:val="28"/>
        </w:rPr>
      </w:pPr>
      <w:r w:rsidRPr="000412D7">
        <w:rPr>
          <w:sz w:val="28"/>
          <w:szCs w:val="28"/>
        </w:rPr>
        <w:t>Взагалі транспорт поділяється на зовнішній та внутрішній. Зовнішній пов'язаний з переміщенням вантажів за межі підприємства, постачання та доставка матеріальних цінностей на підприємство і вивіз готової продукції зовнішнім споживачам.</w:t>
      </w:r>
    </w:p>
    <w:p w:rsidR="001842B2" w:rsidRPr="000412D7" w:rsidRDefault="001842B2" w:rsidP="000412D7">
      <w:pPr>
        <w:tabs>
          <w:tab w:val="left" w:pos="10098"/>
        </w:tabs>
        <w:spacing w:line="360" w:lineRule="auto"/>
        <w:ind w:firstLine="709"/>
        <w:jc w:val="both"/>
        <w:rPr>
          <w:sz w:val="28"/>
          <w:szCs w:val="28"/>
        </w:rPr>
      </w:pPr>
      <w:r w:rsidRPr="000412D7">
        <w:rPr>
          <w:sz w:val="28"/>
          <w:szCs w:val="28"/>
        </w:rPr>
        <w:t>Внутрішній транспорт пов'язаний із переміщенням вантажів у межах підприємства. він поділяється на міжцеховий та внутрішньо цеховий. Внутрішньо цеховий в свою чергу поділяється на загально цеховий та між операційний.</w:t>
      </w:r>
    </w:p>
    <w:p w:rsidR="001842B2" w:rsidRPr="000412D7" w:rsidRDefault="001842B2" w:rsidP="000412D7">
      <w:pPr>
        <w:tabs>
          <w:tab w:val="left" w:pos="10098"/>
        </w:tabs>
        <w:spacing w:line="360" w:lineRule="auto"/>
        <w:ind w:firstLine="709"/>
        <w:jc w:val="both"/>
        <w:rPr>
          <w:sz w:val="28"/>
          <w:szCs w:val="28"/>
          <w:lang w:val="ru-RU"/>
        </w:rPr>
      </w:pPr>
      <w:r w:rsidRPr="000412D7">
        <w:rPr>
          <w:sz w:val="28"/>
          <w:szCs w:val="28"/>
        </w:rPr>
        <w:t>Для зовнішніх перевезень використовують: залізничний, автомобільний, водний транспорт. За його допомогою здійснюють великі обсяги перевезень на далекі відстані. Автомобільний транспорт – найбільш поширений завдяки його зручності, авіаційний використовується в досить малих обсягах.</w:t>
      </w:r>
      <w:r w:rsidR="000412D7">
        <w:rPr>
          <w:sz w:val="28"/>
          <w:szCs w:val="28"/>
        </w:rPr>
        <w:t xml:space="preserve"> </w:t>
      </w:r>
    </w:p>
    <w:p w:rsidR="002F6E8A" w:rsidRPr="000412D7" w:rsidRDefault="002F6E8A" w:rsidP="000412D7">
      <w:pPr>
        <w:tabs>
          <w:tab w:val="left" w:pos="10098"/>
        </w:tabs>
        <w:spacing w:line="360" w:lineRule="auto"/>
        <w:ind w:firstLine="709"/>
        <w:jc w:val="both"/>
        <w:rPr>
          <w:sz w:val="28"/>
          <w:szCs w:val="28"/>
        </w:rPr>
      </w:pPr>
      <w:r w:rsidRPr="000412D7">
        <w:rPr>
          <w:sz w:val="28"/>
          <w:szCs w:val="28"/>
        </w:rPr>
        <w:t xml:space="preserve">Структура транспортного господарства залежить від обсягу зовнішніх і внутрішніх вантажоперевезень, рівні кооперації з транспортними організаціями, типу виробництва, загальних обсягів випускних габаритів та маси продукції. </w:t>
      </w:r>
    </w:p>
    <w:p w:rsidR="002F6E8A" w:rsidRPr="000412D7" w:rsidRDefault="002F6E8A" w:rsidP="000412D7">
      <w:pPr>
        <w:tabs>
          <w:tab w:val="left" w:pos="10098"/>
        </w:tabs>
        <w:spacing w:line="360" w:lineRule="auto"/>
        <w:ind w:firstLine="709"/>
        <w:jc w:val="both"/>
        <w:rPr>
          <w:sz w:val="28"/>
          <w:szCs w:val="28"/>
        </w:rPr>
      </w:pPr>
      <w:r w:rsidRPr="000412D7">
        <w:rPr>
          <w:sz w:val="28"/>
          <w:szCs w:val="28"/>
        </w:rPr>
        <w:t xml:space="preserve">Зазвичай транспортним господарством керує комерційний директор. До складу транспортного господарства входять: </w:t>
      </w:r>
    </w:p>
    <w:p w:rsidR="002F6E8A" w:rsidRPr="000412D7" w:rsidRDefault="002F6E8A" w:rsidP="000412D7">
      <w:pPr>
        <w:tabs>
          <w:tab w:val="left" w:pos="10098"/>
        </w:tabs>
        <w:spacing w:line="360" w:lineRule="auto"/>
        <w:ind w:firstLine="709"/>
        <w:jc w:val="both"/>
        <w:rPr>
          <w:sz w:val="28"/>
          <w:szCs w:val="28"/>
        </w:rPr>
      </w:pPr>
      <w:r w:rsidRPr="000412D7">
        <w:rPr>
          <w:sz w:val="28"/>
          <w:szCs w:val="28"/>
        </w:rPr>
        <w:t>1. Транспортний відділ, який тісно взаємодіє з підрозділами відділу і складається з планово-економічного бюро, технічного бюро, диспетчера, буро обміну.</w:t>
      </w:r>
    </w:p>
    <w:p w:rsidR="002F6E8A" w:rsidRPr="000412D7" w:rsidRDefault="002F6E8A" w:rsidP="000412D7">
      <w:pPr>
        <w:tabs>
          <w:tab w:val="left" w:pos="10098"/>
        </w:tabs>
        <w:spacing w:line="360" w:lineRule="auto"/>
        <w:ind w:firstLine="709"/>
        <w:jc w:val="both"/>
        <w:rPr>
          <w:sz w:val="28"/>
          <w:szCs w:val="28"/>
        </w:rPr>
      </w:pPr>
      <w:r w:rsidRPr="000412D7">
        <w:rPr>
          <w:sz w:val="28"/>
          <w:szCs w:val="28"/>
        </w:rPr>
        <w:t>2. Транспортні цехи за видами транспорту та гаражі, які включають всю необхідну ремонтно-обслуговуючу інфраструктуру.</w:t>
      </w:r>
    </w:p>
    <w:p w:rsidR="002F6E8A" w:rsidRPr="000412D7" w:rsidRDefault="002F6E8A" w:rsidP="000412D7">
      <w:pPr>
        <w:tabs>
          <w:tab w:val="left" w:pos="10098"/>
        </w:tabs>
        <w:spacing w:line="360" w:lineRule="auto"/>
        <w:ind w:firstLine="709"/>
        <w:jc w:val="both"/>
        <w:rPr>
          <w:sz w:val="28"/>
          <w:szCs w:val="28"/>
        </w:rPr>
      </w:pPr>
      <w:r w:rsidRPr="000412D7">
        <w:rPr>
          <w:sz w:val="28"/>
          <w:szCs w:val="28"/>
        </w:rPr>
        <w:t>Основними завдання</w:t>
      </w:r>
      <w:r w:rsidR="003F7671" w:rsidRPr="000412D7">
        <w:rPr>
          <w:sz w:val="28"/>
          <w:szCs w:val="28"/>
        </w:rPr>
        <w:t>ми транспортного господарства є:</w:t>
      </w:r>
    </w:p>
    <w:p w:rsidR="003F7671" w:rsidRPr="000412D7" w:rsidRDefault="003F7671" w:rsidP="000412D7">
      <w:pPr>
        <w:tabs>
          <w:tab w:val="left" w:pos="10098"/>
        </w:tabs>
        <w:spacing w:line="360" w:lineRule="auto"/>
        <w:ind w:firstLine="709"/>
        <w:jc w:val="both"/>
        <w:rPr>
          <w:sz w:val="28"/>
          <w:szCs w:val="28"/>
        </w:rPr>
      </w:pPr>
      <w:r w:rsidRPr="000412D7">
        <w:rPr>
          <w:sz w:val="28"/>
          <w:szCs w:val="28"/>
        </w:rPr>
        <w:t>– вчасність та ритмічність всіх видів вантажоперевезень, вантажно-розвантажувальних робіт;</w:t>
      </w:r>
    </w:p>
    <w:p w:rsidR="003F7671" w:rsidRPr="000412D7" w:rsidRDefault="003F7671" w:rsidP="000412D7">
      <w:pPr>
        <w:tabs>
          <w:tab w:val="left" w:pos="10098"/>
        </w:tabs>
        <w:spacing w:line="360" w:lineRule="auto"/>
        <w:ind w:firstLine="709"/>
        <w:jc w:val="both"/>
        <w:rPr>
          <w:sz w:val="28"/>
          <w:szCs w:val="28"/>
        </w:rPr>
      </w:pPr>
      <w:r w:rsidRPr="000412D7">
        <w:rPr>
          <w:sz w:val="28"/>
          <w:szCs w:val="28"/>
        </w:rPr>
        <w:t>– нормування, визначення, планування й виконання транспортних та вантажно-розвантажувальних робіт;</w:t>
      </w:r>
    </w:p>
    <w:p w:rsidR="003F7671" w:rsidRPr="000412D7" w:rsidRDefault="003F7671" w:rsidP="000412D7">
      <w:pPr>
        <w:tabs>
          <w:tab w:val="left" w:pos="10098"/>
        </w:tabs>
        <w:spacing w:line="360" w:lineRule="auto"/>
        <w:ind w:firstLine="709"/>
        <w:jc w:val="both"/>
        <w:rPr>
          <w:sz w:val="28"/>
          <w:szCs w:val="28"/>
        </w:rPr>
      </w:pPr>
      <w:r w:rsidRPr="000412D7">
        <w:rPr>
          <w:sz w:val="28"/>
          <w:szCs w:val="28"/>
        </w:rPr>
        <w:t>– поточне обслуговування, ремонт та відновлення парку машин обладнання і механізмів транспортного господарства;</w:t>
      </w:r>
    </w:p>
    <w:p w:rsidR="003F7671" w:rsidRPr="000412D7" w:rsidRDefault="003F7671" w:rsidP="000412D7">
      <w:pPr>
        <w:tabs>
          <w:tab w:val="left" w:pos="10098"/>
        </w:tabs>
        <w:spacing w:line="360" w:lineRule="auto"/>
        <w:ind w:firstLine="709"/>
        <w:jc w:val="both"/>
        <w:rPr>
          <w:sz w:val="28"/>
          <w:szCs w:val="28"/>
        </w:rPr>
      </w:pPr>
      <w:r w:rsidRPr="000412D7">
        <w:rPr>
          <w:sz w:val="28"/>
          <w:szCs w:val="28"/>
        </w:rPr>
        <w:t>– організація та виконання заходів по техніці безпеки, охороні праці при виконанні транспортних й вантажно розвантажувальних робіт.</w:t>
      </w:r>
    </w:p>
    <w:p w:rsidR="003F7671" w:rsidRPr="000412D7" w:rsidRDefault="003F7671" w:rsidP="000412D7">
      <w:pPr>
        <w:tabs>
          <w:tab w:val="left" w:pos="10098"/>
        </w:tabs>
        <w:spacing w:line="360" w:lineRule="auto"/>
        <w:ind w:firstLine="709"/>
        <w:jc w:val="both"/>
        <w:rPr>
          <w:sz w:val="28"/>
          <w:szCs w:val="28"/>
        </w:rPr>
      </w:pPr>
      <w:r w:rsidRPr="000412D7">
        <w:rPr>
          <w:sz w:val="28"/>
          <w:szCs w:val="28"/>
        </w:rPr>
        <w:t>У галузі організації транспортного господарства необхідно постійно забезпечувати:</w:t>
      </w:r>
    </w:p>
    <w:p w:rsidR="003F7671" w:rsidRPr="000412D7" w:rsidRDefault="003F7671" w:rsidP="000412D7">
      <w:pPr>
        <w:tabs>
          <w:tab w:val="left" w:pos="10098"/>
        </w:tabs>
        <w:spacing w:line="360" w:lineRule="auto"/>
        <w:ind w:firstLine="709"/>
        <w:jc w:val="both"/>
        <w:rPr>
          <w:sz w:val="28"/>
          <w:szCs w:val="28"/>
        </w:rPr>
      </w:pPr>
      <w:r w:rsidRPr="000412D7">
        <w:rPr>
          <w:sz w:val="28"/>
          <w:szCs w:val="28"/>
        </w:rPr>
        <w:t>1. раціональну схему організації руху транспортних потоків і якнайшвидше пересування сировини, напівфабрикатів, палива та готової продукції згідно з визначним виробничим процесом;</w:t>
      </w:r>
    </w:p>
    <w:p w:rsidR="003F7671" w:rsidRPr="000412D7" w:rsidRDefault="003F7671" w:rsidP="000412D7">
      <w:pPr>
        <w:tabs>
          <w:tab w:val="left" w:pos="10098"/>
        </w:tabs>
        <w:spacing w:line="360" w:lineRule="auto"/>
        <w:ind w:firstLine="709"/>
        <w:jc w:val="both"/>
        <w:rPr>
          <w:sz w:val="28"/>
          <w:szCs w:val="28"/>
        </w:rPr>
      </w:pPr>
      <w:r w:rsidRPr="000412D7">
        <w:rPr>
          <w:sz w:val="28"/>
          <w:szCs w:val="28"/>
        </w:rPr>
        <w:t xml:space="preserve">2. </w:t>
      </w:r>
      <w:r w:rsidR="00F90A41" w:rsidRPr="000412D7">
        <w:rPr>
          <w:sz w:val="28"/>
          <w:szCs w:val="28"/>
        </w:rPr>
        <w:t>ефективне використання всіх транспортних засобів та праці транспортних працівників;</w:t>
      </w:r>
    </w:p>
    <w:p w:rsidR="00F90A41" w:rsidRPr="000412D7" w:rsidRDefault="00F90A41" w:rsidP="000412D7">
      <w:pPr>
        <w:tabs>
          <w:tab w:val="left" w:pos="10098"/>
        </w:tabs>
        <w:spacing w:line="360" w:lineRule="auto"/>
        <w:ind w:firstLine="709"/>
        <w:jc w:val="both"/>
        <w:rPr>
          <w:sz w:val="28"/>
          <w:szCs w:val="28"/>
        </w:rPr>
      </w:pPr>
      <w:r w:rsidRPr="000412D7">
        <w:rPr>
          <w:sz w:val="28"/>
          <w:szCs w:val="28"/>
        </w:rPr>
        <w:t>3. підвищення механізації та автоматизації транспортних операцій, а також зниження її собівартості;</w:t>
      </w:r>
    </w:p>
    <w:p w:rsidR="00F90A41" w:rsidRPr="000412D7" w:rsidRDefault="00F90A41" w:rsidP="000412D7">
      <w:pPr>
        <w:tabs>
          <w:tab w:val="left" w:pos="10098"/>
        </w:tabs>
        <w:spacing w:line="360" w:lineRule="auto"/>
        <w:ind w:firstLine="709"/>
        <w:jc w:val="both"/>
        <w:rPr>
          <w:sz w:val="28"/>
          <w:szCs w:val="28"/>
        </w:rPr>
      </w:pPr>
      <w:r w:rsidRPr="000412D7">
        <w:rPr>
          <w:sz w:val="28"/>
          <w:szCs w:val="28"/>
        </w:rPr>
        <w:t>4. постійну працездатність транспорту, контроль виконання транспортних операцій.</w:t>
      </w:r>
    </w:p>
    <w:p w:rsidR="00F90A41" w:rsidRPr="000412D7" w:rsidRDefault="00F90A41" w:rsidP="000412D7">
      <w:pPr>
        <w:tabs>
          <w:tab w:val="left" w:pos="10098"/>
        </w:tabs>
        <w:spacing w:line="360" w:lineRule="auto"/>
        <w:ind w:firstLine="709"/>
        <w:jc w:val="both"/>
        <w:rPr>
          <w:sz w:val="28"/>
          <w:szCs w:val="28"/>
        </w:rPr>
      </w:pPr>
      <w:r w:rsidRPr="000412D7">
        <w:rPr>
          <w:sz w:val="28"/>
          <w:szCs w:val="28"/>
        </w:rPr>
        <w:t>Розрахунок необхідної кількості транспортних засобів</w:t>
      </w:r>
    </w:p>
    <w:p w:rsidR="003F6E23" w:rsidRPr="000412D7" w:rsidRDefault="00F90A41" w:rsidP="000412D7">
      <w:pPr>
        <w:tabs>
          <w:tab w:val="left" w:pos="10098"/>
        </w:tabs>
        <w:spacing w:line="360" w:lineRule="auto"/>
        <w:ind w:firstLine="709"/>
        <w:jc w:val="both"/>
        <w:rPr>
          <w:sz w:val="28"/>
          <w:szCs w:val="28"/>
        </w:rPr>
      </w:pPr>
      <w:r w:rsidRPr="000412D7">
        <w:rPr>
          <w:sz w:val="28"/>
          <w:szCs w:val="28"/>
        </w:rPr>
        <w:t>При маятниковій системі руху вантажів:</w:t>
      </w:r>
    </w:p>
    <w:p w:rsidR="003F6E23" w:rsidRPr="000412D7" w:rsidRDefault="003F6E23" w:rsidP="000412D7">
      <w:pPr>
        <w:shd w:val="clear" w:color="auto" w:fill="FFFFFF"/>
        <w:spacing w:line="360" w:lineRule="auto"/>
        <w:ind w:firstLine="709"/>
        <w:jc w:val="both"/>
        <w:rPr>
          <w:bCs/>
          <w:sz w:val="28"/>
          <w:szCs w:val="28"/>
        </w:rPr>
      </w:pPr>
      <w:r w:rsidRPr="000412D7">
        <w:rPr>
          <w:bCs/>
          <w:sz w:val="28"/>
          <w:szCs w:val="28"/>
        </w:rPr>
        <w:t>1. При маятниковій системі руху вантажів:</w:t>
      </w:r>
    </w:p>
    <w:p w:rsidR="003F6E23" w:rsidRPr="000412D7" w:rsidRDefault="003F6E23" w:rsidP="000412D7">
      <w:pPr>
        <w:shd w:val="clear" w:color="auto" w:fill="FFFFFF"/>
        <w:spacing w:line="360" w:lineRule="auto"/>
        <w:ind w:firstLine="709"/>
        <w:jc w:val="both"/>
        <w:rPr>
          <w:sz w:val="28"/>
          <w:szCs w:val="28"/>
        </w:rPr>
      </w:pPr>
      <w:r w:rsidRPr="000412D7">
        <w:rPr>
          <w:sz w:val="28"/>
          <w:szCs w:val="28"/>
        </w:rPr>
        <w:t>а) Необхідна кількість транспортних засобів одного виду на даному маршруті на плановий період (зміну, добу, місяць):</w:t>
      </w:r>
    </w:p>
    <w:p w:rsidR="000412D7" w:rsidRDefault="000412D7" w:rsidP="000412D7">
      <w:pPr>
        <w:shd w:val="clear" w:color="auto" w:fill="FFFFFF"/>
        <w:tabs>
          <w:tab w:val="center" w:pos="5548"/>
          <w:tab w:val="left" w:pos="8460"/>
        </w:tabs>
        <w:spacing w:line="360" w:lineRule="auto"/>
        <w:ind w:firstLine="709"/>
        <w:jc w:val="both"/>
        <w:rPr>
          <w:sz w:val="28"/>
          <w:szCs w:val="28"/>
        </w:rPr>
      </w:pPr>
    </w:p>
    <w:p w:rsidR="003F6E23" w:rsidRPr="000412D7" w:rsidRDefault="00362498" w:rsidP="000412D7">
      <w:pPr>
        <w:shd w:val="clear" w:color="auto" w:fill="FFFFFF"/>
        <w:tabs>
          <w:tab w:val="center" w:pos="3969"/>
          <w:tab w:val="left" w:pos="8460"/>
        </w:tabs>
        <w:spacing w:line="360" w:lineRule="auto"/>
        <w:ind w:firstLine="709"/>
        <w:jc w:val="both"/>
        <w:rPr>
          <w:sz w:val="28"/>
          <w:szCs w:val="28"/>
        </w:rPr>
      </w:pPr>
      <w:r>
        <w:rPr>
          <w:position w:val="-3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36pt">
            <v:imagedata r:id="rId7" o:title=""/>
          </v:shape>
        </w:pict>
      </w:r>
      <w:r w:rsidR="009F3093" w:rsidRPr="000412D7">
        <w:rPr>
          <w:sz w:val="28"/>
          <w:szCs w:val="28"/>
        </w:rPr>
        <w:t>,</w:t>
      </w:r>
      <w:r w:rsidR="009F3093" w:rsidRPr="000412D7">
        <w:rPr>
          <w:sz w:val="28"/>
          <w:szCs w:val="28"/>
        </w:rPr>
        <w:tab/>
      </w:r>
      <w:r w:rsidR="000412D7">
        <w:rPr>
          <w:sz w:val="28"/>
          <w:szCs w:val="28"/>
        </w:rPr>
        <w:t>(</w:t>
      </w:r>
      <w:r w:rsidR="009F3093" w:rsidRPr="002F7CF6">
        <w:rPr>
          <w:sz w:val="28"/>
          <w:szCs w:val="28"/>
          <w:lang w:val="ru-RU"/>
        </w:rPr>
        <w:t>1.8</w:t>
      </w:r>
      <w:r w:rsidR="003F6E23" w:rsidRPr="000412D7">
        <w:rPr>
          <w:sz w:val="28"/>
          <w:szCs w:val="28"/>
        </w:rPr>
        <w:t>)</w:t>
      </w:r>
    </w:p>
    <w:p w:rsidR="000412D7" w:rsidRDefault="003F6E23" w:rsidP="000412D7">
      <w:pPr>
        <w:shd w:val="clear" w:color="auto" w:fill="FFFFFF"/>
        <w:spacing w:line="360" w:lineRule="auto"/>
        <w:ind w:firstLine="709"/>
        <w:jc w:val="both"/>
        <w:rPr>
          <w:sz w:val="28"/>
          <w:szCs w:val="28"/>
        </w:rPr>
      </w:pPr>
      <w:r w:rsidRPr="000412D7">
        <w:rPr>
          <w:sz w:val="28"/>
          <w:szCs w:val="28"/>
        </w:rPr>
        <w:tab/>
      </w:r>
    </w:p>
    <w:p w:rsidR="003F6E23" w:rsidRPr="000412D7" w:rsidRDefault="003F6E23" w:rsidP="000412D7">
      <w:pPr>
        <w:shd w:val="clear" w:color="auto" w:fill="FFFFFF"/>
        <w:spacing w:line="360" w:lineRule="auto"/>
        <w:ind w:firstLine="709"/>
        <w:jc w:val="both"/>
        <w:rPr>
          <w:sz w:val="28"/>
          <w:szCs w:val="28"/>
        </w:rPr>
      </w:pPr>
      <w:r w:rsidRPr="000412D7">
        <w:rPr>
          <w:sz w:val="28"/>
          <w:szCs w:val="28"/>
        </w:rPr>
        <w:t xml:space="preserve">де </w:t>
      </w:r>
      <w:r w:rsidRPr="000412D7">
        <w:rPr>
          <w:i/>
          <w:sz w:val="28"/>
          <w:szCs w:val="28"/>
        </w:rPr>
        <w:t>Q</w:t>
      </w:r>
      <w:r w:rsidRPr="000412D7">
        <w:rPr>
          <w:sz w:val="28"/>
          <w:szCs w:val="28"/>
        </w:rPr>
        <w:t xml:space="preserve"> – обсяг вантажоперевезень за даним маршрутом на плановий період часу (зміну, добу, місяць),т; </w:t>
      </w:r>
      <w:r w:rsidRPr="000412D7">
        <w:rPr>
          <w:i/>
          <w:sz w:val="28"/>
          <w:szCs w:val="28"/>
        </w:rPr>
        <w:t>Т</w:t>
      </w:r>
      <w:r w:rsidRPr="000412D7">
        <w:rPr>
          <w:i/>
          <w:sz w:val="28"/>
          <w:szCs w:val="28"/>
          <w:vertAlign w:val="subscript"/>
        </w:rPr>
        <w:t>т.ц</w:t>
      </w:r>
      <w:r w:rsidR="000412D7">
        <w:rPr>
          <w:i/>
          <w:sz w:val="28"/>
          <w:szCs w:val="28"/>
          <w:vertAlign w:val="subscript"/>
        </w:rPr>
        <w:t xml:space="preserve"> </w:t>
      </w:r>
      <w:r w:rsidRPr="000412D7">
        <w:rPr>
          <w:sz w:val="28"/>
          <w:szCs w:val="28"/>
        </w:rPr>
        <w:t xml:space="preserve">- час здійснення одного транспортного циклу одним транспортним засобом, хв; </w:t>
      </w:r>
      <w:r w:rsidRPr="000412D7">
        <w:rPr>
          <w:i/>
          <w:sz w:val="28"/>
          <w:szCs w:val="28"/>
        </w:rPr>
        <w:t>q</w:t>
      </w:r>
      <w:r w:rsidRPr="000412D7">
        <w:rPr>
          <w:sz w:val="28"/>
          <w:szCs w:val="28"/>
        </w:rPr>
        <w:t xml:space="preserve"> – вантажопідйомність визначеного виду транспортного засобу, т; </w:t>
      </w:r>
      <w:r w:rsidRPr="000412D7">
        <w:rPr>
          <w:i/>
          <w:sz w:val="28"/>
          <w:szCs w:val="28"/>
        </w:rPr>
        <w:t>К</w:t>
      </w:r>
      <w:r w:rsidRPr="000412D7">
        <w:rPr>
          <w:i/>
          <w:sz w:val="28"/>
          <w:szCs w:val="28"/>
          <w:vertAlign w:val="subscript"/>
        </w:rPr>
        <w:t>в</w:t>
      </w:r>
      <w:r w:rsidRPr="000412D7">
        <w:rPr>
          <w:sz w:val="28"/>
          <w:szCs w:val="28"/>
        </w:rPr>
        <w:t xml:space="preserve"> – коефіцієнт використання вантажопідйомності транспортного засобу; </w:t>
      </w:r>
      <w:r w:rsidR="00362498">
        <w:rPr>
          <w:position w:val="-12"/>
          <w:sz w:val="28"/>
          <w:szCs w:val="28"/>
        </w:rPr>
        <w:pict>
          <v:shape id="_x0000_i1026" type="#_x0000_t75" style="width:14.25pt;height:18pt">
            <v:imagedata r:id="rId8" o:title=""/>
          </v:shape>
        </w:pict>
      </w:r>
      <w:r w:rsidRPr="000412D7">
        <w:rPr>
          <w:sz w:val="28"/>
          <w:szCs w:val="28"/>
        </w:rPr>
        <w:t xml:space="preserve"> -</w:t>
      </w:r>
      <w:r w:rsidR="000412D7">
        <w:rPr>
          <w:sz w:val="28"/>
          <w:szCs w:val="28"/>
        </w:rPr>
        <w:t xml:space="preserve"> </w:t>
      </w:r>
      <w:r w:rsidRPr="000412D7">
        <w:rPr>
          <w:sz w:val="28"/>
          <w:szCs w:val="28"/>
        </w:rPr>
        <w:t xml:space="preserve">ефективний фонд часу роботи одиниці транспортного засобу за плановий період при однозмінному режимі роботи (1 зміна на добу), год; </w:t>
      </w:r>
      <w:r w:rsidR="00362498">
        <w:rPr>
          <w:position w:val="-12"/>
          <w:sz w:val="28"/>
          <w:szCs w:val="28"/>
        </w:rPr>
        <w:pict>
          <v:shape id="_x0000_i1027" type="#_x0000_t75" style="width:18pt;height:18pt">
            <v:imagedata r:id="rId9" o:title=""/>
          </v:shape>
        </w:pict>
      </w:r>
      <w:r w:rsidRPr="000412D7">
        <w:rPr>
          <w:sz w:val="28"/>
          <w:szCs w:val="28"/>
        </w:rPr>
        <w:t>- кількість змін роботи транспортного засобу за одну добу.</w:t>
      </w:r>
    </w:p>
    <w:p w:rsidR="003F6E23" w:rsidRPr="000412D7" w:rsidRDefault="003F6E23" w:rsidP="000412D7">
      <w:pPr>
        <w:shd w:val="clear" w:color="auto" w:fill="FFFFFF"/>
        <w:spacing w:line="360" w:lineRule="auto"/>
        <w:ind w:firstLine="709"/>
        <w:jc w:val="both"/>
        <w:rPr>
          <w:sz w:val="28"/>
          <w:szCs w:val="28"/>
        </w:rPr>
      </w:pPr>
      <w:r w:rsidRPr="000412D7">
        <w:rPr>
          <w:sz w:val="28"/>
          <w:szCs w:val="28"/>
        </w:rPr>
        <w:t>б) Кількість рейсів, здійснюваних одиницею визначеного виду транспортного засобу за добу:</w:t>
      </w:r>
    </w:p>
    <w:p w:rsidR="000412D7" w:rsidRDefault="000412D7" w:rsidP="000412D7">
      <w:pPr>
        <w:shd w:val="clear" w:color="auto" w:fill="FFFFFF"/>
        <w:tabs>
          <w:tab w:val="center" w:pos="5548"/>
          <w:tab w:val="left" w:pos="8340"/>
        </w:tabs>
        <w:spacing w:line="360" w:lineRule="auto"/>
        <w:ind w:firstLine="709"/>
        <w:jc w:val="both"/>
        <w:rPr>
          <w:sz w:val="28"/>
          <w:szCs w:val="28"/>
        </w:rPr>
      </w:pPr>
    </w:p>
    <w:p w:rsidR="003F6E23" w:rsidRPr="000412D7" w:rsidRDefault="00362498" w:rsidP="000412D7">
      <w:pPr>
        <w:shd w:val="clear" w:color="auto" w:fill="FFFFFF"/>
        <w:tabs>
          <w:tab w:val="center" w:pos="3261"/>
          <w:tab w:val="left" w:pos="8340"/>
        </w:tabs>
        <w:spacing w:line="360" w:lineRule="auto"/>
        <w:ind w:firstLine="709"/>
        <w:jc w:val="both"/>
        <w:rPr>
          <w:sz w:val="28"/>
          <w:szCs w:val="28"/>
        </w:rPr>
      </w:pPr>
      <w:r>
        <w:rPr>
          <w:position w:val="-32"/>
          <w:sz w:val="28"/>
          <w:szCs w:val="28"/>
        </w:rPr>
        <w:pict>
          <v:shape id="_x0000_i1028" type="#_x0000_t75" style="width:69pt;height:36pt">
            <v:imagedata r:id="rId10" o:title=""/>
          </v:shape>
        </w:pict>
      </w:r>
      <w:r w:rsidR="009F3093" w:rsidRPr="000412D7">
        <w:rPr>
          <w:sz w:val="28"/>
          <w:szCs w:val="28"/>
        </w:rPr>
        <w:t>,</w:t>
      </w:r>
      <w:r w:rsidR="009F3093" w:rsidRPr="000412D7">
        <w:rPr>
          <w:sz w:val="28"/>
          <w:szCs w:val="28"/>
        </w:rPr>
        <w:tab/>
        <w:t>(</w:t>
      </w:r>
      <w:r w:rsidR="009F3093" w:rsidRPr="009E014F">
        <w:rPr>
          <w:sz w:val="28"/>
          <w:szCs w:val="28"/>
          <w:lang w:val="ru-RU"/>
        </w:rPr>
        <w:t>1.9</w:t>
      </w:r>
      <w:r w:rsidR="003F6E23" w:rsidRPr="000412D7">
        <w:rPr>
          <w:sz w:val="28"/>
          <w:szCs w:val="28"/>
        </w:rPr>
        <w:t>)</w:t>
      </w:r>
    </w:p>
    <w:p w:rsidR="000412D7" w:rsidRDefault="000412D7" w:rsidP="000412D7">
      <w:pPr>
        <w:shd w:val="clear" w:color="auto" w:fill="FFFFFF"/>
        <w:spacing w:line="360" w:lineRule="auto"/>
        <w:ind w:firstLine="709"/>
        <w:jc w:val="both"/>
        <w:rPr>
          <w:sz w:val="28"/>
          <w:szCs w:val="28"/>
        </w:rPr>
      </w:pPr>
    </w:p>
    <w:p w:rsidR="003F6E23" w:rsidRPr="000412D7" w:rsidRDefault="003F6E23" w:rsidP="000412D7">
      <w:pPr>
        <w:shd w:val="clear" w:color="auto" w:fill="FFFFFF"/>
        <w:spacing w:line="360" w:lineRule="auto"/>
        <w:ind w:firstLine="709"/>
        <w:jc w:val="both"/>
        <w:rPr>
          <w:sz w:val="28"/>
          <w:szCs w:val="28"/>
        </w:rPr>
      </w:pPr>
      <w:r w:rsidRPr="000412D7">
        <w:rPr>
          <w:sz w:val="28"/>
          <w:szCs w:val="28"/>
        </w:rPr>
        <w:t>де</w:t>
      </w:r>
      <w:r w:rsidR="000412D7">
        <w:rPr>
          <w:sz w:val="28"/>
          <w:szCs w:val="28"/>
        </w:rPr>
        <w:t xml:space="preserve"> </w:t>
      </w:r>
      <w:r w:rsidR="00362498">
        <w:rPr>
          <w:position w:val="-12"/>
          <w:sz w:val="28"/>
          <w:szCs w:val="28"/>
        </w:rPr>
        <w:pict>
          <v:shape id="_x0000_i1029" type="#_x0000_t75" style="width:17.25pt;height:18pt">
            <v:imagedata r:id="rId11" o:title=""/>
          </v:shape>
        </w:pict>
      </w:r>
      <w:r w:rsidRPr="000412D7">
        <w:rPr>
          <w:sz w:val="28"/>
          <w:szCs w:val="28"/>
        </w:rPr>
        <w:t xml:space="preserve"> - тривалість однієї зміни, хв; </w:t>
      </w:r>
      <w:r w:rsidR="00362498">
        <w:rPr>
          <w:position w:val="-12"/>
          <w:sz w:val="28"/>
          <w:szCs w:val="28"/>
        </w:rPr>
        <w:pict>
          <v:shape id="_x0000_i1030" type="#_x0000_t75" style="width:17.25pt;height:18pt">
            <v:imagedata r:id="rId12" o:title=""/>
          </v:shape>
        </w:pict>
      </w:r>
      <w:r w:rsidRPr="000412D7">
        <w:rPr>
          <w:i/>
          <w:iCs/>
          <w:sz w:val="28"/>
          <w:szCs w:val="28"/>
        </w:rPr>
        <w:t xml:space="preserve"> </w:t>
      </w:r>
      <w:r w:rsidRPr="000412D7">
        <w:rPr>
          <w:sz w:val="28"/>
          <w:szCs w:val="28"/>
        </w:rPr>
        <w:t>- коефіцієнт використання добового фонду часу роботи транспортного засобу.</w:t>
      </w:r>
    </w:p>
    <w:p w:rsidR="003F6E23" w:rsidRPr="000412D7" w:rsidRDefault="003F6E23" w:rsidP="000412D7">
      <w:pPr>
        <w:shd w:val="clear" w:color="auto" w:fill="FFFFFF"/>
        <w:spacing w:line="360" w:lineRule="auto"/>
        <w:ind w:firstLine="709"/>
        <w:jc w:val="both"/>
        <w:rPr>
          <w:sz w:val="28"/>
          <w:szCs w:val="28"/>
        </w:rPr>
      </w:pPr>
      <w:r w:rsidRPr="000412D7">
        <w:rPr>
          <w:sz w:val="28"/>
          <w:szCs w:val="28"/>
        </w:rPr>
        <w:t>в) Продуктивність одиниці транспортного засобу за один транспортний цикл (рейс):</w:t>
      </w:r>
    </w:p>
    <w:p w:rsidR="000412D7" w:rsidRDefault="000412D7" w:rsidP="000412D7">
      <w:pPr>
        <w:tabs>
          <w:tab w:val="left" w:pos="1995"/>
          <w:tab w:val="left" w:pos="3255"/>
          <w:tab w:val="center" w:pos="5548"/>
          <w:tab w:val="left" w:pos="8760"/>
        </w:tabs>
        <w:spacing w:line="360" w:lineRule="auto"/>
        <w:ind w:firstLine="709"/>
        <w:jc w:val="both"/>
        <w:rPr>
          <w:sz w:val="28"/>
          <w:szCs w:val="28"/>
        </w:rPr>
      </w:pPr>
    </w:p>
    <w:p w:rsidR="003F6E23" w:rsidRPr="000412D7" w:rsidRDefault="00362498" w:rsidP="000412D7">
      <w:pPr>
        <w:tabs>
          <w:tab w:val="left" w:pos="1995"/>
          <w:tab w:val="left" w:pos="3255"/>
          <w:tab w:val="center" w:pos="5548"/>
          <w:tab w:val="left" w:pos="8760"/>
        </w:tabs>
        <w:spacing w:line="360" w:lineRule="auto"/>
        <w:ind w:firstLine="709"/>
        <w:jc w:val="both"/>
        <w:rPr>
          <w:sz w:val="28"/>
          <w:szCs w:val="28"/>
        </w:rPr>
      </w:pPr>
      <w:r>
        <w:rPr>
          <w:position w:val="-32"/>
          <w:sz w:val="28"/>
          <w:szCs w:val="28"/>
        </w:rPr>
        <w:pict>
          <v:shape id="_x0000_i1031" type="#_x0000_t75" style="width:69pt;height:35.25pt">
            <v:imagedata r:id="rId13" o:title=""/>
          </v:shape>
        </w:pict>
      </w:r>
      <w:r w:rsidR="00232EA6" w:rsidRPr="000412D7">
        <w:rPr>
          <w:sz w:val="28"/>
          <w:szCs w:val="28"/>
        </w:rPr>
        <w:t>,</w:t>
      </w:r>
      <w:r w:rsidR="00232EA6" w:rsidRPr="000412D7">
        <w:rPr>
          <w:sz w:val="28"/>
          <w:szCs w:val="28"/>
        </w:rPr>
        <w:tab/>
        <w:t>(</w:t>
      </w:r>
      <w:r w:rsidR="00232EA6" w:rsidRPr="000412D7">
        <w:rPr>
          <w:sz w:val="28"/>
          <w:szCs w:val="28"/>
          <w:lang w:val="ru-RU"/>
        </w:rPr>
        <w:t>1.10</w:t>
      </w:r>
      <w:r w:rsidR="003F6E23" w:rsidRPr="000412D7">
        <w:rPr>
          <w:sz w:val="28"/>
          <w:szCs w:val="28"/>
        </w:rPr>
        <w:t>)</w:t>
      </w:r>
    </w:p>
    <w:p w:rsidR="000412D7" w:rsidRDefault="000412D7" w:rsidP="000412D7">
      <w:pPr>
        <w:shd w:val="clear" w:color="auto" w:fill="FFFFFF"/>
        <w:spacing w:line="360" w:lineRule="auto"/>
        <w:ind w:firstLine="709"/>
        <w:jc w:val="both"/>
        <w:rPr>
          <w:sz w:val="28"/>
          <w:szCs w:val="28"/>
        </w:rPr>
      </w:pPr>
    </w:p>
    <w:p w:rsidR="003F6E23" w:rsidRPr="000412D7" w:rsidRDefault="003F6E23" w:rsidP="000412D7">
      <w:pPr>
        <w:shd w:val="clear" w:color="auto" w:fill="FFFFFF"/>
        <w:spacing w:line="360" w:lineRule="auto"/>
        <w:ind w:firstLine="709"/>
        <w:jc w:val="both"/>
        <w:rPr>
          <w:sz w:val="28"/>
          <w:szCs w:val="28"/>
        </w:rPr>
      </w:pPr>
      <w:r w:rsidRPr="000412D7">
        <w:rPr>
          <w:sz w:val="28"/>
          <w:szCs w:val="28"/>
        </w:rPr>
        <w:t xml:space="preserve">де </w:t>
      </w:r>
      <w:r w:rsidR="00362498">
        <w:rPr>
          <w:position w:val="-14"/>
          <w:sz w:val="28"/>
          <w:szCs w:val="28"/>
        </w:rPr>
        <w:pict>
          <v:shape id="_x0000_i1032" type="#_x0000_t75" style="width:14.25pt;height:18.75pt">
            <v:imagedata r:id="rId14" o:title=""/>
          </v:shape>
        </w:pict>
      </w:r>
      <w:r w:rsidRPr="000412D7">
        <w:rPr>
          <w:sz w:val="28"/>
          <w:szCs w:val="28"/>
        </w:rPr>
        <w:t xml:space="preserve"> - кількість робочих днів роботи визначеного виду транспортного засобу за плановий період переведення заданого обсягу вантажів </w:t>
      </w:r>
      <w:r w:rsidRPr="000412D7">
        <w:rPr>
          <w:i/>
          <w:sz w:val="28"/>
          <w:szCs w:val="28"/>
        </w:rPr>
        <w:t>Q</w:t>
      </w:r>
      <w:r w:rsidRPr="000412D7">
        <w:rPr>
          <w:i/>
          <w:iCs/>
          <w:sz w:val="28"/>
          <w:szCs w:val="28"/>
        </w:rPr>
        <w:t xml:space="preserve"> </w:t>
      </w:r>
      <w:r w:rsidRPr="000412D7">
        <w:rPr>
          <w:sz w:val="28"/>
          <w:szCs w:val="28"/>
        </w:rPr>
        <w:t>на даному маршруті, діб.</w:t>
      </w:r>
    </w:p>
    <w:p w:rsidR="003F6E23" w:rsidRPr="000412D7" w:rsidRDefault="003F6E23" w:rsidP="000412D7">
      <w:pPr>
        <w:shd w:val="clear" w:color="auto" w:fill="FFFFFF"/>
        <w:spacing w:line="360" w:lineRule="auto"/>
        <w:ind w:firstLine="709"/>
        <w:jc w:val="both"/>
        <w:rPr>
          <w:sz w:val="28"/>
          <w:szCs w:val="28"/>
        </w:rPr>
      </w:pPr>
      <w:r w:rsidRPr="000412D7">
        <w:rPr>
          <w:sz w:val="28"/>
          <w:szCs w:val="28"/>
        </w:rPr>
        <w:t>г) Час здійснення одного транспортного циклу при маятниковій системі руху вантажів:</w:t>
      </w:r>
    </w:p>
    <w:p w:rsidR="000412D7" w:rsidRDefault="003F6E23" w:rsidP="000412D7">
      <w:pPr>
        <w:spacing w:line="360" w:lineRule="auto"/>
        <w:ind w:firstLine="709"/>
        <w:jc w:val="both"/>
        <w:rPr>
          <w:sz w:val="28"/>
          <w:szCs w:val="28"/>
        </w:rPr>
      </w:pPr>
      <w:r w:rsidRPr="000412D7">
        <w:rPr>
          <w:sz w:val="28"/>
          <w:szCs w:val="28"/>
        </w:rPr>
        <w:tab/>
      </w:r>
    </w:p>
    <w:p w:rsidR="003F6E23" w:rsidRPr="000412D7" w:rsidRDefault="00362498" w:rsidP="000412D7">
      <w:pPr>
        <w:spacing w:line="360" w:lineRule="auto"/>
        <w:ind w:firstLine="709"/>
        <w:jc w:val="both"/>
        <w:rPr>
          <w:sz w:val="28"/>
          <w:szCs w:val="28"/>
        </w:rPr>
      </w:pPr>
      <w:r>
        <w:rPr>
          <w:position w:val="-32"/>
          <w:sz w:val="28"/>
          <w:szCs w:val="28"/>
        </w:rPr>
        <w:pict>
          <v:shape id="_x0000_i1033" type="#_x0000_t75" style="width:96.75pt;height:35.25pt">
            <v:imagedata r:id="rId15" o:title=""/>
          </v:shape>
        </w:pict>
      </w:r>
      <w:r w:rsidR="003F6E23" w:rsidRPr="000412D7">
        <w:rPr>
          <w:sz w:val="28"/>
          <w:szCs w:val="28"/>
        </w:rPr>
        <w:t>,</w:t>
      </w:r>
      <w:r w:rsidR="000412D7">
        <w:rPr>
          <w:sz w:val="28"/>
          <w:szCs w:val="28"/>
          <w:lang w:val="ru-RU"/>
        </w:rPr>
        <w:t xml:space="preserve">    </w:t>
      </w:r>
      <w:r w:rsidR="00232EA6" w:rsidRPr="000412D7">
        <w:rPr>
          <w:sz w:val="28"/>
          <w:szCs w:val="28"/>
        </w:rPr>
        <w:tab/>
      </w:r>
      <w:r w:rsidR="00232EA6" w:rsidRPr="000412D7">
        <w:rPr>
          <w:sz w:val="28"/>
          <w:szCs w:val="28"/>
          <w:lang w:val="ru-RU"/>
        </w:rPr>
        <w:t xml:space="preserve"> </w:t>
      </w:r>
      <w:r w:rsidR="00232EA6" w:rsidRPr="000412D7">
        <w:rPr>
          <w:sz w:val="28"/>
          <w:szCs w:val="28"/>
        </w:rPr>
        <w:t>(</w:t>
      </w:r>
      <w:r w:rsidR="00232EA6" w:rsidRPr="000412D7">
        <w:rPr>
          <w:sz w:val="28"/>
          <w:szCs w:val="28"/>
          <w:lang w:val="ru-RU"/>
        </w:rPr>
        <w:t>1.11</w:t>
      </w:r>
      <w:r w:rsidR="003F6E23" w:rsidRPr="000412D7">
        <w:rPr>
          <w:sz w:val="28"/>
          <w:szCs w:val="28"/>
        </w:rPr>
        <w:t>)</w:t>
      </w:r>
    </w:p>
    <w:p w:rsidR="000412D7" w:rsidRDefault="000412D7" w:rsidP="000412D7">
      <w:pPr>
        <w:spacing w:line="360" w:lineRule="auto"/>
        <w:ind w:firstLine="709"/>
        <w:jc w:val="both"/>
        <w:rPr>
          <w:sz w:val="28"/>
          <w:szCs w:val="28"/>
        </w:rPr>
      </w:pPr>
    </w:p>
    <w:p w:rsidR="003F6E23" w:rsidRPr="000412D7" w:rsidRDefault="003F6E23" w:rsidP="000412D7">
      <w:pPr>
        <w:spacing w:line="360" w:lineRule="auto"/>
        <w:ind w:firstLine="709"/>
        <w:jc w:val="both"/>
        <w:rPr>
          <w:sz w:val="28"/>
          <w:szCs w:val="28"/>
        </w:rPr>
      </w:pPr>
      <w:r w:rsidRPr="000412D7">
        <w:rPr>
          <w:sz w:val="28"/>
          <w:szCs w:val="28"/>
        </w:rPr>
        <w:t>де L — відстань між двома кінцевими пунктами перевезень вантажів, км;</w:t>
      </w:r>
    </w:p>
    <w:p w:rsidR="003F6E23" w:rsidRPr="000412D7" w:rsidRDefault="00362498" w:rsidP="000412D7">
      <w:pPr>
        <w:spacing w:line="360" w:lineRule="auto"/>
        <w:ind w:firstLine="709"/>
        <w:jc w:val="both"/>
        <w:rPr>
          <w:sz w:val="28"/>
          <w:szCs w:val="28"/>
        </w:rPr>
      </w:pPr>
      <w:r>
        <w:rPr>
          <w:sz w:val="28"/>
          <w:szCs w:val="28"/>
        </w:rPr>
        <w:pict>
          <v:shape id="_x0000_i1034" type="#_x0000_t75" style="width:17.25pt;height:18.75pt">
            <v:imagedata r:id="rId16" o:title=""/>
          </v:shape>
        </w:pict>
      </w:r>
      <w:r w:rsidR="003F6E23" w:rsidRPr="000412D7">
        <w:rPr>
          <w:sz w:val="28"/>
          <w:szCs w:val="28"/>
        </w:rPr>
        <w:t xml:space="preserve">- середня швидкість руху транспортного засобу, км/год; </w:t>
      </w:r>
      <w:r>
        <w:rPr>
          <w:sz w:val="28"/>
          <w:szCs w:val="28"/>
        </w:rPr>
        <w:pict>
          <v:shape id="_x0000_i1035" type="#_x0000_t75" style="width:17.25pt;height:18.75pt">
            <v:imagedata r:id="rId17" o:title=""/>
          </v:shape>
        </w:pict>
      </w:r>
      <w:r w:rsidR="003F6E23" w:rsidRPr="000412D7">
        <w:rPr>
          <w:sz w:val="28"/>
          <w:szCs w:val="28"/>
        </w:rPr>
        <w:t xml:space="preserve"> - середній час </w:t>
      </w:r>
    </w:p>
    <w:p w:rsidR="003F6E23" w:rsidRPr="000412D7" w:rsidRDefault="003F6E23" w:rsidP="000412D7">
      <w:pPr>
        <w:spacing w:line="360" w:lineRule="auto"/>
        <w:ind w:firstLine="709"/>
        <w:jc w:val="both"/>
        <w:rPr>
          <w:bCs/>
          <w:sz w:val="28"/>
          <w:szCs w:val="28"/>
        </w:rPr>
      </w:pPr>
      <w:r w:rsidRPr="000412D7">
        <w:rPr>
          <w:sz w:val="28"/>
          <w:szCs w:val="28"/>
        </w:rPr>
        <w:t xml:space="preserve">здійснення навантаження </w:t>
      </w:r>
      <w:r w:rsidRPr="000412D7">
        <w:rPr>
          <w:i/>
          <w:iCs/>
          <w:sz w:val="28"/>
          <w:szCs w:val="28"/>
        </w:rPr>
        <w:t>(Т</w:t>
      </w:r>
      <w:r w:rsidRPr="000412D7">
        <w:rPr>
          <w:i/>
          <w:iCs/>
          <w:sz w:val="28"/>
          <w:szCs w:val="28"/>
          <w:vertAlign w:val="subscript"/>
        </w:rPr>
        <w:t>н</w:t>
      </w:r>
      <w:r w:rsidRPr="000412D7">
        <w:rPr>
          <w:i/>
          <w:iCs/>
          <w:sz w:val="28"/>
          <w:szCs w:val="28"/>
        </w:rPr>
        <w:t xml:space="preserve"> ) </w:t>
      </w:r>
      <w:r w:rsidRPr="000412D7">
        <w:rPr>
          <w:sz w:val="28"/>
          <w:szCs w:val="28"/>
        </w:rPr>
        <w:t xml:space="preserve">і розвантаження </w:t>
      </w:r>
      <w:r w:rsidRPr="000412D7">
        <w:rPr>
          <w:i/>
          <w:iCs/>
          <w:sz w:val="28"/>
          <w:szCs w:val="28"/>
        </w:rPr>
        <w:t>(</w:t>
      </w:r>
      <w:r w:rsidR="00362498">
        <w:rPr>
          <w:position w:val="-14"/>
          <w:sz w:val="28"/>
          <w:szCs w:val="28"/>
        </w:rPr>
        <w:pict>
          <v:shape id="_x0000_i1036" type="#_x0000_t75" style="width:16.5pt;height:15.75pt">
            <v:imagedata r:id="rId18" o:title=""/>
          </v:shape>
        </w:pict>
      </w:r>
      <w:r w:rsidRPr="000412D7">
        <w:rPr>
          <w:i/>
          <w:iCs/>
          <w:sz w:val="28"/>
          <w:szCs w:val="28"/>
        </w:rPr>
        <w:t xml:space="preserve">) </w:t>
      </w:r>
      <w:r w:rsidRPr="000412D7">
        <w:rPr>
          <w:sz w:val="28"/>
          <w:szCs w:val="28"/>
        </w:rPr>
        <w:t>транспортного засобу в початковому і кінцевому пунктах перевезень за один транспортний цикл, хв,</w:t>
      </w:r>
    </w:p>
    <w:p w:rsidR="000412D7" w:rsidRDefault="000412D7" w:rsidP="000412D7">
      <w:pPr>
        <w:tabs>
          <w:tab w:val="center" w:pos="5548"/>
          <w:tab w:val="left" w:pos="8850"/>
        </w:tabs>
        <w:spacing w:line="360" w:lineRule="auto"/>
        <w:ind w:firstLine="709"/>
        <w:jc w:val="both"/>
        <w:rPr>
          <w:sz w:val="28"/>
          <w:szCs w:val="28"/>
        </w:rPr>
      </w:pPr>
    </w:p>
    <w:p w:rsidR="003F6E23" w:rsidRPr="000412D7" w:rsidRDefault="00362498" w:rsidP="009E014F">
      <w:pPr>
        <w:tabs>
          <w:tab w:val="center" w:pos="3402"/>
          <w:tab w:val="left" w:pos="8850"/>
        </w:tabs>
        <w:spacing w:line="360" w:lineRule="auto"/>
        <w:ind w:firstLine="709"/>
        <w:jc w:val="both"/>
        <w:rPr>
          <w:bCs/>
          <w:sz w:val="28"/>
          <w:szCs w:val="28"/>
        </w:rPr>
      </w:pPr>
      <w:r>
        <w:rPr>
          <w:position w:val="-14"/>
          <w:sz w:val="28"/>
          <w:szCs w:val="28"/>
        </w:rPr>
        <w:pict>
          <v:shape id="_x0000_i1037" type="#_x0000_t75" style="width:70.5pt;height:18.75pt">
            <v:imagedata r:id="rId19" o:title=""/>
          </v:shape>
        </w:pict>
      </w:r>
      <w:r w:rsidR="00232EA6" w:rsidRPr="000412D7">
        <w:rPr>
          <w:sz w:val="28"/>
          <w:szCs w:val="28"/>
        </w:rPr>
        <w:tab/>
        <w:t>(</w:t>
      </w:r>
      <w:r w:rsidR="00232EA6" w:rsidRPr="000412D7">
        <w:rPr>
          <w:sz w:val="28"/>
          <w:szCs w:val="28"/>
          <w:lang w:val="ru-RU"/>
        </w:rPr>
        <w:t>1.12</w:t>
      </w:r>
      <w:r w:rsidR="003F6E23" w:rsidRPr="000412D7">
        <w:rPr>
          <w:sz w:val="28"/>
          <w:szCs w:val="28"/>
        </w:rPr>
        <w:t>)</w:t>
      </w:r>
    </w:p>
    <w:p w:rsidR="000412D7" w:rsidRDefault="000412D7" w:rsidP="000412D7">
      <w:pPr>
        <w:shd w:val="clear" w:color="auto" w:fill="FFFFFF"/>
        <w:spacing w:line="360" w:lineRule="auto"/>
        <w:ind w:firstLine="709"/>
        <w:jc w:val="both"/>
        <w:rPr>
          <w:bCs/>
          <w:sz w:val="28"/>
          <w:szCs w:val="28"/>
        </w:rPr>
      </w:pPr>
    </w:p>
    <w:p w:rsidR="003F6E23" w:rsidRPr="000412D7" w:rsidRDefault="003F6E23" w:rsidP="000412D7">
      <w:pPr>
        <w:shd w:val="clear" w:color="auto" w:fill="FFFFFF"/>
        <w:spacing w:line="360" w:lineRule="auto"/>
        <w:ind w:firstLine="709"/>
        <w:jc w:val="both"/>
        <w:rPr>
          <w:sz w:val="28"/>
          <w:szCs w:val="28"/>
        </w:rPr>
      </w:pPr>
      <w:r w:rsidRPr="000412D7">
        <w:rPr>
          <w:bCs/>
          <w:sz w:val="28"/>
          <w:szCs w:val="28"/>
        </w:rPr>
        <w:t xml:space="preserve">2. При кільцевій системі руху транспортних засобів зі зростаючим вантажопотоком </w:t>
      </w:r>
      <w:r w:rsidRPr="000412D7">
        <w:rPr>
          <w:sz w:val="28"/>
          <w:szCs w:val="28"/>
        </w:rPr>
        <w:t>час здійснення одного транспортного циклу:</w:t>
      </w:r>
    </w:p>
    <w:p w:rsidR="009E014F" w:rsidRPr="002F7CF6" w:rsidRDefault="009E014F" w:rsidP="000412D7">
      <w:pPr>
        <w:shd w:val="clear" w:color="auto" w:fill="FFFFFF"/>
        <w:tabs>
          <w:tab w:val="center" w:pos="5264"/>
          <w:tab w:val="left" w:pos="8820"/>
        </w:tabs>
        <w:spacing w:line="360" w:lineRule="auto"/>
        <w:ind w:firstLine="709"/>
        <w:jc w:val="both"/>
        <w:rPr>
          <w:sz w:val="28"/>
          <w:szCs w:val="28"/>
          <w:lang w:val="ru-RU"/>
        </w:rPr>
      </w:pPr>
    </w:p>
    <w:p w:rsidR="003F6E23" w:rsidRPr="000412D7" w:rsidRDefault="00362498" w:rsidP="009E014F">
      <w:pPr>
        <w:shd w:val="clear" w:color="auto" w:fill="FFFFFF"/>
        <w:tabs>
          <w:tab w:val="center" w:pos="3969"/>
          <w:tab w:val="left" w:pos="8820"/>
        </w:tabs>
        <w:spacing w:line="360" w:lineRule="auto"/>
        <w:ind w:firstLine="709"/>
        <w:jc w:val="both"/>
        <w:rPr>
          <w:sz w:val="28"/>
          <w:szCs w:val="28"/>
        </w:rPr>
      </w:pPr>
      <w:r>
        <w:rPr>
          <w:position w:val="-32"/>
          <w:sz w:val="28"/>
          <w:szCs w:val="28"/>
        </w:rPr>
        <w:pict>
          <v:shape id="_x0000_i1038" type="#_x0000_t75" style="width:135pt;height:35.25pt">
            <v:imagedata r:id="rId20" o:title=""/>
          </v:shape>
        </w:pict>
      </w:r>
      <w:r w:rsidR="00935458" w:rsidRPr="000412D7">
        <w:rPr>
          <w:sz w:val="28"/>
          <w:szCs w:val="28"/>
        </w:rPr>
        <w:t>,</w:t>
      </w:r>
      <w:r w:rsidR="00935458" w:rsidRPr="000412D7">
        <w:rPr>
          <w:sz w:val="28"/>
          <w:szCs w:val="28"/>
        </w:rPr>
        <w:tab/>
        <w:t>(</w:t>
      </w:r>
      <w:r w:rsidR="00935458" w:rsidRPr="000412D7">
        <w:rPr>
          <w:sz w:val="28"/>
          <w:szCs w:val="28"/>
          <w:lang w:val="ru-RU"/>
        </w:rPr>
        <w:t>1.13</w:t>
      </w:r>
      <w:r w:rsidR="003F6E23" w:rsidRPr="000412D7">
        <w:rPr>
          <w:sz w:val="28"/>
          <w:szCs w:val="28"/>
        </w:rPr>
        <w:t>)</w:t>
      </w:r>
    </w:p>
    <w:p w:rsidR="009E014F" w:rsidRPr="002F7CF6" w:rsidRDefault="009E014F" w:rsidP="000412D7">
      <w:pPr>
        <w:spacing w:line="360" w:lineRule="auto"/>
        <w:ind w:firstLine="709"/>
        <w:jc w:val="both"/>
        <w:rPr>
          <w:sz w:val="28"/>
          <w:szCs w:val="28"/>
          <w:lang w:val="ru-RU"/>
        </w:rPr>
      </w:pPr>
    </w:p>
    <w:p w:rsidR="00DE21B0" w:rsidRPr="000412D7" w:rsidRDefault="003F6E23" w:rsidP="000412D7">
      <w:pPr>
        <w:spacing w:line="360" w:lineRule="auto"/>
        <w:ind w:firstLine="709"/>
        <w:jc w:val="both"/>
        <w:rPr>
          <w:sz w:val="28"/>
          <w:szCs w:val="28"/>
          <w:lang w:val="ru-RU"/>
        </w:rPr>
      </w:pPr>
      <w:r w:rsidRPr="000412D7">
        <w:rPr>
          <w:sz w:val="28"/>
          <w:szCs w:val="28"/>
        </w:rPr>
        <w:t xml:space="preserve">де </w:t>
      </w:r>
      <w:r w:rsidRPr="000412D7">
        <w:rPr>
          <w:i/>
          <w:iCs/>
          <w:sz w:val="28"/>
          <w:szCs w:val="28"/>
        </w:rPr>
        <w:t xml:space="preserve">L - </w:t>
      </w:r>
      <w:r w:rsidRPr="000412D7">
        <w:rPr>
          <w:sz w:val="28"/>
          <w:szCs w:val="28"/>
        </w:rPr>
        <w:t>довжина всього кільцевого маршруту, км;</w:t>
      </w:r>
    </w:p>
    <w:p w:rsidR="00DE21B0" w:rsidRPr="000412D7" w:rsidRDefault="00362498" w:rsidP="000412D7">
      <w:pPr>
        <w:spacing w:line="360" w:lineRule="auto"/>
        <w:ind w:firstLine="709"/>
        <w:jc w:val="both"/>
        <w:rPr>
          <w:sz w:val="28"/>
          <w:szCs w:val="28"/>
          <w:lang w:val="ru-RU"/>
        </w:rPr>
      </w:pPr>
      <w:r>
        <w:rPr>
          <w:position w:val="-12"/>
          <w:sz w:val="28"/>
          <w:szCs w:val="28"/>
        </w:rPr>
        <w:pict>
          <v:shape id="_x0000_i1039" type="#_x0000_t75" style="width:23.25pt;height:18pt">
            <v:imagedata r:id="rId21" o:title=""/>
          </v:shape>
        </w:pict>
      </w:r>
      <w:r w:rsidR="003F6E23" w:rsidRPr="000412D7">
        <w:rPr>
          <w:sz w:val="28"/>
          <w:szCs w:val="28"/>
        </w:rPr>
        <w:t xml:space="preserve"> -</w:t>
      </w:r>
      <w:r w:rsidR="003F6E23" w:rsidRPr="000412D7">
        <w:rPr>
          <w:i/>
          <w:iCs/>
          <w:sz w:val="28"/>
          <w:szCs w:val="28"/>
        </w:rPr>
        <w:t xml:space="preserve"> </w:t>
      </w:r>
      <w:r w:rsidR="003F6E23" w:rsidRPr="000412D7">
        <w:rPr>
          <w:sz w:val="28"/>
          <w:szCs w:val="28"/>
        </w:rPr>
        <w:t xml:space="preserve">кількість пунктівнавантаження за маршрутом, пунктів; </w:t>
      </w:r>
      <w:r w:rsidR="003F6E23" w:rsidRPr="000412D7">
        <w:rPr>
          <w:i/>
          <w:iCs/>
          <w:sz w:val="28"/>
          <w:szCs w:val="28"/>
        </w:rPr>
        <w:t>Т</w:t>
      </w:r>
      <w:r w:rsidR="003F6E23" w:rsidRPr="000412D7">
        <w:rPr>
          <w:i/>
          <w:iCs/>
          <w:sz w:val="28"/>
          <w:szCs w:val="28"/>
          <w:vertAlign w:val="subscript"/>
        </w:rPr>
        <w:t xml:space="preserve">н </w:t>
      </w:r>
      <w:r w:rsidR="003F6E23" w:rsidRPr="000412D7">
        <w:rPr>
          <w:iCs/>
          <w:sz w:val="28"/>
          <w:szCs w:val="28"/>
          <w:vertAlign w:val="subscript"/>
        </w:rPr>
        <w:t>-</w:t>
      </w:r>
      <w:r w:rsidR="000412D7">
        <w:rPr>
          <w:iCs/>
          <w:sz w:val="28"/>
          <w:szCs w:val="28"/>
          <w:vertAlign w:val="subscript"/>
        </w:rPr>
        <w:t xml:space="preserve"> </w:t>
      </w:r>
      <w:r w:rsidR="003F6E23" w:rsidRPr="000412D7">
        <w:rPr>
          <w:sz w:val="28"/>
          <w:szCs w:val="28"/>
        </w:rPr>
        <w:t xml:space="preserve">середній час виконання навантажувальних операцій на одному пункті навантаження (за один транспортний цикл), хв; </w:t>
      </w:r>
    </w:p>
    <w:p w:rsidR="003F6E23" w:rsidRPr="000412D7" w:rsidRDefault="00362498" w:rsidP="000412D7">
      <w:pPr>
        <w:spacing w:line="360" w:lineRule="auto"/>
        <w:ind w:firstLine="709"/>
        <w:jc w:val="both"/>
        <w:rPr>
          <w:sz w:val="28"/>
          <w:szCs w:val="28"/>
        </w:rPr>
      </w:pPr>
      <w:r>
        <w:rPr>
          <w:position w:val="-14"/>
          <w:sz w:val="28"/>
          <w:szCs w:val="28"/>
        </w:rPr>
        <w:pict>
          <v:shape id="_x0000_i1040" type="#_x0000_t75" style="width:15.75pt;height:18.75pt">
            <v:imagedata r:id="rId22" o:title=""/>
          </v:shape>
        </w:pict>
      </w:r>
      <w:r w:rsidR="003F6E23" w:rsidRPr="000412D7">
        <w:rPr>
          <w:sz w:val="28"/>
          <w:szCs w:val="28"/>
        </w:rPr>
        <w:t xml:space="preserve"> -</w:t>
      </w:r>
      <w:r w:rsidR="003F6E23" w:rsidRPr="000412D7">
        <w:rPr>
          <w:i/>
          <w:iCs/>
          <w:sz w:val="28"/>
          <w:szCs w:val="28"/>
        </w:rPr>
        <w:t xml:space="preserve"> </w:t>
      </w:r>
      <w:r w:rsidR="003F6E23" w:rsidRPr="000412D7">
        <w:rPr>
          <w:sz w:val="28"/>
          <w:szCs w:val="28"/>
        </w:rPr>
        <w:t>середній час розвантаження транспортного засобу за один транспортний цикл, хв.</w:t>
      </w:r>
    </w:p>
    <w:p w:rsidR="003F6E23" w:rsidRPr="000412D7" w:rsidRDefault="003F6E23" w:rsidP="000412D7">
      <w:pPr>
        <w:shd w:val="clear" w:color="auto" w:fill="FFFFFF"/>
        <w:spacing w:line="360" w:lineRule="auto"/>
        <w:ind w:firstLine="709"/>
        <w:jc w:val="both"/>
        <w:rPr>
          <w:sz w:val="28"/>
          <w:szCs w:val="28"/>
        </w:rPr>
      </w:pPr>
      <w:r w:rsidRPr="000412D7">
        <w:rPr>
          <w:sz w:val="28"/>
          <w:szCs w:val="28"/>
        </w:rPr>
        <w:t>При кільцевій системі руху транспорту з падаючим вантажопотоком час здійснення одного транспортного циклу:</w:t>
      </w:r>
    </w:p>
    <w:p w:rsidR="009E014F" w:rsidRPr="002F7CF6" w:rsidRDefault="009E014F" w:rsidP="000412D7">
      <w:pPr>
        <w:shd w:val="clear" w:color="auto" w:fill="FFFFFF"/>
        <w:tabs>
          <w:tab w:val="center" w:pos="5804"/>
          <w:tab w:val="left" w:pos="8925"/>
        </w:tabs>
        <w:spacing w:line="360" w:lineRule="auto"/>
        <w:ind w:firstLine="709"/>
        <w:jc w:val="both"/>
        <w:rPr>
          <w:sz w:val="28"/>
          <w:szCs w:val="28"/>
          <w:lang w:val="ru-RU"/>
        </w:rPr>
      </w:pPr>
    </w:p>
    <w:p w:rsidR="003F6E23" w:rsidRPr="000412D7" w:rsidRDefault="00362498" w:rsidP="009E014F">
      <w:pPr>
        <w:shd w:val="clear" w:color="auto" w:fill="FFFFFF"/>
        <w:tabs>
          <w:tab w:val="center" w:pos="4253"/>
          <w:tab w:val="left" w:pos="8925"/>
        </w:tabs>
        <w:spacing w:line="360" w:lineRule="auto"/>
        <w:ind w:firstLine="709"/>
        <w:jc w:val="both"/>
        <w:rPr>
          <w:sz w:val="28"/>
          <w:szCs w:val="28"/>
        </w:rPr>
      </w:pPr>
      <w:r>
        <w:rPr>
          <w:position w:val="-32"/>
          <w:sz w:val="28"/>
          <w:szCs w:val="28"/>
        </w:rPr>
        <w:pict>
          <v:shape id="_x0000_i1041" type="#_x0000_t75" style="width:141pt;height:35.25pt">
            <v:imagedata r:id="rId23" o:title=""/>
          </v:shape>
        </w:pict>
      </w:r>
      <w:r w:rsidR="00935458" w:rsidRPr="000412D7">
        <w:rPr>
          <w:sz w:val="28"/>
          <w:szCs w:val="28"/>
        </w:rPr>
        <w:t>,</w:t>
      </w:r>
      <w:r w:rsidR="00935458" w:rsidRPr="000412D7">
        <w:rPr>
          <w:sz w:val="28"/>
          <w:szCs w:val="28"/>
        </w:rPr>
        <w:tab/>
        <w:t>(</w:t>
      </w:r>
      <w:r w:rsidR="00935458" w:rsidRPr="000412D7">
        <w:rPr>
          <w:sz w:val="28"/>
          <w:szCs w:val="28"/>
          <w:lang w:val="ru-RU"/>
        </w:rPr>
        <w:t>1.14</w:t>
      </w:r>
      <w:r w:rsidR="003F6E23" w:rsidRPr="000412D7">
        <w:rPr>
          <w:sz w:val="28"/>
          <w:szCs w:val="28"/>
        </w:rPr>
        <w:t>)</w:t>
      </w:r>
    </w:p>
    <w:p w:rsidR="009E014F" w:rsidRPr="002F7CF6" w:rsidRDefault="009E014F" w:rsidP="000412D7">
      <w:pPr>
        <w:spacing w:line="360" w:lineRule="auto"/>
        <w:ind w:firstLine="709"/>
        <w:jc w:val="both"/>
        <w:rPr>
          <w:sz w:val="28"/>
          <w:szCs w:val="28"/>
          <w:lang w:val="ru-RU"/>
        </w:rPr>
      </w:pPr>
    </w:p>
    <w:p w:rsidR="003F6E23" w:rsidRPr="000412D7" w:rsidRDefault="003F6E23" w:rsidP="000412D7">
      <w:pPr>
        <w:spacing w:line="360" w:lineRule="auto"/>
        <w:ind w:firstLine="709"/>
        <w:jc w:val="both"/>
        <w:rPr>
          <w:sz w:val="28"/>
          <w:szCs w:val="28"/>
        </w:rPr>
      </w:pPr>
      <w:r w:rsidRPr="000412D7">
        <w:rPr>
          <w:sz w:val="28"/>
          <w:szCs w:val="28"/>
        </w:rPr>
        <w:t xml:space="preserve">де </w:t>
      </w:r>
      <w:r w:rsidR="00362498">
        <w:rPr>
          <w:sz w:val="28"/>
          <w:szCs w:val="28"/>
        </w:rPr>
        <w:pict>
          <v:shape id="_x0000_i1042" type="#_x0000_t75" style="width:24pt;height:18.75pt">
            <v:imagedata r:id="rId24" o:title=""/>
          </v:shape>
        </w:pict>
      </w:r>
      <w:r w:rsidRPr="000412D7">
        <w:rPr>
          <w:sz w:val="28"/>
          <w:szCs w:val="28"/>
        </w:rPr>
        <w:t xml:space="preserve"> - кількість пунктів розвантаження за маршрутом, пунктів; </w:t>
      </w:r>
      <w:r w:rsidR="00362498">
        <w:rPr>
          <w:sz w:val="28"/>
          <w:szCs w:val="28"/>
        </w:rPr>
        <w:pict>
          <v:shape id="_x0000_i1043" type="#_x0000_t75" style="width:18.75pt;height:18.75pt">
            <v:imagedata r:id="rId25" o:title=""/>
          </v:shape>
        </w:pict>
      </w:r>
      <w:r w:rsidRPr="000412D7">
        <w:rPr>
          <w:sz w:val="28"/>
          <w:szCs w:val="28"/>
        </w:rPr>
        <w:t xml:space="preserve"> - середній час виконання розвантажувальних операцій на одному пункті розвантаження (за один транспортний цикл), хв; </w:t>
      </w:r>
      <w:r w:rsidR="00362498">
        <w:rPr>
          <w:sz w:val="28"/>
          <w:szCs w:val="28"/>
        </w:rPr>
        <w:pict>
          <v:shape id="_x0000_i1044" type="#_x0000_t75" style="width:20.25pt;height:18pt">
            <v:imagedata r:id="rId26" o:title=""/>
          </v:shape>
        </w:pict>
      </w:r>
      <w:r w:rsidRPr="000412D7">
        <w:rPr>
          <w:sz w:val="28"/>
          <w:szCs w:val="28"/>
        </w:rPr>
        <w:t xml:space="preserve"> - середній час навантаження транспортного засобу за весь транспортний цикл, хв.</w:t>
      </w:r>
    </w:p>
    <w:p w:rsidR="003F6E23" w:rsidRPr="000412D7" w:rsidRDefault="003F6E23" w:rsidP="000412D7">
      <w:pPr>
        <w:shd w:val="clear" w:color="auto" w:fill="FFFFFF"/>
        <w:spacing w:line="360" w:lineRule="auto"/>
        <w:ind w:firstLine="709"/>
        <w:jc w:val="both"/>
        <w:rPr>
          <w:bCs/>
          <w:sz w:val="28"/>
          <w:szCs w:val="28"/>
        </w:rPr>
      </w:pPr>
      <w:r w:rsidRPr="000412D7">
        <w:rPr>
          <w:bCs/>
          <w:sz w:val="28"/>
          <w:szCs w:val="28"/>
        </w:rPr>
        <w:t>3. При кільцевій системі руху транспортного засобу з рівномірним вантажопотоком час здійснення одного транспортного циклу:</w:t>
      </w:r>
    </w:p>
    <w:p w:rsidR="009E014F" w:rsidRPr="002F7CF6" w:rsidRDefault="009E014F" w:rsidP="000412D7">
      <w:pPr>
        <w:shd w:val="clear" w:color="auto" w:fill="FFFFFF"/>
        <w:tabs>
          <w:tab w:val="center" w:pos="5264"/>
          <w:tab w:val="left" w:pos="9045"/>
        </w:tabs>
        <w:spacing w:line="360" w:lineRule="auto"/>
        <w:ind w:firstLine="709"/>
        <w:jc w:val="both"/>
        <w:rPr>
          <w:sz w:val="28"/>
          <w:szCs w:val="28"/>
          <w:lang w:val="ru-RU"/>
        </w:rPr>
      </w:pPr>
    </w:p>
    <w:p w:rsidR="003F6E23" w:rsidRPr="000412D7" w:rsidRDefault="00362498" w:rsidP="009E014F">
      <w:pPr>
        <w:shd w:val="clear" w:color="auto" w:fill="FFFFFF"/>
        <w:tabs>
          <w:tab w:val="center" w:pos="3969"/>
          <w:tab w:val="left" w:pos="9045"/>
        </w:tabs>
        <w:spacing w:line="360" w:lineRule="auto"/>
        <w:ind w:firstLine="709"/>
        <w:jc w:val="both"/>
        <w:rPr>
          <w:sz w:val="28"/>
          <w:szCs w:val="28"/>
        </w:rPr>
      </w:pPr>
      <w:r>
        <w:rPr>
          <w:position w:val="-32"/>
          <w:sz w:val="28"/>
          <w:szCs w:val="28"/>
        </w:rPr>
        <w:pict>
          <v:shape id="_x0000_i1045" type="#_x0000_t75" style="width:116.25pt;height:35.25pt">
            <v:imagedata r:id="rId27" o:title=""/>
          </v:shape>
        </w:pict>
      </w:r>
      <w:r w:rsidR="00A142EC" w:rsidRPr="000412D7">
        <w:rPr>
          <w:sz w:val="28"/>
          <w:szCs w:val="28"/>
        </w:rPr>
        <w:t>,</w:t>
      </w:r>
      <w:r w:rsidR="00A142EC" w:rsidRPr="000412D7">
        <w:rPr>
          <w:sz w:val="28"/>
          <w:szCs w:val="28"/>
        </w:rPr>
        <w:tab/>
        <w:t>(</w:t>
      </w:r>
      <w:r w:rsidR="00A142EC" w:rsidRPr="000412D7">
        <w:rPr>
          <w:sz w:val="28"/>
          <w:szCs w:val="28"/>
          <w:lang w:val="ru-RU"/>
        </w:rPr>
        <w:t>1.15</w:t>
      </w:r>
      <w:r w:rsidR="003F6E23" w:rsidRPr="000412D7">
        <w:rPr>
          <w:sz w:val="28"/>
          <w:szCs w:val="28"/>
        </w:rPr>
        <w:t>)</w:t>
      </w:r>
    </w:p>
    <w:p w:rsidR="009E014F" w:rsidRPr="002F7CF6" w:rsidRDefault="009E014F" w:rsidP="000412D7">
      <w:pPr>
        <w:shd w:val="clear" w:color="auto" w:fill="FFFFFF"/>
        <w:spacing w:line="360" w:lineRule="auto"/>
        <w:ind w:firstLine="709"/>
        <w:jc w:val="both"/>
        <w:rPr>
          <w:sz w:val="28"/>
          <w:szCs w:val="28"/>
          <w:lang w:val="ru-RU"/>
        </w:rPr>
      </w:pPr>
    </w:p>
    <w:p w:rsidR="003F6E23" w:rsidRPr="000412D7" w:rsidRDefault="003F6E23" w:rsidP="000412D7">
      <w:pPr>
        <w:shd w:val="clear" w:color="auto" w:fill="FFFFFF"/>
        <w:spacing w:line="360" w:lineRule="auto"/>
        <w:ind w:firstLine="709"/>
        <w:jc w:val="both"/>
        <w:rPr>
          <w:sz w:val="28"/>
          <w:szCs w:val="28"/>
        </w:rPr>
      </w:pPr>
      <w:r w:rsidRPr="000412D7">
        <w:rPr>
          <w:sz w:val="28"/>
          <w:szCs w:val="28"/>
        </w:rPr>
        <w:t xml:space="preserve">де </w:t>
      </w:r>
      <w:r w:rsidR="00362498">
        <w:rPr>
          <w:sz w:val="28"/>
          <w:szCs w:val="28"/>
        </w:rPr>
        <w:pict>
          <v:shape id="_x0000_i1046" type="#_x0000_t75" style="width:23.25pt;height:18.75pt">
            <v:imagedata r:id="rId28" o:title=""/>
          </v:shape>
        </w:pict>
      </w:r>
      <w:r w:rsidRPr="000412D7">
        <w:rPr>
          <w:sz w:val="28"/>
          <w:szCs w:val="28"/>
        </w:rPr>
        <w:t xml:space="preserve"> - кількість навантажувально-розвантажувальних пунктів на кільцевому маршруті, штук; </w:t>
      </w:r>
      <w:r w:rsidR="00362498">
        <w:rPr>
          <w:sz w:val="28"/>
          <w:szCs w:val="28"/>
        </w:rPr>
        <w:pict>
          <v:shape id="_x0000_i1047" type="#_x0000_t75" style="width:21pt;height:18.75pt">
            <v:imagedata r:id="rId29" o:title=""/>
          </v:shape>
        </w:pict>
      </w:r>
      <w:r w:rsidRPr="000412D7">
        <w:rPr>
          <w:sz w:val="28"/>
          <w:szCs w:val="28"/>
        </w:rPr>
        <w:t xml:space="preserve"> - середній час здійснення навантажувально-розвантажувальних операцій на кожному окремо взятому пункті, хв.</w:t>
      </w:r>
    </w:p>
    <w:p w:rsidR="003F6E23" w:rsidRPr="000412D7" w:rsidRDefault="003F6E23" w:rsidP="000412D7">
      <w:pPr>
        <w:spacing w:line="360" w:lineRule="auto"/>
        <w:ind w:firstLine="709"/>
        <w:jc w:val="both"/>
        <w:rPr>
          <w:sz w:val="28"/>
          <w:szCs w:val="28"/>
        </w:rPr>
      </w:pPr>
      <w:r w:rsidRPr="000412D7">
        <w:rPr>
          <w:sz w:val="28"/>
          <w:szCs w:val="28"/>
        </w:rPr>
        <w:t>Потреба в транспортних засобах неперервної дії , яка необхідна для забезпечення вантажопотоку (наприклад, кількість конвеєрів):</w:t>
      </w:r>
    </w:p>
    <w:p w:rsidR="009E014F" w:rsidRPr="002F7CF6" w:rsidRDefault="009E014F" w:rsidP="000412D7">
      <w:pPr>
        <w:tabs>
          <w:tab w:val="center" w:pos="5264"/>
          <w:tab w:val="left" w:pos="8865"/>
        </w:tabs>
        <w:spacing w:line="360" w:lineRule="auto"/>
        <w:ind w:firstLine="709"/>
        <w:jc w:val="both"/>
        <w:rPr>
          <w:sz w:val="28"/>
          <w:szCs w:val="28"/>
          <w:lang w:val="ru-RU"/>
        </w:rPr>
      </w:pPr>
    </w:p>
    <w:p w:rsidR="003F6E23" w:rsidRPr="000412D7" w:rsidRDefault="00362498" w:rsidP="009E014F">
      <w:pPr>
        <w:tabs>
          <w:tab w:val="center" w:pos="3544"/>
          <w:tab w:val="left" w:pos="8865"/>
        </w:tabs>
        <w:spacing w:line="360" w:lineRule="auto"/>
        <w:ind w:firstLine="709"/>
        <w:jc w:val="both"/>
        <w:rPr>
          <w:sz w:val="28"/>
          <w:szCs w:val="28"/>
        </w:rPr>
      </w:pPr>
      <w:r>
        <w:rPr>
          <w:position w:val="-30"/>
          <w:sz w:val="28"/>
          <w:szCs w:val="28"/>
        </w:rPr>
        <w:pict>
          <v:shape id="_x0000_i1048" type="#_x0000_t75" style="width:79.5pt;height:35.25pt">
            <v:imagedata r:id="rId30" o:title=""/>
          </v:shape>
        </w:pict>
      </w:r>
      <w:r w:rsidR="00A142EC" w:rsidRPr="000412D7">
        <w:rPr>
          <w:sz w:val="28"/>
          <w:szCs w:val="28"/>
        </w:rPr>
        <w:t>,</w:t>
      </w:r>
      <w:r w:rsidR="00A142EC" w:rsidRPr="000412D7">
        <w:rPr>
          <w:sz w:val="28"/>
          <w:szCs w:val="28"/>
        </w:rPr>
        <w:tab/>
        <w:t>(</w:t>
      </w:r>
      <w:r w:rsidR="00A142EC" w:rsidRPr="000412D7">
        <w:rPr>
          <w:sz w:val="28"/>
          <w:szCs w:val="28"/>
          <w:lang w:val="ru-RU"/>
        </w:rPr>
        <w:t>1.16</w:t>
      </w:r>
      <w:r w:rsidR="003F6E23" w:rsidRPr="000412D7">
        <w:rPr>
          <w:sz w:val="28"/>
          <w:szCs w:val="28"/>
        </w:rPr>
        <w:t>)</w:t>
      </w:r>
    </w:p>
    <w:p w:rsidR="009E014F" w:rsidRPr="002F7CF6" w:rsidRDefault="009E014F" w:rsidP="000412D7">
      <w:pPr>
        <w:spacing w:line="360" w:lineRule="auto"/>
        <w:ind w:firstLine="709"/>
        <w:jc w:val="both"/>
        <w:rPr>
          <w:sz w:val="28"/>
          <w:szCs w:val="28"/>
          <w:lang w:val="ru-RU"/>
        </w:rPr>
      </w:pPr>
    </w:p>
    <w:p w:rsidR="003F6E23" w:rsidRPr="000412D7" w:rsidRDefault="003F6E23" w:rsidP="000412D7">
      <w:pPr>
        <w:spacing w:line="360" w:lineRule="auto"/>
        <w:ind w:firstLine="709"/>
        <w:jc w:val="both"/>
        <w:rPr>
          <w:sz w:val="28"/>
          <w:szCs w:val="28"/>
        </w:rPr>
      </w:pPr>
      <w:r w:rsidRPr="000412D7">
        <w:rPr>
          <w:sz w:val="28"/>
          <w:szCs w:val="28"/>
        </w:rPr>
        <w:t xml:space="preserve">де </w:t>
      </w:r>
      <w:r w:rsidR="00362498">
        <w:rPr>
          <w:b/>
          <w:sz w:val="28"/>
          <w:szCs w:val="28"/>
        </w:rPr>
        <w:pict>
          <v:shape id="_x0000_i1049" type="#_x0000_t75" style="width:21.75pt;height:18pt">
            <v:imagedata r:id="rId31" o:title=""/>
          </v:shape>
        </w:pict>
      </w:r>
      <w:r w:rsidRPr="000412D7">
        <w:rPr>
          <w:sz w:val="28"/>
          <w:szCs w:val="28"/>
        </w:rPr>
        <w:t xml:space="preserve"> - обсяг вантажопотоку за одиницю часу на даному маршруті, т/год; </w:t>
      </w:r>
      <w:r w:rsidR="00362498">
        <w:rPr>
          <w:sz w:val="28"/>
          <w:szCs w:val="28"/>
        </w:rPr>
        <w:pict>
          <v:shape id="_x0000_i1050" type="#_x0000_t75" style="width:20.25pt;height:18pt">
            <v:imagedata r:id="rId32" o:title=""/>
          </v:shape>
        </w:pict>
      </w:r>
      <w:r w:rsidRPr="000412D7">
        <w:rPr>
          <w:sz w:val="28"/>
          <w:szCs w:val="28"/>
        </w:rPr>
        <w:t xml:space="preserve"> -</w:t>
      </w:r>
      <w:r w:rsidR="000412D7">
        <w:rPr>
          <w:sz w:val="28"/>
          <w:szCs w:val="28"/>
        </w:rPr>
        <w:t xml:space="preserve">  </w:t>
      </w:r>
      <w:r w:rsidRPr="000412D7">
        <w:rPr>
          <w:sz w:val="28"/>
          <w:szCs w:val="28"/>
        </w:rPr>
        <w:t xml:space="preserve">продуктивність визначеного виду транспортного засобу неперервної дії (конвеєра), т/год; </w:t>
      </w:r>
      <w:r w:rsidR="00362498">
        <w:rPr>
          <w:position w:val="-12"/>
          <w:sz w:val="28"/>
          <w:szCs w:val="28"/>
        </w:rPr>
        <w:pict>
          <v:shape id="_x0000_i1051" type="#_x0000_t75" style="width:17.25pt;height:18pt">
            <v:imagedata r:id="rId33" o:title=""/>
          </v:shape>
        </w:pict>
      </w:r>
      <w:r w:rsidRPr="000412D7">
        <w:rPr>
          <w:sz w:val="28"/>
          <w:szCs w:val="28"/>
        </w:rPr>
        <w:t xml:space="preserve"> - годинний коефіцієнт використання продуктивності транспортного засобу неперервної дії.</w:t>
      </w:r>
    </w:p>
    <w:p w:rsidR="00F90A41" w:rsidRPr="000412D7" w:rsidRDefault="00F90A41" w:rsidP="000412D7">
      <w:pPr>
        <w:tabs>
          <w:tab w:val="left" w:pos="10098"/>
        </w:tabs>
        <w:spacing w:line="360" w:lineRule="auto"/>
        <w:ind w:firstLine="709"/>
        <w:jc w:val="both"/>
        <w:rPr>
          <w:sz w:val="28"/>
          <w:szCs w:val="28"/>
        </w:rPr>
      </w:pPr>
      <w:r w:rsidRPr="000412D7">
        <w:rPr>
          <w:sz w:val="28"/>
          <w:szCs w:val="28"/>
        </w:rPr>
        <w:t>Основні напрямки підвищення якості та ефективності транспортного обслуговування:</w:t>
      </w:r>
    </w:p>
    <w:p w:rsidR="00F90A41" w:rsidRPr="000412D7" w:rsidRDefault="004265BD" w:rsidP="000412D7">
      <w:pPr>
        <w:tabs>
          <w:tab w:val="left" w:pos="10098"/>
        </w:tabs>
        <w:spacing w:line="360" w:lineRule="auto"/>
        <w:ind w:firstLine="709"/>
        <w:jc w:val="both"/>
        <w:rPr>
          <w:sz w:val="28"/>
          <w:szCs w:val="28"/>
        </w:rPr>
      </w:pPr>
      <w:r w:rsidRPr="000412D7">
        <w:rPr>
          <w:sz w:val="28"/>
          <w:szCs w:val="28"/>
        </w:rPr>
        <w:t>– скорочення часу транспортних операцій;</w:t>
      </w:r>
    </w:p>
    <w:p w:rsidR="004265BD" w:rsidRPr="000412D7" w:rsidRDefault="004265BD" w:rsidP="000412D7">
      <w:pPr>
        <w:tabs>
          <w:tab w:val="left" w:pos="10098"/>
        </w:tabs>
        <w:spacing w:line="360" w:lineRule="auto"/>
        <w:ind w:firstLine="709"/>
        <w:jc w:val="both"/>
        <w:rPr>
          <w:sz w:val="28"/>
          <w:szCs w:val="28"/>
        </w:rPr>
      </w:pPr>
      <w:r w:rsidRPr="000412D7">
        <w:rPr>
          <w:sz w:val="28"/>
          <w:szCs w:val="28"/>
        </w:rPr>
        <w:t>– удосконалення технологій процесів переробки вантажів;</w:t>
      </w:r>
    </w:p>
    <w:p w:rsidR="004265BD" w:rsidRPr="000412D7" w:rsidRDefault="004265BD" w:rsidP="000412D7">
      <w:pPr>
        <w:tabs>
          <w:tab w:val="left" w:pos="10098"/>
        </w:tabs>
        <w:spacing w:line="360" w:lineRule="auto"/>
        <w:ind w:firstLine="709"/>
        <w:jc w:val="both"/>
        <w:rPr>
          <w:sz w:val="28"/>
          <w:szCs w:val="28"/>
        </w:rPr>
      </w:pPr>
      <w:r w:rsidRPr="000412D7">
        <w:rPr>
          <w:sz w:val="28"/>
          <w:szCs w:val="28"/>
        </w:rPr>
        <w:t>– досягнення такого рівня організацій переміщення вантажів, що відповідали б ступеню організації основного виробництва;</w:t>
      </w:r>
    </w:p>
    <w:p w:rsidR="004265BD" w:rsidRPr="000412D7" w:rsidRDefault="004265BD" w:rsidP="000412D7">
      <w:pPr>
        <w:tabs>
          <w:tab w:val="left" w:pos="10098"/>
        </w:tabs>
        <w:spacing w:line="360" w:lineRule="auto"/>
        <w:ind w:firstLine="709"/>
        <w:jc w:val="both"/>
        <w:rPr>
          <w:sz w:val="28"/>
          <w:szCs w:val="28"/>
        </w:rPr>
      </w:pPr>
      <w:r w:rsidRPr="000412D7">
        <w:rPr>
          <w:sz w:val="28"/>
          <w:szCs w:val="28"/>
        </w:rPr>
        <w:t xml:space="preserve">– максимальне укрупнення транспортних партій, широке використання пакетних та конвеєрних перевезень; </w:t>
      </w:r>
    </w:p>
    <w:p w:rsidR="004265BD" w:rsidRPr="000412D7" w:rsidRDefault="004265BD" w:rsidP="000412D7">
      <w:pPr>
        <w:tabs>
          <w:tab w:val="left" w:pos="10098"/>
        </w:tabs>
        <w:spacing w:line="360" w:lineRule="auto"/>
        <w:ind w:firstLine="709"/>
        <w:jc w:val="both"/>
        <w:rPr>
          <w:sz w:val="28"/>
          <w:szCs w:val="28"/>
        </w:rPr>
      </w:pPr>
      <w:r w:rsidRPr="000412D7">
        <w:rPr>
          <w:sz w:val="28"/>
          <w:szCs w:val="28"/>
        </w:rPr>
        <w:t>– раціональне обслуговування транспортних операцій, що охоплює: ремонт транспортного, підйомно-транспортного обладнання, тари, забезпечення необхідними допоміжними засобами, розроблення транспортно-технологічних карт, удосконалення технологій транспортування;</w:t>
      </w:r>
    </w:p>
    <w:p w:rsidR="004265BD" w:rsidRPr="000412D7" w:rsidRDefault="004265BD" w:rsidP="000412D7">
      <w:pPr>
        <w:tabs>
          <w:tab w:val="left" w:pos="10098"/>
        </w:tabs>
        <w:spacing w:line="360" w:lineRule="auto"/>
        <w:ind w:firstLine="709"/>
        <w:jc w:val="both"/>
        <w:rPr>
          <w:sz w:val="28"/>
          <w:szCs w:val="28"/>
        </w:rPr>
      </w:pPr>
      <w:r w:rsidRPr="000412D7">
        <w:rPr>
          <w:sz w:val="28"/>
          <w:szCs w:val="28"/>
        </w:rPr>
        <w:t>– удосконалення нормування, обліку та контролю використання транспортних засобів; підвищення рівня автоматизації виробництва та його управління, скорочення середнього віку транспортних засобів та зростання питомої ваги прогресивних транспортних засобів.</w:t>
      </w:r>
    </w:p>
    <w:p w:rsidR="004265BD" w:rsidRPr="000412D7" w:rsidRDefault="004265BD" w:rsidP="000412D7">
      <w:pPr>
        <w:tabs>
          <w:tab w:val="left" w:pos="10098"/>
        </w:tabs>
        <w:spacing w:line="360" w:lineRule="auto"/>
        <w:ind w:firstLine="709"/>
        <w:jc w:val="both"/>
        <w:rPr>
          <w:sz w:val="28"/>
          <w:szCs w:val="28"/>
        </w:rPr>
      </w:pPr>
    </w:p>
    <w:p w:rsidR="004265BD" w:rsidRPr="009E014F" w:rsidRDefault="00A142EC" w:rsidP="009E014F">
      <w:pPr>
        <w:tabs>
          <w:tab w:val="left" w:pos="10098"/>
        </w:tabs>
        <w:spacing w:line="360" w:lineRule="auto"/>
        <w:ind w:firstLine="709"/>
        <w:jc w:val="center"/>
        <w:rPr>
          <w:b/>
          <w:sz w:val="28"/>
          <w:szCs w:val="28"/>
        </w:rPr>
      </w:pPr>
      <w:r w:rsidRPr="009E014F">
        <w:rPr>
          <w:b/>
          <w:sz w:val="28"/>
          <w:szCs w:val="28"/>
        </w:rPr>
        <w:t>1.5</w:t>
      </w:r>
      <w:r w:rsidR="004265BD" w:rsidRPr="009E014F">
        <w:rPr>
          <w:b/>
          <w:sz w:val="28"/>
          <w:szCs w:val="28"/>
        </w:rPr>
        <w:t xml:space="preserve"> Організація матеріально-технічного постачання</w:t>
      </w:r>
    </w:p>
    <w:p w:rsidR="004265BD" w:rsidRPr="000412D7" w:rsidRDefault="004265BD" w:rsidP="000412D7">
      <w:pPr>
        <w:tabs>
          <w:tab w:val="left" w:pos="10098"/>
        </w:tabs>
        <w:spacing w:line="360" w:lineRule="auto"/>
        <w:ind w:firstLine="709"/>
        <w:jc w:val="both"/>
        <w:rPr>
          <w:sz w:val="28"/>
          <w:szCs w:val="28"/>
        </w:rPr>
      </w:pPr>
    </w:p>
    <w:p w:rsidR="00BD7EAA" w:rsidRPr="000412D7" w:rsidRDefault="00BD7EAA" w:rsidP="000412D7">
      <w:pPr>
        <w:tabs>
          <w:tab w:val="left" w:pos="10098"/>
        </w:tabs>
        <w:spacing w:line="360" w:lineRule="auto"/>
        <w:ind w:firstLine="709"/>
        <w:jc w:val="both"/>
        <w:rPr>
          <w:sz w:val="28"/>
          <w:szCs w:val="28"/>
        </w:rPr>
      </w:pPr>
      <w:r w:rsidRPr="000412D7">
        <w:rPr>
          <w:sz w:val="28"/>
          <w:szCs w:val="28"/>
        </w:rPr>
        <w:t>Система матеріально-технічного забезпечення охоплює сукупність підрозділів підприємства, які займаються постачанням усіх необхідних для виробництва матеріальних та технічних ресурсів, їх забезпеченням, доставкою на робочі місця при мінімальних затратах на їх придбання.</w:t>
      </w:r>
    </w:p>
    <w:p w:rsidR="00BD7EAA" w:rsidRPr="000412D7" w:rsidRDefault="00BD7EAA" w:rsidP="000412D7">
      <w:pPr>
        <w:tabs>
          <w:tab w:val="left" w:pos="10098"/>
        </w:tabs>
        <w:spacing w:line="360" w:lineRule="auto"/>
        <w:ind w:firstLine="709"/>
        <w:jc w:val="both"/>
        <w:rPr>
          <w:sz w:val="28"/>
          <w:szCs w:val="28"/>
        </w:rPr>
      </w:pPr>
      <w:r w:rsidRPr="000412D7">
        <w:rPr>
          <w:sz w:val="28"/>
          <w:szCs w:val="28"/>
        </w:rPr>
        <w:t>До складу матеріально-технічних ресурсів входить: сировина, матеріали, комплектуючі вироби, покупне технологічне обладнання, комп’ютерна та мікропроцесорна техніка.</w:t>
      </w:r>
    </w:p>
    <w:p w:rsidR="00BD7EAA" w:rsidRPr="000412D7" w:rsidRDefault="00BD7EAA" w:rsidP="000412D7">
      <w:pPr>
        <w:tabs>
          <w:tab w:val="left" w:pos="10098"/>
        </w:tabs>
        <w:spacing w:line="360" w:lineRule="auto"/>
        <w:ind w:firstLine="709"/>
        <w:jc w:val="both"/>
        <w:rPr>
          <w:sz w:val="28"/>
          <w:szCs w:val="28"/>
        </w:rPr>
      </w:pPr>
      <w:r w:rsidRPr="000412D7">
        <w:rPr>
          <w:sz w:val="28"/>
          <w:szCs w:val="28"/>
        </w:rPr>
        <w:t xml:space="preserve">Основними цілями матеріально-технічного забезпечення виробництва є: </w:t>
      </w:r>
    </w:p>
    <w:p w:rsidR="00BD7EAA" w:rsidRPr="000412D7" w:rsidRDefault="00BD7EAA" w:rsidP="000412D7">
      <w:pPr>
        <w:tabs>
          <w:tab w:val="left" w:pos="10098"/>
        </w:tabs>
        <w:spacing w:line="360" w:lineRule="auto"/>
        <w:ind w:firstLine="709"/>
        <w:jc w:val="both"/>
        <w:rPr>
          <w:sz w:val="28"/>
          <w:szCs w:val="28"/>
        </w:rPr>
      </w:pPr>
      <w:r w:rsidRPr="000412D7">
        <w:rPr>
          <w:sz w:val="28"/>
          <w:szCs w:val="28"/>
        </w:rPr>
        <w:t>– власне забезпечення підрозділів підприємства необхідними видами ресурсів потрібної кількості та якості;</w:t>
      </w:r>
    </w:p>
    <w:p w:rsidR="00BD7EAA" w:rsidRPr="000412D7" w:rsidRDefault="00BD7EAA" w:rsidP="000412D7">
      <w:pPr>
        <w:tabs>
          <w:tab w:val="left" w:pos="10098"/>
        </w:tabs>
        <w:spacing w:line="360" w:lineRule="auto"/>
        <w:ind w:firstLine="709"/>
        <w:jc w:val="both"/>
        <w:rPr>
          <w:sz w:val="28"/>
          <w:szCs w:val="28"/>
        </w:rPr>
      </w:pPr>
      <w:r w:rsidRPr="000412D7">
        <w:rPr>
          <w:sz w:val="28"/>
          <w:szCs w:val="28"/>
        </w:rPr>
        <w:t>– поліпшення використання ресурсів;</w:t>
      </w:r>
    </w:p>
    <w:p w:rsidR="00BD7EAA" w:rsidRPr="000412D7" w:rsidRDefault="00BD7EAA" w:rsidP="000412D7">
      <w:pPr>
        <w:tabs>
          <w:tab w:val="left" w:pos="10098"/>
        </w:tabs>
        <w:spacing w:line="360" w:lineRule="auto"/>
        <w:ind w:firstLine="709"/>
        <w:jc w:val="both"/>
        <w:rPr>
          <w:sz w:val="28"/>
          <w:szCs w:val="28"/>
        </w:rPr>
      </w:pPr>
      <w:r w:rsidRPr="000412D7">
        <w:rPr>
          <w:sz w:val="28"/>
          <w:szCs w:val="28"/>
        </w:rPr>
        <w:t>– аналіз організаційно-технічного рівня виробництва та якості продукції, що надходять від постачальників та конкурентів;</w:t>
      </w:r>
    </w:p>
    <w:p w:rsidR="00BD7EAA" w:rsidRPr="000412D7" w:rsidRDefault="00BD7EAA" w:rsidP="000412D7">
      <w:pPr>
        <w:tabs>
          <w:tab w:val="left" w:pos="10098"/>
        </w:tabs>
        <w:spacing w:line="360" w:lineRule="auto"/>
        <w:ind w:firstLine="709"/>
        <w:jc w:val="both"/>
        <w:rPr>
          <w:sz w:val="28"/>
          <w:szCs w:val="28"/>
        </w:rPr>
      </w:pPr>
      <w:r w:rsidRPr="000412D7">
        <w:rPr>
          <w:sz w:val="28"/>
          <w:szCs w:val="28"/>
        </w:rPr>
        <w:t xml:space="preserve">– використання окремих методів та принципів системи управління проектами та якістю </w:t>
      </w:r>
      <w:r w:rsidR="00F46082" w:rsidRPr="000412D7">
        <w:rPr>
          <w:sz w:val="28"/>
          <w:szCs w:val="28"/>
        </w:rPr>
        <w:t>при створенні й впровадженні нової продукції, технологій і організації виробничих процесів.</w:t>
      </w:r>
    </w:p>
    <w:p w:rsidR="00F46082" w:rsidRPr="000412D7" w:rsidRDefault="00F46082" w:rsidP="000412D7">
      <w:pPr>
        <w:tabs>
          <w:tab w:val="left" w:pos="10098"/>
        </w:tabs>
        <w:spacing w:line="360" w:lineRule="auto"/>
        <w:ind w:firstLine="709"/>
        <w:jc w:val="both"/>
        <w:rPr>
          <w:sz w:val="28"/>
          <w:szCs w:val="28"/>
        </w:rPr>
      </w:pPr>
      <w:r w:rsidRPr="000412D7">
        <w:rPr>
          <w:sz w:val="28"/>
          <w:szCs w:val="28"/>
        </w:rPr>
        <w:t>Для досягнення вказаних цілей система матеріально-технічного забезпечення повинна:</w:t>
      </w:r>
    </w:p>
    <w:p w:rsidR="00F46082" w:rsidRPr="000412D7" w:rsidRDefault="00F46082" w:rsidP="000412D7">
      <w:pPr>
        <w:tabs>
          <w:tab w:val="left" w:pos="10098"/>
        </w:tabs>
        <w:spacing w:line="360" w:lineRule="auto"/>
        <w:ind w:firstLine="709"/>
        <w:jc w:val="both"/>
        <w:rPr>
          <w:sz w:val="28"/>
          <w:szCs w:val="28"/>
        </w:rPr>
      </w:pPr>
      <w:r w:rsidRPr="000412D7">
        <w:rPr>
          <w:sz w:val="28"/>
          <w:szCs w:val="28"/>
        </w:rPr>
        <w:t>1. проводити маркетингові дослідження ринку постачальників за конкретними видами ресурсів та здійснювати їх відбір.</w:t>
      </w:r>
    </w:p>
    <w:p w:rsidR="00F46082" w:rsidRPr="000412D7" w:rsidRDefault="00F46082" w:rsidP="000412D7">
      <w:pPr>
        <w:tabs>
          <w:tab w:val="left" w:pos="10098"/>
        </w:tabs>
        <w:spacing w:line="360" w:lineRule="auto"/>
        <w:ind w:firstLine="709"/>
        <w:jc w:val="both"/>
        <w:rPr>
          <w:sz w:val="28"/>
          <w:szCs w:val="28"/>
        </w:rPr>
      </w:pPr>
      <w:r w:rsidRPr="000412D7">
        <w:rPr>
          <w:sz w:val="28"/>
          <w:szCs w:val="28"/>
        </w:rPr>
        <w:t>2. нормувати затрати та потреби за конкретними видами ресурсів.</w:t>
      </w:r>
    </w:p>
    <w:p w:rsidR="00F46082" w:rsidRPr="000412D7" w:rsidRDefault="00F46082" w:rsidP="000412D7">
      <w:pPr>
        <w:tabs>
          <w:tab w:val="left" w:pos="10098"/>
        </w:tabs>
        <w:spacing w:line="360" w:lineRule="auto"/>
        <w:ind w:firstLine="709"/>
        <w:jc w:val="both"/>
        <w:rPr>
          <w:sz w:val="28"/>
          <w:szCs w:val="28"/>
        </w:rPr>
      </w:pPr>
      <w:r w:rsidRPr="000412D7">
        <w:rPr>
          <w:sz w:val="28"/>
          <w:szCs w:val="28"/>
        </w:rPr>
        <w:t>3 розробляти та впроваджувати організаційно-технологічні заходи що до зниження норм та нормативів затрат ресурсів.</w:t>
      </w:r>
    </w:p>
    <w:p w:rsidR="00F46082" w:rsidRPr="000412D7" w:rsidRDefault="00F46082" w:rsidP="000412D7">
      <w:pPr>
        <w:tabs>
          <w:tab w:val="left" w:pos="10098"/>
        </w:tabs>
        <w:spacing w:line="360" w:lineRule="auto"/>
        <w:ind w:firstLine="709"/>
        <w:jc w:val="both"/>
        <w:rPr>
          <w:sz w:val="28"/>
          <w:szCs w:val="28"/>
        </w:rPr>
      </w:pPr>
      <w:r w:rsidRPr="000412D7">
        <w:rPr>
          <w:sz w:val="28"/>
          <w:szCs w:val="28"/>
        </w:rPr>
        <w:t>4. брати безпосередню участь у розроблені матеріальних балансів.</w:t>
      </w:r>
    </w:p>
    <w:p w:rsidR="00F46082" w:rsidRPr="000412D7" w:rsidRDefault="00F46082" w:rsidP="000412D7">
      <w:pPr>
        <w:tabs>
          <w:tab w:val="left" w:pos="10098"/>
        </w:tabs>
        <w:spacing w:line="360" w:lineRule="auto"/>
        <w:ind w:firstLine="709"/>
        <w:jc w:val="both"/>
        <w:rPr>
          <w:sz w:val="28"/>
          <w:szCs w:val="28"/>
        </w:rPr>
      </w:pPr>
      <w:r w:rsidRPr="000412D7">
        <w:rPr>
          <w:sz w:val="28"/>
          <w:szCs w:val="28"/>
        </w:rPr>
        <w:t>5. вести облік та контроль використаних ресурсів.</w:t>
      </w:r>
    </w:p>
    <w:p w:rsidR="00F46082" w:rsidRPr="000412D7" w:rsidRDefault="00F46082" w:rsidP="000412D7">
      <w:pPr>
        <w:tabs>
          <w:tab w:val="left" w:pos="10098"/>
        </w:tabs>
        <w:spacing w:line="360" w:lineRule="auto"/>
        <w:ind w:firstLine="709"/>
        <w:jc w:val="both"/>
        <w:rPr>
          <w:sz w:val="28"/>
          <w:szCs w:val="28"/>
        </w:rPr>
      </w:pPr>
      <w:r w:rsidRPr="000412D7">
        <w:rPr>
          <w:sz w:val="28"/>
          <w:szCs w:val="28"/>
        </w:rPr>
        <w:t>6 організовувати збирання та переробку відходів виробництва.</w:t>
      </w:r>
    </w:p>
    <w:p w:rsidR="00F46082" w:rsidRPr="000412D7" w:rsidRDefault="00F46082" w:rsidP="000412D7">
      <w:pPr>
        <w:tabs>
          <w:tab w:val="left" w:pos="10098"/>
        </w:tabs>
        <w:spacing w:line="360" w:lineRule="auto"/>
        <w:ind w:firstLine="709"/>
        <w:jc w:val="both"/>
        <w:rPr>
          <w:sz w:val="28"/>
          <w:szCs w:val="28"/>
        </w:rPr>
      </w:pPr>
      <w:r w:rsidRPr="000412D7">
        <w:rPr>
          <w:sz w:val="28"/>
          <w:szCs w:val="28"/>
        </w:rPr>
        <w:t>7. проводити безперервний поточний аналіз ефективності використання ресурсів за видами, підрозділами та іншими показниками.</w:t>
      </w:r>
    </w:p>
    <w:p w:rsidR="00F46082" w:rsidRPr="000412D7" w:rsidRDefault="00F46082" w:rsidP="000412D7">
      <w:pPr>
        <w:tabs>
          <w:tab w:val="left" w:pos="10098"/>
        </w:tabs>
        <w:spacing w:line="360" w:lineRule="auto"/>
        <w:ind w:firstLine="709"/>
        <w:jc w:val="both"/>
        <w:rPr>
          <w:sz w:val="28"/>
          <w:szCs w:val="28"/>
        </w:rPr>
      </w:pPr>
      <w:r w:rsidRPr="000412D7">
        <w:rPr>
          <w:sz w:val="28"/>
          <w:szCs w:val="28"/>
        </w:rPr>
        <w:t>8. здійснювати організацію та управління діяльністю складського господарства.</w:t>
      </w:r>
    </w:p>
    <w:p w:rsidR="00F46082" w:rsidRPr="000412D7" w:rsidRDefault="00F46082" w:rsidP="000412D7">
      <w:pPr>
        <w:tabs>
          <w:tab w:val="left" w:pos="10098"/>
        </w:tabs>
        <w:spacing w:line="360" w:lineRule="auto"/>
        <w:ind w:firstLine="709"/>
        <w:jc w:val="both"/>
        <w:rPr>
          <w:sz w:val="28"/>
          <w:szCs w:val="28"/>
        </w:rPr>
      </w:pPr>
      <w:r w:rsidRPr="000412D7">
        <w:rPr>
          <w:sz w:val="28"/>
          <w:szCs w:val="28"/>
        </w:rPr>
        <w:t>9. брати участь у розробленні та впровадженні заходів для підвищення якості й ефективності використання ресурсів.</w:t>
      </w:r>
    </w:p>
    <w:p w:rsidR="00F46082" w:rsidRPr="000412D7" w:rsidRDefault="00036F01" w:rsidP="000412D7">
      <w:pPr>
        <w:tabs>
          <w:tab w:val="left" w:pos="10098"/>
        </w:tabs>
        <w:spacing w:line="360" w:lineRule="auto"/>
        <w:ind w:firstLine="709"/>
        <w:jc w:val="both"/>
        <w:rPr>
          <w:sz w:val="28"/>
          <w:szCs w:val="28"/>
        </w:rPr>
      </w:pPr>
      <w:r w:rsidRPr="000412D7">
        <w:rPr>
          <w:sz w:val="28"/>
          <w:szCs w:val="28"/>
        </w:rPr>
        <w:t>На підприємствах використовують дві форми постачання матеріалів: транзитну та складську.</w:t>
      </w:r>
    </w:p>
    <w:p w:rsidR="00036F01" w:rsidRPr="000412D7" w:rsidRDefault="00036F01" w:rsidP="000412D7">
      <w:pPr>
        <w:tabs>
          <w:tab w:val="left" w:pos="10098"/>
        </w:tabs>
        <w:spacing w:line="360" w:lineRule="auto"/>
        <w:ind w:firstLine="709"/>
        <w:jc w:val="both"/>
        <w:rPr>
          <w:sz w:val="28"/>
          <w:szCs w:val="28"/>
        </w:rPr>
      </w:pPr>
      <w:r w:rsidRPr="000412D7">
        <w:rPr>
          <w:sz w:val="28"/>
          <w:szCs w:val="28"/>
        </w:rPr>
        <w:t>Транзитна форма постачання матеріалів передбачає постачання від постачальника безпосередньо на місце споживання матеріалу, минаючи всі проміжні пункти його складування. За цією схемою транспортується електроенергія, газ, окремі види палива, вода.</w:t>
      </w:r>
    </w:p>
    <w:p w:rsidR="00036F01" w:rsidRPr="000412D7" w:rsidRDefault="00036F01" w:rsidP="000412D7">
      <w:pPr>
        <w:tabs>
          <w:tab w:val="left" w:pos="10098"/>
        </w:tabs>
        <w:spacing w:line="360" w:lineRule="auto"/>
        <w:ind w:firstLine="709"/>
        <w:jc w:val="both"/>
        <w:rPr>
          <w:sz w:val="28"/>
          <w:szCs w:val="28"/>
        </w:rPr>
      </w:pPr>
      <w:r w:rsidRPr="000412D7">
        <w:rPr>
          <w:sz w:val="28"/>
          <w:szCs w:val="28"/>
        </w:rPr>
        <w:t xml:space="preserve">Складська форма передбачає обов’язкове постачання матеріально-технічних ресурсів через систему складів – проміжних пунктів складування, зберігання, попередньої підготовки до виробництва. Така форма потребує утворення складського господарства. </w:t>
      </w:r>
    </w:p>
    <w:p w:rsidR="00036F01" w:rsidRPr="000412D7" w:rsidRDefault="00036F01" w:rsidP="000412D7">
      <w:pPr>
        <w:tabs>
          <w:tab w:val="left" w:pos="10098"/>
        </w:tabs>
        <w:spacing w:line="360" w:lineRule="auto"/>
        <w:ind w:firstLine="709"/>
        <w:jc w:val="both"/>
        <w:rPr>
          <w:sz w:val="28"/>
          <w:szCs w:val="28"/>
        </w:rPr>
      </w:pPr>
      <w:r w:rsidRPr="000412D7">
        <w:rPr>
          <w:sz w:val="28"/>
          <w:szCs w:val="28"/>
        </w:rPr>
        <w:t>Головні напрямки вдосконалення системи матеріально-технічного забезпечення та обслуговування виробництва:</w:t>
      </w:r>
    </w:p>
    <w:p w:rsidR="00036F01" w:rsidRPr="000412D7" w:rsidRDefault="00036F01" w:rsidP="000412D7">
      <w:pPr>
        <w:tabs>
          <w:tab w:val="left" w:pos="10098"/>
        </w:tabs>
        <w:spacing w:line="360" w:lineRule="auto"/>
        <w:ind w:firstLine="709"/>
        <w:jc w:val="both"/>
        <w:rPr>
          <w:sz w:val="28"/>
          <w:szCs w:val="28"/>
        </w:rPr>
      </w:pPr>
      <w:r w:rsidRPr="000412D7">
        <w:rPr>
          <w:sz w:val="28"/>
          <w:szCs w:val="28"/>
        </w:rPr>
        <w:t>– використання принципів та методів управління запасом й затратами на оснащення методів оптимізації рівня запасів та затрат ресурсів;</w:t>
      </w:r>
    </w:p>
    <w:p w:rsidR="00036F01" w:rsidRPr="000412D7" w:rsidRDefault="00036F01" w:rsidP="000412D7">
      <w:pPr>
        <w:tabs>
          <w:tab w:val="left" w:pos="10098"/>
        </w:tabs>
        <w:spacing w:line="360" w:lineRule="auto"/>
        <w:ind w:firstLine="709"/>
        <w:jc w:val="both"/>
        <w:rPr>
          <w:sz w:val="28"/>
          <w:szCs w:val="28"/>
        </w:rPr>
      </w:pPr>
      <w:r w:rsidRPr="000412D7">
        <w:rPr>
          <w:sz w:val="28"/>
          <w:szCs w:val="28"/>
        </w:rPr>
        <w:t>– удосконалення конструкції чи структури продукції, технології її виготовлення у напрямі зменшення матеріало і енергоємності;</w:t>
      </w:r>
    </w:p>
    <w:p w:rsidR="00036F01" w:rsidRPr="000412D7" w:rsidRDefault="00036F01" w:rsidP="000412D7">
      <w:pPr>
        <w:tabs>
          <w:tab w:val="left" w:pos="10098"/>
        </w:tabs>
        <w:spacing w:line="360" w:lineRule="auto"/>
        <w:ind w:firstLine="709"/>
        <w:jc w:val="both"/>
        <w:rPr>
          <w:sz w:val="28"/>
          <w:szCs w:val="28"/>
        </w:rPr>
      </w:pPr>
      <w:r w:rsidRPr="000412D7">
        <w:rPr>
          <w:sz w:val="28"/>
          <w:szCs w:val="28"/>
        </w:rPr>
        <w:t>– використання матеріалів із наперд заданими властивостями;</w:t>
      </w:r>
    </w:p>
    <w:p w:rsidR="00036F01" w:rsidRPr="000412D7" w:rsidRDefault="00036F01" w:rsidP="000412D7">
      <w:pPr>
        <w:tabs>
          <w:tab w:val="left" w:pos="10098"/>
        </w:tabs>
        <w:spacing w:line="360" w:lineRule="auto"/>
        <w:ind w:firstLine="709"/>
        <w:jc w:val="both"/>
        <w:rPr>
          <w:sz w:val="28"/>
          <w:szCs w:val="28"/>
        </w:rPr>
      </w:pPr>
      <w:r w:rsidRPr="000412D7">
        <w:rPr>
          <w:sz w:val="28"/>
          <w:szCs w:val="28"/>
        </w:rPr>
        <w:t>– стимулювання поліпшення використання ресурсів;</w:t>
      </w:r>
    </w:p>
    <w:p w:rsidR="00036F01" w:rsidRPr="000412D7" w:rsidRDefault="00036F01" w:rsidP="000412D7">
      <w:pPr>
        <w:tabs>
          <w:tab w:val="left" w:pos="10098"/>
        </w:tabs>
        <w:spacing w:line="360" w:lineRule="auto"/>
        <w:ind w:firstLine="709"/>
        <w:jc w:val="both"/>
        <w:rPr>
          <w:sz w:val="28"/>
          <w:szCs w:val="28"/>
        </w:rPr>
      </w:pPr>
      <w:r w:rsidRPr="000412D7">
        <w:rPr>
          <w:sz w:val="28"/>
          <w:szCs w:val="28"/>
        </w:rPr>
        <w:t>– оптимізація формування і використання ресурсів</w:t>
      </w:r>
      <w:r w:rsidR="00F14312" w:rsidRPr="000412D7">
        <w:rPr>
          <w:sz w:val="28"/>
          <w:szCs w:val="28"/>
        </w:rPr>
        <w:t>.</w:t>
      </w:r>
    </w:p>
    <w:p w:rsidR="00F14312" w:rsidRPr="000412D7" w:rsidRDefault="00F14312" w:rsidP="000412D7">
      <w:pPr>
        <w:tabs>
          <w:tab w:val="left" w:pos="10098"/>
        </w:tabs>
        <w:spacing w:line="360" w:lineRule="auto"/>
        <w:ind w:firstLine="709"/>
        <w:jc w:val="both"/>
        <w:rPr>
          <w:sz w:val="28"/>
          <w:szCs w:val="28"/>
        </w:rPr>
      </w:pPr>
    </w:p>
    <w:p w:rsidR="00F14312" w:rsidRPr="009E014F" w:rsidRDefault="00A142EC" w:rsidP="009E014F">
      <w:pPr>
        <w:tabs>
          <w:tab w:val="left" w:pos="10098"/>
        </w:tabs>
        <w:spacing w:line="360" w:lineRule="auto"/>
        <w:ind w:firstLine="709"/>
        <w:jc w:val="center"/>
        <w:rPr>
          <w:b/>
          <w:sz w:val="28"/>
          <w:szCs w:val="28"/>
        </w:rPr>
      </w:pPr>
      <w:r w:rsidRPr="009E014F">
        <w:rPr>
          <w:b/>
          <w:sz w:val="28"/>
          <w:szCs w:val="28"/>
        </w:rPr>
        <w:t>1.</w:t>
      </w:r>
      <w:r w:rsidRPr="009E014F">
        <w:rPr>
          <w:b/>
          <w:sz w:val="28"/>
          <w:szCs w:val="28"/>
          <w:lang w:val="ru-RU"/>
        </w:rPr>
        <w:t>6</w:t>
      </w:r>
      <w:r w:rsidR="00F14312" w:rsidRPr="009E014F">
        <w:rPr>
          <w:b/>
          <w:sz w:val="28"/>
          <w:szCs w:val="28"/>
        </w:rPr>
        <w:t xml:space="preserve"> Організація складського господарства</w:t>
      </w:r>
    </w:p>
    <w:p w:rsidR="00F14312" w:rsidRPr="000412D7" w:rsidRDefault="00F14312" w:rsidP="000412D7">
      <w:pPr>
        <w:tabs>
          <w:tab w:val="left" w:pos="10098"/>
        </w:tabs>
        <w:spacing w:line="360" w:lineRule="auto"/>
        <w:ind w:firstLine="709"/>
        <w:jc w:val="both"/>
        <w:rPr>
          <w:sz w:val="28"/>
          <w:szCs w:val="28"/>
        </w:rPr>
      </w:pPr>
    </w:p>
    <w:p w:rsidR="00F14312" w:rsidRPr="000412D7" w:rsidRDefault="00F14312" w:rsidP="000412D7">
      <w:pPr>
        <w:tabs>
          <w:tab w:val="left" w:pos="10098"/>
        </w:tabs>
        <w:spacing w:line="360" w:lineRule="auto"/>
        <w:ind w:firstLine="709"/>
        <w:jc w:val="both"/>
        <w:rPr>
          <w:sz w:val="28"/>
          <w:szCs w:val="28"/>
        </w:rPr>
      </w:pPr>
      <w:r w:rsidRPr="000412D7">
        <w:rPr>
          <w:sz w:val="28"/>
          <w:szCs w:val="28"/>
        </w:rPr>
        <w:t>Складське господарство підприємства виконує наступні функції:</w:t>
      </w:r>
    </w:p>
    <w:p w:rsidR="00F14312" w:rsidRPr="000412D7" w:rsidRDefault="00F14312" w:rsidP="000412D7">
      <w:pPr>
        <w:tabs>
          <w:tab w:val="left" w:pos="10098"/>
        </w:tabs>
        <w:spacing w:line="360" w:lineRule="auto"/>
        <w:ind w:firstLine="709"/>
        <w:jc w:val="both"/>
        <w:rPr>
          <w:sz w:val="28"/>
          <w:szCs w:val="28"/>
        </w:rPr>
      </w:pPr>
      <w:r w:rsidRPr="000412D7">
        <w:rPr>
          <w:sz w:val="28"/>
          <w:szCs w:val="28"/>
        </w:rPr>
        <w:t>– приймає, зберігає, обліковує і контролює переміщення матеріально-технічних ресурсів, що постачаються на підприємство, а також готової продукції, що вироблена підприємством або придбана для подальшої реалізації;</w:t>
      </w:r>
    </w:p>
    <w:p w:rsidR="00F14312" w:rsidRPr="000412D7" w:rsidRDefault="00F14312" w:rsidP="000412D7">
      <w:pPr>
        <w:tabs>
          <w:tab w:val="left" w:pos="10098"/>
        </w:tabs>
        <w:spacing w:line="360" w:lineRule="auto"/>
        <w:ind w:firstLine="709"/>
        <w:jc w:val="both"/>
        <w:rPr>
          <w:sz w:val="28"/>
          <w:szCs w:val="28"/>
        </w:rPr>
      </w:pPr>
      <w:r w:rsidRPr="000412D7">
        <w:rPr>
          <w:sz w:val="28"/>
          <w:szCs w:val="28"/>
        </w:rPr>
        <w:t>– готує ресурси до їх використання у виробництві – визначає якість, основні властивості, проводить попереднє оброблення і доведення сировини до використання основного виробництва та в різних підрозділах підприємства;</w:t>
      </w:r>
    </w:p>
    <w:p w:rsidR="00F14312" w:rsidRPr="000412D7" w:rsidRDefault="00F14312" w:rsidP="000412D7">
      <w:pPr>
        <w:tabs>
          <w:tab w:val="left" w:pos="10098"/>
        </w:tabs>
        <w:spacing w:line="360" w:lineRule="auto"/>
        <w:ind w:firstLine="709"/>
        <w:jc w:val="both"/>
        <w:rPr>
          <w:sz w:val="28"/>
          <w:szCs w:val="28"/>
        </w:rPr>
      </w:pPr>
      <w:r w:rsidRPr="000412D7">
        <w:rPr>
          <w:sz w:val="28"/>
          <w:szCs w:val="28"/>
        </w:rPr>
        <w:t>– здійснює сервісну підготовку готової продукції для її реалізації та споживання;</w:t>
      </w:r>
    </w:p>
    <w:p w:rsidR="00F14312" w:rsidRPr="000412D7" w:rsidRDefault="00F14312" w:rsidP="000412D7">
      <w:pPr>
        <w:tabs>
          <w:tab w:val="left" w:pos="10098"/>
        </w:tabs>
        <w:spacing w:line="360" w:lineRule="auto"/>
        <w:ind w:firstLine="709"/>
        <w:jc w:val="both"/>
        <w:rPr>
          <w:sz w:val="28"/>
          <w:szCs w:val="28"/>
        </w:rPr>
      </w:pPr>
      <w:r w:rsidRPr="000412D7">
        <w:rPr>
          <w:sz w:val="28"/>
          <w:szCs w:val="28"/>
        </w:rPr>
        <w:t>– займається всім інформаційно-технічним забезпеченням, передачею інформації та обслуговування цехів.</w:t>
      </w:r>
    </w:p>
    <w:p w:rsidR="00F14312" w:rsidRPr="000412D7" w:rsidRDefault="00F14312" w:rsidP="000412D7">
      <w:pPr>
        <w:tabs>
          <w:tab w:val="left" w:pos="10098"/>
        </w:tabs>
        <w:spacing w:line="360" w:lineRule="auto"/>
        <w:ind w:firstLine="709"/>
        <w:jc w:val="both"/>
        <w:rPr>
          <w:sz w:val="28"/>
          <w:szCs w:val="28"/>
        </w:rPr>
      </w:pPr>
      <w:r w:rsidRPr="000412D7">
        <w:rPr>
          <w:sz w:val="28"/>
          <w:szCs w:val="28"/>
        </w:rPr>
        <w:t xml:space="preserve">Залежно від призначення та обсягів роботи склади можуть бути загально заводськими та цеховими. </w:t>
      </w:r>
    </w:p>
    <w:p w:rsidR="00F14312" w:rsidRPr="000412D7" w:rsidRDefault="00F14312" w:rsidP="000412D7">
      <w:pPr>
        <w:tabs>
          <w:tab w:val="left" w:pos="10098"/>
        </w:tabs>
        <w:spacing w:line="360" w:lineRule="auto"/>
        <w:ind w:firstLine="709"/>
        <w:jc w:val="both"/>
        <w:rPr>
          <w:sz w:val="28"/>
          <w:szCs w:val="28"/>
        </w:rPr>
      </w:pPr>
      <w:r w:rsidRPr="000412D7">
        <w:rPr>
          <w:sz w:val="28"/>
          <w:szCs w:val="28"/>
        </w:rPr>
        <w:t>Загальнозаводські склади в свою чергу поділяються на :</w:t>
      </w:r>
    </w:p>
    <w:p w:rsidR="00F14312" w:rsidRPr="000412D7" w:rsidRDefault="00F14312" w:rsidP="000412D7">
      <w:pPr>
        <w:tabs>
          <w:tab w:val="left" w:pos="10098"/>
        </w:tabs>
        <w:spacing w:line="360" w:lineRule="auto"/>
        <w:ind w:firstLine="709"/>
        <w:jc w:val="both"/>
        <w:rPr>
          <w:sz w:val="28"/>
          <w:szCs w:val="28"/>
        </w:rPr>
      </w:pPr>
      <w:r w:rsidRPr="000412D7">
        <w:rPr>
          <w:sz w:val="28"/>
          <w:szCs w:val="28"/>
        </w:rPr>
        <w:t>– матеріальні</w:t>
      </w:r>
      <w:r w:rsidR="00E34CBC" w:rsidRPr="000412D7">
        <w:rPr>
          <w:sz w:val="28"/>
          <w:szCs w:val="28"/>
        </w:rPr>
        <w:t xml:space="preserve"> (склади основних та допоміжних матеріалів);</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 склади напівфабрикатів, сировини, заготовок;</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 виробничі, які обслуговують виробничий процес;</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 склади готової продукції, які приймають від цехів готову продукцію, займаються її пакуванням і відправкою споживачам;</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 склади відходів та вторинної сировини;</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 господарчі склади, які використовуються для зберігання тари та спецодягу;</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 інструментальні склади.</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За формою розміщення, умовами зберігання склади поділяються на:</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 закриті (з опаленням та без опалення);</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 навісні (огороджені та неогороджені);</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 відкриті склади та складські майданчики.</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За видами матеріалів, що зберігаються склади бувають:</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 загального призначення;</w:t>
      </w:r>
    </w:p>
    <w:p w:rsidR="00E34CBC" w:rsidRPr="000412D7" w:rsidRDefault="00E34CBC" w:rsidP="000412D7">
      <w:pPr>
        <w:tabs>
          <w:tab w:val="left" w:pos="10098"/>
        </w:tabs>
        <w:spacing w:line="360" w:lineRule="auto"/>
        <w:ind w:firstLine="709"/>
        <w:jc w:val="both"/>
        <w:rPr>
          <w:sz w:val="28"/>
          <w:szCs w:val="28"/>
        </w:rPr>
      </w:pPr>
      <w:r w:rsidRPr="000412D7">
        <w:rPr>
          <w:sz w:val="28"/>
          <w:szCs w:val="28"/>
        </w:rPr>
        <w:t>– спеціального – для зберігання сипучих матеріалів, рідких матеріалів та палива.</w:t>
      </w:r>
    </w:p>
    <w:p w:rsidR="002370AE" w:rsidRPr="009E014F" w:rsidRDefault="00E34CBC" w:rsidP="000412D7">
      <w:pPr>
        <w:tabs>
          <w:tab w:val="left" w:pos="10098"/>
        </w:tabs>
        <w:spacing w:line="360" w:lineRule="auto"/>
        <w:ind w:firstLine="709"/>
        <w:jc w:val="both"/>
        <w:rPr>
          <w:sz w:val="28"/>
          <w:szCs w:val="28"/>
        </w:rPr>
      </w:pPr>
      <w:r w:rsidRPr="000412D7">
        <w:rPr>
          <w:sz w:val="28"/>
          <w:szCs w:val="28"/>
        </w:rPr>
        <w:t xml:space="preserve">Спеціальні склади мають спец обладнання для їх експлуатації, засоби </w:t>
      </w:r>
      <w:r w:rsidR="009E014F" w:rsidRPr="000412D7">
        <w:rPr>
          <w:sz w:val="28"/>
          <w:szCs w:val="28"/>
        </w:rPr>
        <w:t>пожежогасіння</w:t>
      </w:r>
      <w:r w:rsidR="009E014F">
        <w:rPr>
          <w:sz w:val="28"/>
          <w:szCs w:val="28"/>
        </w:rPr>
        <w:t>.</w:t>
      </w:r>
    </w:p>
    <w:p w:rsidR="00E34CBC" w:rsidRPr="000412D7" w:rsidRDefault="002370AE" w:rsidP="000412D7">
      <w:pPr>
        <w:tabs>
          <w:tab w:val="left" w:pos="10098"/>
        </w:tabs>
        <w:spacing w:line="360" w:lineRule="auto"/>
        <w:ind w:firstLine="709"/>
        <w:jc w:val="both"/>
        <w:rPr>
          <w:sz w:val="28"/>
          <w:szCs w:val="28"/>
        </w:rPr>
      </w:pPr>
      <w:r w:rsidRPr="000412D7">
        <w:rPr>
          <w:sz w:val="28"/>
          <w:szCs w:val="28"/>
        </w:rPr>
        <w:t>Розміщення складів залежить від багатьох факторів, серед яких слід виділити:</w:t>
      </w:r>
    </w:p>
    <w:p w:rsidR="002370AE" w:rsidRPr="000412D7" w:rsidRDefault="002370AE" w:rsidP="000412D7">
      <w:pPr>
        <w:tabs>
          <w:tab w:val="left" w:pos="10098"/>
        </w:tabs>
        <w:spacing w:line="360" w:lineRule="auto"/>
        <w:ind w:firstLine="709"/>
        <w:jc w:val="both"/>
        <w:rPr>
          <w:sz w:val="28"/>
          <w:szCs w:val="28"/>
        </w:rPr>
      </w:pPr>
      <w:r w:rsidRPr="000412D7">
        <w:rPr>
          <w:sz w:val="28"/>
          <w:szCs w:val="28"/>
        </w:rPr>
        <w:t>– характер матеріальних цінностей, що в них зберігається;</w:t>
      </w:r>
    </w:p>
    <w:p w:rsidR="002370AE" w:rsidRPr="000412D7" w:rsidRDefault="002370AE" w:rsidP="000412D7">
      <w:pPr>
        <w:tabs>
          <w:tab w:val="left" w:pos="10098"/>
        </w:tabs>
        <w:spacing w:line="360" w:lineRule="auto"/>
        <w:ind w:firstLine="709"/>
        <w:jc w:val="both"/>
        <w:rPr>
          <w:sz w:val="28"/>
          <w:szCs w:val="28"/>
        </w:rPr>
      </w:pPr>
      <w:r w:rsidRPr="000412D7">
        <w:rPr>
          <w:sz w:val="28"/>
          <w:szCs w:val="28"/>
        </w:rPr>
        <w:t>– призначення складів;</w:t>
      </w:r>
    </w:p>
    <w:p w:rsidR="002370AE" w:rsidRPr="000412D7" w:rsidRDefault="002370AE" w:rsidP="000412D7">
      <w:pPr>
        <w:tabs>
          <w:tab w:val="left" w:pos="10098"/>
        </w:tabs>
        <w:spacing w:line="360" w:lineRule="auto"/>
        <w:ind w:firstLine="709"/>
        <w:jc w:val="both"/>
        <w:rPr>
          <w:sz w:val="28"/>
          <w:szCs w:val="28"/>
        </w:rPr>
      </w:pPr>
      <w:r w:rsidRPr="000412D7">
        <w:rPr>
          <w:sz w:val="28"/>
          <w:szCs w:val="28"/>
        </w:rPr>
        <w:t>– екологічні та інші вимоги.</w:t>
      </w:r>
    </w:p>
    <w:p w:rsidR="002370AE" w:rsidRPr="000412D7" w:rsidRDefault="002370AE" w:rsidP="000412D7">
      <w:pPr>
        <w:tabs>
          <w:tab w:val="left" w:pos="10098"/>
        </w:tabs>
        <w:spacing w:line="360" w:lineRule="auto"/>
        <w:ind w:firstLine="709"/>
        <w:jc w:val="both"/>
        <w:rPr>
          <w:sz w:val="28"/>
          <w:szCs w:val="28"/>
        </w:rPr>
      </w:pPr>
      <w:r w:rsidRPr="000412D7">
        <w:rPr>
          <w:sz w:val="28"/>
          <w:szCs w:val="28"/>
        </w:rPr>
        <w:t>До цехових виробничих складів відносяться матеріальні, проміжні, склади готової продукції, комплекційні й спеціальні складські приміщення а також інструментально-роздавальні комори (ІРК).</w:t>
      </w:r>
    </w:p>
    <w:p w:rsidR="002370AE" w:rsidRPr="000412D7" w:rsidRDefault="002370AE" w:rsidP="000412D7">
      <w:pPr>
        <w:tabs>
          <w:tab w:val="left" w:pos="10098"/>
        </w:tabs>
        <w:spacing w:line="360" w:lineRule="auto"/>
        <w:ind w:firstLine="709"/>
        <w:jc w:val="both"/>
        <w:rPr>
          <w:sz w:val="28"/>
          <w:szCs w:val="28"/>
        </w:rPr>
      </w:pPr>
      <w:r w:rsidRPr="000412D7">
        <w:rPr>
          <w:sz w:val="28"/>
          <w:szCs w:val="28"/>
        </w:rPr>
        <w:t>Організація діяльності складського господарства крім уже перерахованих функцій також передбачає:</w:t>
      </w:r>
    </w:p>
    <w:p w:rsidR="002370AE" w:rsidRPr="000412D7" w:rsidRDefault="002370AE" w:rsidP="000412D7">
      <w:pPr>
        <w:tabs>
          <w:tab w:val="left" w:pos="10098"/>
        </w:tabs>
        <w:spacing w:line="360" w:lineRule="auto"/>
        <w:ind w:firstLine="709"/>
        <w:jc w:val="both"/>
        <w:rPr>
          <w:sz w:val="28"/>
          <w:szCs w:val="28"/>
        </w:rPr>
      </w:pPr>
      <w:r w:rsidRPr="000412D7">
        <w:rPr>
          <w:sz w:val="28"/>
          <w:szCs w:val="28"/>
        </w:rPr>
        <w:t>– визначення номенклатури та типу складських приміщень та їх розмірів;</w:t>
      </w:r>
    </w:p>
    <w:p w:rsidR="002370AE" w:rsidRPr="000412D7" w:rsidRDefault="002370AE" w:rsidP="000412D7">
      <w:pPr>
        <w:tabs>
          <w:tab w:val="left" w:pos="10098"/>
        </w:tabs>
        <w:spacing w:line="360" w:lineRule="auto"/>
        <w:ind w:firstLine="709"/>
        <w:jc w:val="both"/>
        <w:rPr>
          <w:sz w:val="28"/>
          <w:szCs w:val="28"/>
        </w:rPr>
      </w:pPr>
      <w:r w:rsidRPr="000412D7">
        <w:rPr>
          <w:sz w:val="28"/>
          <w:szCs w:val="28"/>
        </w:rPr>
        <w:t>– розроблення схеми розміщення нових складських приміщень, їх проектування та будівництво;</w:t>
      </w:r>
    </w:p>
    <w:p w:rsidR="002370AE" w:rsidRPr="000412D7" w:rsidRDefault="002370AE" w:rsidP="000412D7">
      <w:pPr>
        <w:tabs>
          <w:tab w:val="left" w:pos="10098"/>
        </w:tabs>
        <w:spacing w:line="360" w:lineRule="auto"/>
        <w:ind w:firstLine="709"/>
        <w:jc w:val="both"/>
        <w:rPr>
          <w:sz w:val="28"/>
          <w:szCs w:val="28"/>
        </w:rPr>
      </w:pPr>
      <w:r w:rsidRPr="000412D7">
        <w:rPr>
          <w:sz w:val="28"/>
          <w:szCs w:val="28"/>
        </w:rPr>
        <w:t>– організацію обліку та контролю руху матеріальних цінностей;</w:t>
      </w:r>
    </w:p>
    <w:p w:rsidR="002370AE" w:rsidRPr="000412D7" w:rsidRDefault="002370AE" w:rsidP="000412D7">
      <w:pPr>
        <w:tabs>
          <w:tab w:val="left" w:pos="10098"/>
        </w:tabs>
        <w:spacing w:line="360" w:lineRule="auto"/>
        <w:ind w:firstLine="709"/>
        <w:jc w:val="both"/>
        <w:rPr>
          <w:sz w:val="28"/>
          <w:szCs w:val="28"/>
        </w:rPr>
      </w:pPr>
      <w:r w:rsidRPr="000412D7">
        <w:rPr>
          <w:sz w:val="28"/>
          <w:szCs w:val="28"/>
        </w:rPr>
        <w:t>– організацію видачі та доставки вантажів споживачам;</w:t>
      </w:r>
    </w:p>
    <w:p w:rsidR="002370AE" w:rsidRPr="000412D7" w:rsidRDefault="002370AE" w:rsidP="000412D7">
      <w:pPr>
        <w:tabs>
          <w:tab w:val="left" w:pos="10098"/>
        </w:tabs>
        <w:spacing w:line="360" w:lineRule="auto"/>
        <w:ind w:firstLine="709"/>
        <w:jc w:val="both"/>
        <w:rPr>
          <w:sz w:val="28"/>
          <w:szCs w:val="28"/>
        </w:rPr>
      </w:pPr>
      <w:r w:rsidRPr="000412D7">
        <w:rPr>
          <w:sz w:val="28"/>
          <w:szCs w:val="28"/>
        </w:rPr>
        <w:t>– аналіз ефективної роботи складських господарств і впровадження нових форм їх діяльності.</w:t>
      </w:r>
    </w:p>
    <w:p w:rsidR="002370AE" w:rsidRPr="000412D7" w:rsidRDefault="008C23ED" w:rsidP="000412D7">
      <w:pPr>
        <w:tabs>
          <w:tab w:val="left" w:pos="10098"/>
        </w:tabs>
        <w:spacing w:line="360" w:lineRule="auto"/>
        <w:ind w:firstLine="709"/>
        <w:jc w:val="both"/>
        <w:rPr>
          <w:sz w:val="28"/>
          <w:szCs w:val="28"/>
        </w:rPr>
      </w:pPr>
      <w:r w:rsidRPr="000412D7">
        <w:rPr>
          <w:sz w:val="28"/>
          <w:szCs w:val="28"/>
        </w:rPr>
        <w:t>Напрямки вдосконалення складського господарства:</w:t>
      </w:r>
    </w:p>
    <w:p w:rsidR="008C23ED" w:rsidRPr="000412D7" w:rsidRDefault="008C23ED" w:rsidP="000412D7">
      <w:pPr>
        <w:tabs>
          <w:tab w:val="left" w:pos="10098"/>
        </w:tabs>
        <w:spacing w:line="360" w:lineRule="auto"/>
        <w:ind w:firstLine="709"/>
        <w:jc w:val="both"/>
        <w:rPr>
          <w:sz w:val="28"/>
          <w:szCs w:val="28"/>
        </w:rPr>
      </w:pPr>
      <w:r w:rsidRPr="000412D7">
        <w:rPr>
          <w:sz w:val="28"/>
          <w:szCs w:val="28"/>
        </w:rPr>
        <w:t>– поглиблення спеціалізації та кооперації;</w:t>
      </w:r>
    </w:p>
    <w:p w:rsidR="008C23ED" w:rsidRPr="000412D7" w:rsidRDefault="008C23ED" w:rsidP="000412D7">
      <w:pPr>
        <w:tabs>
          <w:tab w:val="left" w:pos="10098"/>
        </w:tabs>
        <w:spacing w:line="360" w:lineRule="auto"/>
        <w:ind w:firstLine="709"/>
        <w:jc w:val="both"/>
        <w:rPr>
          <w:sz w:val="28"/>
          <w:szCs w:val="28"/>
        </w:rPr>
      </w:pPr>
      <w:r w:rsidRPr="000412D7">
        <w:rPr>
          <w:sz w:val="28"/>
          <w:szCs w:val="28"/>
        </w:rPr>
        <w:t>– використання нових форм автоматизації та механізації складських приміщень, широке використання комп’ютеризованих інформаційних систем обліку й обробки інформації та різної документації;</w:t>
      </w:r>
    </w:p>
    <w:p w:rsidR="008C23ED" w:rsidRPr="000412D7" w:rsidRDefault="008C23ED" w:rsidP="000412D7">
      <w:pPr>
        <w:tabs>
          <w:tab w:val="left" w:pos="10098"/>
        </w:tabs>
        <w:spacing w:line="360" w:lineRule="auto"/>
        <w:ind w:firstLine="709"/>
        <w:jc w:val="both"/>
        <w:rPr>
          <w:sz w:val="28"/>
          <w:szCs w:val="28"/>
        </w:rPr>
      </w:pPr>
      <w:r w:rsidRPr="000412D7">
        <w:rPr>
          <w:sz w:val="28"/>
          <w:szCs w:val="28"/>
        </w:rPr>
        <w:t>– поліпшення діяльності системи матеріально-технічного забезпечення, збуту продукції на основі організації й управління оптимальним рівнем запасів ресурсів і залишків готової продукції, виробів на складах та в незавершеному виробництві;</w:t>
      </w:r>
    </w:p>
    <w:p w:rsidR="008C23ED" w:rsidRPr="000412D7" w:rsidRDefault="008C23ED" w:rsidP="000412D7">
      <w:pPr>
        <w:tabs>
          <w:tab w:val="left" w:pos="10098"/>
        </w:tabs>
        <w:spacing w:line="360" w:lineRule="auto"/>
        <w:ind w:firstLine="709"/>
        <w:jc w:val="both"/>
        <w:rPr>
          <w:i/>
          <w:sz w:val="28"/>
          <w:szCs w:val="28"/>
        </w:rPr>
      </w:pPr>
      <w:r w:rsidRPr="000412D7">
        <w:rPr>
          <w:sz w:val="28"/>
          <w:szCs w:val="28"/>
        </w:rPr>
        <w:t>– раціональне планування розвитку й розміщення елементів системи складського господарства підприємства та його підрозділами.</w:t>
      </w:r>
    </w:p>
    <w:p w:rsidR="00F32DF5" w:rsidRPr="009E014F" w:rsidRDefault="009E014F" w:rsidP="009E014F">
      <w:pPr>
        <w:tabs>
          <w:tab w:val="left" w:pos="10098"/>
        </w:tabs>
        <w:spacing w:line="360" w:lineRule="auto"/>
        <w:ind w:firstLine="709"/>
        <w:jc w:val="center"/>
        <w:rPr>
          <w:b/>
          <w:sz w:val="28"/>
          <w:szCs w:val="28"/>
        </w:rPr>
      </w:pPr>
      <w:r>
        <w:rPr>
          <w:sz w:val="28"/>
          <w:szCs w:val="28"/>
        </w:rPr>
        <w:br w:type="page"/>
      </w:r>
      <w:r w:rsidR="00DF02E8" w:rsidRPr="009E014F">
        <w:rPr>
          <w:b/>
          <w:sz w:val="28"/>
          <w:szCs w:val="28"/>
        </w:rPr>
        <w:t>2. ХАРАКТЕРИСТИКА ТОВ ФІРМА «МЕРКУРІЙ»</w:t>
      </w:r>
    </w:p>
    <w:p w:rsidR="009E014F" w:rsidRPr="002F7CF6" w:rsidRDefault="009E014F" w:rsidP="009E014F">
      <w:pPr>
        <w:tabs>
          <w:tab w:val="left" w:pos="10098"/>
        </w:tabs>
        <w:spacing w:line="360" w:lineRule="auto"/>
        <w:ind w:firstLine="709"/>
        <w:jc w:val="center"/>
        <w:rPr>
          <w:b/>
          <w:sz w:val="28"/>
          <w:szCs w:val="28"/>
          <w:lang w:val="ru-RU"/>
        </w:rPr>
      </w:pPr>
    </w:p>
    <w:p w:rsidR="00F32DF5" w:rsidRPr="009E014F" w:rsidRDefault="00F32DF5" w:rsidP="009E014F">
      <w:pPr>
        <w:tabs>
          <w:tab w:val="left" w:pos="10098"/>
        </w:tabs>
        <w:spacing w:line="360" w:lineRule="auto"/>
        <w:ind w:firstLine="709"/>
        <w:jc w:val="center"/>
        <w:rPr>
          <w:b/>
          <w:sz w:val="28"/>
          <w:szCs w:val="28"/>
        </w:rPr>
      </w:pPr>
      <w:r w:rsidRPr="009E014F">
        <w:rPr>
          <w:b/>
          <w:sz w:val="28"/>
          <w:szCs w:val="28"/>
        </w:rPr>
        <w:t>2.1 Організаційно-правова форма підприємства</w:t>
      </w:r>
    </w:p>
    <w:p w:rsidR="00F32DF5" w:rsidRPr="000412D7" w:rsidRDefault="00F32DF5" w:rsidP="000412D7">
      <w:pPr>
        <w:tabs>
          <w:tab w:val="left" w:pos="10098"/>
        </w:tabs>
        <w:spacing w:line="360" w:lineRule="auto"/>
        <w:ind w:firstLine="709"/>
        <w:jc w:val="both"/>
        <w:rPr>
          <w:sz w:val="28"/>
          <w:szCs w:val="28"/>
        </w:rPr>
      </w:pPr>
    </w:p>
    <w:p w:rsidR="00147857" w:rsidRPr="000412D7" w:rsidRDefault="00F32DF5" w:rsidP="000412D7">
      <w:pPr>
        <w:tabs>
          <w:tab w:val="left" w:pos="10098"/>
        </w:tabs>
        <w:spacing w:line="360" w:lineRule="auto"/>
        <w:ind w:firstLine="709"/>
        <w:jc w:val="both"/>
        <w:rPr>
          <w:sz w:val="28"/>
          <w:szCs w:val="28"/>
        </w:rPr>
      </w:pPr>
      <w:r w:rsidRPr="000412D7">
        <w:rPr>
          <w:sz w:val="28"/>
          <w:szCs w:val="28"/>
        </w:rPr>
        <w:t>ТОВ фірма «Меркурій» створена в 1990 р</w:t>
      </w:r>
      <w:r w:rsidR="00147857" w:rsidRPr="000412D7">
        <w:rPr>
          <w:sz w:val="28"/>
          <w:szCs w:val="28"/>
        </w:rPr>
        <w:t>оці, у формі виробничої комерційної фірми</w:t>
      </w:r>
      <w:r w:rsidRPr="000412D7">
        <w:rPr>
          <w:sz w:val="28"/>
          <w:szCs w:val="28"/>
        </w:rPr>
        <w:t>.</w:t>
      </w:r>
      <w:r w:rsidR="00147857" w:rsidRPr="000412D7">
        <w:rPr>
          <w:sz w:val="28"/>
          <w:szCs w:val="28"/>
        </w:rPr>
        <w:t xml:space="preserve"> З 1997 року змінено організаційну форму на товариство з обмеженою відповідальністю фірма «Меркурій».</w:t>
      </w:r>
      <w:r w:rsidRPr="000412D7">
        <w:rPr>
          <w:sz w:val="28"/>
          <w:szCs w:val="28"/>
        </w:rPr>
        <w:t xml:space="preserve"> </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Основою господарської діяльності підприємства було виробництво. За період існування виготовлялось: морозиво, газовані та негазовані напої, меблі, швейні вироби.</w:t>
      </w:r>
      <w:r w:rsidR="00147857" w:rsidRPr="000412D7">
        <w:rPr>
          <w:sz w:val="28"/>
          <w:szCs w:val="28"/>
        </w:rPr>
        <w:t xml:space="preserve"> </w:t>
      </w:r>
      <w:r w:rsidRPr="000412D7">
        <w:rPr>
          <w:sz w:val="28"/>
          <w:szCs w:val="28"/>
        </w:rPr>
        <w:t>З 1999 року освоєно виробництво інноваційного продукту для України – карамелі «Рокс». «Меркурій» являється єдиним виробником в Україні та займає лідируючу позицію в СНД по плоскій карамелі на палочці з малюнками.</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ТОВ фірма «Меркурій» є підприємством, створеним його засновниками на базі колективної власності, на підставі законодавства України, зокрема Законів України «Про господарські товариства», «Про підприємства в Україні», «Про підприємництво», а також Статуту розробленого у відповідності з діючим законодавством. Засновниками товариства є фізичні особи, які здійснюють господарську діяльність та беруть участь у розподілі прибутку в залежності і пропорційно вкладу в Статутний капітал Товариства, а за особисту працю їм нараховується заробітна плата.</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Підприємство знаходиться за адресою: Черкаська об. м. Сміла. Товариство є юридичною особою з правом найму робочої сили, має самостійний баланс, рахунки в установах банків, печатку і штампи з і своїми найменуваннями і реквізитами.</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Пр</w:t>
      </w:r>
      <w:r w:rsidR="009D3EB3" w:rsidRPr="000412D7">
        <w:rPr>
          <w:sz w:val="28"/>
          <w:szCs w:val="28"/>
        </w:rPr>
        <w:t xml:space="preserve">едметом діяльності Товариства є </w:t>
      </w:r>
      <w:r w:rsidRPr="000412D7">
        <w:rPr>
          <w:sz w:val="28"/>
          <w:szCs w:val="28"/>
        </w:rPr>
        <w:t>оптова, дрібнооптова, роздрібна торгівля, торгівельно-закупівельна діяльність;</w:t>
      </w:r>
    </w:p>
    <w:p w:rsidR="00F32DF5" w:rsidRPr="000412D7" w:rsidRDefault="00F32DF5" w:rsidP="000412D7">
      <w:pPr>
        <w:tabs>
          <w:tab w:val="left" w:pos="1683"/>
          <w:tab w:val="left" w:pos="10098"/>
        </w:tabs>
        <w:spacing w:line="360" w:lineRule="auto"/>
        <w:ind w:firstLine="709"/>
        <w:jc w:val="both"/>
        <w:rPr>
          <w:sz w:val="28"/>
          <w:szCs w:val="28"/>
        </w:rPr>
      </w:pPr>
      <w:r w:rsidRPr="000412D7">
        <w:rPr>
          <w:sz w:val="28"/>
          <w:szCs w:val="28"/>
        </w:rPr>
        <w:t>Виконавчим органом Товариства є директор, який обирається зборами учасників. Директор вирішує всі питання діяльності товариства, здійснює поточне керівництво. Забезпечує діяльність та несе відповідальність за організацію бухгалтерського обліку, контролю, аналізу на підприємстві.</w:t>
      </w:r>
    </w:p>
    <w:p w:rsidR="00F32DF5" w:rsidRPr="000412D7" w:rsidRDefault="00F32DF5" w:rsidP="000412D7">
      <w:pPr>
        <w:tabs>
          <w:tab w:val="left" w:pos="10098"/>
        </w:tabs>
        <w:spacing w:line="360" w:lineRule="auto"/>
        <w:ind w:firstLine="709"/>
        <w:jc w:val="both"/>
        <w:rPr>
          <w:sz w:val="28"/>
          <w:szCs w:val="28"/>
        </w:rPr>
      </w:pPr>
    </w:p>
    <w:p w:rsidR="00F32DF5" w:rsidRPr="009E014F" w:rsidRDefault="00F32DF5" w:rsidP="009E014F">
      <w:pPr>
        <w:tabs>
          <w:tab w:val="left" w:pos="10098"/>
        </w:tabs>
        <w:spacing w:line="360" w:lineRule="auto"/>
        <w:ind w:firstLine="709"/>
        <w:jc w:val="center"/>
        <w:rPr>
          <w:b/>
          <w:sz w:val="28"/>
          <w:szCs w:val="28"/>
        </w:rPr>
      </w:pPr>
      <w:r w:rsidRPr="009E014F">
        <w:rPr>
          <w:b/>
          <w:sz w:val="28"/>
          <w:szCs w:val="28"/>
        </w:rPr>
        <w:t>2.2 Потужність та асортимент продукції</w:t>
      </w:r>
    </w:p>
    <w:p w:rsidR="00F32DF5" w:rsidRPr="000412D7" w:rsidRDefault="00F32DF5" w:rsidP="000412D7">
      <w:pPr>
        <w:tabs>
          <w:tab w:val="left" w:pos="10098"/>
        </w:tabs>
        <w:spacing w:line="360" w:lineRule="auto"/>
        <w:ind w:firstLine="709"/>
        <w:jc w:val="both"/>
        <w:rPr>
          <w:sz w:val="28"/>
          <w:szCs w:val="28"/>
        </w:rPr>
      </w:pPr>
    </w:p>
    <w:p w:rsidR="00F32DF5" w:rsidRPr="000412D7" w:rsidRDefault="00F32DF5" w:rsidP="000412D7">
      <w:pPr>
        <w:tabs>
          <w:tab w:val="left" w:pos="10098"/>
        </w:tabs>
        <w:spacing w:line="360" w:lineRule="auto"/>
        <w:ind w:firstLine="709"/>
        <w:jc w:val="both"/>
        <w:rPr>
          <w:sz w:val="28"/>
          <w:szCs w:val="28"/>
        </w:rPr>
      </w:pPr>
      <w:r w:rsidRPr="000412D7">
        <w:rPr>
          <w:sz w:val="28"/>
          <w:szCs w:val="28"/>
        </w:rPr>
        <w:t>З 1999 року освоєно виробництво інноваційного продукту для України – карамелі «Рокс». В 1999 р. було виготовлено 14,5 тон карамелі, у 2005 році – 397,7 тон. За шість років випуск продукції збільшився в 27 раз.</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На підприємстві на даний момент виготовляються такі види карамелі в асортименті:</w:t>
      </w:r>
      <w:r w:rsidR="00147857" w:rsidRPr="000412D7">
        <w:rPr>
          <w:sz w:val="28"/>
          <w:szCs w:val="28"/>
        </w:rPr>
        <w:t xml:space="preserve"> карамель „Мікро”, міні на паличці, міді без палички,</w:t>
      </w:r>
      <w:r w:rsidRPr="000412D7">
        <w:rPr>
          <w:sz w:val="28"/>
          <w:szCs w:val="28"/>
        </w:rPr>
        <w:t xml:space="preserve"> </w:t>
      </w:r>
      <w:r w:rsidR="00147857" w:rsidRPr="000412D7">
        <w:rPr>
          <w:sz w:val="28"/>
          <w:szCs w:val="28"/>
        </w:rPr>
        <w:t xml:space="preserve">міді на паличці, максі на паличці, кулька на паличці „Сосарик”, „Соска”, олівець міді, олівець міні, олівець максі, </w:t>
      </w:r>
      <w:r w:rsidR="00F412FD" w:rsidRPr="000412D7">
        <w:rPr>
          <w:sz w:val="28"/>
          <w:szCs w:val="28"/>
        </w:rPr>
        <w:t>олівець на па</w:t>
      </w:r>
      <w:r w:rsidR="00147857" w:rsidRPr="000412D7">
        <w:rPr>
          <w:sz w:val="28"/>
          <w:szCs w:val="28"/>
        </w:rPr>
        <w:t>личці,</w:t>
      </w:r>
      <w:r w:rsidR="00F412FD" w:rsidRPr="000412D7">
        <w:rPr>
          <w:sz w:val="28"/>
          <w:szCs w:val="28"/>
        </w:rPr>
        <w:t xml:space="preserve"> фігурна карамель: троянди, кошики з квітами, фігурна карамель на паличці: „Равлик”, „Зігзаг”, „Веселка”, „Буравчик”, „Змійка”, </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План виробництва та реалізації продукції на рік не складається, тому що підприємство працює виключно на замовлення, які найчастіше надходять від таких країн, як Росія Молдова, Польща, Ізраїль. Також карамель може виготовлятися на виставки.</w:t>
      </w:r>
    </w:p>
    <w:p w:rsidR="00645FA5" w:rsidRPr="000412D7" w:rsidRDefault="00F32DF5" w:rsidP="000412D7">
      <w:pPr>
        <w:tabs>
          <w:tab w:val="left" w:pos="10098"/>
        </w:tabs>
        <w:spacing w:line="360" w:lineRule="auto"/>
        <w:ind w:firstLine="709"/>
        <w:jc w:val="both"/>
        <w:rPr>
          <w:sz w:val="28"/>
          <w:szCs w:val="28"/>
          <w:lang w:val="ru-RU"/>
        </w:rPr>
      </w:pPr>
      <w:r w:rsidRPr="000412D7">
        <w:rPr>
          <w:sz w:val="28"/>
          <w:szCs w:val="28"/>
        </w:rPr>
        <w:t>Підприємством</w:t>
      </w:r>
      <w:r w:rsidR="000412D7">
        <w:rPr>
          <w:sz w:val="28"/>
          <w:szCs w:val="28"/>
        </w:rPr>
        <w:t xml:space="preserve"> </w:t>
      </w:r>
      <w:r w:rsidRPr="000412D7">
        <w:rPr>
          <w:sz w:val="28"/>
          <w:szCs w:val="28"/>
        </w:rPr>
        <w:t>розробляється технологія виготовлення та зареєстроване ТУ на Карамель «Рокс» без цукру» на основі сорбіту. Яка призначена для діабетиків.</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Така соціально важлива продукція в Україні не виробляється. В даний час ведеться підготовка виробництва до запуску цієї продукції.</w:t>
      </w:r>
    </w:p>
    <w:p w:rsidR="00F32DF5" w:rsidRPr="000412D7" w:rsidRDefault="00F32DF5" w:rsidP="000412D7">
      <w:pPr>
        <w:tabs>
          <w:tab w:val="left" w:pos="10098"/>
        </w:tabs>
        <w:spacing w:line="360" w:lineRule="auto"/>
        <w:ind w:firstLine="709"/>
        <w:jc w:val="both"/>
        <w:rPr>
          <w:sz w:val="28"/>
          <w:szCs w:val="28"/>
        </w:rPr>
      </w:pPr>
    </w:p>
    <w:p w:rsidR="00F32DF5" w:rsidRDefault="00F32DF5" w:rsidP="009E014F">
      <w:pPr>
        <w:tabs>
          <w:tab w:val="left" w:pos="10098"/>
        </w:tabs>
        <w:spacing w:line="360" w:lineRule="auto"/>
        <w:ind w:firstLine="709"/>
        <w:jc w:val="center"/>
        <w:rPr>
          <w:b/>
          <w:sz w:val="28"/>
          <w:szCs w:val="28"/>
          <w:lang w:val="ru-RU"/>
        </w:rPr>
      </w:pPr>
      <w:r w:rsidRPr="009E014F">
        <w:rPr>
          <w:b/>
          <w:sz w:val="28"/>
          <w:szCs w:val="28"/>
        </w:rPr>
        <w:t>2.3</w:t>
      </w:r>
      <w:r w:rsidRPr="009E014F">
        <w:rPr>
          <w:b/>
          <w:sz w:val="28"/>
          <w:szCs w:val="28"/>
          <w:lang w:val="ru-RU"/>
        </w:rPr>
        <w:t xml:space="preserve"> </w:t>
      </w:r>
      <w:r w:rsidRPr="009E014F">
        <w:rPr>
          <w:b/>
          <w:sz w:val="28"/>
          <w:szCs w:val="28"/>
        </w:rPr>
        <w:t>Основні показники діяльності підприємства</w:t>
      </w:r>
    </w:p>
    <w:p w:rsidR="002F7CF6" w:rsidRPr="002F7CF6" w:rsidRDefault="002F7CF6" w:rsidP="009E014F">
      <w:pPr>
        <w:tabs>
          <w:tab w:val="left" w:pos="10098"/>
        </w:tabs>
        <w:spacing w:line="360" w:lineRule="auto"/>
        <w:ind w:firstLine="709"/>
        <w:jc w:val="center"/>
        <w:rPr>
          <w:b/>
          <w:sz w:val="28"/>
          <w:szCs w:val="28"/>
          <w:lang w:val="ru-RU"/>
        </w:rPr>
      </w:pPr>
    </w:p>
    <w:p w:rsidR="009E014F" w:rsidRDefault="009E014F" w:rsidP="009E014F">
      <w:pPr>
        <w:spacing w:line="360" w:lineRule="auto"/>
        <w:ind w:firstLine="709"/>
        <w:rPr>
          <w:sz w:val="28"/>
          <w:szCs w:val="28"/>
          <w:lang w:val="ru-RU"/>
        </w:rPr>
      </w:pPr>
      <w:r>
        <w:rPr>
          <w:sz w:val="28"/>
          <w:szCs w:val="28"/>
        </w:rPr>
        <w:t>Таблиця 2.1</w:t>
      </w:r>
      <w:r w:rsidRPr="009E014F">
        <w:rPr>
          <w:sz w:val="28"/>
          <w:szCs w:val="28"/>
          <w:lang w:val="ru-RU"/>
        </w:rPr>
        <w:t xml:space="preserve"> </w:t>
      </w:r>
    </w:p>
    <w:p w:rsidR="009E014F" w:rsidRPr="001D4F2F" w:rsidRDefault="009E014F" w:rsidP="009E014F">
      <w:pPr>
        <w:spacing w:line="360" w:lineRule="auto"/>
        <w:ind w:firstLine="709"/>
        <w:rPr>
          <w:sz w:val="28"/>
          <w:szCs w:val="28"/>
        </w:rPr>
      </w:pPr>
      <w:r>
        <w:rPr>
          <w:sz w:val="28"/>
          <w:szCs w:val="28"/>
        </w:rPr>
        <w:t>Техніко-економічні показники діяльності підприємства</w:t>
      </w:r>
    </w:p>
    <w:tbl>
      <w:tblPr>
        <w:tblW w:w="0" w:type="auto"/>
        <w:jc w:val="center"/>
        <w:tblLayout w:type="fixed"/>
        <w:tblCellMar>
          <w:left w:w="40" w:type="dxa"/>
          <w:right w:w="40" w:type="dxa"/>
        </w:tblCellMar>
        <w:tblLook w:val="0000" w:firstRow="0" w:lastRow="0" w:firstColumn="0" w:lastColumn="0" w:noHBand="0" w:noVBand="0"/>
      </w:tblPr>
      <w:tblGrid>
        <w:gridCol w:w="374"/>
        <w:gridCol w:w="3967"/>
        <w:gridCol w:w="935"/>
        <w:gridCol w:w="935"/>
        <w:gridCol w:w="748"/>
        <w:gridCol w:w="1496"/>
        <w:gridCol w:w="935"/>
      </w:tblGrid>
      <w:tr w:rsidR="00F32DF5" w:rsidRPr="009E014F" w:rsidTr="009E014F">
        <w:trPr>
          <w:trHeight w:hRule="exact" w:val="552"/>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 xml:space="preserve">№ </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Показники</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Од виміру</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2001</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2002</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Абсол. відхил.</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Динаміка %</w:t>
            </w:r>
          </w:p>
        </w:tc>
      </w:tr>
      <w:tr w:rsidR="00F32DF5" w:rsidRPr="009E014F" w:rsidTr="009E014F">
        <w:trPr>
          <w:trHeight w:hRule="exact" w:val="33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Основні засоби</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1427,1</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1486,3</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59,2</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104,15</w:t>
            </w:r>
          </w:p>
        </w:tc>
      </w:tr>
      <w:tr w:rsidR="00F32DF5" w:rsidRPr="009E014F" w:rsidTr="009E014F">
        <w:trPr>
          <w:trHeight w:hRule="exact" w:val="401"/>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Знос основних засобів</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342,5</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585,8</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243,3</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171,04</w:t>
            </w:r>
          </w:p>
        </w:tc>
      </w:tr>
      <w:tr w:rsidR="00F32DF5" w:rsidRPr="009E014F" w:rsidTr="009E014F">
        <w:trPr>
          <w:trHeight w:hRule="exact" w:val="32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w:t>
            </w:r>
          </w:p>
          <w:p w:rsidR="00F32DF5" w:rsidRPr="009E014F" w:rsidRDefault="00F32DF5" w:rsidP="009E014F">
            <w:pPr>
              <w:tabs>
                <w:tab w:val="left" w:pos="2057"/>
                <w:tab w:val="left" w:pos="10098"/>
              </w:tabs>
              <w:spacing w:line="360" w:lineRule="auto"/>
              <w:rPr>
                <w:sz w:val="20"/>
                <w:szCs w:val="20"/>
              </w:rPr>
            </w:pP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Запаси</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81,5</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216,8</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135,3</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266,01</w:t>
            </w:r>
          </w:p>
        </w:tc>
      </w:tr>
      <w:tr w:rsidR="00F32DF5" w:rsidRPr="009E014F" w:rsidTr="009E014F">
        <w:trPr>
          <w:trHeight w:hRule="exact" w:val="392"/>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4</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Дебіторська заборгованість за роботи</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185,0</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347</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162</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187,57</w:t>
            </w:r>
          </w:p>
        </w:tc>
      </w:tr>
      <w:tr w:rsidR="00F32DF5" w:rsidRPr="009E014F" w:rsidTr="009E014F">
        <w:trPr>
          <w:trHeight w:hRule="exact" w:val="358"/>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5</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Дт заборгованість за розрахунками</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19,9</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30,9</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11,0</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155,28</w:t>
            </w:r>
          </w:p>
        </w:tc>
      </w:tr>
      <w:tr w:rsidR="00F32DF5" w:rsidRPr="009E014F" w:rsidTr="009E014F">
        <w:trPr>
          <w:trHeight w:hRule="exact" w:val="32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6</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Грошові кошти</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15,9</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10,4</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-5,5</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65,4</w:t>
            </w:r>
          </w:p>
        </w:tc>
      </w:tr>
      <w:tr w:rsidR="00F32DF5" w:rsidRPr="009E014F" w:rsidTr="009E014F">
        <w:trPr>
          <w:trHeight w:hRule="exact" w:val="34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7</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Власний капітал</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883,5</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1597,4</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713,9</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180,8</w:t>
            </w:r>
          </w:p>
        </w:tc>
      </w:tr>
      <w:tr w:rsidR="00F32DF5" w:rsidRPr="009E014F" w:rsidTr="009E014F">
        <w:trPr>
          <w:trHeight w:hRule="exact" w:val="405"/>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Поточні зобов'язання</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1248,8</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882,6</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-366,2</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70,6</w:t>
            </w:r>
          </w:p>
        </w:tc>
      </w:tr>
      <w:tr w:rsidR="00F32DF5" w:rsidRPr="009E014F" w:rsidTr="009E014F">
        <w:trPr>
          <w:trHeight w:hRule="exact" w:val="33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9</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Валюта балансу</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2132,3</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2480,0</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347,7</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116,3</w:t>
            </w:r>
          </w:p>
        </w:tc>
      </w:tr>
      <w:tr w:rsidR="00F32DF5" w:rsidRPr="009E014F" w:rsidTr="009E014F">
        <w:trPr>
          <w:trHeight w:hRule="exact" w:val="367"/>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10</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Чисельність працюючих</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402</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322</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-80</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80,1</w:t>
            </w:r>
          </w:p>
        </w:tc>
      </w:tr>
      <w:tr w:rsidR="00F32DF5" w:rsidRPr="009E014F" w:rsidTr="009E014F">
        <w:trPr>
          <w:trHeight w:hRule="exact" w:val="33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11</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В т.ч. робітники</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377</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297</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-80</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80.1</w:t>
            </w:r>
          </w:p>
        </w:tc>
      </w:tr>
      <w:tr w:rsidR="00F32DF5" w:rsidRPr="009E014F" w:rsidTr="009E014F">
        <w:trPr>
          <w:trHeight w:hRule="exact" w:val="33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12</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Продуктивність праці</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13,07</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12,78</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-0,29</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97,8</w:t>
            </w:r>
          </w:p>
        </w:tc>
      </w:tr>
      <w:tr w:rsidR="00F32DF5" w:rsidRPr="009E014F" w:rsidTr="009E014F">
        <w:trPr>
          <w:trHeight w:hRule="exact" w:val="33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13</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В т.ч. робітників</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13.94</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13.85</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-0,09</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99,35</w:t>
            </w:r>
          </w:p>
        </w:tc>
      </w:tr>
      <w:tr w:rsidR="00F32DF5" w:rsidRPr="009E014F" w:rsidTr="009E014F">
        <w:trPr>
          <w:trHeight w:hRule="exact" w:val="421"/>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14</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Витрати на оплату праці</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632,8</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386,9</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-245,9</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61,14</w:t>
            </w:r>
          </w:p>
        </w:tc>
      </w:tr>
      <w:tr w:rsidR="00F32DF5" w:rsidRPr="009E014F" w:rsidTr="009E014F">
        <w:trPr>
          <w:trHeight w:hRule="exact" w:val="361"/>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15</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Рівень ФОП, %</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10,35</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7,86</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-2,49</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75,94</w:t>
            </w:r>
          </w:p>
        </w:tc>
      </w:tr>
      <w:tr w:rsidR="00F32DF5" w:rsidRPr="009E014F" w:rsidTr="009E014F">
        <w:trPr>
          <w:trHeight w:hRule="exact" w:val="56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16</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Середня з/п на 1 працюючого за рік</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1,57</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1,2</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-0,37</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76,43</w:t>
            </w:r>
          </w:p>
        </w:tc>
      </w:tr>
      <w:tr w:rsidR="00F32DF5" w:rsidRPr="009E014F" w:rsidTr="009E014F">
        <w:trPr>
          <w:trHeight w:hRule="exact" w:val="33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17</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Дохід від реалізації</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6112,1</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4921,3</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-1190,8</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80,5</w:t>
            </w:r>
          </w:p>
        </w:tc>
      </w:tr>
      <w:tr w:rsidR="00F32DF5" w:rsidRPr="009E014F" w:rsidTr="009E014F">
        <w:trPr>
          <w:trHeight w:hRule="exact" w:val="33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18</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пдв</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857,7</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807,2</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-50,5</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94,1 1</w:t>
            </w:r>
          </w:p>
        </w:tc>
      </w:tr>
      <w:tr w:rsidR="00F32DF5" w:rsidRPr="009E014F" w:rsidTr="009E014F">
        <w:trPr>
          <w:trHeight w:hRule="exact" w:val="57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19</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Чистий дохід від реалізації</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5254,4</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4114,1</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-1140,3</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78,3</w:t>
            </w:r>
          </w:p>
        </w:tc>
      </w:tr>
      <w:tr w:rsidR="00F32DF5" w:rsidRPr="009E014F" w:rsidTr="009E014F">
        <w:trPr>
          <w:trHeight w:hRule="exact" w:val="33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20</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Собівартість реалізації</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4147,2</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3727,8</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-419,4</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897129" w:rsidP="009E014F">
            <w:pPr>
              <w:tabs>
                <w:tab w:val="left" w:pos="2057"/>
                <w:tab w:val="left" w:pos="10098"/>
              </w:tabs>
              <w:spacing w:line="360" w:lineRule="auto"/>
              <w:rPr>
                <w:sz w:val="20"/>
                <w:szCs w:val="20"/>
              </w:rPr>
            </w:pPr>
            <w:r w:rsidRPr="009E014F">
              <w:rPr>
                <w:sz w:val="20"/>
                <w:szCs w:val="20"/>
              </w:rPr>
              <w:t>89,8</w:t>
            </w:r>
          </w:p>
        </w:tc>
      </w:tr>
      <w:tr w:rsidR="00F32DF5" w:rsidRPr="009E014F" w:rsidTr="009E014F">
        <w:trPr>
          <w:trHeight w:hRule="exact" w:val="33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21</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Валовий прибуток</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1107,2</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386,3</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-720,9</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34,8</w:t>
            </w:r>
          </w:p>
        </w:tc>
      </w:tr>
      <w:tr w:rsidR="00F32DF5" w:rsidRPr="009E014F" w:rsidTr="009E014F">
        <w:trPr>
          <w:trHeight w:hRule="exact" w:val="745"/>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22</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Фін.рез-т від звичайної діяльності (до оподаткування)</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271,8</w:t>
            </w:r>
          </w:p>
        </w:tc>
        <w:tc>
          <w:tcPr>
            <w:tcW w:w="748" w:type="dxa"/>
            <w:tcBorders>
              <w:top w:val="single" w:sz="6" w:space="0" w:color="auto"/>
              <w:left w:val="single" w:sz="6" w:space="0" w:color="auto"/>
              <w:bottom w:val="single" w:sz="6" w:space="0" w:color="auto"/>
              <w:right w:val="single" w:sz="6" w:space="0" w:color="auto"/>
            </w:tcBorders>
            <w:shd w:val="clear" w:color="auto" w:fill="FFFFFF"/>
          </w:tcPr>
          <w:p w:rsidR="00F32DF5" w:rsidRPr="009E014F" w:rsidRDefault="00F32DF5" w:rsidP="009E014F">
            <w:pPr>
              <w:tabs>
                <w:tab w:val="left" w:pos="2057"/>
                <w:tab w:val="left" w:pos="10098"/>
              </w:tabs>
              <w:spacing w:line="360" w:lineRule="auto"/>
              <w:rPr>
                <w:sz w:val="20"/>
                <w:szCs w:val="20"/>
              </w:rPr>
            </w:pPr>
            <w:r w:rsidRPr="009E014F">
              <w:rPr>
                <w:sz w:val="20"/>
                <w:szCs w:val="20"/>
              </w:rPr>
              <w:t>35,6</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-236,2</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13,1</w:t>
            </w:r>
          </w:p>
        </w:tc>
      </w:tr>
      <w:tr w:rsidR="00F32DF5" w:rsidRPr="009E014F" w:rsidTr="009E014F">
        <w:trPr>
          <w:trHeight w:hRule="exact" w:val="33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23</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Податок на прибуток</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81,5</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10,7</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-70,8</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13,13</w:t>
            </w:r>
          </w:p>
        </w:tc>
      </w:tr>
      <w:tr w:rsidR="00F32DF5" w:rsidRPr="009E014F" w:rsidTr="009E014F">
        <w:trPr>
          <w:trHeight w:hRule="exact" w:val="32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24</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Чистий прибуток</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Тис.грн.</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190,3</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24,9</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-165,4</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13,08</w:t>
            </w:r>
          </w:p>
        </w:tc>
      </w:tr>
      <w:tr w:rsidR="00F32DF5" w:rsidRPr="009E014F" w:rsidTr="009E014F">
        <w:trPr>
          <w:trHeight w:hRule="exact" w:val="494"/>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25</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Рентабельність діяльності, %</w:t>
            </w:r>
            <w:r w:rsidR="000412D7" w:rsidRPr="009E014F">
              <w:rPr>
                <w:sz w:val="20"/>
                <w:szCs w:val="20"/>
              </w:rPr>
              <w:t xml:space="preserve"> </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3,62</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0,61</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-3,01</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p>
        </w:tc>
      </w:tr>
      <w:tr w:rsidR="00F32DF5" w:rsidRPr="009E014F" w:rsidTr="009E014F">
        <w:trPr>
          <w:trHeight w:hRule="exact" w:val="566"/>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26</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Рентабельність активів</w:t>
            </w:r>
          </w:p>
          <w:p w:rsidR="00F32DF5" w:rsidRPr="009E014F" w:rsidRDefault="00F32DF5" w:rsidP="009E014F">
            <w:pPr>
              <w:tabs>
                <w:tab w:val="left" w:pos="2057"/>
                <w:tab w:val="left" w:pos="10098"/>
              </w:tabs>
              <w:spacing w:line="360" w:lineRule="auto"/>
              <w:rPr>
                <w:sz w:val="20"/>
                <w:szCs w:val="20"/>
              </w:rPr>
            </w:pPr>
            <w:r w:rsidRPr="009E014F">
              <w:rPr>
                <w:sz w:val="20"/>
                <w:szCs w:val="20"/>
              </w:rPr>
              <w:t>(капіталу), %</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8,25</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1,08</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-7,17</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p>
        </w:tc>
      </w:tr>
      <w:tr w:rsidR="00F32DF5" w:rsidRPr="009E014F" w:rsidTr="009E014F">
        <w:trPr>
          <w:trHeight w:hRule="exact" w:val="269"/>
          <w:jc w:val="center"/>
        </w:trPr>
        <w:tc>
          <w:tcPr>
            <w:tcW w:w="374"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 xml:space="preserve">27 </w:t>
            </w:r>
          </w:p>
        </w:tc>
        <w:tc>
          <w:tcPr>
            <w:tcW w:w="3967"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Фондовіддача</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К</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4,19</w:t>
            </w:r>
          </w:p>
        </w:tc>
        <w:tc>
          <w:tcPr>
            <w:tcW w:w="748"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3,38</w:t>
            </w:r>
          </w:p>
        </w:tc>
        <w:tc>
          <w:tcPr>
            <w:tcW w:w="1496"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r w:rsidRPr="009E014F">
              <w:rPr>
                <w:sz w:val="20"/>
                <w:szCs w:val="20"/>
              </w:rPr>
              <w:t>-0,81</w:t>
            </w:r>
          </w:p>
        </w:tc>
        <w:tc>
          <w:tcPr>
            <w:tcW w:w="935" w:type="dxa"/>
            <w:tcBorders>
              <w:top w:val="single" w:sz="6" w:space="0" w:color="auto"/>
              <w:left w:val="single" w:sz="6" w:space="0" w:color="auto"/>
              <w:bottom w:val="single" w:sz="6" w:space="0" w:color="auto"/>
              <w:right w:val="single" w:sz="6" w:space="0" w:color="auto"/>
            </w:tcBorders>
            <w:shd w:val="clear" w:color="auto" w:fill="FFFFFF"/>
            <w:vAlign w:val="center"/>
          </w:tcPr>
          <w:p w:rsidR="00F32DF5" w:rsidRPr="009E014F" w:rsidRDefault="00F32DF5" w:rsidP="009E014F">
            <w:pPr>
              <w:tabs>
                <w:tab w:val="left" w:pos="2057"/>
                <w:tab w:val="left" w:pos="10098"/>
              </w:tabs>
              <w:spacing w:line="360" w:lineRule="auto"/>
              <w:rPr>
                <w:sz w:val="20"/>
                <w:szCs w:val="20"/>
              </w:rPr>
            </w:pPr>
          </w:p>
        </w:tc>
      </w:tr>
    </w:tbl>
    <w:p w:rsidR="00C3420E" w:rsidRPr="000412D7" w:rsidRDefault="00C3420E" w:rsidP="000412D7">
      <w:pPr>
        <w:tabs>
          <w:tab w:val="left" w:pos="10098"/>
        </w:tabs>
        <w:spacing w:line="360" w:lineRule="auto"/>
        <w:ind w:firstLine="709"/>
        <w:jc w:val="both"/>
        <w:rPr>
          <w:sz w:val="28"/>
          <w:szCs w:val="28"/>
        </w:rPr>
      </w:pPr>
    </w:p>
    <w:p w:rsidR="002B2E93" w:rsidRPr="000412D7" w:rsidRDefault="00F32DF5" w:rsidP="000412D7">
      <w:pPr>
        <w:tabs>
          <w:tab w:val="left" w:pos="10098"/>
        </w:tabs>
        <w:spacing w:line="360" w:lineRule="auto"/>
        <w:ind w:firstLine="709"/>
        <w:jc w:val="both"/>
        <w:rPr>
          <w:sz w:val="28"/>
          <w:szCs w:val="28"/>
        </w:rPr>
      </w:pPr>
      <w:r w:rsidRPr="000412D7">
        <w:rPr>
          <w:sz w:val="28"/>
          <w:szCs w:val="28"/>
        </w:rPr>
        <w:t xml:space="preserve">На підставі даних таблиці 2.1 можна зробити такі висновки: </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За звітний рік майно підприємства збільшилось на 347,7 тис. грн. і становить на кінець 2002 року 2480,0 тис. грн.. Це зумовлено збільшенням основних засобів на 59,2 тис. грн. або на 4,1%, дебіторської заборгованості на 173 тис.</w:t>
      </w:r>
      <w:r w:rsidR="009E014F">
        <w:rPr>
          <w:sz w:val="28"/>
          <w:szCs w:val="28"/>
        </w:rPr>
        <w:t xml:space="preserve"> </w:t>
      </w:r>
      <w:r w:rsidRPr="000412D7">
        <w:rPr>
          <w:sz w:val="28"/>
          <w:szCs w:val="28"/>
        </w:rPr>
        <w:t>грн, запасів на 135,3 тис.</w:t>
      </w:r>
      <w:r w:rsidR="009E014F">
        <w:rPr>
          <w:sz w:val="28"/>
          <w:szCs w:val="28"/>
        </w:rPr>
        <w:t xml:space="preserve"> </w:t>
      </w:r>
      <w:r w:rsidRPr="000412D7">
        <w:rPr>
          <w:sz w:val="28"/>
          <w:szCs w:val="28"/>
        </w:rPr>
        <w:t>грн.</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Збільшення майна підприємства було забезпечене зростанням джерел власних</w:t>
      </w:r>
      <w:r w:rsidR="000412D7">
        <w:rPr>
          <w:sz w:val="28"/>
          <w:szCs w:val="28"/>
        </w:rPr>
        <w:t xml:space="preserve"> </w:t>
      </w:r>
      <w:r w:rsidRPr="000412D7">
        <w:rPr>
          <w:sz w:val="28"/>
          <w:szCs w:val="28"/>
        </w:rPr>
        <w:t>коштів на 80,8% та зменшенням поточних зобов’язань 366,2 тис. грн.. або на 29,3%;</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 xml:space="preserve"> В 2002 році порівняно з 2001 р. загальний об’єм реалізації зменшився на 1190,8 тис. грн.., що становить 19,5% реалізації минулого року, а собівартість реалізації в свою чергу зменшилась тільки на 419,4 тис. грн.., що становить 10,11% і є негативним фактором. Таким чином дані показники вплинули на зниження валового прибутку н</w:t>
      </w:r>
      <w:r w:rsidR="00EC7903" w:rsidRPr="000412D7">
        <w:rPr>
          <w:sz w:val="28"/>
          <w:szCs w:val="28"/>
        </w:rPr>
        <w:t>а 65,11% або на 720,9 тис. грн.</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Фонд заробітної плати (витрати на оплату праці) зменшились на 245,9 тис. грн., що на 38,86% менше ніж у минулому році, а рівень ФОП в загальній масі реалізації на 2,49% і становить 7,86%;</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За рахунок зменшення чисельності працюючих на 80 осіб та виручки від реалізації на 1190,8 тис. грн. продуктивність праці зменшилась на</w:t>
      </w:r>
      <w:r w:rsidR="000412D7">
        <w:rPr>
          <w:sz w:val="28"/>
          <w:szCs w:val="28"/>
        </w:rPr>
        <w:t xml:space="preserve"> </w:t>
      </w:r>
      <w:r w:rsidRPr="000412D7">
        <w:rPr>
          <w:sz w:val="28"/>
          <w:szCs w:val="28"/>
        </w:rPr>
        <w:t>2,2% або 0,29 тис. грн..</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Рівень рентабельності основної діяльності порівняно з минулим роком зменшився на 3,01% і становить</w:t>
      </w:r>
      <w:r w:rsidR="002B2E93" w:rsidRPr="000412D7">
        <w:rPr>
          <w:sz w:val="28"/>
          <w:szCs w:val="28"/>
        </w:rPr>
        <w:t xml:space="preserve"> 0,61%, що вказує на зменшення </w:t>
      </w:r>
      <w:r w:rsidRPr="000412D7">
        <w:rPr>
          <w:sz w:val="28"/>
          <w:szCs w:val="28"/>
        </w:rPr>
        <w:t>загально-виробничих витрат(собівартість), а рентабельність використання активів (капіталу) зменшився на 7,17% і становить лише 1,08%, що вказує на значне зменшення ефективності використання активів в 2002 р. у порівнянні з 2001р.</w:t>
      </w:r>
    </w:p>
    <w:p w:rsidR="002B2E93" w:rsidRPr="000412D7" w:rsidRDefault="00F32DF5" w:rsidP="000412D7">
      <w:pPr>
        <w:tabs>
          <w:tab w:val="left" w:pos="10098"/>
        </w:tabs>
        <w:spacing w:line="360" w:lineRule="auto"/>
        <w:ind w:firstLine="709"/>
        <w:jc w:val="both"/>
        <w:rPr>
          <w:sz w:val="28"/>
          <w:szCs w:val="28"/>
        </w:rPr>
      </w:pPr>
      <w:r w:rsidRPr="000412D7">
        <w:rPr>
          <w:sz w:val="28"/>
          <w:szCs w:val="28"/>
        </w:rPr>
        <w:t>Фондовіддача також має негативні зміни за аналізуємий період і знизилась на 0,81% і становить 3,38%.</w:t>
      </w:r>
    </w:p>
    <w:p w:rsidR="00645FA5" w:rsidRPr="000412D7" w:rsidRDefault="00F32DF5" w:rsidP="000412D7">
      <w:pPr>
        <w:tabs>
          <w:tab w:val="left" w:pos="480"/>
          <w:tab w:val="left" w:pos="10098"/>
        </w:tabs>
        <w:spacing w:line="360" w:lineRule="auto"/>
        <w:ind w:firstLine="709"/>
        <w:jc w:val="both"/>
        <w:rPr>
          <w:sz w:val="28"/>
          <w:szCs w:val="28"/>
        </w:rPr>
      </w:pPr>
      <w:r w:rsidRPr="000412D7">
        <w:rPr>
          <w:sz w:val="28"/>
          <w:szCs w:val="28"/>
        </w:rPr>
        <w:t>Для визначення платоспроможності підприємства за умови мобілізації засобів в розрахунках (окрім готівкових грошових коштів) використовують коефіцієнт загальної ліквідності</w:t>
      </w:r>
      <w:r w:rsidR="00645FA5" w:rsidRPr="000412D7">
        <w:rPr>
          <w:sz w:val="28"/>
          <w:szCs w:val="28"/>
        </w:rPr>
        <w:t xml:space="preserve">. </w:t>
      </w:r>
      <w:r w:rsidRPr="000412D7">
        <w:rPr>
          <w:sz w:val="28"/>
          <w:szCs w:val="28"/>
        </w:rPr>
        <w:t>Він дозволяє встановити, в скільки разів поточні активи покривають короткострокові зобов’язання. В загальному випадку нормальне вважається значення цього показника, яке знаходиться в межах 2-3 (але не менше 1).</w:t>
      </w:r>
    </w:p>
    <w:p w:rsidR="009E014F" w:rsidRDefault="009E014F" w:rsidP="000412D7">
      <w:pPr>
        <w:tabs>
          <w:tab w:val="left" w:pos="1870"/>
          <w:tab w:val="left" w:pos="10098"/>
        </w:tabs>
        <w:spacing w:line="360" w:lineRule="auto"/>
        <w:ind w:firstLine="709"/>
        <w:jc w:val="both"/>
        <w:rPr>
          <w:sz w:val="28"/>
          <w:szCs w:val="28"/>
        </w:rPr>
      </w:pPr>
    </w:p>
    <w:p w:rsidR="00F32DF5" w:rsidRPr="000412D7" w:rsidRDefault="00F32DF5" w:rsidP="000412D7">
      <w:pPr>
        <w:tabs>
          <w:tab w:val="left" w:pos="1870"/>
          <w:tab w:val="left" w:pos="10098"/>
        </w:tabs>
        <w:spacing w:line="360" w:lineRule="auto"/>
        <w:ind w:firstLine="709"/>
        <w:jc w:val="both"/>
        <w:rPr>
          <w:sz w:val="28"/>
          <w:szCs w:val="28"/>
        </w:rPr>
      </w:pPr>
      <w:r w:rsidRPr="000412D7">
        <w:rPr>
          <w:sz w:val="28"/>
          <w:szCs w:val="28"/>
        </w:rPr>
        <w:t>К</w:t>
      </w:r>
      <w:r w:rsidRPr="000412D7">
        <w:rPr>
          <w:sz w:val="28"/>
          <w:szCs w:val="28"/>
          <w:vertAlign w:val="subscript"/>
        </w:rPr>
        <w:t>заг. лік.</w:t>
      </w:r>
      <w:r w:rsidRPr="000412D7">
        <w:rPr>
          <w:sz w:val="28"/>
          <w:szCs w:val="28"/>
        </w:rPr>
        <w:t>=</w:t>
      </w:r>
      <w:r w:rsidR="00362498">
        <w:rPr>
          <w:position w:val="-24"/>
          <w:sz w:val="28"/>
          <w:szCs w:val="28"/>
        </w:rPr>
        <w:pict>
          <v:shape id="_x0000_i1052" type="#_x0000_t75" style="width:111.75pt;height:30.75pt">
            <v:imagedata r:id="rId34" o:title=""/>
          </v:shape>
        </w:pict>
      </w:r>
      <w:r w:rsidRPr="000412D7">
        <w:rPr>
          <w:sz w:val="28"/>
          <w:szCs w:val="28"/>
        </w:rPr>
        <w:t xml:space="preserve"> (6)</w:t>
      </w:r>
    </w:p>
    <w:p w:rsidR="00F32DF5" w:rsidRPr="000412D7" w:rsidRDefault="00362498" w:rsidP="000412D7">
      <w:pPr>
        <w:tabs>
          <w:tab w:val="left" w:pos="1870"/>
          <w:tab w:val="left" w:pos="2244"/>
          <w:tab w:val="left" w:pos="10098"/>
        </w:tabs>
        <w:spacing w:line="360" w:lineRule="auto"/>
        <w:ind w:firstLine="709"/>
        <w:jc w:val="both"/>
        <w:rPr>
          <w:sz w:val="28"/>
          <w:szCs w:val="28"/>
        </w:rPr>
      </w:pPr>
      <w:r>
        <w:rPr>
          <w:position w:val="-28"/>
          <w:sz w:val="28"/>
          <w:szCs w:val="28"/>
        </w:rPr>
        <w:pict>
          <v:shape id="_x0000_i1053" type="#_x0000_t75" style="width:195pt;height:33pt">
            <v:imagedata r:id="rId35" o:title=""/>
          </v:shape>
        </w:pict>
      </w:r>
      <w:r w:rsidR="00F32DF5" w:rsidRPr="000412D7">
        <w:rPr>
          <w:sz w:val="28"/>
          <w:szCs w:val="28"/>
        </w:rPr>
        <w:t xml:space="preserve"> (2001);</w:t>
      </w:r>
    </w:p>
    <w:p w:rsidR="00F32DF5" w:rsidRPr="000412D7" w:rsidRDefault="00362498" w:rsidP="000412D7">
      <w:pPr>
        <w:tabs>
          <w:tab w:val="left" w:pos="1870"/>
          <w:tab w:val="left" w:pos="10098"/>
        </w:tabs>
        <w:spacing w:line="360" w:lineRule="auto"/>
        <w:ind w:firstLine="709"/>
        <w:jc w:val="both"/>
        <w:rPr>
          <w:sz w:val="28"/>
          <w:szCs w:val="28"/>
        </w:rPr>
      </w:pPr>
      <w:r>
        <w:rPr>
          <w:position w:val="-28"/>
          <w:sz w:val="28"/>
          <w:szCs w:val="28"/>
        </w:rPr>
        <w:pict>
          <v:shape id="_x0000_i1054" type="#_x0000_t75" style="width:193.5pt;height:33pt">
            <v:imagedata r:id="rId36" o:title=""/>
          </v:shape>
        </w:pict>
      </w:r>
      <w:r w:rsidR="00F32DF5" w:rsidRPr="000412D7">
        <w:rPr>
          <w:sz w:val="28"/>
          <w:szCs w:val="28"/>
        </w:rPr>
        <w:t>(2002 ).</w:t>
      </w:r>
    </w:p>
    <w:p w:rsidR="00F32DF5" w:rsidRPr="000412D7" w:rsidRDefault="00F32DF5" w:rsidP="000412D7">
      <w:pPr>
        <w:tabs>
          <w:tab w:val="left" w:pos="1870"/>
          <w:tab w:val="left" w:pos="10098"/>
        </w:tabs>
        <w:spacing w:line="360" w:lineRule="auto"/>
        <w:ind w:firstLine="709"/>
        <w:jc w:val="both"/>
        <w:rPr>
          <w:sz w:val="28"/>
          <w:szCs w:val="28"/>
        </w:rPr>
      </w:pPr>
      <w:r w:rsidRPr="000412D7">
        <w:rPr>
          <w:sz w:val="28"/>
          <w:szCs w:val="28"/>
        </w:rPr>
        <w:t>На підприємстві коефіцієнт загальної ліквідності у 2002 році склав 0,69, а у 2001 році – 0,24. З наведеного розрахунку ми бачимо, що значення коефіцієнту загальної ліквідності значно менше мінімальної величини.</w:t>
      </w:r>
    </w:p>
    <w:p w:rsidR="00F32DF5" w:rsidRPr="000412D7" w:rsidRDefault="00F32DF5" w:rsidP="000412D7">
      <w:pPr>
        <w:tabs>
          <w:tab w:val="left" w:pos="1870"/>
          <w:tab w:val="left" w:pos="10098"/>
        </w:tabs>
        <w:spacing w:line="360" w:lineRule="auto"/>
        <w:ind w:firstLine="709"/>
        <w:jc w:val="both"/>
        <w:rPr>
          <w:sz w:val="28"/>
          <w:szCs w:val="28"/>
        </w:rPr>
      </w:pPr>
      <w:r w:rsidRPr="000412D7">
        <w:rPr>
          <w:sz w:val="28"/>
          <w:szCs w:val="28"/>
        </w:rPr>
        <w:t>За результатами проведеного аналізу можна зробити наступні висновки. Розрахувавши коефіцієнт фінансової стійкості та фінансової незалежності ми бачимо, що підприємство має досить сильну фінансову стійкість, проте коефіцієнт співвідношення позичкових і власних коштів показує у 2002 році більшу залежність від позичкових коштів, що свідчить про погіршення фінансового стану підприємства.</w:t>
      </w:r>
    </w:p>
    <w:p w:rsidR="00F32DF5" w:rsidRPr="000412D7" w:rsidRDefault="00F32DF5" w:rsidP="000412D7">
      <w:pPr>
        <w:tabs>
          <w:tab w:val="left" w:pos="1870"/>
          <w:tab w:val="left" w:pos="10098"/>
        </w:tabs>
        <w:spacing w:line="360" w:lineRule="auto"/>
        <w:ind w:firstLine="709"/>
        <w:jc w:val="both"/>
        <w:rPr>
          <w:sz w:val="28"/>
          <w:szCs w:val="28"/>
        </w:rPr>
      </w:pPr>
      <w:r w:rsidRPr="000412D7">
        <w:rPr>
          <w:sz w:val="28"/>
          <w:szCs w:val="28"/>
        </w:rPr>
        <w:t>В результаті розрахунку ліквідності підприємства ми бачимо низьку платоспроможність.</w:t>
      </w:r>
    </w:p>
    <w:p w:rsidR="00F32DF5" w:rsidRPr="000412D7" w:rsidRDefault="00F32DF5" w:rsidP="000412D7">
      <w:pPr>
        <w:tabs>
          <w:tab w:val="left" w:pos="1870"/>
          <w:tab w:val="left" w:pos="10098"/>
        </w:tabs>
        <w:spacing w:line="360" w:lineRule="auto"/>
        <w:ind w:firstLine="709"/>
        <w:jc w:val="both"/>
        <w:rPr>
          <w:sz w:val="28"/>
          <w:szCs w:val="28"/>
        </w:rPr>
      </w:pPr>
      <w:r w:rsidRPr="000412D7">
        <w:rPr>
          <w:sz w:val="28"/>
          <w:szCs w:val="28"/>
        </w:rPr>
        <w:t>Отже, проведений аналіз дозволяє зробити висновок про тенденцію до зменшення ефективності використання майна підприємства, що призводить до погіршення і його фінансової стійкості.</w:t>
      </w:r>
    </w:p>
    <w:p w:rsidR="00645FA5" w:rsidRPr="000412D7" w:rsidRDefault="00645FA5" w:rsidP="000412D7">
      <w:pPr>
        <w:tabs>
          <w:tab w:val="left" w:pos="1870"/>
          <w:tab w:val="left" w:pos="10098"/>
        </w:tabs>
        <w:spacing w:line="360" w:lineRule="auto"/>
        <w:ind w:firstLine="709"/>
        <w:jc w:val="both"/>
        <w:rPr>
          <w:sz w:val="28"/>
          <w:szCs w:val="28"/>
        </w:rPr>
      </w:pPr>
    </w:p>
    <w:p w:rsidR="00F32DF5" w:rsidRPr="009E014F" w:rsidRDefault="00F32DF5" w:rsidP="009E014F">
      <w:pPr>
        <w:tabs>
          <w:tab w:val="left" w:pos="1870"/>
          <w:tab w:val="left" w:pos="10098"/>
        </w:tabs>
        <w:spacing w:line="360" w:lineRule="auto"/>
        <w:ind w:firstLine="709"/>
        <w:jc w:val="center"/>
        <w:rPr>
          <w:b/>
          <w:sz w:val="28"/>
          <w:szCs w:val="28"/>
        </w:rPr>
      </w:pPr>
      <w:r w:rsidRPr="009E014F">
        <w:rPr>
          <w:b/>
          <w:sz w:val="28"/>
          <w:szCs w:val="28"/>
        </w:rPr>
        <w:t>2.4 Сировинна база</w:t>
      </w:r>
    </w:p>
    <w:p w:rsidR="00F32DF5" w:rsidRPr="000412D7" w:rsidRDefault="00F32DF5" w:rsidP="000412D7">
      <w:pPr>
        <w:tabs>
          <w:tab w:val="left" w:pos="1870"/>
          <w:tab w:val="left" w:pos="10098"/>
        </w:tabs>
        <w:spacing w:line="360" w:lineRule="auto"/>
        <w:ind w:firstLine="709"/>
        <w:jc w:val="both"/>
        <w:rPr>
          <w:sz w:val="28"/>
          <w:szCs w:val="28"/>
        </w:rPr>
      </w:pPr>
    </w:p>
    <w:p w:rsidR="00F32DF5" w:rsidRPr="000412D7" w:rsidRDefault="00F32DF5" w:rsidP="000412D7">
      <w:pPr>
        <w:tabs>
          <w:tab w:val="left" w:pos="10098"/>
        </w:tabs>
        <w:spacing w:line="360" w:lineRule="auto"/>
        <w:ind w:firstLine="709"/>
        <w:jc w:val="both"/>
        <w:rPr>
          <w:sz w:val="28"/>
          <w:szCs w:val="28"/>
        </w:rPr>
      </w:pPr>
      <w:r w:rsidRPr="000412D7">
        <w:rPr>
          <w:sz w:val="28"/>
          <w:szCs w:val="28"/>
        </w:rPr>
        <w:t>Для виробництва різних видів карамелі використовується слідуюча сировина:</w:t>
      </w:r>
    </w:p>
    <w:p w:rsidR="009E014F" w:rsidRDefault="00F32DF5" w:rsidP="000412D7">
      <w:pPr>
        <w:tabs>
          <w:tab w:val="left" w:pos="10098"/>
        </w:tabs>
        <w:spacing w:line="360" w:lineRule="auto"/>
        <w:ind w:firstLine="709"/>
        <w:jc w:val="both"/>
        <w:rPr>
          <w:sz w:val="28"/>
          <w:szCs w:val="28"/>
        </w:rPr>
      </w:pPr>
      <w:r w:rsidRPr="000412D7">
        <w:rPr>
          <w:sz w:val="28"/>
          <w:szCs w:val="28"/>
        </w:rPr>
        <w:t>1) Цукор. Для виробництва карамелі «Рокс» використовується тростинний цукор, оскільки буряковий цукор має високий вміст нецукрів, що негативно вплине на якість готової продукції і знизить її конкурентоспроможність.</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Головним постачальником цукру на ТОВ «Меркурій» в даний момент</w:t>
      </w:r>
      <w:r w:rsidR="000412D7">
        <w:rPr>
          <w:sz w:val="28"/>
          <w:szCs w:val="28"/>
        </w:rPr>
        <w:t xml:space="preserve"> </w:t>
      </w:r>
      <w:r w:rsidRPr="000412D7">
        <w:rPr>
          <w:sz w:val="28"/>
          <w:szCs w:val="28"/>
        </w:rPr>
        <w:t>є цукровий завод по переробці тростинного цукру-сирцю м. Дніпропетровськ. Раніше підприємство використовувало також цукор виробництва Пальмірського цукрового заводу, але через його невідповідність стандартам і технологічним вимогам, керівництво змушене було розірвати</w:t>
      </w:r>
      <w:r w:rsidR="000412D7">
        <w:rPr>
          <w:sz w:val="28"/>
          <w:szCs w:val="28"/>
        </w:rPr>
        <w:t xml:space="preserve"> </w:t>
      </w:r>
      <w:r w:rsidRPr="000412D7">
        <w:rPr>
          <w:sz w:val="28"/>
          <w:szCs w:val="28"/>
        </w:rPr>
        <w:t>угоду з</w:t>
      </w:r>
      <w:r w:rsidR="000412D7">
        <w:rPr>
          <w:sz w:val="28"/>
          <w:szCs w:val="28"/>
        </w:rPr>
        <w:t xml:space="preserve"> </w:t>
      </w:r>
      <w:r w:rsidRPr="000412D7">
        <w:rPr>
          <w:sz w:val="28"/>
          <w:szCs w:val="28"/>
        </w:rPr>
        <w:t>даним постачальником.</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2) Патока – використовується при уварюванні цукру для приготування карамельної маси. Її постачають з м. Дніпропетровськ.</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3) Лимонна кислота – використовується для приготування карамельної маси. Її</w:t>
      </w:r>
      <w:r w:rsidR="000412D7">
        <w:rPr>
          <w:sz w:val="28"/>
          <w:szCs w:val="28"/>
        </w:rPr>
        <w:t xml:space="preserve"> </w:t>
      </w:r>
      <w:r w:rsidRPr="000412D7">
        <w:rPr>
          <w:sz w:val="28"/>
          <w:szCs w:val="28"/>
        </w:rPr>
        <w:t>постачають з заводів лимонної кислоти. Постійних постачальників цього виду сировини, нажаль ще не має.</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4) Барвники, які застосовують у виробництві карамелі «Рокс» індійського виробництва і постачаються на фірму дилерами індійської фірми.</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5) Ароматизатори – постачають на виробництво з Австрії.</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6) Пакувальні матеріали. Частина пакувальних матеріалів виготовляється безпосередньо на самому підприємстві, а частина виготовляється на замовлення ТОВ «Меркурій» в м. Київ.</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Основні нормативні документи якими керуються при прийомі сировини у виробництво є:</w:t>
      </w:r>
    </w:p>
    <w:p w:rsidR="00F32DF5" w:rsidRPr="000412D7" w:rsidRDefault="00F32DF5" w:rsidP="000412D7">
      <w:pPr>
        <w:numPr>
          <w:ilvl w:val="0"/>
          <w:numId w:val="2"/>
        </w:numPr>
        <w:tabs>
          <w:tab w:val="left" w:pos="10098"/>
        </w:tabs>
        <w:autoSpaceDE w:val="0"/>
        <w:autoSpaceDN w:val="0"/>
        <w:spacing w:line="360" w:lineRule="auto"/>
        <w:ind w:left="0" w:firstLine="709"/>
        <w:jc w:val="both"/>
        <w:rPr>
          <w:bCs/>
          <w:sz w:val="28"/>
          <w:szCs w:val="28"/>
        </w:rPr>
      </w:pPr>
      <w:r w:rsidRPr="000412D7">
        <w:rPr>
          <w:bCs/>
          <w:sz w:val="28"/>
          <w:szCs w:val="28"/>
        </w:rPr>
        <w:t>ДСТУ 3893-99 “Карамель. Загальні технічні умови”.</w:t>
      </w:r>
    </w:p>
    <w:p w:rsidR="00F32DF5" w:rsidRPr="000412D7" w:rsidRDefault="00F32DF5" w:rsidP="000412D7">
      <w:pPr>
        <w:numPr>
          <w:ilvl w:val="0"/>
          <w:numId w:val="1"/>
        </w:numPr>
        <w:tabs>
          <w:tab w:val="left" w:pos="10098"/>
        </w:tabs>
        <w:autoSpaceDE w:val="0"/>
        <w:autoSpaceDN w:val="0"/>
        <w:spacing w:line="360" w:lineRule="auto"/>
        <w:ind w:left="0" w:firstLine="709"/>
        <w:jc w:val="both"/>
        <w:rPr>
          <w:bCs/>
          <w:sz w:val="28"/>
          <w:szCs w:val="28"/>
        </w:rPr>
      </w:pPr>
      <w:r w:rsidRPr="000412D7">
        <w:rPr>
          <w:bCs/>
          <w:sz w:val="28"/>
          <w:szCs w:val="28"/>
        </w:rPr>
        <w:t>ТІ 14195438.001-2000 Технологічна інструкція по виробництву карамелі льодяникової групи “РОКС”</w:t>
      </w:r>
    </w:p>
    <w:p w:rsidR="00F32DF5" w:rsidRPr="000412D7" w:rsidRDefault="00F32DF5" w:rsidP="000412D7">
      <w:pPr>
        <w:numPr>
          <w:ilvl w:val="0"/>
          <w:numId w:val="3"/>
        </w:numPr>
        <w:tabs>
          <w:tab w:val="left" w:pos="10098"/>
        </w:tabs>
        <w:autoSpaceDE w:val="0"/>
        <w:autoSpaceDN w:val="0"/>
        <w:spacing w:line="360" w:lineRule="auto"/>
        <w:ind w:left="0" w:firstLine="709"/>
        <w:jc w:val="both"/>
        <w:rPr>
          <w:bCs/>
          <w:sz w:val="28"/>
          <w:szCs w:val="28"/>
        </w:rPr>
      </w:pPr>
      <w:r w:rsidRPr="000412D7">
        <w:rPr>
          <w:bCs/>
          <w:sz w:val="28"/>
          <w:szCs w:val="28"/>
        </w:rPr>
        <w:t>Рецептура № 03081654.155-К-03 “Карамель льодяникова групи “РОКС” з ехінацеєю та вітаміном С”;</w:t>
      </w:r>
    </w:p>
    <w:p w:rsidR="00F32DF5" w:rsidRPr="000412D7" w:rsidRDefault="00F32DF5" w:rsidP="000412D7">
      <w:pPr>
        <w:numPr>
          <w:ilvl w:val="0"/>
          <w:numId w:val="4"/>
        </w:numPr>
        <w:tabs>
          <w:tab w:val="left" w:pos="10098"/>
        </w:tabs>
        <w:autoSpaceDE w:val="0"/>
        <w:autoSpaceDN w:val="0"/>
        <w:spacing w:line="360" w:lineRule="auto"/>
        <w:ind w:left="0" w:firstLine="709"/>
        <w:jc w:val="both"/>
        <w:rPr>
          <w:bCs/>
          <w:sz w:val="28"/>
          <w:szCs w:val="28"/>
        </w:rPr>
      </w:pPr>
      <w:r w:rsidRPr="000412D7">
        <w:rPr>
          <w:bCs/>
          <w:sz w:val="28"/>
          <w:szCs w:val="28"/>
        </w:rPr>
        <w:t xml:space="preserve">Рецептура № 03081654.155-К-03 “Карамель льодяникова групи “РОКС””. </w:t>
      </w:r>
    </w:p>
    <w:p w:rsidR="00F32DF5" w:rsidRPr="000412D7" w:rsidRDefault="00F32DF5" w:rsidP="000412D7">
      <w:pPr>
        <w:numPr>
          <w:ilvl w:val="0"/>
          <w:numId w:val="1"/>
        </w:numPr>
        <w:tabs>
          <w:tab w:val="left" w:pos="10098"/>
        </w:tabs>
        <w:autoSpaceDE w:val="0"/>
        <w:autoSpaceDN w:val="0"/>
        <w:spacing w:line="360" w:lineRule="auto"/>
        <w:ind w:left="0" w:firstLine="709"/>
        <w:jc w:val="both"/>
        <w:rPr>
          <w:bCs/>
          <w:sz w:val="28"/>
          <w:szCs w:val="28"/>
        </w:rPr>
      </w:pPr>
      <w:r w:rsidRPr="000412D7">
        <w:rPr>
          <w:bCs/>
          <w:sz w:val="28"/>
          <w:szCs w:val="28"/>
        </w:rPr>
        <w:t>ГОСТ 5904-82 “Изделия кондитерские. Правила приемки, методы отбора и подготовки проб”;</w:t>
      </w:r>
    </w:p>
    <w:p w:rsidR="00F32DF5" w:rsidRPr="000412D7" w:rsidRDefault="00F32DF5" w:rsidP="000412D7">
      <w:pPr>
        <w:numPr>
          <w:ilvl w:val="0"/>
          <w:numId w:val="1"/>
        </w:numPr>
        <w:tabs>
          <w:tab w:val="left" w:pos="10098"/>
        </w:tabs>
        <w:autoSpaceDE w:val="0"/>
        <w:autoSpaceDN w:val="0"/>
        <w:spacing w:line="360" w:lineRule="auto"/>
        <w:ind w:left="0" w:firstLine="709"/>
        <w:jc w:val="both"/>
        <w:rPr>
          <w:bCs/>
          <w:sz w:val="28"/>
          <w:szCs w:val="28"/>
        </w:rPr>
      </w:pPr>
      <w:r w:rsidRPr="000412D7">
        <w:rPr>
          <w:bCs/>
          <w:sz w:val="28"/>
          <w:szCs w:val="28"/>
        </w:rPr>
        <w:t>ГОСТ 5898-87 “Изделия кондитерские. Методы определения кислотности и щелочности”;</w:t>
      </w:r>
    </w:p>
    <w:p w:rsidR="00F32DF5" w:rsidRPr="000412D7" w:rsidRDefault="00F32DF5" w:rsidP="000412D7">
      <w:pPr>
        <w:numPr>
          <w:ilvl w:val="0"/>
          <w:numId w:val="1"/>
        </w:numPr>
        <w:tabs>
          <w:tab w:val="left" w:pos="10098"/>
        </w:tabs>
        <w:autoSpaceDE w:val="0"/>
        <w:autoSpaceDN w:val="0"/>
        <w:spacing w:line="360" w:lineRule="auto"/>
        <w:ind w:left="0" w:firstLine="709"/>
        <w:jc w:val="both"/>
        <w:rPr>
          <w:bCs/>
          <w:sz w:val="28"/>
          <w:szCs w:val="28"/>
        </w:rPr>
      </w:pPr>
      <w:r w:rsidRPr="000412D7">
        <w:rPr>
          <w:bCs/>
          <w:sz w:val="28"/>
          <w:szCs w:val="28"/>
        </w:rPr>
        <w:t>ГОСТ 5903-89 “Изделия кондитерские методы определения сахара”;</w:t>
      </w:r>
    </w:p>
    <w:p w:rsidR="00F32DF5" w:rsidRPr="000412D7" w:rsidRDefault="00F32DF5" w:rsidP="000412D7">
      <w:pPr>
        <w:numPr>
          <w:ilvl w:val="0"/>
          <w:numId w:val="1"/>
        </w:numPr>
        <w:tabs>
          <w:tab w:val="left" w:pos="10098"/>
        </w:tabs>
        <w:autoSpaceDE w:val="0"/>
        <w:autoSpaceDN w:val="0"/>
        <w:spacing w:line="360" w:lineRule="auto"/>
        <w:ind w:left="0" w:firstLine="709"/>
        <w:jc w:val="both"/>
        <w:rPr>
          <w:bCs/>
          <w:sz w:val="28"/>
          <w:szCs w:val="28"/>
        </w:rPr>
      </w:pPr>
      <w:r w:rsidRPr="000412D7">
        <w:rPr>
          <w:bCs/>
          <w:sz w:val="28"/>
          <w:szCs w:val="28"/>
        </w:rPr>
        <w:t xml:space="preserve">ГОСТ 5900-73 “Изделия кондитерские. Методы определения содержания влаги и сухих веществ”; </w:t>
      </w:r>
    </w:p>
    <w:p w:rsidR="00F32DF5" w:rsidRPr="000412D7" w:rsidRDefault="00F32DF5" w:rsidP="000412D7">
      <w:pPr>
        <w:numPr>
          <w:ilvl w:val="0"/>
          <w:numId w:val="1"/>
        </w:numPr>
        <w:tabs>
          <w:tab w:val="left" w:pos="10098"/>
        </w:tabs>
        <w:autoSpaceDE w:val="0"/>
        <w:autoSpaceDN w:val="0"/>
        <w:spacing w:line="360" w:lineRule="auto"/>
        <w:ind w:left="0" w:firstLine="709"/>
        <w:jc w:val="both"/>
        <w:rPr>
          <w:bCs/>
          <w:sz w:val="28"/>
          <w:szCs w:val="28"/>
        </w:rPr>
      </w:pPr>
      <w:r w:rsidRPr="000412D7">
        <w:rPr>
          <w:bCs/>
          <w:sz w:val="28"/>
          <w:szCs w:val="28"/>
        </w:rPr>
        <w:t>ГОСТ 5897-90 “Изделия кондитерские. Методы определения органолептических показателей качества, размеров, массы нетто и составных частей”.</w:t>
      </w:r>
    </w:p>
    <w:p w:rsidR="00F32DF5" w:rsidRPr="000412D7" w:rsidRDefault="00F32DF5" w:rsidP="000412D7">
      <w:pPr>
        <w:tabs>
          <w:tab w:val="left" w:pos="10098"/>
        </w:tabs>
        <w:autoSpaceDE w:val="0"/>
        <w:autoSpaceDN w:val="0"/>
        <w:spacing w:line="360" w:lineRule="auto"/>
        <w:ind w:firstLine="709"/>
        <w:jc w:val="both"/>
        <w:rPr>
          <w:bCs/>
          <w:sz w:val="28"/>
          <w:szCs w:val="28"/>
        </w:rPr>
      </w:pPr>
    </w:p>
    <w:p w:rsidR="00F32DF5" w:rsidRPr="009E014F" w:rsidRDefault="00F32DF5" w:rsidP="009E014F">
      <w:pPr>
        <w:tabs>
          <w:tab w:val="left" w:pos="10098"/>
        </w:tabs>
        <w:autoSpaceDE w:val="0"/>
        <w:autoSpaceDN w:val="0"/>
        <w:spacing w:line="360" w:lineRule="auto"/>
        <w:ind w:firstLine="709"/>
        <w:jc w:val="center"/>
        <w:rPr>
          <w:b/>
          <w:bCs/>
          <w:sz w:val="28"/>
          <w:szCs w:val="28"/>
        </w:rPr>
      </w:pPr>
      <w:r w:rsidRPr="009E014F">
        <w:rPr>
          <w:b/>
          <w:bCs/>
          <w:sz w:val="28"/>
          <w:szCs w:val="28"/>
        </w:rPr>
        <w:t>2.5 Збут продукції</w:t>
      </w:r>
    </w:p>
    <w:p w:rsidR="00F32DF5" w:rsidRPr="000412D7" w:rsidRDefault="00F32DF5" w:rsidP="000412D7">
      <w:pPr>
        <w:tabs>
          <w:tab w:val="left" w:pos="10098"/>
        </w:tabs>
        <w:autoSpaceDE w:val="0"/>
        <w:autoSpaceDN w:val="0"/>
        <w:spacing w:line="360" w:lineRule="auto"/>
        <w:ind w:firstLine="709"/>
        <w:jc w:val="both"/>
        <w:rPr>
          <w:bCs/>
          <w:sz w:val="28"/>
          <w:szCs w:val="28"/>
        </w:rPr>
      </w:pPr>
    </w:p>
    <w:p w:rsidR="00F32DF5" w:rsidRPr="000412D7" w:rsidRDefault="00F32DF5" w:rsidP="000412D7">
      <w:pPr>
        <w:tabs>
          <w:tab w:val="num" w:pos="900"/>
          <w:tab w:val="left" w:pos="10098"/>
        </w:tabs>
        <w:spacing w:line="360" w:lineRule="auto"/>
        <w:ind w:firstLine="709"/>
        <w:jc w:val="both"/>
        <w:rPr>
          <w:sz w:val="28"/>
          <w:szCs w:val="28"/>
          <w:lang w:eastAsia="uk-UA"/>
        </w:rPr>
      </w:pPr>
      <w:r w:rsidRPr="000412D7">
        <w:rPr>
          <w:sz w:val="28"/>
          <w:szCs w:val="28"/>
          <w:lang w:eastAsia="uk-UA"/>
        </w:rPr>
        <w:t xml:space="preserve">Карамель на паличці «Рокс» міцно позиціює на ринку, як ексклюзивна продукція, що не має вітчизняних аналогів. Продукція поставляється у всі області України, її купують як оптові, так і роздрібні підприємства. Все більше використовується дистриб'юторська мережа, яка дозволяє довести карамель до точок роздрібної торгівлі і до кінцевого споживача. </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Підприємство працює виключно на замовлення, які найчастіше надходять від таких країн, як Росія Молдова, Польща, Арабські Емірати. Також карамель виготовляться на виставки.</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ТОВ фірма «Меркурій» має своє власне представництво у м. Києві, яке займається просуванням, розповсюдженням продукції ТОВ «Меркурій» у м. Києві та Київській області. Також існує ряд договорів на постачання карамелі «Рокс» з різними торгівельними організаціями, які мають свої представництва по всій Україні (мережа супермаркетів «Дастор», «Фуршет»).</w:t>
      </w:r>
    </w:p>
    <w:p w:rsidR="00F32DF5" w:rsidRPr="000412D7" w:rsidRDefault="00F32DF5" w:rsidP="000412D7">
      <w:pPr>
        <w:tabs>
          <w:tab w:val="left" w:pos="10098"/>
        </w:tabs>
        <w:spacing w:line="360" w:lineRule="auto"/>
        <w:ind w:firstLine="709"/>
        <w:jc w:val="both"/>
        <w:rPr>
          <w:sz w:val="28"/>
          <w:szCs w:val="28"/>
        </w:rPr>
      </w:pPr>
      <w:r w:rsidRPr="000412D7">
        <w:rPr>
          <w:sz w:val="28"/>
          <w:szCs w:val="28"/>
        </w:rPr>
        <w:t>На даний час ведуться переговори про збільшення обсягів поставок продукції ТОВ «Меркурій» до Арабських Еміратів. Активно ведеться пошук нових торгівельних партнерів.</w:t>
      </w:r>
    </w:p>
    <w:p w:rsidR="00F32DF5" w:rsidRPr="000412D7" w:rsidRDefault="00F32DF5" w:rsidP="000412D7">
      <w:pPr>
        <w:tabs>
          <w:tab w:val="left" w:pos="10098"/>
        </w:tabs>
        <w:spacing w:line="360" w:lineRule="auto"/>
        <w:ind w:firstLine="709"/>
        <w:jc w:val="both"/>
        <w:rPr>
          <w:sz w:val="28"/>
          <w:szCs w:val="28"/>
        </w:rPr>
      </w:pPr>
    </w:p>
    <w:p w:rsidR="00F32DF5" w:rsidRPr="009E014F" w:rsidRDefault="00F32DF5" w:rsidP="009E014F">
      <w:pPr>
        <w:tabs>
          <w:tab w:val="left" w:pos="10098"/>
        </w:tabs>
        <w:spacing w:line="360" w:lineRule="auto"/>
        <w:ind w:firstLine="709"/>
        <w:jc w:val="center"/>
        <w:rPr>
          <w:b/>
          <w:sz w:val="28"/>
          <w:szCs w:val="28"/>
        </w:rPr>
      </w:pPr>
      <w:r w:rsidRPr="009E014F">
        <w:rPr>
          <w:b/>
          <w:sz w:val="28"/>
          <w:szCs w:val="28"/>
        </w:rPr>
        <w:t>2.6 Організаційна структура управління ТОВ фірма «Меркурій»</w:t>
      </w:r>
    </w:p>
    <w:p w:rsidR="005F4F05" w:rsidRPr="000412D7" w:rsidRDefault="005F4F05" w:rsidP="000412D7">
      <w:pPr>
        <w:tabs>
          <w:tab w:val="left" w:pos="10098"/>
        </w:tabs>
        <w:spacing w:line="360" w:lineRule="auto"/>
        <w:ind w:firstLine="709"/>
        <w:jc w:val="both"/>
        <w:rPr>
          <w:sz w:val="28"/>
          <w:szCs w:val="28"/>
        </w:rPr>
      </w:pPr>
    </w:p>
    <w:p w:rsidR="005F4F05" w:rsidRPr="000412D7" w:rsidRDefault="005F4F05" w:rsidP="000412D7">
      <w:pPr>
        <w:tabs>
          <w:tab w:val="left" w:pos="10098"/>
        </w:tabs>
        <w:spacing w:line="360" w:lineRule="auto"/>
        <w:ind w:firstLine="709"/>
        <w:jc w:val="both"/>
        <w:rPr>
          <w:sz w:val="28"/>
          <w:szCs w:val="28"/>
        </w:rPr>
      </w:pPr>
      <w:r w:rsidRPr="000412D7">
        <w:rPr>
          <w:sz w:val="28"/>
          <w:szCs w:val="28"/>
        </w:rPr>
        <w:t>На ТОВ фірма «Меркурій» сформована організаційна структура (Додаток А).</w:t>
      </w:r>
    </w:p>
    <w:p w:rsidR="005F4F05" w:rsidRPr="000412D7" w:rsidRDefault="005F4F05" w:rsidP="000412D7">
      <w:pPr>
        <w:tabs>
          <w:tab w:val="left" w:pos="10098"/>
        </w:tabs>
        <w:spacing w:line="360" w:lineRule="auto"/>
        <w:ind w:firstLine="709"/>
        <w:jc w:val="both"/>
        <w:rPr>
          <w:sz w:val="28"/>
          <w:szCs w:val="28"/>
        </w:rPr>
      </w:pPr>
      <w:r w:rsidRPr="000412D7">
        <w:rPr>
          <w:sz w:val="28"/>
          <w:szCs w:val="28"/>
        </w:rPr>
        <w:t xml:space="preserve">Для функціональної структури управління характерне створення структурних підрозділів, кожен з яких має свої, чітко визначені, конкретні завдання й обов’язки. Отже, в умова даної структури кожен орган управління, а </w:t>
      </w:r>
      <w:r w:rsidR="00C92068" w:rsidRPr="000412D7">
        <w:rPr>
          <w:sz w:val="28"/>
          <w:szCs w:val="28"/>
        </w:rPr>
        <w:t>також виконавець спеціалізований на виконанні окремих видів управлінської діяльності (функцій). Створюється апарат фахівців, що відповідає тільки за визначену ділянки роботи.</w:t>
      </w:r>
    </w:p>
    <w:p w:rsidR="00C92068" w:rsidRPr="000412D7" w:rsidRDefault="00C92068" w:rsidP="000412D7">
      <w:pPr>
        <w:tabs>
          <w:tab w:val="left" w:pos="10098"/>
        </w:tabs>
        <w:spacing w:line="360" w:lineRule="auto"/>
        <w:ind w:firstLine="709"/>
        <w:jc w:val="both"/>
        <w:rPr>
          <w:sz w:val="28"/>
          <w:szCs w:val="28"/>
        </w:rPr>
      </w:pPr>
      <w:r w:rsidRPr="000412D7">
        <w:rPr>
          <w:sz w:val="28"/>
          <w:szCs w:val="28"/>
        </w:rPr>
        <w:t xml:space="preserve">В основі функціональної структури лежить принцип повного розпорядництва: виконання вказівок функціонального органу в межах його </w:t>
      </w:r>
      <w:r w:rsidR="004F3C8F" w:rsidRPr="000412D7">
        <w:rPr>
          <w:sz w:val="28"/>
          <w:szCs w:val="28"/>
        </w:rPr>
        <w:t>компетенції</w:t>
      </w:r>
      <w:r w:rsidR="00304AD1" w:rsidRPr="000412D7">
        <w:rPr>
          <w:sz w:val="28"/>
          <w:szCs w:val="28"/>
        </w:rPr>
        <w:t xml:space="preserve"> </w:t>
      </w:r>
      <w:r w:rsidR="00B45E97" w:rsidRPr="000412D7">
        <w:rPr>
          <w:sz w:val="28"/>
          <w:szCs w:val="28"/>
        </w:rPr>
        <w:t xml:space="preserve">обов’язкове </w:t>
      </w:r>
      <w:r w:rsidRPr="000412D7">
        <w:rPr>
          <w:sz w:val="28"/>
          <w:szCs w:val="28"/>
        </w:rPr>
        <w:t>для підрозділів</w:t>
      </w:r>
      <w:r w:rsidR="00B45E97" w:rsidRPr="000412D7">
        <w:rPr>
          <w:sz w:val="28"/>
          <w:szCs w:val="28"/>
        </w:rPr>
        <w:t>.</w:t>
      </w:r>
    </w:p>
    <w:p w:rsidR="004F3C8F" w:rsidRPr="000412D7" w:rsidRDefault="004F3C8F" w:rsidP="009E014F">
      <w:pPr>
        <w:tabs>
          <w:tab w:val="left" w:pos="1418"/>
        </w:tabs>
        <w:spacing w:line="360" w:lineRule="auto"/>
        <w:ind w:firstLine="709"/>
        <w:jc w:val="both"/>
        <w:rPr>
          <w:sz w:val="28"/>
          <w:szCs w:val="28"/>
        </w:rPr>
      </w:pPr>
      <w:r w:rsidRPr="000412D7">
        <w:rPr>
          <w:sz w:val="28"/>
          <w:szCs w:val="28"/>
        </w:rPr>
        <w:t>Переваги функціональної структури управління можна звести до наступного:</w:t>
      </w:r>
    </w:p>
    <w:p w:rsidR="004F3C8F" w:rsidRPr="000412D7" w:rsidRDefault="004F3C8F" w:rsidP="009E014F">
      <w:pPr>
        <w:numPr>
          <w:ilvl w:val="0"/>
          <w:numId w:val="6"/>
        </w:numPr>
        <w:tabs>
          <w:tab w:val="left" w:pos="1418"/>
        </w:tabs>
        <w:spacing w:line="360" w:lineRule="auto"/>
        <w:ind w:left="0" w:firstLine="709"/>
        <w:jc w:val="both"/>
        <w:rPr>
          <w:sz w:val="28"/>
          <w:szCs w:val="28"/>
        </w:rPr>
      </w:pPr>
      <w:r w:rsidRPr="000412D7">
        <w:rPr>
          <w:sz w:val="28"/>
          <w:szCs w:val="28"/>
        </w:rPr>
        <w:t>Висока компетентність фахівців, що відповідають за виконання конкретної функції;</w:t>
      </w:r>
    </w:p>
    <w:p w:rsidR="004F3C8F" w:rsidRPr="000412D7" w:rsidRDefault="004F3C8F" w:rsidP="009E014F">
      <w:pPr>
        <w:numPr>
          <w:ilvl w:val="0"/>
          <w:numId w:val="6"/>
        </w:numPr>
        <w:tabs>
          <w:tab w:val="left" w:pos="1418"/>
        </w:tabs>
        <w:spacing w:line="360" w:lineRule="auto"/>
        <w:ind w:left="0" w:firstLine="709"/>
        <w:jc w:val="both"/>
        <w:rPr>
          <w:sz w:val="28"/>
          <w:szCs w:val="28"/>
        </w:rPr>
      </w:pPr>
      <w:r w:rsidRPr="000412D7">
        <w:rPr>
          <w:sz w:val="28"/>
          <w:szCs w:val="28"/>
        </w:rPr>
        <w:t>спеціалізація підрозділів на виконанні певного виду управлінської діяльності, ліквідація дублювань у виконанні завдань управління.</w:t>
      </w:r>
    </w:p>
    <w:p w:rsidR="004F3C8F" w:rsidRPr="000412D7" w:rsidRDefault="004F3C8F" w:rsidP="009E014F">
      <w:pPr>
        <w:tabs>
          <w:tab w:val="left" w:pos="1418"/>
        </w:tabs>
        <w:spacing w:line="360" w:lineRule="auto"/>
        <w:ind w:firstLine="709"/>
        <w:jc w:val="both"/>
        <w:rPr>
          <w:sz w:val="28"/>
          <w:szCs w:val="28"/>
        </w:rPr>
      </w:pPr>
      <w:r w:rsidRPr="000412D7">
        <w:rPr>
          <w:sz w:val="28"/>
          <w:szCs w:val="28"/>
        </w:rPr>
        <w:t>Недоліками цього виду організаційної структури є:</w:t>
      </w:r>
    </w:p>
    <w:p w:rsidR="004F3C8F" w:rsidRPr="000412D7" w:rsidRDefault="00790FB7" w:rsidP="009E014F">
      <w:pPr>
        <w:numPr>
          <w:ilvl w:val="0"/>
          <w:numId w:val="7"/>
        </w:numPr>
        <w:tabs>
          <w:tab w:val="clear" w:pos="1080"/>
          <w:tab w:val="num" w:pos="840"/>
          <w:tab w:val="left" w:pos="1418"/>
        </w:tabs>
        <w:spacing w:line="360" w:lineRule="auto"/>
        <w:ind w:left="0" w:firstLine="709"/>
        <w:jc w:val="both"/>
        <w:rPr>
          <w:sz w:val="28"/>
          <w:szCs w:val="28"/>
        </w:rPr>
      </w:pPr>
      <w:r w:rsidRPr="000412D7">
        <w:rPr>
          <w:sz w:val="28"/>
          <w:szCs w:val="28"/>
        </w:rPr>
        <w:t>п</w:t>
      </w:r>
      <w:r w:rsidR="004F3C8F" w:rsidRPr="000412D7">
        <w:rPr>
          <w:sz w:val="28"/>
          <w:szCs w:val="28"/>
        </w:rPr>
        <w:t>орушення принципу повноправного розпорядництва, принципу єдиноначальності</w:t>
      </w:r>
    </w:p>
    <w:p w:rsidR="004F3C8F" w:rsidRPr="000412D7" w:rsidRDefault="00790FB7" w:rsidP="009E014F">
      <w:pPr>
        <w:numPr>
          <w:ilvl w:val="0"/>
          <w:numId w:val="7"/>
        </w:numPr>
        <w:tabs>
          <w:tab w:val="clear" w:pos="1080"/>
          <w:tab w:val="num" w:pos="840"/>
          <w:tab w:val="left" w:pos="1418"/>
        </w:tabs>
        <w:spacing w:line="360" w:lineRule="auto"/>
        <w:ind w:left="0" w:firstLine="709"/>
        <w:jc w:val="both"/>
        <w:rPr>
          <w:sz w:val="28"/>
          <w:szCs w:val="28"/>
        </w:rPr>
      </w:pPr>
      <w:r w:rsidRPr="000412D7">
        <w:rPr>
          <w:sz w:val="28"/>
          <w:szCs w:val="28"/>
        </w:rPr>
        <w:t>т</w:t>
      </w:r>
      <w:r w:rsidR="004F3C8F" w:rsidRPr="000412D7">
        <w:rPr>
          <w:sz w:val="28"/>
          <w:szCs w:val="28"/>
        </w:rPr>
        <w:t>руднощі підтримки постійних взаємозв’язків між</w:t>
      </w:r>
      <w:r w:rsidRPr="000412D7">
        <w:rPr>
          <w:sz w:val="28"/>
          <w:szCs w:val="28"/>
        </w:rPr>
        <w:t xml:space="preserve"> різними функціональними службами;</w:t>
      </w:r>
    </w:p>
    <w:p w:rsidR="00790FB7" w:rsidRPr="000412D7" w:rsidRDefault="00790FB7" w:rsidP="009E014F">
      <w:pPr>
        <w:numPr>
          <w:ilvl w:val="0"/>
          <w:numId w:val="7"/>
        </w:numPr>
        <w:tabs>
          <w:tab w:val="clear" w:pos="1080"/>
          <w:tab w:val="num" w:pos="840"/>
          <w:tab w:val="left" w:pos="1418"/>
        </w:tabs>
        <w:spacing w:line="360" w:lineRule="auto"/>
        <w:ind w:left="0" w:firstLine="709"/>
        <w:jc w:val="both"/>
        <w:rPr>
          <w:sz w:val="28"/>
          <w:szCs w:val="28"/>
        </w:rPr>
      </w:pPr>
      <w:r w:rsidRPr="000412D7">
        <w:rPr>
          <w:sz w:val="28"/>
          <w:szCs w:val="28"/>
        </w:rPr>
        <w:t>Тривала процедура прийняття рішень;</w:t>
      </w:r>
    </w:p>
    <w:p w:rsidR="00790FB7" w:rsidRPr="000412D7" w:rsidRDefault="00790FB7" w:rsidP="009E014F">
      <w:pPr>
        <w:numPr>
          <w:ilvl w:val="0"/>
          <w:numId w:val="7"/>
        </w:numPr>
        <w:tabs>
          <w:tab w:val="clear" w:pos="1080"/>
          <w:tab w:val="num" w:pos="840"/>
          <w:tab w:val="left" w:pos="1418"/>
        </w:tabs>
        <w:spacing w:line="360" w:lineRule="auto"/>
        <w:ind w:left="0" w:firstLine="709"/>
        <w:jc w:val="both"/>
        <w:rPr>
          <w:sz w:val="28"/>
          <w:szCs w:val="28"/>
        </w:rPr>
      </w:pPr>
      <w:r w:rsidRPr="000412D7">
        <w:rPr>
          <w:sz w:val="28"/>
          <w:szCs w:val="28"/>
        </w:rPr>
        <w:t>зниження відповідальності виконавців за роботу, оскільки кожен виконавець одержує вказівки від декількох керівників;</w:t>
      </w:r>
    </w:p>
    <w:p w:rsidR="00790FB7" w:rsidRPr="000412D7" w:rsidRDefault="00790FB7" w:rsidP="009E014F">
      <w:pPr>
        <w:numPr>
          <w:ilvl w:val="0"/>
          <w:numId w:val="7"/>
        </w:numPr>
        <w:tabs>
          <w:tab w:val="clear" w:pos="1080"/>
          <w:tab w:val="num" w:pos="840"/>
          <w:tab w:val="left" w:pos="1418"/>
        </w:tabs>
        <w:spacing w:line="360" w:lineRule="auto"/>
        <w:ind w:left="0" w:firstLine="709"/>
        <w:jc w:val="both"/>
        <w:rPr>
          <w:sz w:val="28"/>
          <w:szCs w:val="28"/>
        </w:rPr>
      </w:pPr>
      <w:r w:rsidRPr="000412D7">
        <w:rPr>
          <w:sz w:val="28"/>
          <w:szCs w:val="28"/>
        </w:rPr>
        <w:t>неузгодженість і дублювання вказівок і розпоряджень, які одержують виконавці «зверху»;</w:t>
      </w:r>
    </w:p>
    <w:p w:rsidR="00790FB7" w:rsidRPr="000412D7" w:rsidRDefault="00790FB7" w:rsidP="009E014F">
      <w:pPr>
        <w:numPr>
          <w:ilvl w:val="0"/>
          <w:numId w:val="7"/>
        </w:numPr>
        <w:tabs>
          <w:tab w:val="clear" w:pos="1080"/>
          <w:tab w:val="num" w:pos="840"/>
          <w:tab w:val="left" w:pos="1418"/>
        </w:tabs>
        <w:spacing w:line="360" w:lineRule="auto"/>
        <w:ind w:left="0" w:firstLine="709"/>
        <w:jc w:val="both"/>
        <w:rPr>
          <w:sz w:val="28"/>
          <w:szCs w:val="28"/>
        </w:rPr>
      </w:pPr>
      <w:r w:rsidRPr="000412D7">
        <w:rPr>
          <w:sz w:val="28"/>
          <w:szCs w:val="28"/>
        </w:rPr>
        <w:t>кожен функціональний керівник і функціональний підрозділ ставлять свої проблеми на перше місце, не погоджуючи їх з необхідністю досягнення поставлених перед підприємством цілей.</w:t>
      </w:r>
    </w:p>
    <w:p w:rsidR="003A5646" w:rsidRPr="009E014F" w:rsidRDefault="009E014F" w:rsidP="009E014F">
      <w:pPr>
        <w:tabs>
          <w:tab w:val="left" w:pos="10098"/>
        </w:tabs>
        <w:spacing w:line="360" w:lineRule="auto"/>
        <w:ind w:firstLine="709"/>
        <w:jc w:val="center"/>
        <w:rPr>
          <w:b/>
          <w:sz w:val="28"/>
          <w:szCs w:val="28"/>
        </w:rPr>
      </w:pPr>
      <w:r>
        <w:rPr>
          <w:sz w:val="28"/>
          <w:szCs w:val="28"/>
        </w:rPr>
        <w:br w:type="page"/>
      </w:r>
      <w:r w:rsidRPr="009E014F">
        <w:rPr>
          <w:b/>
          <w:sz w:val="28"/>
          <w:szCs w:val="28"/>
        </w:rPr>
        <w:t xml:space="preserve">2.7 </w:t>
      </w:r>
      <w:r w:rsidR="003A5646" w:rsidRPr="009E014F">
        <w:rPr>
          <w:b/>
          <w:sz w:val="28"/>
          <w:szCs w:val="28"/>
        </w:rPr>
        <w:t>Виробнича структура ТОВ фірма «Меркурій»</w:t>
      </w:r>
    </w:p>
    <w:p w:rsidR="003A5646" w:rsidRPr="000412D7" w:rsidRDefault="003A5646" w:rsidP="000412D7">
      <w:pPr>
        <w:tabs>
          <w:tab w:val="left" w:pos="10098"/>
        </w:tabs>
        <w:spacing w:line="360" w:lineRule="auto"/>
        <w:ind w:firstLine="709"/>
        <w:jc w:val="both"/>
        <w:rPr>
          <w:sz w:val="28"/>
          <w:szCs w:val="28"/>
        </w:rPr>
      </w:pPr>
    </w:p>
    <w:p w:rsidR="003A2666" w:rsidRPr="000412D7" w:rsidRDefault="003A5646" w:rsidP="000412D7">
      <w:pPr>
        <w:tabs>
          <w:tab w:val="left" w:pos="10098"/>
        </w:tabs>
        <w:spacing w:line="360" w:lineRule="auto"/>
        <w:ind w:firstLine="709"/>
        <w:jc w:val="both"/>
        <w:rPr>
          <w:sz w:val="28"/>
          <w:szCs w:val="28"/>
        </w:rPr>
      </w:pPr>
      <w:r w:rsidRPr="000412D7">
        <w:rPr>
          <w:sz w:val="28"/>
          <w:szCs w:val="28"/>
        </w:rPr>
        <w:t>На ТОВ фірма «Меркурій» використовують цехову виробничу структуру. Виробничий процес відбувається послідовно в кожному з цехів. В кожному з них сировина, матеріали, напівфабрикати проходять</w:t>
      </w:r>
      <w:r w:rsidR="000412D7">
        <w:rPr>
          <w:sz w:val="28"/>
          <w:szCs w:val="28"/>
        </w:rPr>
        <w:t xml:space="preserve"> </w:t>
      </w:r>
      <w:r w:rsidRPr="000412D7">
        <w:rPr>
          <w:sz w:val="28"/>
          <w:szCs w:val="28"/>
        </w:rPr>
        <w:t>встановлені стадії виробничого процесу, внаслідок чого</w:t>
      </w:r>
      <w:r w:rsidR="000412D7">
        <w:rPr>
          <w:sz w:val="28"/>
          <w:szCs w:val="28"/>
        </w:rPr>
        <w:t xml:space="preserve"> </w:t>
      </w:r>
      <w:r w:rsidRPr="000412D7">
        <w:rPr>
          <w:sz w:val="28"/>
          <w:szCs w:val="28"/>
        </w:rPr>
        <w:t>після</w:t>
      </w:r>
      <w:r w:rsidR="003A2666" w:rsidRPr="000412D7">
        <w:rPr>
          <w:sz w:val="28"/>
          <w:szCs w:val="28"/>
        </w:rPr>
        <w:t xml:space="preserve"> його завершення отримують готову продукцію </w:t>
      </w:r>
      <w:r w:rsidRPr="000412D7">
        <w:rPr>
          <w:sz w:val="28"/>
          <w:szCs w:val="28"/>
        </w:rPr>
        <w:t>.</w:t>
      </w:r>
    </w:p>
    <w:p w:rsidR="003A2666" w:rsidRPr="000412D7" w:rsidRDefault="003A2666" w:rsidP="000412D7">
      <w:pPr>
        <w:tabs>
          <w:tab w:val="left" w:pos="10098"/>
        </w:tabs>
        <w:spacing w:line="360" w:lineRule="auto"/>
        <w:ind w:firstLine="709"/>
        <w:jc w:val="both"/>
        <w:rPr>
          <w:sz w:val="28"/>
          <w:szCs w:val="28"/>
        </w:rPr>
      </w:pPr>
      <w:r w:rsidRPr="000412D7">
        <w:rPr>
          <w:sz w:val="28"/>
          <w:szCs w:val="28"/>
        </w:rPr>
        <w:t>Склад цехів ТОВ фірма «Меркурій»:</w:t>
      </w:r>
    </w:p>
    <w:p w:rsidR="003A5646" w:rsidRPr="000412D7" w:rsidRDefault="00512E9E" w:rsidP="000412D7">
      <w:pPr>
        <w:tabs>
          <w:tab w:val="left" w:pos="10098"/>
        </w:tabs>
        <w:spacing w:line="360" w:lineRule="auto"/>
        <w:ind w:firstLine="709"/>
        <w:jc w:val="both"/>
        <w:rPr>
          <w:sz w:val="28"/>
          <w:szCs w:val="28"/>
        </w:rPr>
      </w:pPr>
      <w:r w:rsidRPr="000412D7">
        <w:rPr>
          <w:sz w:val="28"/>
          <w:szCs w:val="28"/>
        </w:rPr>
        <w:t xml:space="preserve">– </w:t>
      </w:r>
      <w:r w:rsidR="003A2666" w:rsidRPr="000412D7">
        <w:rPr>
          <w:sz w:val="28"/>
          <w:szCs w:val="28"/>
        </w:rPr>
        <w:t>Варильні цехи;</w:t>
      </w:r>
    </w:p>
    <w:p w:rsidR="003A2666" w:rsidRPr="000412D7" w:rsidRDefault="00512E9E" w:rsidP="000412D7">
      <w:pPr>
        <w:tabs>
          <w:tab w:val="left" w:pos="10098"/>
        </w:tabs>
        <w:spacing w:line="360" w:lineRule="auto"/>
        <w:ind w:firstLine="709"/>
        <w:jc w:val="both"/>
        <w:rPr>
          <w:sz w:val="28"/>
          <w:szCs w:val="28"/>
        </w:rPr>
      </w:pPr>
      <w:r w:rsidRPr="000412D7">
        <w:rPr>
          <w:sz w:val="28"/>
          <w:szCs w:val="28"/>
        </w:rPr>
        <w:t xml:space="preserve">– </w:t>
      </w:r>
      <w:r w:rsidR="003A2666" w:rsidRPr="000412D7">
        <w:rPr>
          <w:sz w:val="28"/>
          <w:szCs w:val="28"/>
        </w:rPr>
        <w:t>Цех карамелі з малюнком та льодяникової карамелі;</w:t>
      </w:r>
    </w:p>
    <w:p w:rsidR="003A2666" w:rsidRPr="000412D7" w:rsidRDefault="00512E9E" w:rsidP="000412D7">
      <w:pPr>
        <w:tabs>
          <w:tab w:val="left" w:pos="10098"/>
        </w:tabs>
        <w:spacing w:line="360" w:lineRule="auto"/>
        <w:ind w:firstLine="709"/>
        <w:jc w:val="both"/>
        <w:rPr>
          <w:sz w:val="28"/>
          <w:szCs w:val="28"/>
        </w:rPr>
      </w:pPr>
      <w:r w:rsidRPr="000412D7">
        <w:rPr>
          <w:sz w:val="28"/>
          <w:szCs w:val="28"/>
        </w:rPr>
        <w:t xml:space="preserve">– </w:t>
      </w:r>
      <w:r w:rsidR="003A2666" w:rsidRPr="000412D7">
        <w:rPr>
          <w:sz w:val="28"/>
          <w:szCs w:val="28"/>
        </w:rPr>
        <w:t>Цех фігурної карамелі;</w:t>
      </w:r>
    </w:p>
    <w:p w:rsidR="003A2666" w:rsidRPr="000412D7" w:rsidRDefault="00A26E12" w:rsidP="000412D7">
      <w:pPr>
        <w:tabs>
          <w:tab w:val="left" w:pos="10098"/>
        </w:tabs>
        <w:spacing w:line="360" w:lineRule="auto"/>
        <w:ind w:firstLine="709"/>
        <w:jc w:val="both"/>
        <w:rPr>
          <w:sz w:val="28"/>
          <w:szCs w:val="28"/>
        </w:rPr>
      </w:pPr>
      <w:r w:rsidRPr="000412D7">
        <w:rPr>
          <w:sz w:val="28"/>
          <w:szCs w:val="28"/>
        </w:rPr>
        <w:t xml:space="preserve">– </w:t>
      </w:r>
      <w:r w:rsidR="003A2666" w:rsidRPr="000412D7">
        <w:rPr>
          <w:sz w:val="28"/>
          <w:szCs w:val="28"/>
        </w:rPr>
        <w:t>Пакувальні цехи.</w:t>
      </w:r>
    </w:p>
    <w:p w:rsidR="00A26E12" w:rsidRPr="000412D7" w:rsidRDefault="00A26E12" w:rsidP="000412D7">
      <w:pPr>
        <w:tabs>
          <w:tab w:val="left" w:pos="10098"/>
        </w:tabs>
        <w:spacing w:line="360" w:lineRule="auto"/>
        <w:ind w:firstLine="709"/>
        <w:jc w:val="both"/>
        <w:rPr>
          <w:sz w:val="28"/>
          <w:szCs w:val="28"/>
        </w:rPr>
      </w:pPr>
    </w:p>
    <w:p w:rsidR="00C61EA8" w:rsidRPr="009E014F" w:rsidRDefault="009E014F" w:rsidP="009E014F">
      <w:pPr>
        <w:tabs>
          <w:tab w:val="left" w:pos="10098"/>
        </w:tabs>
        <w:spacing w:line="360" w:lineRule="auto"/>
        <w:ind w:left="709"/>
        <w:jc w:val="center"/>
        <w:rPr>
          <w:b/>
          <w:sz w:val="28"/>
          <w:szCs w:val="28"/>
        </w:rPr>
      </w:pPr>
      <w:r w:rsidRPr="009E014F">
        <w:rPr>
          <w:b/>
          <w:sz w:val="28"/>
          <w:szCs w:val="28"/>
        </w:rPr>
        <w:t xml:space="preserve">2.8 </w:t>
      </w:r>
      <w:r w:rsidR="00C61EA8" w:rsidRPr="009E014F">
        <w:rPr>
          <w:b/>
          <w:sz w:val="28"/>
          <w:szCs w:val="28"/>
        </w:rPr>
        <w:t>Організація основного процесу виробництва</w:t>
      </w:r>
    </w:p>
    <w:p w:rsidR="00C61EA8" w:rsidRPr="000412D7" w:rsidRDefault="00C61EA8" w:rsidP="000412D7">
      <w:pPr>
        <w:tabs>
          <w:tab w:val="left" w:pos="10098"/>
        </w:tabs>
        <w:spacing w:line="360" w:lineRule="auto"/>
        <w:ind w:firstLine="709"/>
        <w:jc w:val="both"/>
        <w:rPr>
          <w:sz w:val="28"/>
          <w:szCs w:val="28"/>
        </w:rPr>
      </w:pPr>
    </w:p>
    <w:p w:rsidR="00C61EA8" w:rsidRPr="000412D7" w:rsidRDefault="00C61EA8" w:rsidP="000412D7">
      <w:pPr>
        <w:tabs>
          <w:tab w:val="left" w:pos="10098"/>
        </w:tabs>
        <w:spacing w:line="360" w:lineRule="auto"/>
        <w:ind w:firstLine="709"/>
        <w:jc w:val="both"/>
        <w:rPr>
          <w:sz w:val="28"/>
          <w:szCs w:val="28"/>
        </w:rPr>
      </w:pPr>
      <w:r w:rsidRPr="000412D7">
        <w:rPr>
          <w:sz w:val="28"/>
          <w:szCs w:val="28"/>
        </w:rPr>
        <w:t>На ТОВ фірма «Меркурій» основний процес виробництва організовано потоковим методом: технологічне обладнання розміщене за ходом технологічного процесу таким чином, щоб максимально скоротити простої, а отже й тривалість циклу основного виробництва.</w:t>
      </w:r>
    </w:p>
    <w:p w:rsidR="00512E9E" w:rsidRPr="000412D7" w:rsidRDefault="00512E9E" w:rsidP="000412D7">
      <w:pPr>
        <w:tabs>
          <w:tab w:val="left" w:pos="10098"/>
        </w:tabs>
        <w:spacing w:line="360" w:lineRule="auto"/>
        <w:ind w:firstLine="709"/>
        <w:jc w:val="both"/>
        <w:rPr>
          <w:sz w:val="28"/>
          <w:szCs w:val="28"/>
        </w:rPr>
      </w:pPr>
      <w:r w:rsidRPr="000412D7">
        <w:rPr>
          <w:sz w:val="28"/>
          <w:szCs w:val="28"/>
        </w:rPr>
        <w:t>На даному підприємстві застосовують серійний тип виробництва – продукцію випускають партіями – обсяг партії залежить від обсягу попиту на даний вид продукції, а також від обсягу замовлень.</w:t>
      </w:r>
    </w:p>
    <w:p w:rsidR="00512E9E" w:rsidRPr="000412D7" w:rsidRDefault="00512E9E" w:rsidP="000412D7">
      <w:pPr>
        <w:tabs>
          <w:tab w:val="left" w:pos="10098"/>
        </w:tabs>
        <w:spacing w:line="360" w:lineRule="auto"/>
        <w:ind w:firstLine="709"/>
        <w:jc w:val="both"/>
        <w:rPr>
          <w:sz w:val="28"/>
          <w:szCs w:val="28"/>
        </w:rPr>
      </w:pPr>
      <w:r w:rsidRPr="000412D7">
        <w:rPr>
          <w:sz w:val="28"/>
          <w:szCs w:val="28"/>
        </w:rPr>
        <w:t>Загальна принципово-технологічна схема виробництва карамелі, яку застосовують на ТОВ «Меркурій» наведена на рисунку 2.1.</w:t>
      </w:r>
    </w:p>
    <w:p w:rsidR="00512E9E" w:rsidRPr="000412D7" w:rsidRDefault="00512E9E" w:rsidP="000412D7">
      <w:pPr>
        <w:spacing w:line="360" w:lineRule="auto"/>
        <w:ind w:firstLine="709"/>
        <w:jc w:val="both"/>
        <w:rPr>
          <w:sz w:val="28"/>
          <w:szCs w:val="28"/>
        </w:rPr>
      </w:pPr>
      <w:r w:rsidRPr="000412D7">
        <w:rPr>
          <w:sz w:val="28"/>
          <w:szCs w:val="28"/>
        </w:rPr>
        <w:t>Приготування карамелевого сиропу: його готують з води, цукру, а в якості анти кристалізатора обов’язково додають патоку або інвертний сироп.</w:t>
      </w:r>
      <w:r w:rsidR="000412D7">
        <w:rPr>
          <w:sz w:val="28"/>
          <w:szCs w:val="28"/>
        </w:rPr>
        <w:t xml:space="preserve"> </w:t>
      </w:r>
      <w:r w:rsidRPr="000412D7">
        <w:rPr>
          <w:sz w:val="28"/>
          <w:szCs w:val="28"/>
        </w:rPr>
        <w:t>Приготування сиропу</w:t>
      </w:r>
      <w:r w:rsidR="000412D7">
        <w:rPr>
          <w:sz w:val="28"/>
          <w:szCs w:val="28"/>
        </w:rPr>
        <w:t xml:space="preserve"> </w:t>
      </w:r>
      <w:r w:rsidRPr="000412D7">
        <w:rPr>
          <w:sz w:val="28"/>
          <w:szCs w:val="28"/>
        </w:rPr>
        <w:t xml:space="preserve">відбувається в сироповарочному агрегаті, куди дозують цукор, воду, патоку у співвідношенні на </w:t>
      </w:r>
      <w:smartTag w:uri="urn:schemas-microsoft-com:office:smarttags" w:element="metricconverter">
        <w:smartTagPr>
          <w:attr w:name="ProductID" w:val="100 кг"/>
        </w:smartTagPr>
        <w:r w:rsidRPr="000412D7">
          <w:rPr>
            <w:sz w:val="28"/>
            <w:szCs w:val="28"/>
          </w:rPr>
          <w:t>100 кг</w:t>
        </w:r>
      </w:smartTag>
      <w:r w:rsidRPr="000412D7">
        <w:rPr>
          <w:sz w:val="28"/>
          <w:szCs w:val="28"/>
        </w:rPr>
        <w:t xml:space="preserve"> цукру </w:t>
      </w:r>
      <w:smartTag w:uri="urn:schemas-microsoft-com:office:smarttags" w:element="metricconverter">
        <w:smartTagPr>
          <w:attr w:name="ProductID" w:val="50 кг"/>
        </w:smartTagPr>
        <w:r w:rsidRPr="000412D7">
          <w:rPr>
            <w:sz w:val="28"/>
            <w:szCs w:val="28"/>
          </w:rPr>
          <w:t>50 кг</w:t>
        </w:r>
      </w:smartTag>
      <w:r w:rsidRPr="000412D7">
        <w:rPr>
          <w:sz w:val="28"/>
          <w:szCs w:val="28"/>
        </w:rPr>
        <w:t xml:space="preserve"> патоки та </w:t>
      </w:r>
      <w:smartTag w:uri="urn:schemas-microsoft-com:office:smarttags" w:element="metricconverter">
        <w:smartTagPr>
          <w:attr w:name="ProductID" w:val="15,8 кг"/>
        </w:smartTagPr>
        <w:r w:rsidRPr="000412D7">
          <w:rPr>
            <w:sz w:val="28"/>
            <w:szCs w:val="28"/>
          </w:rPr>
          <w:t>15,8 кг</w:t>
        </w:r>
      </w:smartTag>
      <w:r w:rsidRPr="000412D7">
        <w:rPr>
          <w:sz w:val="28"/>
          <w:szCs w:val="28"/>
        </w:rPr>
        <w:t xml:space="preserve"> води. Все змішують, нагрівають до 70С, фільтрують, подають у варочну колонку де уварюють 1,5 хв. і далі сироп іде на основне уварювання.</w:t>
      </w:r>
    </w:p>
    <w:p w:rsidR="00512E9E" w:rsidRPr="000412D7" w:rsidRDefault="00512E9E" w:rsidP="000412D7">
      <w:pPr>
        <w:spacing w:line="360" w:lineRule="auto"/>
        <w:ind w:firstLine="709"/>
        <w:jc w:val="both"/>
        <w:rPr>
          <w:sz w:val="28"/>
          <w:szCs w:val="28"/>
        </w:rPr>
      </w:pPr>
      <w:r w:rsidRPr="000412D7">
        <w:rPr>
          <w:sz w:val="28"/>
          <w:szCs w:val="28"/>
        </w:rPr>
        <w:t xml:space="preserve">Уварювання сиропу: процес уварювання відбувається під розрідженням. Розрідження створюється з метою зниження </w:t>
      </w:r>
      <w:r w:rsidRPr="000412D7">
        <w:rPr>
          <w:sz w:val="28"/>
          <w:szCs w:val="28"/>
          <w:lang w:val="en-US"/>
        </w:rPr>
        <w:t>t</w:t>
      </w:r>
      <w:r w:rsidRPr="000412D7">
        <w:rPr>
          <w:sz w:val="28"/>
          <w:szCs w:val="28"/>
        </w:rPr>
        <w:t xml:space="preserve"> кипіння сиропу. Сироп уварюється 3-5 хв. при </w:t>
      </w:r>
      <w:r w:rsidRPr="000412D7">
        <w:rPr>
          <w:sz w:val="28"/>
          <w:szCs w:val="28"/>
          <w:lang w:val="en-US"/>
        </w:rPr>
        <w:t>t</w:t>
      </w:r>
      <w:r w:rsidRPr="000412D7">
        <w:rPr>
          <w:sz w:val="28"/>
          <w:szCs w:val="28"/>
        </w:rPr>
        <w:t xml:space="preserve"> =85С.</w:t>
      </w:r>
    </w:p>
    <w:p w:rsidR="00512E9E" w:rsidRPr="000412D7" w:rsidRDefault="00512E9E" w:rsidP="000412D7">
      <w:pPr>
        <w:spacing w:line="360" w:lineRule="auto"/>
        <w:ind w:firstLine="709"/>
        <w:jc w:val="both"/>
        <w:rPr>
          <w:sz w:val="28"/>
          <w:szCs w:val="28"/>
        </w:rPr>
      </w:pPr>
      <w:r w:rsidRPr="000412D7">
        <w:rPr>
          <w:sz w:val="28"/>
          <w:szCs w:val="28"/>
        </w:rPr>
        <w:t>Вигрузка карамельної маси: після уварювання карамельна маса випускається в мішалку, де</w:t>
      </w:r>
      <w:r w:rsidR="000412D7">
        <w:rPr>
          <w:sz w:val="28"/>
          <w:szCs w:val="28"/>
        </w:rPr>
        <w:t xml:space="preserve"> </w:t>
      </w:r>
      <w:r w:rsidRPr="000412D7">
        <w:rPr>
          <w:sz w:val="28"/>
          <w:szCs w:val="28"/>
        </w:rPr>
        <w:t xml:space="preserve">охолоджується до </w:t>
      </w:r>
      <w:r w:rsidRPr="000412D7">
        <w:rPr>
          <w:sz w:val="28"/>
          <w:szCs w:val="28"/>
          <w:lang w:val="en-US"/>
        </w:rPr>
        <w:t>t</w:t>
      </w:r>
      <w:r w:rsidRPr="000412D7">
        <w:rPr>
          <w:sz w:val="28"/>
          <w:szCs w:val="28"/>
        </w:rPr>
        <w:t>=80С. В цей час до неї додають есенції в якості ароматизаторів, барвники та харчові кислоти.</w:t>
      </w:r>
    </w:p>
    <w:p w:rsidR="00512E9E" w:rsidRPr="000412D7" w:rsidRDefault="00512E9E" w:rsidP="000412D7">
      <w:pPr>
        <w:spacing w:line="360" w:lineRule="auto"/>
        <w:ind w:firstLine="709"/>
        <w:jc w:val="both"/>
        <w:rPr>
          <w:sz w:val="28"/>
          <w:szCs w:val="28"/>
        </w:rPr>
      </w:pPr>
      <w:r w:rsidRPr="000412D7">
        <w:rPr>
          <w:sz w:val="28"/>
          <w:szCs w:val="28"/>
        </w:rPr>
        <w:t>Проминання: процес проводиться на проминальних машинах, з маси витискають повітря і карамель стає прозорою, з неї виготовляють льодяникову карамель.</w:t>
      </w:r>
    </w:p>
    <w:p w:rsidR="00512E9E" w:rsidRPr="000412D7" w:rsidRDefault="00512E9E" w:rsidP="000412D7">
      <w:pPr>
        <w:spacing w:line="360" w:lineRule="auto"/>
        <w:ind w:firstLine="709"/>
        <w:jc w:val="both"/>
        <w:rPr>
          <w:sz w:val="28"/>
          <w:szCs w:val="28"/>
        </w:rPr>
      </w:pPr>
      <w:r w:rsidRPr="000412D7">
        <w:rPr>
          <w:sz w:val="28"/>
          <w:szCs w:val="28"/>
        </w:rPr>
        <w:t>Витягування: на витягувальних машинах масу розтягують і вона навпаки насичується повітрям і робиться матовою. Її направляють на виготовлення карамельок з начинкою.</w:t>
      </w:r>
    </w:p>
    <w:p w:rsidR="006835CE" w:rsidRPr="000412D7" w:rsidRDefault="00512E9E" w:rsidP="000412D7">
      <w:pPr>
        <w:pStyle w:val="2"/>
        <w:tabs>
          <w:tab w:val="left" w:pos="9000"/>
        </w:tabs>
        <w:spacing w:after="0" w:line="360" w:lineRule="auto"/>
        <w:ind w:left="0" w:firstLine="709"/>
        <w:jc w:val="both"/>
        <w:rPr>
          <w:sz w:val="28"/>
          <w:szCs w:val="28"/>
        </w:rPr>
      </w:pPr>
      <w:r w:rsidRPr="000412D7">
        <w:rPr>
          <w:sz w:val="28"/>
          <w:szCs w:val="28"/>
        </w:rPr>
        <w:t>Формування карамелевого джгута: карамельний батон утворюється з прозорої маси або з маси в яку вводиться начинка на спеціальних</w:t>
      </w:r>
      <w:r w:rsidR="006835CE" w:rsidRPr="000412D7">
        <w:rPr>
          <w:sz w:val="28"/>
          <w:szCs w:val="28"/>
        </w:rPr>
        <w:t xml:space="preserve"> </w:t>
      </w:r>
      <w:r w:rsidR="00D208C8" w:rsidRPr="000412D7">
        <w:rPr>
          <w:sz w:val="28"/>
          <w:szCs w:val="28"/>
        </w:rPr>
        <w:t xml:space="preserve">карамелеобкатувальних машинах. Ця машина складається з коритоподібного </w:t>
      </w:r>
      <w:r w:rsidR="006835CE" w:rsidRPr="000412D7">
        <w:rPr>
          <w:sz w:val="28"/>
          <w:szCs w:val="28"/>
        </w:rPr>
        <w:t>к</w:t>
      </w:r>
      <w:r w:rsidR="00D208C8" w:rsidRPr="000412D7">
        <w:rPr>
          <w:sz w:val="28"/>
          <w:szCs w:val="28"/>
        </w:rPr>
        <w:t xml:space="preserve">орпуса, в якому обертаються 6 </w:t>
      </w:r>
      <w:r w:rsidR="006835CE" w:rsidRPr="000412D7">
        <w:rPr>
          <w:sz w:val="28"/>
          <w:szCs w:val="28"/>
        </w:rPr>
        <w:t>рифлених корпусоподібних веретен. Вони закручують карамельну масу і надають їй форму усіченого конуса.</w:t>
      </w:r>
    </w:p>
    <w:p w:rsidR="006835CE" w:rsidRPr="000412D7" w:rsidRDefault="006835CE" w:rsidP="000412D7">
      <w:pPr>
        <w:tabs>
          <w:tab w:val="left" w:pos="8460"/>
          <w:tab w:val="left" w:pos="9000"/>
        </w:tabs>
        <w:spacing w:line="360" w:lineRule="auto"/>
        <w:ind w:firstLine="709"/>
        <w:jc w:val="both"/>
        <w:rPr>
          <w:sz w:val="28"/>
          <w:szCs w:val="28"/>
        </w:rPr>
      </w:pPr>
      <w:r w:rsidRPr="000412D7">
        <w:rPr>
          <w:sz w:val="28"/>
          <w:szCs w:val="28"/>
        </w:rPr>
        <w:t>Калібровка карамелевого джгута: для отримання карамелі необхідного діаметра проводять калібрування батона, пропускаючи його через калібровочну машину.</w:t>
      </w:r>
    </w:p>
    <w:p w:rsidR="006835CE" w:rsidRPr="000412D7" w:rsidRDefault="006835CE" w:rsidP="000412D7">
      <w:pPr>
        <w:tabs>
          <w:tab w:val="left" w:pos="8460"/>
          <w:tab w:val="left" w:pos="9000"/>
        </w:tabs>
        <w:spacing w:line="360" w:lineRule="auto"/>
        <w:ind w:firstLine="709"/>
        <w:jc w:val="both"/>
        <w:rPr>
          <w:sz w:val="28"/>
          <w:szCs w:val="28"/>
        </w:rPr>
      </w:pPr>
      <w:r w:rsidRPr="000412D7">
        <w:rPr>
          <w:sz w:val="28"/>
          <w:szCs w:val="28"/>
        </w:rPr>
        <w:t>Формування карамелі: відбувається за допомогою ножів, які бувають двох типів: різальні – для отримання карамелі типу подушечки, штампувальні – для отримання карамелі з рельєфним малюнком на поверхні.</w:t>
      </w:r>
    </w:p>
    <w:p w:rsidR="006835CE" w:rsidRPr="000412D7" w:rsidRDefault="006835CE" w:rsidP="000412D7">
      <w:pPr>
        <w:tabs>
          <w:tab w:val="left" w:pos="9000"/>
        </w:tabs>
        <w:spacing w:line="360" w:lineRule="auto"/>
        <w:ind w:firstLine="709"/>
        <w:jc w:val="both"/>
        <w:rPr>
          <w:sz w:val="28"/>
          <w:szCs w:val="28"/>
        </w:rPr>
      </w:pPr>
      <w:r w:rsidRPr="000412D7">
        <w:rPr>
          <w:sz w:val="28"/>
          <w:szCs w:val="28"/>
        </w:rPr>
        <w:t>Охолодження: проводиться холодним повітрям і призводить до того, що пластична карамельна маса перетворюється в тверду. Якщо карамель подається на реалізацію без обгорток. Тоді проводять її глянцювання, тобто покривають поверхню цукерок воскожировою сумішшю, яка попереджає злипання та вплив вологи на цукерки.</w:t>
      </w:r>
    </w:p>
    <w:p w:rsidR="006835CE" w:rsidRPr="000412D7" w:rsidRDefault="006835CE" w:rsidP="000412D7">
      <w:pPr>
        <w:tabs>
          <w:tab w:val="left" w:pos="9000"/>
        </w:tabs>
        <w:spacing w:line="360" w:lineRule="auto"/>
        <w:ind w:firstLine="709"/>
        <w:jc w:val="both"/>
        <w:rPr>
          <w:sz w:val="28"/>
          <w:szCs w:val="28"/>
        </w:rPr>
      </w:pPr>
      <w:r w:rsidRPr="000412D7">
        <w:rPr>
          <w:sz w:val="28"/>
          <w:szCs w:val="28"/>
        </w:rPr>
        <w:t>Обгортання: здійснюється на спеціальних автоматах, там же вона дозується у пакетики або у ящички.</w:t>
      </w:r>
    </w:p>
    <w:p w:rsidR="00C61EA8" w:rsidRPr="000412D7" w:rsidRDefault="00362498" w:rsidP="000412D7">
      <w:pPr>
        <w:spacing w:line="360" w:lineRule="auto"/>
        <w:ind w:firstLine="709"/>
        <w:jc w:val="both"/>
        <w:rPr>
          <w:sz w:val="28"/>
          <w:szCs w:val="28"/>
        </w:rPr>
      </w:pPr>
      <w:r>
        <w:rPr>
          <w:noProof/>
          <w:lang w:val="ru-RU"/>
        </w:rPr>
        <w:pict>
          <v:line id="_x0000_s1026" style="position:absolute;left:0;text-align:left;z-index:251680256" from="233.75pt,375.2pt" to="233.8pt,393.25pt">
            <v:stroke endarrow="block"/>
          </v:line>
        </w:pict>
      </w:r>
      <w:r>
        <w:rPr>
          <w:noProof/>
          <w:lang w:val="ru-RU"/>
        </w:rPr>
        <w:pict>
          <v:line id="_x0000_s1027" style="position:absolute;left:0;text-align:left;rotation:270;z-index:251679232" from="187.3pt,258.25pt" to="187.35pt,276.3pt">
            <v:stroke endarrow="block"/>
          </v:line>
        </w:pict>
      </w:r>
      <w:r>
        <w:rPr>
          <w:noProof/>
          <w:lang w:val="ru-RU"/>
        </w:rPr>
        <w:pict>
          <v:line id="_x0000_s1028" style="position:absolute;left:0;text-align:left;z-index:251678208" from="246.1pt,232.75pt" to="246.15pt,250.8pt">
            <v:stroke endarrow="block"/>
          </v:line>
        </w:pict>
      </w:r>
      <w:r>
        <w:rPr>
          <w:noProof/>
          <w:lang w:val="ru-RU"/>
        </w:rPr>
        <w:pict>
          <v:shapetype id="_x0000_t202" coordsize="21600,21600" o:spt="202" path="m,l,21600r21600,l21600,xe">
            <v:stroke joinstyle="miter"/>
            <v:path gradientshapeok="t" o:connecttype="rect"/>
          </v:shapetype>
          <v:shape id="_x0000_s1029" type="#_x0000_t202" style="position:absolute;left:0;text-align:left;margin-left:183.6pt;margin-top:249.25pt;width:125.6pt;height:36.55pt;z-index:251677184" stroked="f">
            <v:textbox style="mso-next-textbox:#_x0000_s1029">
              <w:txbxContent>
                <w:p w:rsidR="00C61EA8" w:rsidRDefault="00C61EA8" w:rsidP="00C61EA8">
                  <w:pPr>
                    <w:jc w:val="center"/>
                    <w:rPr>
                      <w:sz w:val="28"/>
                      <w:szCs w:val="28"/>
                    </w:rPr>
                  </w:pPr>
                  <w:r>
                    <w:rPr>
                      <w:sz w:val="28"/>
                      <w:szCs w:val="28"/>
                    </w:rPr>
                    <w:t>Перемішування та охолодження</w:t>
                  </w:r>
                </w:p>
              </w:txbxContent>
            </v:textbox>
          </v:shape>
        </w:pict>
      </w:r>
      <w:r>
        <w:rPr>
          <w:noProof/>
          <w:lang w:val="ru-RU"/>
        </w:rPr>
        <w:pict>
          <v:shape id="_x0000_s1030" type="#_x0000_t202" style="position:absolute;left:0;text-align:left;margin-left:127.6pt;margin-top:251.5pt;width:60.15pt;height:36pt;z-index:251676160" stroked="f">
            <v:textbox style="mso-next-textbox:#_x0000_s1030" inset="0,0,0,0">
              <w:txbxContent>
                <w:p w:rsidR="00C61EA8" w:rsidRDefault="00C61EA8" w:rsidP="00C61EA8">
                  <w:pPr>
                    <w:jc w:val="center"/>
                    <w:rPr>
                      <w:sz w:val="28"/>
                      <w:szCs w:val="28"/>
                    </w:rPr>
                  </w:pPr>
                  <w:r>
                    <w:rPr>
                      <w:sz w:val="28"/>
                      <w:szCs w:val="28"/>
                    </w:rPr>
                    <w:t xml:space="preserve">Барвник, есенція, </w:t>
                  </w:r>
                </w:p>
              </w:txbxContent>
            </v:textbox>
          </v:shape>
        </w:pict>
      </w:r>
      <w:r>
        <w:rPr>
          <w:noProof/>
          <w:lang w:val="ru-RU"/>
        </w:rPr>
        <w:pict>
          <v:line id="_x0000_s1031" style="position:absolute;left:0;text-align:left;z-index:251675136" from="233pt,439.4pt" to="233.05pt,457.45pt">
            <v:stroke endarrow="block"/>
          </v:line>
        </w:pict>
      </w:r>
      <w:r>
        <w:rPr>
          <w:noProof/>
          <w:lang w:val="ru-RU"/>
        </w:rPr>
        <w:pict>
          <v:line id="_x0000_s1032" style="position:absolute;left:0;text-align:left;z-index:251674112" from="233pt,392.55pt" to="233.05pt,410.6pt">
            <v:stroke endarrow="block"/>
          </v:line>
        </w:pict>
      </w:r>
      <w:r>
        <w:rPr>
          <w:noProof/>
          <w:lang w:val="ru-RU"/>
        </w:rPr>
        <w:pict>
          <v:shape id="_x0000_s1033" type="#_x0000_t202" style="position:absolute;left:0;text-align:left;margin-left:160.4pt;margin-top:405.65pt;width:144.75pt;height:45.15pt;z-index:251673088" stroked="f">
            <v:textbox style="mso-next-textbox:#_x0000_s1033">
              <w:txbxContent>
                <w:p w:rsidR="00C61EA8" w:rsidRDefault="00C61EA8" w:rsidP="00C61EA8">
                  <w:pPr>
                    <w:jc w:val="center"/>
                    <w:rPr>
                      <w:sz w:val="28"/>
                      <w:szCs w:val="28"/>
                    </w:rPr>
                  </w:pPr>
                  <w:r>
                    <w:rPr>
                      <w:sz w:val="28"/>
                      <w:szCs w:val="28"/>
                    </w:rPr>
                    <w:t>Калібровка карамельного джгута</w:t>
                  </w:r>
                </w:p>
              </w:txbxContent>
            </v:textbox>
          </v:shape>
        </w:pict>
      </w:r>
      <w:r>
        <w:rPr>
          <w:noProof/>
          <w:lang w:val="ru-RU"/>
        </w:rPr>
        <w:pict>
          <v:line id="_x0000_s1034" style="position:absolute;left:0;text-align:left;flip:x;z-index:251672064" from="280.5pt,372.9pt" to="317.9pt,372.9pt">
            <v:stroke endarrow="block"/>
          </v:line>
        </w:pict>
      </w:r>
      <w:r>
        <w:rPr>
          <w:noProof/>
          <w:lang w:val="ru-RU"/>
        </w:rPr>
        <w:pict>
          <v:line id="_x0000_s1035" style="position:absolute;left:0;text-align:left;rotation:-180;flip:x;z-index:251671040" from="319pt,354.9pt" to="319.05pt,372.9pt"/>
        </w:pict>
      </w:r>
      <w:r>
        <w:rPr>
          <w:noProof/>
          <w:lang w:val="ru-RU"/>
        </w:rPr>
        <w:pict>
          <v:group id="_x0000_s1036" style="position:absolute;left:0;text-align:left;margin-left:140.3pt;margin-top:351.9pt;width:45pt;height:18pt;z-index:251670016" coordorigin="4302,11998" coordsize="900,360">
            <v:line id="_x0000_s1037" style="position:absolute;rotation:-180;flip:x" from="4324,11998" to="4325,12358"/>
            <v:line id="_x0000_s1038" style="position:absolute;rotation:270" from="4751,11893" to="4752,12793">
              <v:stroke endarrow="block"/>
            </v:line>
          </v:group>
        </w:pict>
      </w:r>
      <w:r>
        <w:rPr>
          <w:noProof/>
          <w:lang w:val="ru-RU"/>
        </w:rPr>
        <w:pict>
          <v:line id="_x0000_s1039" style="position:absolute;left:0;text-align:left;flip:x;z-index:251668992" from="280.5pt,282.9pt" to="280.5pt,300.9pt"/>
        </w:pict>
      </w:r>
      <w:r>
        <w:rPr>
          <w:noProof/>
          <w:lang w:val="ru-RU"/>
        </w:rPr>
        <w:pict>
          <v:shape id="_x0000_s1040" type="#_x0000_t202" style="position:absolute;left:0;text-align:left;margin-left:177.65pt;margin-top:339.2pt;width:112.2pt;height:36pt;z-index:251667968" stroked="f">
            <v:textbox style="mso-next-textbox:#_x0000_s1040">
              <w:txbxContent>
                <w:p w:rsidR="00C61EA8" w:rsidRDefault="00C61EA8" w:rsidP="00C61EA8">
                  <w:pPr>
                    <w:jc w:val="center"/>
                    <w:rPr>
                      <w:sz w:val="28"/>
                      <w:szCs w:val="28"/>
                    </w:rPr>
                  </w:pPr>
                  <w:r>
                    <w:rPr>
                      <w:sz w:val="28"/>
                      <w:szCs w:val="28"/>
                    </w:rPr>
                    <w:t xml:space="preserve">Карамельний </w:t>
                  </w:r>
                </w:p>
                <w:p w:rsidR="00C61EA8" w:rsidRDefault="00C61EA8" w:rsidP="00C61EA8">
                  <w:pPr>
                    <w:jc w:val="center"/>
                    <w:rPr>
                      <w:sz w:val="28"/>
                      <w:szCs w:val="28"/>
                    </w:rPr>
                  </w:pPr>
                  <w:r>
                    <w:rPr>
                      <w:sz w:val="28"/>
                      <w:szCs w:val="28"/>
                    </w:rPr>
                    <w:t>батон</w:t>
                  </w:r>
                </w:p>
              </w:txbxContent>
            </v:textbox>
          </v:shape>
        </w:pict>
      </w:r>
      <w:r>
        <w:rPr>
          <w:noProof/>
          <w:lang w:val="ru-RU"/>
        </w:rPr>
        <w:pict>
          <v:shape id="_x0000_s1041" type="#_x0000_t202" style="position:absolute;left:0;text-align:left;margin-left:161.55pt;margin-top:449.15pt;width:144.75pt;height:43.95pt;z-index:251666944" stroked="f">
            <v:textbox style="mso-next-textbox:#_x0000_s1041">
              <w:txbxContent>
                <w:p w:rsidR="00C61EA8" w:rsidRDefault="00C61EA8" w:rsidP="00C61EA8">
                  <w:pPr>
                    <w:jc w:val="center"/>
                    <w:rPr>
                      <w:sz w:val="28"/>
                      <w:szCs w:val="28"/>
                    </w:rPr>
                  </w:pPr>
                  <w:r>
                    <w:rPr>
                      <w:sz w:val="28"/>
                      <w:szCs w:val="28"/>
                    </w:rPr>
                    <w:t>Формування карамелі</w:t>
                  </w:r>
                </w:p>
                <w:p w:rsidR="00C61EA8" w:rsidRDefault="00C61EA8" w:rsidP="00C61EA8">
                  <w:pPr>
                    <w:jc w:val="center"/>
                    <w:rPr>
                      <w:sz w:val="28"/>
                      <w:szCs w:val="28"/>
                    </w:rPr>
                  </w:pPr>
                </w:p>
              </w:txbxContent>
            </v:textbox>
          </v:shape>
        </w:pict>
      </w:r>
      <w:r>
        <w:rPr>
          <w:noProof/>
          <w:lang w:val="ru-RU"/>
        </w:rPr>
        <w:pict>
          <v:line id="_x0000_s1042" style="position:absolute;left:0;text-align:left;z-index:251665920" from="231.85pt,573.35pt" to="231.9pt,591.4pt">
            <v:stroke endarrow="block"/>
          </v:line>
        </w:pict>
      </w:r>
      <w:r>
        <w:rPr>
          <w:noProof/>
          <w:lang w:val="ru-RU"/>
        </w:rPr>
        <w:pict>
          <v:line id="_x0000_s1043" style="position:absolute;left:0;text-align:left;z-index:251664896" from="231.85pt,541.9pt" to="231.9pt,559.95pt">
            <v:stroke endarrow="block"/>
          </v:line>
        </w:pict>
      </w:r>
      <w:r>
        <w:rPr>
          <w:noProof/>
          <w:lang w:val="ru-RU"/>
        </w:rPr>
        <w:pict>
          <v:line id="_x0000_s1044" style="position:absolute;left:0;text-align:left;z-index:251663872" from="231.85pt,512.65pt" to="231.9pt,530.7pt">
            <v:stroke endarrow="block"/>
          </v:line>
        </w:pict>
      </w:r>
      <w:r>
        <w:rPr>
          <w:noProof/>
          <w:lang w:val="ru-RU"/>
        </w:rPr>
        <w:pict>
          <v:shape id="_x0000_s1045" type="#_x0000_t202" style="position:absolute;left:0;text-align:left;margin-left:157.4pt;margin-top:521.65pt;width:144.75pt;height:27pt;z-index:251662848" stroked="f">
            <v:textbox style="mso-next-textbox:#_x0000_s1045">
              <w:txbxContent>
                <w:p w:rsidR="00C61EA8" w:rsidRDefault="00C61EA8" w:rsidP="00C61EA8">
                  <w:pPr>
                    <w:jc w:val="center"/>
                    <w:rPr>
                      <w:sz w:val="28"/>
                      <w:szCs w:val="28"/>
                    </w:rPr>
                  </w:pPr>
                  <w:r>
                    <w:rPr>
                      <w:sz w:val="28"/>
                      <w:szCs w:val="28"/>
                    </w:rPr>
                    <w:t>Обгортання</w:t>
                  </w:r>
                </w:p>
                <w:p w:rsidR="00C61EA8" w:rsidRDefault="00C61EA8" w:rsidP="00C61EA8">
                  <w:pPr>
                    <w:jc w:val="center"/>
                    <w:rPr>
                      <w:sz w:val="28"/>
                      <w:szCs w:val="28"/>
                    </w:rPr>
                  </w:pPr>
                </w:p>
              </w:txbxContent>
            </v:textbox>
          </v:shape>
        </w:pict>
      </w:r>
      <w:r>
        <w:rPr>
          <w:noProof/>
          <w:lang w:val="ru-RU"/>
        </w:rPr>
        <w:pict>
          <v:shape id="_x0000_s1046" type="#_x0000_t202" style="position:absolute;left:0;text-align:left;margin-left:157.4pt;margin-top:552.4pt;width:149.25pt;height:23.25pt;z-index:251661824" stroked="f">
            <v:textbox style="mso-next-textbox:#_x0000_s1046">
              <w:txbxContent>
                <w:p w:rsidR="00C61EA8" w:rsidRDefault="00C61EA8" w:rsidP="00C61EA8">
                  <w:pPr>
                    <w:jc w:val="center"/>
                    <w:rPr>
                      <w:sz w:val="28"/>
                      <w:szCs w:val="28"/>
                    </w:rPr>
                  </w:pPr>
                  <w:r>
                    <w:rPr>
                      <w:sz w:val="28"/>
                      <w:szCs w:val="28"/>
                    </w:rPr>
                    <w:t>Фасовка</w:t>
                  </w:r>
                </w:p>
              </w:txbxContent>
            </v:textbox>
          </v:shape>
        </w:pict>
      </w:r>
      <w:r>
        <w:rPr>
          <w:noProof/>
          <w:lang w:val="ru-RU"/>
        </w:rPr>
        <w:pict>
          <v:line id="_x0000_s1047" style="position:absolute;left:0;text-align:left;z-index:251660800" from="232.2pt,485.35pt" to="232.25pt,503.4pt">
            <v:stroke endarrow="block"/>
          </v:line>
        </w:pict>
      </w:r>
      <w:r>
        <w:rPr>
          <w:noProof/>
          <w:lang w:val="ru-RU"/>
        </w:rPr>
        <w:pict>
          <v:shape id="_x0000_s1048" type="#_x0000_t202" style="position:absolute;left:0;text-align:left;margin-left:158.85pt;margin-top:494.35pt;width:144.75pt;height:27pt;z-index:251659776" stroked="f">
            <v:textbox style="mso-next-textbox:#_x0000_s1048">
              <w:txbxContent>
                <w:p w:rsidR="00C61EA8" w:rsidRDefault="00C61EA8" w:rsidP="00C61EA8">
                  <w:pPr>
                    <w:jc w:val="center"/>
                    <w:rPr>
                      <w:sz w:val="28"/>
                      <w:szCs w:val="28"/>
                    </w:rPr>
                  </w:pPr>
                  <w:r>
                    <w:rPr>
                      <w:sz w:val="28"/>
                      <w:szCs w:val="28"/>
                    </w:rPr>
                    <w:t>Охолодження</w:t>
                  </w:r>
                </w:p>
              </w:txbxContent>
            </v:textbox>
          </v:shape>
        </w:pict>
      </w:r>
      <w:r>
        <w:rPr>
          <w:noProof/>
          <w:lang w:val="ru-RU"/>
        </w:rPr>
        <w:pict>
          <v:line id="_x0000_s1049" style="position:absolute;left:0;text-align:left;rotation:270;z-index:251657728" from="302.15pt,277.7pt" to="302.2pt,322.7pt">
            <v:stroke endarrow="block"/>
          </v:line>
        </w:pict>
      </w:r>
      <w:r>
        <w:rPr>
          <w:noProof/>
          <w:lang w:val="ru-RU"/>
        </w:rPr>
        <w:pict>
          <v:shape id="_x0000_s1050" type="#_x0000_t202" style="position:absolute;left:0;text-align:left;margin-left:272.65pt;margin-top:282.9pt;width:110.7pt;height:1in;z-index:251656704" stroked="f">
            <v:textbox style="mso-next-textbox:#_x0000_s1050">
              <w:txbxContent>
                <w:p w:rsidR="00C61EA8" w:rsidRDefault="00C61EA8" w:rsidP="00C61EA8">
                  <w:pPr>
                    <w:jc w:val="center"/>
                    <w:rPr>
                      <w:sz w:val="28"/>
                      <w:szCs w:val="28"/>
                    </w:rPr>
                  </w:pPr>
                  <w:r>
                    <w:rPr>
                      <w:sz w:val="28"/>
                      <w:szCs w:val="28"/>
                    </w:rPr>
                    <w:t>Витягування непрозора маса для карамелі з малюнком</w:t>
                  </w:r>
                </w:p>
              </w:txbxContent>
            </v:textbox>
          </v:shape>
        </w:pict>
      </w:r>
      <w:r>
        <w:rPr>
          <w:noProof/>
          <w:lang w:val="ru-RU"/>
        </w:rPr>
        <w:pict>
          <v:shape id="_x0000_s1051" type="#_x0000_t202" style="position:absolute;left:0;text-align:left;margin-left:112.2pt;margin-top:278.7pt;width:93.5pt;height:71.25pt;z-index:251655680" stroked="f">
            <v:textbox style="mso-next-textbox:#_x0000_s1051">
              <w:txbxContent>
                <w:p w:rsidR="00C61EA8" w:rsidRDefault="00C61EA8" w:rsidP="00C61EA8">
                  <w:pPr>
                    <w:jc w:val="center"/>
                    <w:rPr>
                      <w:sz w:val="28"/>
                      <w:szCs w:val="28"/>
                    </w:rPr>
                  </w:pPr>
                  <w:r>
                    <w:rPr>
                      <w:sz w:val="28"/>
                      <w:szCs w:val="28"/>
                    </w:rPr>
                    <w:t>Проминання прозора маса для льодяників</w:t>
                  </w:r>
                </w:p>
              </w:txbxContent>
            </v:textbox>
          </v:shape>
        </w:pict>
      </w:r>
      <w:r>
        <w:rPr>
          <w:noProof/>
          <w:lang w:val="ru-RU"/>
        </w:rPr>
        <w:pict>
          <v:shape id="_x0000_s1052" type="#_x0000_t202" style="position:absolute;left:0;text-align:left;margin-left:187pt;margin-top:6.25pt;width:102.85pt;height:27.05pt;z-index:251654656" stroked="f">
            <v:textbox style="mso-next-textbox:#_x0000_s1052">
              <w:txbxContent>
                <w:p w:rsidR="00C61EA8" w:rsidRPr="00AA04FE" w:rsidRDefault="00C61EA8" w:rsidP="00C61EA8">
                  <w:pPr>
                    <w:jc w:val="center"/>
                    <w:rPr>
                      <w:sz w:val="28"/>
                      <w:szCs w:val="28"/>
                    </w:rPr>
                  </w:pPr>
                  <w:r w:rsidRPr="00AA04FE">
                    <w:rPr>
                      <w:sz w:val="28"/>
                      <w:szCs w:val="28"/>
                    </w:rPr>
                    <w:t>Сировина</w:t>
                  </w:r>
                </w:p>
              </w:txbxContent>
            </v:textbox>
          </v:shape>
        </w:pict>
      </w:r>
      <w:r>
        <w:rPr>
          <w:noProof/>
          <w:lang w:val="ru-RU"/>
        </w:rPr>
        <w:pict>
          <v:line id="_x0000_s1053" style="position:absolute;left:0;text-align:left;z-index:251653632" from="244.4pt,207.25pt" to="244.45pt,225.3pt">
            <v:stroke endarrow="block"/>
          </v:line>
        </w:pict>
      </w:r>
      <w:r>
        <w:rPr>
          <w:noProof/>
          <w:lang w:val="ru-RU"/>
        </w:rPr>
        <w:pict>
          <v:line id="_x0000_s1054" style="position:absolute;left:0;text-align:left;z-index:251652608" from="243.1pt,164.35pt" to="243.15pt,182.4pt">
            <v:stroke endarrow="block"/>
          </v:line>
        </w:pict>
      </w:r>
      <w:r>
        <w:rPr>
          <w:noProof/>
          <w:lang w:val="ru-RU"/>
        </w:rPr>
        <w:pict>
          <v:line id="_x0000_s1055" style="position:absolute;left:0;text-align:left;rotation:270;z-index:251651584" from="297.35pt,148.75pt" to="297.4pt,166.8pt">
            <v:stroke endarrow="block"/>
          </v:line>
        </w:pict>
      </w:r>
      <w:r>
        <w:rPr>
          <w:noProof/>
          <w:lang w:val="ru-RU"/>
        </w:rPr>
        <w:pict>
          <v:line id="_x0000_s1056" style="position:absolute;left:0;text-align:left;z-index:251650560" from="243.1pt,134.35pt" to="243.15pt,152.4pt">
            <v:stroke endarrow="block"/>
          </v:line>
        </w:pict>
      </w:r>
      <w:r>
        <w:rPr>
          <w:noProof/>
          <w:lang w:val="ru-RU"/>
        </w:rPr>
        <w:pict>
          <v:line id="_x0000_s1057" style="position:absolute;left:0;text-align:left;z-index:251649536" from="243.1pt,90.1pt" to="243.15pt,108.15pt">
            <v:stroke endarrow="block"/>
          </v:line>
        </w:pict>
      </w:r>
      <w:r>
        <w:rPr>
          <w:noProof/>
          <w:lang w:val="ru-RU"/>
        </w:rPr>
        <w:pict>
          <v:shape id="_x0000_s1058" type="#_x0000_t202" style="position:absolute;left:0;text-align:left;margin-left:168.65pt;margin-top:99.85pt;width:158.95pt;height:45.15pt;z-index:251648512" stroked="f">
            <v:textbox style="mso-next-textbox:#_x0000_s1058">
              <w:txbxContent>
                <w:p w:rsidR="00C61EA8" w:rsidRDefault="00C61EA8" w:rsidP="00C61EA8">
                  <w:pPr>
                    <w:jc w:val="center"/>
                    <w:rPr>
                      <w:sz w:val="28"/>
                      <w:szCs w:val="28"/>
                    </w:rPr>
                  </w:pPr>
                  <w:r>
                    <w:rPr>
                      <w:sz w:val="28"/>
                      <w:szCs w:val="28"/>
                    </w:rPr>
                    <w:t>Приготування карамельного сиропу</w:t>
                  </w:r>
                </w:p>
              </w:txbxContent>
            </v:textbox>
          </v:shape>
        </w:pict>
      </w:r>
      <w:r>
        <w:rPr>
          <w:noProof/>
          <w:lang w:val="ru-RU"/>
        </w:rPr>
        <w:pict>
          <v:line id="_x0000_s1059" style="position:absolute;left:0;text-align:left;z-index:251647488" from="187.8pt,90.25pt" to="296.2pt,90.3pt"/>
        </w:pict>
      </w:r>
      <w:r>
        <w:rPr>
          <w:noProof/>
          <w:lang w:val="ru-RU"/>
        </w:rPr>
        <w:pict>
          <v:line id="_x0000_s1060" style="position:absolute;left:0;text-align:left;z-index:251646464" from="295.45pt,73.75pt" to="295.5pt,91.8pt">
            <v:stroke endarrow="block"/>
          </v:line>
        </w:pict>
      </w:r>
      <w:r>
        <w:rPr>
          <w:noProof/>
          <w:lang w:val="ru-RU"/>
        </w:rPr>
        <w:pict>
          <v:line id="_x0000_s1061" style="position:absolute;left:0;text-align:left;z-index:251645440" from="243.1pt,73pt" to="243.15pt,91.05pt">
            <v:stroke endarrow="block"/>
          </v:line>
        </w:pict>
      </w:r>
      <w:r>
        <w:rPr>
          <w:noProof/>
          <w:lang w:val="ru-RU"/>
        </w:rPr>
        <w:pict>
          <v:line id="_x0000_s1062" style="position:absolute;left:0;text-align:left;z-index:251644416" from="189.25pt,72.25pt" to="189.3pt,90.3pt">
            <v:stroke endarrow="block"/>
          </v:line>
        </w:pict>
      </w:r>
      <w:r>
        <w:rPr>
          <w:noProof/>
          <w:lang w:val="ru-RU"/>
        </w:rPr>
        <w:pict>
          <v:line id="_x0000_s1063" style="position:absolute;left:0;text-align:left;z-index:251643392" from="191.15pt,35.45pt" to="191.2pt,53.5pt">
            <v:stroke endarrow="block"/>
          </v:line>
        </w:pict>
      </w:r>
      <w:r>
        <w:rPr>
          <w:noProof/>
          <w:lang w:val="ru-RU"/>
        </w:rPr>
        <w:pict>
          <v:line id="_x0000_s1064" style="position:absolute;left:0;text-align:left;z-index:251642368" from="243.55pt,36.25pt" to="243.6pt,54.3pt">
            <v:stroke endarrow="block"/>
          </v:line>
        </w:pict>
      </w:r>
      <w:r>
        <w:rPr>
          <w:noProof/>
          <w:lang w:val="ru-RU"/>
        </w:rPr>
        <w:pict>
          <v:line id="_x0000_s1065" style="position:absolute;left:0;text-align:left;z-index:251641344" from="293.3pt,36.25pt" to="293.35pt,54.3pt">
            <v:stroke endarrow="block"/>
          </v:line>
        </w:pict>
      </w:r>
      <w:r>
        <w:rPr>
          <w:noProof/>
          <w:lang w:val="ru-RU"/>
        </w:rPr>
        <w:pict>
          <v:line id="_x0000_s1066" style="position:absolute;left:0;text-align:left;z-index:251640320" from="190.45pt,35.45pt" to="293.3pt,35.5pt"/>
        </w:pict>
      </w:r>
      <w:r>
        <w:rPr>
          <w:noProof/>
          <w:lang w:val="ru-RU"/>
        </w:rPr>
        <w:pict>
          <v:shape id="_x0000_s1067" type="#_x0000_t202" style="position:absolute;left:0;text-align:left;margin-left:168.3pt;margin-top:53.5pt;width:149.6pt;height:27.05pt;z-index:251639296" stroked="f">
            <v:textbox style="mso-next-textbox:#_x0000_s1067">
              <w:txbxContent>
                <w:p w:rsidR="00C61EA8" w:rsidRPr="00AA04FE" w:rsidRDefault="00C61EA8" w:rsidP="00C61EA8">
                  <w:pPr>
                    <w:jc w:val="center"/>
                    <w:rPr>
                      <w:sz w:val="28"/>
                      <w:szCs w:val="28"/>
                    </w:rPr>
                  </w:pPr>
                  <w:r>
                    <w:rPr>
                      <w:sz w:val="28"/>
                      <w:szCs w:val="28"/>
                    </w:rPr>
                    <w:t>Цукор патока вода</w:t>
                  </w:r>
                </w:p>
              </w:txbxContent>
            </v:textbox>
          </v:shape>
        </w:pict>
      </w:r>
      <w:r>
        <w:rPr>
          <w:noProof/>
          <w:lang w:val="ru-RU"/>
        </w:rPr>
        <w:pict>
          <v:shape id="_x0000_s1068" type="#_x0000_t202" style="position:absolute;left:0;text-align:left;margin-left:192.25pt;margin-top:145pt;width:102.85pt;height:27.05pt;z-index:251638272" stroked="f">
            <v:textbox style="mso-next-textbox:#_x0000_s1068">
              <w:txbxContent>
                <w:p w:rsidR="00C61EA8" w:rsidRDefault="00C61EA8" w:rsidP="00C61EA8">
                  <w:pPr>
                    <w:jc w:val="center"/>
                    <w:rPr>
                      <w:sz w:val="28"/>
                      <w:szCs w:val="28"/>
                    </w:rPr>
                  </w:pPr>
                  <w:r>
                    <w:rPr>
                      <w:sz w:val="28"/>
                      <w:szCs w:val="28"/>
                    </w:rPr>
                    <w:t>Фільтрування</w:t>
                  </w:r>
                </w:p>
              </w:txbxContent>
            </v:textbox>
          </v:shape>
        </w:pict>
      </w:r>
      <w:r>
        <w:rPr>
          <w:noProof/>
          <w:lang w:val="ru-RU"/>
        </w:rPr>
        <w:pict>
          <v:shape id="_x0000_s1069" type="#_x0000_t202" style="position:absolute;left:0;text-align:left;margin-left:196.35pt;margin-top:172.75pt;width:93.5pt;height:45.55pt;z-index:251637248" stroked="f">
            <v:textbox style="mso-next-textbox:#_x0000_s1069">
              <w:txbxContent>
                <w:p w:rsidR="00C61EA8" w:rsidRDefault="00C61EA8" w:rsidP="00C61EA8">
                  <w:pPr>
                    <w:jc w:val="center"/>
                    <w:rPr>
                      <w:sz w:val="28"/>
                      <w:szCs w:val="28"/>
                    </w:rPr>
                  </w:pPr>
                  <w:r>
                    <w:rPr>
                      <w:sz w:val="28"/>
                      <w:szCs w:val="28"/>
                    </w:rPr>
                    <w:t>Уварювання сиропу</w:t>
                  </w:r>
                </w:p>
              </w:txbxContent>
            </v:textbox>
          </v:shape>
        </w:pict>
      </w:r>
      <w:r>
        <w:rPr>
          <w:noProof/>
          <w:lang w:val="ru-RU"/>
        </w:rPr>
        <w:pict>
          <v:shape id="_x0000_s1070" type="#_x0000_t202" style="position:absolute;left:0;text-align:left;margin-left:187pt;margin-top:215.55pt;width:125.6pt;height:27.05pt;z-index:251636224" stroked="f">
            <v:textbox style="mso-next-textbox:#_x0000_s1070">
              <w:txbxContent>
                <w:p w:rsidR="00C61EA8" w:rsidRDefault="00C61EA8" w:rsidP="00C61EA8">
                  <w:pPr>
                    <w:jc w:val="center"/>
                    <w:rPr>
                      <w:sz w:val="28"/>
                      <w:szCs w:val="28"/>
                    </w:rPr>
                  </w:pPr>
                  <w:r>
                    <w:rPr>
                      <w:sz w:val="28"/>
                      <w:szCs w:val="28"/>
                    </w:rPr>
                    <w:t>Карамельна маса</w:t>
                  </w:r>
                </w:p>
              </w:txbxContent>
            </v:textbox>
          </v:shape>
        </w:pict>
      </w:r>
      <w:r>
        <w:rPr>
          <w:noProof/>
          <w:lang w:val="ru-RU"/>
        </w:rPr>
        <w:pict>
          <v:shape id="_x0000_s1071" type="#_x0000_t202" style="position:absolute;left:0;text-align:left;margin-left:286.1pt;margin-top:139pt;width:74.8pt;height:27.05pt;z-index:251635200" stroked="f">
            <v:textbox style="mso-next-textbox:#_x0000_s1071">
              <w:txbxContent>
                <w:p w:rsidR="00C61EA8" w:rsidRDefault="00C61EA8" w:rsidP="00C61EA8">
                  <w:pPr>
                    <w:jc w:val="center"/>
                    <w:rPr>
                      <w:sz w:val="28"/>
                      <w:szCs w:val="28"/>
                    </w:rPr>
                  </w:pPr>
                  <w:r>
                    <w:rPr>
                      <w:sz w:val="28"/>
                      <w:szCs w:val="28"/>
                    </w:rPr>
                    <w:t>Домішки</w:t>
                  </w:r>
                </w:p>
              </w:txbxContent>
            </v:textbox>
          </v:shape>
        </w:pict>
      </w:r>
    </w:p>
    <w:p w:rsidR="00C61EA8" w:rsidRPr="000412D7" w:rsidRDefault="00C61EA8" w:rsidP="000412D7">
      <w:pPr>
        <w:spacing w:line="360" w:lineRule="auto"/>
        <w:ind w:firstLine="709"/>
        <w:jc w:val="both"/>
        <w:rPr>
          <w:sz w:val="28"/>
          <w:szCs w:val="28"/>
        </w:rPr>
      </w:pPr>
    </w:p>
    <w:p w:rsidR="004F58E8" w:rsidRPr="000412D7" w:rsidRDefault="004F58E8" w:rsidP="000412D7">
      <w:pPr>
        <w:spacing w:line="360" w:lineRule="auto"/>
        <w:ind w:firstLine="709"/>
        <w:jc w:val="both"/>
        <w:rPr>
          <w:sz w:val="28"/>
          <w:szCs w:val="28"/>
        </w:rPr>
      </w:pPr>
    </w:p>
    <w:p w:rsidR="004F58E8" w:rsidRPr="000412D7" w:rsidRDefault="004F58E8" w:rsidP="000412D7">
      <w:pPr>
        <w:spacing w:line="360" w:lineRule="auto"/>
        <w:ind w:firstLine="709"/>
        <w:jc w:val="both"/>
        <w:rPr>
          <w:sz w:val="28"/>
          <w:szCs w:val="28"/>
        </w:rPr>
      </w:pPr>
    </w:p>
    <w:p w:rsidR="004F58E8" w:rsidRPr="000412D7" w:rsidRDefault="004F58E8" w:rsidP="000412D7">
      <w:pPr>
        <w:spacing w:line="360" w:lineRule="auto"/>
        <w:ind w:firstLine="709"/>
        <w:jc w:val="both"/>
        <w:rPr>
          <w:sz w:val="28"/>
          <w:szCs w:val="28"/>
        </w:rPr>
      </w:pPr>
    </w:p>
    <w:p w:rsidR="004F58E8" w:rsidRPr="000412D7" w:rsidRDefault="004F58E8" w:rsidP="000412D7">
      <w:pPr>
        <w:spacing w:line="360" w:lineRule="auto"/>
        <w:ind w:firstLine="709"/>
        <w:jc w:val="both"/>
        <w:rPr>
          <w:sz w:val="28"/>
          <w:szCs w:val="28"/>
        </w:rPr>
      </w:pPr>
    </w:p>
    <w:p w:rsidR="004F58E8" w:rsidRPr="000412D7" w:rsidRDefault="004F58E8" w:rsidP="000412D7">
      <w:pPr>
        <w:spacing w:line="360" w:lineRule="auto"/>
        <w:ind w:firstLine="709"/>
        <w:jc w:val="both"/>
        <w:rPr>
          <w:sz w:val="28"/>
          <w:szCs w:val="28"/>
        </w:rPr>
      </w:pPr>
    </w:p>
    <w:p w:rsidR="004F58E8" w:rsidRPr="000412D7" w:rsidRDefault="004F58E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C61EA8" w:rsidP="000412D7">
      <w:pPr>
        <w:spacing w:line="360" w:lineRule="auto"/>
        <w:ind w:firstLine="709"/>
        <w:jc w:val="both"/>
        <w:rPr>
          <w:sz w:val="28"/>
          <w:szCs w:val="28"/>
        </w:rPr>
      </w:pPr>
    </w:p>
    <w:p w:rsidR="00C61EA8" w:rsidRPr="000412D7" w:rsidRDefault="00362498" w:rsidP="000412D7">
      <w:pPr>
        <w:spacing w:line="360" w:lineRule="auto"/>
        <w:ind w:firstLine="709"/>
        <w:jc w:val="both"/>
        <w:rPr>
          <w:sz w:val="28"/>
          <w:szCs w:val="28"/>
        </w:rPr>
      </w:pPr>
      <w:r>
        <w:rPr>
          <w:noProof/>
          <w:lang w:val="ru-RU"/>
        </w:rPr>
        <w:pict>
          <v:shape id="_x0000_s1072" type="#_x0000_t202" style="position:absolute;left:0;text-align:left;margin-left:157.4pt;margin-top:11.85pt;width:144.75pt;height:27pt;z-index:251658752" stroked="f">
            <v:textbox style="mso-next-textbox:#_x0000_s1072">
              <w:txbxContent>
                <w:p w:rsidR="00C61EA8" w:rsidRDefault="00C61EA8" w:rsidP="00C61EA8">
                  <w:pPr>
                    <w:jc w:val="center"/>
                    <w:rPr>
                      <w:sz w:val="28"/>
                      <w:szCs w:val="28"/>
                    </w:rPr>
                  </w:pPr>
                  <w:r>
                    <w:rPr>
                      <w:sz w:val="28"/>
                      <w:szCs w:val="28"/>
                    </w:rPr>
                    <w:t>Готова продукція</w:t>
                  </w:r>
                </w:p>
              </w:txbxContent>
            </v:textbox>
          </v:shape>
        </w:pict>
      </w:r>
    </w:p>
    <w:p w:rsidR="009E014F" w:rsidRDefault="009E014F" w:rsidP="000412D7">
      <w:pPr>
        <w:spacing w:line="360" w:lineRule="auto"/>
        <w:ind w:firstLine="709"/>
        <w:jc w:val="both"/>
        <w:rPr>
          <w:sz w:val="28"/>
          <w:szCs w:val="28"/>
        </w:rPr>
      </w:pPr>
    </w:p>
    <w:p w:rsidR="00C61EA8" w:rsidRPr="000412D7" w:rsidRDefault="009E014F" w:rsidP="000412D7">
      <w:pPr>
        <w:spacing w:line="360" w:lineRule="auto"/>
        <w:ind w:firstLine="709"/>
        <w:jc w:val="both"/>
        <w:rPr>
          <w:sz w:val="28"/>
          <w:szCs w:val="28"/>
        </w:rPr>
      </w:pPr>
      <w:r w:rsidRPr="00E32471">
        <w:rPr>
          <w:sz w:val="28"/>
          <w:szCs w:val="28"/>
        </w:rPr>
        <w:t>Рис. 2.1</w:t>
      </w:r>
      <w:r>
        <w:rPr>
          <w:sz w:val="28"/>
          <w:szCs w:val="28"/>
        </w:rPr>
        <w:t xml:space="preserve"> </w:t>
      </w:r>
      <w:r w:rsidRPr="00E32471">
        <w:rPr>
          <w:sz w:val="28"/>
          <w:szCs w:val="28"/>
        </w:rPr>
        <w:t>Принципово-технологічна схема виробництва карамелі</w:t>
      </w:r>
    </w:p>
    <w:p w:rsidR="005E08AB" w:rsidRPr="009E014F" w:rsidRDefault="009E014F" w:rsidP="009E014F">
      <w:pPr>
        <w:spacing w:line="360" w:lineRule="auto"/>
        <w:ind w:firstLine="709"/>
        <w:jc w:val="center"/>
        <w:rPr>
          <w:b/>
          <w:sz w:val="28"/>
          <w:szCs w:val="28"/>
        </w:rPr>
      </w:pPr>
      <w:r>
        <w:rPr>
          <w:sz w:val="28"/>
          <w:szCs w:val="28"/>
        </w:rPr>
        <w:br w:type="page"/>
      </w:r>
      <w:r w:rsidRPr="009E014F">
        <w:rPr>
          <w:b/>
          <w:sz w:val="28"/>
          <w:szCs w:val="28"/>
        </w:rPr>
        <w:t xml:space="preserve">2.9 </w:t>
      </w:r>
      <w:r w:rsidR="005E08AB" w:rsidRPr="009E014F">
        <w:rPr>
          <w:b/>
          <w:sz w:val="28"/>
          <w:szCs w:val="28"/>
        </w:rPr>
        <w:t>Інфраструктура підприємства</w:t>
      </w:r>
    </w:p>
    <w:p w:rsidR="007F0EF3" w:rsidRPr="000412D7" w:rsidRDefault="007F0EF3" w:rsidP="000412D7">
      <w:pPr>
        <w:tabs>
          <w:tab w:val="left" w:pos="10098"/>
        </w:tabs>
        <w:spacing w:line="360" w:lineRule="auto"/>
        <w:ind w:firstLine="709"/>
        <w:jc w:val="both"/>
        <w:rPr>
          <w:sz w:val="28"/>
          <w:szCs w:val="28"/>
        </w:rPr>
      </w:pPr>
    </w:p>
    <w:p w:rsidR="00496F2B" w:rsidRPr="000412D7" w:rsidRDefault="0091083F" w:rsidP="000412D7">
      <w:pPr>
        <w:tabs>
          <w:tab w:val="left" w:pos="10098"/>
        </w:tabs>
        <w:spacing w:line="360" w:lineRule="auto"/>
        <w:ind w:firstLine="709"/>
        <w:jc w:val="both"/>
        <w:rPr>
          <w:sz w:val="28"/>
          <w:szCs w:val="28"/>
        </w:rPr>
      </w:pPr>
      <w:r w:rsidRPr="000412D7">
        <w:rPr>
          <w:sz w:val="28"/>
          <w:szCs w:val="28"/>
        </w:rPr>
        <w:t xml:space="preserve">До інфраструктури підприємства належать </w:t>
      </w:r>
      <w:r w:rsidR="00496F2B" w:rsidRPr="000412D7">
        <w:rPr>
          <w:sz w:val="28"/>
          <w:szCs w:val="28"/>
        </w:rPr>
        <w:t>допоміжні виробництва і обслуговуючі господарства. Їх мета задоволення потреб основного виробництва, забезпечення безперебійного випуску продукції та ритмічної роботи технологічного обладнання.</w:t>
      </w:r>
    </w:p>
    <w:p w:rsidR="00496F2B" w:rsidRPr="000412D7" w:rsidRDefault="00496F2B" w:rsidP="000412D7">
      <w:pPr>
        <w:tabs>
          <w:tab w:val="left" w:pos="10098"/>
        </w:tabs>
        <w:spacing w:line="360" w:lineRule="auto"/>
        <w:ind w:firstLine="709"/>
        <w:jc w:val="both"/>
        <w:rPr>
          <w:sz w:val="28"/>
          <w:szCs w:val="28"/>
        </w:rPr>
      </w:pPr>
      <w:r w:rsidRPr="000412D7">
        <w:rPr>
          <w:sz w:val="28"/>
          <w:szCs w:val="28"/>
        </w:rPr>
        <w:t>До виробничої інфраструктури підприємства входять:</w:t>
      </w:r>
    </w:p>
    <w:p w:rsidR="00F11D2C" w:rsidRPr="000412D7" w:rsidRDefault="00F11D2C" w:rsidP="009E014F">
      <w:pPr>
        <w:numPr>
          <w:ilvl w:val="0"/>
          <w:numId w:val="31"/>
        </w:numPr>
        <w:tabs>
          <w:tab w:val="clear" w:pos="1669"/>
          <w:tab w:val="num" w:pos="1418"/>
          <w:tab w:val="left" w:pos="10098"/>
        </w:tabs>
        <w:spacing w:line="360" w:lineRule="auto"/>
        <w:ind w:left="0" w:firstLine="709"/>
        <w:jc w:val="both"/>
        <w:rPr>
          <w:sz w:val="28"/>
          <w:szCs w:val="28"/>
        </w:rPr>
      </w:pPr>
      <w:r w:rsidRPr="000412D7">
        <w:rPr>
          <w:sz w:val="28"/>
          <w:szCs w:val="28"/>
        </w:rPr>
        <w:t>ремонтне господарство;</w:t>
      </w:r>
    </w:p>
    <w:p w:rsidR="00F11D2C" w:rsidRPr="000412D7" w:rsidRDefault="00F11D2C" w:rsidP="009E014F">
      <w:pPr>
        <w:numPr>
          <w:ilvl w:val="0"/>
          <w:numId w:val="31"/>
        </w:numPr>
        <w:tabs>
          <w:tab w:val="clear" w:pos="1669"/>
          <w:tab w:val="num" w:pos="1418"/>
          <w:tab w:val="left" w:pos="10098"/>
        </w:tabs>
        <w:spacing w:line="360" w:lineRule="auto"/>
        <w:ind w:left="0" w:firstLine="709"/>
        <w:jc w:val="both"/>
        <w:rPr>
          <w:sz w:val="28"/>
          <w:szCs w:val="28"/>
        </w:rPr>
      </w:pPr>
      <w:r w:rsidRPr="000412D7">
        <w:rPr>
          <w:sz w:val="28"/>
          <w:szCs w:val="28"/>
        </w:rPr>
        <w:t>енергетичне господарство;</w:t>
      </w:r>
    </w:p>
    <w:p w:rsidR="00F11D2C" w:rsidRPr="000412D7" w:rsidRDefault="00F11D2C" w:rsidP="009E014F">
      <w:pPr>
        <w:numPr>
          <w:ilvl w:val="0"/>
          <w:numId w:val="31"/>
        </w:numPr>
        <w:tabs>
          <w:tab w:val="clear" w:pos="1669"/>
          <w:tab w:val="num" w:pos="1418"/>
          <w:tab w:val="left" w:pos="10098"/>
        </w:tabs>
        <w:spacing w:line="360" w:lineRule="auto"/>
        <w:ind w:left="0" w:firstLine="709"/>
        <w:jc w:val="both"/>
        <w:rPr>
          <w:sz w:val="28"/>
          <w:szCs w:val="28"/>
        </w:rPr>
      </w:pPr>
      <w:r w:rsidRPr="000412D7">
        <w:rPr>
          <w:sz w:val="28"/>
          <w:szCs w:val="28"/>
        </w:rPr>
        <w:t>складське господарство;</w:t>
      </w:r>
    </w:p>
    <w:p w:rsidR="00F11D2C" w:rsidRPr="000412D7" w:rsidRDefault="00F11D2C" w:rsidP="009E014F">
      <w:pPr>
        <w:numPr>
          <w:ilvl w:val="0"/>
          <w:numId w:val="31"/>
        </w:numPr>
        <w:tabs>
          <w:tab w:val="clear" w:pos="1669"/>
          <w:tab w:val="num" w:pos="1418"/>
          <w:tab w:val="left" w:pos="10098"/>
        </w:tabs>
        <w:spacing w:line="360" w:lineRule="auto"/>
        <w:ind w:left="0" w:firstLine="709"/>
        <w:jc w:val="both"/>
        <w:rPr>
          <w:sz w:val="28"/>
          <w:szCs w:val="28"/>
        </w:rPr>
      </w:pPr>
      <w:r w:rsidRPr="000412D7">
        <w:rPr>
          <w:sz w:val="28"/>
          <w:szCs w:val="28"/>
        </w:rPr>
        <w:t>тарне господарство;</w:t>
      </w:r>
    </w:p>
    <w:p w:rsidR="00F11D2C" w:rsidRPr="000412D7" w:rsidRDefault="00F11D2C" w:rsidP="009E014F">
      <w:pPr>
        <w:numPr>
          <w:ilvl w:val="0"/>
          <w:numId w:val="31"/>
        </w:numPr>
        <w:tabs>
          <w:tab w:val="clear" w:pos="1669"/>
          <w:tab w:val="num" w:pos="1418"/>
          <w:tab w:val="left" w:pos="10098"/>
        </w:tabs>
        <w:spacing w:line="360" w:lineRule="auto"/>
        <w:ind w:left="0" w:firstLine="709"/>
        <w:jc w:val="both"/>
        <w:rPr>
          <w:sz w:val="28"/>
          <w:szCs w:val="28"/>
        </w:rPr>
      </w:pPr>
      <w:r w:rsidRPr="000412D7">
        <w:rPr>
          <w:sz w:val="28"/>
          <w:szCs w:val="28"/>
        </w:rPr>
        <w:t>транспортне господарство.</w:t>
      </w:r>
    </w:p>
    <w:p w:rsidR="00F11D2C" w:rsidRPr="000412D7" w:rsidRDefault="00F11D2C"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Ремонтне господарство. Високі темпи розвитку промисловості супроводжуються швидким ростом основних засобів і особливо їх активної частини – машин і обладнання. В забезпеченні найбільш ефективного їх використання важлива роль належить ремонтному господарству.</w:t>
      </w:r>
    </w:p>
    <w:p w:rsidR="00F11D2C" w:rsidRPr="000412D7" w:rsidRDefault="00F11D2C"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Ремонтне господарство</w:t>
      </w:r>
      <w:r w:rsidR="00347223" w:rsidRPr="000412D7">
        <w:rPr>
          <w:sz w:val="28"/>
          <w:szCs w:val="28"/>
        </w:rPr>
        <w:t xml:space="preserve"> на ТОВ фірма «</w:t>
      </w:r>
      <w:r w:rsidR="009E014F" w:rsidRPr="000412D7">
        <w:rPr>
          <w:sz w:val="28"/>
          <w:szCs w:val="28"/>
        </w:rPr>
        <w:t>Меркурій</w:t>
      </w:r>
      <w:r w:rsidR="00347223" w:rsidRPr="000412D7">
        <w:rPr>
          <w:sz w:val="28"/>
          <w:szCs w:val="28"/>
        </w:rPr>
        <w:t>»</w:t>
      </w:r>
      <w:r w:rsidRPr="000412D7">
        <w:rPr>
          <w:sz w:val="28"/>
          <w:szCs w:val="28"/>
        </w:rPr>
        <w:t xml:space="preserve"> включає ремонтно-механічний цех, </w:t>
      </w:r>
      <w:r w:rsidR="00347223" w:rsidRPr="000412D7">
        <w:rPr>
          <w:sz w:val="28"/>
          <w:szCs w:val="28"/>
        </w:rPr>
        <w:t>склад</w:t>
      </w:r>
      <w:r w:rsidRPr="000412D7">
        <w:rPr>
          <w:sz w:val="28"/>
          <w:szCs w:val="28"/>
        </w:rPr>
        <w:t xml:space="preserve"> обладнання і запасних частин і інші підрозділи. Вони здійснюють всі види ремонтів, модернізацію і технічні огляди обладнання.</w:t>
      </w:r>
    </w:p>
    <w:p w:rsidR="00F11D2C" w:rsidRPr="000412D7" w:rsidRDefault="00F11D2C" w:rsidP="000412D7">
      <w:pPr>
        <w:pStyle w:val="2"/>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 xml:space="preserve">На ТОВ фірма «Меркурій» ремонтне господарство організоване централізованим методом. </w:t>
      </w:r>
      <w:r w:rsidR="0005596B" w:rsidRPr="000412D7">
        <w:rPr>
          <w:sz w:val="28"/>
          <w:szCs w:val="28"/>
        </w:rPr>
        <w:t>При цьому</w:t>
      </w:r>
      <w:r w:rsidRPr="000412D7">
        <w:rPr>
          <w:sz w:val="28"/>
          <w:szCs w:val="28"/>
        </w:rPr>
        <w:t xml:space="preserve"> методі ремонт всіх видів і деякі роботи по технічному обслуговуванню проводяться силами ремонтно-механічного цеху РМЦ. Цей цех займається ремонтами і має спеціалізовані ремонтні бригади, необхідне універсальне обладнання, запчастини, матеріали. Він застосовується на підприємствах одиничного і дрібносерійного в-ва.</w:t>
      </w:r>
    </w:p>
    <w:p w:rsidR="004B0D46" w:rsidRPr="000412D7" w:rsidRDefault="0005596B" w:rsidP="000412D7">
      <w:pPr>
        <w:pStyle w:val="2"/>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 xml:space="preserve">Енергетичне </w:t>
      </w:r>
      <w:r w:rsidR="004B0D46" w:rsidRPr="000412D7">
        <w:rPr>
          <w:sz w:val="28"/>
          <w:szCs w:val="28"/>
        </w:rPr>
        <w:t>господарство. Удосконалення техніко-технологічної бази виробництва, збільшення потужності та інтенсифікація використання машин (агрегатів)об'єктивно збільшують споживання різних видів енергії. Частка витрат на енергію в структурі собівартості продукції</w:t>
      </w:r>
      <w:r w:rsidR="000412D7">
        <w:rPr>
          <w:sz w:val="28"/>
          <w:szCs w:val="28"/>
        </w:rPr>
        <w:t xml:space="preserve"> </w:t>
      </w:r>
      <w:r w:rsidR="004B0D46" w:rsidRPr="000412D7">
        <w:rPr>
          <w:sz w:val="28"/>
          <w:szCs w:val="28"/>
        </w:rPr>
        <w:t>на ТОВ фірма «Меркурій» має тенденцію до зростання. безперешкодного функціонування енергетичного господарства підприємства.</w:t>
      </w:r>
    </w:p>
    <w:p w:rsidR="009E014F" w:rsidRDefault="004B0D46" w:rsidP="000412D7">
      <w:pPr>
        <w:pStyle w:val="2"/>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До складу енергетичного господарства зазвичай входять такі окремі його види:</w:t>
      </w:r>
    </w:p>
    <w:p w:rsidR="009E014F" w:rsidRDefault="004B0D46" w:rsidP="000412D7">
      <w:pPr>
        <w:pStyle w:val="2"/>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 електросилове — знижувальні підстанції, генераторні та трансформаторні установки, електричні мережі, акумуляторне господарство;</w:t>
      </w:r>
    </w:p>
    <w:p w:rsidR="009E014F" w:rsidRDefault="004B0D46" w:rsidP="000412D7">
      <w:pPr>
        <w:pStyle w:val="2"/>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 теплосилове — котельні, компресори, теплосилові мережі, водопостачання, каналізація;</w:t>
      </w:r>
    </w:p>
    <w:p w:rsidR="009E014F" w:rsidRDefault="004B0D46" w:rsidP="000412D7">
      <w:pPr>
        <w:pStyle w:val="2"/>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 газове — газогенераторні станції, газові мережі, холодильні та вентиляційні установки;</w:t>
      </w:r>
    </w:p>
    <w:p w:rsidR="009E014F" w:rsidRDefault="004B0D46" w:rsidP="000412D7">
      <w:pPr>
        <w:pStyle w:val="2"/>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 пічне — нагрівальні й термічні печі;</w:t>
      </w:r>
    </w:p>
    <w:p w:rsidR="00F771E3" w:rsidRPr="000412D7" w:rsidRDefault="004B0D46" w:rsidP="000412D7">
      <w:pPr>
        <w:pStyle w:val="2"/>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 енергоремонтне — технічне обслуговування, ремонт і модернізація різноманітного енергообладнання.</w:t>
      </w:r>
    </w:p>
    <w:p w:rsidR="00F771E3" w:rsidRPr="000412D7" w:rsidRDefault="004B0D46" w:rsidP="000412D7">
      <w:pPr>
        <w:pStyle w:val="2"/>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 xml:space="preserve">Керівництво енергетичним господарством за значних обсягів споживання енергії здійснює головний енергетик підприємства. Безпосереднє виконання функцій енергозабезпечення виробництва покладається на відділ </w:t>
      </w:r>
      <w:r w:rsidR="00F771E3" w:rsidRPr="000412D7">
        <w:rPr>
          <w:sz w:val="28"/>
          <w:szCs w:val="28"/>
        </w:rPr>
        <w:t xml:space="preserve">головного енергетика, </w:t>
      </w:r>
      <w:r w:rsidRPr="000412D7">
        <w:rPr>
          <w:sz w:val="28"/>
          <w:szCs w:val="28"/>
        </w:rPr>
        <w:t>і відповідні лабораторії. На невеликих підприємствах енергетичне господарство</w:t>
      </w:r>
      <w:r w:rsidR="00F771E3" w:rsidRPr="000412D7">
        <w:rPr>
          <w:sz w:val="28"/>
          <w:szCs w:val="28"/>
        </w:rPr>
        <w:t>.</w:t>
      </w:r>
    </w:p>
    <w:p w:rsidR="00F771E3" w:rsidRPr="000412D7" w:rsidRDefault="00F771E3" w:rsidP="000412D7">
      <w:pPr>
        <w:pStyle w:val="aa"/>
        <w:spacing w:before="0" w:beforeAutospacing="0" w:after="0" w:afterAutospacing="0" w:line="360" w:lineRule="auto"/>
        <w:ind w:firstLine="709"/>
        <w:jc w:val="both"/>
        <w:rPr>
          <w:rFonts w:ascii="Times New Roman" w:hAnsi="Times New Roman"/>
          <w:sz w:val="28"/>
          <w:szCs w:val="28"/>
          <w:lang w:val="uk-UA"/>
        </w:rPr>
      </w:pPr>
      <w:r w:rsidRPr="000412D7">
        <w:rPr>
          <w:rFonts w:ascii="Times New Roman" w:hAnsi="Times New Roman"/>
          <w:sz w:val="28"/>
          <w:szCs w:val="28"/>
          <w:lang w:val="uk-UA"/>
        </w:rPr>
        <w:t xml:space="preserve">Складське господарство. Умовою безперервного перебігу виробничого процесу на підприємстві є створення певних запасів сировини, матеріалів, палива, комплектуючих, а також міжцехових і </w:t>
      </w:r>
      <w:r w:rsidR="00347223" w:rsidRPr="000412D7">
        <w:rPr>
          <w:rFonts w:ascii="Times New Roman" w:hAnsi="Times New Roman"/>
          <w:sz w:val="28"/>
          <w:szCs w:val="28"/>
          <w:lang w:val="uk-UA"/>
        </w:rPr>
        <w:t>внутрішньо цехових</w:t>
      </w:r>
      <w:r w:rsidRPr="000412D7">
        <w:rPr>
          <w:rFonts w:ascii="Times New Roman" w:hAnsi="Times New Roman"/>
          <w:sz w:val="28"/>
          <w:szCs w:val="28"/>
          <w:lang w:val="uk-UA"/>
        </w:rPr>
        <w:t xml:space="preserve"> запасів напівфабрикатів власного виготовлення. Всі ці запаси зберігаються на складах підприємства, сукупність яких утворює складське господарство. Окрім зберігання на складах підприємства виконується комплекс робіт по підготовці матеріалів до виробничого споживання.</w:t>
      </w:r>
    </w:p>
    <w:p w:rsidR="00E60269" w:rsidRPr="000412D7" w:rsidRDefault="00E60269" w:rsidP="000412D7">
      <w:pPr>
        <w:pStyle w:val="aa"/>
        <w:spacing w:before="0" w:beforeAutospacing="0" w:after="0" w:afterAutospacing="0" w:line="360" w:lineRule="auto"/>
        <w:ind w:firstLine="709"/>
        <w:jc w:val="both"/>
        <w:rPr>
          <w:rFonts w:ascii="Times New Roman" w:hAnsi="Times New Roman"/>
          <w:sz w:val="28"/>
          <w:szCs w:val="28"/>
          <w:lang w:val="uk-UA"/>
        </w:rPr>
      </w:pPr>
      <w:r w:rsidRPr="000412D7">
        <w:rPr>
          <w:rFonts w:ascii="Times New Roman" w:hAnsi="Times New Roman"/>
          <w:sz w:val="28"/>
          <w:szCs w:val="28"/>
          <w:lang w:val="uk-UA"/>
        </w:rPr>
        <w:t>Завіз матеріалів на склади ТОВ фірма «Меркурій» здійснюється згідно з оперативними планами відділу матеріально-технічного постачання. Матеріали, що надходять, обов'язково підлягають кількісному та якісному прийманню. Кількісне приймання передбачає перевірку відповідності кількості, обсягів та номенклатури матеріалів записам у супроводжуючих документах. Якісне приймання має за мету встановленням відповідності отриманих вантажів технічним умовам, стандартам, зразкам та іншим вимогам, що обумовлені договорами постачання.</w:t>
      </w:r>
    </w:p>
    <w:p w:rsidR="00E60269" w:rsidRPr="000412D7" w:rsidRDefault="00E60269" w:rsidP="000412D7">
      <w:pPr>
        <w:pStyle w:val="aa"/>
        <w:spacing w:before="0" w:beforeAutospacing="0" w:after="0" w:afterAutospacing="0" w:line="360" w:lineRule="auto"/>
        <w:ind w:firstLine="709"/>
        <w:jc w:val="both"/>
        <w:rPr>
          <w:rFonts w:ascii="Times New Roman" w:hAnsi="Times New Roman"/>
          <w:sz w:val="28"/>
          <w:szCs w:val="28"/>
          <w:lang w:val="uk-UA"/>
        </w:rPr>
      </w:pPr>
      <w:r w:rsidRPr="000412D7">
        <w:rPr>
          <w:rFonts w:ascii="Times New Roman" w:hAnsi="Times New Roman"/>
          <w:sz w:val="28"/>
          <w:szCs w:val="28"/>
          <w:lang w:val="uk-UA"/>
        </w:rPr>
        <w:t>Видача матеріалів зі складів здійснюється в межах ліміту, який розраховується відділом постачання, виходячи з виробничої програми та відповідних витрат матеріальних ресурсів.</w:t>
      </w:r>
    </w:p>
    <w:p w:rsidR="00E60269" w:rsidRPr="000412D7" w:rsidRDefault="00E60269" w:rsidP="000412D7">
      <w:pPr>
        <w:pStyle w:val="aa"/>
        <w:spacing w:before="0" w:beforeAutospacing="0" w:after="0" w:afterAutospacing="0" w:line="360" w:lineRule="auto"/>
        <w:ind w:firstLine="709"/>
        <w:jc w:val="both"/>
        <w:rPr>
          <w:rFonts w:ascii="Times New Roman" w:hAnsi="Times New Roman"/>
          <w:sz w:val="28"/>
          <w:szCs w:val="28"/>
          <w:lang w:val="uk-UA"/>
        </w:rPr>
      </w:pPr>
      <w:r w:rsidRPr="000412D7">
        <w:rPr>
          <w:rFonts w:ascii="Times New Roman" w:hAnsi="Times New Roman"/>
          <w:sz w:val="28"/>
          <w:szCs w:val="28"/>
          <w:lang w:val="uk-UA"/>
        </w:rPr>
        <w:t>Облік руху матеріальних ресурсів ведеться за допомогою картотеки як на складах підприємства (кількісно-сортовий облік), так і в бухгалтерії (кількісно-вартісний). У кожній карточці вказують номенклатурний номер матеріалу, його найменування, марку, сорт, одиницю виміру та ціну, а також фіксуються всі надходження та видачі матеріалу. За її допомогою розраховуються залишки матеріалів, які й порівнюються з нормами встановленого запасу зберігання.</w:t>
      </w:r>
    </w:p>
    <w:p w:rsidR="00E60269" w:rsidRPr="000412D7" w:rsidRDefault="00E60269" w:rsidP="000412D7">
      <w:pPr>
        <w:pStyle w:val="aa"/>
        <w:spacing w:before="0" w:beforeAutospacing="0" w:after="0" w:afterAutospacing="0" w:line="360" w:lineRule="auto"/>
        <w:ind w:firstLine="709"/>
        <w:jc w:val="both"/>
        <w:rPr>
          <w:rFonts w:ascii="Times New Roman" w:hAnsi="Times New Roman"/>
          <w:sz w:val="28"/>
          <w:szCs w:val="28"/>
          <w:lang w:val="uk-UA"/>
        </w:rPr>
      </w:pPr>
      <w:r w:rsidRPr="000412D7">
        <w:rPr>
          <w:rFonts w:ascii="Times New Roman" w:hAnsi="Times New Roman"/>
          <w:sz w:val="28"/>
          <w:szCs w:val="28"/>
          <w:lang w:val="uk-UA"/>
        </w:rPr>
        <w:t>Тарне господарство. Основна задача тарного господарства – є забезпечення підприємства всіма видами тари і розфасовка готової продукції.</w:t>
      </w:r>
      <w:r w:rsidR="009C274A" w:rsidRPr="000412D7">
        <w:rPr>
          <w:rFonts w:ascii="Times New Roman" w:hAnsi="Times New Roman"/>
          <w:sz w:val="28"/>
          <w:szCs w:val="28"/>
          <w:lang w:val="uk-UA"/>
        </w:rPr>
        <w:t xml:space="preserve"> </w:t>
      </w:r>
      <w:r w:rsidRPr="000412D7">
        <w:rPr>
          <w:rFonts w:ascii="Times New Roman" w:hAnsi="Times New Roman"/>
          <w:sz w:val="28"/>
          <w:szCs w:val="28"/>
          <w:lang w:val="uk-UA"/>
        </w:rPr>
        <w:t>На ТОВ фірма «Меркурій»</w:t>
      </w:r>
      <w:r w:rsidR="009C274A" w:rsidRPr="000412D7">
        <w:rPr>
          <w:rFonts w:ascii="Times New Roman" w:hAnsi="Times New Roman"/>
          <w:sz w:val="28"/>
          <w:szCs w:val="28"/>
          <w:lang w:val="uk-UA"/>
        </w:rPr>
        <w:t xml:space="preserve"> використовують такі види тари: паперова, </w:t>
      </w:r>
      <w:r w:rsidR="00347223" w:rsidRPr="000412D7">
        <w:rPr>
          <w:rFonts w:ascii="Times New Roman" w:hAnsi="Times New Roman"/>
          <w:sz w:val="28"/>
          <w:szCs w:val="28"/>
          <w:lang w:val="uk-UA"/>
        </w:rPr>
        <w:t>текстильна, картонна, полімерна,</w:t>
      </w:r>
      <w:r w:rsidR="009C274A" w:rsidRPr="000412D7">
        <w:rPr>
          <w:rFonts w:ascii="Times New Roman" w:hAnsi="Times New Roman"/>
          <w:sz w:val="28"/>
          <w:szCs w:val="28"/>
          <w:lang w:val="uk-UA"/>
        </w:rPr>
        <w:t xml:space="preserve"> при чому полімерні циліндри виготовляються на самому підприємстві.</w:t>
      </w:r>
      <w:r w:rsidRPr="000412D7">
        <w:rPr>
          <w:rFonts w:ascii="Times New Roman" w:hAnsi="Times New Roman"/>
          <w:sz w:val="28"/>
          <w:szCs w:val="28"/>
          <w:lang w:val="uk-UA"/>
        </w:rPr>
        <w:t xml:space="preserve"> </w:t>
      </w:r>
    </w:p>
    <w:p w:rsidR="002F7CF6" w:rsidRDefault="009C274A" w:rsidP="002F7CF6">
      <w:pPr>
        <w:pStyle w:val="aa"/>
        <w:spacing w:before="0" w:beforeAutospacing="0" w:after="0" w:afterAutospacing="0" w:line="360" w:lineRule="auto"/>
        <w:ind w:left="1" w:firstLine="708"/>
        <w:jc w:val="both"/>
        <w:rPr>
          <w:rFonts w:ascii="Times New Roman" w:hAnsi="Times New Roman"/>
          <w:sz w:val="28"/>
          <w:szCs w:val="28"/>
        </w:rPr>
      </w:pPr>
      <w:r w:rsidRPr="000412D7">
        <w:rPr>
          <w:rFonts w:ascii="Times New Roman" w:hAnsi="Times New Roman"/>
          <w:sz w:val="28"/>
          <w:szCs w:val="28"/>
          <w:lang w:val="uk-UA"/>
        </w:rPr>
        <w:t>Транспортне господарство. Уся сукупність транспортних операцій на</w:t>
      </w:r>
      <w:r w:rsidR="000412D7">
        <w:rPr>
          <w:rFonts w:ascii="Times New Roman" w:hAnsi="Times New Roman"/>
          <w:sz w:val="28"/>
          <w:szCs w:val="28"/>
          <w:lang w:val="uk-UA"/>
        </w:rPr>
        <w:t xml:space="preserve"> </w:t>
      </w:r>
      <w:r w:rsidR="00347223" w:rsidRPr="000412D7">
        <w:rPr>
          <w:rFonts w:ascii="Times New Roman" w:hAnsi="Times New Roman"/>
          <w:sz w:val="28"/>
          <w:szCs w:val="28"/>
          <w:lang w:val="uk-UA"/>
        </w:rPr>
        <w:t xml:space="preserve">ТОВ фірма «Меркурій» </w:t>
      </w:r>
      <w:r w:rsidRPr="000412D7">
        <w:rPr>
          <w:rFonts w:ascii="Times New Roman" w:hAnsi="Times New Roman"/>
          <w:sz w:val="28"/>
          <w:szCs w:val="28"/>
          <w:lang w:val="uk-UA"/>
        </w:rPr>
        <w:t xml:space="preserve">здійснюється за допомогою трьох взаємозв'язаних видів транспорту. Зовнішній транспорт забезпечує зв'язок підприємства з приймальними пунктами транспорту загального користування (залізничною станцією) також зі складами місцевих </w:t>
      </w:r>
      <w:r w:rsidR="00347223" w:rsidRPr="000412D7">
        <w:rPr>
          <w:rFonts w:ascii="Times New Roman" w:hAnsi="Times New Roman"/>
          <w:sz w:val="28"/>
          <w:szCs w:val="28"/>
          <w:lang w:val="uk-UA"/>
        </w:rPr>
        <w:t>постачальників</w:t>
      </w:r>
      <w:r w:rsidRPr="000412D7">
        <w:rPr>
          <w:rFonts w:ascii="Times New Roman" w:hAnsi="Times New Roman"/>
          <w:sz w:val="28"/>
          <w:szCs w:val="28"/>
          <w:lang w:val="uk-UA"/>
        </w:rPr>
        <w:t>. Міжцеховий транспорт використовується для перевезень вантажів на території підприємства (між цехами, службами, складами). Управління зовнішнім і міжцеховим транспортом покладається</w:t>
      </w:r>
      <w:r w:rsidR="000412D7">
        <w:rPr>
          <w:rFonts w:ascii="Times New Roman" w:hAnsi="Times New Roman"/>
          <w:sz w:val="28"/>
          <w:szCs w:val="28"/>
          <w:lang w:val="uk-UA"/>
        </w:rPr>
        <w:t xml:space="preserve"> </w:t>
      </w:r>
      <w:r w:rsidR="00347223" w:rsidRPr="000412D7">
        <w:rPr>
          <w:rFonts w:ascii="Times New Roman" w:hAnsi="Times New Roman"/>
          <w:sz w:val="28"/>
          <w:szCs w:val="28"/>
          <w:lang w:val="uk-UA"/>
        </w:rPr>
        <w:t xml:space="preserve">на </w:t>
      </w:r>
      <w:r w:rsidRPr="000412D7">
        <w:rPr>
          <w:rFonts w:ascii="Times New Roman" w:hAnsi="Times New Roman"/>
          <w:sz w:val="28"/>
          <w:szCs w:val="28"/>
          <w:lang w:val="uk-UA"/>
        </w:rPr>
        <w:t xml:space="preserve">начальника транспортного цеху. Внутрішньоцеховий транспорт виконує транспортні операції в межах окремого цеху. Він, у свою чергу, </w:t>
      </w:r>
      <w:r w:rsidR="00347223" w:rsidRPr="000412D7">
        <w:rPr>
          <w:rFonts w:ascii="Times New Roman" w:hAnsi="Times New Roman"/>
          <w:sz w:val="28"/>
          <w:szCs w:val="28"/>
          <w:lang w:val="uk-UA"/>
        </w:rPr>
        <w:t xml:space="preserve">поділяється на загальноцеховий </w:t>
      </w:r>
      <w:r w:rsidRPr="000412D7">
        <w:rPr>
          <w:rFonts w:ascii="Times New Roman" w:hAnsi="Times New Roman"/>
          <w:sz w:val="28"/>
          <w:szCs w:val="28"/>
          <w:lang w:val="uk-UA"/>
        </w:rPr>
        <w:t>і міжопераційний. Управління ним здійснюють керівники відповідних цехів</w:t>
      </w:r>
      <w:r w:rsidRPr="000412D7">
        <w:rPr>
          <w:rFonts w:ascii="Times New Roman" w:hAnsi="Times New Roman"/>
          <w:sz w:val="28"/>
          <w:szCs w:val="28"/>
        </w:rPr>
        <w:t>.</w:t>
      </w:r>
    </w:p>
    <w:p w:rsidR="00A26E12" w:rsidRPr="002F7CF6" w:rsidRDefault="00A67A7F" w:rsidP="002F7CF6">
      <w:pPr>
        <w:pStyle w:val="aa"/>
        <w:spacing w:before="0" w:beforeAutospacing="0" w:after="0" w:afterAutospacing="0" w:line="360" w:lineRule="auto"/>
        <w:ind w:left="1" w:firstLine="708"/>
        <w:jc w:val="both"/>
        <w:rPr>
          <w:rFonts w:ascii="Times New Roman" w:hAnsi="Times New Roman"/>
          <w:sz w:val="28"/>
          <w:szCs w:val="28"/>
        </w:rPr>
      </w:pPr>
      <w:r w:rsidRPr="000412D7">
        <w:rPr>
          <w:sz w:val="28"/>
          <w:szCs w:val="28"/>
        </w:rPr>
        <w:br w:type="page"/>
      </w:r>
      <w:r w:rsidRPr="009E014F">
        <w:rPr>
          <w:rFonts w:ascii="Times New Roman" w:hAnsi="Times New Roman"/>
          <w:b/>
          <w:sz w:val="28"/>
          <w:szCs w:val="28"/>
        </w:rPr>
        <w:t>3.</w:t>
      </w:r>
      <w:r w:rsidR="009E014F" w:rsidRPr="009E014F">
        <w:rPr>
          <w:rFonts w:ascii="Times New Roman" w:hAnsi="Times New Roman"/>
          <w:b/>
          <w:sz w:val="28"/>
          <w:szCs w:val="28"/>
          <w:lang w:val="uk-UA"/>
        </w:rPr>
        <w:t xml:space="preserve"> </w:t>
      </w:r>
      <w:r w:rsidRPr="009E014F">
        <w:rPr>
          <w:rFonts w:ascii="Times New Roman" w:hAnsi="Times New Roman"/>
          <w:b/>
          <w:sz w:val="28"/>
          <w:szCs w:val="28"/>
        </w:rPr>
        <w:t>ВДОСКОНАЛЕННЯ ОРГАНІЗАЦІЇ ДОПОМІЖНОГО ВИРОБНИЦТВА НА ТОВ ФІРМА «МЕРКУРІЙ»</w:t>
      </w:r>
    </w:p>
    <w:p w:rsidR="009E014F" w:rsidRDefault="009E014F" w:rsidP="000412D7">
      <w:pPr>
        <w:tabs>
          <w:tab w:val="left" w:pos="10098"/>
        </w:tabs>
        <w:spacing w:line="360" w:lineRule="auto"/>
        <w:ind w:firstLine="709"/>
        <w:jc w:val="both"/>
        <w:rPr>
          <w:sz w:val="28"/>
          <w:szCs w:val="28"/>
        </w:rPr>
      </w:pPr>
    </w:p>
    <w:p w:rsidR="009E014F" w:rsidRDefault="00A67A7F" w:rsidP="009E014F">
      <w:pPr>
        <w:tabs>
          <w:tab w:val="left" w:pos="10098"/>
        </w:tabs>
        <w:spacing w:line="360" w:lineRule="auto"/>
        <w:ind w:left="709"/>
        <w:jc w:val="center"/>
        <w:rPr>
          <w:b/>
          <w:sz w:val="28"/>
          <w:szCs w:val="28"/>
        </w:rPr>
      </w:pPr>
      <w:r w:rsidRPr="009E014F">
        <w:rPr>
          <w:b/>
          <w:sz w:val="28"/>
          <w:szCs w:val="28"/>
        </w:rPr>
        <w:t xml:space="preserve">3.1 </w:t>
      </w:r>
      <w:r w:rsidR="00DF190A" w:rsidRPr="009E014F">
        <w:rPr>
          <w:b/>
          <w:sz w:val="28"/>
          <w:szCs w:val="28"/>
        </w:rPr>
        <w:t>Особливості орга</w:t>
      </w:r>
      <w:r w:rsidR="00B95C40" w:rsidRPr="009E014F">
        <w:rPr>
          <w:b/>
          <w:sz w:val="28"/>
          <w:szCs w:val="28"/>
        </w:rPr>
        <w:t>нізації ремонтного господарства</w:t>
      </w:r>
      <w:r w:rsidR="009E014F" w:rsidRPr="009E014F">
        <w:rPr>
          <w:b/>
          <w:sz w:val="28"/>
          <w:szCs w:val="28"/>
        </w:rPr>
        <w:t xml:space="preserve"> </w:t>
      </w:r>
    </w:p>
    <w:p w:rsidR="00B95C40" w:rsidRPr="009E014F" w:rsidRDefault="009E014F" w:rsidP="009E014F">
      <w:pPr>
        <w:tabs>
          <w:tab w:val="left" w:pos="10098"/>
        </w:tabs>
        <w:spacing w:line="360" w:lineRule="auto"/>
        <w:ind w:left="709"/>
        <w:jc w:val="center"/>
        <w:rPr>
          <w:b/>
          <w:sz w:val="28"/>
          <w:szCs w:val="28"/>
        </w:rPr>
      </w:pPr>
      <w:r w:rsidRPr="009E014F">
        <w:rPr>
          <w:b/>
          <w:sz w:val="28"/>
          <w:szCs w:val="28"/>
        </w:rPr>
        <w:t>н</w:t>
      </w:r>
      <w:r w:rsidR="00B95C40" w:rsidRPr="009E014F">
        <w:rPr>
          <w:b/>
          <w:sz w:val="28"/>
          <w:szCs w:val="28"/>
        </w:rPr>
        <w:t>а ТОВ фірма «Меркурій»</w:t>
      </w:r>
    </w:p>
    <w:p w:rsidR="00A26E12" w:rsidRPr="000412D7" w:rsidRDefault="00A26E12" w:rsidP="000412D7">
      <w:pPr>
        <w:tabs>
          <w:tab w:val="left" w:pos="10098"/>
        </w:tabs>
        <w:spacing w:line="360" w:lineRule="auto"/>
        <w:ind w:firstLine="709"/>
        <w:jc w:val="both"/>
        <w:rPr>
          <w:sz w:val="28"/>
          <w:szCs w:val="28"/>
        </w:rPr>
      </w:pPr>
    </w:p>
    <w:p w:rsidR="00A417F2" w:rsidRPr="000412D7" w:rsidRDefault="00DF190A" w:rsidP="000412D7">
      <w:pPr>
        <w:tabs>
          <w:tab w:val="left" w:pos="10098"/>
        </w:tabs>
        <w:spacing w:line="360" w:lineRule="auto"/>
        <w:ind w:firstLine="709"/>
        <w:jc w:val="both"/>
        <w:rPr>
          <w:sz w:val="28"/>
          <w:szCs w:val="28"/>
        </w:rPr>
      </w:pPr>
      <w:r w:rsidRPr="000412D7">
        <w:rPr>
          <w:sz w:val="28"/>
          <w:szCs w:val="28"/>
        </w:rPr>
        <w:t>На ТОВ фірма «Меркурій» ремонтне господарство організовано централізованим способом – весь ремонтний персонал підприємства підпорядковано головному механіку.</w:t>
      </w:r>
      <w:r w:rsidR="00A417F2" w:rsidRPr="000412D7">
        <w:rPr>
          <w:sz w:val="28"/>
          <w:szCs w:val="28"/>
        </w:rPr>
        <w:t xml:space="preserve"> При цій системі всі ремонти технологічного, енергетичного</w:t>
      </w:r>
      <w:r w:rsidR="001A6CA3" w:rsidRPr="000412D7">
        <w:rPr>
          <w:sz w:val="28"/>
          <w:szCs w:val="28"/>
        </w:rPr>
        <w:t xml:space="preserve"> та транспортного обладнання, а також чергове міжремонтне обслуговування виконується службою головного механіка підприємства, в підпорядкуванні якого знаходяться ремонтно-механічні майстерні та бригади ремонтних працівників по поточному ремонту та догляду за обладнанням.</w:t>
      </w:r>
    </w:p>
    <w:p w:rsidR="001A6CA3" w:rsidRPr="000412D7" w:rsidRDefault="001A6CA3" w:rsidP="000412D7">
      <w:pPr>
        <w:tabs>
          <w:tab w:val="left" w:pos="10098"/>
        </w:tabs>
        <w:spacing w:line="360" w:lineRule="auto"/>
        <w:ind w:firstLine="709"/>
        <w:jc w:val="both"/>
        <w:rPr>
          <w:sz w:val="28"/>
          <w:szCs w:val="28"/>
        </w:rPr>
      </w:pPr>
      <w:r w:rsidRPr="000412D7">
        <w:rPr>
          <w:sz w:val="28"/>
          <w:szCs w:val="28"/>
        </w:rPr>
        <w:t xml:space="preserve">Така система </w:t>
      </w:r>
      <w:r w:rsidR="00762AA8" w:rsidRPr="000412D7">
        <w:rPr>
          <w:sz w:val="28"/>
          <w:szCs w:val="28"/>
        </w:rPr>
        <w:t>дозволяє маневрувати ремонтними засобами, краще організовувати робочі місця, забезпечити їх необхідним обладнанням, що забезпечує ведення робіт на більш високому технологічному рівні.</w:t>
      </w:r>
    </w:p>
    <w:p w:rsidR="00762AA8" w:rsidRPr="000412D7" w:rsidRDefault="00762AA8" w:rsidP="000412D7">
      <w:pPr>
        <w:tabs>
          <w:tab w:val="left" w:pos="10098"/>
        </w:tabs>
        <w:spacing w:line="360" w:lineRule="auto"/>
        <w:ind w:firstLine="709"/>
        <w:jc w:val="both"/>
        <w:rPr>
          <w:sz w:val="28"/>
          <w:szCs w:val="28"/>
        </w:rPr>
      </w:pPr>
      <w:r w:rsidRPr="000412D7">
        <w:rPr>
          <w:sz w:val="28"/>
          <w:szCs w:val="28"/>
        </w:rPr>
        <w:t>Централізована система сприяє більш правильному і повному використанні кадрів</w:t>
      </w:r>
      <w:r w:rsidR="009F17C7" w:rsidRPr="000412D7">
        <w:rPr>
          <w:sz w:val="28"/>
          <w:szCs w:val="28"/>
        </w:rPr>
        <w:t>, потужностей ремонтних цехів, скорочення строків ремонтів в зв’язку з можливістю концентрації зусиль на окремих об’єктах, підвищує якість ремонтних робіт і зменшує їх собівартість.</w:t>
      </w:r>
    </w:p>
    <w:p w:rsidR="009F17C7" w:rsidRPr="000412D7" w:rsidRDefault="009F17C7" w:rsidP="000412D7">
      <w:pPr>
        <w:tabs>
          <w:tab w:val="left" w:pos="10098"/>
        </w:tabs>
        <w:spacing w:line="360" w:lineRule="auto"/>
        <w:ind w:firstLine="709"/>
        <w:jc w:val="both"/>
        <w:rPr>
          <w:sz w:val="28"/>
          <w:szCs w:val="28"/>
        </w:rPr>
      </w:pPr>
      <w:r w:rsidRPr="000412D7">
        <w:rPr>
          <w:sz w:val="28"/>
          <w:szCs w:val="28"/>
        </w:rPr>
        <w:t>На ТОВ фірма «Меркурій» ремонтні роботи проводяться</w:t>
      </w:r>
      <w:r w:rsidR="00EA4FB8" w:rsidRPr="000412D7">
        <w:rPr>
          <w:sz w:val="28"/>
          <w:szCs w:val="28"/>
        </w:rPr>
        <w:t xml:space="preserve"> п’ятьма чоловіками на чолі з головним механіком. Проводиться розробка проведення ремонтів</w:t>
      </w:r>
      <w:r w:rsidR="00F92017" w:rsidRPr="000412D7">
        <w:rPr>
          <w:sz w:val="28"/>
          <w:szCs w:val="28"/>
        </w:rPr>
        <w:t>.</w:t>
      </w:r>
    </w:p>
    <w:p w:rsidR="00554CE5" w:rsidRPr="000412D7" w:rsidRDefault="00F92017" w:rsidP="000412D7">
      <w:pPr>
        <w:tabs>
          <w:tab w:val="left" w:pos="10098"/>
        </w:tabs>
        <w:spacing w:line="360" w:lineRule="auto"/>
        <w:ind w:firstLine="709"/>
        <w:jc w:val="both"/>
        <w:rPr>
          <w:sz w:val="28"/>
          <w:szCs w:val="28"/>
        </w:rPr>
      </w:pPr>
      <w:r w:rsidRPr="000412D7">
        <w:rPr>
          <w:sz w:val="28"/>
          <w:szCs w:val="28"/>
        </w:rPr>
        <w:t>Повсякденний ремонт проводиться безпосередньо</w:t>
      </w:r>
      <w:r w:rsidR="00554CE5" w:rsidRPr="000412D7">
        <w:rPr>
          <w:sz w:val="28"/>
          <w:szCs w:val="28"/>
        </w:rPr>
        <w:t xml:space="preserve"> працівниками цеху.Решта ремонтів проводиться працівниками ремонтної служби</w:t>
      </w:r>
      <w:r w:rsidR="00EC68D9" w:rsidRPr="000412D7">
        <w:rPr>
          <w:sz w:val="28"/>
          <w:szCs w:val="28"/>
        </w:rPr>
        <w:t xml:space="preserve"> (періодичний, поточний, середній, капітальний).</w:t>
      </w:r>
    </w:p>
    <w:p w:rsidR="00EC68D9" w:rsidRPr="000412D7" w:rsidRDefault="00EC68D9" w:rsidP="000412D7">
      <w:pPr>
        <w:tabs>
          <w:tab w:val="left" w:pos="10098"/>
        </w:tabs>
        <w:spacing w:line="360" w:lineRule="auto"/>
        <w:ind w:firstLine="709"/>
        <w:jc w:val="both"/>
        <w:rPr>
          <w:sz w:val="28"/>
          <w:szCs w:val="28"/>
        </w:rPr>
      </w:pPr>
      <w:r w:rsidRPr="000412D7">
        <w:rPr>
          <w:sz w:val="28"/>
          <w:szCs w:val="28"/>
        </w:rPr>
        <w:t>Приведений вище перелік</w:t>
      </w:r>
      <w:r w:rsidR="00E57413" w:rsidRPr="000412D7">
        <w:rPr>
          <w:sz w:val="28"/>
          <w:szCs w:val="28"/>
        </w:rPr>
        <w:t xml:space="preserve"> ремонтних робіт, які </w:t>
      </w:r>
      <w:r w:rsidR="00CC5A4A" w:rsidRPr="000412D7">
        <w:rPr>
          <w:sz w:val="28"/>
          <w:szCs w:val="28"/>
        </w:rPr>
        <w:t>виконуються по системі ППР, здійснюється за певним порядком. Цей порядок залежить від строку служби окреми деталей і частин обладнання. Тому згрупувавши всі деталі по строкам служби, можна встановити не тільки склад і чергу проведення необхідних ремонтних робіт, а також</w:t>
      </w:r>
      <w:r w:rsidR="00137705" w:rsidRPr="000412D7">
        <w:rPr>
          <w:sz w:val="28"/>
          <w:szCs w:val="28"/>
        </w:rPr>
        <w:t xml:space="preserve"> </w:t>
      </w:r>
      <w:r w:rsidR="00CC5A4A" w:rsidRPr="000412D7">
        <w:rPr>
          <w:sz w:val="28"/>
          <w:szCs w:val="28"/>
        </w:rPr>
        <w:t>періодичність</w:t>
      </w:r>
      <w:r w:rsidR="00137705" w:rsidRPr="000412D7">
        <w:rPr>
          <w:sz w:val="28"/>
          <w:szCs w:val="28"/>
        </w:rPr>
        <w:t>.</w:t>
      </w:r>
    </w:p>
    <w:p w:rsidR="00137705" w:rsidRPr="000412D7" w:rsidRDefault="00752987" w:rsidP="000412D7">
      <w:pPr>
        <w:tabs>
          <w:tab w:val="left" w:pos="10098"/>
        </w:tabs>
        <w:spacing w:line="360" w:lineRule="auto"/>
        <w:ind w:firstLine="709"/>
        <w:jc w:val="both"/>
        <w:rPr>
          <w:sz w:val="28"/>
          <w:szCs w:val="28"/>
          <w:lang w:val="ru-RU"/>
        </w:rPr>
      </w:pPr>
      <w:r w:rsidRPr="000412D7">
        <w:rPr>
          <w:sz w:val="28"/>
          <w:szCs w:val="28"/>
        </w:rPr>
        <w:t>Всі види ремонтів, за виключенням капітального, здійснюються за рахунок експлуатаційних витрат прийнятих та їх вартість включається в собівартість продукції яка виготовляється підприємством. Витрати на капітальний ремонт проводяться по звітам капітальних витрат за рахунок амортизаційних відрахувань.</w:t>
      </w:r>
    </w:p>
    <w:p w:rsidR="005C0AE0" w:rsidRPr="000412D7" w:rsidRDefault="005C0AE0"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Затрати на ремонт складають 6-8% а/в продукції.</w:t>
      </w:r>
    </w:p>
    <w:p w:rsidR="005C0AE0" w:rsidRPr="000412D7" w:rsidRDefault="005C0AE0"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В цих умовах ефективна організація проведення ремонтів не тільки забезпечує роботоспроможність обладнання, але і впливає на результати виробничої діяльності підприємства.</w:t>
      </w:r>
    </w:p>
    <w:p w:rsidR="005C0AE0" w:rsidRPr="000412D7" w:rsidRDefault="005C0AE0"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 xml:space="preserve">Характер діяльності ремонтного господарства визначає його </w:t>
      </w:r>
      <w:r w:rsidRPr="000412D7">
        <w:rPr>
          <w:sz w:val="28"/>
          <w:szCs w:val="28"/>
          <w:u w:val="single"/>
        </w:rPr>
        <w:t>завдання</w:t>
      </w:r>
      <w:r w:rsidRPr="000412D7">
        <w:rPr>
          <w:sz w:val="28"/>
          <w:szCs w:val="28"/>
        </w:rPr>
        <w:t>:</w:t>
      </w:r>
    </w:p>
    <w:p w:rsidR="005C0AE0" w:rsidRPr="000412D7" w:rsidRDefault="005C0AE0" w:rsidP="000412D7">
      <w:pPr>
        <w:numPr>
          <w:ilvl w:val="0"/>
          <w:numId w:val="41"/>
        </w:numPr>
        <w:tabs>
          <w:tab w:val="left" w:pos="1200"/>
          <w:tab w:val="left" w:pos="1560"/>
          <w:tab w:val="left" w:pos="1843"/>
          <w:tab w:val="left" w:pos="3686"/>
          <w:tab w:val="left" w:pos="4820"/>
        </w:tabs>
        <w:spacing w:line="360" w:lineRule="auto"/>
        <w:ind w:left="0" w:firstLine="709"/>
        <w:jc w:val="both"/>
        <w:rPr>
          <w:sz w:val="28"/>
          <w:szCs w:val="28"/>
        </w:rPr>
      </w:pPr>
      <w:r w:rsidRPr="000412D7">
        <w:rPr>
          <w:sz w:val="28"/>
          <w:szCs w:val="28"/>
        </w:rPr>
        <w:t>Здійснення технічного обслуговування і ремонту всього обладнання</w:t>
      </w:r>
      <w:r w:rsidR="0019661E" w:rsidRPr="000412D7">
        <w:rPr>
          <w:sz w:val="28"/>
          <w:szCs w:val="28"/>
        </w:rPr>
        <w:t>;</w:t>
      </w:r>
      <w:r w:rsidR="000412D7">
        <w:rPr>
          <w:sz w:val="28"/>
          <w:szCs w:val="28"/>
        </w:rPr>
        <w:t xml:space="preserve"> </w:t>
      </w:r>
      <w:r w:rsidR="000412D7">
        <w:rPr>
          <w:sz w:val="28"/>
          <w:szCs w:val="28"/>
          <w:lang w:val="ru-RU"/>
        </w:rPr>
        <w:t xml:space="preserve"> </w:t>
      </w:r>
    </w:p>
    <w:p w:rsidR="005C0AE0" w:rsidRPr="000412D7" w:rsidRDefault="005C0AE0" w:rsidP="000412D7">
      <w:pPr>
        <w:numPr>
          <w:ilvl w:val="0"/>
          <w:numId w:val="41"/>
        </w:numPr>
        <w:tabs>
          <w:tab w:val="left" w:pos="1276"/>
          <w:tab w:val="left" w:pos="1418"/>
          <w:tab w:val="left" w:pos="1843"/>
          <w:tab w:val="left" w:pos="3686"/>
          <w:tab w:val="left" w:pos="4820"/>
        </w:tabs>
        <w:spacing w:line="360" w:lineRule="auto"/>
        <w:ind w:left="0" w:firstLine="709"/>
        <w:jc w:val="both"/>
        <w:rPr>
          <w:sz w:val="28"/>
          <w:szCs w:val="28"/>
        </w:rPr>
      </w:pPr>
      <w:r w:rsidRPr="000412D7">
        <w:rPr>
          <w:sz w:val="28"/>
          <w:szCs w:val="28"/>
        </w:rPr>
        <w:t>Монтаж обладнання, яке придбане або виготовлене самим підприємством</w:t>
      </w:r>
    </w:p>
    <w:p w:rsidR="005C0AE0" w:rsidRPr="000412D7" w:rsidRDefault="005C0AE0" w:rsidP="000412D7">
      <w:pPr>
        <w:numPr>
          <w:ilvl w:val="0"/>
          <w:numId w:val="41"/>
        </w:numPr>
        <w:tabs>
          <w:tab w:val="left" w:pos="1276"/>
          <w:tab w:val="left" w:pos="1418"/>
          <w:tab w:val="left" w:pos="1843"/>
          <w:tab w:val="left" w:pos="3686"/>
          <w:tab w:val="left" w:pos="4820"/>
        </w:tabs>
        <w:spacing w:line="360" w:lineRule="auto"/>
        <w:ind w:left="0" w:firstLine="709"/>
        <w:jc w:val="both"/>
        <w:rPr>
          <w:sz w:val="28"/>
          <w:szCs w:val="28"/>
        </w:rPr>
      </w:pPr>
      <w:r w:rsidRPr="000412D7">
        <w:rPr>
          <w:sz w:val="28"/>
          <w:szCs w:val="28"/>
        </w:rPr>
        <w:t>Модернізація експлуатуючого обладнання</w:t>
      </w:r>
      <w:r w:rsidR="0019661E" w:rsidRPr="000412D7">
        <w:rPr>
          <w:sz w:val="28"/>
          <w:szCs w:val="28"/>
        </w:rPr>
        <w:t>;</w:t>
      </w:r>
    </w:p>
    <w:p w:rsidR="005C0AE0" w:rsidRPr="000412D7" w:rsidRDefault="005C0AE0" w:rsidP="000412D7">
      <w:pPr>
        <w:numPr>
          <w:ilvl w:val="0"/>
          <w:numId w:val="41"/>
        </w:numPr>
        <w:tabs>
          <w:tab w:val="left" w:pos="1276"/>
          <w:tab w:val="left" w:pos="1418"/>
          <w:tab w:val="left" w:pos="1843"/>
          <w:tab w:val="left" w:pos="3686"/>
          <w:tab w:val="left" w:pos="4820"/>
        </w:tabs>
        <w:spacing w:line="360" w:lineRule="auto"/>
        <w:ind w:left="0" w:firstLine="709"/>
        <w:jc w:val="both"/>
        <w:rPr>
          <w:sz w:val="28"/>
          <w:szCs w:val="28"/>
        </w:rPr>
      </w:pPr>
      <w:r w:rsidRPr="000412D7">
        <w:rPr>
          <w:sz w:val="28"/>
          <w:szCs w:val="28"/>
        </w:rPr>
        <w:t>Виготовлення запчастин і вузлів</w:t>
      </w:r>
      <w:r w:rsidR="0019661E" w:rsidRPr="000412D7">
        <w:rPr>
          <w:sz w:val="28"/>
          <w:szCs w:val="28"/>
        </w:rPr>
        <w:t>;</w:t>
      </w:r>
    </w:p>
    <w:p w:rsidR="005C0AE0" w:rsidRPr="000412D7" w:rsidRDefault="005C0AE0" w:rsidP="000412D7">
      <w:pPr>
        <w:numPr>
          <w:ilvl w:val="0"/>
          <w:numId w:val="41"/>
        </w:numPr>
        <w:tabs>
          <w:tab w:val="left" w:pos="1276"/>
          <w:tab w:val="left" w:pos="1418"/>
          <w:tab w:val="left" w:pos="1843"/>
          <w:tab w:val="left" w:pos="3686"/>
          <w:tab w:val="left" w:pos="4820"/>
        </w:tabs>
        <w:spacing w:line="360" w:lineRule="auto"/>
        <w:ind w:left="0" w:firstLine="709"/>
        <w:jc w:val="both"/>
        <w:rPr>
          <w:sz w:val="28"/>
          <w:szCs w:val="28"/>
        </w:rPr>
      </w:pPr>
      <w:r w:rsidRPr="000412D7">
        <w:rPr>
          <w:sz w:val="28"/>
          <w:szCs w:val="28"/>
        </w:rPr>
        <w:t>Організація зберігання обладнання і запчастин</w:t>
      </w:r>
      <w:r w:rsidR="0019661E" w:rsidRPr="000412D7">
        <w:rPr>
          <w:sz w:val="28"/>
          <w:szCs w:val="28"/>
        </w:rPr>
        <w:t>;</w:t>
      </w:r>
    </w:p>
    <w:p w:rsidR="005C0AE0" w:rsidRPr="000412D7" w:rsidRDefault="005C0AE0"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Планування всіх робіт по технічному обслуговуванню і ремонту обладнання</w:t>
      </w:r>
    </w:p>
    <w:p w:rsidR="005C0AE0" w:rsidRPr="000412D7" w:rsidRDefault="005C0AE0"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Системи техобслуговування і ремонту обладнання.</w:t>
      </w:r>
    </w:p>
    <w:p w:rsidR="005C0AE0" w:rsidRPr="000412D7" w:rsidRDefault="005C0AE0"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Всі роботи на підприємстві по підтримці обладнання в робочому</w:t>
      </w:r>
      <w:r w:rsidR="000412D7">
        <w:rPr>
          <w:sz w:val="28"/>
          <w:szCs w:val="28"/>
        </w:rPr>
        <w:t xml:space="preserve"> </w:t>
      </w:r>
      <w:r w:rsidRPr="000412D7">
        <w:rPr>
          <w:sz w:val="28"/>
          <w:szCs w:val="28"/>
        </w:rPr>
        <w:t>етапі діляться на:</w:t>
      </w:r>
    </w:p>
    <w:p w:rsidR="005C0AE0" w:rsidRPr="000412D7" w:rsidRDefault="0019661E" w:rsidP="000412D7">
      <w:pPr>
        <w:numPr>
          <w:ilvl w:val="0"/>
          <w:numId w:val="38"/>
        </w:numPr>
        <w:tabs>
          <w:tab w:val="left" w:pos="1276"/>
          <w:tab w:val="left" w:pos="1418"/>
          <w:tab w:val="left" w:pos="1843"/>
          <w:tab w:val="left" w:pos="3686"/>
          <w:tab w:val="left" w:pos="4820"/>
        </w:tabs>
        <w:spacing w:line="360" w:lineRule="auto"/>
        <w:ind w:left="0" w:firstLine="709"/>
        <w:jc w:val="both"/>
        <w:rPr>
          <w:sz w:val="28"/>
          <w:szCs w:val="28"/>
        </w:rPr>
      </w:pPr>
      <w:r w:rsidRPr="000412D7">
        <w:rPr>
          <w:sz w:val="28"/>
          <w:szCs w:val="28"/>
        </w:rPr>
        <w:t>т</w:t>
      </w:r>
      <w:r w:rsidR="005C0AE0" w:rsidRPr="000412D7">
        <w:rPr>
          <w:sz w:val="28"/>
          <w:szCs w:val="28"/>
        </w:rPr>
        <w:t>ехобслуговування</w:t>
      </w:r>
      <w:r w:rsidRPr="000412D7">
        <w:rPr>
          <w:sz w:val="28"/>
          <w:szCs w:val="28"/>
        </w:rPr>
        <w:t>;</w:t>
      </w:r>
    </w:p>
    <w:p w:rsidR="005C0AE0" w:rsidRPr="000412D7" w:rsidRDefault="005C0AE0" w:rsidP="000412D7">
      <w:pPr>
        <w:numPr>
          <w:ilvl w:val="0"/>
          <w:numId w:val="38"/>
        </w:numPr>
        <w:tabs>
          <w:tab w:val="left" w:pos="1276"/>
          <w:tab w:val="left" w:pos="1418"/>
          <w:tab w:val="left" w:pos="1843"/>
          <w:tab w:val="left" w:pos="3686"/>
          <w:tab w:val="left" w:pos="4820"/>
        </w:tabs>
        <w:spacing w:line="360" w:lineRule="auto"/>
        <w:ind w:left="0" w:firstLine="709"/>
        <w:jc w:val="both"/>
        <w:rPr>
          <w:sz w:val="28"/>
          <w:szCs w:val="28"/>
        </w:rPr>
      </w:pPr>
      <w:r w:rsidRPr="000412D7">
        <w:rPr>
          <w:sz w:val="28"/>
          <w:szCs w:val="28"/>
        </w:rPr>
        <w:t>ремонт</w:t>
      </w:r>
    </w:p>
    <w:p w:rsidR="009E014F" w:rsidRDefault="009E014F" w:rsidP="009E014F">
      <w:pPr>
        <w:tabs>
          <w:tab w:val="left" w:pos="10098"/>
        </w:tabs>
        <w:spacing w:line="360" w:lineRule="auto"/>
        <w:ind w:firstLine="709"/>
        <w:jc w:val="center"/>
        <w:rPr>
          <w:b/>
          <w:sz w:val="28"/>
          <w:szCs w:val="28"/>
        </w:rPr>
      </w:pPr>
      <w:r>
        <w:rPr>
          <w:sz w:val="28"/>
          <w:szCs w:val="28"/>
          <w:lang w:val="ru-RU"/>
        </w:rPr>
        <w:br w:type="page"/>
      </w:r>
      <w:r w:rsidR="00DF43DF" w:rsidRPr="009E014F">
        <w:rPr>
          <w:b/>
          <w:sz w:val="28"/>
          <w:szCs w:val="28"/>
        </w:rPr>
        <w:t>3.2 Особливості організації енергетичного господарства</w:t>
      </w:r>
      <w:r w:rsidRPr="009E014F">
        <w:rPr>
          <w:b/>
          <w:sz w:val="28"/>
          <w:szCs w:val="28"/>
        </w:rPr>
        <w:t xml:space="preserve"> </w:t>
      </w:r>
    </w:p>
    <w:p w:rsidR="00F7295A" w:rsidRPr="009E014F" w:rsidRDefault="00061602" w:rsidP="009E014F">
      <w:pPr>
        <w:tabs>
          <w:tab w:val="left" w:pos="10098"/>
        </w:tabs>
        <w:spacing w:line="360" w:lineRule="auto"/>
        <w:ind w:firstLine="709"/>
        <w:jc w:val="center"/>
        <w:rPr>
          <w:b/>
          <w:sz w:val="28"/>
          <w:szCs w:val="28"/>
        </w:rPr>
      </w:pPr>
      <w:r w:rsidRPr="009E014F">
        <w:rPr>
          <w:b/>
          <w:sz w:val="28"/>
          <w:szCs w:val="28"/>
        </w:rPr>
        <w:t>н</w:t>
      </w:r>
      <w:r w:rsidR="00DF43DF" w:rsidRPr="009E014F">
        <w:rPr>
          <w:b/>
          <w:sz w:val="28"/>
          <w:szCs w:val="28"/>
        </w:rPr>
        <w:t>а</w:t>
      </w:r>
      <w:r w:rsidRPr="009E014F">
        <w:rPr>
          <w:b/>
          <w:sz w:val="28"/>
          <w:szCs w:val="28"/>
        </w:rPr>
        <w:t xml:space="preserve"> ТОВ фірма «Меркурій</w:t>
      </w:r>
      <w:r w:rsidR="008F5A06" w:rsidRPr="009E014F">
        <w:rPr>
          <w:b/>
          <w:sz w:val="28"/>
          <w:szCs w:val="28"/>
        </w:rPr>
        <w:t>»</w:t>
      </w:r>
    </w:p>
    <w:p w:rsidR="000A330F" w:rsidRPr="000412D7" w:rsidRDefault="000A330F" w:rsidP="000412D7">
      <w:pPr>
        <w:tabs>
          <w:tab w:val="left" w:pos="3000"/>
        </w:tabs>
        <w:spacing w:line="360" w:lineRule="auto"/>
        <w:ind w:firstLine="709"/>
        <w:jc w:val="both"/>
        <w:rPr>
          <w:sz w:val="28"/>
          <w:szCs w:val="28"/>
          <w:lang w:val="ru-RU"/>
        </w:rPr>
      </w:pPr>
    </w:p>
    <w:p w:rsidR="0024474B" w:rsidRPr="000412D7" w:rsidRDefault="00AA0ECF" w:rsidP="000412D7">
      <w:pPr>
        <w:tabs>
          <w:tab w:val="left" w:pos="3000"/>
        </w:tabs>
        <w:spacing w:line="360" w:lineRule="auto"/>
        <w:ind w:firstLine="709"/>
        <w:jc w:val="both"/>
        <w:rPr>
          <w:sz w:val="28"/>
          <w:szCs w:val="28"/>
          <w:lang w:val="ru-RU"/>
        </w:rPr>
      </w:pPr>
      <w:r w:rsidRPr="000412D7">
        <w:rPr>
          <w:sz w:val="28"/>
          <w:szCs w:val="28"/>
        </w:rPr>
        <w:t>Для нормального функціонування виробничого процесу</w:t>
      </w:r>
      <w:r w:rsidR="007D7857" w:rsidRPr="000412D7">
        <w:rPr>
          <w:sz w:val="28"/>
          <w:szCs w:val="28"/>
        </w:rPr>
        <w:t xml:space="preserve"> підприємства використовують різні види енергії На ТОВ фірма «Меркурій» використовуються</w:t>
      </w:r>
      <w:r w:rsidR="000412D7">
        <w:rPr>
          <w:sz w:val="28"/>
          <w:szCs w:val="28"/>
        </w:rPr>
        <w:t xml:space="preserve"> </w:t>
      </w:r>
      <w:r w:rsidR="007D7857" w:rsidRPr="000412D7">
        <w:rPr>
          <w:sz w:val="28"/>
          <w:szCs w:val="28"/>
        </w:rPr>
        <w:t>слідуючі види енергії</w:t>
      </w:r>
      <w:r w:rsidR="007D7857" w:rsidRPr="000412D7">
        <w:rPr>
          <w:sz w:val="28"/>
          <w:szCs w:val="28"/>
          <w:lang w:val="ru-RU"/>
        </w:rPr>
        <w:t>:</w:t>
      </w:r>
    </w:p>
    <w:p w:rsidR="009D1681" w:rsidRPr="000412D7" w:rsidRDefault="0024474B" w:rsidP="000412D7">
      <w:pPr>
        <w:tabs>
          <w:tab w:val="left" w:pos="3000"/>
        </w:tabs>
        <w:spacing w:line="360" w:lineRule="auto"/>
        <w:ind w:firstLine="709"/>
        <w:jc w:val="both"/>
        <w:rPr>
          <w:sz w:val="28"/>
          <w:szCs w:val="28"/>
        </w:rPr>
      </w:pPr>
      <w:r w:rsidRPr="000412D7">
        <w:rPr>
          <w:sz w:val="28"/>
          <w:szCs w:val="28"/>
        </w:rPr>
        <w:t>– електричний струм;</w:t>
      </w:r>
    </w:p>
    <w:p w:rsidR="009D1681" w:rsidRPr="000412D7" w:rsidRDefault="009D1681" w:rsidP="000412D7">
      <w:pPr>
        <w:tabs>
          <w:tab w:val="left" w:pos="3000"/>
        </w:tabs>
        <w:spacing w:line="360" w:lineRule="auto"/>
        <w:ind w:firstLine="709"/>
        <w:jc w:val="both"/>
        <w:rPr>
          <w:sz w:val="28"/>
          <w:szCs w:val="28"/>
        </w:rPr>
      </w:pPr>
      <w:r w:rsidRPr="000412D7">
        <w:rPr>
          <w:sz w:val="28"/>
          <w:szCs w:val="28"/>
        </w:rPr>
        <w:t>– теплова;</w:t>
      </w:r>
    </w:p>
    <w:p w:rsidR="009D1681" w:rsidRPr="000412D7" w:rsidRDefault="009D1681" w:rsidP="000412D7">
      <w:pPr>
        <w:tabs>
          <w:tab w:val="left" w:pos="3000"/>
        </w:tabs>
        <w:spacing w:line="360" w:lineRule="auto"/>
        <w:ind w:firstLine="709"/>
        <w:jc w:val="both"/>
        <w:rPr>
          <w:sz w:val="28"/>
          <w:szCs w:val="28"/>
        </w:rPr>
      </w:pPr>
      <w:r w:rsidRPr="000412D7">
        <w:rPr>
          <w:sz w:val="28"/>
          <w:szCs w:val="28"/>
        </w:rPr>
        <w:t>– механічна;</w:t>
      </w:r>
    </w:p>
    <w:p w:rsidR="00AA11FB" w:rsidRPr="000412D7" w:rsidRDefault="009D1681" w:rsidP="000412D7">
      <w:pPr>
        <w:tabs>
          <w:tab w:val="left" w:pos="3000"/>
        </w:tabs>
        <w:spacing w:line="360" w:lineRule="auto"/>
        <w:ind w:firstLine="709"/>
        <w:jc w:val="both"/>
        <w:rPr>
          <w:sz w:val="28"/>
          <w:szCs w:val="28"/>
        </w:rPr>
      </w:pPr>
      <w:r w:rsidRPr="000412D7">
        <w:rPr>
          <w:sz w:val="28"/>
          <w:szCs w:val="28"/>
        </w:rPr>
        <w:t xml:space="preserve">– </w:t>
      </w:r>
      <w:r w:rsidR="00AA11FB" w:rsidRPr="000412D7">
        <w:rPr>
          <w:sz w:val="28"/>
          <w:szCs w:val="28"/>
        </w:rPr>
        <w:t>паливо;</w:t>
      </w:r>
    </w:p>
    <w:p w:rsidR="00314097" w:rsidRPr="000412D7" w:rsidRDefault="00AF5531" w:rsidP="000412D7">
      <w:pPr>
        <w:tabs>
          <w:tab w:val="left" w:pos="3000"/>
        </w:tabs>
        <w:spacing w:line="360" w:lineRule="auto"/>
        <w:ind w:firstLine="709"/>
        <w:jc w:val="both"/>
        <w:rPr>
          <w:sz w:val="28"/>
          <w:szCs w:val="28"/>
        </w:rPr>
      </w:pPr>
      <w:r w:rsidRPr="000412D7">
        <w:rPr>
          <w:sz w:val="28"/>
          <w:szCs w:val="28"/>
        </w:rPr>
        <w:t>Обґрунтовуючи потребу в обладнанні для енергетичного господарства</w:t>
      </w:r>
      <w:r w:rsidR="003442EE" w:rsidRPr="000412D7">
        <w:rPr>
          <w:sz w:val="28"/>
          <w:szCs w:val="28"/>
        </w:rPr>
        <w:t xml:space="preserve"> виходячи з виробничої потужності підприємства і його окремих підрозділів, прийнятої технологічної схеми, об’єму </w:t>
      </w:r>
      <w:r w:rsidR="00681AE8" w:rsidRPr="000412D7">
        <w:rPr>
          <w:sz w:val="28"/>
          <w:szCs w:val="28"/>
        </w:rPr>
        <w:t xml:space="preserve">сировини яка переробляється і продукції, яка виробляється, норм </w:t>
      </w:r>
      <w:r w:rsidR="005162FB" w:rsidRPr="000412D7">
        <w:rPr>
          <w:sz w:val="28"/>
          <w:szCs w:val="28"/>
        </w:rPr>
        <w:t>витрат енергії на виробничі і невиробничі потреби, виду палива, яке використовується</w:t>
      </w:r>
      <w:r w:rsidR="00A8098B" w:rsidRPr="000412D7">
        <w:rPr>
          <w:sz w:val="28"/>
          <w:szCs w:val="28"/>
        </w:rPr>
        <w:t>, необхідності створення резервів потужностей енергообладнання.</w:t>
      </w:r>
      <w:r w:rsidR="00314097" w:rsidRPr="000412D7">
        <w:rPr>
          <w:sz w:val="28"/>
          <w:szCs w:val="28"/>
        </w:rPr>
        <w:t xml:space="preserve"> </w:t>
      </w:r>
    </w:p>
    <w:p w:rsidR="00AF6BE2" w:rsidRPr="000412D7" w:rsidRDefault="00314097" w:rsidP="000412D7">
      <w:pPr>
        <w:tabs>
          <w:tab w:val="left" w:pos="3000"/>
        </w:tabs>
        <w:spacing w:line="360" w:lineRule="auto"/>
        <w:ind w:firstLine="709"/>
        <w:jc w:val="both"/>
        <w:rPr>
          <w:sz w:val="28"/>
          <w:szCs w:val="28"/>
        </w:rPr>
      </w:pPr>
      <w:r w:rsidRPr="000412D7">
        <w:rPr>
          <w:sz w:val="28"/>
          <w:szCs w:val="28"/>
        </w:rPr>
        <w:t>Енергія не може накопичуватися, процес її виробництва співпадає з процесом споживання. Тому будь-які порушення в енергопостачанні приводять до значних збитків. Все це постійно підвищує значення чіткого функціонування енергетичного господарства підприємства.</w:t>
      </w:r>
    </w:p>
    <w:p w:rsidR="006E0EE6" w:rsidRPr="000412D7" w:rsidRDefault="00314097" w:rsidP="009E014F">
      <w:pPr>
        <w:tabs>
          <w:tab w:val="left" w:pos="3000"/>
        </w:tabs>
        <w:spacing w:line="360" w:lineRule="auto"/>
        <w:ind w:firstLine="709"/>
        <w:jc w:val="both"/>
        <w:rPr>
          <w:sz w:val="28"/>
          <w:szCs w:val="28"/>
        </w:rPr>
      </w:pPr>
      <w:r w:rsidRPr="000412D7">
        <w:rPr>
          <w:sz w:val="28"/>
          <w:szCs w:val="28"/>
        </w:rPr>
        <w:t>Процес складання витратної частини балансу передбачає: розрахунки потреб основного та допоміжного виробництва підприємства у паливі та енергії, у тому числі .на опалення, вентиляцію, освітлення, господарсько-побутові та невиробничі потреби; визначення припустимих втрат енергії у внутрішніх мережах. Розробка приходної частики балансу включає визначення виробничих потужностей власних генеруючих установок, потреб у паливі різних ви</w:t>
      </w:r>
      <w:r w:rsidR="003A29A5" w:rsidRPr="000412D7">
        <w:rPr>
          <w:sz w:val="28"/>
          <w:szCs w:val="28"/>
        </w:rPr>
        <w:t xml:space="preserve">дів за їх нормами, проектування </w:t>
      </w:r>
      <w:r w:rsidR="006E0EE6" w:rsidRPr="000412D7">
        <w:rPr>
          <w:sz w:val="28"/>
          <w:szCs w:val="28"/>
        </w:rPr>
        <w:t>режимів роботи власних генеруючих установок. Звітний енергетичний баланс призначений для аналізу фактичного стану енергозабезпечення підприємства та для контролю використання енергоресурсів. Він також є базою для розробки заходів щодо економії паливно-енергетичних ресурсів.</w:t>
      </w:r>
    </w:p>
    <w:p w:rsidR="009E014F" w:rsidRDefault="009E014F" w:rsidP="000412D7">
      <w:pPr>
        <w:tabs>
          <w:tab w:val="left" w:pos="3000"/>
        </w:tabs>
        <w:spacing w:line="360" w:lineRule="auto"/>
        <w:ind w:firstLine="709"/>
        <w:jc w:val="both"/>
        <w:rPr>
          <w:sz w:val="28"/>
          <w:szCs w:val="28"/>
        </w:rPr>
      </w:pPr>
    </w:p>
    <w:p w:rsidR="006E0EE6" w:rsidRPr="009E014F" w:rsidRDefault="006E0EE6" w:rsidP="009E014F">
      <w:pPr>
        <w:tabs>
          <w:tab w:val="left" w:pos="3000"/>
        </w:tabs>
        <w:spacing w:line="360" w:lineRule="auto"/>
        <w:ind w:left="709"/>
        <w:jc w:val="center"/>
        <w:rPr>
          <w:b/>
          <w:sz w:val="28"/>
          <w:szCs w:val="28"/>
        </w:rPr>
      </w:pPr>
      <w:r w:rsidRPr="009E014F">
        <w:rPr>
          <w:b/>
          <w:sz w:val="28"/>
          <w:szCs w:val="28"/>
        </w:rPr>
        <w:t>3.3 Особливості організації складського господарства</w:t>
      </w:r>
      <w:r w:rsidR="009E014F" w:rsidRPr="009E014F">
        <w:rPr>
          <w:b/>
          <w:sz w:val="28"/>
          <w:szCs w:val="28"/>
        </w:rPr>
        <w:t xml:space="preserve"> </w:t>
      </w:r>
      <w:r w:rsidRPr="009E014F">
        <w:rPr>
          <w:b/>
          <w:sz w:val="28"/>
          <w:szCs w:val="28"/>
        </w:rPr>
        <w:t>на ТОВ фірма «Меркурій»</w:t>
      </w:r>
    </w:p>
    <w:p w:rsidR="000A330F" w:rsidRPr="000412D7" w:rsidRDefault="000A330F" w:rsidP="000412D7">
      <w:pPr>
        <w:tabs>
          <w:tab w:val="left" w:pos="3000"/>
        </w:tabs>
        <w:spacing w:line="360" w:lineRule="auto"/>
        <w:ind w:firstLine="709"/>
        <w:jc w:val="both"/>
        <w:rPr>
          <w:sz w:val="28"/>
          <w:szCs w:val="28"/>
          <w:lang w:val="ru-RU"/>
        </w:rPr>
      </w:pPr>
    </w:p>
    <w:p w:rsidR="006E0EE6" w:rsidRPr="000412D7" w:rsidRDefault="00A7173A" w:rsidP="000412D7">
      <w:pPr>
        <w:tabs>
          <w:tab w:val="left" w:pos="3000"/>
        </w:tabs>
        <w:spacing w:line="360" w:lineRule="auto"/>
        <w:ind w:firstLine="709"/>
        <w:jc w:val="both"/>
        <w:rPr>
          <w:sz w:val="28"/>
          <w:szCs w:val="28"/>
        </w:rPr>
      </w:pPr>
      <w:r w:rsidRPr="000412D7">
        <w:rPr>
          <w:sz w:val="28"/>
          <w:szCs w:val="28"/>
        </w:rPr>
        <w:t>На ТОВ фірма «Меркурій» є три види складів</w:t>
      </w:r>
      <w:r w:rsidR="00EB753A" w:rsidRPr="000412D7">
        <w:rPr>
          <w:sz w:val="28"/>
          <w:szCs w:val="28"/>
        </w:rPr>
        <w:t xml:space="preserve"> :</w:t>
      </w:r>
    </w:p>
    <w:p w:rsidR="000A4577" w:rsidRPr="000412D7" w:rsidRDefault="000A4577" w:rsidP="000412D7">
      <w:pPr>
        <w:tabs>
          <w:tab w:val="left" w:pos="10098"/>
        </w:tabs>
        <w:spacing w:line="360" w:lineRule="auto"/>
        <w:ind w:firstLine="709"/>
        <w:jc w:val="both"/>
        <w:rPr>
          <w:sz w:val="28"/>
          <w:szCs w:val="28"/>
        </w:rPr>
      </w:pPr>
      <w:r w:rsidRPr="000412D7">
        <w:rPr>
          <w:sz w:val="28"/>
          <w:szCs w:val="28"/>
        </w:rPr>
        <w:t>– матеріальні (склади основних та допоміжних матеріалів);</w:t>
      </w:r>
    </w:p>
    <w:p w:rsidR="000A4577" w:rsidRPr="000412D7" w:rsidRDefault="000A4577" w:rsidP="000412D7">
      <w:pPr>
        <w:tabs>
          <w:tab w:val="left" w:pos="10098"/>
        </w:tabs>
        <w:spacing w:line="360" w:lineRule="auto"/>
        <w:ind w:firstLine="709"/>
        <w:jc w:val="both"/>
        <w:rPr>
          <w:sz w:val="28"/>
          <w:szCs w:val="28"/>
        </w:rPr>
      </w:pPr>
      <w:r w:rsidRPr="000412D7">
        <w:rPr>
          <w:sz w:val="28"/>
          <w:szCs w:val="28"/>
        </w:rPr>
        <w:t>– склади напівфабрикатів, сировини, заготовок;</w:t>
      </w:r>
    </w:p>
    <w:p w:rsidR="000A4577" w:rsidRPr="000412D7" w:rsidRDefault="000A4577" w:rsidP="000412D7">
      <w:pPr>
        <w:tabs>
          <w:tab w:val="left" w:pos="10098"/>
        </w:tabs>
        <w:spacing w:line="360" w:lineRule="auto"/>
        <w:ind w:firstLine="709"/>
        <w:jc w:val="both"/>
        <w:rPr>
          <w:sz w:val="28"/>
          <w:szCs w:val="28"/>
        </w:rPr>
      </w:pPr>
      <w:r w:rsidRPr="000412D7">
        <w:rPr>
          <w:sz w:val="28"/>
          <w:szCs w:val="28"/>
        </w:rPr>
        <w:t>– склади готової продукції, які приймають від цехів готову продукцію, займаються її пак</w:t>
      </w:r>
      <w:r w:rsidR="00EB753A" w:rsidRPr="000412D7">
        <w:rPr>
          <w:sz w:val="28"/>
          <w:szCs w:val="28"/>
        </w:rPr>
        <w:t>уванням і відправкою споживачам.</w:t>
      </w:r>
    </w:p>
    <w:p w:rsidR="00EB753A" w:rsidRPr="000412D7" w:rsidRDefault="00B63263" w:rsidP="000412D7">
      <w:pPr>
        <w:tabs>
          <w:tab w:val="left" w:pos="10098"/>
        </w:tabs>
        <w:spacing w:line="360" w:lineRule="auto"/>
        <w:ind w:firstLine="709"/>
        <w:jc w:val="both"/>
        <w:rPr>
          <w:sz w:val="28"/>
          <w:szCs w:val="28"/>
        </w:rPr>
      </w:pPr>
      <w:r w:rsidRPr="000412D7">
        <w:rPr>
          <w:sz w:val="28"/>
          <w:szCs w:val="28"/>
        </w:rPr>
        <w:t>На</w:t>
      </w:r>
      <w:r w:rsidR="00EB753A" w:rsidRPr="000412D7">
        <w:rPr>
          <w:sz w:val="28"/>
          <w:szCs w:val="28"/>
        </w:rPr>
        <w:t xml:space="preserve"> матеріальних складах зберігається матеріали, які використовуються безпосередньо працівниками підприємства ( тальк, лимонна кислота</w:t>
      </w:r>
      <w:r w:rsidR="004C3849" w:rsidRPr="000412D7">
        <w:rPr>
          <w:sz w:val="28"/>
          <w:szCs w:val="28"/>
        </w:rPr>
        <w:t>, віск, інструменти для чищення обладнання, обгортки для цукерок).</w:t>
      </w:r>
    </w:p>
    <w:p w:rsidR="00951B6E" w:rsidRPr="000412D7" w:rsidRDefault="00B63263" w:rsidP="000412D7">
      <w:pPr>
        <w:tabs>
          <w:tab w:val="left" w:pos="10098"/>
        </w:tabs>
        <w:spacing w:line="360" w:lineRule="auto"/>
        <w:ind w:firstLine="709"/>
        <w:jc w:val="both"/>
        <w:rPr>
          <w:sz w:val="28"/>
          <w:szCs w:val="28"/>
        </w:rPr>
      </w:pPr>
      <w:r w:rsidRPr="000412D7">
        <w:rPr>
          <w:sz w:val="28"/>
          <w:szCs w:val="28"/>
        </w:rPr>
        <w:t>На</w:t>
      </w:r>
      <w:r w:rsidR="00951B6E" w:rsidRPr="000412D7">
        <w:rPr>
          <w:sz w:val="28"/>
          <w:szCs w:val="28"/>
        </w:rPr>
        <w:t xml:space="preserve"> </w:t>
      </w:r>
      <w:r w:rsidRPr="000412D7">
        <w:rPr>
          <w:sz w:val="28"/>
          <w:szCs w:val="28"/>
        </w:rPr>
        <w:t>складі напівфабрикатів зберігається сировина для виробництва (цукор, патока, ароматизатори, барвники, неконденційна карамель (брак)).</w:t>
      </w:r>
    </w:p>
    <w:p w:rsidR="00B63263" w:rsidRPr="000412D7" w:rsidRDefault="00834AB1" w:rsidP="000412D7">
      <w:pPr>
        <w:tabs>
          <w:tab w:val="left" w:pos="10098"/>
        </w:tabs>
        <w:spacing w:line="360" w:lineRule="auto"/>
        <w:ind w:firstLine="709"/>
        <w:jc w:val="both"/>
        <w:rPr>
          <w:sz w:val="28"/>
          <w:szCs w:val="28"/>
        </w:rPr>
      </w:pPr>
      <w:r w:rsidRPr="000412D7">
        <w:rPr>
          <w:sz w:val="28"/>
          <w:szCs w:val="28"/>
        </w:rPr>
        <w:t>На складі готової продукції зберігається вироблена підприємством продукція</w:t>
      </w:r>
    </w:p>
    <w:p w:rsidR="006E0EE6" w:rsidRPr="000412D7" w:rsidRDefault="00625639" w:rsidP="000412D7">
      <w:pPr>
        <w:tabs>
          <w:tab w:val="left" w:pos="3000"/>
        </w:tabs>
        <w:spacing w:line="360" w:lineRule="auto"/>
        <w:ind w:firstLine="709"/>
        <w:jc w:val="both"/>
        <w:rPr>
          <w:sz w:val="28"/>
          <w:szCs w:val="28"/>
        </w:rPr>
      </w:pPr>
      <w:r w:rsidRPr="000412D7">
        <w:rPr>
          <w:sz w:val="28"/>
          <w:szCs w:val="28"/>
        </w:rPr>
        <w:t>На складах здійснюється слідуючі операції: прийом, зберігання, облік, ві</w:t>
      </w:r>
      <w:r w:rsidR="00A34DD7" w:rsidRPr="000412D7">
        <w:rPr>
          <w:sz w:val="28"/>
          <w:szCs w:val="28"/>
        </w:rPr>
        <w:t>дпус</w:t>
      </w:r>
      <w:r w:rsidRPr="000412D7">
        <w:rPr>
          <w:sz w:val="28"/>
          <w:szCs w:val="28"/>
        </w:rPr>
        <w:t>ка</w:t>
      </w:r>
      <w:r w:rsidR="00A34DD7" w:rsidRPr="000412D7">
        <w:rPr>
          <w:sz w:val="28"/>
          <w:szCs w:val="28"/>
        </w:rPr>
        <w:t>ння</w:t>
      </w:r>
      <w:r w:rsidRPr="000412D7">
        <w:rPr>
          <w:sz w:val="28"/>
          <w:szCs w:val="28"/>
        </w:rPr>
        <w:t xml:space="preserve"> матеріалів</w:t>
      </w:r>
      <w:r w:rsidR="00A34DD7" w:rsidRPr="000412D7">
        <w:rPr>
          <w:sz w:val="28"/>
          <w:szCs w:val="28"/>
        </w:rPr>
        <w:t>.</w:t>
      </w:r>
    </w:p>
    <w:p w:rsidR="00A34DD7" w:rsidRPr="000412D7" w:rsidRDefault="00A34DD7" w:rsidP="000412D7">
      <w:pPr>
        <w:tabs>
          <w:tab w:val="left" w:pos="3000"/>
        </w:tabs>
        <w:spacing w:line="360" w:lineRule="auto"/>
        <w:ind w:firstLine="709"/>
        <w:jc w:val="both"/>
        <w:rPr>
          <w:sz w:val="28"/>
          <w:szCs w:val="28"/>
        </w:rPr>
      </w:pPr>
      <w:r w:rsidRPr="000412D7">
        <w:rPr>
          <w:sz w:val="28"/>
          <w:szCs w:val="28"/>
        </w:rPr>
        <w:t>Матеріали, які приходять на склади підвергаються кількісному та якісному прийман</w:t>
      </w:r>
      <w:r w:rsidR="00624A55" w:rsidRPr="000412D7">
        <w:rPr>
          <w:sz w:val="28"/>
          <w:szCs w:val="28"/>
        </w:rPr>
        <w:t>н</w:t>
      </w:r>
      <w:r w:rsidRPr="000412D7">
        <w:rPr>
          <w:sz w:val="28"/>
          <w:szCs w:val="28"/>
        </w:rPr>
        <w:t>ю. Кількісне приймання полягає у</w:t>
      </w:r>
      <w:r w:rsidR="00B177D7" w:rsidRPr="000412D7">
        <w:rPr>
          <w:sz w:val="28"/>
          <w:szCs w:val="28"/>
        </w:rPr>
        <w:t xml:space="preserve"> перевірці відповідно фактичній наявності матеріалів вказаних в супроводжувальних документах. Якісне приймання встановлюється відповідність отриманих матеріалів стандартам або технічним рівням. Вона виконується працівниками хімічної лабораторії</w:t>
      </w:r>
      <w:r w:rsidR="009A4282" w:rsidRPr="000412D7">
        <w:rPr>
          <w:sz w:val="28"/>
          <w:szCs w:val="28"/>
        </w:rPr>
        <w:t>.</w:t>
      </w:r>
    </w:p>
    <w:p w:rsidR="009E014F" w:rsidRDefault="00CC191E" w:rsidP="000412D7">
      <w:pPr>
        <w:tabs>
          <w:tab w:val="left" w:pos="480"/>
          <w:tab w:val="left" w:pos="3000"/>
        </w:tabs>
        <w:spacing w:line="360" w:lineRule="auto"/>
        <w:ind w:firstLine="709"/>
        <w:jc w:val="both"/>
        <w:rPr>
          <w:sz w:val="28"/>
          <w:szCs w:val="28"/>
        </w:rPr>
      </w:pPr>
      <w:r w:rsidRPr="000412D7">
        <w:rPr>
          <w:sz w:val="28"/>
          <w:szCs w:val="28"/>
        </w:rPr>
        <w:t xml:space="preserve">Обладнання для зберігання штучних і затарених матеріалів та виробів включає різні типи універсальних і спеціалізованих стелажів. Стелажі являють собою металоконструкції із сортового прокату чи гнучких профілів різного перетину, що створюють осередки для зберігання вантажу. їх виготовляють із дерева, великорозмірних, схожих на літери «Г» й «Т», залізобетонних елементів. За конструкцією опорних поверхонь для вантажу розрізняють стелажі полицеві й безполицеві, каркасні, консольні, пірамідальні, стоякові. На полицевих стелажах вантаж зберігається у пакетованому вигляді, як правило, на плоских стандартних піддонах. Безполицеві та каркасні стелажі використовують у комплекті зі спеціальною складською ящиковою тарою, в яку спочатку укладається продукція, що надійшла на склад. На цих стелажах зберігають продукцію виробничо-технічного призначення широкої номенклатури. Стоякові стелажі призначені для зберігання сортового металу, труб одного таромаркорозміру, кругляку. Для зберігання металопрокату і труб застосовують консольні стелажі (одно- і двобічні), на яких укладають продукцію у спеціальних металевих піддонах (касетах) завдовжки до </w:t>
      </w:r>
      <w:smartTag w:uri="urn:schemas-microsoft-com:office:smarttags" w:element="metricconverter">
        <w:smartTagPr>
          <w:attr w:name="ProductID" w:val="1 м3"/>
        </w:smartTagPr>
        <w:r w:rsidRPr="000412D7">
          <w:rPr>
            <w:sz w:val="28"/>
            <w:szCs w:val="28"/>
          </w:rPr>
          <w:t>6 м</w:t>
        </w:r>
      </w:smartTag>
      <w:r w:rsidRPr="000412D7">
        <w:rPr>
          <w:sz w:val="28"/>
          <w:szCs w:val="28"/>
        </w:rPr>
        <w:t>.</w:t>
      </w:r>
      <w:r w:rsidR="000412D7">
        <w:rPr>
          <w:sz w:val="28"/>
          <w:szCs w:val="28"/>
        </w:rPr>
        <w:t xml:space="preserve"> </w:t>
      </w:r>
      <w:r w:rsidRPr="000412D7">
        <w:rPr>
          <w:sz w:val="28"/>
          <w:szCs w:val="28"/>
        </w:rPr>
        <w:t>Для зберігання продукції спеціального призначення, наприклад барабанів з кабелем, використовують пірамідальні стелажі. Досить поширені також автоматизовані елеваторні стелажі для зберігання і зручного комплектування дрібноштучних вантажів широкої номенклатури. На складах використовують вантажні піддони різних конструкцій (розбірні й нерозбірні). За будовою виділяють піддони: плоскі — без надбудов над верхньою площиною настилу; стоякові — з постійними або знімними стояками; ящикові — з постійними, знімними або відкидними стояками. Виготовляють піддони з дерева, металу, пластмаси, пресован</w:t>
      </w:r>
      <w:r w:rsidR="009743D3" w:rsidRPr="000412D7">
        <w:rPr>
          <w:sz w:val="28"/>
          <w:szCs w:val="28"/>
        </w:rPr>
        <w:t>ого паперу, а також комбіновані—дерев'яно-металеві. Д</w:t>
      </w:r>
      <w:r w:rsidRPr="000412D7">
        <w:rPr>
          <w:sz w:val="28"/>
          <w:szCs w:val="28"/>
        </w:rPr>
        <w:t>ля зберігання різних сипких матеріалів використовують бункери, засіки, траншеї, естакади. Бункери — це ємкості різної форми (круглі, прямокутні, конічні), що мають зверху завантажувальний, а знизу — розвантажувальний отвір з механічним затвором. Затвор може бути зв'язаним з автоматичним дозатором, ваговим пристроєм, що дає змогу відпускати споживачеві певну кількість металу. Бункери можуть бути металевими, залізобетонними та з інших матеріалів (дерев'яні з металевим каркасом), а за видом улаштування — надземні, підземні та напівзаземлені. Для зберігання нафтопродуктів на складах використовують резервуари і дрібну тару (бочки, бідони тощо). Резервуари бувають металеві й неметалеві (залізобетонні, бетонні та цегляні). Металеві резервуари за формою можуть бути циліндричними (вертикальні та горизонтальні); квадратними, прямокутними, краплеподібними, сферичними та ін. За способом влаштування Резервуари поділяють на наземні, напівпідземні та підземні.</w:t>
      </w:r>
    </w:p>
    <w:p w:rsidR="00CC191E" w:rsidRPr="000412D7" w:rsidRDefault="00CC191E" w:rsidP="000412D7">
      <w:pPr>
        <w:tabs>
          <w:tab w:val="left" w:pos="480"/>
          <w:tab w:val="left" w:pos="3000"/>
        </w:tabs>
        <w:spacing w:line="360" w:lineRule="auto"/>
        <w:ind w:firstLine="709"/>
        <w:jc w:val="both"/>
        <w:rPr>
          <w:sz w:val="28"/>
          <w:szCs w:val="28"/>
        </w:rPr>
      </w:pPr>
      <w:r w:rsidRPr="000412D7">
        <w:rPr>
          <w:sz w:val="28"/>
          <w:szCs w:val="28"/>
        </w:rPr>
        <w:t>У складському господарстві використовують ваги загального призначення. За конструкцією вони бувають гирьові, шкальні, шкально-гирьові, циферблатні, автоматичні, напівавтоматичні. За використанням та установкою розрізняють ваги настільні, товарні (платформні), пересувні та стаціонарні, автомобільні стаціонарні та пересувні, вагонні, кранові, конвеєрні, бункерні (порційні). Для складської переробки різних матеріалів застосовують різні типи підйомно-транспортних машин і пристроїв.</w:t>
      </w:r>
    </w:p>
    <w:p w:rsidR="00FD3824" w:rsidRPr="000412D7" w:rsidRDefault="00983862" w:rsidP="000412D7">
      <w:pPr>
        <w:tabs>
          <w:tab w:val="left" w:pos="3000"/>
        </w:tabs>
        <w:spacing w:line="360" w:lineRule="auto"/>
        <w:ind w:firstLine="709"/>
        <w:jc w:val="both"/>
        <w:rPr>
          <w:sz w:val="28"/>
          <w:szCs w:val="28"/>
        </w:rPr>
      </w:pPr>
      <w:r w:rsidRPr="000412D7">
        <w:rPr>
          <w:sz w:val="28"/>
          <w:szCs w:val="28"/>
        </w:rPr>
        <w:t>Склади на підприємстві не відповідають всім в</w:t>
      </w:r>
      <w:r w:rsidR="00FD3824" w:rsidRPr="000412D7">
        <w:rPr>
          <w:sz w:val="28"/>
          <w:szCs w:val="28"/>
        </w:rPr>
        <w:t>имогам зберігання продукції, том</w:t>
      </w:r>
      <w:r w:rsidRPr="000412D7">
        <w:rPr>
          <w:sz w:val="28"/>
          <w:szCs w:val="28"/>
        </w:rPr>
        <w:t>у їх потрібно вдосконалювати</w:t>
      </w:r>
      <w:r w:rsidR="00FD3824" w:rsidRPr="000412D7">
        <w:rPr>
          <w:sz w:val="28"/>
          <w:szCs w:val="28"/>
        </w:rPr>
        <w:t>.</w:t>
      </w:r>
    </w:p>
    <w:p w:rsidR="006E0EE6" w:rsidRPr="000412D7" w:rsidRDefault="00FD3824" w:rsidP="000412D7">
      <w:pPr>
        <w:tabs>
          <w:tab w:val="left" w:pos="3000"/>
        </w:tabs>
        <w:spacing w:line="360" w:lineRule="auto"/>
        <w:ind w:firstLine="709"/>
        <w:jc w:val="both"/>
        <w:rPr>
          <w:sz w:val="28"/>
          <w:szCs w:val="28"/>
        </w:rPr>
      </w:pPr>
      <w:r w:rsidRPr="000412D7">
        <w:rPr>
          <w:sz w:val="28"/>
          <w:szCs w:val="28"/>
        </w:rPr>
        <w:t>На складах не існує засобів підтримання технологічних норм зберігання сировини та продукції.</w:t>
      </w:r>
    </w:p>
    <w:p w:rsidR="00091AC0" w:rsidRPr="000412D7" w:rsidRDefault="00091AC0" w:rsidP="000412D7">
      <w:pPr>
        <w:tabs>
          <w:tab w:val="left" w:pos="3000"/>
        </w:tabs>
        <w:spacing w:line="360" w:lineRule="auto"/>
        <w:ind w:firstLine="709"/>
        <w:jc w:val="both"/>
        <w:rPr>
          <w:sz w:val="28"/>
          <w:szCs w:val="28"/>
        </w:rPr>
      </w:pPr>
    </w:p>
    <w:p w:rsidR="009A4282" w:rsidRPr="009E014F" w:rsidRDefault="00624A55" w:rsidP="009E014F">
      <w:pPr>
        <w:tabs>
          <w:tab w:val="left" w:pos="3000"/>
        </w:tabs>
        <w:spacing w:line="360" w:lineRule="auto"/>
        <w:ind w:left="709"/>
        <w:jc w:val="center"/>
        <w:rPr>
          <w:b/>
          <w:sz w:val="28"/>
          <w:szCs w:val="28"/>
        </w:rPr>
      </w:pPr>
      <w:r w:rsidRPr="009E014F">
        <w:rPr>
          <w:b/>
          <w:sz w:val="28"/>
          <w:szCs w:val="28"/>
        </w:rPr>
        <w:t>3.4</w:t>
      </w:r>
      <w:r w:rsidR="009A4282" w:rsidRPr="009E014F">
        <w:rPr>
          <w:b/>
          <w:sz w:val="28"/>
          <w:szCs w:val="28"/>
        </w:rPr>
        <w:t xml:space="preserve"> Особливості організації транспортного господарства</w:t>
      </w:r>
      <w:r w:rsidR="009E014F" w:rsidRPr="009E014F">
        <w:rPr>
          <w:b/>
          <w:sz w:val="28"/>
          <w:szCs w:val="28"/>
        </w:rPr>
        <w:t xml:space="preserve"> </w:t>
      </w:r>
      <w:r w:rsidR="009A4282" w:rsidRPr="009E014F">
        <w:rPr>
          <w:b/>
          <w:sz w:val="28"/>
          <w:szCs w:val="28"/>
        </w:rPr>
        <w:t>на ТОВ фірма «Меркурій»</w:t>
      </w:r>
    </w:p>
    <w:p w:rsidR="000A330F" w:rsidRPr="000412D7" w:rsidRDefault="000A330F" w:rsidP="000412D7">
      <w:pPr>
        <w:tabs>
          <w:tab w:val="left" w:pos="3000"/>
        </w:tabs>
        <w:spacing w:line="360" w:lineRule="auto"/>
        <w:ind w:firstLine="709"/>
        <w:jc w:val="both"/>
        <w:rPr>
          <w:sz w:val="28"/>
          <w:szCs w:val="28"/>
        </w:rPr>
      </w:pPr>
    </w:p>
    <w:p w:rsidR="005F3BAA" w:rsidRPr="000412D7" w:rsidRDefault="009A4282" w:rsidP="000412D7">
      <w:pPr>
        <w:tabs>
          <w:tab w:val="left" w:pos="3000"/>
        </w:tabs>
        <w:spacing w:line="360" w:lineRule="auto"/>
        <w:ind w:firstLine="709"/>
        <w:jc w:val="both"/>
        <w:rPr>
          <w:sz w:val="28"/>
          <w:szCs w:val="28"/>
          <w:lang w:val="ru-RU"/>
        </w:rPr>
      </w:pPr>
      <w:r w:rsidRPr="000412D7">
        <w:rPr>
          <w:sz w:val="28"/>
          <w:szCs w:val="28"/>
        </w:rPr>
        <w:t>На кожному харчовому підприємстві процес виробництва продукції тісно пов'язаний з транспортними операціями – переміщення сировини, матеріалів, напівфабрикатів, продукції</w:t>
      </w:r>
      <w:r w:rsidR="00624A55" w:rsidRPr="000412D7">
        <w:rPr>
          <w:sz w:val="28"/>
          <w:szCs w:val="28"/>
        </w:rPr>
        <w:t>.</w:t>
      </w:r>
    </w:p>
    <w:p w:rsidR="005F3BAA" w:rsidRPr="000412D7" w:rsidRDefault="005F3BAA" w:rsidP="000412D7">
      <w:pPr>
        <w:tabs>
          <w:tab w:val="left" w:pos="3000"/>
        </w:tabs>
        <w:spacing w:line="360" w:lineRule="auto"/>
        <w:ind w:firstLine="709"/>
        <w:jc w:val="both"/>
        <w:rPr>
          <w:sz w:val="28"/>
          <w:szCs w:val="28"/>
          <w:lang w:val="ru-RU"/>
        </w:rPr>
      </w:pPr>
      <w:r w:rsidRPr="000412D7">
        <w:rPr>
          <w:sz w:val="28"/>
          <w:szCs w:val="28"/>
        </w:rPr>
        <w:t>Планування роботи транспортного господарства охоплює розробку річних (квартальних) та календарних (місячних, добових) планів, а також оперативне регулювання перевезень. В річних та квартальних планах розраховуються обсяги перевезень вантажів, кількість транспортних засобів та механізмів, обсяги вантажо-</w:t>
      </w:r>
      <w:r w:rsidRPr="000412D7">
        <w:rPr>
          <w:sz w:val="28"/>
          <w:szCs w:val="28"/>
          <w:lang w:val="ru-RU"/>
        </w:rPr>
        <w:t>р</w:t>
      </w:r>
      <w:r w:rsidRPr="000412D7">
        <w:rPr>
          <w:sz w:val="28"/>
          <w:szCs w:val="28"/>
        </w:rPr>
        <w:t xml:space="preserve">озвантажувальних робіт та інші показники господарської </w:t>
      </w:r>
      <w:r w:rsidRPr="000412D7">
        <w:rPr>
          <w:sz w:val="28"/>
          <w:szCs w:val="28"/>
          <w:lang w:val="ru-RU"/>
        </w:rPr>
        <w:t>д</w:t>
      </w:r>
      <w:r w:rsidRPr="000412D7">
        <w:rPr>
          <w:sz w:val="28"/>
          <w:szCs w:val="28"/>
        </w:rPr>
        <w:t xml:space="preserve">іяльності транспортного господарства. Календарні плани иовлюють завдання на місяць, добу, зміну і ^даються за окремими транспортними маршрутами. В </w:t>
      </w:r>
      <w:r w:rsidRPr="000412D7">
        <w:rPr>
          <w:sz w:val="28"/>
          <w:szCs w:val="28"/>
          <w:lang w:val="ru-RU"/>
        </w:rPr>
        <w:t>кале</w:t>
      </w:r>
      <w:r w:rsidRPr="000412D7">
        <w:rPr>
          <w:sz w:val="28"/>
          <w:szCs w:val="28"/>
        </w:rPr>
        <w:t xml:space="preserve">ндарних планах вказуються види вантажів, пункти </w:t>
      </w:r>
      <w:r w:rsidRPr="000412D7">
        <w:rPr>
          <w:sz w:val="28"/>
          <w:szCs w:val="28"/>
          <w:lang w:val="ru-RU"/>
        </w:rPr>
        <w:t>в</w:t>
      </w:r>
      <w:r w:rsidR="00055039" w:rsidRPr="000412D7">
        <w:rPr>
          <w:sz w:val="28"/>
          <w:szCs w:val="28"/>
        </w:rPr>
        <w:t>і</w:t>
      </w:r>
      <w:r w:rsidRPr="000412D7">
        <w:rPr>
          <w:sz w:val="28"/>
          <w:szCs w:val="28"/>
        </w:rPr>
        <w:t>дправки та прийняття, час початку і закінчення перевезень.</w:t>
      </w:r>
    </w:p>
    <w:p w:rsidR="00BE2661" w:rsidRPr="000412D7" w:rsidRDefault="00BE2661" w:rsidP="000412D7">
      <w:pPr>
        <w:tabs>
          <w:tab w:val="left" w:pos="3000"/>
        </w:tabs>
        <w:spacing w:line="360" w:lineRule="auto"/>
        <w:ind w:firstLine="709"/>
        <w:jc w:val="both"/>
        <w:rPr>
          <w:sz w:val="28"/>
          <w:szCs w:val="28"/>
        </w:rPr>
      </w:pPr>
      <w:r w:rsidRPr="000412D7">
        <w:rPr>
          <w:sz w:val="28"/>
          <w:szCs w:val="28"/>
        </w:rPr>
        <w:t>Виконанням транспортних робіт, які включають завантаження, перевезення та розвантаження, займається спеціально організоване на підприємствах</w:t>
      </w:r>
      <w:r w:rsidR="000412D7">
        <w:rPr>
          <w:sz w:val="28"/>
          <w:szCs w:val="28"/>
        </w:rPr>
        <w:t xml:space="preserve"> </w:t>
      </w:r>
      <w:r w:rsidRPr="000412D7">
        <w:rPr>
          <w:sz w:val="28"/>
          <w:szCs w:val="28"/>
        </w:rPr>
        <w:t xml:space="preserve">транспортне господарство, основне завдання якого полягає у </w:t>
      </w:r>
      <w:r w:rsidR="00B01A8E" w:rsidRPr="000412D7">
        <w:rPr>
          <w:sz w:val="28"/>
          <w:szCs w:val="28"/>
        </w:rPr>
        <w:t>безперебійному та найбільш швидкому виконанню всіх необхідних підприємству транспортних робіт в строки, затвердженого з графіком ритмічного руху виробництва.</w:t>
      </w:r>
    </w:p>
    <w:p w:rsidR="00BC01D1" w:rsidRPr="000412D7" w:rsidRDefault="00BC01D1" w:rsidP="000412D7">
      <w:pPr>
        <w:tabs>
          <w:tab w:val="left" w:pos="10098"/>
        </w:tabs>
        <w:spacing w:line="360" w:lineRule="auto"/>
        <w:ind w:firstLine="709"/>
        <w:jc w:val="both"/>
        <w:rPr>
          <w:sz w:val="28"/>
          <w:szCs w:val="28"/>
        </w:rPr>
      </w:pPr>
      <w:r w:rsidRPr="000412D7">
        <w:rPr>
          <w:sz w:val="28"/>
          <w:szCs w:val="28"/>
        </w:rPr>
        <w:t>Транспорт поділяється на зовнішній та внутрішній. Зовнішній пов'язаний з переміщенням вантажів за межі підприємства, постачання та доставка матеріальних цінностей на підприємство і вивіз готової продукції зовнішнім споживачам.</w:t>
      </w:r>
    </w:p>
    <w:p w:rsidR="00BC01D1" w:rsidRPr="000412D7" w:rsidRDefault="00BC01D1" w:rsidP="000412D7">
      <w:pPr>
        <w:tabs>
          <w:tab w:val="left" w:pos="10098"/>
        </w:tabs>
        <w:spacing w:line="360" w:lineRule="auto"/>
        <w:ind w:firstLine="709"/>
        <w:jc w:val="both"/>
        <w:rPr>
          <w:sz w:val="28"/>
          <w:szCs w:val="28"/>
        </w:rPr>
      </w:pPr>
      <w:r w:rsidRPr="000412D7">
        <w:rPr>
          <w:sz w:val="28"/>
          <w:szCs w:val="28"/>
        </w:rPr>
        <w:t>Внутрішній транспорт пов'язаний із переміщенням вантажів у межах підприємства. він поділяється на міжцеховий та внутрішньо цеховий. Внутрішньо цеховий в свою чергу поділяється на загально цеховий та між операційний.</w:t>
      </w:r>
    </w:p>
    <w:p w:rsidR="00624A55" w:rsidRPr="000412D7" w:rsidRDefault="00BC01D1" w:rsidP="000412D7">
      <w:pPr>
        <w:tabs>
          <w:tab w:val="left" w:pos="3000"/>
        </w:tabs>
        <w:spacing w:line="360" w:lineRule="auto"/>
        <w:ind w:firstLine="709"/>
        <w:jc w:val="both"/>
        <w:rPr>
          <w:sz w:val="28"/>
          <w:szCs w:val="28"/>
        </w:rPr>
      </w:pPr>
      <w:r w:rsidRPr="000412D7">
        <w:rPr>
          <w:sz w:val="28"/>
          <w:szCs w:val="28"/>
        </w:rPr>
        <w:t xml:space="preserve">На ТОВ фірма «Меркурій» до внутрішнього входить стрічковий конвеєр і </w:t>
      </w:r>
      <w:r w:rsidR="00983862" w:rsidRPr="000412D7">
        <w:rPr>
          <w:sz w:val="28"/>
          <w:szCs w:val="28"/>
        </w:rPr>
        <w:t>візок. До зовнішнього входять транспортні засоби які знаходяться на обліку підприємства</w:t>
      </w:r>
      <w:r w:rsidR="00FD3824" w:rsidRPr="000412D7">
        <w:rPr>
          <w:sz w:val="28"/>
          <w:szCs w:val="28"/>
        </w:rPr>
        <w:t>. Кількість одиниць транспорту на ТОВ фірма «Меркурій» становить дев</w:t>
      </w:r>
      <w:r w:rsidR="00D234F9" w:rsidRPr="000412D7">
        <w:rPr>
          <w:sz w:val="28"/>
          <w:szCs w:val="28"/>
          <w:lang w:val="ru-RU"/>
        </w:rPr>
        <w:t>’</w:t>
      </w:r>
      <w:r w:rsidR="00FD3824" w:rsidRPr="000412D7">
        <w:rPr>
          <w:sz w:val="28"/>
          <w:szCs w:val="28"/>
        </w:rPr>
        <w:t>ять одиниць</w:t>
      </w:r>
      <w:r w:rsidR="00D234F9" w:rsidRPr="000412D7">
        <w:rPr>
          <w:sz w:val="28"/>
          <w:szCs w:val="28"/>
        </w:rPr>
        <w:t>. Сюди входить:</w:t>
      </w:r>
      <w:r w:rsidR="000412D7">
        <w:rPr>
          <w:sz w:val="28"/>
          <w:szCs w:val="28"/>
        </w:rPr>
        <w:t xml:space="preserve"> </w:t>
      </w:r>
      <w:r w:rsidR="00D234F9" w:rsidRPr="000412D7">
        <w:rPr>
          <w:sz w:val="28"/>
          <w:szCs w:val="28"/>
        </w:rPr>
        <w:t>дві вантажівки «</w:t>
      </w:r>
      <w:r w:rsidR="00D234F9" w:rsidRPr="000412D7">
        <w:rPr>
          <w:sz w:val="28"/>
          <w:szCs w:val="28"/>
          <w:lang w:val="en-US"/>
        </w:rPr>
        <w:t>IVECO</w:t>
      </w:r>
      <w:r w:rsidR="00D234F9" w:rsidRPr="000412D7">
        <w:rPr>
          <w:sz w:val="28"/>
          <w:szCs w:val="28"/>
        </w:rPr>
        <w:t xml:space="preserve">»; </w:t>
      </w:r>
      <w:r w:rsidR="00A64317" w:rsidRPr="000412D7">
        <w:rPr>
          <w:sz w:val="28"/>
          <w:szCs w:val="28"/>
        </w:rPr>
        <w:t>дві вант</w:t>
      </w:r>
      <w:r w:rsidR="005F3BAA" w:rsidRPr="000412D7">
        <w:rPr>
          <w:sz w:val="28"/>
          <w:szCs w:val="28"/>
        </w:rPr>
        <w:t>ажівки МАЗ</w:t>
      </w:r>
      <w:r w:rsidR="00A64317" w:rsidRPr="000412D7">
        <w:rPr>
          <w:sz w:val="28"/>
          <w:szCs w:val="28"/>
        </w:rPr>
        <w:t>, одна вантажівка – напівпричіп, а інша вантажівка з</w:t>
      </w:r>
      <w:r w:rsidR="005F3BAA" w:rsidRPr="000412D7">
        <w:rPr>
          <w:sz w:val="28"/>
          <w:szCs w:val="28"/>
        </w:rPr>
        <w:t xml:space="preserve"> цистерною; вантажівка ЗІЛ-150</w:t>
      </w:r>
      <w:r w:rsidR="00AB6F4A" w:rsidRPr="000412D7">
        <w:rPr>
          <w:sz w:val="28"/>
          <w:szCs w:val="28"/>
        </w:rPr>
        <w:t>, підйомний кран на базі ЗІЛ -130; пасажирський автобус ПАЗ; вантажний автомобіль «Москвич-412» (пиріжок); вантажний автомобіль «Таврія».</w:t>
      </w:r>
    </w:p>
    <w:p w:rsidR="008F2AD0" w:rsidRPr="000412D7" w:rsidRDefault="008F2AD0" w:rsidP="000412D7">
      <w:pPr>
        <w:tabs>
          <w:tab w:val="left" w:pos="3000"/>
        </w:tabs>
        <w:spacing w:line="360" w:lineRule="auto"/>
        <w:ind w:firstLine="709"/>
        <w:jc w:val="both"/>
        <w:rPr>
          <w:sz w:val="28"/>
          <w:szCs w:val="28"/>
        </w:rPr>
      </w:pPr>
      <w:r w:rsidRPr="000412D7">
        <w:rPr>
          <w:sz w:val="28"/>
          <w:szCs w:val="28"/>
        </w:rPr>
        <w:t>З вище перелічених транспортних засобів більшість не</w:t>
      </w:r>
      <w:r w:rsidR="00454B26" w:rsidRPr="000412D7">
        <w:rPr>
          <w:sz w:val="28"/>
          <w:szCs w:val="28"/>
        </w:rPr>
        <w:t xml:space="preserve"> </w:t>
      </w:r>
      <w:r w:rsidRPr="000412D7">
        <w:rPr>
          <w:sz w:val="28"/>
          <w:szCs w:val="28"/>
        </w:rPr>
        <w:t>працює</w:t>
      </w:r>
      <w:r w:rsidR="00454B26" w:rsidRPr="000412D7">
        <w:rPr>
          <w:sz w:val="28"/>
          <w:szCs w:val="28"/>
        </w:rPr>
        <w:t xml:space="preserve">. Одна з вантажівок </w:t>
      </w:r>
      <w:r w:rsidR="005F3BAA" w:rsidRPr="000412D7">
        <w:rPr>
          <w:sz w:val="28"/>
          <w:szCs w:val="28"/>
        </w:rPr>
        <w:t>«</w:t>
      </w:r>
      <w:r w:rsidR="00454B26" w:rsidRPr="000412D7">
        <w:rPr>
          <w:sz w:val="28"/>
          <w:szCs w:val="28"/>
          <w:lang w:val="en-US"/>
        </w:rPr>
        <w:t>IVECO</w:t>
      </w:r>
      <w:r w:rsidR="005F3BAA" w:rsidRPr="000412D7">
        <w:rPr>
          <w:sz w:val="28"/>
          <w:szCs w:val="28"/>
        </w:rPr>
        <w:t>»</w:t>
      </w:r>
      <w:r w:rsidR="007A0C47" w:rsidRPr="000412D7">
        <w:rPr>
          <w:sz w:val="28"/>
          <w:szCs w:val="28"/>
        </w:rPr>
        <w:t xml:space="preserve"> перебуває в ремонті інша виконує транспортні перевезення продукції майже по всій території України.</w:t>
      </w:r>
      <w:r w:rsidR="000412D7">
        <w:rPr>
          <w:sz w:val="28"/>
          <w:szCs w:val="28"/>
        </w:rPr>
        <w:t xml:space="preserve"> </w:t>
      </w:r>
      <w:r w:rsidR="007A0C47" w:rsidRPr="000412D7">
        <w:rPr>
          <w:sz w:val="28"/>
          <w:szCs w:val="28"/>
        </w:rPr>
        <w:t xml:space="preserve">Автомобіль «Таврія» </w:t>
      </w:r>
      <w:r w:rsidR="00BF5675" w:rsidRPr="000412D7">
        <w:rPr>
          <w:sz w:val="28"/>
          <w:szCs w:val="28"/>
        </w:rPr>
        <w:t>доставляє продукцію на</w:t>
      </w:r>
      <w:r w:rsidR="007A0C47" w:rsidRPr="000412D7">
        <w:rPr>
          <w:sz w:val="28"/>
          <w:szCs w:val="28"/>
        </w:rPr>
        <w:t xml:space="preserve"> невеликі відстані</w:t>
      </w:r>
      <w:r w:rsidR="00BF5675" w:rsidRPr="000412D7">
        <w:rPr>
          <w:sz w:val="28"/>
          <w:szCs w:val="28"/>
        </w:rPr>
        <w:t>. Підйомний кран працює, але його не використовують. Решта транспортних засобів не працюють.</w:t>
      </w:r>
    </w:p>
    <w:p w:rsidR="00BF5675" w:rsidRPr="000412D7" w:rsidRDefault="00BF5675" w:rsidP="000412D7">
      <w:pPr>
        <w:tabs>
          <w:tab w:val="left" w:pos="3000"/>
        </w:tabs>
        <w:spacing w:line="360" w:lineRule="auto"/>
        <w:ind w:firstLine="709"/>
        <w:jc w:val="both"/>
        <w:rPr>
          <w:sz w:val="28"/>
          <w:szCs w:val="28"/>
        </w:rPr>
      </w:pPr>
      <w:r w:rsidRPr="000412D7">
        <w:rPr>
          <w:sz w:val="28"/>
          <w:szCs w:val="28"/>
        </w:rPr>
        <w:t xml:space="preserve">Для </w:t>
      </w:r>
      <w:r w:rsidR="00B9318B" w:rsidRPr="000412D7">
        <w:rPr>
          <w:sz w:val="28"/>
          <w:szCs w:val="28"/>
        </w:rPr>
        <w:t>перевезення працівників підприємства підприємство наймає мікроавтобус тому, що це для підприємства є більш вигідним ніж перевозити працівників власним транспортом.</w:t>
      </w:r>
    </w:p>
    <w:p w:rsidR="00B9318B" w:rsidRPr="000412D7" w:rsidRDefault="00B9318B" w:rsidP="000412D7">
      <w:pPr>
        <w:tabs>
          <w:tab w:val="left" w:pos="3000"/>
        </w:tabs>
        <w:spacing w:line="360" w:lineRule="auto"/>
        <w:ind w:firstLine="709"/>
        <w:jc w:val="both"/>
        <w:rPr>
          <w:sz w:val="28"/>
          <w:szCs w:val="28"/>
        </w:rPr>
      </w:pPr>
      <w:r w:rsidRPr="000412D7">
        <w:rPr>
          <w:sz w:val="28"/>
          <w:szCs w:val="28"/>
        </w:rPr>
        <w:t>Що стосується внутрішнього транспорту, то</w:t>
      </w:r>
      <w:r w:rsidR="0028250E" w:rsidRPr="000412D7">
        <w:rPr>
          <w:sz w:val="28"/>
          <w:szCs w:val="28"/>
        </w:rPr>
        <w:t xml:space="preserve"> там є також свої нюанси. Наприклад: стрічковий конвеєр постійно ламається, то виготовленні цукерки потрібно пе</w:t>
      </w:r>
      <w:r w:rsidR="009206A3" w:rsidRPr="000412D7">
        <w:rPr>
          <w:sz w:val="28"/>
          <w:szCs w:val="28"/>
        </w:rPr>
        <w:t>реносити вручну до охолоджувальної</w:t>
      </w:r>
      <w:r w:rsidR="0028250E" w:rsidRPr="000412D7">
        <w:rPr>
          <w:sz w:val="28"/>
          <w:szCs w:val="28"/>
        </w:rPr>
        <w:t xml:space="preserve"> машини.</w:t>
      </w:r>
    </w:p>
    <w:p w:rsidR="009A4282" w:rsidRPr="000412D7" w:rsidRDefault="009A4282" w:rsidP="000412D7">
      <w:pPr>
        <w:tabs>
          <w:tab w:val="left" w:pos="3000"/>
        </w:tabs>
        <w:spacing w:line="360" w:lineRule="auto"/>
        <w:ind w:firstLine="709"/>
        <w:jc w:val="both"/>
        <w:rPr>
          <w:sz w:val="28"/>
          <w:szCs w:val="28"/>
        </w:rPr>
      </w:pPr>
    </w:p>
    <w:p w:rsidR="00B01A8E" w:rsidRPr="009E014F" w:rsidRDefault="00B01A8E" w:rsidP="009E014F">
      <w:pPr>
        <w:tabs>
          <w:tab w:val="left" w:pos="10098"/>
        </w:tabs>
        <w:spacing w:line="360" w:lineRule="auto"/>
        <w:ind w:left="709"/>
        <w:jc w:val="center"/>
        <w:rPr>
          <w:b/>
          <w:sz w:val="28"/>
          <w:szCs w:val="28"/>
        </w:rPr>
      </w:pPr>
      <w:r w:rsidRPr="009E014F">
        <w:rPr>
          <w:b/>
          <w:sz w:val="28"/>
          <w:szCs w:val="28"/>
        </w:rPr>
        <w:t>3.5 Пропозиції щодо вдосконалення ремонтного господарства</w:t>
      </w:r>
      <w:r w:rsidR="009E014F" w:rsidRPr="009E014F">
        <w:rPr>
          <w:b/>
          <w:sz w:val="28"/>
          <w:szCs w:val="28"/>
        </w:rPr>
        <w:t xml:space="preserve"> </w:t>
      </w:r>
      <w:r w:rsidRPr="009E014F">
        <w:rPr>
          <w:b/>
          <w:sz w:val="28"/>
          <w:szCs w:val="28"/>
        </w:rPr>
        <w:t>на ТОВ фірма «Меркурій»</w:t>
      </w:r>
    </w:p>
    <w:p w:rsidR="000A330F" w:rsidRPr="000412D7" w:rsidRDefault="000A330F" w:rsidP="000412D7">
      <w:pPr>
        <w:tabs>
          <w:tab w:val="left" w:pos="10098"/>
        </w:tabs>
        <w:spacing w:line="360" w:lineRule="auto"/>
        <w:ind w:firstLine="709"/>
        <w:jc w:val="both"/>
        <w:rPr>
          <w:sz w:val="28"/>
          <w:szCs w:val="28"/>
        </w:rPr>
      </w:pPr>
    </w:p>
    <w:p w:rsidR="00E135FA" w:rsidRPr="000412D7" w:rsidRDefault="00E135FA" w:rsidP="000412D7">
      <w:pPr>
        <w:pStyle w:val="2"/>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Процеси ремонтів на підприємствах відчутно відстають, як по своїй технологічній, так і по організаційній підготовці. За рахунок низького рівня продуктивності праці в ремонтних майстернях знижується рівень продуктивності праці в цілому по підприємстві.</w:t>
      </w:r>
    </w:p>
    <w:p w:rsidR="00E135FA" w:rsidRPr="000412D7" w:rsidRDefault="00E135FA"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Це тому, що на підприємстві завжди увага приділяється випуску продукції, а ремонт обладнання не брався до уваги.</w:t>
      </w:r>
    </w:p>
    <w:p w:rsidR="00E135FA" w:rsidRPr="000412D7" w:rsidRDefault="00E135FA" w:rsidP="000412D7">
      <w:pPr>
        <w:pStyle w:val="2"/>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Шляхи вдосконалення ремонтного господарства:</w:t>
      </w:r>
    </w:p>
    <w:p w:rsidR="00E135FA" w:rsidRPr="000412D7" w:rsidRDefault="00E135FA" w:rsidP="000412D7">
      <w:pPr>
        <w:numPr>
          <w:ilvl w:val="0"/>
          <w:numId w:val="32"/>
        </w:numPr>
        <w:tabs>
          <w:tab w:val="left" w:pos="1276"/>
          <w:tab w:val="left" w:pos="1418"/>
          <w:tab w:val="left" w:pos="1843"/>
          <w:tab w:val="left" w:pos="3686"/>
          <w:tab w:val="left" w:pos="4820"/>
        </w:tabs>
        <w:spacing w:line="360" w:lineRule="auto"/>
        <w:ind w:left="0" w:firstLine="709"/>
        <w:jc w:val="both"/>
        <w:rPr>
          <w:sz w:val="28"/>
          <w:szCs w:val="28"/>
        </w:rPr>
      </w:pPr>
      <w:r w:rsidRPr="000412D7">
        <w:rPr>
          <w:sz w:val="28"/>
          <w:szCs w:val="28"/>
        </w:rPr>
        <w:t>Розробка нової системи документації ГОСТ, ОСТ по організації і управлінню процесами ремонту обладнання, в якій в першу чергу повинен бути відображений національний і зарубіжний досвід</w:t>
      </w:r>
    </w:p>
    <w:p w:rsidR="00E135FA" w:rsidRPr="000412D7" w:rsidRDefault="00E135FA" w:rsidP="000412D7">
      <w:pPr>
        <w:numPr>
          <w:ilvl w:val="0"/>
          <w:numId w:val="32"/>
        </w:numPr>
        <w:tabs>
          <w:tab w:val="left" w:pos="1276"/>
          <w:tab w:val="left" w:pos="1418"/>
          <w:tab w:val="left" w:pos="1843"/>
          <w:tab w:val="left" w:pos="3686"/>
          <w:tab w:val="left" w:pos="4820"/>
        </w:tabs>
        <w:spacing w:line="360" w:lineRule="auto"/>
        <w:ind w:left="0" w:firstLine="709"/>
        <w:jc w:val="both"/>
        <w:rPr>
          <w:sz w:val="28"/>
          <w:szCs w:val="28"/>
        </w:rPr>
      </w:pPr>
      <w:r w:rsidRPr="000412D7">
        <w:rPr>
          <w:sz w:val="28"/>
          <w:szCs w:val="28"/>
        </w:rPr>
        <w:t>Вдосконалення методів планування і економічного стимулювання роботи ремонтних бригад</w:t>
      </w:r>
    </w:p>
    <w:p w:rsidR="00E135FA" w:rsidRPr="000412D7" w:rsidRDefault="00E135FA" w:rsidP="000412D7">
      <w:pPr>
        <w:numPr>
          <w:ilvl w:val="0"/>
          <w:numId w:val="32"/>
        </w:numPr>
        <w:tabs>
          <w:tab w:val="left" w:pos="1276"/>
          <w:tab w:val="left" w:pos="1418"/>
          <w:tab w:val="left" w:pos="1843"/>
          <w:tab w:val="left" w:pos="3686"/>
          <w:tab w:val="left" w:pos="4820"/>
        </w:tabs>
        <w:spacing w:line="360" w:lineRule="auto"/>
        <w:ind w:left="0" w:firstLine="709"/>
        <w:jc w:val="both"/>
        <w:rPr>
          <w:sz w:val="28"/>
          <w:szCs w:val="28"/>
        </w:rPr>
      </w:pPr>
      <w:r w:rsidRPr="000412D7">
        <w:rPr>
          <w:sz w:val="28"/>
          <w:szCs w:val="28"/>
        </w:rPr>
        <w:t>Спеціалізація ремонтного господарства на рівні галузі, регіону, підприємства.</w:t>
      </w:r>
    </w:p>
    <w:p w:rsidR="00E135FA" w:rsidRPr="000412D7" w:rsidRDefault="00E135FA" w:rsidP="000412D7">
      <w:pPr>
        <w:tabs>
          <w:tab w:val="left" w:pos="1276"/>
          <w:tab w:val="left" w:pos="1418"/>
          <w:tab w:val="left" w:pos="1843"/>
          <w:tab w:val="left" w:pos="3686"/>
          <w:tab w:val="left" w:pos="4820"/>
        </w:tabs>
        <w:spacing w:line="360" w:lineRule="auto"/>
        <w:ind w:firstLine="709"/>
        <w:jc w:val="both"/>
        <w:rPr>
          <w:sz w:val="28"/>
          <w:szCs w:val="28"/>
        </w:rPr>
      </w:pPr>
      <w:r w:rsidRPr="000412D7">
        <w:rPr>
          <w:sz w:val="28"/>
          <w:szCs w:val="28"/>
        </w:rPr>
        <w:t>На деяких підприємствах отримала розповсюдження інспекційна система технічного обслуговування і ремонту, при якому проведення ремонту залежить не від строку експлуатації обладнання, а від фактичної потреби в ньому.</w:t>
      </w:r>
    </w:p>
    <w:p w:rsidR="00E135FA" w:rsidRPr="000412D7" w:rsidRDefault="00E135FA" w:rsidP="000412D7">
      <w:pPr>
        <w:pStyle w:val="3"/>
        <w:tabs>
          <w:tab w:val="left" w:pos="1276"/>
          <w:tab w:val="left" w:pos="1418"/>
          <w:tab w:val="left" w:pos="1843"/>
          <w:tab w:val="left" w:pos="3686"/>
          <w:tab w:val="left" w:pos="4820"/>
        </w:tabs>
        <w:spacing w:after="0" w:line="360" w:lineRule="auto"/>
        <w:ind w:left="0" w:firstLine="709"/>
        <w:jc w:val="both"/>
        <w:rPr>
          <w:sz w:val="28"/>
          <w:szCs w:val="28"/>
        </w:rPr>
      </w:pPr>
      <w:r w:rsidRPr="000412D7">
        <w:rPr>
          <w:sz w:val="28"/>
          <w:szCs w:val="28"/>
        </w:rPr>
        <w:t>4. Введення АСУ дозволяє планувати ремонтні роботи, контролювати їх виконання, розподіляти трудозатрати по видах ремонту і аналізувати їх, раціонально використовувати ресурси.</w:t>
      </w:r>
    </w:p>
    <w:p w:rsidR="000A330F" w:rsidRPr="000412D7" w:rsidRDefault="000A330F" w:rsidP="000412D7">
      <w:pPr>
        <w:pStyle w:val="3"/>
        <w:tabs>
          <w:tab w:val="left" w:pos="1276"/>
          <w:tab w:val="left" w:pos="1418"/>
          <w:tab w:val="left" w:pos="1843"/>
          <w:tab w:val="left" w:pos="3686"/>
          <w:tab w:val="left" w:pos="4820"/>
        </w:tabs>
        <w:spacing w:after="0" w:line="360" w:lineRule="auto"/>
        <w:ind w:left="0" w:firstLine="709"/>
        <w:jc w:val="both"/>
        <w:rPr>
          <w:sz w:val="28"/>
          <w:szCs w:val="28"/>
        </w:rPr>
      </w:pPr>
    </w:p>
    <w:p w:rsidR="009E014F" w:rsidRPr="009E014F" w:rsidRDefault="004312E0" w:rsidP="009E014F">
      <w:pPr>
        <w:tabs>
          <w:tab w:val="left" w:pos="10098"/>
        </w:tabs>
        <w:spacing w:line="360" w:lineRule="auto"/>
        <w:ind w:firstLine="709"/>
        <w:jc w:val="center"/>
        <w:rPr>
          <w:b/>
          <w:sz w:val="28"/>
          <w:szCs w:val="28"/>
        </w:rPr>
      </w:pPr>
      <w:r w:rsidRPr="009E014F">
        <w:rPr>
          <w:b/>
          <w:sz w:val="28"/>
          <w:szCs w:val="28"/>
        </w:rPr>
        <w:t>3.6</w:t>
      </w:r>
      <w:r w:rsidR="0009180B" w:rsidRPr="009E014F">
        <w:rPr>
          <w:b/>
          <w:sz w:val="28"/>
          <w:szCs w:val="28"/>
        </w:rPr>
        <w:t xml:space="preserve"> Пропозиції щодо вдосконалення енергетичного господарства</w:t>
      </w:r>
    </w:p>
    <w:p w:rsidR="0009180B" w:rsidRPr="009E014F" w:rsidRDefault="0009180B" w:rsidP="009E014F">
      <w:pPr>
        <w:tabs>
          <w:tab w:val="left" w:pos="10098"/>
        </w:tabs>
        <w:spacing w:line="360" w:lineRule="auto"/>
        <w:ind w:firstLine="709"/>
        <w:jc w:val="center"/>
        <w:rPr>
          <w:b/>
          <w:sz w:val="28"/>
          <w:szCs w:val="28"/>
        </w:rPr>
      </w:pPr>
      <w:r w:rsidRPr="009E014F">
        <w:rPr>
          <w:b/>
          <w:sz w:val="28"/>
          <w:szCs w:val="28"/>
        </w:rPr>
        <w:t>на ТОВ фірма «Меркурій»</w:t>
      </w:r>
    </w:p>
    <w:p w:rsidR="006E0EE6" w:rsidRPr="000412D7" w:rsidRDefault="006E0EE6" w:rsidP="000412D7">
      <w:pPr>
        <w:tabs>
          <w:tab w:val="left" w:pos="3000"/>
        </w:tabs>
        <w:spacing w:line="360" w:lineRule="auto"/>
        <w:ind w:firstLine="709"/>
        <w:jc w:val="both"/>
        <w:rPr>
          <w:sz w:val="28"/>
          <w:szCs w:val="28"/>
        </w:rPr>
      </w:pPr>
    </w:p>
    <w:p w:rsidR="006E0EE6" w:rsidRPr="000412D7" w:rsidRDefault="00D43019" w:rsidP="000412D7">
      <w:pPr>
        <w:tabs>
          <w:tab w:val="left" w:pos="3000"/>
        </w:tabs>
        <w:spacing w:line="360" w:lineRule="auto"/>
        <w:ind w:firstLine="709"/>
        <w:jc w:val="both"/>
        <w:rPr>
          <w:sz w:val="28"/>
          <w:szCs w:val="28"/>
        </w:rPr>
      </w:pPr>
      <w:r w:rsidRPr="000412D7">
        <w:rPr>
          <w:sz w:val="28"/>
          <w:szCs w:val="28"/>
        </w:rPr>
        <w:t>При виробництві енергетичні витрати мають питому вагу в собівартості. Економія енергії при збільшення її потреб стає одним із центральних завдань енергетичного господарства</w:t>
      </w:r>
      <w:r w:rsidR="00C97647" w:rsidRPr="000412D7">
        <w:rPr>
          <w:sz w:val="28"/>
          <w:szCs w:val="28"/>
        </w:rPr>
        <w:t xml:space="preserve">. </w:t>
      </w:r>
    </w:p>
    <w:p w:rsidR="00C97647" w:rsidRPr="000412D7" w:rsidRDefault="00C97647" w:rsidP="000412D7">
      <w:pPr>
        <w:tabs>
          <w:tab w:val="left" w:pos="3000"/>
        </w:tabs>
        <w:spacing w:line="360" w:lineRule="auto"/>
        <w:ind w:firstLine="709"/>
        <w:jc w:val="both"/>
        <w:rPr>
          <w:sz w:val="28"/>
          <w:szCs w:val="28"/>
        </w:rPr>
      </w:pPr>
      <w:r w:rsidRPr="000412D7">
        <w:rPr>
          <w:sz w:val="28"/>
          <w:szCs w:val="28"/>
        </w:rPr>
        <w:t>Неминучі втрати при її виготовлені, розподіленню та використанню при правильній організації енергетичного господарства та виробництва можу бути зменшені та приведенні до мінімуму</w:t>
      </w:r>
      <w:r w:rsidR="004312E0" w:rsidRPr="000412D7">
        <w:rPr>
          <w:sz w:val="28"/>
          <w:szCs w:val="28"/>
        </w:rPr>
        <w:t xml:space="preserve">. В’явлення джерел втрат палива, електроенергії, пари, тощо, розробка та здійснення організаційно-технічних заходів для їх скорочення – найважливіше завдання енергетиків, механіків. </w:t>
      </w:r>
    </w:p>
    <w:p w:rsidR="007E2608" w:rsidRPr="000412D7" w:rsidRDefault="00F55042" w:rsidP="000412D7">
      <w:pPr>
        <w:tabs>
          <w:tab w:val="left" w:pos="3000"/>
        </w:tabs>
        <w:spacing w:line="360" w:lineRule="auto"/>
        <w:ind w:firstLine="709"/>
        <w:jc w:val="both"/>
        <w:rPr>
          <w:sz w:val="28"/>
          <w:szCs w:val="28"/>
        </w:rPr>
      </w:pPr>
      <w:r w:rsidRPr="000412D7">
        <w:rPr>
          <w:sz w:val="28"/>
          <w:szCs w:val="28"/>
        </w:rPr>
        <w:t>Аналіз використання енергоресурсів показує, що втрати енергоресурсів пояснюється неповним згоранням палива незадовільним станом електромереж та електрообладнання, недостатньою теплоізоляцією теплопроводів, технічним відставанням</w:t>
      </w:r>
      <w:r w:rsidR="007E2608" w:rsidRPr="000412D7">
        <w:rPr>
          <w:sz w:val="28"/>
          <w:szCs w:val="28"/>
        </w:rPr>
        <w:t xml:space="preserve"> технологій та енергетичного обладнання.</w:t>
      </w:r>
    </w:p>
    <w:p w:rsidR="007E2608" w:rsidRPr="000412D7" w:rsidRDefault="007E2608" w:rsidP="000412D7">
      <w:pPr>
        <w:tabs>
          <w:tab w:val="left" w:pos="3000"/>
        </w:tabs>
        <w:spacing w:line="360" w:lineRule="auto"/>
        <w:ind w:firstLine="709"/>
        <w:jc w:val="both"/>
        <w:rPr>
          <w:sz w:val="28"/>
          <w:szCs w:val="28"/>
        </w:rPr>
      </w:pPr>
      <w:r w:rsidRPr="000412D7">
        <w:rPr>
          <w:sz w:val="28"/>
          <w:szCs w:val="28"/>
        </w:rPr>
        <w:t>Основні шляхи покращення використання енергії та палива:</w:t>
      </w:r>
    </w:p>
    <w:p w:rsidR="006D6825" w:rsidRPr="000412D7" w:rsidRDefault="005B402F" w:rsidP="009E014F">
      <w:pPr>
        <w:numPr>
          <w:ilvl w:val="0"/>
          <w:numId w:val="35"/>
        </w:numPr>
        <w:tabs>
          <w:tab w:val="clear" w:pos="1320"/>
          <w:tab w:val="num" w:pos="840"/>
          <w:tab w:val="left" w:pos="1418"/>
        </w:tabs>
        <w:spacing w:line="360" w:lineRule="auto"/>
        <w:ind w:left="0" w:firstLine="709"/>
        <w:jc w:val="both"/>
        <w:rPr>
          <w:sz w:val="28"/>
          <w:szCs w:val="28"/>
        </w:rPr>
      </w:pPr>
      <w:r w:rsidRPr="000412D7">
        <w:rPr>
          <w:sz w:val="28"/>
          <w:szCs w:val="28"/>
        </w:rPr>
        <w:t>скорочення або ліквідація</w:t>
      </w:r>
      <w:r w:rsidR="000412D7">
        <w:rPr>
          <w:sz w:val="28"/>
          <w:szCs w:val="28"/>
        </w:rPr>
        <w:t xml:space="preserve"> </w:t>
      </w:r>
      <w:r w:rsidRPr="000412D7">
        <w:rPr>
          <w:sz w:val="28"/>
          <w:szCs w:val="28"/>
        </w:rPr>
        <w:t>прямих витрат енергії, що досягається організацією систематичного контролю за технічним станом енергетичного обладнання</w:t>
      </w:r>
      <w:r w:rsidR="006D6825" w:rsidRPr="000412D7">
        <w:rPr>
          <w:sz w:val="28"/>
          <w:szCs w:val="28"/>
        </w:rPr>
        <w:t>, забезпечення рівномірного розподілення електроенергії, систематичного огляду і профілактики ізоляції електрогазопроводів, оскільки несправності викликають витікання .</w:t>
      </w:r>
    </w:p>
    <w:p w:rsidR="004E2986" w:rsidRPr="000412D7" w:rsidRDefault="004E2986" w:rsidP="009E014F">
      <w:pPr>
        <w:numPr>
          <w:ilvl w:val="0"/>
          <w:numId w:val="35"/>
        </w:numPr>
        <w:tabs>
          <w:tab w:val="clear" w:pos="1320"/>
          <w:tab w:val="num" w:pos="840"/>
          <w:tab w:val="left" w:pos="1418"/>
        </w:tabs>
        <w:spacing w:line="360" w:lineRule="auto"/>
        <w:ind w:left="0" w:firstLine="709"/>
        <w:jc w:val="both"/>
        <w:rPr>
          <w:sz w:val="28"/>
          <w:szCs w:val="28"/>
        </w:rPr>
      </w:pPr>
      <w:r w:rsidRPr="000412D7">
        <w:rPr>
          <w:sz w:val="28"/>
          <w:szCs w:val="28"/>
        </w:rPr>
        <w:t>покращення технології та організації виробництва – введення прогресивних методів зберігання, встановлення оптимальних режимів процесів, підвищення завантаження обладнання, автоматизації виробничих процесів, не допускати виготовлення браку.</w:t>
      </w:r>
    </w:p>
    <w:p w:rsidR="00990E96" w:rsidRPr="000412D7" w:rsidRDefault="00172F45" w:rsidP="009E014F">
      <w:pPr>
        <w:numPr>
          <w:ilvl w:val="0"/>
          <w:numId w:val="35"/>
        </w:numPr>
        <w:tabs>
          <w:tab w:val="clear" w:pos="1320"/>
          <w:tab w:val="num" w:pos="840"/>
          <w:tab w:val="left" w:pos="1418"/>
        </w:tabs>
        <w:spacing w:line="360" w:lineRule="auto"/>
        <w:ind w:left="0" w:firstLine="709"/>
        <w:jc w:val="both"/>
        <w:rPr>
          <w:sz w:val="28"/>
          <w:szCs w:val="28"/>
        </w:rPr>
      </w:pPr>
      <w:r w:rsidRPr="000412D7">
        <w:rPr>
          <w:sz w:val="28"/>
          <w:szCs w:val="28"/>
        </w:rPr>
        <w:t>зменшення втрат палива при його транспортуванню, зберіганню та спалюванні, що досягається</w:t>
      </w:r>
      <w:r w:rsidR="000412D7">
        <w:rPr>
          <w:sz w:val="28"/>
          <w:szCs w:val="28"/>
        </w:rPr>
        <w:t xml:space="preserve"> </w:t>
      </w:r>
      <w:r w:rsidRPr="000412D7">
        <w:rPr>
          <w:sz w:val="28"/>
          <w:szCs w:val="28"/>
        </w:rPr>
        <w:t>правильною організацією розвантаження, добрим станом складського господарства, удосконалення організації праці, заробітної плати та матеріального стимулювання робітників енергетичного господарства</w:t>
      </w:r>
      <w:r w:rsidR="00990E96" w:rsidRPr="000412D7">
        <w:rPr>
          <w:sz w:val="28"/>
          <w:szCs w:val="28"/>
        </w:rPr>
        <w:t>.</w:t>
      </w:r>
    </w:p>
    <w:p w:rsidR="00C2211B" w:rsidRPr="009E014F" w:rsidRDefault="00990E96" w:rsidP="000412D7">
      <w:pPr>
        <w:numPr>
          <w:ilvl w:val="0"/>
          <w:numId w:val="35"/>
        </w:numPr>
        <w:tabs>
          <w:tab w:val="clear" w:pos="1320"/>
          <w:tab w:val="left" w:pos="1418"/>
        </w:tabs>
        <w:spacing w:line="360" w:lineRule="auto"/>
        <w:ind w:left="0" w:firstLine="709"/>
        <w:jc w:val="both"/>
        <w:rPr>
          <w:sz w:val="28"/>
          <w:szCs w:val="28"/>
        </w:rPr>
      </w:pPr>
      <w:r w:rsidRPr="009E014F">
        <w:rPr>
          <w:sz w:val="28"/>
          <w:szCs w:val="28"/>
        </w:rPr>
        <w:t xml:space="preserve">скорочення витрат електроенергії на технологічні та освітлювальні цілі, що має важливе значення. Неекономічна робота електродвигунів буває при недостатньому завантаженні їх за низького коефіцієнта корисної дії. А також </w:t>
      </w:r>
      <w:r w:rsidR="00BC5BA1" w:rsidRPr="009E014F">
        <w:rPr>
          <w:sz w:val="28"/>
          <w:szCs w:val="28"/>
        </w:rPr>
        <w:t>несвоєчасного вимкнення електродвигунів при холостому ході машин</w:t>
      </w:r>
      <w:r w:rsidR="00C2211B" w:rsidRPr="009E014F">
        <w:rPr>
          <w:sz w:val="28"/>
          <w:szCs w:val="28"/>
        </w:rPr>
        <w:t>.</w:t>
      </w:r>
    </w:p>
    <w:p w:rsidR="00C2211B" w:rsidRPr="000412D7" w:rsidRDefault="00B05813" w:rsidP="000412D7">
      <w:pPr>
        <w:spacing w:line="360" w:lineRule="auto"/>
        <w:ind w:firstLine="709"/>
        <w:jc w:val="both"/>
        <w:rPr>
          <w:sz w:val="28"/>
          <w:szCs w:val="28"/>
        </w:rPr>
      </w:pPr>
      <w:r w:rsidRPr="000412D7">
        <w:rPr>
          <w:sz w:val="28"/>
          <w:szCs w:val="28"/>
        </w:rPr>
        <w:t>Вся робота по скороченню втрат та по економії палива та електроенергії повинна бути обґрунтована глибокому та всебічному аналізі стану енергетики. Технології та організації виробництва на підприємстві. План організаційно- технічних заходів необхідно засновувати</w:t>
      </w:r>
      <w:r w:rsidR="003C7966" w:rsidRPr="000412D7">
        <w:rPr>
          <w:sz w:val="28"/>
          <w:szCs w:val="28"/>
        </w:rPr>
        <w:t xml:space="preserve"> на цілком виразному уявленні про розміри та джерела втрат енергії та палива.</w:t>
      </w:r>
    </w:p>
    <w:p w:rsidR="00006C53" w:rsidRPr="000412D7" w:rsidRDefault="00006C53" w:rsidP="000412D7">
      <w:pPr>
        <w:spacing w:line="360" w:lineRule="auto"/>
        <w:ind w:firstLine="709"/>
        <w:jc w:val="both"/>
        <w:rPr>
          <w:sz w:val="28"/>
          <w:szCs w:val="28"/>
        </w:rPr>
      </w:pPr>
    </w:p>
    <w:p w:rsidR="00006C53" w:rsidRPr="009E014F" w:rsidRDefault="000A330F" w:rsidP="009E014F">
      <w:pPr>
        <w:tabs>
          <w:tab w:val="left" w:pos="10098"/>
        </w:tabs>
        <w:spacing w:line="360" w:lineRule="auto"/>
        <w:ind w:left="709"/>
        <w:jc w:val="center"/>
        <w:rPr>
          <w:b/>
          <w:sz w:val="28"/>
          <w:szCs w:val="28"/>
        </w:rPr>
      </w:pPr>
      <w:r w:rsidRPr="009E014F">
        <w:rPr>
          <w:b/>
          <w:sz w:val="28"/>
          <w:szCs w:val="28"/>
        </w:rPr>
        <w:t xml:space="preserve">3.7 Пропозиції щодо вдосконалення </w:t>
      </w:r>
      <w:r w:rsidR="00652CB8" w:rsidRPr="009E014F">
        <w:rPr>
          <w:b/>
          <w:sz w:val="28"/>
          <w:szCs w:val="28"/>
        </w:rPr>
        <w:t xml:space="preserve">складського </w:t>
      </w:r>
      <w:r w:rsidRPr="009E014F">
        <w:rPr>
          <w:b/>
          <w:sz w:val="28"/>
          <w:szCs w:val="28"/>
        </w:rPr>
        <w:t>господарства</w:t>
      </w:r>
      <w:r w:rsidR="009E014F" w:rsidRPr="009E014F">
        <w:rPr>
          <w:b/>
          <w:sz w:val="28"/>
          <w:szCs w:val="28"/>
        </w:rPr>
        <w:t xml:space="preserve"> </w:t>
      </w:r>
      <w:r w:rsidRPr="009E014F">
        <w:rPr>
          <w:b/>
          <w:sz w:val="28"/>
          <w:szCs w:val="28"/>
        </w:rPr>
        <w:t>на ТОВ фірма «Меркурій»</w:t>
      </w:r>
    </w:p>
    <w:p w:rsidR="00952105" w:rsidRPr="000412D7" w:rsidRDefault="00952105" w:rsidP="000412D7">
      <w:pPr>
        <w:tabs>
          <w:tab w:val="left" w:pos="10098"/>
        </w:tabs>
        <w:spacing w:line="360" w:lineRule="auto"/>
        <w:ind w:firstLine="709"/>
        <w:jc w:val="both"/>
        <w:rPr>
          <w:sz w:val="28"/>
          <w:szCs w:val="28"/>
        </w:rPr>
      </w:pPr>
    </w:p>
    <w:p w:rsidR="000A330F" w:rsidRPr="000412D7" w:rsidRDefault="004F3173" w:rsidP="000412D7">
      <w:pPr>
        <w:tabs>
          <w:tab w:val="left" w:pos="10098"/>
        </w:tabs>
        <w:spacing w:line="360" w:lineRule="auto"/>
        <w:ind w:firstLine="709"/>
        <w:jc w:val="both"/>
        <w:rPr>
          <w:sz w:val="28"/>
          <w:szCs w:val="28"/>
        </w:rPr>
      </w:pPr>
      <w:r w:rsidRPr="000412D7">
        <w:rPr>
          <w:sz w:val="28"/>
          <w:szCs w:val="28"/>
        </w:rPr>
        <w:t>Організація складського господарства складається у виборі і обгрунтуванні виду і складу складів, їх розміщення, розміри, обладнання, а також у визначені порядку роботи складів в залежності від функцій, які вони</w:t>
      </w:r>
    </w:p>
    <w:p w:rsidR="00227EE1" w:rsidRPr="000412D7" w:rsidRDefault="00227EE1" w:rsidP="000412D7">
      <w:pPr>
        <w:tabs>
          <w:tab w:val="left" w:pos="10098"/>
        </w:tabs>
        <w:spacing w:line="360" w:lineRule="auto"/>
        <w:ind w:firstLine="709"/>
        <w:jc w:val="both"/>
        <w:rPr>
          <w:sz w:val="28"/>
          <w:szCs w:val="28"/>
        </w:rPr>
      </w:pPr>
      <w:r w:rsidRPr="000412D7">
        <w:rPr>
          <w:sz w:val="28"/>
          <w:szCs w:val="28"/>
        </w:rPr>
        <w:t>Напрямки вдосконалення складського господарства:</w:t>
      </w:r>
    </w:p>
    <w:p w:rsidR="00227EE1" w:rsidRPr="000412D7" w:rsidRDefault="00227EE1" w:rsidP="000412D7">
      <w:pPr>
        <w:tabs>
          <w:tab w:val="left" w:pos="10098"/>
        </w:tabs>
        <w:spacing w:line="360" w:lineRule="auto"/>
        <w:ind w:firstLine="709"/>
        <w:jc w:val="both"/>
        <w:rPr>
          <w:sz w:val="28"/>
          <w:szCs w:val="28"/>
        </w:rPr>
      </w:pPr>
      <w:r w:rsidRPr="000412D7">
        <w:rPr>
          <w:sz w:val="28"/>
          <w:szCs w:val="28"/>
        </w:rPr>
        <w:t>– поглиблення спеціалізації та кооперації;</w:t>
      </w:r>
    </w:p>
    <w:p w:rsidR="00227EE1" w:rsidRPr="000412D7" w:rsidRDefault="00227EE1" w:rsidP="000412D7">
      <w:pPr>
        <w:tabs>
          <w:tab w:val="left" w:pos="10098"/>
        </w:tabs>
        <w:spacing w:line="360" w:lineRule="auto"/>
        <w:ind w:firstLine="709"/>
        <w:jc w:val="both"/>
        <w:rPr>
          <w:sz w:val="28"/>
          <w:szCs w:val="28"/>
        </w:rPr>
      </w:pPr>
      <w:r w:rsidRPr="000412D7">
        <w:rPr>
          <w:sz w:val="28"/>
          <w:szCs w:val="28"/>
        </w:rPr>
        <w:t>– використання нових форм автоматизації та механізації складських приміщень, широке використання комп’ютеризованих інформаційних систем обліку й обробки інформації та різної документації;</w:t>
      </w:r>
    </w:p>
    <w:p w:rsidR="00227EE1" w:rsidRPr="000412D7" w:rsidRDefault="00227EE1" w:rsidP="000412D7">
      <w:pPr>
        <w:tabs>
          <w:tab w:val="left" w:pos="10098"/>
        </w:tabs>
        <w:spacing w:line="360" w:lineRule="auto"/>
        <w:ind w:firstLine="709"/>
        <w:jc w:val="both"/>
        <w:rPr>
          <w:sz w:val="28"/>
          <w:szCs w:val="28"/>
        </w:rPr>
      </w:pPr>
      <w:r w:rsidRPr="000412D7">
        <w:rPr>
          <w:sz w:val="28"/>
          <w:szCs w:val="28"/>
        </w:rPr>
        <w:t>– поліпшення діяльності системи матеріально-технічного забезпечення, збуту продукції на основі організації й управління оптимальним рівнем запасів ресурсів і залишків готової продукції, виробів на складах та в незавершеному виробництві;</w:t>
      </w:r>
    </w:p>
    <w:p w:rsidR="00227EE1" w:rsidRPr="000412D7" w:rsidRDefault="00227EE1" w:rsidP="000412D7">
      <w:pPr>
        <w:tabs>
          <w:tab w:val="left" w:pos="10098"/>
        </w:tabs>
        <w:spacing w:line="360" w:lineRule="auto"/>
        <w:ind w:firstLine="709"/>
        <w:jc w:val="both"/>
        <w:rPr>
          <w:i/>
          <w:sz w:val="28"/>
          <w:szCs w:val="28"/>
        </w:rPr>
      </w:pPr>
      <w:r w:rsidRPr="000412D7">
        <w:rPr>
          <w:sz w:val="28"/>
          <w:szCs w:val="28"/>
        </w:rPr>
        <w:t>– раціональне планування розвитку й розміщення елементів системи складського господарства підприємства та його підрозділами.</w:t>
      </w:r>
    </w:p>
    <w:p w:rsidR="00227EE1" w:rsidRPr="000412D7" w:rsidRDefault="00227EE1" w:rsidP="000412D7">
      <w:pPr>
        <w:tabs>
          <w:tab w:val="left" w:pos="600"/>
        </w:tabs>
        <w:spacing w:line="360" w:lineRule="auto"/>
        <w:ind w:firstLine="709"/>
        <w:jc w:val="both"/>
        <w:rPr>
          <w:sz w:val="28"/>
          <w:szCs w:val="28"/>
        </w:rPr>
      </w:pPr>
    </w:p>
    <w:p w:rsidR="00CD3F9F" w:rsidRPr="009E014F" w:rsidRDefault="00B337F3" w:rsidP="009E014F">
      <w:pPr>
        <w:tabs>
          <w:tab w:val="left" w:pos="10098"/>
        </w:tabs>
        <w:spacing w:line="360" w:lineRule="auto"/>
        <w:ind w:firstLine="709"/>
        <w:jc w:val="center"/>
        <w:rPr>
          <w:b/>
          <w:sz w:val="28"/>
          <w:szCs w:val="28"/>
        </w:rPr>
      </w:pPr>
      <w:r w:rsidRPr="009E014F">
        <w:rPr>
          <w:b/>
          <w:sz w:val="28"/>
          <w:szCs w:val="28"/>
        </w:rPr>
        <w:t>3.8</w:t>
      </w:r>
      <w:r w:rsidR="00CD3F9F" w:rsidRPr="009E014F">
        <w:rPr>
          <w:b/>
          <w:sz w:val="28"/>
          <w:szCs w:val="28"/>
        </w:rPr>
        <w:t xml:space="preserve"> Пропозиції щодо вдосконалення транспортного господарства</w:t>
      </w:r>
    </w:p>
    <w:p w:rsidR="00CD3F9F" w:rsidRPr="009E014F" w:rsidRDefault="00CD3F9F" w:rsidP="009E014F">
      <w:pPr>
        <w:tabs>
          <w:tab w:val="left" w:pos="10098"/>
        </w:tabs>
        <w:spacing w:line="360" w:lineRule="auto"/>
        <w:ind w:firstLine="709"/>
        <w:jc w:val="center"/>
        <w:rPr>
          <w:b/>
          <w:sz w:val="28"/>
          <w:szCs w:val="28"/>
        </w:rPr>
      </w:pPr>
      <w:r w:rsidRPr="009E014F">
        <w:rPr>
          <w:b/>
          <w:sz w:val="28"/>
          <w:szCs w:val="28"/>
        </w:rPr>
        <w:t>на ТОВ фірма «Меркурій»</w:t>
      </w:r>
    </w:p>
    <w:p w:rsidR="00CD3F9F" w:rsidRPr="000412D7" w:rsidRDefault="00CD3F9F" w:rsidP="000412D7">
      <w:pPr>
        <w:tabs>
          <w:tab w:val="left" w:pos="10098"/>
        </w:tabs>
        <w:spacing w:line="360" w:lineRule="auto"/>
        <w:ind w:firstLine="709"/>
        <w:jc w:val="both"/>
        <w:rPr>
          <w:sz w:val="28"/>
          <w:szCs w:val="28"/>
        </w:rPr>
      </w:pPr>
    </w:p>
    <w:p w:rsidR="009B3249" w:rsidRPr="000412D7" w:rsidRDefault="00CD3F9F" w:rsidP="000412D7">
      <w:pPr>
        <w:tabs>
          <w:tab w:val="left" w:pos="10098"/>
        </w:tabs>
        <w:spacing w:line="360" w:lineRule="auto"/>
        <w:ind w:firstLine="709"/>
        <w:jc w:val="both"/>
        <w:rPr>
          <w:sz w:val="28"/>
          <w:szCs w:val="28"/>
        </w:rPr>
      </w:pPr>
      <w:r w:rsidRPr="000412D7">
        <w:rPr>
          <w:sz w:val="28"/>
          <w:szCs w:val="28"/>
        </w:rPr>
        <w:t>Раціонально організоване транспортне господарство зобов’язане безперервно покращувати свою роботу за слідуючими основними напрямками:</w:t>
      </w:r>
      <w:r w:rsidR="00991479" w:rsidRPr="000412D7">
        <w:rPr>
          <w:sz w:val="28"/>
          <w:szCs w:val="28"/>
        </w:rPr>
        <w:t xml:space="preserve"> механізація навантажувально-розвантажувальни робіт, покращення використання транспортних засобів, організація попереджувального ремонту транспортних засобів.</w:t>
      </w:r>
      <w:r w:rsidR="002739B6" w:rsidRPr="000412D7">
        <w:rPr>
          <w:sz w:val="28"/>
          <w:szCs w:val="28"/>
        </w:rPr>
        <w:t xml:space="preserve"> </w:t>
      </w:r>
      <w:r w:rsidR="009B3249" w:rsidRPr="000412D7">
        <w:rPr>
          <w:sz w:val="28"/>
          <w:szCs w:val="28"/>
        </w:rPr>
        <w:t>Склад транспортного господарства підприємства залежить від характеру випускаючої продукції, виробничої структури, типу і масштабів в-ва.</w:t>
      </w:r>
    </w:p>
    <w:p w:rsidR="00122CE7" w:rsidRPr="000412D7" w:rsidRDefault="00122CE7" w:rsidP="000412D7">
      <w:pPr>
        <w:tabs>
          <w:tab w:val="left" w:pos="600"/>
        </w:tabs>
        <w:spacing w:line="360" w:lineRule="auto"/>
        <w:ind w:firstLine="709"/>
        <w:jc w:val="both"/>
        <w:rPr>
          <w:sz w:val="28"/>
          <w:szCs w:val="28"/>
        </w:rPr>
      </w:pPr>
      <w:r w:rsidRPr="000412D7">
        <w:rPr>
          <w:sz w:val="28"/>
          <w:szCs w:val="28"/>
        </w:rPr>
        <w:t>В 2005 році</w:t>
      </w:r>
      <w:r w:rsidR="00B337F3" w:rsidRPr="000412D7">
        <w:rPr>
          <w:sz w:val="28"/>
          <w:szCs w:val="28"/>
        </w:rPr>
        <w:t xml:space="preserve"> ТОВ фірма «Меркурій» </w:t>
      </w:r>
      <w:r w:rsidRPr="000412D7">
        <w:rPr>
          <w:sz w:val="28"/>
          <w:szCs w:val="28"/>
        </w:rPr>
        <w:t xml:space="preserve">впровадила в виробництво два нових види продукції: карамель з замінником цукру (для діабетиків) та мармеладу. Аналогів такого виду продукції (виготовлення карамелі з використанням сорбіту) на Україні не має. Вона користується значним попитом. Після впровадження даних видів продукції у виробництво збільшилася географія поставок – розширилась дистриб’юторська мережа фірми. </w:t>
      </w:r>
    </w:p>
    <w:p w:rsidR="00ED5D65" w:rsidRPr="000412D7" w:rsidRDefault="00122CE7" w:rsidP="000412D7">
      <w:pPr>
        <w:tabs>
          <w:tab w:val="left" w:pos="600"/>
        </w:tabs>
        <w:spacing w:line="360" w:lineRule="auto"/>
        <w:ind w:firstLine="709"/>
        <w:jc w:val="both"/>
        <w:rPr>
          <w:sz w:val="28"/>
          <w:szCs w:val="28"/>
        </w:rPr>
      </w:pPr>
      <w:r w:rsidRPr="000412D7">
        <w:rPr>
          <w:sz w:val="28"/>
          <w:szCs w:val="28"/>
        </w:rPr>
        <w:t xml:space="preserve">В зв’язку із збільшенням обсягів виробництва продукції та розширенням дистриб’юторської мережі виникла проблема у забезпеченні виробництва транспортом. Наявні транспортні засоби не спроможні забезпечити виконання </w:t>
      </w:r>
      <w:r w:rsidR="00ED5D65" w:rsidRPr="000412D7">
        <w:rPr>
          <w:sz w:val="28"/>
          <w:szCs w:val="28"/>
        </w:rPr>
        <w:t>встановленого плану реалізації. В автомобільному парку підприємства є в наявності вантажний автомобіль «</w:t>
      </w:r>
      <w:r w:rsidR="00ED5D65" w:rsidRPr="000412D7">
        <w:rPr>
          <w:sz w:val="28"/>
          <w:szCs w:val="28"/>
          <w:lang w:val="en-US"/>
        </w:rPr>
        <w:t>IVECO</w:t>
      </w:r>
      <w:r w:rsidR="00ED5D65" w:rsidRPr="000412D7">
        <w:rPr>
          <w:sz w:val="28"/>
          <w:szCs w:val="28"/>
        </w:rPr>
        <w:t>», який на даний час знаходиться в неробочому стані. Ремонт даного автомобіля вантажопідйомність якого складає 3,5 тони, здатна в повній мірі забезпечити потребу в транспортних засобах.</w:t>
      </w:r>
    </w:p>
    <w:p w:rsidR="007255EA" w:rsidRPr="000412D7" w:rsidRDefault="007255EA" w:rsidP="000412D7">
      <w:pPr>
        <w:tabs>
          <w:tab w:val="left" w:pos="600"/>
        </w:tabs>
        <w:spacing w:line="360" w:lineRule="auto"/>
        <w:ind w:firstLine="709"/>
        <w:jc w:val="both"/>
        <w:rPr>
          <w:sz w:val="28"/>
          <w:szCs w:val="28"/>
        </w:rPr>
      </w:pPr>
      <w:r w:rsidRPr="000412D7">
        <w:rPr>
          <w:sz w:val="28"/>
          <w:szCs w:val="28"/>
        </w:rPr>
        <w:t xml:space="preserve">Після здійснення заходу по ремонту вантажного автомобіля буде повністю ліквідовано застої готової продукції на складі. В наслідок чого ТОВ фірма «Меркурій» отримувала збитки кожен місяць в розмірі </w:t>
      </w:r>
      <w:r w:rsidR="00733DB9" w:rsidRPr="000412D7">
        <w:rPr>
          <w:sz w:val="28"/>
          <w:szCs w:val="28"/>
        </w:rPr>
        <w:t>17840 грн.</w:t>
      </w:r>
    </w:p>
    <w:p w:rsidR="00BC5BA1" w:rsidRPr="000412D7" w:rsidRDefault="009071DD" w:rsidP="000412D7">
      <w:pPr>
        <w:tabs>
          <w:tab w:val="left" w:pos="600"/>
        </w:tabs>
        <w:spacing w:line="360" w:lineRule="auto"/>
        <w:ind w:firstLine="709"/>
        <w:jc w:val="both"/>
        <w:rPr>
          <w:sz w:val="28"/>
          <w:szCs w:val="28"/>
        </w:rPr>
      </w:pPr>
      <w:r w:rsidRPr="000412D7">
        <w:rPr>
          <w:sz w:val="28"/>
          <w:szCs w:val="28"/>
        </w:rPr>
        <w:t>Обґрунтування ефективності здійснення заходу</w:t>
      </w:r>
    </w:p>
    <w:p w:rsidR="009E014F" w:rsidRDefault="009E014F" w:rsidP="009E014F"/>
    <w:p w:rsidR="009071DD" w:rsidRPr="000412D7" w:rsidRDefault="009E014F" w:rsidP="009E014F">
      <w:pPr>
        <w:spacing w:line="360" w:lineRule="auto"/>
        <w:rPr>
          <w:sz w:val="28"/>
          <w:szCs w:val="28"/>
        </w:rPr>
      </w:pPr>
      <w:r w:rsidRPr="009E014F">
        <w:rPr>
          <w:sz w:val="28"/>
          <w:szCs w:val="28"/>
        </w:rPr>
        <w:t>Таблиця 3.1</w:t>
      </w:r>
      <w:r>
        <w:t xml:space="preserve"> </w:t>
      </w:r>
      <w:r w:rsidR="003643B3" w:rsidRPr="000412D7">
        <w:rPr>
          <w:sz w:val="28"/>
          <w:szCs w:val="28"/>
        </w:rPr>
        <w:t>Вихідні дані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1"/>
        <w:gridCol w:w="4056"/>
        <w:gridCol w:w="1869"/>
        <w:gridCol w:w="1893"/>
      </w:tblGrid>
      <w:tr w:rsidR="005C4193" w:rsidRPr="00037015" w:rsidTr="00037015">
        <w:trPr>
          <w:trHeight w:val="715"/>
          <w:jc w:val="center"/>
        </w:trPr>
        <w:tc>
          <w:tcPr>
            <w:tcW w:w="911" w:type="dxa"/>
            <w:vAlign w:val="center"/>
          </w:tcPr>
          <w:p w:rsidR="005C4193" w:rsidRPr="00037015" w:rsidRDefault="005C4193" w:rsidP="00037015">
            <w:pPr>
              <w:tabs>
                <w:tab w:val="left" w:pos="600"/>
              </w:tabs>
              <w:spacing w:line="360" w:lineRule="auto"/>
              <w:rPr>
                <w:sz w:val="20"/>
                <w:szCs w:val="20"/>
              </w:rPr>
            </w:pPr>
            <w:r w:rsidRPr="00037015">
              <w:rPr>
                <w:sz w:val="20"/>
                <w:szCs w:val="20"/>
              </w:rPr>
              <w:t>№</w:t>
            </w:r>
          </w:p>
          <w:p w:rsidR="005C4193" w:rsidRPr="00037015" w:rsidRDefault="005C4193" w:rsidP="00037015">
            <w:pPr>
              <w:tabs>
                <w:tab w:val="left" w:pos="600"/>
              </w:tabs>
              <w:spacing w:line="360" w:lineRule="auto"/>
              <w:rPr>
                <w:sz w:val="20"/>
                <w:szCs w:val="20"/>
              </w:rPr>
            </w:pPr>
            <w:r w:rsidRPr="00037015">
              <w:rPr>
                <w:sz w:val="20"/>
                <w:szCs w:val="20"/>
              </w:rPr>
              <w:t>П/П</w:t>
            </w:r>
          </w:p>
        </w:tc>
        <w:tc>
          <w:tcPr>
            <w:tcW w:w="4056" w:type="dxa"/>
            <w:vAlign w:val="center"/>
          </w:tcPr>
          <w:p w:rsidR="005C4193" w:rsidRPr="00037015" w:rsidRDefault="005C4193" w:rsidP="00037015">
            <w:pPr>
              <w:tabs>
                <w:tab w:val="left" w:pos="600"/>
              </w:tabs>
              <w:spacing w:line="360" w:lineRule="auto"/>
              <w:rPr>
                <w:sz w:val="20"/>
                <w:szCs w:val="20"/>
              </w:rPr>
            </w:pPr>
            <w:r w:rsidRPr="00037015">
              <w:rPr>
                <w:sz w:val="20"/>
                <w:szCs w:val="20"/>
              </w:rPr>
              <w:t xml:space="preserve">Показник </w:t>
            </w:r>
          </w:p>
        </w:tc>
        <w:tc>
          <w:tcPr>
            <w:tcW w:w="1869" w:type="dxa"/>
            <w:vAlign w:val="center"/>
          </w:tcPr>
          <w:p w:rsidR="005C4193" w:rsidRPr="00037015" w:rsidRDefault="005C4193" w:rsidP="00037015">
            <w:pPr>
              <w:tabs>
                <w:tab w:val="left" w:pos="600"/>
              </w:tabs>
              <w:spacing w:line="360" w:lineRule="auto"/>
              <w:rPr>
                <w:sz w:val="20"/>
                <w:szCs w:val="20"/>
              </w:rPr>
            </w:pPr>
            <w:r w:rsidRPr="00037015">
              <w:rPr>
                <w:sz w:val="20"/>
                <w:szCs w:val="20"/>
              </w:rPr>
              <w:t>Одиниці вимірювання</w:t>
            </w:r>
          </w:p>
        </w:tc>
        <w:tc>
          <w:tcPr>
            <w:tcW w:w="1893" w:type="dxa"/>
            <w:vAlign w:val="center"/>
          </w:tcPr>
          <w:p w:rsidR="005C4193" w:rsidRPr="00037015" w:rsidRDefault="005C4193" w:rsidP="00037015">
            <w:pPr>
              <w:tabs>
                <w:tab w:val="left" w:pos="600"/>
              </w:tabs>
              <w:spacing w:line="360" w:lineRule="auto"/>
              <w:rPr>
                <w:sz w:val="20"/>
                <w:szCs w:val="20"/>
              </w:rPr>
            </w:pPr>
            <w:r w:rsidRPr="00037015">
              <w:rPr>
                <w:sz w:val="20"/>
                <w:szCs w:val="20"/>
              </w:rPr>
              <w:t xml:space="preserve">Всього </w:t>
            </w:r>
          </w:p>
        </w:tc>
      </w:tr>
      <w:tr w:rsidR="005C4193" w:rsidRPr="00037015" w:rsidTr="00037015">
        <w:trPr>
          <w:trHeight w:val="358"/>
          <w:jc w:val="center"/>
        </w:trPr>
        <w:tc>
          <w:tcPr>
            <w:tcW w:w="911" w:type="dxa"/>
            <w:vAlign w:val="center"/>
          </w:tcPr>
          <w:p w:rsidR="005C4193" w:rsidRPr="00037015" w:rsidRDefault="00A92A6E" w:rsidP="00037015">
            <w:pPr>
              <w:tabs>
                <w:tab w:val="left" w:pos="600"/>
              </w:tabs>
              <w:spacing w:line="360" w:lineRule="auto"/>
              <w:rPr>
                <w:sz w:val="20"/>
                <w:szCs w:val="20"/>
              </w:rPr>
            </w:pPr>
            <w:r w:rsidRPr="00037015">
              <w:rPr>
                <w:sz w:val="20"/>
                <w:szCs w:val="20"/>
              </w:rPr>
              <w:t>1</w:t>
            </w:r>
          </w:p>
        </w:tc>
        <w:tc>
          <w:tcPr>
            <w:tcW w:w="4056" w:type="dxa"/>
            <w:vAlign w:val="center"/>
          </w:tcPr>
          <w:p w:rsidR="005C4193" w:rsidRPr="00037015" w:rsidRDefault="005C4193" w:rsidP="00037015">
            <w:pPr>
              <w:tabs>
                <w:tab w:val="left" w:pos="600"/>
              </w:tabs>
              <w:spacing w:line="360" w:lineRule="auto"/>
              <w:rPr>
                <w:sz w:val="20"/>
                <w:szCs w:val="20"/>
              </w:rPr>
            </w:pPr>
            <w:r w:rsidRPr="00037015">
              <w:rPr>
                <w:sz w:val="20"/>
                <w:szCs w:val="20"/>
              </w:rPr>
              <w:t>Вартість запчастин</w:t>
            </w:r>
          </w:p>
        </w:tc>
        <w:tc>
          <w:tcPr>
            <w:tcW w:w="1869" w:type="dxa"/>
            <w:vAlign w:val="center"/>
          </w:tcPr>
          <w:p w:rsidR="005C4193" w:rsidRPr="00037015" w:rsidRDefault="005C4193" w:rsidP="00037015">
            <w:pPr>
              <w:tabs>
                <w:tab w:val="left" w:pos="600"/>
              </w:tabs>
              <w:spacing w:line="360" w:lineRule="auto"/>
              <w:rPr>
                <w:sz w:val="20"/>
                <w:szCs w:val="20"/>
              </w:rPr>
            </w:pPr>
            <w:r w:rsidRPr="00037015">
              <w:rPr>
                <w:sz w:val="20"/>
                <w:szCs w:val="20"/>
              </w:rPr>
              <w:t>тис. грн.</w:t>
            </w:r>
          </w:p>
        </w:tc>
        <w:tc>
          <w:tcPr>
            <w:tcW w:w="1893" w:type="dxa"/>
            <w:vAlign w:val="center"/>
          </w:tcPr>
          <w:p w:rsidR="005C4193" w:rsidRPr="00037015" w:rsidRDefault="005C4193" w:rsidP="00037015">
            <w:pPr>
              <w:tabs>
                <w:tab w:val="left" w:pos="600"/>
              </w:tabs>
              <w:spacing w:line="360" w:lineRule="auto"/>
              <w:rPr>
                <w:sz w:val="20"/>
                <w:szCs w:val="20"/>
              </w:rPr>
            </w:pPr>
            <w:r w:rsidRPr="00037015">
              <w:rPr>
                <w:sz w:val="20"/>
                <w:szCs w:val="20"/>
              </w:rPr>
              <w:t>6</w:t>
            </w:r>
          </w:p>
        </w:tc>
      </w:tr>
      <w:tr w:rsidR="005C4193" w:rsidRPr="00037015" w:rsidTr="00037015">
        <w:trPr>
          <w:trHeight w:val="358"/>
          <w:jc w:val="center"/>
        </w:trPr>
        <w:tc>
          <w:tcPr>
            <w:tcW w:w="911" w:type="dxa"/>
            <w:vAlign w:val="center"/>
          </w:tcPr>
          <w:p w:rsidR="005C4193" w:rsidRPr="00037015" w:rsidRDefault="00A92A6E" w:rsidP="00037015">
            <w:pPr>
              <w:tabs>
                <w:tab w:val="left" w:pos="600"/>
              </w:tabs>
              <w:spacing w:line="360" w:lineRule="auto"/>
              <w:rPr>
                <w:sz w:val="20"/>
                <w:szCs w:val="20"/>
              </w:rPr>
            </w:pPr>
            <w:r w:rsidRPr="00037015">
              <w:rPr>
                <w:sz w:val="20"/>
                <w:szCs w:val="20"/>
              </w:rPr>
              <w:t>2</w:t>
            </w:r>
          </w:p>
        </w:tc>
        <w:tc>
          <w:tcPr>
            <w:tcW w:w="4056" w:type="dxa"/>
            <w:vAlign w:val="center"/>
          </w:tcPr>
          <w:p w:rsidR="005C4193" w:rsidRPr="00037015" w:rsidRDefault="005C4193" w:rsidP="00037015">
            <w:pPr>
              <w:tabs>
                <w:tab w:val="left" w:pos="600"/>
              </w:tabs>
              <w:spacing w:line="360" w:lineRule="auto"/>
              <w:rPr>
                <w:sz w:val="20"/>
                <w:szCs w:val="20"/>
              </w:rPr>
            </w:pPr>
            <w:r w:rsidRPr="00037015">
              <w:rPr>
                <w:sz w:val="20"/>
                <w:szCs w:val="20"/>
              </w:rPr>
              <w:t>Витрати на ремонт автомобіля</w:t>
            </w:r>
          </w:p>
        </w:tc>
        <w:tc>
          <w:tcPr>
            <w:tcW w:w="1869" w:type="dxa"/>
            <w:vAlign w:val="center"/>
          </w:tcPr>
          <w:p w:rsidR="005C4193" w:rsidRPr="00037015" w:rsidRDefault="00D217B7" w:rsidP="00037015">
            <w:pPr>
              <w:tabs>
                <w:tab w:val="left" w:pos="600"/>
              </w:tabs>
              <w:spacing w:line="360" w:lineRule="auto"/>
              <w:rPr>
                <w:sz w:val="20"/>
                <w:szCs w:val="20"/>
              </w:rPr>
            </w:pPr>
            <w:r w:rsidRPr="00037015">
              <w:rPr>
                <w:sz w:val="20"/>
                <w:szCs w:val="20"/>
              </w:rPr>
              <w:t>тис. грн.</w:t>
            </w:r>
          </w:p>
        </w:tc>
        <w:tc>
          <w:tcPr>
            <w:tcW w:w="1893" w:type="dxa"/>
            <w:vAlign w:val="center"/>
          </w:tcPr>
          <w:p w:rsidR="005C4193" w:rsidRPr="00037015" w:rsidRDefault="00D217B7" w:rsidP="00037015">
            <w:pPr>
              <w:tabs>
                <w:tab w:val="left" w:pos="600"/>
              </w:tabs>
              <w:spacing w:line="360" w:lineRule="auto"/>
              <w:rPr>
                <w:sz w:val="20"/>
                <w:szCs w:val="20"/>
              </w:rPr>
            </w:pPr>
            <w:r w:rsidRPr="00037015">
              <w:rPr>
                <w:sz w:val="20"/>
                <w:szCs w:val="20"/>
              </w:rPr>
              <w:t>1</w:t>
            </w:r>
          </w:p>
        </w:tc>
      </w:tr>
      <w:tr w:rsidR="00D217B7" w:rsidRPr="00037015" w:rsidTr="00037015">
        <w:trPr>
          <w:trHeight w:val="358"/>
          <w:jc w:val="center"/>
        </w:trPr>
        <w:tc>
          <w:tcPr>
            <w:tcW w:w="911" w:type="dxa"/>
            <w:vAlign w:val="center"/>
          </w:tcPr>
          <w:p w:rsidR="00D217B7" w:rsidRPr="00037015" w:rsidRDefault="00A92A6E" w:rsidP="00037015">
            <w:pPr>
              <w:tabs>
                <w:tab w:val="left" w:pos="600"/>
              </w:tabs>
              <w:spacing w:line="360" w:lineRule="auto"/>
              <w:rPr>
                <w:sz w:val="20"/>
                <w:szCs w:val="20"/>
              </w:rPr>
            </w:pPr>
            <w:r w:rsidRPr="00037015">
              <w:rPr>
                <w:sz w:val="20"/>
                <w:szCs w:val="20"/>
              </w:rPr>
              <w:t>3</w:t>
            </w:r>
          </w:p>
        </w:tc>
        <w:tc>
          <w:tcPr>
            <w:tcW w:w="4056" w:type="dxa"/>
            <w:vAlign w:val="center"/>
          </w:tcPr>
          <w:p w:rsidR="00D217B7" w:rsidRPr="00037015" w:rsidRDefault="00501CEB" w:rsidP="00037015">
            <w:pPr>
              <w:tabs>
                <w:tab w:val="left" w:pos="600"/>
              </w:tabs>
              <w:spacing w:line="360" w:lineRule="auto"/>
              <w:rPr>
                <w:sz w:val="20"/>
                <w:szCs w:val="20"/>
              </w:rPr>
            </w:pPr>
            <w:r w:rsidRPr="00037015">
              <w:rPr>
                <w:sz w:val="20"/>
                <w:szCs w:val="20"/>
              </w:rPr>
              <w:t xml:space="preserve">Демонтаж </w:t>
            </w:r>
          </w:p>
        </w:tc>
        <w:tc>
          <w:tcPr>
            <w:tcW w:w="1869" w:type="dxa"/>
            <w:vAlign w:val="center"/>
          </w:tcPr>
          <w:p w:rsidR="00D217B7" w:rsidRPr="00037015" w:rsidRDefault="00D217B7" w:rsidP="00037015">
            <w:pPr>
              <w:tabs>
                <w:tab w:val="left" w:pos="600"/>
              </w:tabs>
              <w:spacing w:line="360" w:lineRule="auto"/>
              <w:rPr>
                <w:sz w:val="20"/>
                <w:szCs w:val="20"/>
              </w:rPr>
            </w:pPr>
            <w:r w:rsidRPr="00037015">
              <w:rPr>
                <w:sz w:val="20"/>
                <w:szCs w:val="20"/>
              </w:rPr>
              <w:t>тис. грн.</w:t>
            </w:r>
          </w:p>
        </w:tc>
        <w:tc>
          <w:tcPr>
            <w:tcW w:w="1893" w:type="dxa"/>
            <w:vAlign w:val="center"/>
          </w:tcPr>
          <w:p w:rsidR="00D217B7" w:rsidRPr="00037015" w:rsidRDefault="00501CEB" w:rsidP="00037015">
            <w:pPr>
              <w:tabs>
                <w:tab w:val="left" w:pos="600"/>
              </w:tabs>
              <w:spacing w:line="360" w:lineRule="auto"/>
              <w:rPr>
                <w:sz w:val="20"/>
                <w:szCs w:val="20"/>
              </w:rPr>
            </w:pPr>
            <w:r w:rsidRPr="00037015">
              <w:rPr>
                <w:sz w:val="20"/>
                <w:szCs w:val="20"/>
              </w:rPr>
              <w:t>0,3</w:t>
            </w:r>
          </w:p>
        </w:tc>
      </w:tr>
      <w:tr w:rsidR="006F5A11" w:rsidRPr="00037015" w:rsidTr="00037015">
        <w:trPr>
          <w:trHeight w:val="358"/>
          <w:jc w:val="center"/>
        </w:trPr>
        <w:tc>
          <w:tcPr>
            <w:tcW w:w="911" w:type="dxa"/>
            <w:vAlign w:val="center"/>
          </w:tcPr>
          <w:p w:rsidR="006F5A11" w:rsidRPr="00037015" w:rsidRDefault="00A92A6E" w:rsidP="00037015">
            <w:pPr>
              <w:tabs>
                <w:tab w:val="left" w:pos="600"/>
              </w:tabs>
              <w:spacing w:line="360" w:lineRule="auto"/>
              <w:rPr>
                <w:sz w:val="20"/>
                <w:szCs w:val="20"/>
              </w:rPr>
            </w:pPr>
            <w:r w:rsidRPr="00037015">
              <w:rPr>
                <w:sz w:val="20"/>
                <w:szCs w:val="20"/>
              </w:rPr>
              <w:t>4</w:t>
            </w:r>
            <w:r w:rsidR="006F5A11" w:rsidRPr="00037015">
              <w:rPr>
                <w:sz w:val="20"/>
                <w:szCs w:val="20"/>
              </w:rPr>
              <w:t xml:space="preserve"> </w:t>
            </w:r>
          </w:p>
        </w:tc>
        <w:tc>
          <w:tcPr>
            <w:tcW w:w="4056" w:type="dxa"/>
            <w:vAlign w:val="center"/>
          </w:tcPr>
          <w:p w:rsidR="006F5A11" w:rsidRPr="00037015" w:rsidRDefault="006F5A11" w:rsidP="00037015">
            <w:pPr>
              <w:tabs>
                <w:tab w:val="left" w:pos="600"/>
              </w:tabs>
              <w:spacing w:line="360" w:lineRule="auto"/>
              <w:rPr>
                <w:sz w:val="20"/>
                <w:szCs w:val="20"/>
              </w:rPr>
            </w:pPr>
            <w:r w:rsidRPr="00037015">
              <w:rPr>
                <w:sz w:val="20"/>
                <w:szCs w:val="20"/>
              </w:rPr>
              <w:t xml:space="preserve">Вага демонтованих запчастин </w:t>
            </w:r>
          </w:p>
        </w:tc>
        <w:tc>
          <w:tcPr>
            <w:tcW w:w="1869" w:type="dxa"/>
            <w:vAlign w:val="center"/>
          </w:tcPr>
          <w:p w:rsidR="006F5A11" w:rsidRPr="00037015" w:rsidRDefault="006F5A11" w:rsidP="00037015">
            <w:pPr>
              <w:tabs>
                <w:tab w:val="left" w:pos="600"/>
              </w:tabs>
              <w:spacing w:line="360" w:lineRule="auto"/>
              <w:rPr>
                <w:sz w:val="20"/>
                <w:szCs w:val="20"/>
              </w:rPr>
            </w:pPr>
            <w:r w:rsidRPr="00037015">
              <w:rPr>
                <w:sz w:val="20"/>
                <w:szCs w:val="20"/>
              </w:rPr>
              <w:t xml:space="preserve">Тон. </w:t>
            </w:r>
          </w:p>
        </w:tc>
        <w:tc>
          <w:tcPr>
            <w:tcW w:w="1893" w:type="dxa"/>
            <w:vAlign w:val="center"/>
          </w:tcPr>
          <w:p w:rsidR="006F5A11" w:rsidRPr="00037015" w:rsidRDefault="006F5A11" w:rsidP="00037015">
            <w:pPr>
              <w:tabs>
                <w:tab w:val="left" w:pos="600"/>
              </w:tabs>
              <w:spacing w:line="360" w:lineRule="auto"/>
              <w:rPr>
                <w:sz w:val="20"/>
                <w:szCs w:val="20"/>
              </w:rPr>
            </w:pPr>
            <w:r w:rsidRPr="00037015">
              <w:rPr>
                <w:sz w:val="20"/>
                <w:szCs w:val="20"/>
              </w:rPr>
              <w:t>0,2</w:t>
            </w:r>
          </w:p>
        </w:tc>
      </w:tr>
      <w:tr w:rsidR="00D91434" w:rsidRPr="00037015" w:rsidTr="00037015">
        <w:trPr>
          <w:trHeight w:val="373"/>
          <w:jc w:val="center"/>
        </w:trPr>
        <w:tc>
          <w:tcPr>
            <w:tcW w:w="911" w:type="dxa"/>
            <w:vAlign w:val="center"/>
          </w:tcPr>
          <w:p w:rsidR="00D91434" w:rsidRPr="00037015" w:rsidRDefault="00A92A6E" w:rsidP="00037015">
            <w:pPr>
              <w:tabs>
                <w:tab w:val="left" w:pos="600"/>
              </w:tabs>
              <w:spacing w:line="360" w:lineRule="auto"/>
              <w:rPr>
                <w:sz w:val="20"/>
                <w:szCs w:val="20"/>
              </w:rPr>
            </w:pPr>
            <w:r w:rsidRPr="00037015">
              <w:rPr>
                <w:sz w:val="20"/>
                <w:szCs w:val="20"/>
              </w:rPr>
              <w:t>5</w:t>
            </w:r>
          </w:p>
        </w:tc>
        <w:tc>
          <w:tcPr>
            <w:tcW w:w="4056" w:type="dxa"/>
            <w:vAlign w:val="center"/>
          </w:tcPr>
          <w:p w:rsidR="00D91434" w:rsidRPr="00037015" w:rsidRDefault="00D91434" w:rsidP="00037015">
            <w:pPr>
              <w:tabs>
                <w:tab w:val="left" w:pos="600"/>
              </w:tabs>
              <w:spacing w:line="360" w:lineRule="auto"/>
              <w:rPr>
                <w:sz w:val="20"/>
                <w:szCs w:val="20"/>
              </w:rPr>
            </w:pPr>
            <w:r w:rsidRPr="00037015">
              <w:rPr>
                <w:sz w:val="20"/>
                <w:szCs w:val="20"/>
              </w:rPr>
              <w:t>Вартість тони металобрухту</w:t>
            </w:r>
          </w:p>
        </w:tc>
        <w:tc>
          <w:tcPr>
            <w:tcW w:w="1869" w:type="dxa"/>
            <w:vAlign w:val="center"/>
          </w:tcPr>
          <w:p w:rsidR="00D91434" w:rsidRPr="00037015" w:rsidRDefault="00D91434" w:rsidP="00037015">
            <w:pPr>
              <w:tabs>
                <w:tab w:val="left" w:pos="600"/>
              </w:tabs>
              <w:spacing w:line="360" w:lineRule="auto"/>
              <w:rPr>
                <w:sz w:val="20"/>
                <w:szCs w:val="20"/>
              </w:rPr>
            </w:pPr>
            <w:r w:rsidRPr="00037015">
              <w:rPr>
                <w:sz w:val="20"/>
                <w:szCs w:val="20"/>
              </w:rPr>
              <w:t xml:space="preserve"> грн.</w:t>
            </w:r>
          </w:p>
        </w:tc>
        <w:tc>
          <w:tcPr>
            <w:tcW w:w="1893" w:type="dxa"/>
            <w:vAlign w:val="center"/>
          </w:tcPr>
          <w:p w:rsidR="00D91434" w:rsidRPr="00037015" w:rsidRDefault="00D91434" w:rsidP="00037015">
            <w:pPr>
              <w:tabs>
                <w:tab w:val="left" w:pos="600"/>
              </w:tabs>
              <w:spacing w:line="360" w:lineRule="auto"/>
              <w:rPr>
                <w:sz w:val="20"/>
                <w:szCs w:val="20"/>
              </w:rPr>
            </w:pPr>
            <w:r w:rsidRPr="00037015">
              <w:rPr>
                <w:sz w:val="20"/>
                <w:szCs w:val="20"/>
              </w:rPr>
              <w:t>700</w:t>
            </w:r>
          </w:p>
        </w:tc>
      </w:tr>
    </w:tbl>
    <w:p w:rsidR="006E0EE6" w:rsidRPr="000412D7" w:rsidRDefault="006E0EE6" w:rsidP="000412D7">
      <w:pPr>
        <w:tabs>
          <w:tab w:val="left" w:pos="600"/>
        </w:tabs>
        <w:spacing w:line="360" w:lineRule="auto"/>
        <w:ind w:firstLine="709"/>
        <w:jc w:val="both"/>
        <w:rPr>
          <w:sz w:val="28"/>
          <w:szCs w:val="28"/>
        </w:rPr>
      </w:pPr>
    </w:p>
    <w:p w:rsidR="006F5A11" w:rsidRPr="000412D7" w:rsidRDefault="006F5A11" w:rsidP="000412D7">
      <w:pPr>
        <w:pStyle w:val="a7"/>
        <w:tabs>
          <w:tab w:val="left" w:pos="10098"/>
        </w:tabs>
        <w:spacing w:line="360" w:lineRule="auto"/>
        <w:ind w:firstLine="709"/>
        <w:jc w:val="both"/>
      </w:pPr>
      <w:r w:rsidRPr="000412D7">
        <w:t>Розрахунок суми інвестицій (капіталовкладень) по проекту (І) проводиться за формулою:</w:t>
      </w:r>
    </w:p>
    <w:p w:rsidR="00037015" w:rsidRDefault="00037015" w:rsidP="000412D7">
      <w:pPr>
        <w:pStyle w:val="a7"/>
        <w:tabs>
          <w:tab w:val="left" w:pos="10098"/>
        </w:tabs>
        <w:spacing w:line="360" w:lineRule="auto"/>
        <w:ind w:firstLine="709"/>
        <w:jc w:val="both"/>
      </w:pPr>
    </w:p>
    <w:p w:rsidR="006F5A11" w:rsidRPr="000412D7" w:rsidRDefault="00362498" w:rsidP="000412D7">
      <w:pPr>
        <w:pStyle w:val="a7"/>
        <w:tabs>
          <w:tab w:val="left" w:pos="10098"/>
        </w:tabs>
        <w:spacing w:line="360" w:lineRule="auto"/>
        <w:ind w:firstLine="709"/>
        <w:jc w:val="both"/>
      </w:pPr>
      <w:r>
        <w:rPr>
          <w:position w:val="-14"/>
        </w:rPr>
        <w:pict>
          <v:shape id="_x0000_i1055" type="#_x0000_t75" style="width:162.75pt;height:18.75pt">
            <v:imagedata r:id="rId37" o:title=""/>
          </v:shape>
        </w:pict>
      </w:r>
      <w:r w:rsidR="006F5A11" w:rsidRPr="000412D7">
        <w:t>,</w:t>
      </w:r>
    </w:p>
    <w:p w:rsidR="00037015" w:rsidRDefault="00037015" w:rsidP="000412D7">
      <w:pPr>
        <w:pStyle w:val="a7"/>
        <w:tabs>
          <w:tab w:val="left" w:pos="10098"/>
        </w:tabs>
        <w:spacing w:line="360" w:lineRule="auto"/>
        <w:ind w:firstLine="709"/>
        <w:jc w:val="both"/>
      </w:pPr>
    </w:p>
    <w:p w:rsidR="006F5A11" w:rsidRPr="000412D7" w:rsidRDefault="006F5A11" w:rsidP="000412D7">
      <w:pPr>
        <w:pStyle w:val="a7"/>
        <w:tabs>
          <w:tab w:val="left" w:pos="10098"/>
        </w:tabs>
        <w:spacing w:line="360" w:lineRule="auto"/>
        <w:ind w:firstLine="709"/>
        <w:jc w:val="both"/>
      </w:pPr>
      <w:r w:rsidRPr="000412D7">
        <w:t>де ∆КВ</w:t>
      </w:r>
      <w:r w:rsidRPr="000412D7">
        <w:rPr>
          <w:vertAlign w:val="subscript"/>
        </w:rPr>
        <w:t>ПДВ</w:t>
      </w:r>
      <w:r w:rsidRPr="000412D7">
        <w:t xml:space="preserve"> –додаткові капіталовкладення з урахуванням ПДВ;</w:t>
      </w:r>
    </w:p>
    <w:p w:rsidR="006F5A11" w:rsidRPr="000412D7" w:rsidRDefault="006F5A11" w:rsidP="000412D7">
      <w:pPr>
        <w:pStyle w:val="a7"/>
        <w:tabs>
          <w:tab w:val="left" w:pos="10098"/>
        </w:tabs>
        <w:spacing w:line="360" w:lineRule="auto"/>
        <w:ind w:firstLine="709"/>
        <w:jc w:val="both"/>
      </w:pPr>
      <w:r w:rsidRPr="000412D7">
        <w:t>Д – демонтаж устаткування;</w:t>
      </w:r>
    </w:p>
    <w:p w:rsidR="006F5A11" w:rsidRPr="000412D7" w:rsidRDefault="006F5A11" w:rsidP="000412D7">
      <w:pPr>
        <w:pStyle w:val="a7"/>
        <w:tabs>
          <w:tab w:val="left" w:pos="10098"/>
        </w:tabs>
        <w:spacing w:line="360" w:lineRule="auto"/>
        <w:ind w:firstLine="709"/>
        <w:jc w:val="both"/>
      </w:pPr>
      <w:r w:rsidRPr="000412D7">
        <w:t>КВ</w:t>
      </w:r>
      <w:r w:rsidRPr="000412D7">
        <w:rPr>
          <w:vertAlign w:val="subscript"/>
        </w:rPr>
        <w:t>інші</w:t>
      </w:r>
      <w:r w:rsidR="000412D7">
        <w:rPr>
          <w:vertAlign w:val="subscript"/>
        </w:rPr>
        <w:t xml:space="preserve"> </w:t>
      </w:r>
      <w:r w:rsidRPr="000412D7">
        <w:t>- інші капіталовкладення.</w:t>
      </w:r>
    </w:p>
    <w:p w:rsidR="00501CEB" w:rsidRPr="000412D7" w:rsidRDefault="00501CEB" w:rsidP="000412D7">
      <w:pPr>
        <w:pStyle w:val="a7"/>
        <w:tabs>
          <w:tab w:val="left" w:pos="10098"/>
        </w:tabs>
        <w:spacing w:line="360" w:lineRule="auto"/>
        <w:ind w:firstLine="709"/>
        <w:jc w:val="both"/>
      </w:pPr>
      <w:r w:rsidRPr="000412D7">
        <w:t>С</w:t>
      </w:r>
      <w:r w:rsidRPr="000412D7">
        <w:rPr>
          <w:vertAlign w:val="subscript"/>
        </w:rPr>
        <w:t>м/б</w:t>
      </w:r>
      <w:r w:rsidRPr="000412D7">
        <w:t xml:space="preserve"> – вартість металобрухту</w:t>
      </w:r>
    </w:p>
    <w:p w:rsidR="006F5A11" w:rsidRPr="000412D7" w:rsidRDefault="006F5A11" w:rsidP="000412D7">
      <w:pPr>
        <w:pStyle w:val="a7"/>
        <w:tabs>
          <w:tab w:val="left" w:pos="10098"/>
        </w:tabs>
        <w:spacing w:line="360" w:lineRule="auto"/>
        <w:ind w:firstLine="709"/>
        <w:jc w:val="both"/>
      </w:pPr>
      <w:r w:rsidRPr="000412D7">
        <w:t>Додаткові капіталовкладення (∆КВ) без ПДВ розраховуємо за формулою:</w:t>
      </w:r>
    </w:p>
    <w:p w:rsidR="00D91434" w:rsidRPr="000412D7" w:rsidRDefault="00D91434" w:rsidP="000412D7">
      <w:pPr>
        <w:pStyle w:val="a7"/>
        <w:tabs>
          <w:tab w:val="left" w:pos="10098"/>
        </w:tabs>
        <w:spacing w:line="360" w:lineRule="auto"/>
        <w:ind w:firstLine="709"/>
        <w:jc w:val="both"/>
      </w:pPr>
      <w:r w:rsidRPr="000412D7">
        <w:t>Розраховуємо вартість металобрухту:</w:t>
      </w:r>
    </w:p>
    <w:p w:rsidR="00037015" w:rsidRDefault="00037015" w:rsidP="000412D7">
      <w:pPr>
        <w:pStyle w:val="a7"/>
        <w:tabs>
          <w:tab w:val="left" w:pos="10098"/>
        </w:tabs>
        <w:spacing w:line="360" w:lineRule="auto"/>
        <w:ind w:firstLine="709"/>
        <w:jc w:val="both"/>
      </w:pPr>
    </w:p>
    <w:p w:rsidR="00D91434" w:rsidRPr="000412D7" w:rsidRDefault="00D91434" w:rsidP="000412D7">
      <w:pPr>
        <w:pStyle w:val="a7"/>
        <w:tabs>
          <w:tab w:val="left" w:pos="10098"/>
        </w:tabs>
        <w:spacing w:line="360" w:lineRule="auto"/>
        <w:ind w:firstLine="709"/>
        <w:jc w:val="both"/>
      </w:pPr>
      <w:r w:rsidRPr="000412D7">
        <w:t>С</w:t>
      </w:r>
      <w:r w:rsidRPr="000412D7">
        <w:rPr>
          <w:vertAlign w:val="subscript"/>
        </w:rPr>
        <w:t>м/б</w:t>
      </w:r>
      <w:r w:rsidRPr="000412D7">
        <w:t xml:space="preserve">=0,2 х 700 = 140 грн. </w:t>
      </w:r>
    </w:p>
    <w:p w:rsidR="00037015" w:rsidRDefault="00037015" w:rsidP="000412D7">
      <w:pPr>
        <w:pStyle w:val="a7"/>
        <w:tabs>
          <w:tab w:val="left" w:pos="10098"/>
        </w:tabs>
        <w:spacing w:line="360" w:lineRule="auto"/>
        <w:ind w:firstLine="709"/>
        <w:jc w:val="both"/>
      </w:pPr>
    </w:p>
    <w:p w:rsidR="00501CEB" w:rsidRPr="000412D7" w:rsidRDefault="00501CEB" w:rsidP="000412D7">
      <w:pPr>
        <w:pStyle w:val="a7"/>
        <w:tabs>
          <w:tab w:val="left" w:pos="10098"/>
        </w:tabs>
        <w:spacing w:line="360" w:lineRule="auto"/>
        <w:ind w:firstLine="709"/>
        <w:jc w:val="both"/>
      </w:pPr>
      <w:r w:rsidRPr="000412D7">
        <w:t>Розраховуємо суму додаткових капіталовкладень без ПДВ для ремонту автомобіля</w:t>
      </w:r>
    </w:p>
    <w:p w:rsidR="00501CEB" w:rsidRPr="000412D7" w:rsidRDefault="00037015" w:rsidP="000412D7">
      <w:pPr>
        <w:pStyle w:val="a7"/>
        <w:tabs>
          <w:tab w:val="left" w:pos="10098"/>
        </w:tabs>
        <w:spacing w:line="360" w:lineRule="auto"/>
        <w:ind w:firstLine="709"/>
        <w:jc w:val="both"/>
      </w:pPr>
      <w:r>
        <w:br w:type="page"/>
      </w:r>
      <w:r w:rsidR="00501CEB" w:rsidRPr="000412D7">
        <w:t>∆КВ</w:t>
      </w:r>
      <w:r w:rsidR="00501CEB" w:rsidRPr="000412D7">
        <w:rPr>
          <w:vertAlign w:val="subscript"/>
        </w:rPr>
        <w:t>безПДВ</w:t>
      </w:r>
      <w:r w:rsidR="00501CEB" w:rsidRPr="000412D7">
        <w:t>=6000+1000+300=7300 грн.</w:t>
      </w:r>
    </w:p>
    <w:p w:rsidR="00037015" w:rsidRDefault="00037015" w:rsidP="000412D7">
      <w:pPr>
        <w:pStyle w:val="a7"/>
        <w:tabs>
          <w:tab w:val="left" w:pos="10098"/>
        </w:tabs>
        <w:spacing w:line="360" w:lineRule="auto"/>
        <w:ind w:firstLine="709"/>
        <w:jc w:val="both"/>
      </w:pPr>
    </w:p>
    <w:p w:rsidR="00501CEB" w:rsidRPr="000412D7" w:rsidRDefault="00501CEB" w:rsidP="000412D7">
      <w:pPr>
        <w:pStyle w:val="a7"/>
        <w:tabs>
          <w:tab w:val="left" w:pos="10098"/>
        </w:tabs>
        <w:spacing w:line="360" w:lineRule="auto"/>
        <w:ind w:firstLine="709"/>
        <w:jc w:val="both"/>
      </w:pPr>
      <w:r w:rsidRPr="000412D7">
        <w:t>Розраховуємо суму додаткових капіталовкладень з ПДВ для нового устаткування:</w:t>
      </w:r>
    </w:p>
    <w:p w:rsidR="00037015" w:rsidRDefault="00037015" w:rsidP="000412D7">
      <w:pPr>
        <w:pStyle w:val="a7"/>
        <w:tabs>
          <w:tab w:val="left" w:pos="10098"/>
        </w:tabs>
        <w:spacing w:line="360" w:lineRule="auto"/>
        <w:ind w:firstLine="709"/>
        <w:jc w:val="both"/>
      </w:pPr>
    </w:p>
    <w:p w:rsidR="00501CEB" w:rsidRPr="000412D7" w:rsidRDefault="00501CEB" w:rsidP="000412D7">
      <w:pPr>
        <w:pStyle w:val="a7"/>
        <w:tabs>
          <w:tab w:val="left" w:pos="10098"/>
        </w:tabs>
        <w:spacing w:line="360" w:lineRule="auto"/>
        <w:ind w:firstLine="709"/>
        <w:jc w:val="both"/>
      </w:pPr>
      <w:r w:rsidRPr="000412D7">
        <w:t>∆КВ</w:t>
      </w:r>
      <w:r w:rsidRPr="000412D7">
        <w:rPr>
          <w:vertAlign w:val="subscript"/>
        </w:rPr>
        <w:t>ПДВ</w:t>
      </w:r>
      <w:r w:rsidRPr="000412D7">
        <w:t>=7300 *1,2=</w:t>
      </w:r>
      <w:r w:rsidRPr="000412D7">
        <w:rPr>
          <w:lang w:val="ru-RU"/>
        </w:rPr>
        <w:t>8760</w:t>
      </w:r>
      <w:r w:rsidRPr="000412D7">
        <w:t xml:space="preserve"> грн. </w:t>
      </w:r>
    </w:p>
    <w:p w:rsidR="00037015" w:rsidRDefault="00037015" w:rsidP="000412D7">
      <w:pPr>
        <w:pStyle w:val="a7"/>
        <w:tabs>
          <w:tab w:val="left" w:pos="10098"/>
        </w:tabs>
        <w:spacing w:line="360" w:lineRule="auto"/>
        <w:ind w:firstLine="709"/>
        <w:jc w:val="both"/>
      </w:pPr>
    </w:p>
    <w:p w:rsidR="006258E4" w:rsidRPr="000412D7" w:rsidRDefault="006258E4" w:rsidP="000412D7">
      <w:pPr>
        <w:pStyle w:val="a7"/>
        <w:tabs>
          <w:tab w:val="left" w:pos="10098"/>
        </w:tabs>
        <w:spacing w:line="360" w:lineRule="auto"/>
        <w:ind w:firstLine="709"/>
        <w:jc w:val="both"/>
      </w:pPr>
      <w:r w:rsidRPr="000412D7">
        <w:t>Розрахунок суми інвестицій (капіталовкладень) по проекту:</w:t>
      </w:r>
    </w:p>
    <w:p w:rsidR="00037015" w:rsidRDefault="00037015" w:rsidP="000412D7">
      <w:pPr>
        <w:pStyle w:val="a7"/>
        <w:tabs>
          <w:tab w:val="left" w:pos="10098"/>
        </w:tabs>
        <w:spacing w:line="360" w:lineRule="auto"/>
        <w:ind w:firstLine="709"/>
        <w:jc w:val="both"/>
      </w:pPr>
    </w:p>
    <w:p w:rsidR="006258E4" w:rsidRPr="000412D7" w:rsidRDefault="006258E4" w:rsidP="000412D7">
      <w:pPr>
        <w:pStyle w:val="a7"/>
        <w:tabs>
          <w:tab w:val="left" w:pos="10098"/>
        </w:tabs>
        <w:spacing w:line="360" w:lineRule="auto"/>
        <w:ind w:firstLine="709"/>
        <w:jc w:val="both"/>
      </w:pPr>
      <w:r w:rsidRPr="000412D7">
        <w:t>І=8760+300-140 = 8920 грн.</w:t>
      </w:r>
    </w:p>
    <w:p w:rsidR="00733DB9" w:rsidRPr="000412D7" w:rsidRDefault="00733DB9" w:rsidP="000412D7">
      <w:pPr>
        <w:pStyle w:val="a7"/>
        <w:tabs>
          <w:tab w:val="left" w:pos="10098"/>
        </w:tabs>
        <w:spacing w:line="360" w:lineRule="auto"/>
        <w:ind w:firstLine="709"/>
        <w:jc w:val="both"/>
      </w:pPr>
    </w:p>
    <w:p w:rsidR="00733DB9" w:rsidRPr="000412D7" w:rsidRDefault="00733DB9" w:rsidP="000412D7">
      <w:pPr>
        <w:pStyle w:val="a7"/>
        <w:tabs>
          <w:tab w:val="left" w:pos="10098"/>
        </w:tabs>
        <w:spacing w:line="360" w:lineRule="auto"/>
        <w:ind w:firstLine="709"/>
        <w:jc w:val="both"/>
      </w:pPr>
      <w:r w:rsidRPr="000412D7">
        <w:t>Прибутком від впровадження даних заходів буде дорівнювати розміру збитків, які буде ліквідовано.</w:t>
      </w:r>
    </w:p>
    <w:p w:rsidR="00037015" w:rsidRDefault="00037015" w:rsidP="000412D7">
      <w:pPr>
        <w:pStyle w:val="a7"/>
        <w:tabs>
          <w:tab w:val="left" w:pos="10098"/>
        </w:tabs>
        <w:spacing w:line="360" w:lineRule="auto"/>
        <w:ind w:firstLine="709"/>
        <w:jc w:val="both"/>
      </w:pPr>
    </w:p>
    <w:p w:rsidR="00733DB9" w:rsidRPr="000412D7" w:rsidRDefault="00733DB9" w:rsidP="000412D7">
      <w:pPr>
        <w:pStyle w:val="a7"/>
        <w:tabs>
          <w:tab w:val="left" w:pos="10098"/>
        </w:tabs>
        <w:spacing w:line="360" w:lineRule="auto"/>
        <w:ind w:firstLine="709"/>
        <w:jc w:val="both"/>
      </w:pPr>
      <w:r w:rsidRPr="000412D7">
        <w:t>П = З</w:t>
      </w:r>
      <w:r w:rsidR="00A92A6E" w:rsidRPr="000412D7">
        <w:rPr>
          <w:vertAlign w:val="subscript"/>
        </w:rPr>
        <w:t>застої год. прод.</w:t>
      </w:r>
      <w:r w:rsidR="00A92A6E" w:rsidRPr="000412D7">
        <w:rPr>
          <w:lang w:val="ru-RU"/>
        </w:rPr>
        <w:t xml:space="preserve"> = 17840</w:t>
      </w:r>
      <w:r w:rsidR="00A92A6E" w:rsidRPr="000412D7">
        <w:t>грн.</w:t>
      </w:r>
    </w:p>
    <w:p w:rsidR="00037015" w:rsidRDefault="00037015" w:rsidP="000412D7">
      <w:pPr>
        <w:pStyle w:val="a7"/>
        <w:tabs>
          <w:tab w:val="left" w:pos="10098"/>
        </w:tabs>
        <w:spacing w:line="360" w:lineRule="auto"/>
        <w:ind w:firstLine="709"/>
        <w:jc w:val="both"/>
      </w:pPr>
    </w:p>
    <w:p w:rsidR="00733DB9" w:rsidRPr="000412D7" w:rsidRDefault="00733DB9" w:rsidP="000412D7">
      <w:pPr>
        <w:pStyle w:val="a7"/>
        <w:tabs>
          <w:tab w:val="left" w:pos="10098"/>
        </w:tabs>
        <w:spacing w:line="360" w:lineRule="auto"/>
        <w:ind w:firstLine="709"/>
        <w:jc w:val="both"/>
      </w:pPr>
      <w:r w:rsidRPr="000412D7">
        <w:t xml:space="preserve">Термін окупності показує за який проміжок часу повертаються кошти, вкладені в проект: </w:t>
      </w:r>
    </w:p>
    <w:p w:rsidR="00037015" w:rsidRDefault="00037015" w:rsidP="000412D7">
      <w:pPr>
        <w:pStyle w:val="a7"/>
        <w:tabs>
          <w:tab w:val="left" w:pos="10098"/>
        </w:tabs>
        <w:spacing w:line="360" w:lineRule="auto"/>
        <w:ind w:firstLine="709"/>
        <w:jc w:val="both"/>
      </w:pPr>
    </w:p>
    <w:p w:rsidR="00733DB9" w:rsidRPr="000412D7" w:rsidRDefault="00733DB9" w:rsidP="000412D7">
      <w:pPr>
        <w:pStyle w:val="a7"/>
        <w:tabs>
          <w:tab w:val="left" w:pos="10098"/>
        </w:tabs>
        <w:spacing w:line="360" w:lineRule="auto"/>
        <w:ind w:firstLine="709"/>
        <w:jc w:val="both"/>
        <w:rPr>
          <w:lang w:val="ru-RU"/>
        </w:rPr>
      </w:pPr>
      <w:r w:rsidRPr="000412D7">
        <w:t>Ток=І/П=</w:t>
      </w:r>
      <w:r w:rsidR="00A92A6E" w:rsidRPr="000412D7">
        <w:t>8920</w:t>
      </w:r>
      <w:r w:rsidRPr="000412D7">
        <w:t>/</w:t>
      </w:r>
      <w:r w:rsidR="00A92A6E" w:rsidRPr="000412D7">
        <w:rPr>
          <w:lang w:val="ru-RU"/>
        </w:rPr>
        <w:t>17840</w:t>
      </w:r>
      <w:r w:rsidRPr="000412D7">
        <w:t>=</w:t>
      </w:r>
      <w:r w:rsidR="00A92A6E" w:rsidRPr="000412D7">
        <w:t>0,5 року</w:t>
      </w:r>
    </w:p>
    <w:p w:rsidR="00037015" w:rsidRDefault="00037015" w:rsidP="000412D7">
      <w:pPr>
        <w:pStyle w:val="a7"/>
        <w:tabs>
          <w:tab w:val="left" w:pos="10098"/>
        </w:tabs>
        <w:spacing w:line="360" w:lineRule="auto"/>
        <w:ind w:firstLine="709"/>
        <w:jc w:val="both"/>
      </w:pPr>
    </w:p>
    <w:p w:rsidR="00733DB9" w:rsidRPr="000412D7" w:rsidRDefault="00733DB9" w:rsidP="000412D7">
      <w:pPr>
        <w:pStyle w:val="a7"/>
        <w:tabs>
          <w:tab w:val="left" w:pos="10098"/>
        </w:tabs>
        <w:spacing w:line="360" w:lineRule="auto"/>
        <w:ind w:firstLine="709"/>
        <w:jc w:val="both"/>
      </w:pPr>
      <w:r w:rsidRPr="000412D7">
        <w:t>Економічна ефективність інвестицій – це показник, обернений до терміну окупності. Він показує, скільки коштів підприємство отримає на кожну грошову одиницю інвестованих коштів:</w:t>
      </w:r>
    </w:p>
    <w:p w:rsidR="00037015" w:rsidRDefault="00037015" w:rsidP="000412D7">
      <w:pPr>
        <w:pStyle w:val="a7"/>
        <w:tabs>
          <w:tab w:val="left" w:pos="10098"/>
        </w:tabs>
        <w:spacing w:line="360" w:lineRule="auto"/>
        <w:ind w:firstLine="709"/>
        <w:jc w:val="both"/>
      </w:pPr>
    </w:p>
    <w:p w:rsidR="00733DB9" w:rsidRPr="000412D7" w:rsidRDefault="00A92A6E" w:rsidP="000412D7">
      <w:pPr>
        <w:pStyle w:val="a7"/>
        <w:tabs>
          <w:tab w:val="left" w:pos="10098"/>
        </w:tabs>
        <w:spacing w:line="360" w:lineRule="auto"/>
        <w:ind w:firstLine="709"/>
        <w:jc w:val="both"/>
      </w:pPr>
      <w:r w:rsidRPr="000412D7">
        <w:t>Еі=</w:t>
      </w:r>
      <w:r w:rsidR="00733DB9" w:rsidRPr="000412D7">
        <w:t xml:space="preserve">П/І= </w:t>
      </w:r>
      <w:r w:rsidRPr="000412D7">
        <w:rPr>
          <w:lang w:val="ru-RU"/>
        </w:rPr>
        <w:t>17840</w:t>
      </w:r>
      <w:r w:rsidR="00733DB9" w:rsidRPr="000412D7">
        <w:t>/</w:t>
      </w:r>
      <w:r w:rsidRPr="000412D7">
        <w:t>8920=2</w:t>
      </w:r>
      <w:r w:rsidR="00733DB9" w:rsidRPr="000412D7">
        <w:t xml:space="preserve">грн. </w:t>
      </w:r>
    </w:p>
    <w:p w:rsidR="00037015" w:rsidRDefault="00037015" w:rsidP="000412D7">
      <w:pPr>
        <w:tabs>
          <w:tab w:val="left" w:pos="10098"/>
        </w:tabs>
        <w:spacing w:line="360" w:lineRule="auto"/>
        <w:ind w:firstLine="709"/>
        <w:jc w:val="both"/>
        <w:rPr>
          <w:sz w:val="28"/>
          <w:szCs w:val="28"/>
        </w:rPr>
      </w:pPr>
    </w:p>
    <w:p w:rsidR="00A92A6E" w:rsidRPr="000412D7" w:rsidRDefault="00A92A6E" w:rsidP="000412D7">
      <w:pPr>
        <w:tabs>
          <w:tab w:val="left" w:pos="10098"/>
        </w:tabs>
        <w:spacing w:line="360" w:lineRule="auto"/>
        <w:ind w:firstLine="709"/>
        <w:jc w:val="both"/>
        <w:rPr>
          <w:sz w:val="28"/>
          <w:szCs w:val="28"/>
        </w:rPr>
      </w:pPr>
      <w:r w:rsidRPr="000412D7">
        <w:rPr>
          <w:sz w:val="28"/>
          <w:szCs w:val="28"/>
        </w:rPr>
        <w:t xml:space="preserve">Отже, проводити капіталовкладення у проект по </w:t>
      </w:r>
      <w:r w:rsidR="00BB26B3" w:rsidRPr="000412D7">
        <w:rPr>
          <w:sz w:val="28"/>
          <w:szCs w:val="28"/>
        </w:rPr>
        <w:t>ремонту автомобіля «</w:t>
      </w:r>
      <w:r w:rsidR="00BB26B3" w:rsidRPr="000412D7">
        <w:rPr>
          <w:sz w:val="28"/>
          <w:szCs w:val="28"/>
          <w:lang w:val="en-US"/>
        </w:rPr>
        <w:t>IVEKO</w:t>
      </w:r>
      <w:r w:rsidR="00BB26B3" w:rsidRPr="000412D7">
        <w:rPr>
          <w:sz w:val="28"/>
          <w:szCs w:val="28"/>
        </w:rPr>
        <w:t>»</w:t>
      </w:r>
      <w:r w:rsidR="00BB26B3" w:rsidRPr="000412D7">
        <w:rPr>
          <w:sz w:val="28"/>
          <w:szCs w:val="28"/>
          <w:lang w:val="ru-RU"/>
        </w:rPr>
        <w:t xml:space="preserve"> </w:t>
      </w:r>
      <w:r w:rsidRPr="000412D7">
        <w:rPr>
          <w:sz w:val="28"/>
          <w:szCs w:val="28"/>
        </w:rPr>
        <w:t>досить доцільним і матиме позитивний економічний ефект.</w:t>
      </w:r>
    </w:p>
    <w:p w:rsidR="005E08AB" w:rsidRPr="00037015" w:rsidRDefault="00037015" w:rsidP="00037015">
      <w:pPr>
        <w:pStyle w:val="a7"/>
        <w:tabs>
          <w:tab w:val="left" w:pos="10098"/>
        </w:tabs>
        <w:spacing w:line="360" w:lineRule="auto"/>
        <w:ind w:left="709"/>
        <w:jc w:val="center"/>
        <w:rPr>
          <w:b/>
          <w:caps/>
        </w:rPr>
      </w:pPr>
      <w:r>
        <w:br w:type="page"/>
      </w:r>
      <w:r w:rsidR="00017D7C" w:rsidRPr="00037015">
        <w:rPr>
          <w:b/>
          <w:caps/>
        </w:rPr>
        <w:t xml:space="preserve">4. Проект заходів щодо вдосконалення організації виробництва </w:t>
      </w:r>
      <w:r w:rsidR="00512E9E" w:rsidRPr="00037015">
        <w:rPr>
          <w:b/>
          <w:caps/>
        </w:rPr>
        <w:t xml:space="preserve">На </w:t>
      </w:r>
      <w:r w:rsidR="00017D7C" w:rsidRPr="00037015">
        <w:rPr>
          <w:b/>
          <w:caps/>
        </w:rPr>
        <w:t>ТОВ фірма «Меркурій»</w:t>
      </w:r>
    </w:p>
    <w:p w:rsidR="00017D7C" w:rsidRPr="000412D7" w:rsidRDefault="00017D7C" w:rsidP="000412D7">
      <w:pPr>
        <w:pStyle w:val="a7"/>
        <w:tabs>
          <w:tab w:val="left" w:pos="10098"/>
        </w:tabs>
        <w:spacing w:line="360" w:lineRule="auto"/>
        <w:ind w:firstLine="709"/>
        <w:jc w:val="both"/>
        <w:rPr>
          <w:caps/>
        </w:rPr>
      </w:pPr>
    </w:p>
    <w:p w:rsidR="00017D7C" w:rsidRPr="000412D7" w:rsidRDefault="00017D7C" w:rsidP="000412D7">
      <w:pPr>
        <w:pStyle w:val="a7"/>
        <w:tabs>
          <w:tab w:val="left" w:pos="10098"/>
        </w:tabs>
        <w:spacing w:line="360" w:lineRule="auto"/>
        <w:ind w:firstLine="709"/>
        <w:jc w:val="both"/>
      </w:pPr>
      <w:r w:rsidRPr="000412D7">
        <w:t>На більшості підприємств України устаткування є застарілим і низькопродуктивним, а тому потребує заміни. З метою збільшення змінного завдання можна запропонувати здійснити реконструкцію, що полягатиме у заміні лінії А по виробництву продукції Х на лінію В по виробництву продукції У.</w:t>
      </w:r>
    </w:p>
    <w:p w:rsidR="00017D7C" w:rsidRPr="000412D7" w:rsidRDefault="00017D7C" w:rsidP="000412D7">
      <w:pPr>
        <w:pStyle w:val="a7"/>
        <w:tabs>
          <w:tab w:val="left" w:pos="10098"/>
        </w:tabs>
        <w:spacing w:line="360" w:lineRule="auto"/>
        <w:ind w:firstLine="709"/>
        <w:jc w:val="both"/>
      </w:pPr>
      <w:r w:rsidRPr="000412D7">
        <w:t>Така заміна може бути викликана такими причинами:</w:t>
      </w:r>
    </w:p>
    <w:p w:rsidR="00017D7C" w:rsidRPr="000412D7" w:rsidRDefault="00017D7C" w:rsidP="000412D7">
      <w:pPr>
        <w:pStyle w:val="a7"/>
        <w:numPr>
          <w:ilvl w:val="0"/>
          <w:numId w:val="8"/>
        </w:numPr>
        <w:tabs>
          <w:tab w:val="left" w:pos="10098"/>
        </w:tabs>
        <w:spacing w:line="360" w:lineRule="auto"/>
        <w:ind w:left="0" w:firstLine="709"/>
        <w:jc w:val="both"/>
      </w:pPr>
      <w:r w:rsidRPr="000412D7">
        <w:t>Лінія А э морально та фізично зношеною та вимагає заміни на нову, більш продуктивну лінію В;</w:t>
      </w:r>
    </w:p>
    <w:p w:rsidR="00017D7C" w:rsidRPr="000412D7" w:rsidRDefault="00017D7C" w:rsidP="000412D7">
      <w:pPr>
        <w:pStyle w:val="a7"/>
        <w:numPr>
          <w:ilvl w:val="0"/>
          <w:numId w:val="8"/>
        </w:numPr>
        <w:tabs>
          <w:tab w:val="left" w:pos="10098"/>
        </w:tabs>
        <w:spacing w:line="360" w:lineRule="auto"/>
        <w:ind w:left="0" w:firstLine="709"/>
        <w:jc w:val="both"/>
      </w:pPr>
      <w:r w:rsidRPr="000412D7">
        <w:t>Лінія В є високопродуктивною, спроектованою з урахуванням останніх досягнень науки і техніки;</w:t>
      </w:r>
    </w:p>
    <w:p w:rsidR="00017D7C" w:rsidRPr="000412D7" w:rsidRDefault="00017D7C" w:rsidP="000412D7">
      <w:pPr>
        <w:pStyle w:val="a7"/>
        <w:numPr>
          <w:ilvl w:val="0"/>
          <w:numId w:val="8"/>
        </w:numPr>
        <w:tabs>
          <w:tab w:val="left" w:pos="10098"/>
        </w:tabs>
        <w:spacing w:line="360" w:lineRule="auto"/>
        <w:ind w:left="0" w:firstLine="709"/>
        <w:jc w:val="both"/>
      </w:pPr>
      <w:r w:rsidRPr="000412D7">
        <w:t>Лінія В дозволяє отримати широкий асортимент продукції, в тому числі і продукцію У, яка користується попитом у населення (за даними маркетингових досліджень);</w:t>
      </w:r>
    </w:p>
    <w:p w:rsidR="00017D7C" w:rsidRPr="000412D7" w:rsidRDefault="00017D7C" w:rsidP="000412D7">
      <w:pPr>
        <w:pStyle w:val="a7"/>
        <w:numPr>
          <w:ilvl w:val="0"/>
          <w:numId w:val="8"/>
        </w:numPr>
        <w:tabs>
          <w:tab w:val="left" w:pos="10098"/>
        </w:tabs>
        <w:spacing w:line="360" w:lineRule="auto"/>
        <w:ind w:left="0" w:firstLine="709"/>
        <w:jc w:val="both"/>
      </w:pPr>
      <w:r w:rsidRPr="000412D7">
        <w:t>Впровадження в експлуатацію лінії В дозволить:</w:t>
      </w:r>
    </w:p>
    <w:p w:rsidR="00017D7C" w:rsidRPr="000412D7" w:rsidRDefault="00017D7C" w:rsidP="000412D7">
      <w:pPr>
        <w:pStyle w:val="a7"/>
        <w:tabs>
          <w:tab w:val="left" w:pos="10098"/>
        </w:tabs>
        <w:spacing w:line="360" w:lineRule="auto"/>
        <w:ind w:firstLine="709"/>
        <w:jc w:val="both"/>
      </w:pPr>
      <w:r w:rsidRPr="000412D7">
        <w:t>а) більш раціонально використовувати сировину, що збільшить вихід продукції;</w:t>
      </w:r>
    </w:p>
    <w:p w:rsidR="00017D7C" w:rsidRPr="000412D7" w:rsidRDefault="00017D7C" w:rsidP="000412D7">
      <w:pPr>
        <w:pStyle w:val="a7"/>
        <w:tabs>
          <w:tab w:val="left" w:pos="10098"/>
        </w:tabs>
        <w:spacing w:line="360" w:lineRule="auto"/>
        <w:ind w:firstLine="709"/>
        <w:jc w:val="both"/>
      </w:pPr>
      <w:r w:rsidRPr="000412D7">
        <w:t>б) більш економно витрачати основні</w:t>
      </w:r>
      <w:r w:rsidR="000412D7">
        <w:t xml:space="preserve"> </w:t>
      </w:r>
      <w:r w:rsidRPr="000412D7">
        <w:t>і допоміжні матеріали;</w:t>
      </w:r>
    </w:p>
    <w:p w:rsidR="00017D7C" w:rsidRPr="000412D7" w:rsidRDefault="00017D7C" w:rsidP="000412D7">
      <w:pPr>
        <w:pStyle w:val="a7"/>
        <w:tabs>
          <w:tab w:val="left" w:pos="10098"/>
        </w:tabs>
        <w:spacing w:line="360" w:lineRule="auto"/>
        <w:ind w:firstLine="709"/>
        <w:jc w:val="both"/>
      </w:pPr>
      <w:r w:rsidRPr="000412D7">
        <w:t>в) скоротити чисельність робітників, що обслуговують лінію;</w:t>
      </w:r>
    </w:p>
    <w:p w:rsidR="00017D7C" w:rsidRPr="000412D7" w:rsidRDefault="00017D7C" w:rsidP="000412D7">
      <w:pPr>
        <w:pStyle w:val="a7"/>
        <w:tabs>
          <w:tab w:val="left" w:pos="10098"/>
        </w:tabs>
        <w:spacing w:line="360" w:lineRule="auto"/>
        <w:ind w:firstLine="709"/>
        <w:jc w:val="both"/>
      </w:pPr>
      <w:r w:rsidRPr="000412D7">
        <w:t>г) інші переваги, що дозволяють зменшити витрати коштів, часу, тощо.</w:t>
      </w:r>
    </w:p>
    <w:p w:rsidR="00017D7C" w:rsidRPr="000412D7" w:rsidRDefault="00017D7C" w:rsidP="000412D7">
      <w:pPr>
        <w:pStyle w:val="a7"/>
        <w:tabs>
          <w:tab w:val="left" w:pos="10098"/>
        </w:tabs>
        <w:spacing w:line="360" w:lineRule="auto"/>
        <w:ind w:firstLine="709"/>
        <w:jc w:val="both"/>
      </w:pPr>
      <w:r w:rsidRPr="000412D7">
        <w:t>Обґрунтування ефективності здійснення заходу з удосконалення організації виробництва доцільно проводити в декілька етапів.</w:t>
      </w:r>
    </w:p>
    <w:p w:rsidR="00037015" w:rsidRDefault="00037015" w:rsidP="00037015">
      <w:pPr>
        <w:rPr>
          <w:sz w:val="28"/>
          <w:szCs w:val="28"/>
        </w:rPr>
      </w:pPr>
    </w:p>
    <w:p w:rsidR="00017D7C" w:rsidRPr="00037015" w:rsidRDefault="00037015" w:rsidP="00037015">
      <w:pPr>
        <w:spacing w:line="360" w:lineRule="auto"/>
        <w:ind w:firstLine="709"/>
        <w:rPr>
          <w:sz w:val="28"/>
          <w:szCs w:val="28"/>
        </w:rPr>
      </w:pPr>
      <w:r w:rsidRPr="00037015">
        <w:rPr>
          <w:sz w:val="28"/>
          <w:szCs w:val="28"/>
        </w:rPr>
        <w:t xml:space="preserve">Таблиця 4.1 </w:t>
      </w:r>
      <w:r w:rsidR="00017D7C" w:rsidRPr="00037015">
        <w:rPr>
          <w:sz w:val="28"/>
          <w:szCs w:val="28"/>
        </w:rPr>
        <w:t>Вихідні дані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6310"/>
        <w:gridCol w:w="1016"/>
        <w:gridCol w:w="847"/>
      </w:tblGrid>
      <w:tr w:rsidR="00017D7C" w:rsidRPr="00037015" w:rsidTr="00037015">
        <w:trPr>
          <w:trHeight w:val="143"/>
          <w:jc w:val="center"/>
        </w:trPr>
        <w:tc>
          <w:tcPr>
            <w:tcW w:w="805" w:type="dxa"/>
          </w:tcPr>
          <w:p w:rsidR="00017D7C" w:rsidRPr="00037015" w:rsidRDefault="00017D7C" w:rsidP="00037015">
            <w:pPr>
              <w:pStyle w:val="a7"/>
              <w:tabs>
                <w:tab w:val="left" w:pos="10098"/>
              </w:tabs>
              <w:spacing w:line="360" w:lineRule="auto"/>
              <w:rPr>
                <w:sz w:val="20"/>
                <w:szCs w:val="20"/>
              </w:rPr>
            </w:pPr>
            <w:r w:rsidRPr="00037015">
              <w:rPr>
                <w:sz w:val="20"/>
                <w:szCs w:val="20"/>
              </w:rPr>
              <w:t>№ п/п</w:t>
            </w:r>
          </w:p>
        </w:tc>
        <w:tc>
          <w:tcPr>
            <w:tcW w:w="6310" w:type="dxa"/>
          </w:tcPr>
          <w:p w:rsidR="00017D7C" w:rsidRPr="00037015" w:rsidRDefault="00017D7C" w:rsidP="00037015">
            <w:pPr>
              <w:pStyle w:val="a7"/>
              <w:tabs>
                <w:tab w:val="left" w:pos="10098"/>
              </w:tabs>
              <w:spacing w:line="360" w:lineRule="auto"/>
              <w:rPr>
                <w:sz w:val="20"/>
                <w:szCs w:val="20"/>
              </w:rPr>
            </w:pPr>
            <w:r w:rsidRPr="00037015">
              <w:rPr>
                <w:sz w:val="20"/>
                <w:szCs w:val="20"/>
              </w:rPr>
              <w:t>Показник, одиниці вимірювання</w:t>
            </w:r>
          </w:p>
        </w:tc>
        <w:tc>
          <w:tcPr>
            <w:tcW w:w="1016" w:type="dxa"/>
          </w:tcPr>
          <w:p w:rsidR="00017D7C" w:rsidRPr="00037015" w:rsidRDefault="00017D7C" w:rsidP="00037015">
            <w:pPr>
              <w:pStyle w:val="a7"/>
              <w:tabs>
                <w:tab w:val="left" w:pos="10098"/>
              </w:tabs>
              <w:spacing w:line="360" w:lineRule="auto"/>
              <w:rPr>
                <w:sz w:val="20"/>
                <w:szCs w:val="20"/>
              </w:rPr>
            </w:pPr>
            <w:r w:rsidRPr="00037015">
              <w:rPr>
                <w:sz w:val="20"/>
                <w:szCs w:val="20"/>
              </w:rPr>
              <w:t>Старе</w:t>
            </w:r>
          </w:p>
        </w:tc>
        <w:tc>
          <w:tcPr>
            <w:tcW w:w="847" w:type="dxa"/>
          </w:tcPr>
          <w:p w:rsidR="00017D7C" w:rsidRPr="00037015" w:rsidRDefault="00017D7C" w:rsidP="00037015">
            <w:pPr>
              <w:pStyle w:val="a7"/>
              <w:tabs>
                <w:tab w:val="left" w:pos="10098"/>
              </w:tabs>
              <w:spacing w:line="360" w:lineRule="auto"/>
              <w:rPr>
                <w:sz w:val="20"/>
                <w:szCs w:val="20"/>
              </w:rPr>
            </w:pPr>
            <w:r w:rsidRPr="00037015">
              <w:rPr>
                <w:sz w:val="20"/>
                <w:szCs w:val="20"/>
              </w:rPr>
              <w:t>Нове</w:t>
            </w:r>
          </w:p>
        </w:tc>
      </w:tr>
      <w:tr w:rsidR="00017D7C" w:rsidRPr="00037015" w:rsidTr="00037015">
        <w:trPr>
          <w:trHeight w:val="143"/>
          <w:jc w:val="center"/>
        </w:trPr>
        <w:tc>
          <w:tcPr>
            <w:tcW w:w="805"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1</w:t>
            </w:r>
          </w:p>
        </w:tc>
        <w:tc>
          <w:tcPr>
            <w:tcW w:w="6310" w:type="dxa"/>
          </w:tcPr>
          <w:p w:rsidR="00017D7C" w:rsidRPr="00037015" w:rsidRDefault="00017D7C" w:rsidP="00037015">
            <w:pPr>
              <w:pStyle w:val="a7"/>
              <w:tabs>
                <w:tab w:val="left" w:pos="10098"/>
              </w:tabs>
              <w:spacing w:line="360" w:lineRule="auto"/>
              <w:rPr>
                <w:sz w:val="20"/>
                <w:szCs w:val="20"/>
              </w:rPr>
            </w:pPr>
            <w:r w:rsidRPr="00037015">
              <w:rPr>
                <w:sz w:val="20"/>
                <w:szCs w:val="20"/>
              </w:rPr>
              <w:t>Ціна устаткування, грн.</w:t>
            </w:r>
          </w:p>
        </w:tc>
        <w:tc>
          <w:tcPr>
            <w:tcW w:w="1016" w:type="dxa"/>
          </w:tcPr>
          <w:p w:rsidR="00017D7C" w:rsidRPr="00037015" w:rsidRDefault="000D7992" w:rsidP="00037015">
            <w:pPr>
              <w:pStyle w:val="a7"/>
              <w:tabs>
                <w:tab w:val="left" w:pos="10098"/>
              </w:tabs>
              <w:spacing w:line="360" w:lineRule="auto"/>
              <w:rPr>
                <w:sz w:val="20"/>
                <w:szCs w:val="20"/>
              </w:rPr>
            </w:pPr>
            <w:r w:rsidRPr="00037015">
              <w:rPr>
                <w:sz w:val="20"/>
                <w:szCs w:val="20"/>
              </w:rPr>
              <w:t>300</w:t>
            </w:r>
            <w:r w:rsidR="00017D7C" w:rsidRPr="00037015">
              <w:rPr>
                <w:sz w:val="20"/>
                <w:szCs w:val="20"/>
              </w:rPr>
              <w:t>00</w:t>
            </w:r>
          </w:p>
        </w:tc>
        <w:tc>
          <w:tcPr>
            <w:tcW w:w="847" w:type="dxa"/>
          </w:tcPr>
          <w:p w:rsidR="00017D7C" w:rsidRPr="00037015" w:rsidRDefault="000D7992" w:rsidP="00037015">
            <w:pPr>
              <w:pStyle w:val="a7"/>
              <w:tabs>
                <w:tab w:val="left" w:pos="10098"/>
              </w:tabs>
              <w:spacing w:line="360" w:lineRule="auto"/>
              <w:rPr>
                <w:sz w:val="20"/>
                <w:szCs w:val="20"/>
              </w:rPr>
            </w:pPr>
            <w:r w:rsidRPr="00037015">
              <w:rPr>
                <w:sz w:val="20"/>
                <w:szCs w:val="20"/>
              </w:rPr>
              <w:t>377</w:t>
            </w:r>
            <w:r w:rsidR="00017D7C" w:rsidRPr="00037015">
              <w:rPr>
                <w:sz w:val="20"/>
                <w:szCs w:val="20"/>
              </w:rPr>
              <w:t>00</w:t>
            </w:r>
          </w:p>
        </w:tc>
      </w:tr>
      <w:tr w:rsidR="00017D7C" w:rsidRPr="00037015" w:rsidTr="00037015">
        <w:trPr>
          <w:trHeight w:val="143"/>
          <w:jc w:val="center"/>
        </w:trPr>
        <w:tc>
          <w:tcPr>
            <w:tcW w:w="805"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2</w:t>
            </w:r>
          </w:p>
        </w:tc>
        <w:tc>
          <w:tcPr>
            <w:tcW w:w="6310" w:type="dxa"/>
          </w:tcPr>
          <w:p w:rsidR="00017D7C" w:rsidRPr="00037015" w:rsidRDefault="00017D7C" w:rsidP="00037015">
            <w:pPr>
              <w:pStyle w:val="a7"/>
              <w:tabs>
                <w:tab w:val="left" w:pos="10098"/>
              </w:tabs>
              <w:spacing w:line="360" w:lineRule="auto"/>
              <w:rPr>
                <w:sz w:val="20"/>
                <w:szCs w:val="20"/>
              </w:rPr>
            </w:pPr>
            <w:r w:rsidRPr="00037015">
              <w:rPr>
                <w:sz w:val="20"/>
                <w:szCs w:val="20"/>
              </w:rPr>
              <w:t>Невраховане устаткування, % до ціни</w:t>
            </w:r>
          </w:p>
        </w:tc>
        <w:tc>
          <w:tcPr>
            <w:tcW w:w="1016" w:type="dxa"/>
          </w:tcPr>
          <w:p w:rsidR="00017D7C" w:rsidRPr="00037015" w:rsidRDefault="00017D7C" w:rsidP="00037015">
            <w:pPr>
              <w:pStyle w:val="a7"/>
              <w:tabs>
                <w:tab w:val="left" w:pos="10098"/>
              </w:tabs>
              <w:spacing w:line="360" w:lineRule="auto"/>
              <w:rPr>
                <w:sz w:val="20"/>
                <w:szCs w:val="20"/>
              </w:rPr>
            </w:pPr>
            <w:r w:rsidRPr="00037015">
              <w:rPr>
                <w:sz w:val="20"/>
                <w:szCs w:val="20"/>
              </w:rPr>
              <w:t>-</w:t>
            </w:r>
          </w:p>
        </w:tc>
        <w:tc>
          <w:tcPr>
            <w:tcW w:w="847" w:type="dxa"/>
          </w:tcPr>
          <w:p w:rsidR="00017D7C" w:rsidRPr="00037015" w:rsidRDefault="000D7992" w:rsidP="00037015">
            <w:pPr>
              <w:pStyle w:val="a7"/>
              <w:tabs>
                <w:tab w:val="left" w:pos="10098"/>
              </w:tabs>
              <w:spacing w:line="360" w:lineRule="auto"/>
              <w:rPr>
                <w:sz w:val="20"/>
                <w:szCs w:val="20"/>
              </w:rPr>
            </w:pPr>
            <w:r w:rsidRPr="00037015">
              <w:rPr>
                <w:sz w:val="20"/>
                <w:szCs w:val="20"/>
              </w:rPr>
              <w:t>20</w:t>
            </w:r>
          </w:p>
        </w:tc>
      </w:tr>
      <w:tr w:rsidR="00017D7C" w:rsidRPr="00037015" w:rsidTr="00037015">
        <w:trPr>
          <w:trHeight w:val="143"/>
          <w:jc w:val="center"/>
        </w:trPr>
        <w:tc>
          <w:tcPr>
            <w:tcW w:w="805"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3</w:t>
            </w:r>
          </w:p>
        </w:tc>
        <w:tc>
          <w:tcPr>
            <w:tcW w:w="6310" w:type="dxa"/>
          </w:tcPr>
          <w:p w:rsidR="00017D7C" w:rsidRPr="00037015" w:rsidRDefault="00017D7C" w:rsidP="00037015">
            <w:pPr>
              <w:pStyle w:val="a7"/>
              <w:tabs>
                <w:tab w:val="left" w:pos="10098"/>
              </w:tabs>
              <w:spacing w:line="360" w:lineRule="auto"/>
              <w:rPr>
                <w:sz w:val="20"/>
                <w:szCs w:val="20"/>
              </w:rPr>
            </w:pPr>
            <w:r w:rsidRPr="00037015">
              <w:rPr>
                <w:sz w:val="20"/>
                <w:szCs w:val="20"/>
              </w:rPr>
              <w:t>Транспортні витрати, % до повної ціни</w:t>
            </w:r>
          </w:p>
        </w:tc>
        <w:tc>
          <w:tcPr>
            <w:tcW w:w="1016" w:type="dxa"/>
          </w:tcPr>
          <w:p w:rsidR="00017D7C" w:rsidRPr="00037015" w:rsidRDefault="00017D7C" w:rsidP="00037015">
            <w:pPr>
              <w:pStyle w:val="a7"/>
              <w:tabs>
                <w:tab w:val="left" w:pos="10098"/>
              </w:tabs>
              <w:spacing w:line="360" w:lineRule="auto"/>
              <w:rPr>
                <w:sz w:val="20"/>
                <w:szCs w:val="20"/>
              </w:rPr>
            </w:pPr>
            <w:r w:rsidRPr="00037015">
              <w:rPr>
                <w:sz w:val="20"/>
                <w:szCs w:val="20"/>
              </w:rPr>
              <w:t>-</w:t>
            </w:r>
          </w:p>
        </w:tc>
        <w:tc>
          <w:tcPr>
            <w:tcW w:w="847" w:type="dxa"/>
          </w:tcPr>
          <w:p w:rsidR="00017D7C" w:rsidRPr="00037015" w:rsidRDefault="000D7992" w:rsidP="00037015">
            <w:pPr>
              <w:pStyle w:val="a7"/>
              <w:tabs>
                <w:tab w:val="left" w:pos="10098"/>
              </w:tabs>
              <w:spacing w:line="360" w:lineRule="auto"/>
              <w:rPr>
                <w:sz w:val="20"/>
                <w:szCs w:val="20"/>
              </w:rPr>
            </w:pPr>
            <w:r w:rsidRPr="00037015">
              <w:rPr>
                <w:sz w:val="20"/>
                <w:szCs w:val="20"/>
              </w:rPr>
              <w:t>5</w:t>
            </w:r>
          </w:p>
        </w:tc>
      </w:tr>
      <w:tr w:rsidR="005E08AB" w:rsidRPr="00037015" w:rsidTr="00037015">
        <w:trPr>
          <w:trHeight w:val="342"/>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 п/п</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Показник, одиниці вимірювання</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Старе</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Нове</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4</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Монтаж устаткування, % до повної ціни</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10</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5</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Залишкова вартість демонтованого устаткування, що підлягає реалізації, грн..</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550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r>
      <w:tr w:rsidR="005E08AB" w:rsidRPr="00037015" w:rsidTr="00037015">
        <w:trPr>
          <w:trHeight w:val="329"/>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6</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Вага демонтованого устаткування, що здається в металобрухт, т</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4,2</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7 </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Ціна 1 т металобрухту, грн.</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52</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8</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Демонтаж устаткування, % від повної ціни</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5</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r>
      <w:tr w:rsidR="005E08AB" w:rsidRPr="00037015" w:rsidTr="00037015">
        <w:trPr>
          <w:trHeight w:val="329"/>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9</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Середньорічні нормовані оборотні кошти за даною продукцією, грн..</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5000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7000</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10</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Річний обсяг виробництва продукції, т.</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50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70</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11</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Норма витрат сировини на 1 т. продукції, т.</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1,39</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1,35</w:t>
            </w:r>
          </w:p>
        </w:tc>
      </w:tr>
      <w:tr w:rsidR="005E08AB" w:rsidRPr="00037015" w:rsidTr="00037015">
        <w:trPr>
          <w:trHeight w:val="329"/>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12</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Вартість 1 т. сировини,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4400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4400</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13</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Витрати основних матеріалів на</w:t>
            </w:r>
            <w:r w:rsidR="000412D7" w:rsidRPr="00037015">
              <w:rPr>
                <w:sz w:val="20"/>
                <w:szCs w:val="20"/>
              </w:rPr>
              <w:t xml:space="preserve"> </w:t>
            </w:r>
            <w:r w:rsidRPr="00037015">
              <w:rPr>
                <w:sz w:val="20"/>
                <w:szCs w:val="20"/>
              </w:rPr>
              <w:t>1 т. сировини, грн.</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420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420</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14</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Норма витрат допоміжних матеріалів на 1 т. продукції, т.</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0,092</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0,09</w:t>
            </w:r>
          </w:p>
        </w:tc>
      </w:tr>
      <w:tr w:rsidR="005E08AB" w:rsidRPr="00037015" w:rsidTr="00037015">
        <w:trPr>
          <w:trHeight w:val="329"/>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15</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Вартість 1 т. допоміжних матеріалів,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3500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3500</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16</w:t>
            </w:r>
          </w:p>
        </w:tc>
        <w:tc>
          <w:tcPr>
            <w:tcW w:w="6310" w:type="dxa"/>
          </w:tcPr>
          <w:p w:rsidR="005E08AB" w:rsidRPr="00037015" w:rsidRDefault="005E08AB" w:rsidP="00037015">
            <w:pPr>
              <w:pStyle w:val="a7"/>
              <w:tabs>
                <w:tab w:val="left" w:pos="10098"/>
              </w:tabs>
              <w:spacing w:line="360" w:lineRule="auto"/>
              <w:rPr>
                <w:sz w:val="20"/>
                <w:szCs w:val="20"/>
                <w:vertAlign w:val="superscript"/>
              </w:rPr>
            </w:pPr>
            <w:r w:rsidRPr="00037015">
              <w:rPr>
                <w:sz w:val="20"/>
                <w:szCs w:val="20"/>
              </w:rPr>
              <w:t>Норма витрат газу на 1 т продукції, м</w:t>
            </w:r>
            <w:r w:rsidRPr="00037015">
              <w:rPr>
                <w:sz w:val="20"/>
                <w:szCs w:val="20"/>
                <w:vertAlign w:val="superscript"/>
              </w:rPr>
              <w:t>3</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0,79</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0,72</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17</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Вартість 1 тис. м</w:t>
            </w:r>
            <w:r w:rsidRPr="00037015">
              <w:rPr>
                <w:sz w:val="20"/>
                <w:szCs w:val="20"/>
                <w:vertAlign w:val="superscript"/>
              </w:rPr>
              <w:t xml:space="preserve">3 </w:t>
            </w:r>
            <w:r w:rsidRPr="00037015">
              <w:rPr>
                <w:sz w:val="20"/>
                <w:szCs w:val="20"/>
              </w:rPr>
              <w:t xml:space="preserve">газу,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170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170</w:t>
            </w:r>
          </w:p>
        </w:tc>
      </w:tr>
      <w:tr w:rsidR="005E08AB" w:rsidRPr="00037015" w:rsidTr="00037015">
        <w:trPr>
          <w:trHeight w:val="329"/>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18</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Норма витрат електроенергії на 1 т продукції, кВт/год</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155</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150</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19</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Вартість 1 Квт/год,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0,22</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0,22</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20</w:t>
            </w:r>
          </w:p>
        </w:tc>
        <w:tc>
          <w:tcPr>
            <w:tcW w:w="6310" w:type="dxa"/>
          </w:tcPr>
          <w:p w:rsidR="005E08AB" w:rsidRPr="00037015" w:rsidRDefault="005E08AB" w:rsidP="00037015">
            <w:pPr>
              <w:pStyle w:val="a7"/>
              <w:tabs>
                <w:tab w:val="left" w:pos="10098"/>
              </w:tabs>
              <w:spacing w:line="360" w:lineRule="auto"/>
              <w:rPr>
                <w:sz w:val="20"/>
                <w:szCs w:val="20"/>
                <w:vertAlign w:val="superscript"/>
              </w:rPr>
            </w:pPr>
            <w:r w:rsidRPr="00037015">
              <w:rPr>
                <w:sz w:val="20"/>
                <w:szCs w:val="20"/>
              </w:rPr>
              <w:t>Витрати води на 1 т продукції, м</w:t>
            </w:r>
            <w:r w:rsidRPr="00037015">
              <w:rPr>
                <w:sz w:val="20"/>
                <w:szCs w:val="20"/>
                <w:vertAlign w:val="superscript"/>
              </w:rPr>
              <w:t>3</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185</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180</w:t>
            </w:r>
          </w:p>
        </w:tc>
      </w:tr>
      <w:tr w:rsidR="005E08AB" w:rsidRPr="00037015" w:rsidTr="00037015">
        <w:trPr>
          <w:trHeight w:val="329"/>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21</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Вартість </w:t>
            </w:r>
            <w:smartTag w:uri="urn:schemas-microsoft-com:office:smarttags" w:element="metricconverter">
              <w:smartTagPr>
                <w:attr w:name="ProductID" w:val="1 м3"/>
              </w:smartTagPr>
              <w:r w:rsidRPr="00037015">
                <w:rPr>
                  <w:sz w:val="20"/>
                  <w:szCs w:val="20"/>
                </w:rPr>
                <w:t>1 м</w:t>
              </w:r>
              <w:r w:rsidRPr="00037015">
                <w:rPr>
                  <w:sz w:val="20"/>
                  <w:szCs w:val="20"/>
                  <w:vertAlign w:val="superscript"/>
                </w:rPr>
                <w:t>3</w:t>
              </w:r>
            </w:smartTag>
            <w:r w:rsidRPr="00037015">
              <w:rPr>
                <w:sz w:val="20"/>
                <w:szCs w:val="20"/>
                <w:vertAlign w:val="superscript"/>
              </w:rPr>
              <w:t xml:space="preserve"> </w:t>
            </w:r>
            <w:r w:rsidRPr="00037015">
              <w:rPr>
                <w:sz w:val="20"/>
                <w:szCs w:val="20"/>
              </w:rPr>
              <w:t xml:space="preserve">води,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0,35</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0,35</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22</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Кількість робітників, що обслуговують лінію, чол.</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7</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4</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23</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Середньомісячна заробітна плата 1 робітника по підприємству,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270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270</w:t>
            </w:r>
          </w:p>
        </w:tc>
      </w:tr>
      <w:tr w:rsidR="005E08AB" w:rsidRPr="00037015" w:rsidTr="00037015">
        <w:trPr>
          <w:trHeight w:val="672"/>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24</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Витрати на експлуатацію та проведення ремонту обладнання, , % від повної вартості устаткування</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7,9</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7,9</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25</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Умовна постійна частина витрат на утримання та експлуатацію обладнання,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2400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2400</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26</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Загально виробничі витрати (кошторис),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8500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r>
      <w:tr w:rsidR="005E08AB" w:rsidRPr="00037015" w:rsidTr="00037015">
        <w:trPr>
          <w:trHeight w:val="329"/>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27</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Адміністративні витрати,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4500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28</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Витрати на збут (кошторис),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650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29</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Ціна за 1 т продукції,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14200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14200</w:t>
            </w:r>
          </w:p>
        </w:tc>
      </w:tr>
      <w:tr w:rsidR="005E08AB" w:rsidRPr="00037015" w:rsidTr="00037015">
        <w:trPr>
          <w:trHeight w:val="609"/>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30</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Заготівельно складські витрати по устаткуванню, , % від повної ціни устаткування</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1,2</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1,2</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31</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Чисельність промислово-виробничого персоналу, чол.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206</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r>
      <w:tr w:rsidR="001E3761" w:rsidRPr="00037015" w:rsidTr="00037015">
        <w:trPr>
          <w:trHeight w:val="316"/>
          <w:jc w:val="center"/>
        </w:trPr>
        <w:tc>
          <w:tcPr>
            <w:tcW w:w="805" w:type="dxa"/>
          </w:tcPr>
          <w:p w:rsidR="001E3761" w:rsidRPr="00037015" w:rsidRDefault="001E3761" w:rsidP="00037015">
            <w:pPr>
              <w:pStyle w:val="a7"/>
              <w:tabs>
                <w:tab w:val="left" w:pos="10098"/>
              </w:tabs>
              <w:spacing w:line="360" w:lineRule="auto"/>
              <w:rPr>
                <w:sz w:val="20"/>
                <w:szCs w:val="20"/>
              </w:rPr>
            </w:pPr>
            <w:r w:rsidRPr="00037015">
              <w:rPr>
                <w:sz w:val="20"/>
                <w:szCs w:val="20"/>
              </w:rPr>
              <w:t>№ п/п</w:t>
            </w:r>
          </w:p>
        </w:tc>
        <w:tc>
          <w:tcPr>
            <w:tcW w:w="6310" w:type="dxa"/>
          </w:tcPr>
          <w:p w:rsidR="001E3761" w:rsidRPr="00037015" w:rsidRDefault="001E3761" w:rsidP="00037015">
            <w:pPr>
              <w:pStyle w:val="a7"/>
              <w:tabs>
                <w:tab w:val="left" w:pos="10098"/>
              </w:tabs>
              <w:spacing w:line="360" w:lineRule="auto"/>
              <w:rPr>
                <w:sz w:val="20"/>
                <w:szCs w:val="20"/>
              </w:rPr>
            </w:pPr>
            <w:r w:rsidRPr="00037015">
              <w:rPr>
                <w:sz w:val="20"/>
                <w:szCs w:val="20"/>
              </w:rPr>
              <w:t>Показник, одиниці вимірювання</w:t>
            </w:r>
          </w:p>
        </w:tc>
        <w:tc>
          <w:tcPr>
            <w:tcW w:w="1016" w:type="dxa"/>
          </w:tcPr>
          <w:p w:rsidR="001E3761" w:rsidRPr="00037015" w:rsidRDefault="001E3761" w:rsidP="00037015">
            <w:pPr>
              <w:pStyle w:val="a7"/>
              <w:tabs>
                <w:tab w:val="left" w:pos="10098"/>
              </w:tabs>
              <w:spacing w:line="360" w:lineRule="auto"/>
              <w:rPr>
                <w:sz w:val="20"/>
                <w:szCs w:val="20"/>
              </w:rPr>
            </w:pPr>
            <w:r w:rsidRPr="00037015">
              <w:rPr>
                <w:sz w:val="20"/>
                <w:szCs w:val="20"/>
              </w:rPr>
              <w:t>Старе</w:t>
            </w:r>
          </w:p>
        </w:tc>
        <w:tc>
          <w:tcPr>
            <w:tcW w:w="847" w:type="dxa"/>
          </w:tcPr>
          <w:p w:rsidR="001E3761" w:rsidRPr="00037015" w:rsidRDefault="001E3761" w:rsidP="00037015">
            <w:pPr>
              <w:pStyle w:val="a7"/>
              <w:tabs>
                <w:tab w:val="left" w:pos="10098"/>
              </w:tabs>
              <w:spacing w:line="360" w:lineRule="auto"/>
              <w:rPr>
                <w:sz w:val="20"/>
                <w:szCs w:val="20"/>
              </w:rPr>
            </w:pPr>
            <w:r w:rsidRPr="00037015">
              <w:rPr>
                <w:sz w:val="20"/>
                <w:szCs w:val="20"/>
              </w:rPr>
              <w:t>Нове</w:t>
            </w:r>
          </w:p>
        </w:tc>
      </w:tr>
      <w:tr w:rsidR="00884C8A" w:rsidRPr="00037015" w:rsidTr="00037015">
        <w:trPr>
          <w:trHeight w:val="329"/>
          <w:jc w:val="center"/>
        </w:trPr>
        <w:tc>
          <w:tcPr>
            <w:tcW w:w="805" w:type="dxa"/>
          </w:tcPr>
          <w:p w:rsidR="00884C8A" w:rsidRPr="00037015" w:rsidRDefault="00884C8A" w:rsidP="00037015">
            <w:pPr>
              <w:pStyle w:val="a7"/>
              <w:tabs>
                <w:tab w:val="left" w:pos="10098"/>
              </w:tabs>
              <w:spacing w:line="360" w:lineRule="auto"/>
              <w:rPr>
                <w:sz w:val="20"/>
                <w:szCs w:val="20"/>
              </w:rPr>
            </w:pPr>
          </w:p>
        </w:tc>
        <w:tc>
          <w:tcPr>
            <w:tcW w:w="6310" w:type="dxa"/>
          </w:tcPr>
          <w:p w:rsidR="00884C8A" w:rsidRPr="00037015" w:rsidRDefault="00884C8A" w:rsidP="00037015">
            <w:pPr>
              <w:pStyle w:val="a7"/>
              <w:tabs>
                <w:tab w:val="left" w:pos="10098"/>
              </w:tabs>
              <w:spacing w:line="360" w:lineRule="auto"/>
              <w:rPr>
                <w:sz w:val="20"/>
                <w:szCs w:val="20"/>
              </w:rPr>
            </w:pPr>
          </w:p>
        </w:tc>
        <w:tc>
          <w:tcPr>
            <w:tcW w:w="1016" w:type="dxa"/>
          </w:tcPr>
          <w:p w:rsidR="00884C8A" w:rsidRPr="00037015" w:rsidRDefault="00884C8A" w:rsidP="00037015">
            <w:pPr>
              <w:pStyle w:val="a7"/>
              <w:tabs>
                <w:tab w:val="left" w:pos="10098"/>
              </w:tabs>
              <w:spacing w:line="360" w:lineRule="auto"/>
              <w:rPr>
                <w:sz w:val="20"/>
                <w:szCs w:val="20"/>
              </w:rPr>
            </w:pPr>
          </w:p>
        </w:tc>
        <w:tc>
          <w:tcPr>
            <w:tcW w:w="847" w:type="dxa"/>
          </w:tcPr>
          <w:p w:rsidR="00884C8A" w:rsidRPr="00037015" w:rsidRDefault="00884C8A" w:rsidP="00037015">
            <w:pPr>
              <w:pStyle w:val="a7"/>
              <w:tabs>
                <w:tab w:val="left" w:pos="10098"/>
              </w:tabs>
              <w:spacing w:line="360" w:lineRule="auto"/>
              <w:rPr>
                <w:sz w:val="20"/>
                <w:szCs w:val="20"/>
              </w:rPr>
            </w:pP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32</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Витрати на охорону праці, грн./чол</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136</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136</w:t>
            </w:r>
          </w:p>
        </w:tc>
      </w:tr>
      <w:tr w:rsidR="005E08AB" w:rsidRPr="00037015" w:rsidTr="00037015">
        <w:trPr>
          <w:trHeight w:val="530"/>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33</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Обсяг продукції в оптових цінах, тис.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144000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r>
      <w:tr w:rsidR="005E08AB" w:rsidRPr="00037015" w:rsidTr="00037015">
        <w:trPr>
          <w:trHeight w:val="344"/>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34</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Повні витрати виробництва, тис.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137600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r>
      <w:tr w:rsidR="005E08AB" w:rsidRPr="00037015" w:rsidTr="00037015">
        <w:trPr>
          <w:trHeight w:val="329"/>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35</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 xml:space="preserve">Основні фонди, тис. грн. </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67200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w:t>
            </w:r>
          </w:p>
        </w:tc>
      </w:tr>
      <w:tr w:rsidR="005E08AB" w:rsidRPr="00037015" w:rsidTr="00037015">
        <w:trPr>
          <w:trHeight w:val="358"/>
          <w:jc w:val="center"/>
        </w:trPr>
        <w:tc>
          <w:tcPr>
            <w:tcW w:w="805" w:type="dxa"/>
          </w:tcPr>
          <w:p w:rsidR="005E08AB" w:rsidRPr="00037015" w:rsidRDefault="005E08AB" w:rsidP="00037015">
            <w:pPr>
              <w:pStyle w:val="a7"/>
              <w:tabs>
                <w:tab w:val="left" w:pos="10098"/>
              </w:tabs>
              <w:spacing w:line="360" w:lineRule="auto"/>
              <w:rPr>
                <w:sz w:val="20"/>
                <w:szCs w:val="20"/>
              </w:rPr>
            </w:pPr>
            <w:r w:rsidRPr="00037015">
              <w:rPr>
                <w:sz w:val="20"/>
                <w:szCs w:val="20"/>
              </w:rPr>
              <w:t>36</w:t>
            </w:r>
          </w:p>
        </w:tc>
        <w:tc>
          <w:tcPr>
            <w:tcW w:w="6310" w:type="dxa"/>
          </w:tcPr>
          <w:p w:rsidR="005E08AB" w:rsidRPr="00037015" w:rsidRDefault="005E08AB" w:rsidP="00037015">
            <w:pPr>
              <w:pStyle w:val="a7"/>
              <w:tabs>
                <w:tab w:val="left" w:pos="10098"/>
              </w:tabs>
              <w:spacing w:line="360" w:lineRule="auto"/>
              <w:rPr>
                <w:sz w:val="20"/>
                <w:szCs w:val="20"/>
              </w:rPr>
            </w:pPr>
            <w:r w:rsidRPr="00037015">
              <w:rPr>
                <w:sz w:val="20"/>
                <w:szCs w:val="20"/>
              </w:rPr>
              <w:t>Заданий % від комерційних витрат базису</w:t>
            </w:r>
          </w:p>
        </w:tc>
        <w:tc>
          <w:tcPr>
            <w:tcW w:w="1016" w:type="dxa"/>
          </w:tcPr>
          <w:p w:rsidR="005E08AB" w:rsidRPr="00037015" w:rsidRDefault="005E08AB" w:rsidP="00037015">
            <w:pPr>
              <w:pStyle w:val="a7"/>
              <w:tabs>
                <w:tab w:val="left" w:pos="10098"/>
              </w:tabs>
              <w:spacing w:line="360" w:lineRule="auto"/>
              <w:rPr>
                <w:sz w:val="20"/>
                <w:szCs w:val="20"/>
              </w:rPr>
            </w:pPr>
            <w:r w:rsidRPr="00037015">
              <w:rPr>
                <w:sz w:val="20"/>
                <w:szCs w:val="20"/>
              </w:rPr>
              <w:t>50</w:t>
            </w:r>
          </w:p>
        </w:tc>
        <w:tc>
          <w:tcPr>
            <w:tcW w:w="847" w:type="dxa"/>
          </w:tcPr>
          <w:p w:rsidR="005E08AB" w:rsidRPr="00037015" w:rsidRDefault="005E08AB" w:rsidP="00037015">
            <w:pPr>
              <w:pStyle w:val="a7"/>
              <w:tabs>
                <w:tab w:val="left" w:pos="10098"/>
              </w:tabs>
              <w:spacing w:line="360" w:lineRule="auto"/>
              <w:rPr>
                <w:sz w:val="20"/>
                <w:szCs w:val="20"/>
              </w:rPr>
            </w:pPr>
            <w:r w:rsidRPr="00037015">
              <w:rPr>
                <w:sz w:val="20"/>
                <w:szCs w:val="20"/>
              </w:rPr>
              <w:t>50</w:t>
            </w:r>
          </w:p>
        </w:tc>
      </w:tr>
    </w:tbl>
    <w:p w:rsidR="00017D7C" w:rsidRPr="00037015" w:rsidRDefault="00037015" w:rsidP="00037015">
      <w:pPr>
        <w:spacing w:line="360" w:lineRule="auto"/>
        <w:ind w:firstLine="709"/>
        <w:jc w:val="center"/>
        <w:rPr>
          <w:b/>
          <w:sz w:val="28"/>
          <w:szCs w:val="28"/>
        </w:rPr>
      </w:pPr>
      <w:r w:rsidRPr="00037015">
        <w:rPr>
          <w:sz w:val="28"/>
          <w:szCs w:val="28"/>
          <w:lang w:val="ru-RU"/>
        </w:rPr>
        <w:br w:type="page"/>
      </w:r>
      <w:r w:rsidR="00017D7C" w:rsidRPr="00037015">
        <w:rPr>
          <w:b/>
          <w:sz w:val="28"/>
          <w:szCs w:val="28"/>
        </w:rPr>
        <w:t>4.1 Розрахунок суми капіталовкладень по проекту</w:t>
      </w:r>
    </w:p>
    <w:p w:rsidR="00775E48" w:rsidRPr="000412D7" w:rsidRDefault="00775E48"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Розрахунок суми інвестицій (капіталовкладень) по проекту (І) проводиться за формулою:</w:t>
      </w:r>
    </w:p>
    <w:p w:rsidR="00037015" w:rsidRDefault="00037015" w:rsidP="000412D7">
      <w:pPr>
        <w:pStyle w:val="a7"/>
        <w:tabs>
          <w:tab w:val="left" w:pos="10098"/>
        </w:tabs>
        <w:spacing w:line="360" w:lineRule="auto"/>
        <w:ind w:firstLine="709"/>
        <w:jc w:val="both"/>
      </w:pPr>
    </w:p>
    <w:p w:rsidR="00017D7C" w:rsidRPr="000412D7" w:rsidRDefault="00362498" w:rsidP="000412D7">
      <w:pPr>
        <w:pStyle w:val="a7"/>
        <w:tabs>
          <w:tab w:val="left" w:pos="10098"/>
        </w:tabs>
        <w:spacing w:line="360" w:lineRule="auto"/>
        <w:ind w:firstLine="709"/>
        <w:jc w:val="both"/>
      </w:pPr>
      <w:r>
        <w:rPr>
          <w:position w:val="-14"/>
        </w:rPr>
        <w:pict>
          <v:shape id="_x0000_i1056" type="#_x0000_t75" style="width:200.25pt;height:18.75pt">
            <v:imagedata r:id="rId38" o:title=""/>
          </v:shape>
        </w:pict>
      </w:r>
      <w:r w:rsidR="00017D7C" w:rsidRPr="000412D7">
        <w:t>,</w:t>
      </w:r>
      <w:r w:rsidR="000412D7">
        <w:t xml:space="preserve">         </w:t>
      </w:r>
      <w:r w:rsidR="00017D7C" w:rsidRPr="000412D7">
        <w:t>(4.1)</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де ∆КВ</w:t>
      </w:r>
      <w:r w:rsidRPr="000412D7">
        <w:rPr>
          <w:vertAlign w:val="subscript"/>
        </w:rPr>
        <w:t>ПДВ</w:t>
      </w:r>
      <w:r w:rsidRPr="000412D7">
        <w:t xml:space="preserve"> –додаткові капіталовкладення з урахуванням ПДВ;</w:t>
      </w:r>
    </w:p>
    <w:p w:rsidR="00017D7C" w:rsidRPr="000412D7" w:rsidRDefault="00017D7C" w:rsidP="000412D7">
      <w:pPr>
        <w:pStyle w:val="a7"/>
        <w:tabs>
          <w:tab w:val="left" w:pos="10098"/>
        </w:tabs>
        <w:spacing w:line="360" w:lineRule="auto"/>
        <w:ind w:firstLine="709"/>
        <w:jc w:val="both"/>
      </w:pPr>
      <w:r w:rsidRPr="000412D7">
        <w:t>Д – демонтаж устаткування;</w:t>
      </w:r>
    </w:p>
    <w:p w:rsidR="00017D7C" w:rsidRPr="000412D7" w:rsidRDefault="00017D7C" w:rsidP="000412D7">
      <w:pPr>
        <w:pStyle w:val="a7"/>
        <w:tabs>
          <w:tab w:val="left" w:pos="10098"/>
        </w:tabs>
        <w:spacing w:line="360" w:lineRule="auto"/>
        <w:ind w:firstLine="709"/>
        <w:jc w:val="both"/>
      </w:pPr>
      <w:r w:rsidRPr="000412D7">
        <w:t>Л – ліквідаційна вартість;</w:t>
      </w:r>
    </w:p>
    <w:p w:rsidR="00017D7C" w:rsidRPr="000412D7" w:rsidRDefault="00017D7C" w:rsidP="000412D7">
      <w:pPr>
        <w:pStyle w:val="a7"/>
        <w:tabs>
          <w:tab w:val="left" w:pos="10098"/>
        </w:tabs>
        <w:spacing w:line="360" w:lineRule="auto"/>
        <w:ind w:firstLine="709"/>
        <w:jc w:val="both"/>
      </w:pPr>
      <w:r w:rsidRPr="000412D7">
        <w:t>∆Об – приріст обігових коштів;</w:t>
      </w:r>
    </w:p>
    <w:p w:rsidR="00017D7C" w:rsidRPr="000412D7" w:rsidRDefault="00017D7C" w:rsidP="000412D7">
      <w:pPr>
        <w:pStyle w:val="a7"/>
        <w:tabs>
          <w:tab w:val="left" w:pos="10098"/>
        </w:tabs>
        <w:spacing w:line="360" w:lineRule="auto"/>
        <w:ind w:firstLine="709"/>
        <w:jc w:val="both"/>
      </w:pPr>
      <w:r w:rsidRPr="000412D7">
        <w:t>З – залишкова вартість демонтованого обладнання;</w:t>
      </w:r>
    </w:p>
    <w:p w:rsidR="00017D7C" w:rsidRPr="000412D7" w:rsidRDefault="00017D7C" w:rsidP="000412D7">
      <w:pPr>
        <w:pStyle w:val="a7"/>
        <w:tabs>
          <w:tab w:val="left" w:pos="10098"/>
        </w:tabs>
        <w:spacing w:line="360" w:lineRule="auto"/>
        <w:ind w:firstLine="709"/>
        <w:jc w:val="both"/>
      </w:pPr>
      <w:r w:rsidRPr="000412D7">
        <w:t>КВ</w:t>
      </w:r>
      <w:r w:rsidRPr="000412D7">
        <w:rPr>
          <w:vertAlign w:val="subscript"/>
        </w:rPr>
        <w:t>інші</w:t>
      </w:r>
      <w:r w:rsidR="000412D7">
        <w:rPr>
          <w:vertAlign w:val="subscript"/>
        </w:rPr>
        <w:t xml:space="preserve"> </w:t>
      </w:r>
      <w:r w:rsidRPr="000412D7">
        <w:t>- інші капіталовкладення.</w:t>
      </w:r>
    </w:p>
    <w:p w:rsidR="00017D7C" w:rsidRPr="000412D7" w:rsidRDefault="00017D7C" w:rsidP="000412D7">
      <w:pPr>
        <w:pStyle w:val="a7"/>
        <w:tabs>
          <w:tab w:val="left" w:pos="10098"/>
        </w:tabs>
        <w:spacing w:line="360" w:lineRule="auto"/>
        <w:ind w:firstLine="709"/>
        <w:jc w:val="both"/>
      </w:pPr>
      <w:r w:rsidRPr="000412D7">
        <w:t>Додаткові капіталовкладення (∆КВ) без ПДВ розраховуємо за формулою:</w:t>
      </w:r>
    </w:p>
    <w:p w:rsidR="00037015" w:rsidRDefault="00037015" w:rsidP="000412D7">
      <w:pPr>
        <w:pStyle w:val="a7"/>
        <w:tabs>
          <w:tab w:val="left" w:pos="10098"/>
        </w:tabs>
        <w:spacing w:line="360" w:lineRule="auto"/>
        <w:ind w:firstLine="709"/>
        <w:jc w:val="both"/>
      </w:pPr>
    </w:p>
    <w:p w:rsidR="00017D7C" w:rsidRPr="000412D7" w:rsidRDefault="00362498" w:rsidP="000412D7">
      <w:pPr>
        <w:pStyle w:val="a7"/>
        <w:tabs>
          <w:tab w:val="left" w:pos="10098"/>
        </w:tabs>
        <w:spacing w:line="360" w:lineRule="auto"/>
        <w:ind w:firstLine="709"/>
        <w:jc w:val="both"/>
      </w:pPr>
      <w:r>
        <w:rPr>
          <w:position w:val="-14"/>
        </w:rPr>
        <w:pict>
          <v:shape id="_x0000_i1057" type="#_x0000_t75" style="width:146.25pt;height:18.75pt">
            <v:imagedata r:id="rId39" o:title=""/>
          </v:shape>
        </w:pict>
      </w:r>
      <w:r w:rsidR="000412D7">
        <w:t xml:space="preserve">           </w:t>
      </w:r>
      <w:r w:rsidR="00017D7C" w:rsidRPr="000412D7">
        <w:t>(4.2)</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де Ц – ціна лінії;</w:t>
      </w:r>
    </w:p>
    <w:p w:rsidR="00017D7C" w:rsidRPr="000412D7" w:rsidRDefault="00017D7C" w:rsidP="000412D7">
      <w:pPr>
        <w:pStyle w:val="a7"/>
        <w:tabs>
          <w:tab w:val="left" w:pos="10098"/>
        </w:tabs>
        <w:spacing w:line="360" w:lineRule="auto"/>
        <w:ind w:firstLine="709"/>
        <w:jc w:val="both"/>
      </w:pPr>
      <w:r w:rsidRPr="000412D7">
        <w:t>Н</w:t>
      </w:r>
      <w:r w:rsidRPr="000412D7">
        <w:rPr>
          <w:vertAlign w:val="subscript"/>
        </w:rPr>
        <w:t xml:space="preserve">у </w:t>
      </w:r>
      <w:r w:rsidRPr="000412D7">
        <w:t>– вартість неврахованого устаткування;</w:t>
      </w:r>
    </w:p>
    <w:p w:rsidR="00017D7C" w:rsidRPr="000412D7" w:rsidRDefault="00017D7C" w:rsidP="000412D7">
      <w:pPr>
        <w:pStyle w:val="a7"/>
        <w:tabs>
          <w:tab w:val="left" w:pos="10098"/>
        </w:tabs>
        <w:spacing w:line="360" w:lineRule="auto"/>
        <w:ind w:firstLine="709"/>
        <w:jc w:val="both"/>
      </w:pPr>
      <w:r w:rsidRPr="000412D7">
        <w:t>Т – транспортні витрати;</w:t>
      </w:r>
    </w:p>
    <w:p w:rsidR="00017D7C" w:rsidRPr="000412D7" w:rsidRDefault="00017D7C" w:rsidP="000412D7">
      <w:pPr>
        <w:pStyle w:val="a7"/>
        <w:tabs>
          <w:tab w:val="left" w:pos="10098"/>
        </w:tabs>
        <w:spacing w:line="360" w:lineRule="auto"/>
        <w:ind w:firstLine="709"/>
        <w:jc w:val="both"/>
      </w:pPr>
      <w:r w:rsidRPr="000412D7">
        <w:t>З</w:t>
      </w:r>
      <w:r w:rsidRPr="000412D7">
        <w:rPr>
          <w:vertAlign w:val="subscript"/>
        </w:rPr>
        <w:t xml:space="preserve">с </w:t>
      </w:r>
      <w:r w:rsidRPr="000412D7">
        <w:t>– заготівельно-складські витрати;</w:t>
      </w:r>
    </w:p>
    <w:p w:rsidR="00017D7C" w:rsidRPr="000412D7" w:rsidRDefault="00017D7C" w:rsidP="000412D7">
      <w:pPr>
        <w:pStyle w:val="a7"/>
        <w:tabs>
          <w:tab w:val="left" w:pos="10098"/>
        </w:tabs>
        <w:spacing w:line="360" w:lineRule="auto"/>
        <w:ind w:firstLine="709"/>
        <w:jc w:val="both"/>
      </w:pPr>
      <w:r w:rsidRPr="000412D7">
        <w:t xml:space="preserve">М – витрати на монтаж устаткування. </w:t>
      </w:r>
    </w:p>
    <w:p w:rsidR="00017D7C" w:rsidRPr="000412D7" w:rsidRDefault="00017D7C" w:rsidP="000412D7">
      <w:pPr>
        <w:pStyle w:val="a7"/>
        <w:tabs>
          <w:tab w:val="left" w:pos="10098"/>
        </w:tabs>
        <w:spacing w:line="360" w:lineRule="auto"/>
        <w:ind w:firstLine="709"/>
        <w:jc w:val="both"/>
      </w:pPr>
      <w:r w:rsidRPr="000412D7">
        <w:t>Обчислюємо вартість неврахованого устаткування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Н</w:t>
      </w:r>
      <w:r w:rsidRPr="000412D7">
        <w:rPr>
          <w:vertAlign w:val="subscript"/>
        </w:rPr>
        <w:t>у</w:t>
      </w:r>
      <w:r w:rsidRPr="000412D7">
        <w:t xml:space="preserve">= </w:t>
      </w:r>
      <w:r w:rsidR="00E21529" w:rsidRPr="000412D7">
        <w:t>37700*0,2=7540</w:t>
      </w:r>
      <w:r w:rsidRPr="000412D7">
        <w:t xml:space="preserve">грн.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Розраховуємо повну ціну лінії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П</w:t>
      </w:r>
      <w:r w:rsidRPr="000412D7">
        <w:rPr>
          <w:vertAlign w:val="subscript"/>
        </w:rPr>
        <w:t>у</w:t>
      </w:r>
      <w:r w:rsidRPr="000412D7">
        <w:t>= Ц +Н</w:t>
      </w:r>
      <w:r w:rsidRPr="000412D7">
        <w:rPr>
          <w:vertAlign w:val="subscript"/>
        </w:rPr>
        <w:t>у</w:t>
      </w:r>
      <w:r w:rsidR="00E21529" w:rsidRPr="000412D7">
        <w:t>= 37700+7540=452</w:t>
      </w:r>
      <w:r w:rsidRPr="000412D7">
        <w:t>40 грн.</w:t>
      </w:r>
    </w:p>
    <w:p w:rsidR="00017D7C" w:rsidRPr="000412D7" w:rsidRDefault="00017D7C" w:rsidP="000412D7">
      <w:pPr>
        <w:pStyle w:val="a7"/>
        <w:tabs>
          <w:tab w:val="left" w:pos="10098"/>
        </w:tabs>
        <w:spacing w:line="360" w:lineRule="auto"/>
        <w:ind w:firstLine="709"/>
        <w:jc w:val="both"/>
      </w:pPr>
      <w:r w:rsidRPr="000412D7">
        <w:t>Обчислюємо суму транспортних витрат:</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Т=П*%П</w:t>
      </w:r>
      <w:r w:rsidRPr="000412D7">
        <w:rPr>
          <w:vertAlign w:val="subscript"/>
        </w:rPr>
        <w:t>у</w:t>
      </w:r>
      <w:r w:rsidR="00E21529" w:rsidRPr="000412D7">
        <w:t>=45240*0,05=226</w:t>
      </w:r>
      <w:r w:rsidRPr="000412D7">
        <w:t xml:space="preserve">2 грн.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Розраховуємо розмір заготівельно-складських витрат:</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З</w:t>
      </w:r>
      <w:r w:rsidRPr="000412D7">
        <w:rPr>
          <w:vertAlign w:val="subscript"/>
        </w:rPr>
        <w:t>с</w:t>
      </w:r>
      <w:r w:rsidRPr="000412D7">
        <w:t>=П</w:t>
      </w:r>
      <w:r w:rsidRPr="000412D7">
        <w:rPr>
          <w:vertAlign w:val="subscript"/>
        </w:rPr>
        <w:t>у</w:t>
      </w:r>
      <w:r w:rsidRPr="000412D7">
        <w:t>*%З</w:t>
      </w:r>
      <w:r w:rsidRPr="000412D7">
        <w:rPr>
          <w:vertAlign w:val="subscript"/>
        </w:rPr>
        <w:t>с</w:t>
      </w:r>
      <w:r w:rsidR="00E21529" w:rsidRPr="000412D7">
        <w:t>=452</w:t>
      </w:r>
      <w:r w:rsidR="00F9459F" w:rsidRPr="000412D7">
        <w:t>40*0,012=542,8</w:t>
      </w:r>
      <w:r w:rsidRPr="000412D7">
        <w:t xml:space="preserve">8 грн.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Обчислюємо витрати на монтаж устаткування:</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М=П</w:t>
      </w:r>
      <w:r w:rsidRPr="000412D7">
        <w:rPr>
          <w:vertAlign w:val="subscript"/>
        </w:rPr>
        <w:t>у</w:t>
      </w:r>
      <w:r w:rsidR="00F9459F" w:rsidRPr="000412D7">
        <w:t>*%М=45240*0,1=4524</w:t>
      </w:r>
      <w:r w:rsidRPr="000412D7">
        <w:t xml:space="preserve"> грн.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Розраховуємо суму додаткових капіталовкладень без ПДВ для нового устаткування (формула 4.2):</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∆КВ</w:t>
      </w:r>
      <w:r w:rsidRPr="000412D7">
        <w:rPr>
          <w:vertAlign w:val="subscript"/>
        </w:rPr>
        <w:t>безПДВ</w:t>
      </w:r>
      <w:r w:rsidR="00A9531F" w:rsidRPr="000412D7">
        <w:t>=37700+75</w:t>
      </w:r>
      <w:r w:rsidRPr="000412D7">
        <w:t>40+</w:t>
      </w:r>
      <w:r w:rsidR="00A9531F" w:rsidRPr="000412D7">
        <w:t>226</w:t>
      </w:r>
      <w:r w:rsidRPr="000412D7">
        <w:t>2</w:t>
      </w:r>
      <w:r w:rsidR="00A9531F" w:rsidRPr="000412D7">
        <w:t>+542,88+452</w:t>
      </w:r>
      <w:r w:rsidRPr="000412D7">
        <w:t>4=</w:t>
      </w:r>
      <w:r w:rsidR="00A9531F" w:rsidRPr="000412D7">
        <w:t>52568</w:t>
      </w:r>
      <w:r w:rsidR="00A9531F" w:rsidRPr="000412D7">
        <w:rPr>
          <w:lang w:val="ru-RU"/>
        </w:rPr>
        <w:t>.8</w:t>
      </w:r>
      <w:r w:rsidRPr="000412D7">
        <w:rPr>
          <w:lang w:val="ru-RU"/>
        </w:rPr>
        <w:t>8</w:t>
      </w:r>
      <w:r w:rsidRPr="000412D7">
        <w:t xml:space="preserve"> грн.</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Розраховуємо суму додаткових капіталовкладень з ПДВ для нового устаткування:</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∆КВ</w:t>
      </w:r>
      <w:r w:rsidRPr="000412D7">
        <w:rPr>
          <w:vertAlign w:val="subscript"/>
        </w:rPr>
        <w:t>ПДВ</w:t>
      </w:r>
      <w:r w:rsidRPr="000412D7">
        <w:t>=</w:t>
      </w:r>
      <w:r w:rsidR="00A9531F" w:rsidRPr="000412D7">
        <w:t>52568</w:t>
      </w:r>
      <w:r w:rsidR="00A9531F" w:rsidRPr="000412D7">
        <w:rPr>
          <w:lang w:val="ru-RU"/>
        </w:rPr>
        <w:t>.8</w:t>
      </w:r>
      <w:r w:rsidRPr="000412D7">
        <w:rPr>
          <w:lang w:val="ru-RU"/>
        </w:rPr>
        <w:t>8</w:t>
      </w:r>
      <w:r w:rsidRPr="000412D7">
        <w:t xml:space="preserve"> *1,2=</w:t>
      </w:r>
      <w:r w:rsidR="00D7047E" w:rsidRPr="000412D7">
        <w:rPr>
          <w:lang w:val="ru-RU"/>
        </w:rPr>
        <w:t>63082,66</w:t>
      </w:r>
      <w:r w:rsidRPr="000412D7">
        <w:t xml:space="preserve"> грн.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 xml:space="preserve">Розраховуємо суму додаткових капіталовкладень без ПДВ для </w:t>
      </w:r>
      <w:r w:rsidRPr="000412D7">
        <w:rPr>
          <w:lang w:val="ru-RU"/>
        </w:rPr>
        <w:t>старо</w:t>
      </w:r>
      <w:r w:rsidRPr="000412D7">
        <w:t>ї лінії:</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rPr>
          <w:lang w:val="ru-RU"/>
        </w:rPr>
      </w:pPr>
      <w:r w:rsidRPr="000412D7">
        <w:t>∆КВ</w:t>
      </w:r>
      <w:r w:rsidRPr="000412D7">
        <w:rPr>
          <w:vertAlign w:val="subscript"/>
        </w:rPr>
        <w:t>старе</w:t>
      </w:r>
      <w:r w:rsidRPr="000412D7">
        <w:t>=</w:t>
      </w:r>
      <w:r w:rsidR="00D7047E" w:rsidRPr="000412D7">
        <w:rPr>
          <w:lang w:val="ru-RU"/>
        </w:rPr>
        <w:t>30000+(300</w:t>
      </w:r>
      <w:r w:rsidR="00A54F12" w:rsidRPr="000412D7">
        <w:rPr>
          <w:lang w:val="ru-RU"/>
        </w:rPr>
        <w:t>00*0,012)=30360</w:t>
      </w:r>
      <w:r w:rsidRPr="000412D7">
        <w:rPr>
          <w:lang w:val="ru-RU"/>
        </w:rPr>
        <w:t xml:space="preserve"> грн.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Розраховуємо витрати на демонтаж лінії А:</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Д=</w:t>
      </w:r>
      <w:r w:rsidR="00A54F12" w:rsidRPr="000412D7">
        <w:t>30360*0,05=1518</w:t>
      </w:r>
      <w:r w:rsidRPr="000412D7">
        <w:t xml:space="preserve"> грн.</w:t>
      </w:r>
    </w:p>
    <w:p w:rsidR="00017D7C" w:rsidRPr="000412D7" w:rsidRDefault="00017D7C" w:rsidP="000412D7">
      <w:pPr>
        <w:pStyle w:val="a7"/>
        <w:tabs>
          <w:tab w:val="left" w:pos="10098"/>
        </w:tabs>
        <w:spacing w:line="360" w:lineRule="auto"/>
        <w:ind w:firstLine="709"/>
        <w:jc w:val="both"/>
      </w:pPr>
      <w:r w:rsidRPr="000412D7">
        <w:t>Розраховуємо вартість металобрухту:</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С</w:t>
      </w:r>
      <w:r w:rsidRPr="000412D7">
        <w:rPr>
          <w:vertAlign w:val="subscript"/>
        </w:rPr>
        <w:t>м/б</w:t>
      </w:r>
      <w:r w:rsidR="00A54F12" w:rsidRPr="000412D7">
        <w:t>=4,2*52=218,4</w:t>
      </w:r>
      <w:r w:rsidRPr="000412D7">
        <w:t xml:space="preserve"> грн.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Розраховуємо ліквідаційну вартість лінії А з відмінами ПДВ і податку на прибуток (30%):</w:t>
      </w:r>
    </w:p>
    <w:p w:rsidR="00037015" w:rsidRDefault="00037015" w:rsidP="000412D7">
      <w:pPr>
        <w:pStyle w:val="a7"/>
        <w:tabs>
          <w:tab w:val="left" w:pos="10098"/>
        </w:tabs>
        <w:spacing w:line="360" w:lineRule="auto"/>
        <w:ind w:firstLine="709"/>
        <w:jc w:val="both"/>
      </w:pPr>
    </w:p>
    <w:p w:rsidR="00017D7C" w:rsidRPr="000412D7" w:rsidRDefault="00A54F12" w:rsidP="000412D7">
      <w:pPr>
        <w:pStyle w:val="a7"/>
        <w:tabs>
          <w:tab w:val="left" w:pos="10098"/>
        </w:tabs>
        <w:spacing w:line="360" w:lineRule="auto"/>
        <w:ind w:firstLine="709"/>
        <w:jc w:val="both"/>
      </w:pPr>
      <w:r w:rsidRPr="000412D7">
        <w:t>Л=(550+218,4/1,2)*0,7=568,46</w:t>
      </w:r>
      <w:r w:rsidR="00017D7C" w:rsidRPr="000412D7">
        <w:t xml:space="preserve"> грн.</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Розраховуємо приріст обігових коштів:</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∆Об.к.=7</w:t>
      </w:r>
      <w:r w:rsidR="00640360" w:rsidRPr="000412D7">
        <w:t>000-5000=2</w:t>
      </w:r>
      <w:r w:rsidRPr="000412D7">
        <w:t>000 грн.</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Розрахунок суми інвестицій (капіталовкладень) по проекту:</w:t>
      </w:r>
    </w:p>
    <w:p w:rsidR="00037015" w:rsidRDefault="00037015" w:rsidP="000412D7">
      <w:pPr>
        <w:pStyle w:val="a7"/>
        <w:tabs>
          <w:tab w:val="left" w:pos="10098"/>
        </w:tabs>
        <w:spacing w:line="360" w:lineRule="auto"/>
        <w:ind w:firstLine="709"/>
        <w:jc w:val="both"/>
      </w:pPr>
    </w:p>
    <w:p w:rsidR="00017D7C" w:rsidRPr="000412D7" w:rsidRDefault="00640360" w:rsidP="000412D7">
      <w:pPr>
        <w:pStyle w:val="a7"/>
        <w:tabs>
          <w:tab w:val="left" w:pos="10098"/>
        </w:tabs>
        <w:spacing w:line="360" w:lineRule="auto"/>
        <w:ind w:firstLine="709"/>
        <w:jc w:val="both"/>
      </w:pPr>
      <w:r w:rsidRPr="000412D7">
        <w:t>І=63082,66+1518-568,46+2000+550=66582,2</w:t>
      </w:r>
      <w:r w:rsidR="00017D7C" w:rsidRPr="000412D7">
        <w:t xml:space="preserve"> грн.</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rPr>
          <w:lang w:val="ru-RU"/>
        </w:rPr>
      </w:pPr>
      <w:r w:rsidRPr="000412D7">
        <w:t>Отже, зробивши відповідні розрахунки я становив, що для впровадження нової прогресивної лінії В потрібні капіталовкладення по проекту в</w:t>
      </w:r>
      <w:r w:rsidR="00640360" w:rsidRPr="000412D7">
        <w:t xml:space="preserve"> сумі 66582,2</w:t>
      </w:r>
      <w:r w:rsidRPr="000412D7">
        <w:t xml:space="preserve"> грн</w:t>
      </w:r>
    </w:p>
    <w:p w:rsidR="003E21D6" w:rsidRPr="000412D7" w:rsidRDefault="003E21D6" w:rsidP="000412D7">
      <w:pPr>
        <w:pStyle w:val="a7"/>
        <w:tabs>
          <w:tab w:val="left" w:pos="10098"/>
        </w:tabs>
        <w:spacing w:line="360" w:lineRule="auto"/>
        <w:ind w:firstLine="709"/>
        <w:jc w:val="both"/>
      </w:pPr>
    </w:p>
    <w:p w:rsidR="001E3761" w:rsidRPr="00037015" w:rsidRDefault="00017D7C" w:rsidP="00037015">
      <w:pPr>
        <w:pStyle w:val="a7"/>
        <w:tabs>
          <w:tab w:val="left" w:pos="10098"/>
        </w:tabs>
        <w:spacing w:line="360" w:lineRule="auto"/>
        <w:ind w:firstLine="709"/>
        <w:jc w:val="center"/>
        <w:rPr>
          <w:b/>
        </w:rPr>
      </w:pPr>
      <w:r w:rsidRPr="00037015">
        <w:rPr>
          <w:b/>
        </w:rPr>
        <w:t>4.2 Розрахунок зміни поточних витрат</w:t>
      </w:r>
    </w:p>
    <w:p w:rsidR="001E3761" w:rsidRPr="000412D7" w:rsidRDefault="001E3761"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Розрахунок здійснюється як добуток норми витрат на ціну одиниці.</w:t>
      </w:r>
    </w:p>
    <w:p w:rsidR="00017D7C" w:rsidRDefault="00017D7C" w:rsidP="000412D7">
      <w:pPr>
        <w:pStyle w:val="a7"/>
        <w:tabs>
          <w:tab w:val="left" w:pos="10098"/>
        </w:tabs>
        <w:spacing w:line="360" w:lineRule="auto"/>
        <w:ind w:firstLine="709"/>
        <w:jc w:val="both"/>
      </w:pPr>
      <w:r w:rsidRPr="000412D7">
        <w:t>Розрахунок зміни поточних витрат (на 1т.), грн.</w:t>
      </w:r>
    </w:p>
    <w:p w:rsidR="00037015" w:rsidRDefault="00037015" w:rsidP="000412D7">
      <w:pPr>
        <w:pStyle w:val="a7"/>
        <w:tabs>
          <w:tab w:val="left" w:pos="10098"/>
        </w:tabs>
        <w:spacing w:line="360" w:lineRule="auto"/>
        <w:ind w:firstLine="709"/>
        <w:jc w:val="both"/>
      </w:pPr>
    </w:p>
    <w:p w:rsidR="00037015" w:rsidRPr="00037015" w:rsidRDefault="00037015" w:rsidP="00037015">
      <w:pPr>
        <w:spacing w:line="360" w:lineRule="auto"/>
        <w:ind w:firstLine="709"/>
        <w:rPr>
          <w:sz w:val="28"/>
          <w:szCs w:val="28"/>
        </w:rPr>
      </w:pPr>
      <w:r w:rsidRPr="00037015">
        <w:rPr>
          <w:sz w:val="28"/>
          <w:szCs w:val="28"/>
        </w:rPr>
        <w:t>Таблиця 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3264"/>
        <w:gridCol w:w="3604"/>
      </w:tblGrid>
      <w:tr w:rsidR="007739D7" w:rsidRPr="00037015" w:rsidTr="00037015">
        <w:trPr>
          <w:trHeight w:val="483"/>
          <w:jc w:val="center"/>
        </w:trPr>
        <w:tc>
          <w:tcPr>
            <w:tcW w:w="2594" w:type="dxa"/>
            <w:vMerge w:val="restart"/>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Стаття витрат</w:t>
            </w:r>
          </w:p>
        </w:tc>
        <w:tc>
          <w:tcPr>
            <w:tcW w:w="3264" w:type="dxa"/>
            <w:vMerge w:val="restart"/>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Базис</w:t>
            </w:r>
          </w:p>
        </w:tc>
        <w:tc>
          <w:tcPr>
            <w:tcW w:w="3604" w:type="dxa"/>
            <w:vMerge w:val="restart"/>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Проект</w:t>
            </w:r>
          </w:p>
        </w:tc>
      </w:tr>
      <w:tr w:rsidR="007739D7" w:rsidRPr="00037015" w:rsidTr="00037015">
        <w:trPr>
          <w:trHeight w:val="345"/>
          <w:jc w:val="center"/>
        </w:trPr>
        <w:tc>
          <w:tcPr>
            <w:tcW w:w="2594" w:type="dxa"/>
            <w:vMerge/>
            <w:vAlign w:val="center"/>
          </w:tcPr>
          <w:p w:rsidR="00017D7C" w:rsidRPr="00037015" w:rsidRDefault="00017D7C" w:rsidP="00037015">
            <w:pPr>
              <w:pStyle w:val="a7"/>
              <w:tabs>
                <w:tab w:val="left" w:pos="10098"/>
              </w:tabs>
              <w:spacing w:line="360" w:lineRule="auto"/>
              <w:rPr>
                <w:sz w:val="20"/>
                <w:szCs w:val="20"/>
              </w:rPr>
            </w:pPr>
          </w:p>
        </w:tc>
        <w:tc>
          <w:tcPr>
            <w:tcW w:w="3264" w:type="dxa"/>
            <w:vMerge/>
            <w:vAlign w:val="center"/>
          </w:tcPr>
          <w:p w:rsidR="00017D7C" w:rsidRPr="00037015" w:rsidRDefault="00017D7C" w:rsidP="00037015">
            <w:pPr>
              <w:pStyle w:val="a7"/>
              <w:tabs>
                <w:tab w:val="left" w:pos="10098"/>
              </w:tabs>
              <w:spacing w:line="360" w:lineRule="auto"/>
              <w:rPr>
                <w:sz w:val="20"/>
                <w:szCs w:val="20"/>
              </w:rPr>
            </w:pPr>
          </w:p>
        </w:tc>
        <w:tc>
          <w:tcPr>
            <w:tcW w:w="3604" w:type="dxa"/>
            <w:vMerge/>
            <w:vAlign w:val="center"/>
          </w:tcPr>
          <w:p w:rsidR="00017D7C" w:rsidRPr="00037015" w:rsidRDefault="00017D7C" w:rsidP="00037015">
            <w:pPr>
              <w:pStyle w:val="a7"/>
              <w:tabs>
                <w:tab w:val="left" w:pos="10098"/>
              </w:tabs>
              <w:spacing w:line="360" w:lineRule="auto"/>
              <w:rPr>
                <w:sz w:val="20"/>
                <w:szCs w:val="20"/>
              </w:rPr>
            </w:pP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1. Сировина</w:t>
            </w:r>
          </w:p>
        </w:tc>
        <w:tc>
          <w:tcPr>
            <w:tcW w:w="3264" w:type="dxa"/>
            <w:vAlign w:val="center"/>
          </w:tcPr>
          <w:p w:rsidR="00017D7C" w:rsidRPr="00037015" w:rsidRDefault="00532EB2" w:rsidP="00037015">
            <w:pPr>
              <w:pStyle w:val="a7"/>
              <w:tabs>
                <w:tab w:val="left" w:pos="10098"/>
              </w:tabs>
              <w:spacing w:line="360" w:lineRule="auto"/>
              <w:rPr>
                <w:sz w:val="20"/>
                <w:szCs w:val="20"/>
              </w:rPr>
            </w:pPr>
            <w:r w:rsidRPr="00037015">
              <w:rPr>
                <w:sz w:val="20"/>
                <w:szCs w:val="20"/>
              </w:rPr>
              <w:t>1,39*4400=6116</w:t>
            </w:r>
          </w:p>
        </w:tc>
        <w:tc>
          <w:tcPr>
            <w:tcW w:w="3604" w:type="dxa"/>
            <w:vAlign w:val="center"/>
          </w:tcPr>
          <w:p w:rsidR="00017D7C" w:rsidRPr="00037015" w:rsidRDefault="00532EB2" w:rsidP="00037015">
            <w:pPr>
              <w:pStyle w:val="a7"/>
              <w:tabs>
                <w:tab w:val="left" w:pos="10098"/>
              </w:tabs>
              <w:spacing w:line="360" w:lineRule="auto"/>
              <w:rPr>
                <w:sz w:val="20"/>
                <w:szCs w:val="20"/>
              </w:rPr>
            </w:pPr>
            <w:r w:rsidRPr="00037015">
              <w:rPr>
                <w:sz w:val="20"/>
                <w:szCs w:val="20"/>
              </w:rPr>
              <w:t>1,35*4400=5940</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2. Основні матеріали</w:t>
            </w:r>
          </w:p>
        </w:tc>
        <w:tc>
          <w:tcPr>
            <w:tcW w:w="326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lang w:val="en-US"/>
              </w:rPr>
              <w:t>420</w:t>
            </w:r>
            <w:r w:rsidRPr="00037015">
              <w:rPr>
                <w:sz w:val="20"/>
                <w:szCs w:val="20"/>
              </w:rPr>
              <w:t>*1,</w:t>
            </w:r>
            <w:r w:rsidRPr="00037015">
              <w:rPr>
                <w:sz w:val="20"/>
                <w:szCs w:val="20"/>
                <w:lang w:val="en-US"/>
              </w:rPr>
              <w:t>39</w:t>
            </w:r>
            <w:r w:rsidRPr="00037015">
              <w:rPr>
                <w:sz w:val="20"/>
                <w:szCs w:val="20"/>
              </w:rPr>
              <w:t>=</w:t>
            </w:r>
            <w:r w:rsidRPr="00037015">
              <w:rPr>
                <w:sz w:val="20"/>
                <w:szCs w:val="20"/>
                <w:lang w:val="en-US"/>
              </w:rPr>
              <w:t>584</w:t>
            </w:r>
          </w:p>
        </w:tc>
        <w:tc>
          <w:tcPr>
            <w:tcW w:w="360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lang w:val="en-US"/>
              </w:rPr>
              <w:t>420</w:t>
            </w:r>
            <w:r w:rsidRPr="00037015">
              <w:rPr>
                <w:sz w:val="20"/>
                <w:szCs w:val="20"/>
              </w:rPr>
              <w:t>*1,</w:t>
            </w:r>
            <w:r w:rsidRPr="00037015">
              <w:rPr>
                <w:sz w:val="20"/>
                <w:szCs w:val="20"/>
                <w:lang w:val="en-US"/>
              </w:rPr>
              <w:t>35</w:t>
            </w:r>
            <w:r w:rsidRPr="00037015">
              <w:rPr>
                <w:sz w:val="20"/>
                <w:szCs w:val="20"/>
              </w:rPr>
              <w:t>=</w:t>
            </w:r>
            <w:r w:rsidRPr="00037015">
              <w:rPr>
                <w:sz w:val="20"/>
                <w:szCs w:val="20"/>
                <w:lang w:val="en-US"/>
              </w:rPr>
              <w:t>567</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3. Допоміжні матеріали</w:t>
            </w:r>
          </w:p>
        </w:tc>
        <w:tc>
          <w:tcPr>
            <w:tcW w:w="326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rPr>
              <w:t>0,0</w:t>
            </w:r>
            <w:r w:rsidRPr="00037015">
              <w:rPr>
                <w:sz w:val="20"/>
                <w:szCs w:val="20"/>
                <w:lang w:val="en-US"/>
              </w:rPr>
              <w:t>92</w:t>
            </w:r>
            <w:r w:rsidRPr="00037015">
              <w:rPr>
                <w:sz w:val="20"/>
                <w:szCs w:val="20"/>
              </w:rPr>
              <w:t>*3</w:t>
            </w:r>
            <w:r w:rsidRPr="00037015">
              <w:rPr>
                <w:sz w:val="20"/>
                <w:szCs w:val="20"/>
                <w:lang w:val="en-US"/>
              </w:rPr>
              <w:t>500</w:t>
            </w:r>
            <w:r w:rsidRPr="00037015">
              <w:rPr>
                <w:sz w:val="20"/>
                <w:szCs w:val="20"/>
              </w:rPr>
              <w:t>=3</w:t>
            </w:r>
            <w:r w:rsidRPr="00037015">
              <w:rPr>
                <w:sz w:val="20"/>
                <w:szCs w:val="20"/>
                <w:lang w:val="en-US"/>
              </w:rPr>
              <w:t>22</w:t>
            </w:r>
          </w:p>
        </w:tc>
        <w:tc>
          <w:tcPr>
            <w:tcW w:w="360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rPr>
              <w:t>0,0</w:t>
            </w:r>
            <w:r w:rsidRPr="00037015">
              <w:rPr>
                <w:sz w:val="20"/>
                <w:szCs w:val="20"/>
                <w:lang w:val="en-US"/>
              </w:rPr>
              <w:t>9</w:t>
            </w:r>
            <w:r w:rsidRPr="00037015">
              <w:rPr>
                <w:sz w:val="20"/>
                <w:szCs w:val="20"/>
              </w:rPr>
              <w:t>*3</w:t>
            </w:r>
            <w:r w:rsidRPr="00037015">
              <w:rPr>
                <w:sz w:val="20"/>
                <w:szCs w:val="20"/>
                <w:lang w:val="en-US"/>
              </w:rPr>
              <w:t>500</w:t>
            </w:r>
            <w:r w:rsidRPr="00037015">
              <w:rPr>
                <w:sz w:val="20"/>
                <w:szCs w:val="20"/>
              </w:rPr>
              <w:t>=3</w:t>
            </w:r>
            <w:r w:rsidRPr="00037015">
              <w:rPr>
                <w:sz w:val="20"/>
                <w:szCs w:val="20"/>
                <w:lang w:val="en-US"/>
              </w:rPr>
              <w:t>15</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4. Паливо (газ)</w:t>
            </w:r>
          </w:p>
        </w:tc>
        <w:tc>
          <w:tcPr>
            <w:tcW w:w="326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rPr>
              <w:t>0,7</w:t>
            </w:r>
            <w:r w:rsidRPr="00037015">
              <w:rPr>
                <w:sz w:val="20"/>
                <w:szCs w:val="20"/>
                <w:lang w:val="en-US"/>
              </w:rPr>
              <w:t>9</w:t>
            </w:r>
            <w:r w:rsidRPr="00037015">
              <w:rPr>
                <w:sz w:val="20"/>
                <w:szCs w:val="20"/>
              </w:rPr>
              <w:t>*1</w:t>
            </w:r>
            <w:r w:rsidRPr="00037015">
              <w:rPr>
                <w:sz w:val="20"/>
                <w:szCs w:val="20"/>
                <w:lang w:val="en-US"/>
              </w:rPr>
              <w:t>70</w:t>
            </w:r>
            <w:r w:rsidRPr="00037015">
              <w:rPr>
                <w:sz w:val="20"/>
                <w:szCs w:val="20"/>
              </w:rPr>
              <w:t>/1000=0,</w:t>
            </w:r>
            <w:r w:rsidRPr="00037015">
              <w:rPr>
                <w:sz w:val="20"/>
                <w:szCs w:val="20"/>
                <w:lang w:val="en-US"/>
              </w:rPr>
              <w:t>1343</w:t>
            </w:r>
          </w:p>
        </w:tc>
        <w:tc>
          <w:tcPr>
            <w:tcW w:w="360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rPr>
              <w:t>0,7</w:t>
            </w:r>
            <w:r w:rsidRPr="00037015">
              <w:rPr>
                <w:sz w:val="20"/>
                <w:szCs w:val="20"/>
                <w:lang w:val="en-US"/>
              </w:rPr>
              <w:t>2</w:t>
            </w:r>
            <w:r w:rsidRPr="00037015">
              <w:rPr>
                <w:sz w:val="20"/>
                <w:szCs w:val="20"/>
              </w:rPr>
              <w:t>*1</w:t>
            </w:r>
            <w:r w:rsidRPr="00037015">
              <w:rPr>
                <w:sz w:val="20"/>
                <w:szCs w:val="20"/>
                <w:lang w:val="en-US"/>
              </w:rPr>
              <w:t>70</w:t>
            </w:r>
            <w:r w:rsidRPr="00037015">
              <w:rPr>
                <w:sz w:val="20"/>
                <w:szCs w:val="20"/>
              </w:rPr>
              <w:t>/1000=0,1</w:t>
            </w:r>
            <w:r w:rsidRPr="00037015">
              <w:rPr>
                <w:sz w:val="20"/>
                <w:szCs w:val="20"/>
                <w:lang w:val="en-US"/>
              </w:rPr>
              <w:t>224</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5. Електроенергія</w:t>
            </w:r>
          </w:p>
        </w:tc>
        <w:tc>
          <w:tcPr>
            <w:tcW w:w="326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rPr>
              <w:t>1</w:t>
            </w:r>
            <w:r w:rsidRPr="00037015">
              <w:rPr>
                <w:sz w:val="20"/>
                <w:szCs w:val="20"/>
                <w:lang w:val="en-US"/>
              </w:rPr>
              <w:t>55</w:t>
            </w:r>
            <w:r w:rsidRPr="00037015">
              <w:rPr>
                <w:sz w:val="20"/>
                <w:szCs w:val="20"/>
              </w:rPr>
              <w:t>*0,</w:t>
            </w:r>
            <w:r w:rsidRPr="00037015">
              <w:rPr>
                <w:sz w:val="20"/>
                <w:szCs w:val="20"/>
                <w:lang w:val="en-US"/>
              </w:rPr>
              <w:t>22</w:t>
            </w:r>
            <w:r w:rsidRPr="00037015">
              <w:rPr>
                <w:sz w:val="20"/>
                <w:szCs w:val="20"/>
              </w:rPr>
              <w:t>=</w:t>
            </w:r>
            <w:r w:rsidRPr="00037015">
              <w:rPr>
                <w:sz w:val="20"/>
                <w:szCs w:val="20"/>
                <w:lang w:val="en-US"/>
              </w:rPr>
              <w:t>34</w:t>
            </w:r>
            <w:r w:rsidRPr="00037015">
              <w:rPr>
                <w:sz w:val="20"/>
                <w:szCs w:val="20"/>
              </w:rPr>
              <w:t>,</w:t>
            </w:r>
            <w:r w:rsidRPr="00037015">
              <w:rPr>
                <w:sz w:val="20"/>
                <w:szCs w:val="20"/>
                <w:lang w:val="en-US"/>
              </w:rPr>
              <w:t>1</w:t>
            </w:r>
          </w:p>
        </w:tc>
        <w:tc>
          <w:tcPr>
            <w:tcW w:w="360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rPr>
              <w:t>1</w:t>
            </w:r>
            <w:r w:rsidRPr="00037015">
              <w:rPr>
                <w:sz w:val="20"/>
                <w:szCs w:val="20"/>
                <w:lang w:val="en-US"/>
              </w:rPr>
              <w:t>50</w:t>
            </w:r>
            <w:r w:rsidRPr="00037015">
              <w:rPr>
                <w:sz w:val="20"/>
                <w:szCs w:val="20"/>
              </w:rPr>
              <w:t>*0,</w:t>
            </w:r>
            <w:r w:rsidRPr="00037015">
              <w:rPr>
                <w:sz w:val="20"/>
                <w:szCs w:val="20"/>
                <w:lang w:val="en-US"/>
              </w:rPr>
              <w:t>22</w:t>
            </w:r>
            <w:r w:rsidRPr="00037015">
              <w:rPr>
                <w:sz w:val="20"/>
                <w:szCs w:val="20"/>
              </w:rPr>
              <w:t>=</w:t>
            </w:r>
            <w:r w:rsidRPr="00037015">
              <w:rPr>
                <w:sz w:val="20"/>
                <w:szCs w:val="20"/>
                <w:lang w:val="en-US"/>
              </w:rPr>
              <w:t>33</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6. Вода</w:t>
            </w:r>
          </w:p>
        </w:tc>
        <w:tc>
          <w:tcPr>
            <w:tcW w:w="326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rPr>
              <w:t>18</w:t>
            </w:r>
            <w:r w:rsidRPr="00037015">
              <w:rPr>
                <w:sz w:val="20"/>
                <w:szCs w:val="20"/>
                <w:lang w:val="en-US"/>
              </w:rPr>
              <w:t>4</w:t>
            </w:r>
            <w:r w:rsidRPr="00037015">
              <w:rPr>
                <w:sz w:val="20"/>
                <w:szCs w:val="20"/>
              </w:rPr>
              <w:t>*0,3</w:t>
            </w:r>
            <w:r w:rsidRPr="00037015">
              <w:rPr>
                <w:sz w:val="20"/>
                <w:szCs w:val="20"/>
                <w:lang w:val="en-US"/>
              </w:rPr>
              <w:t>5</w:t>
            </w:r>
            <w:r w:rsidRPr="00037015">
              <w:rPr>
                <w:sz w:val="20"/>
                <w:szCs w:val="20"/>
              </w:rPr>
              <w:t>=</w:t>
            </w:r>
            <w:r w:rsidRPr="00037015">
              <w:rPr>
                <w:sz w:val="20"/>
                <w:szCs w:val="20"/>
                <w:lang w:val="en-US"/>
              </w:rPr>
              <w:t>64.4</w:t>
            </w:r>
          </w:p>
        </w:tc>
        <w:tc>
          <w:tcPr>
            <w:tcW w:w="360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rPr>
              <w:t>180*0,3</w:t>
            </w:r>
            <w:r w:rsidRPr="00037015">
              <w:rPr>
                <w:sz w:val="20"/>
                <w:szCs w:val="20"/>
                <w:lang w:val="en-US"/>
              </w:rPr>
              <w:t>5</w:t>
            </w:r>
            <w:r w:rsidRPr="00037015">
              <w:rPr>
                <w:sz w:val="20"/>
                <w:szCs w:val="20"/>
              </w:rPr>
              <w:t>=</w:t>
            </w:r>
            <w:r w:rsidRPr="00037015">
              <w:rPr>
                <w:sz w:val="20"/>
                <w:szCs w:val="20"/>
                <w:lang w:val="en-US"/>
              </w:rPr>
              <w:t>63</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7. Заробітна плата</w:t>
            </w:r>
          </w:p>
          <w:p w:rsidR="00017D7C" w:rsidRPr="00037015" w:rsidRDefault="00017D7C" w:rsidP="00037015">
            <w:pPr>
              <w:pStyle w:val="a7"/>
              <w:tabs>
                <w:tab w:val="left" w:pos="10098"/>
              </w:tabs>
              <w:spacing w:line="360" w:lineRule="auto"/>
              <w:rPr>
                <w:sz w:val="20"/>
                <w:szCs w:val="20"/>
              </w:rPr>
            </w:pPr>
            <w:r w:rsidRPr="00037015">
              <w:rPr>
                <w:sz w:val="20"/>
                <w:szCs w:val="20"/>
              </w:rPr>
              <w:t>(ЗПсер*Чп*12/обсяг в-ва)</w:t>
            </w:r>
          </w:p>
        </w:tc>
        <w:tc>
          <w:tcPr>
            <w:tcW w:w="326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rPr>
              <w:t>2</w:t>
            </w:r>
            <w:r w:rsidRPr="00037015">
              <w:rPr>
                <w:sz w:val="20"/>
                <w:szCs w:val="20"/>
                <w:lang w:val="en-US"/>
              </w:rPr>
              <w:t>70</w:t>
            </w:r>
            <w:r w:rsidRPr="00037015">
              <w:rPr>
                <w:sz w:val="20"/>
                <w:szCs w:val="20"/>
              </w:rPr>
              <w:t>*</w:t>
            </w:r>
            <w:r w:rsidRPr="00037015">
              <w:rPr>
                <w:sz w:val="20"/>
                <w:szCs w:val="20"/>
                <w:lang w:val="en-US"/>
              </w:rPr>
              <w:t>7</w:t>
            </w:r>
            <w:r w:rsidRPr="00037015">
              <w:rPr>
                <w:sz w:val="20"/>
                <w:szCs w:val="20"/>
              </w:rPr>
              <w:t>*12/</w:t>
            </w:r>
            <w:r w:rsidRPr="00037015">
              <w:rPr>
                <w:sz w:val="20"/>
                <w:szCs w:val="20"/>
                <w:lang w:val="en-US"/>
              </w:rPr>
              <w:t>50</w:t>
            </w:r>
            <w:r w:rsidRPr="00037015">
              <w:rPr>
                <w:sz w:val="20"/>
                <w:szCs w:val="20"/>
              </w:rPr>
              <w:t>=</w:t>
            </w:r>
            <w:r w:rsidRPr="00037015">
              <w:rPr>
                <w:sz w:val="20"/>
                <w:szCs w:val="20"/>
                <w:lang w:val="en-US"/>
              </w:rPr>
              <w:t>453</w:t>
            </w:r>
            <w:r w:rsidRPr="00037015">
              <w:rPr>
                <w:sz w:val="20"/>
                <w:szCs w:val="20"/>
              </w:rPr>
              <w:t>,</w:t>
            </w:r>
            <w:r w:rsidRPr="00037015">
              <w:rPr>
                <w:sz w:val="20"/>
                <w:szCs w:val="20"/>
                <w:lang w:val="en-US"/>
              </w:rPr>
              <w:t>6</w:t>
            </w:r>
          </w:p>
        </w:tc>
        <w:tc>
          <w:tcPr>
            <w:tcW w:w="360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rPr>
              <w:t>2</w:t>
            </w:r>
            <w:r w:rsidRPr="00037015">
              <w:rPr>
                <w:sz w:val="20"/>
                <w:szCs w:val="20"/>
                <w:lang w:val="en-US"/>
              </w:rPr>
              <w:t>70</w:t>
            </w:r>
            <w:r w:rsidRPr="00037015">
              <w:rPr>
                <w:sz w:val="20"/>
                <w:szCs w:val="20"/>
              </w:rPr>
              <w:t>*</w:t>
            </w:r>
            <w:r w:rsidRPr="00037015">
              <w:rPr>
                <w:sz w:val="20"/>
                <w:szCs w:val="20"/>
                <w:lang w:val="en-US"/>
              </w:rPr>
              <w:t>4</w:t>
            </w:r>
            <w:r w:rsidRPr="00037015">
              <w:rPr>
                <w:sz w:val="20"/>
                <w:szCs w:val="20"/>
              </w:rPr>
              <w:t>*12/</w:t>
            </w:r>
            <w:r w:rsidRPr="00037015">
              <w:rPr>
                <w:sz w:val="20"/>
                <w:szCs w:val="20"/>
                <w:lang w:val="en-US"/>
              </w:rPr>
              <w:t>7</w:t>
            </w:r>
            <w:r w:rsidRPr="00037015">
              <w:rPr>
                <w:sz w:val="20"/>
                <w:szCs w:val="20"/>
              </w:rPr>
              <w:t>0=</w:t>
            </w:r>
            <w:r w:rsidRPr="00037015">
              <w:rPr>
                <w:sz w:val="20"/>
                <w:szCs w:val="20"/>
                <w:lang w:val="en-US"/>
              </w:rPr>
              <w:t>185</w:t>
            </w:r>
            <w:r w:rsidRPr="00037015">
              <w:rPr>
                <w:sz w:val="20"/>
                <w:szCs w:val="20"/>
              </w:rPr>
              <w:t>,</w:t>
            </w:r>
            <w:r w:rsidRPr="00037015">
              <w:rPr>
                <w:sz w:val="20"/>
                <w:szCs w:val="20"/>
                <w:lang w:val="en-US"/>
              </w:rPr>
              <w:t>1</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8. Нарахування на заробітну плату (37%)</w:t>
            </w:r>
          </w:p>
        </w:tc>
        <w:tc>
          <w:tcPr>
            <w:tcW w:w="326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lang w:val="ru-RU"/>
              </w:rPr>
              <w:t>453,</w:t>
            </w:r>
            <w:r w:rsidRPr="00037015">
              <w:rPr>
                <w:sz w:val="20"/>
                <w:szCs w:val="20"/>
                <w:lang w:val="en-US"/>
              </w:rPr>
              <w:t>6</w:t>
            </w:r>
            <w:r w:rsidRPr="00037015">
              <w:rPr>
                <w:sz w:val="20"/>
                <w:szCs w:val="20"/>
              </w:rPr>
              <w:t>*0,37=168,8</w:t>
            </w:r>
          </w:p>
        </w:tc>
        <w:tc>
          <w:tcPr>
            <w:tcW w:w="3604" w:type="dxa"/>
            <w:vAlign w:val="center"/>
          </w:tcPr>
          <w:p w:rsidR="00017D7C" w:rsidRPr="00037015" w:rsidRDefault="00532EB2" w:rsidP="00037015">
            <w:pPr>
              <w:pStyle w:val="a7"/>
              <w:tabs>
                <w:tab w:val="left" w:pos="10098"/>
              </w:tabs>
              <w:spacing w:line="360" w:lineRule="auto"/>
              <w:rPr>
                <w:sz w:val="20"/>
                <w:szCs w:val="20"/>
                <w:lang w:val="en-US"/>
              </w:rPr>
            </w:pPr>
            <w:r w:rsidRPr="00037015">
              <w:rPr>
                <w:sz w:val="20"/>
                <w:szCs w:val="20"/>
              </w:rPr>
              <w:t>185,</w:t>
            </w:r>
            <w:r w:rsidRPr="00037015">
              <w:rPr>
                <w:sz w:val="20"/>
                <w:szCs w:val="20"/>
                <w:lang w:val="ru-RU"/>
              </w:rPr>
              <w:t>1</w:t>
            </w:r>
            <w:r w:rsidRPr="00037015">
              <w:rPr>
                <w:sz w:val="20"/>
                <w:szCs w:val="20"/>
              </w:rPr>
              <w:t>*0,37=</w:t>
            </w:r>
            <w:r w:rsidRPr="00037015">
              <w:rPr>
                <w:sz w:val="20"/>
                <w:szCs w:val="20"/>
                <w:lang w:val="ru-RU"/>
              </w:rPr>
              <w:t>68,5</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9. Витрати на утримання, експлуатацію обладнання (УЕО):</w:t>
            </w:r>
          </w:p>
        </w:tc>
        <w:tc>
          <w:tcPr>
            <w:tcW w:w="3264" w:type="dxa"/>
            <w:vAlign w:val="center"/>
          </w:tcPr>
          <w:p w:rsidR="00017D7C" w:rsidRPr="00037015" w:rsidRDefault="00017D7C" w:rsidP="00037015">
            <w:pPr>
              <w:pStyle w:val="a7"/>
              <w:tabs>
                <w:tab w:val="left" w:pos="10098"/>
              </w:tabs>
              <w:spacing w:line="360" w:lineRule="auto"/>
              <w:rPr>
                <w:sz w:val="20"/>
                <w:szCs w:val="20"/>
              </w:rPr>
            </w:pPr>
          </w:p>
        </w:tc>
        <w:tc>
          <w:tcPr>
            <w:tcW w:w="3604" w:type="dxa"/>
            <w:vAlign w:val="center"/>
          </w:tcPr>
          <w:p w:rsidR="00017D7C" w:rsidRPr="00037015" w:rsidRDefault="00017D7C" w:rsidP="00037015">
            <w:pPr>
              <w:pStyle w:val="a7"/>
              <w:tabs>
                <w:tab w:val="left" w:pos="10098"/>
              </w:tabs>
              <w:spacing w:line="360" w:lineRule="auto"/>
              <w:rPr>
                <w:sz w:val="20"/>
                <w:szCs w:val="20"/>
              </w:rPr>
            </w:pP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а) амортизаційні</w:t>
            </w:r>
            <w:r w:rsidR="000412D7" w:rsidRPr="00037015">
              <w:rPr>
                <w:sz w:val="20"/>
                <w:szCs w:val="20"/>
              </w:rPr>
              <w:t xml:space="preserve"> </w:t>
            </w:r>
            <w:r w:rsidRPr="00037015">
              <w:rPr>
                <w:sz w:val="20"/>
                <w:szCs w:val="20"/>
              </w:rPr>
              <w:t>відрахування</w:t>
            </w:r>
            <w:r w:rsidRPr="00037015">
              <w:rPr>
                <w:sz w:val="20"/>
                <w:szCs w:val="20"/>
              </w:rPr>
              <w:br/>
              <w:t>(15% від ∆КВ</w:t>
            </w:r>
            <w:r w:rsidRPr="00037015">
              <w:rPr>
                <w:sz w:val="20"/>
                <w:szCs w:val="20"/>
                <w:vertAlign w:val="subscript"/>
              </w:rPr>
              <w:t>безПДВ</w:t>
            </w:r>
            <w:r w:rsidRPr="00037015">
              <w:rPr>
                <w:sz w:val="20"/>
                <w:szCs w:val="20"/>
              </w:rPr>
              <w:t>)</w:t>
            </w:r>
          </w:p>
        </w:tc>
        <w:tc>
          <w:tcPr>
            <w:tcW w:w="3264" w:type="dxa"/>
            <w:vAlign w:val="center"/>
          </w:tcPr>
          <w:p w:rsidR="00017D7C" w:rsidRPr="00037015" w:rsidRDefault="00CA4018" w:rsidP="00037015">
            <w:pPr>
              <w:pStyle w:val="a7"/>
              <w:tabs>
                <w:tab w:val="left" w:pos="10098"/>
              </w:tabs>
              <w:spacing w:line="360" w:lineRule="auto"/>
              <w:rPr>
                <w:sz w:val="20"/>
                <w:szCs w:val="20"/>
              </w:rPr>
            </w:pPr>
            <w:r w:rsidRPr="00037015">
              <w:rPr>
                <w:sz w:val="20"/>
                <w:szCs w:val="20"/>
                <w:lang w:val="ru-RU"/>
              </w:rPr>
              <w:t>30360</w:t>
            </w:r>
            <w:r w:rsidR="00017D7C" w:rsidRPr="00037015">
              <w:rPr>
                <w:sz w:val="20"/>
                <w:szCs w:val="20"/>
              </w:rPr>
              <w:t>*0,15=4</w:t>
            </w:r>
            <w:r w:rsidR="00383FE9" w:rsidRPr="00037015">
              <w:rPr>
                <w:sz w:val="20"/>
                <w:szCs w:val="20"/>
              </w:rPr>
              <w:t>554</w:t>
            </w:r>
          </w:p>
        </w:tc>
        <w:tc>
          <w:tcPr>
            <w:tcW w:w="3604" w:type="dxa"/>
            <w:vAlign w:val="center"/>
          </w:tcPr>
          <w:p w:rsidR="00017D7C" w:rsidRPr="00037015" w:rsidRDefault="00CA4018" w:rsidP="00037015">
            <w:pPr>
              <w:pStyle w:val="a7"/>
              <w:tabs>
                <w:tab w:val="left" w:pos="10098"/>
              </w:tabs>
              <w:spacing w:line="360" w:lineRule="auto"/>
              <w:rPr>
                <w:sz w:val="20"/>
                <w:szCs w:val="20"/>
              </w:rPr>
            </w:pPr>
            <w:r w:rsidRPr="00037015">
              <w:rPr>
                <w:sz w:val="20"/>
                <w:szCs w:val="20"/>
              </w:rPr>
              <w:t>52568</w:t>
            </w:r>
            <w:r w:rsidRPr="00037015">
              <w:rPr>
                <w:sz w:val="20"/>
                <w:szCs w:val="20"/>
                <w:lang w:val="ru-RU"/>
              </w:rPr>
              <w:t>.88</w:t>
            </w:r>
            <w:r w:rsidRPr="00037015">
              <w:rPr>
                <w:sz w:val="20"/>
                <w:szCs w:val="20"/>
              </w:rPr>
              <w:t xml:space="preserve"> </w:t>
            </w:r>
            <w:r w:rsidR="00017D7C" w:rsidRPr="00037015">
              <w:rPr>
                <w:sz w:val="20"/>
                <w:szCs w:val="20"/>
              </w:rPr>
              <w:t>*0,15=</w:t>
            </w:r>
            <w:r w:rsidR="007739D7" w:rsidRPr="00037015">
              <w:rPr>
                <w:sz w:val="20"/>
                <w:szCs w:val="20"/>
              </w:rPr>
              <w:t>7885,2</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б) витрати на експлуатацію та проведення п</w:t>
            </w:r>
            <w:r w:rsidR="003E21D6" w:rsidRPr="00037015">
              <w:rPr>
                <w:sz w:val="20"/>
                <w:szCs w:val="20"/>
              </w:rPr>
              <w:t xml:space="preserve">оточного ремонту </w:t>
            </w:r>
          </w:p>
          <w:p w:rsidR="00017D7C" w:rsidRPr="00037015" w:rsidRDefault="00017D7C" w:rsidP="00037015">
            <w:pPr>
              <w:pStyle w:val="a7"/>
              <w:tabs>
                <w:tab w:val="left" w:pos="10098"/>
              </w:tabs>
              <w:spacing w:line="360" w:lineRule="auto"/>
              <w:rPr>
                <w:sz w:val="20"/>
                <w:szCs w:val="20"/>
              </w:rPr>
            </w:pPr>
            <w:r w:rsidRPr="00037015">
              <w:rPr>
                <w:sz w:val="20"/>
                <w:szCs w:val="20"/>
              </w:rPr>
              <w:t>( заданий % від</w:t>
            </w:r>
            <w:r w:rsidRPr="00037015">
              <w:rPr>
                <w:sz w:val="20"/>
                <w:szCs w:val="20"/>
                <w:lang w:val="ru-RU"/>
              </w:rPr>
              <w:t>∆КВ</w:t>
            </w:r>
            <w:r w:rsidRPr="00037015">
              <w:rPr>
                <w:sz w:val="20"/>
                <w:szCs w:val="20"/>
                <w:vertAlign w:val="subscript"/>
                <w:lang w:val="ru-RU"/>
              </w:rPr>
              <w:t>безПДВ</w:t>
            </w:r>
            <w:r w:rsidRPr="00037015">
              <w:rPr>
                <w:sz w:val="20"/>
                <w:szCs w:val="20"/>
              </w:rPr>
              <w:t xml:space="preserve">) </w:t>
            </w:r>
          </w:p>
        </w:tc>
        <w:tc>
          <w:tcPr>
            <w:tcW w:w="3264" w:type="dxa"/>
            <w:vAlign w:val="center"/>
          </w:tcPr>
          <w:p w:rsidR="00017D7C" w:rsidRPr="00037015" w:rsidRDefault="00CA4018" w:rsidP="00037015">
            <w:pPr>
              <w:pStyle w:val="a7"/>
              <w:tabs>
                <w:tab w:val="left" w:pos="10098"/>
              </w:tabs>
              <w:spacing w:line="360" w:lineRule="auto"/>
              <w:rPr>
                <w:sz w:val="20"/>
                <w:szCs w:val="20"/>
              </w:rPr>
            </w:pPr>
            <w:r w:rsidRPr="00037015">
              <w:rPr>
                <w:sz w:val="20"/>
                <w:szCs w:val="20"/>
                <w:lang w:val="ru-RU"/>
              </w:rPr>
              <w:t>30360</w:t>
            </w:r>
            <w:r w:rsidR="007739D7" w:rsidRPr="00037015">
              <w:rPr>
                <w:sz w:val="20"/>
                <w:szCs w:val="20"/>
              </w:rPr>
              <w:t>*0,079</w:t>
            </w:r>
            <w:r w:rsidR="00017D7C" w:rsidRPr="00037015">
              <w:rPr>
                <w:sz w:val="20"/>
                <w:szCs w:val="20"/>
              </w:rPr>
              <w:t>=</w:t>
            </w:r>
            <w:r w:rsidR="007739D7" w:rsidRPr="00037015">
              <w:rPr>
                <w:sz w:val="20"/>
                <w:szCs w:val="20"/>
              </w:rPr>
              <w:t>2398,4</w:t>
            </w:r>
          </w:p>
        </w:tc>
        <w:tc>
          <w:tcPr>
            <w:tcW w:w="3604" w:type="dxa"/>
            <w:vAlign w:val="center"/>
          </w:tcPr>
          <w:p w:rsidR="00017D7C" w:rsidRPr="00037015" w:rsidRDefault="00CA4018" w:rsidP="00037015">
            <w:pPr>
              <w:pStyle w:val="a7"/>
              <w:tabs>
                <w:tab w:val="left" w:pos="10098"/>
              </w:tabs>
              <w:spacing w:line="360" w:lineRule="auto"/>
              <w:rPr>
                <w:sz w:val="20"/>
                <w:szCs w:val="20"/>
              </w:rPr>
            </w:pPr>
            <w:r w:rsidRPr="00037015">
              <w:rPr>
                <w:sz w:val="20"/>
                <w:szCs w:val="20"/>
              </w:rPr>
              <w:t>52568</w:t>
            </w:r>
            <w:r w:rsidR="007739D7" w:rsidRPr="00037015">
              <w:rPr>
                <w:sz w:val="20"/>
                <w:szCs w:val="20"/>
                <w:lang w:val="ru-RU"/>
              </w:rPr>
              <w:t>,</w:t>
            </w:r>
            <w:r w:rsidRPr="00037015">
              <w:rPr>
                <w:sz w:val="20"/>
                <w:szCs w:val="20"/>
                <w:lang w:val="ru-RU"/>
              </w:rPr>
              <w:t>88</w:t>
            </w:r>
            <w:r w:rsidRPr="00037015">
              <w:rPr>
                <w:sz w:val="20"/>
                <w:szCs w:val="20"/>
              </w:rPr>
              <w:t xml:space="preserve"> </w:t>
            </w:r>
            <w:r w:rsidR="007739D7" w:rsidRPr="00037015">
              <w:rPr>
                <w:sz w:val="20"/>
                <w:szCs w:val="20"/>
              </w:rPr>
              <w:t>*0,079</w:t>
            </w:r>
            <w:r w:rsidR="00017D7C" w:rsidRPr="00037015">
              <w:rPr>
                <w:sz w:val="20"/>
                <w:szCs w:val="20"/>
              </w:rPr>
              <w:t>=</w:t>
            </w:r>
            <w:r w:rsidR="007739D7" w:rsidRPr="00037015">
              <w:rPr>
                <w:sz w:val="20"/>
                <w:szCs w:val="20"/>
              </w:rPr>
              <w:t>4152,9</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в) умов</w:t>
            </w:r>
            <w:r w:rsidR="006D5B24" w:rsidRPr="00037015">
              <w:rPr>
                <w:sz w:val="20"/>
                <w:szCs w:val="20"/>
              </w:rPr>
              <w:t>но постійні витрати на утрим. і експлуат.</w:t>
            </w:r>
            <w:r w:rsidRPr="00037015">
              <w:rPr>
                <w:sz w:val="20"/>
                <w:szCs w:val="20"/>
              </w:rPr>
              <w:t xml:space="preserve"> устаткування</w:t>
            </w:r>
          </w:p>
        </w:tc>
        <w:tc>
          <w:tcPr>
            <w:tcW w:w="3264" w:type="dxa"/>
            <w:vAlign w:val="center"/>
          </w:tcPr>
          <w:p w:rsidR="00017D7C" w:rsidRPr="00037015" w:rsidRDefault="007739D7" w:rsidP="00037015">
            <w:pPr>
              <w:pStyle w:val="a7"/>
              <w:tabs>
                <w:tab w:val="left" w:pos="10098"/>
              </w:tabs>
              <w:spacing w:line="360" w:lineRule="auto"/>
              <w:rPr>
                <w:sz w:val="20"/>
                <w:szCs w:val="20"/>
              </w:rPr>
            </w:pPr>
            <w:r w:rsidRPr="00037015">
              <w:rPr>
                <w:sz w:val="20"/>
                <w:szCs w:val="20"/>
              </w:rPr>
              <w:t>2400</w:t>
            </w:r>
          </w:p>
        </w:tc>
        <w:tc>
          <w:tcPr>
            <w:tcW w:w="3604" w:type="dxa"/>
            <w:vAlign w:val="center"/>
          </w:tcPr>
          <w:p w:rsidR="00017D7C" w:rsidRPr="00037015" w:rsidRDefault="007739D7" w:rsidP="00037015">
            <w:pPr>
              <w:pStyle w:val="a7"/>
              <w:tabs>
                <w:tab w:val="left" w:pos="10098"/>
              </w:tabs>
              <w:spacing w:line="360" w:lineRule="auto"/>
              <w:rPr>
                <w:sz w:val="20"/>
                <w:szCs w:val="20"/>
              </w:rPr>
            </w:pPr>
            <w:r w:rsidRPr="00037015">
              <w:rPr>
                <w:sz w:val="20"/>
                <w:szCs w:val="20"/>
              </w:rPr>
              <w:t>2400</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 xml:space="preserve">Всього витрат на УЕО </w:t>
            </w:r>
          </w:p>
        </w:tc>
        <w:tc>
          <w:tcPr>
            <w:tcW w:w="3264" w:type="dxa"/>
            <w:vAlign w:val="center"/>
          </w:tcPr>
          <w:p w:rsidR="00017D7C" w:rsidRPr="00037015" w:rsidRDefault="007739D7" w:rsidP="00037015">
            <w:pPr>
              <w:pStyle w:val="a7"/>
              <w:tabs>
                <w:tab w:val="left" w:pos="10098"/>
              </w:tabs>
              <w:spacing w:line="360" w:lineRule="auto"/>
              <w:rPr>
                <w:sz w:val="20"/>
                <w:szCs w:val="20"/>
              </w:rPr>
            </w:pPr>
            <w:r w:rsidRPr="00037015">
              <w:rPr>
                <w:sz w:val="20"/>
                <w:szCs w:val="20"/>
              </w:rPr>
              <w:t>4554+2398,4+2400</w:t>
            </w:r>
            <w:r w:rsidR="00017D7C" w:rsidRPr="00037015">
              <w:rPr>
                <w:sz w:val="20"/>
                <w:szCs w:val="20"/>
              </w:rPr>
              <w:t>=</w:t>
            </w:r>
            <w:r w:rsidRPr="00037015">
              <w:rPr>
                <w:sz w:val="20"/>
                <w:szCs w:val="20"/>
              </w:rPr>
              <w:t>9352,4</w:t>
            </w:r>
          </w:p>
        </w:tc>
        <w:tc>
          <w:tcPr>
            <w:tcW w:w="3604" w:type="dxa"/>
            <w:vAlign w:val="center"/>
          </w:tcPr>
          <w:p w:rsidR="00017D7C" w:rsidRPr="00037015" w:rsidRDefault="007739D7" w:rsidP="00037015">
            <w:pPr>
              <w:pStyle w:val="a7"/>
              <w:tabs>
                <w:tab w:val="left" w:pos="10098"/>
              </w:tabs>
              <w:spacing w:line="360" w:lineRule="auto"/>
              <w:rPr>
                <w:sz w:val="20"/>
                <w:szCs w:val="20"/>
                <w:lang w:val="ru-RU"/>
              </w:rPr>
            </w:pPr>
            <w:r w:rsidRPr="00037015">
              <w:rPr>
                <w:sz w:val="20"/>
                <w:szCs w:val="20"/>
                <w:lang w:val="ru-RU"/>
              </w:rPr>
              <w:t>7885,2</w:t>
            </w:r>
            <w:r w:rsidR="00017D7C" w:rsidRPr="00037015">
              <w:rPr>
                <w:sz w:val="20"/>
                <w:szCs w:val="20"/>
              </w:rPr>
              <w:t>+</w:t>
            </w:r>
            <w:r w:rsidRPr="00037015">
              <w:rPr>
                <w:sz w:val="20"/>
                <w:szCs w:val="20"/>
                <w:lang w:val="ru-RU"/>
              </w:rPr>
              <w:t>4152,9</w:t>
            </w:r>
            <w:r w:rsidRPr="00037015">
              <w:rPr>
                <w:sz w:val="20"/>
                <w:szCs w:val="20"/>
              </w:rPr>
              <w:t>+2400</w:t>
            </w:r>
            <w:r w:rsidR="00017D7C" w:rsidRPr="00037015">
              <w:rPr>
                <w:sz w:val="20"/>
                <w:szCs w:val="20"/>
              </w:rPr>
              <w:t>=</w:t>
            </w:r>
            <w:r w:rsidRPr="00037015">
              <w:rPr>
                <w:sz w:val="20"/>
                <w:szCs w:val="20"/>
                <w:lang w:val="ru-RU"/>
              </w:rPr>
              <w:t>14438,1</w:t>
            </w:r>
          </w:p>
        </w:tc>
      </w:tr>
      <w:tr w:rsidR="007739D7" w:rsidRPr="00037015" w:rsidTr="00037015">
        <w:trPr>
          <w:jc w:val="center"/>
        </w:trPr>
        <w:tc>
          <w:tcPr>
            <w:tcW w:w="2594"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Витрати на УЕО на одиницю продукції</w:t>
            </w:r>
          </w:p>
        </w:tc>
        <w:tc>
          <w:tcPr>
            <w:tcW w:w="3264" w:type="dxa"/>
            <w:vAlign w:val="center"/>
          </w:tcPr>
          <w:p w:rsidR="00017D7C" w:rsidRPr="00037015" w:rsidRDefault="00857F14" w:rsidP="00037015">
            <w:pPr>
              <w:pStyle w:val="a7"/>
              <w:tabs>
                <w:tab w:val="left" w:pos="10098"/>
              </w:tabs>
              <w:spacing w:line="360" w:lineRule="auto"/>
              <w:rPr>
                <w:sz w:val="20"/>
                <w:szCs w:val="20"/>
                <w:lang w:val="ru-RU"/>
              </w:rPr>
            </w:pPr>
            <w:r w:rsidRPr="00037015">
              <w:rPr>
                <w:sz w:val="20"/>
                <w:szCs w:val="20"/>
              </w:rPr>
              <w:t>9352,4</w:t>
            </w:r>
            <w:r w:rsidRPr="00037015">
              <w:rPr>
                <w:sz w:val="20"/>
                <w:szCs w:val="20"/>
                <w:lang w:val="ru-RU"/>
              </w:rPr>
              <w:t>/50</w:t>
            </w:r>
            <w:r w:rsidR="00017D7C" w:rsidRPr="00037015">
              <w:rPr>
                <w:sz w:val="20"/>
                <w:szCs w:val="20"/>
                <w:lang w:val="ru-RU"/>
              </w:rPr>
              <w:t>=</w:t>
            </w:r>
            <w:r w:rsidRPr="00037015">
              <w:rPr>
                <w:sz w:val="20"/>
                <w:szCs w:val="20"/>
                <w:lang w:val="ru-RU"/>
              </w:rPr>
              <w:t>187,05</w:t>
            </w:r>
          </w:p>
        </w:tc>
        <w:tc>
          <w:tcPr>
            <w:tcW w:w="3604" w:type="dxa"/>
            <w:vAlign w:val="center"/>
          </w:tcPr>
          <w:p w:rsidR="00017D7C" w:rsidRPr="00037015" w:rsidRDefault="00857F14" w:rsidP="00037015">
            <w:pPr>
              <w:pStyle w:val="a7"/>
              <w:tabs>
                <w:tab w:val="left" w:pos="10098"/>
              </w:tabs>
              <w:spacing w:line="360" w:lineRule="auto"/>
              <w:rPr>
                <w:sz w:val="20"/>
                <w:szCs w:val="20"/>
                <w:lang w:val="ru-RU"/>
              </w:rPr>
            </w:pPr>
            <w:r w:rsidRPr="00037015">
              <w:rPr>
                <w:sz w:val="20"/>
                <w:szCs w:val="20"/>
                <w:lang w:val="ru-RU"/>
              </w:rPr>
              <w:t>14438,1/70=206</w:t>
            </w:r>
            <w:r w:rsidR="00017D7C" w:rsidRPr="00037015">
              <w:rPr>
                <w:sz w:val="20"/>
                <w:szCs w:val="20"/>
                <w:lang w:val="ru-RU"/>
              </w:rPr>
              <w:t>.</w:t>
            </w:r>
            <w:r w:rsidRPr="00037015">
              <w:rPr>
                <w:sz w:val="20"/>
                <w:szCs w:val="20"/>
                <w:lang w:val="ru-RU"/>
              </w:rPr>
              <w:t>26</w:t>
            </w:r>
          </w:p>
        </w:tc>
      </w:tr>
      <w:tr w:rsidR="00BE1333" w:rsidRPr="00037015" w:rsidTr="00037015">
        <w:trPr>
          <w:trHeight w:val="210"/>
          <w:jc w:val="center"/>
        </w:trPr>
        <w:tc>
          <w:tcPr>
            <w:tcW w:w="2594" w:type="dxa"/>
            <w:vAlign w:val="center"/>
          </w:tcPr>
          <w:p w:rsidR="00BE1333" w:rsidRPr="00037015" w:rsidRDefault="00BE1333" w:rsidP="00037015">
            <w:pPr>
              <w:pStyle w:val="a7"/>
              <w:tabs>
                <w:tab w:val="left" w:pos="10098"/>
              </w:tabs>
              <w:spacing w:line="360" w:lineRule="auto"/>
              <w:rPr>
                <w:sz w:val="20"/>
                <w:szCs w:val="20"/>
                <w:lang w:val="ru-RU"/>
              </w:rPr>
            </w:pPr>
            <w:r w:rsidRPr="00037015">
              <w:rPr>
                <w:sz w:val="20"/>
                <w:szCs w:val="20"/>
                <w:lang w:val="ru-RU"/>
              </w:rPr>
              <w:t>10. Загальновиробничі витрати</w:t>
            </w:r>
          </w:p>
        </w:tc>
        <w:tc>
          <w:tcPr>
            <w:tcW w:w="3264" w:type="dxa"/>
            <w:vAlign w:val="center"/>
          </w:tcPr>
          <w:p w:rsidR="00BE1333" w:rsidRPr="00037015" w:rsidRDefault="00BE1333" w:rsidP="00037015">
            <w:pPr>
              <w:pStyle w:val="a7"/>
              <w:tabs>
                <w:tab w:val="left" w:pos="10098"/>
              </w:tabs>
              <w:spacing w:line="360" w:lineRule="auto"/>
              <w:rPr>
                <w:sz w:val="20"/>
                <w:szCs w:val="20"/>
              </w:rPr>
            </w:pPr>
            <w:r w:rsidRPr="00037015">
              <w:rPr>
                <w:sz w:val="20"/>
                <w:szCs w:val="20"/>
              </w:rPr>
              <w:t>8500/50=170</w:t>
            </w:r>
          </w:p>
        </w:tc>
        <w:tc>
          <w:tcPr>
            <w:tcW w:w="3604" w:type="dxa"/>
            <w:vAlign w:val="center"/>
          </w:tcPr>
          <w:p w:rsidR="00BE1333" w:rsidRPr="00037015" w:rsidRDefault="00BE1333" w:rsidP="00037015">
            <w:pPr>
              <w:pStyle w:val="a7"/>
              <w:tabs>
                <w:tab w:val="left" w:pos="10098"/>
              </w:tabs>
              <w:spacing w:line="360" w:lineRule="auto"/>
              <w:rPr>
                <w:sz w:val="20"/>
                <w:szCs w:val="20"/>
              </w:rPr>
            </w:pPr>
            <w:r w:rsidRPr="00037015">
              <w:rPr>
                <w:sz w:val="20"/>
                <w:szCs w:val="20"/>
              </w:rPr>
              <w:t>8500/70=121,4</w:t>
            </w:r>
          </w:p>
        </w:tc>
      </w:tr>
      <w:tr w:rsidR="00BE1333" w:rsidRPr="00037015" w:rsidTr="00037015">
        <w:trPr>
          <w:trHeight w:val="210"/>
          <w:jc w:val="center"/>
        </w:trPr>
        <w:tc>
          <w:tcPr>
            <w:tcW w:w="2594" w:type="dxa"/>
            <w:vAlign w:val="center"/>
          </w:tcPr>
          <w:p w:rsidR="00BE1333" w:rsidRPr="00037015" w:rsidRDefault="00BE1333" w:rsidP="00037015">
            <w:pPr>
              <w:pStyle w:val="a7"/>
              <w:tabs>
                <w:tab w:val="left" w:pos="10098"/>
              </w:tabs>
              <w:spacing w:line="360" w:lineRule="auto"/>
              <w:rPr>
                <w:sz w:val="20"/>
                <w:szCs w:val="20"/>
                <w:lang w:val="ru-RU"/>
              </w:rPr>
            </w:pPr>
            <w:r w:rsidRPr="00037015">
              <w:rPr>
                <w:sz w:val="20"/>
                <w:szCs w:val="20"/>
              </w:rPr>
              <w:t>11. Адміністративні витрати</w:t>
            </w:r>
          </w:p>
        </w:tc>
        <w:tc>
          <w:tcPr>
            <w:tcW w:w="3264" w:type="dxa"/>
            <w:vAlign w:val="center"/>
          </w:tcPr>
          <w:p w:rsidR="00BE1333" w:rsidRPr="00037015" w:rsidRDefault="00BE1333" w:rsidP="00037015">
            <w:pPr>
              <w:pStyle w:val="a7"/>
              <w:tabs>
                <w:tab w:val="left" w:pos="10098"/>
              </w:tabs>
              <w:spacing w:line="360" w:lineRule="auto"/>
              <w:rPr>
                <w:sz w:val="20"/>
                <w:szCs w:val="20"/>
              </w:rPr>
            </w:pPr>
            <w:r w:rsidRPr="00037015">
              <w:rPr>
                <w:sz w:val="20"/>
                <w:szCs w:val="20"/>
              </w:rPr>
              <w:t>4500/50=90</w:t>
            </w:r>
          </w:p>
        </w:tc>
        <w:tc>
          <w:tcPr>
            <w:tcW w:w="3604" w:type="dxa"/>
            <w:vAlign w:val="center"/>
          </w:tcPr>
          <w:p w:rsidR="00BE1333" w:rsidRPr="00037015" w:rsidRDefault="00BE1333" w:rsidP="00037015">
            <w:pPr>
              <w:pStyle w:val="a7"/>
              <w:tabs>
                <w:tab w:val="left" w:pos="10098"/>
              </w:tabs>
              <w:spacing w:line="360" w:lineRule="auto"/>
              <w:rPr>
                <w:sz w:val="20"/>
                <w:szCs w:val="20"/>
              </w:rPr>
            </w:pPr>
            <w:r w:rsidRPr="00037015">
              <w:rPr>
                <w:sz w:val="20"/>
                <w:szCs w:val="20"/>
              </w:rPr>
              <w:t>45</w:t>
            </w:r>
            <w:r w:rsidRPr="00037015">
              <w:rPr>
                <w:sz w:val="20"/>
                <w:szCs w:val="20"/>
                <w:lang w:val="en-US"/>
              </w:rPr>
              <w:t>00/</w:t>
            </w:r>
            <w:r w:rsidRPr="00037015">
              <w:rPr>
                <w:sz w:val="20"/>
                <w:szCs w:val="20"/>
              </w:rPr>
              <w:t>7</w:t>
            </w:r>
            <w:r w:rsidRPr="00037015">
              <w:rPr>
                <w:sz w:val="20"/>
                <w:szCs w:val="20"/>
                <w:lang w:val="en-US"/>
              </w:rPr>
              <w:t>0=</w:t>
            </w:r>
            <w:r w:rsidRPr="00037015">
              <w:rPr>
                <w:sz w:val="20"/>
                <w:szCs w:val="20"/>
              </w:rPr>
              <w:t>64,3</w:t>
            </w:r>
          </w:p>
        </w:tc>
      </w:tr>
      <w:tr w:rsidR="00BE1333" w:rsidRPr="00037015" w:rsidTr="00037015">
        <w:trPr>
          <w:trHeight w:val="210"/>
          <w:jc w:val="center"/>
        </w:trPr>
        <w:tc>
          <w:tcPr>
            <w:tcW w:w="2594" w:type="dxa"/>
            <w:vAlign w:val="center"/>
          </w:tcPr>
          <w:p w:rsidR="00BE1333" w:rsidRPr="00037015" w:rsidRDefault="00BE1333" w:rsidP="00037015">
            <w:pPr>
              <w:pStyle w:val="a7"/>
              <w:tabs>
                <w:tab w:val="left" w:pos="10098"/>
              </w:tabs>
              <w:spacing w:line="360" w:lineRule="auto"/>
              <w:rPr>
                <w:sz w:val="20"/>
                <w:szCs w:val="20"/>
              </w:rPr>
            </w:pPr>
            <w:r w:rsidRPr="00037015">
              <w:rPr>
                <w:sz w:val="20"/>
                <w:szCs w:val="20"/>
              </w:rPr>
              <w:t>12. Позавиробничі витрати</w:t>
            </w:r>
          </w:p>
        </w:tc>
        <w:tc>
          <w:tcPr>
            <w:tcW w:w="3264" w:type="dxa"/>
            <w:vAlign w:val="center"/>
          </w:tcPr>
          <w:p w:rsidR="00BE1333" w:rsidRPr="00037015" w:rsidRDefault="00BE1333" w:rsidP="00037015">
            <w:pPr>
              <w:pStyle w:val="a7"/>
              <w:tabs>
                <w:tab w:val="left" w:pos="10098"/>
              </w:tabs>
              <w:spacing w:line="360" w:lineRule="auto"/>
              <w:rPr>
                <w:sz w:val="20"/>
                <w:szCs w:val="20"/>
              </w:rPr>
            </w:pPr>
            <w:r w:rsidRPr="00037015">
              <w:rPr>
                <w:sz w:val="20"/>
                <w:szCs w:val="20"/>
              </w:rPr>
              <w:t>6</w:t>
            </w:r>
            <w:r w:rsidRPr="00037015">
              <w:rPr>
                <w:sz w:val="20"/>
                <w:szCs w:val="20"/>
                <w:lang w:val="en-US"/>
              </w:rPr>
              <w:t>50/</w:t>
            </w:r>
            <w:r w:rsidRPr="00037015">
              <w:rPr>
                <w:sz w:val="20"/>
                <w:szCs w:val="20"/>
              </w:rPr>
              <w:t>50</w:t>
            </w:r>
            <w:r w:rsidRPr="00037015">
              <w:rPr>
                <w:sz w:val="20"/>
                <w:szCs w:val="20"/>
                <w:lang w:val="en-US"/>
              </w:rPr>
              <w:t>=</w:t>
            </w:r>
            <w:r w:rsidRPr="00037015">
              <w:rPr>
                <w:sz w:val="20"/>
                <w:szCs w:val="20"/>
              </w:rPr>
              <w:t>13</w:t>
            </w:r>
          </w:p>
        </w:tc>
        <w:tc>
          <w:tcPr>
            <w:tcW w:w="3604" w:type="dxa"/>
            <w:vAlign w:val="center"/>
          </w:tcPr>
          <w:p w:rsidR="00BE1333" w:rsidRPr="00037015" w:rsidRDefault="00BE1333" w:rsidP="00037015">
            <w:pPr>
              <w:pStyle w:val="a7"/>
              <w:tabs>
                <w:tab w:val="left" w:pos="10098"/>
              </w:tabs>
              <w:spacing w:line="360" w:lineRule="auto"/>
              <w:rPr>
                <w:sz w:val="20"/>
                <w:szCs w:val="20"/>
              </w:rPr>
            </w:pPr>
            <w:r w:rsidRPr="00037015">
              <w:rPr>
                <w:sz w:val="20"/>
                <w:szCs w:val="20"/>
              </w:rPr>
              <w:t>1)Ум.пост=0,5*50/70=0,357</w:t>
            </w:r>
          </w:p>
          <w:p w:rsidR="00BE1333" w:rsidRPr="00037015" w:rsidRDefault="00BE1333" w:rsidP="00037015">
            <w:pPr>
              <w:pStyle w:val="a7"/>
              <w:tabs>
                <w:tab w:val="left" w:pos="10098"/>
              </w:tabs>
              <w:spacing w:line="360" w:lineRule="auto"/>
              <w:rPr>
                <w:sz w:val="20"/>
                <w:szCs w:val="20"/>
              </w:rPr>
            </w:pPr>
            <w:r w:rsidRPr="00037015">
              <w:rPr>
                <w:sz w:val="20"/>
                <w:szCs w:val="20"/>
              </w:rPr>
              <w:t>2) Впр=13*(1-0,5)=6,5</w:t>
            </w:r>
          </w:p>
          <w:p w:rsidR="00BE1333" w:rsidRPr="00037015" w:rsidRDefault="00BE1333" w:rsidP="00037015">
            <w:pPr>
              <w:pStyle w:val="a7"/>
              <w:tabs>
                <w:tab w:val="left" w:pos="10098"/>
              </w:tabs>
              <w:spacing w:line="360" w:lineRule="auto"/>
              <w:rPr>
                <w:sz w:val="20"/>
                <w:szCs w:val="20"/>
              </w:rPr>
            </w:pPr>
            <w:r w:rsidRPr="00037015">
              <w:rPr>
                <w:sz w:val="20"/>
                <w:szCs w:val="20"/>
              </w:rPr>
              <w:t>3) Всього: 6,5+0,357=6,857</w:t>
            </w:r>
          </w:p>
        </w:tc>
      </w:tr>
    </w:tbl>
    <w:p w:rsidR="00BE1333" w:rsidRPr="000412D7" w:rsidRDefault="00BE1333" w:rsidP="000412D7">
      <w:pPr>
        <w:pStyle w:val="a7"/>
        <w:tabs>
          <w:tab w:val="left" w:pos="10098"/>
        </w:tabs>
        <w:spacing w:line="360" w:lineRule="auto"/>
        <w:ind w:firstLine="709"/>
        <w:jc w:val="both"/>
      </w:pPr>
    </w:p>
    <w:p w:rsidR="00017D7C" w:rsidRPr="00037015" w:rsidRDefault="00037015" w:rsidP="00037015">
      <w:pPr>
        <w:spacing w:line="360" w:lineRule="auto"/>
        <w:rPr>
          <w:sz w:val="28"/>
          <w:szCs w:val="28"/>
        </w:rPr>
      </w:pPr>
      <w:r w:rsidRPr="00037015">
        <w:rPr>
          <w:sz w:val="28"/>
          <w:szCs w:val="28"/>
        </w:rPr>
        <w:t>Таблиця 4.3</w:t>
      </w:r>
      <w:r>
        <w:rPr>
          <w:sz w:val="28"/>
          <w:szCs w:val="28"/>
        </w:rPr>
        <w:t xml:space="preserve"> </w:t>
      </w:r>
      <w:r w:rsidR="00017D7C" w:rsidRPr="00037015">
        <w:rPr>
          <w:sz w:val="28"/>
          <w:szCs w:val="28"/>
        </w:rPr>
        <w:t>Калькуляція витрат, грн</w:t>
      </w:r>
    </w:p>
    <w:tbl>
      <w:tblPr>
        <w:tblW w:w="94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5"/>
        <w:gridCol w:w="2385"/>
        <w:gridCol w:w="2082"/>
        <w:gridCol w:w="1276"/>
        <w:gridCol w:w="1321"/>
      </w:tblGrid>
      <w:tr w:rsidR="00017D7C" w:rsidRPr="00037015" w:rsidTr="00037015">
        <w:trPr>
          <w:trHeight w:val="151"/>
          <w:jc w:val="center"/>
        </w:trPr>
        <w:tc>
          <w:tcPr>
            <w:tcW w:w="2385" w:type="dxa"/>
            <w:vMerge w:val="restart"/>
            <w:vAlign w:val="center"/>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Стаття витрат</w:t>
            </w:r>
          </w:p>
        </w:tc>
        <w:tc>
          <w:tcPr>
            <w:tcW w:w="2385" w:type="dxa"/>
            <w:vMerge w:val="restart"/>
            <w:vAlign w:val="center"/>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Базис</w:t>
            </w:r>
          </w:p>
        </w:tc>
        <w:tc>
          <w:tcPr>
            <w:tcW w:w="2082" w:type="dxa"/>
            <w:vMerge w:val="restart"/>
            <w:vAlign w:val="center"/>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Проект</w:t>
            </w:r>
          </w:p>
        </w:tc>
        <w:tc>
          <w:tcPr>
            <w:tcW w:w="2597" w:type="dxa"/>
            <w:gridSpan w:val="2"/>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Відхилення</w:t>
            </w:r>
          </w:p>
        </w:tc>
      </w:tr>
      <w:tr w:rsidR="00017D7C" w:rsidRPr="00037015" w:rsidTr="00037015">
        <w:trPr>
          <w:trHeight w:val="151"/>
          <w:jc w:val="center"/>
        </w:trPr>
        <w:tc>
          <w:tcPr>
            <w:tcW w:w="2385" w:type="dxa"/>
            <w:vMerge/>
          </w:tcPr>
          <w:p w:rsidR="00017D7C" w:rsidRPr="00037015" w:rsidRDefault="00017D7C" w:rsidP="00037015">
            <w:pPr>
              <w:pStyle w:val="a7"/>
              <w:tabs>
                <w:tab w:val="left" w:pos="10098"/>
              </w:tabs>
              <w:spacing w:line="360" w:lineRule="auto"/>
              <w:rPr>
                <w:sz w:val="20"/>
                <w:szCs w:val="20"/>
                <w:lang w:val="ru-RU"/>
              </w:rPr>
            </w:pPr>
          </w:p>
        </w:tc>
        <w:tc>
          <w:tcPr>
            <w:tcW w:w="2385" w:type="dxa"/>
            <w:vMerge/>
          </w:tcPr>
          <w:p w:rsidR="00017D7C" w:rsidRPr="00037015" w:rsidRDefault="00017D7C" w:rsidP="00037015">
            <w:pPr>
              <w:pStyle w:val="a7"/>
              <w:tabs>
                <w:tab w:val="left" w:pos="10098"/>
              </w:tabs>
              <w:spacing w:line="360" w:lineRule="auto"/>
              <w:rPr>
                <w:sz w:val="20"/>
                <w:szCs w:val="20"/>
                <w:lang w:val="ru-RU"/>
              </w:rPr>
            </w:pPr>
          </w:p>
        </w:tc>
        <w:tc>
          <w:tcPr>
            <w:tcW w:w="2082" w:type="dxa"/>
            <w:vMerge/>
          </w:tcPr>
          <w:p w:rsidR="00017D7C" w:rsidRPr="00037015" w:rsidRDefault="00017D7C" w:rsidP="00037015">
            <w:pPr>
              <w:pStyle w:val="a7"/>
              <w:tabs>
                <w:tab w:val="left" w:pos="10098"/>
              </w:tabs>
              <w:spacing w:line="360" w:lineRule="auto"/>
              <w:rPr>
                <w:sz w:val="20"/>
                <w:szCs w:val="20"/>
                <w:lang w:val="ru-RU"/>
              </w:rPr>
            </w:pPr>
          </w:p>
        </w:tc>
        <w:tc>
          <w:tcPr>
            <w:tcW w:w="1276"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Абсолютне</w:t>
            </w:r>
          </w:p>
        </w:tc>
        <w:tc>
          <w:tcPr>
            <w:tcW w:w="1321"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Відносне,%</w:t>
            </w:r>
          </w:p>
        </w:tc>
      </w:tr>
      <w:tr w:rsidR="00017D7C" w:rsidRPr="00037015" w:rsidTr="00037015">
        <w:trPr>
          <w:trHeight w:val="151"/>
          <w:jc w:val="center"/>
        </w:trPr>
        <w:tc>
          <w:tcPr>
            <w:tcW w:w="2385"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1. Сировина</w:t>
            </w:r>
          </w:p>
        </w:tc>
        <w:tc>
          <w:tcPr>
            <w:tcW w:w="2385" w:type="dxa"/>
          </w:tcPr>
          <w:p w:rsidR="00017D7C" w:rsidRPr="00037015" w:rsidRDefault="00871475" w:rsidP="00037015">
            <w:pPr>
              <w:pStyle w:val="a7"/>
              <w:tabs>
                <w:tab w:val="left" w:pos="10098"/>
              </w:tabs>
              <w:spacing w:line="360" w:lineRule="auto"/>
              <w:rPr>
                <w:sz w:val="20"/>
                <w:szCs w:val="20"/>
                <w:lang w:val="ru-RU"/>
              </w:rPr>
            </w:pPr>
            <w:r w:rsidRPr="00037015">
              <w:rPr>
                <w:sz w:val="20"/>
                <w:szCs w:val="20"/>
              </w:rPr>
              <w:t>6116</w:t>
            </w:r>
          </w:p>
        </w:tc>
        <w:tc>
          <w:tcPr>
            <w:tcW w:w="2082" w:type="dxa"/>
          </w:tcPr>
          <w:p w:rsidR="00017D7C" w:rsidRPr="00037015" w:rsidRDefault="00871475" w:rsidP="00037015">
            <w:pPr>
              <w:pStyle w:val="a7"/>
              <w:tabs>
                <w:tab w:val="left" w:pos="10098"/>
              </w:tabs>
              <w:spacing w:line="360" w:lineRule="auto"/>
              <w:rPr>
                <w:sz w:val="20"/>
                <w:szCs w:val="20"/>
                <w:lang w:val="ru-RU"/>
              </w:rPr>
            </w:pPr>
            <w:r w:rsidRPr="00037015">
              <w:rPr>
                <w:sz w:val="20"/>
                <w:szCs w:val="20"/>
              </w:rPr>
              <w:t>5940</w:t>
            </w:r>
          </w:p>
        </w:tc>
        <w:tc>
          <w:tcPr>
            <w:tcW w:w="1276" w:type="dxa"/>
          </w:tcPr>
          <w:p w:rsidR="00017D7C" w:rsidRPr="00037015" w:rsidRDefault="00871475" w:rsidP="00037015">
            <w:pPr>
              <w:pStyle w:val="a7"/>
              <w:tabs>
                <w:tab w:val="left" w:pos="10098"/>
              </w:tabs>
              <w:spacing w:line="360" w:lineRule="auto"/>
              <w:rPr>
                <w:sz w:val="20"/>
                <w:szCs w:val="20"/>
                <w:lang w:val="ru-RU"/>
              </w:rPr>
            </w:pPr>
            <w:r w:rsidRPr="00037015">
              <w:rPr>
                <w:sz w:val="20"/>
                <w:szCs w:val="20"/>
                <w:lang w:val="ru-RU"/>
              </w:rPr>
              <w:t>-176</w:t>
            </w:r>
          </w:p>
        </w:tc>
        <w:tc>
          <w:tcPr>
            <w:tcW w:w="1321"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871475" w:rsidRPr="00037015">
              <w:rPr>
                <w:sz w:val="20"/>
                <w:szCs w:val="20"/>
                <w:lang w:val="ru-RU"/>
              </w:rPr>
              <w:t>2</w:t>
            </w:r>
            <w:r w:rsidRPr="00037015">
              <w:rPr>
                <w:sz w:val="20"/>
                <w:szCs w:val="20"/>
                <w:lang w:val="ru-RU"/>
              </w:rPr>
              <w:t>,</w:t>
            </w:r>
            <w:r w:rsidR="00871475" w:rsidRPr="00037015">
              <w:rPr>
                <w:sz w:val="20"/>
                <w:szCs w:val="20"/>
                <w:lang w:val="ru-RU"/>
              </w:rPr>
              <w:t>87</w:t>
            </w:r>
          </w:p>
        </w:tc>
      </w:tr>
      <w:tr w:rsidR="00017D7C" w:rsidRPr="00037015" w:rsidTr="00037015">
        <w:trPr>
          <w:trHeight w:val="151"/>
          <w:jc w:val="center"/>
        </w:trPr>
        <w:tc>
          <w:tcPr>
            <w:tcW w:w="2385"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2. Основні матеріали</w:t>
            </w:r>
          </w:p>
        </w:tc>
        <w:tc>
          <w:tcPr>
            <w:tcW w:w="2385" w:type="dxa"/>
          </w:tcPr>
          <w:p w:rsidR="00017D7C" w:rsidRPr="00037015" w:rsidRDefault="00BB30E8" w:rsidP="00037015">
            <w:pPr>
              <w:pStyle w:val="a7"/>
              <w:tabs>
                <w:tab w:val="left" w:pos="10098"/>
              </w:tabs>
              <w:spacing w:line="360" w:lineRule="auto"/>
              <w:rPr>
                <w:sz w:val="20"/>
                <w:szCs w:val="20"/>
                <w:lang w:val="ru-RU"/>
              </w:rPr>
            </w:pPr>
            <w:r w:rsidRPr="00037015">
              <w:rPr>
                <w:sz w:val="20"/>
                <w:szCs w:val="20"/>
                <w:lang w:val="en-US"/>
              </w:rPr>
              <w:t>584</w:t>
            </w:r>
          </w:p>
        </w:tc>
        <w:tc>
          <w:tcPr>
            <w:tcW w:w="2082" w:type="dxa"/>
          </w:tcPr>
          <w:p w:rsidR="00017D7C" w:rsidRPr="00037015" w:rsidRDefault="00BB30E8" w:rsidP="00037015">
            <w:pPr>
              <w:pStyle w:val="a7"/>
              <w:tabs>
                <w:tab w:val="left" w:pos="10098"/>
              </w:tabs>
              <w:spacing w:line="360" w:lineRule="auto"/>
              <w:rPr>
                <w:sz w:val="20"/>
                <w:szCs w:val="20"/>
                <w:lang w:val="ru-RU"/>
              </w:rPr>
            </w:pPr>
            <w:r w:rsidRPr="00037015">
              <w:rPr>
                <w:sz w:val="20"/>
                <w:szCs w:val="20"/>
              </w:rPr>
              <w:t>567</w:t>
            </w:r>
          </w:p>
        </w:tc>
        <w:tc>
          <w:tcPr>
            <w:tcW w:w="1276"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Pr="00037015">
              <w:rPr>
                <w:sz w:val="20"/>
                <w:szCs w:val="20"/>
                <w:lang w:val="ru-RU"/>
              </w:rPr>
              <w:t>1</w:t>
            </w:r>
            <w:r w:rsidR="00BB30E8" w:rsidRPr="00037015">
              <w:rPr>
                <w:sz w:val="20"/>
                <w:szCs w:val="20"/>
                <w:lang w:val="ru-RU"/>
              </w:rPr>
              <w:t>7</w:t>
            </w:r>
          </w:p>
        </w:tc>
        <w:tc>
          <w:tcPr>
            <w:tcW w:w="1321"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BB30E8" w:rsidRPr="00037015">
              <w:rPr>
                <w:sz w:val="20"/>
                <w:szCs w:val="20"/>
                <w:lang w:val="ru-RU"/>
              </w:rPr>
              <w:t>2</w:t>
            </w:r>
            <w:r w:rsidRPr="00037015">
              <w:rPr>
                <w:sz w:val="20"/>
                <w:szCs w:val="20"/>
                <w:lang w:val="ru-RU"/>
              </w:rPr>
              <w:t>,</w:t>
            </w:r>
            <w:r w:rsidR="00BB30E8" w:rsidRPr="00037015">
              <w:rPr>
                <w:sz w:val="20"/>
                <w:szCs w:val="20"/>
                <w:lang w:val="ru-RU"/>
              </w:rPr>
              <w:t>9</w:t>
            </w:r>
          </w:p>
        </w:tc>
      </w:tr>
      <w:tr w:rsidR="00017D7C" w:rsidRPr="00037015" w:rsidTr="00037015">
        <w:trPr>
          <w:trHeight w:val="151"/>
          <w:jc w:val="center"/>
        </w:trPr>
        <w:tc>
          <w:tcPr>
            <w:tcW w:w="2385"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3. Допоміжні матеріали</w:t>
            </w:r>
          </w:p>
        </w:tc>
        <w:tc>
          <w:tcPr>
            <w:tcW w:w="2385" w:type="dxa"/>
          </w:tcPr>
          <w:p w:rsidR="00017D7C" w:rsidRPr="00037015" w:rsidRDefault="00BB30E8" w:rsidP="00037015">
            <w:pPr>
              <w:pStyle w:val="a7"/>
              <w:tabs>
                <w:tab w:val="left" w:pos="10098"/>
              </w:tabs>
              <w:spacing w:line="360" w:lineRule="auto"/>
              <w:rPr>
                <w:sz w:val="20"/>
                <w:szCs w:val="20"/>
                <w:lang w:val="ru-RU"/>
              </w:rPr>
            </w:pPr>
            <w:r w:rsidRPr="00037015">
              <w:rPr>
                <w:sz w:val="20"/>
                <w:szCs w:val="20"/>
              </w:rPr>
              <w:t>3</w:t>
            </w:r>
            <w:r w:rsidRPr="00037015">
              <w:rPr>
                <w:sz w:val="20"/>
                <w:szCs w:val="20"/>
                <w:lang w:val="en-US"/>
              </w:rPr>
              <w:t>22</w:t>
            </w:r>
          </w:p>
        </w:tc>
        <w:tc>
          <w:tcPr>
            <w:tcW w:w="2082" w:type="dxa"/>
          </w:tcPr>
          <w:p w:rsidR="00017D7C" w:rsidRPr="00037015" w:rsidRDefault="00BB30E8" w:rsidP="00037015">
            <w:pPr>
              <w:pStyle w:val="a7"/>
              <w:tabs>
                <w:tab w:val="left" w:pos="10098"/>
              </w:tabs>
              <w:spacing w:line="360" w:lineRule="auto"/>
              <w:rPr>
                <w:sz w:val="20"/>
                <w:szCs w:val="20"/>
                <w:lang w:val="ru-RU"/>
              </w:rPr>
            </w:pPr>
            <w:r w:rsidRPr="00037015">
              <w:rPr>
                <w:sz w:val="20"/>
                <w:szCs w:val="20"/>
              </w:rPr>
              <w:t>3</w:t>
            </w:r>
            <w:r w:rsidRPr="00037015">
              <w:rPr>
                <w:sz w:val="20"/>
                <w:szCs w:val="20"/>
                <w:lang w:val="en-US"/>
              </w:rPr>
              <w:t>15</w:t>
            </w:r>
          </w:p>
        </w:tc>
        <w:tc>
          <w:tcPr>
            <w:tcW w:w="1276" w:type="dxa"/>
          </w:tcPr>
          <w:p w:rsidR="00017D7C" w:rsidRPr="00037015" w:rsidRDefault="00017D7C" w:rsidP="00037015">
            <w:pPr>
              <w:pStyle w:val="a7"/>
              <w:tabs>
                <w:tab w:val="left" w:pos="10098"/>
              </w:tabs>
              <w:spacing w:line="360" w:lineRule="auto"/>
              <w:rPr>
                <w:sz w:val="20"/>
                <w:szCs w:val="20"/>
              </w:rPr>
            </w:pPr>
            <w:r w:rsidRPr="00037015">
              <w:rPr>
                <w:sz w:val="20"/>
                <w:szCs w:val="20"/>
                <w:lang w:val="en-US"/>
              </w:rPr>
              <w:t>-</w:t>
            </w:r>
            <w:r w:rsidR="00BB30E8" w:rsidRPr="00037015">
              <w:rPr>
                <w:sz w:val="20"/>
                <w:szCs w:val="20"/>
                <w:lang w:val="ru-RU"/>
              </w:rPr>
              <w:t>7</w:t>
            </w:r>
          </w:p>
        </w:tc>
        <w:tc>
          <w:tcPr>
            <w:tcW w:w="1321"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BB30E8" w:rsidRPr="00037015">
              <w:rPr>
                <w:sz w:val="20"/>
                <w:szCs w:val="20"/>
                <w:lang w:val="ru-RU"/>
              </w:rPr>
              <w:t>2,2</w:t>
            </w:r>
          </w:p>
        </w:tc>
      </w:tr>
      <w:tr w:rsidR="00017D7C" w:rsidRPr="00037015" w:rsidTr="00037015">
        <w:trPr>
          <w:trHeight w:val="151"/>
          <w:jc w:val="center"/>
        </w:trPr>
        <w:tc>
          <w:tcPr>
            <w:tcW w:w="2385"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4. Паливо (газ)</w:t>
            </w:r>
          </w:p>
        </w:tc>
        <w:tc>
          <w:tcPr>
            <w:tcW w:w="2385" w:type="dxa"/>
          </w:tcPr>
          <w:p w:rsidR="00017D7C" w:rsidRPr="00037015" w:rsidRDefault="00CD43BE" w:rsidP="00037015">
            <w:pPr>
              <w:pStyle w:val="a7"/>
              <w:tabs>
                <w:tab w:val="left" w:pos="10098"/>
              </w:tabs>
              <w:spacing w:line="360" w:lineRule="auto"/>
              <w:rPr>
                <w:sz w:val="20"/>
                <w:szCs w:val="20"/>
                <w:lang w:val="ru-RU"/>
              </w:rPr>
            </w:pPr>
            <w:r w:rsidRPr="00037015">
              <w:rPr>
                <w:sz w:val="20"/>
                <w:szCs w:val="20"/>
              </w:rPr>
              <w:t>0,</w:t>
            </w:r>
            <w:r w:rsidRPr="00037015">
              <w:rPr>
                <w:sz w:val="20"/>
                <w:szCs w:val="20"/>
                <w:lang w:val="en-US"/>
              </w:rPr>
              <w:t>1343</w:t>
            </w:r>
          </w:p>
        </w:tc>
        <w:tc>
          <w:tcPr>
            <w:tcW w:w="2082" w:type="dxa"/>
          </w:tcPr>
          <w:p w:rsidR="00017D7C" w:rsidRPr="00037015" w:rsidRDefault="00CD43BE" w:rsidP="00037015">
            <w:pPr>
              <w:pStyle w:val="a7"/>
              <w:tabs>
                <w:tab w:val="left" w:pos="10098"/>
              </w:tabs>
              <w:spacing w:line="360" w:lineRule="auto"/>
              <w:rPr>
                <w:sz w:val="20"/>
                <w:szCs w:val="20"/>
                <w:lang w:val="ru-RU"/>
              </w:rPr>
            </w:pPr>
            <w:r w:rsidRPr="00037015">
              <w:rPr>
                <w:sz w:val="20"/>
                <w:szCs w:val="20"/>
              </w:rPr>
              <w:t>0,1</w:t>
            </w:r>
            <w:r w:rsidRPr="00037015">
              <w:rPr>
                <w:sz w:val="20"/>
                <w:szCs w:val="20"/>
                <w:lang w:val="en-US"/>
              </w:rPr>
              <w:t>224</w:t>
            </w:r>
          </w:p>
        </w:tc>
        <w:tc>
          <w:tcPr>
            <w:tcW w:w="1276"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Pr="00037015">
              <w:rPr>
                <w:sz w:val="20"/>
                <w:szCs w:val="20"/>
                <w:lang w:val="ru-RU"/>
              </w:rPr>
              <w:t>0,</w:t>
            </w:r>
            <w:r w:rsidR="00CD43BE" w:rsidRPr="00037015">
              <w:rPr>
                <w:sz w:val="20"/>
                <w:szCs w:val="20"/>
                <w:lang w:val="ru-RU"/>
              </w:rPr>
              <w:t>0119</w:t>
            </w:r>
          </w:p>
        </w:tc>
        <w:tc>
          <w:tcPr>
            <w:tcW w:w="1321"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B7742D" w:rsidRPr="00037015">
              <w:rPr>
                <w:sz w:val="20"/>
                <w:szCs w:val="20"/>
                <w:lang w:val="ru-RU"/>
              </w:rPr>
              <w:t>8</w:t>
            </w:r>
            <w:r w:rsidRPr="00037015">
              <w:rPr>
                <w:sz w:val="20"/>
                <w:szCs w:val="20"/>
                <w:lang w:val="ru-RU"/>
              </w:rPr>
              <w:t>,</w:t>
            </w:r>
            <w:r w:rsidR="00B7742D" w:rsidRPr="00037015">
              <w:rPr>
                <w:sz w:val="20"/>
                <w:szCs w:val="20"/>
                <w:lang w:val="ru-RU"/>
              </w:rPr>
              <w:t>8</w:t>
            </w:r>
            <w:r w:rsidRPr="00037015">
              <w:rPr>
                <w:sz w:val="20"/>
                <w:szCs w:val="20"/>
                <w:lang w:val="ru-RU"/>
              </w:rPr>
              <w:t>6</w:t>
            </w:r>
          </w:p>
        </w:tc>
      </w:tr>
      <w:tr w:rsidR="00017D7C" w:rsidRPr="00037015" w:rsidTr="00037015">
        <w:trPr>
          <w:trHeight w:val="347"/>
          <w:jc w:val="center"/>
        </w:trPr>
        <w:tc>
          <w:tcPr>
            <w:tcW w:w="2385"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5. Електроенергія</w:t>
            </w:r>
          </w:p>
        </w:tc>
        <w:tc>
          <w:tcPr>
            <w:tcW w:w="2385" w:type="dxa"/>
          </w:tcPr>
          <w:p w:rsidR="00017D7C" w:rsidRPr="00037015" w:rsidRDefault="00B7742D" w:rsidP="00037015">
            <w:pPr>
              <w:pStyle w:val="a7"/>
              <w:tabs>
                <w:tab w:val="left" w:pos="10098"/>
              </w:tabs>
              <w:spacing w:line="360" w:lineRule="auto"/>
              <w:rPr>
                <w:sz w:val="20"/>
                <w:szCs w:val="20"/>
                <w:lang w:val="ru-RU"/>
              </w:rPr>
            </w:pPr>
            <w:r w:rsidRPr="00037015">
              <w:rPr>
                <w:sz w:val="20"/>
                <w:szCs w:val="20"/>
                <w:lang w:val="en-US"/>
              </w:rPr>
              <w:t>34</w:t>
            </w:r>
            <w:r w:rsidRPr="00037015">
              <w:rPr>
                <w:sz w:val="20"/>
                <w:szCs w:val="20"/>
              </w:rPr>
              <w:t>,</w:t>
            </w:r>
            <w:r w:rsidRPr="00037015">
              <w:rPr>
                <w:sz w:val="20"/>
                <w:szCs w:val="20"/>
                <w:lang w:val="en-US"/>
              </w:rPr>
              <w:t>1</w:t>
            </w:r>
          </w:p>
        </w:tc>
        <w:tc>
          <w:tcPr>
            <w:tcW w:w="2082" w:type="dxa"/>
          </w:tcPr>
          <w:p w:rsidR="00017D7C" w:rsidRPr="00037015" w:rsidRDefault="00B7742D" w:rsidP="00037015">
            <w:pPr>
              <w:pStyle w:val="a7"/>
              <w:tabs>
                <w:tab w:val="left" w:pos="10098"/>
              </w:tabs>
              <w:spacing w:line="360" w:lineRule="auto"/>
              <w:rPr>
                <w:sz w:val="20"/>
                <w:szCs w:val="20"/>
                <w:lang w:val="en-US"/>
              </w:rPr>
            </w:pPr>
            <w:r w:rsidRPr="00037015">
              <w:rPr>
                <w:sz w:val="20"/>
                <w:szCs w:val="20"/>
                <w:lang w:val="en-US"/>
              </w:rPr>
              <w:t>33</w:t>
            </w:r>
          </w:p>
        </w:tc>
        <w:tc>
          <w:tcPr>
            <w:tcW w:w="1276"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B7742D" w:rsidRPr="00037015">
              <w:rPr>
                <w:sz w:val="20"/>
                <w:szCs w:val="20"/>
                <w:lang w:val="ru-RU"/>
              </w:rPr>
              <w:t>1,1</w:t>
            </w:r>
          </w:p>
        </w:tc>
        <w:tc>
          <w:tcPr>
            <w:tcW w:w="1321"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B7742D" w:rsidRPr="00037015">
              <w:rPr>
                <w:sz w:val="20"/>
                <w:szCs w:val="20"/>
                <w:lang w:val="ru-RU"/>
              </w:rPr>
              <w:t>3</w:t>
            </w:r>
            <w:r w:rsidRPr="00037015">
              <w:rPr>
                <w:sz w:val="20"/>
                <w:szCs w:val="20"/>
                <w:lang w:val="ru-RU"/>
              </w:rPr>
              <w:t>,</w:t>
            </w:r>
            <w:r w:rsidR="00B7742D" w:rsidRPr="00037015">
              <w:rPr>
                <w:sz w:val="20"/>
                <w:szCs w:val="20"/>
                <w:lang w:val="ru-RU"/>
              </w:rPr>
              <w:t>23</w:t>
            </w:r>
          </w:p>
        </w:tc>
      </w:tr>
      <w:tr w:rsidR="00017D7C" w:rsidRPr="00037015" w:rsidTr="00037015">
        <w:trPr>
          <w:trHeight w:val="363"/>
          <w:jc w:val="center"/>
        </w:trPr>
        <w:tc>
          <w:tcPr>
            <w:tcW w:w="2385"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6. Вода</w:t>
            </w:r>
          </w:p>
        </w:tc>
        <w:tc>
          <w:tcPr>
            <w:tcW w:w="2385" w:type="dxa"/>
          </w:tcPr>
          <w:p w:rsidR="00017D7C" w:rsidRPr="00037015" w:rsidRDefault="00B7742D" w:rsidP="00037015">
            <w:pPr>
              <w:pStyle w:val="a7"/>
              <w:tabs>
                <w:tab w:val="left" w:pos="10098"/>
              </w:tabs>
              <w:spacing w:line="360" w:lineRule="auto"/>
              <w:rPr>
                <w:sz w:val="20"/>
                <w:szCs w:val="20"/>
                <w:lang w:val="ru-RU"/>
              </w:rPr>
            </w:pPr>
            <w:r w:rsidRPr="00037015">
              <w:rPr>
                <w:sz w:val="20"/>
                <w:szCs w:val="20"/>
                <w:lang w:val="en-US"/>
              </w:rPr>
              <w:t>64.4</w:t>
            </w:r>
          </w:p>
        </w:tc>
        <w:tc>
          <w:tcPr>
            <w:tcW w:w="2082" w:type="dxa"/>
          </w:tcPr>
          <w:p w:rsidR="00017D7C" w:rsidRPr="00037015" w:rsidRDefault="00B7742D" w:rsidP="00037015">
            <w:pPr>
              <w:pStyle w:val="a7"/>
              <w:tabs>
                <w:tab w:val="left" w:pos="10098"/>
              </w:tabs>
              <w:spacing w:line="360" w:lineRule="auto"/>
              <w:rPr>
                <w:sz w:val="20"/>
                <w:szCs w:val="20"/>
              </w:rPr>
            </w:pPr>
            <w:r w:rsidRPr="00037015">
              <w:rPr>
                <w:sz w:val="20"/>
                <w:szCs w:val="20"/>
              </w:rPr>
              <w:t>63</w:t>
            </w:r>
          </w:p>
        </w:tc>
        <w:tc>
          <w:tcPr>
            <w:tcW w:w="1276"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Pr="00037015">
              <w:rPr>
                <w:sz w:val="20"/>
                <w:szCs w:val="20"/>
                <w:lang w:val="ru-RU"/>
              </w:rPr>
              <w:t>1,</w:t>
            </w:r>
            <w:r w:rsidR="00B7742D" w:rsidRPr="00037015">
              <w:rPr>
                <w:sz w:val="20"/>
                <w:szCs w:val="20"/>
                <w:lang w:val="ru-RU"/>
              </w:rPr>
              <w:t>4</w:t>
            </w:r>
          </w:p>
        </w:tc>
        <w:tc>
          <w:tcPr>
            <w:tcW w:w="1321" w:type="dxa"/>
          </w:tcPr>
          <w:p w:rsidR="00017D7C" w:rsidRPr="00037015" w:rsidRDefault="00017D7C" w:rsidP="00037015">
            <w:pPr>
              <w:pStyle w:val="a7"/>
              <w:tabs>
                <w:tab w:val="left" w:pos="10098"/>
              </w:tabs>
              <w:spacing w:line="360" w:lineRule="auto"/>
              <w:rPr>
                <w:sz w:val="20"/>
                <w:szCs w:val="20"/>
              </w:rPr>
            </w:pPr>
            <w:r w:rsidRPr="00037015">
              <w:rPr>
                <w:sz w:val="20"/>
                <w:szCs w:val="20"/>
                <w:lang w:val="en-US"/>
              </w:rPr>
              <w:t>-</w:t>
            </w:r>
            <w:r w:rsidRPr="00037015">
              <w:rPr>
                <w:sz w:val="20"/>
                <w:szCs w:val="20"/>
                <w:lang w:val="ru-RU"/>
              </w:rPr>
              <w:t>2,</w:t>
            </w:r>
            <w:r w:rsidR="00B7742D" w:rsidRPr="00037015">
              <w:rPr>
                <w:sz w:val="20"/>
                <w:szCs w:val="20"/>
                <w:lang w:val="ru-RU"/>
              </w:rPr>
              <w:t>2</w:t>
            </w:r>
          </w:p>
        </w:tc>
      </w:tr>
      <w:tr w:rsidR="00017D7C" w:rsidRPr="00037015" w:rsidTr="00037015">
        <w:trPr>
          <w:trHeight w:val="363"/>
          <w:jc w:val="center"/>
        </w:trPr>
        <w:tc>
          <w:tcPr>
            <w:tcW w:w="2385"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7. Заробітна плата</w:t>
            </w:r>
          </w:p>
        </w:tc>
        <w:tc>
          <w:tcPr>
            <w:tcW w:w="2385" w:type="dxa"/>
          </w:tcPr>
          <w:p w:rsidR="00017D7C" w:rsidRPr="00037015" w:rsidRDefault="00B7742D" w:rsidP="00037015">
            <w:pPr>
              <w:pStyle w:val="a7"/>
              <w:tabs>
                <w:tab w:val="left" w:pos="10098"/>
              </w:tabs>
              <w:spacing w:line="360" w:lineRule="auto"/>
              <w:rPr>
                <w:sz w:val="20"/>
                <w:szCs w:val="20"/>
                <w:lang w:val="ru-RU"/>
              </w:rPr>
            </w:pPr>
            <w:r w:rsidRPr="00037015">
              <w:rPr>
                <w:sz w:val="20"/>
                <w:szCs w:val="20"/>
                <w:lang w:val="en-US"/>
              </w:rPr>
              <w:t>453</w:t>
            </w:r>
            <w:r w:rsidRPr="00037015">
              <w:rPr>
                <w:sz w:val="20"/>
                <w:szCs w:val="20"/>
              </w:rPr>
              <w:t>,</w:t>
            </w:r>
            <w:r w:rsidRPr="00037015">
              <w:rPr>
                <w:sz w:val="20"/>
                <w:szCs w:val="20"/>
                <w:lang w:val="en-US"/>
              </w:rPr>
              <w:t>6</w:t>
            </w:r>
          </w:p>
        </w:tc>
        <w:tc>
          <w:tcPr>
            <w:tcW w:w="2082" w:type="dxa"/>
          </w:tcPr>
          <w:p w:rsidR="00017D7C" w:rsidRPr="00037015" w:rsidRDefault="00B7742D" w:rsidP="00037015">
            <w:pPr>
              <w:pStyle w:val="a7"/>
              <w:tabs>
                <w:tab w:val="left" w:pos="10098"/>
              </w:tabs>
              <w:spacing w:line="360" w:lineRule="auto"/>
              <w:rPr>
                <w:sz w:val="20"/>
                <w:szCs w:val="20"/>
                <w:lang w:val="ru-RU"/>
              </w:rPr>
            </w:pPr>
            <w:r w:rsidRPr="00037015">
              <w:rPr>
                <w:sz w:val="20"/>
                <w:szCs w:val="20"/>
                <w:lang w:val="en-US"/>
              </w:rPr>
              <w:t>185</w:t>
            </w:r>
            <w:r w:rsidRPr="00037015">
              <w:rPr>
                <w:sz w:val="20"/>
                <w:szCs w:val="20"/>
              </w:rPr>
              <w:t>,</w:t>
            </w:r>
            <w:r w:rsidRPr="00037015">
              <w:rPr>
                <w:sz w:val="20"/>
                <w:szCs w:val="20"/>
                <w:lang w:val="en-US"/>
              </w:rPr>
              <w:t>1</w:t>
            </w:r>
          </w:p>
        </w:tc>
        <w:tc>
          <w:tcPr>
            <w:tcW w:w="1276" w:type="dxa"/>
          </w:tcPr>
          <w:p w:rsidR="00017D7C" w:rsidRPr="00037015" w:rsidRDefault="00B7742D" w:rsidP="00037015">
            <w:pPr>
              <w:pStyle w:val="a7"/>
              <w:tabs>
                <w:tab w:val="left" w:pos="10098"/>
              </w:tabs>
              <w:spacing w:line="360" w:lineRule="auto"/>
              <w:rPr>
                <w:sz w:val="20"/>
                <w:szCs w:val="20"/>
                <w:lang w:val="ru-RU"/>
              </w:rPr>
            </w:pPr>
            <w:r w:rsidRPr="00037015">
              <w:rPr>
                <w:sz w:val="20"/>
                <w:szCs w:val="20"/>
                <w:lang w:val="ru-RU"/>
              </w:rPr>
              <w:t>-268,5</w:t>
            </w:r>
          </w:p>
        </w:tc>
        <w:tc>
          <w:tcPr>
            <w:tcW w:w="1321" w:type="dxa"/>
          </w:tcPr>
          <w:p w:rsidR="00017D7C" w:rsidRPr="00037015" w:rsidRDefault="00B7742D" w:rsidP="00037015">
            <w:pPr>
              <w:pStyle w:val="a7"/>
              <w:tabs>
                <w:tab w:val="left" w:pos="10098"/>
              </w:tabs>
              <w:spacing w:line="360" w:lineRule="auto"/>
              <w:rPr>
                <w:sz w:val="20"/>
                <w:szCs w:val="20"/>
                <w:lang w:val="ru-RU"/>
              </w:rPr>
            </w:pPr>
            <w:r w:rsidRPr="00037015">
              <w:rPr>
                <w:sz w:val="20"/>
                <w:szCs w:val="20"/>
                <w:lang w:val="ru-RU"/>
              </w:rPr>
              <w:t>-59,1</w:t>
            </w:r>
          </w:p>
        </w:tc>
      </w:tr>
      <w:tr w:rsidR="00017D7C" w:rsidRPr="00037015" w:rsidTr="00037015">
        <w:trPr>
          <w:trHeight w:val="710"/>
          <w:jc w:val="center"/>
        </w:trPr>
        <w:tc>
          <w:tcPr>
            <w:tcW w:w="2385"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rPr>
              <w:t>8. Нарахування на заробітну плату</w:t>
            </w:r>
          </w:p>
        </w:tc>
        <w:tc>
          <w:tcPr>
            <w:tcW w:w="2385" w:type="dxa"/>
          </w:tcPr>
          <w:p w:rsidR="00017D7C" w:rsidRPr="00037015" w:rsidRDefault="005D2E6F" w:rsidP="00037015">
            <w:pPr>
              <w:pStyle w:val="a7"/>
              <w:tabs>
                <w:tab w:val="left" w:pos="10098"/>
              </w:tabs>
              <w:spacing w:line="360" w:lineRule="auto"/>
              <w:rPr>
                <w:sz w:val="20"/>
                <w:szCs w:val="20"/>
                <w:lang w:val="ru-RU"/>
              </w:rPr>
            </w:pPr>
            <w:r w:rsidRPr="00037015">
              <w:rPr>
                <w:sz w:val="20"/>
                <w:szCs w:val="20"/>
              </w:rPr>
              <w:t>168,8</w:t>
            </w:r>
          </w:p>
        </w:tc>
        <w:tc>
          <w:tcPr>
            <w:tcW w:w="2082" w:type="dxa"/>
          </w:tcPr>
          <w:p w:rsidR="00017D7C" w:rsidRPr="00037015" w:rsidRDefault="005D2E6F" w:rsidP="00037015">
            <w:pPr>
              <w:pStyle w:val="a7"/>
              <w:tabs>
                <w:tab w:val="left" w:pos="10098"/>
              </w:tabs>
              <w:spacing w:line="360" w:lineRule="auto"/>
              <w:rPr>
                <w:sz w:val="20"/>
                <w:szCs w:val="20"/>
                <w:lang w:val="ru-RU"/>
              </w:rPr>
            </w:pPr>
            <w:r w:rsidRPr="00037015">
              <w:rPr>
                <w:sz w:val="20"/>
                <w:szCs w:val="20"/>
                <w:lang w:val="ru-RU"/>
              </w:rPr>
              <w:t>68,5</w:t>
            </w:r>
          </w:p>
        </w:tc>
        <w:tc>
          <w:tcPr>
            <w:tcW w:w="1276"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5D2E6F" w:rsidRPr="00037015">
              <w:rPr>
                <w:sz w:val="20"/>
                <w:szCs w:val="20"/>
                <w:lang w:val="ru-RU"/>
              </w:rPr>
              <w:t>100,3</w:t>
            </w:r>
          </w:p>
        </w:tc>
        <w:tc>
          <w:tcPr>
            <w:tcW w:w="1321"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5D2E6F" w:rsidRPr="00037015">
              <w:rPr>
                <w:sz w:val="20"/>
                <w:szCs w:val="20"/>
                <w:lang w:val="ru-RU"/>
              </w:rPr>
              <w:t>59,42</w:t>
            </w:r>
          </w:p>
        </w:tc>
      </w:tr>
      <w:tr w:rsidR="00017D7C" w:rsidRPr="00037015" w:rsidTr="00037015">
        <w:trPr>
          <w:trHeight w:val="710"/>
          <w:jc w:val="center"/>
        </w:trPr>
        <w:tc>
          <w:tcPr>
            <w:tcW w:w="2385"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rPr>
              <w:t>9. Витрати на утримання, експлуатацію обладнання</w:t>
            </w:r>
          </w:p>
        </w:tc>
        <w:tc>
          <w:tcPr>
            <w:tcW w:w="2385" w:type="dxa"/>
            <w:vAlign w:val="center"/>
          </w:tcPr>
          <w:p w:rsidR="00017D7C" w:rsidRPr="00037015" w:rsidRDefault="002D378F" w:rsidP="00037015">
            <w:pPr>
              <w:pStyle w:val="a7"/>
              <w:tabs>
                <w:tab w:val="left" w:pos="10098"/>
              </w:tabs>
              <w:spacing w:line="360" w:lineRule="auto"/>
              <w:rPr>
                <w:sz w:val="20"/>
                <w:szCs w:val="20"/>
                <w:lang w:val="ru-RU"/>
              </w:rPr>
            </w:pPr>
            <w:r w:rsidRPr="00037015">
              <w:rPr>
                <w:sz w:val="20"/>
                <w:szCs w:val="20"/>
                <w:lang w:val="ru-RU"/>
              </w:rPr>
              <w:t>187,05</w:t>
            </w:r>
          </w:p>
        </w:tc>
        <w:tc>
          <w:tcPr>
            <w:tcW w:w="2082" w:type="dxa"/>
            <w:vAlign w:val="center"/>
          </w:tcPr>
          <w:p w:rsidR="00017D7C" w:rsidRPr="00037015" w:rsidRDefault="002D378F" w:rsidP="00037015">
            <w:pPr>
              <w:pStyle w:val="a7"/>
              <w:tabs>
                <w:tab w:val="left" w:pos="10098"/>
              </w:tabs>
              <w:spacing w:line="360" w:lineRule="auto"/>
              <w:rPr>
                <w:sz w:val="20"/>
                <w:szCs w:val="20"/>
                <w:lang w:val="ru-RU"/>
              </w:rPr>
            </w:pPr>
            <w:r w:rsidRPr="00037015">
              <w:rPr>
                <w:sz w:val="20"/>
                <w:szCs w:val="20"/>
                <w:lang w:val="ru-RU"/>
              </w:rPr>
              <w:t>206.26</w:t>
            </w:r>
          </w:p>
        </w:tc>
        <w:tc>
          <w:tcPr>
            <w:tcW w:w="1276" w:type="dxa"/>
            <w:vAlign w:val="center"/>
          </w:tcPr>
          <w:p w:rsidR="00017D7C" w:rsidRPr="00037015" w:rsidRDefault="002D378F" w:rsidP="00037015">
            <w:pPr>
              <w:pStyle w:val="a7"/>
              <w:tabs>
                <w:tab w:val="left" w:pos="10098"/>
              </w:tabs>
              <w:spacing w:line="360" w:lineRule="auto"/>
              <w:rPr>
                <w:sz w:val="20"/>
                <w:szCs w:val="20"/>
              </w:rPr>
            </w:pPr>
            <w:r w:rsidRPr="00037015">
              <w:rPr>
                <w:sz w:val="20"/>
                <w:szCs w:val="20"/>
              </w:rPr>
              <w:t>19,21</w:t>
            </w:r>
          </w:p>
        </w:tc>
        <w:tc>
          <w:tcPr>
            <w:tcW w:w="1321" w:type="dxa"/>
            <w:vAlign w:val="center"/>
          </w:tcPr>
          <w:p w:rsidR="00017D7C" w:rsidRPr="00037015" w:rsidRDefault="002D378F" w:rsidP="00037015">
            <w:pPr>
              <w:pStyle w:val="a7"/>
              <w:tabs>
                <w:tab w:val="left" w:pos="10098"/>
              </w:tabs>
              <w:spacing w:line="360" w:lineRule="auto"/>
              <w:rPr>
                <w:sz w:val="20"/>
                <w:szCs w:val="20"/>
              </w:rPr>
            </w:pPr>
            <w:r w:rsidRPr="00037015">
              <w:rPr>
                <w:sz w:val="20"/>
                <w:szCs w:val="20"/>
              </w:rPr>
              <w:t>10,26</w:t>
            </w:r>
          </w:p>
        </w:tc>
      </w:tr>
      <w:tr w:rsidR="00017D7C" w:rsidRPr="00037015" w:rsidTr="00037015">
        <w:trPr>
          <w:trHeight w:val="726"/>
          <w:jc w:val="center"/>
        </w:trPr>
        <w:tc>
          <w:tcPr>
            <w:tcW w:w="2385" w:type="dxa"/>
            <w:vAlign w:val="center"/>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10. Загальновиробничі витрати</w:t>
            </w:r>
          </w:p>
        </w:tc>
        <w:tc>
          <w:tcPr>
            <w:tcW w:w="2385" w:type="dxa"/>
            <w:vAlign w:val="center"/>
          </w:tcPr>
          <w:p w:rsidR="00017D7C" w:rsidRPr="00037015" w:rsidRDefault="00484D72" w:rsidP="00037015">
            <w:pPr>
              <w:pStyle w:val="a7"/>
              <w:tabs>
                <w:tab w:val="left" w:pos="10098"/>
              </w:tabs>
              <w:spacing w:line="360" w:lineRule="auto"/>
              <w:rPr>
                <w:sz w:val="20"/>
                <w:szCs w:val="20"/>
                <w:lang w:val="ru-RU"/>
              </w:rPr>
            </w:pPr>
            <w:r w:rsidRPr="00037015">
              <w:rPr>
                <w:sz w:val="20"/>
                <w:szCs w:val="20"/>
              </w:rPr>
              <w:t>170</w:t>
            </w:r>
          </w:p>
        </w:tc>
        <w:tc>
          <w:tcPr>
            <w:tcW w:w="2082" w:type="dxa"/>
            <w:vAlign w:val="center"/>
          </w:tcPr>
          <w:p w:rsidR="00017D7C" w:rsidRPr="00037015" w:rsidRDefault="00484D72" w:rsidP="00037015">
            <w:pPr>
              <w:pStyle w:val="a7"/>
              <w:tabs>
                <w:tab w:val="left" w:pos="10098"/>
              </w:tabs>
              <w:spacing w:line="360" w:lineRule="auto"/>
              <w:rPr>
                <w:sz w:val="20"/>
                <w:szCs w:val="20"/>
                <w:lang w:val="ru-RU"/>
              </w:rPr>
            </w:pPr>
            <w:r w:rsidRPr="00037015">
              <w:rPr>
                <w:sz w:val="20"/>
                <w:szCs w:val="20"/>
              </w:rPr>
              <w:t>121,4</w:t>
            </w:r>
          </w:p>
        </w:tc>
        <w:tc>
          <w:tcPr>
            <w:tcW w:w="1276" w:type="dxa"/>
            <w:vAlign w:val="center"/>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484D72" w:rsidRPr="00037015">
              <w:rPr>
                <w:sz w:val="20"/>
                <w:szCs w:val="20"/>
                <w:lang w:val="ru-RU"/>
              </w:rPr>
              <w:t>48,6</w:t>
            </w:r>
          </w:p>
        </w:tc>
        <w:tc>
          <w:tcPr>
            <w:tcW w:w="1321" w:type="dxa"/>
            <w:vAlign w:val="center"/>
          </w:tcPr>
          <w:p w:rsidR="00017D7C" w:rsidRPr="00037015" w:rsidRDefault="00484D72" w:rsidP="00037015">
            <w:pPr>
              <w:pStyle w:val="a7"/>
              <w:tabs>
                <w:tab w:val="left" w:pos="10098"/>
              </w:tabs>
              <w:spacing w:line="360" w:lineRule="auto"/>
              <w:rPr>
                <w:sz w:val="20"/>
                <w:szCs w:val="20"/>
              </w:rPr>
            </w:pPr>
            <w:r w:rsidRPr="00037015">
              <w:rPr>
                <w:sz w:val="20"/>
                <w:szCs w:val="20"/>
              </w:rPr>
              <w:t>-28,6</w:t>
            </w:r>
          </w:p>
        </w:tc>
      </w:tr>
      <w:tr w:rsidR="00017D7C" w:rsidRPr="00037015" w:rsidTr="00037015">
        <w:trPr>
          <w:trHeight w:val="710"/>
          <w:jc w:val="center"/>
        </w:trPr>
        <w:tc>
          <w:tcPr>
            <w:tcW w:w="2385" w:type="dxa"/>
          </w:tcPr>
          <w:p w:rsidR="00017D7C" w:rsidRPr="00037015" w:rsidRDefault="00017D7C" w:rsidP="00037015">
            <w:pPr>
              <w:pStyle w:val="a7"/>
              <w:tabs>
                <w:tab w:val="left" w:pos="10098"/>
              </w:tabs>
              <w:spacing w:line="360" w:lineRule="auto"/>
              <w:rPr>
                <w:sz w:val="20"/>
                <w:szCs w:val="20"/>
              </w:rPr>
            </w:pPr>
            <w:r w:rsidRPr="00037015">
              <w:rPr>
                <w:sz w:val="20"/>
                <w:szCs w:val="20"/>
              </w:rPr>
              <w:t>11. Адміністративні витрати</w:t>
            </w:r>
          </w:p>
        </w:tc>
        <w:tc>
          <w:tcPr>
            <w:tcW w:w="2385" w:type="dxa"/>
            <w:vAlign w:val="center"/>
          </w:tcPr>
          <w:p w:rsidR="00017D7C" w:rsidRPr="00037015" w:rsidRDefault="00484D72" w:rsidP="00037015">
            <w:pPr>
              <w:pStyle w:val="a7"/>
              <w:tabs>
                <w:tab w:val="left" w:pos="10098"/>
              </w:tabs>
              <w:spacing w:line="360" w:lineRule="auto"/>
              <w:rPr>
                <w:sz w:val="20"/>
                <w:szCs w:val="20"/>
                <w:lang w:val="ru-RU"/>
              </w:rPr>
            </w:pPr>
            <w:r w:rsidRPr="00037015">
              <w:rPr>
                <w:sz w:val="20"/>
                <w:szCs w:val="20"/>
              </w:rPr>
              <w:t>90</w:t>
            </w:r>
          </w:p>
        </w:tc>
        <w:tc>
          <w:tcPr>
            <w:tcW w:w="2082" w:type="dxa"/>
            <w:vAlign w:val="center"/>
          </w:tcPr>
          <w:p w:rsidR="00017D7C" w:rsidRPr="00037015" w:rsidRDefault="00484D72" w:rsidP="00037015">
            <w:pPr>
              <w:pStyle w:val="a7"/>
              <w:tabs>
                <w:tab w:val="left" w:pos="10098"/>
              </w:tabs>
              <w:spacing w:line="360" w:lineRule="auto"/>
              <w:rPr>
                <w:sz w:val="20"/>
                <w:szCs w:val="20"/>
                <w:lang w:val="ru-RU"/>
              </w:rPr>
            </w:pPr>
            <w:r w:rsidRPr="00037015">
              <w:rPr>
                <w:sz w:val="20"/>
                <w:szCs w:val="20"/>
              </w:rPr>
              <w:t>64,3</w:t>
            </w:r>
          </w:p>
        </w:tc>
        <w:tc>
          <w:tcPr>
            <w:tcW w:w="1276" w:type="dxa"/>
            <w:vAlign w:val="center"/>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484D72" w:rsidRPr="00037015">
              <w:rPr>
                <w:sz w:val="20"/>
                <w:szCs w:val="20"/>
                <w:lang w:val="ru-RU"/>
              </w:rPr>
              <w:t>25,7</w:t>
            </w:r>
          </w:p>
        </w:tc>
        <w:tc>
          <w:tcPr>
            <w:tcW w:w="1321" w:type="dxa"/>
            <w:vAlign w:val="center"/>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484D72" w:rsidRPr="00037015">
              <w:rPr>
                <w:sz w:val="20"/>
                <w:szCs w:val="20"/>
                <w:lang w:val="ru-RU"/>
              </w:rPr>
              <w:t>28,56</w:t>
            </w:r>
          </w:p>
        </w:tc>
      </w:tr>
      <w:tr w:rsidR="00017D7C" w:rsidRPr="00037015" w:rsidTr="00037015">
        <w:trPr>
          <w:trHeight w:val="347"/>
          <w:jc w:val="center"/>
        </w:trPr>
        <w:tc>
          <w:tcPr>
            <w:tcW w:w="2385" w:type="dxa"/>
          </w:tcPr>
          <w:p w:rsidR="00017D7C" w:rsidRPr="00037015" w:rsidRDefault="00017D7C" w:rsidP="00037015">
            <w:pPr>
              <w:pStyle w:val="a7"/>
              <w:tabs>
                <w:tab w:val="left" w:pos="10098"/>
              </w:tabs>
              <w:spacing w:line="360" w:lineRule="auto"/>
              <w:rPr>
                <w:sz w:val="20"/>
                <w:szCs w:val="20"/>
              </w:rPr>
            </w:pPr>
            <w:r w:rsidRPr="00037015">
              <w:rPr>
                <w:sz w:val="20"/>
                <w:szCs w:val="20"/>
              </w:rPr>
              <w:t>12. Поза виробничі витрати</w:t>
            </w:r>
          </w:p>
        </w:tc>
        <w:tc>
          <w:tcPr>
            <w:tcW w:w="2385" w:type="dxa"/>
            <w:vAlign w:val="center"/>
          </w:tcPr>
          <w:p w:rsidR="00017D7C" w:rsidRPr="00037015" w:rsidRDefault="00484D72" w:rsidP="00037015">
            <w:pPr>
              <w:pStyle w:val="a7"/>
              <w:tabs>
                <w:tab w:val="left" w:pos="10098"/>
              </w:tabs>
              <w:spacing w:line="360" w:lineRule="auto"/>
              <w:rPr>
                <w:sz w:val="20"/>
                <w:szCs w:val="20"/>
                <w:lang w:val="ru-RU"/>
              </w:rPr>
            </w:pPr>
            <w:r w:rsidRPr="00037015">
              <w:rPr>
                <w:sz w:val="20"/>
                <w:szCs w:val="20"/>
                <w:lang w:val="ru-RU"/>
              </w:rPr>
              <w:t>13</w:t>
            </w:r>
          </w:p>
        </w:tc>
        <w:tc>
          <w:tcPr>
            <w:tcW w:w="2082" w:type="dxa"/>
            <w:vAlign w:val="center"/>
          </w:tcPr>
          <w:p w:rsidR="00017D7C" w:rsidRPr="00037015" w:rsidRDefault="00484D72" w:rsidP="00037015">
            <w:pPr>
              <w:pStyle w:val="a7"/>
              <w:tabs>
                <w:tab w:val="left" w:pos="10098"/>
              </w:tabs>
              <w:spacing w:line="360" w:lineRule="auto"/>
              <w:rPr>
                <w:sz w:val="20"/>
                <w:szCs w:val="20"/>
                <w:lang w:val="ru-RU"/>
              </w:rPr>
            </w:pPr>
            <w:r w:rsidRPr="00037015">
              <w:rPr>
                <w:sz w:val="20"/>
                <w:szCs w:val="20"/>
              </w:rPr>
              <w:t>6,857</w:t>
            </w:r>
          </w:p>
        </w:tc>
        <w:tc>
          <w:tcPr>
            <w:tcW w:w="1276" w:type="dxa"/>
            <w:vAlign w:val="center"/>
          </w:tcPr>
          <w:p w:rsidR="00017D7C" w:rsidRPr="00037015" w:rsidRDefault="00484D72" w:rsidP="00037015">
            <w:pPr>
              <w:pStyle w:val="a7"/>
              <w:tabs>
                <w:tab w:val="left" w:pos="10098"/>
              </w:tabs>
              <w:spacing w:line="360" w:lineRule="auto"/>
              <w:rPr>
                <w:sz w:val="20"/>
                <w:szCs w:val="20"/>
                <w:lang w:val="ru-RU"/>
              </w:rPr>
            </w:pPr>
            <w:r w:rsidRPr="00037015">
              <w:rPr>
                <w:sz w:val="20"/>
                <w:szCs w:val="20"/>
                <w:lang w:val="ru-RU"/>
              </w:rPr>
              <w:t>-6,143</w:t>
            </w:r>
          </w:p>
        </w:tc>
        <w:tc>
          <w:tcPr>
            <w:tcW w:w="1321" w:type="dxa"/>
            <w:vAlign w:val="center"/>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en-US"/>
              </w:rPr>
              <w:t>-</w:t>
            </w:r>
            <w:r w:rsidR="00484D72" w:rsidRPr="00037015">
              <w:rPr>
                <w:sz w:val="20"/>
                <w:szCs w:val="20"/>
                <w:lang w:val="ru-RU"/>
              </w:rPr>
              <w:t>47,25</w:t>
            </w:r>
          </w:p>
        </w:tc>
      </w:tr>
      <w:tr w:rsidR="00017D7C" w:rsidRPr="00037015" w:rsidTr="00037015">
        <w:trPr>
          <w:trHeight w:val="363"/>
          <w:jc w:val="center"/>
        </w:trPr>
        <w:tc>
          <w:tcPr>
            <w:tcW w:w="2385"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Повні витрати</w:t>
            </w:r>
          </w:p>
        </w:tc>
        <w:tc>
          <w:tcPr>
            <w:tcW w:w="2385" w:type="dxa"/>
            <w:vAlign w:val="center"/>
          </w:tcPr>
          <w:p w:rsidR="00017D7C" w:rsidRPr="00037015" w:rsidRDefault="002D378F" w:rsidP="00037015">
            <w:pPr>
              <w:pStyle w:val="a7"/>
              <w:tabs>
                <w:tab w:val="left" w:pos="10098"/>
              </w:tabs>
              <w:spacing w:line="360" w:lineRule="auto"/>
              <w:rPr>
                <w:sz w:val="20"/>
                <w:szCs w:val="20"/>
              </w:rPr>
            </w:pPr>
            <w:r w:rsidRPr="00037015">
              <w:rPr>
                <w:sz w:val="20"/>
                <w:szCs w:val="20"/>
              </w:rPr>
              <w:t>8203,1</w:t>
            </w:r>
          </w:p>
        </w:tc>
        <w:tc>
          <w:tcPr>
            <w:tcW w:w="2082" w:type="dxa"/>
            <w:vAlign w:val="center"/>
          </w:tcPr>
          <w:p w:rsidR="00017D7C" w:rsidRPr="00037015" w:rsidRDefault="00C94843" w:rsidP="00037015">
            <w:pPr>
              <w:pStyle w:val="a7"/>
              <w:tabs>
                <w:tab w:val="left" w:pos="10098"/>
              </w:tabs>
              <w:spacing w:line="360" w:lineRule="auto"/>
              <w:rPr>
                <w:sz w:val="20"/>
                <w:szCs w:val="20"/>
              </w:rPr>
            </w:pPr>
            <w:r w:rsidRPr="00037015">
              <w:rPr>
                <w:sz w:val="20"/>
                <w:szCs w:val="20"/>
              </w:rPr>
              <w:t>7570,5</w:t>
            </w:r>
          </w:p>
        </w:tc>
        <w:tc>
          <w:tcPr>
            <w:tcW w:w="1276" w:type="dxa"/>
            <w:vAlign w:val="center"/>
          </w:tcPr>
          <w:p w:rsidR="00017D7C" w:rsidRPr="00037015" w:rsidRDefault="00017D7C" w:rsidP="00037015">
            <w:pPr>
              <w:pStyle w:val="a7"/>
              <w:tabs>
                <w:tab w:val="left" w:pos="10098"/>
              </w:tabs>
              <w:spacing w:line="360" w:lineRule="auto"/>
              <w:rPr>
                <w:sz w:val="20"/>
                <w:szCs w:val="20"/>
                <w:lang w:val="en-US"/>
              </w:rPr>
            </w:pPr>
            <w:r w:rsidRPr="00037015">
              <w:rPr>
                <w:sz w:val="20"/>
                <w:szCs w:val="20"/>
                <w:lang w:val="en-US"/>
              </w:rPr>
              <w:t>-405.86</w:t>
            </w:r>
          </w:p>
        </w:tc>
        <w:tc>
          <w:tcPr>
            <w:tcW w:w="1321" w:type="dxa"/>
            <w:vAlign w:val="center"/>
          </w:tcPr>
          <w:p w:rsidR="00017D7C" w:rsidRPr="00037015" w:rsidRDefault="00017D7C" w:rsidP="00037015">
            <w:pPr>
              <w:pStyle w:val="a7"/>
              <w:tabs>
                <w:tab w:val="left" w:pos="10098"/>
              </w:tabs>
              <w:spacing w:line="360" w:lineRule="auto"/>
              <w:rPr>
                <w:sz w:val="20"/>
                <w:szCs w:val="20"/>
                <w:lang w:val="en-US"/>
              </w:rPr>
            </w:pPr>
            <w:r w:rsidRPr="00037015">
              <w:rPr>
                <w:sz w:val="20"/>
                <w:szCs w:val="20"/>
                <w:lang w:val="en-US"/>
              </w:rPr>
              <w:t>-4.41</w:t>
            </w:r>
          </w:p>
        </w:tc>
      </w:tr>
      <w:tr w:rsidR="00017D7C" w:rsidRPr="00037015" w:rsidTr="00037015">
        <w:trPr>
          <w:trHeight w:val="363"/>
          <w:jc w:val="center"/>
        </w:trPr>
        <w:tc>
          <w:tcPr>
            <w:tcW w:w="2385"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Ціна</w:t>
            </w:r>
          </w:p>
        </w:tc>
        <w:tc>
          <w:tcPr>
            <w:tcW w:w="2385" w:type="dxa"/>
            <w:vAlign w:val="center"/>
          </w:tcPr>
          <w:p w:rsidR="00017D7C" w:rsidRPr="00037015" w:rsidRDefault="00017D7C" w:rsidP="00037015">
            <w:pPr>
              <w:pStyle w:val="a7"/>
              <w:tabs>
                <w:tab w:val="left" w:pos="10098"/>
              </w:tabs>
              <w:spacing w:line="360" w:lineRule="auto"/>
              <w:rPr>
                <w:sz w:val="20"/>
                <w:szCs w:val="20"/>
              </w:rPr>
            </w:pPr>
            <w:r w:rsidRPr="00037015">
              <w:rPr>
                <w:sz w:val="20"/>
                <w:szCs w:val="20"/>
              </w:rPr>
              <w:t>1</w:t>
            </w:r>
            <w:r w:rsidR="009848E6" w:rsidRPr="00037015">
              <w:rPr>
                <w:sz w:val="20"/>
                <w:szCs w:val="20"/>
              </w:rPr>
              <w:t>4200</w:t>
            </w:r>
          </w:p>
        </w:tc>
        <w:tc>
          <w:tcPr>
            <w:tcW w:w="2082" w:type="dxa"/>
            <w:vAlign w:val="center"/>
          </w:tcPr>
          <w:p w:rsidR="00017D7C" w:rsidRPr="00037015" w:rsidRDefault="009848E6" w:rsidP="00037015">
            <w:pPr>
              <w:pStyle w:val="a7"/>
              <w:tabs>
                <w:tab w:val="left" w:pos="10098"/>
              </w:tabs>
              <w:spacing w:line="360" w:lineRule="auto"/>
              <w:rPr>
                <w:sz w:val="20"/>
                <w:szCs w:val="20"/>
              </w:rPr>
            </w:pPr>
            <w:r w:rsidRPr="00037015">
              <w:rPr>
                <w:sz w:val="20"/>
                <w:szCs w:val="20"/>
              </w:rPr>
              <w:t>142</w:t>
            </w:r>
            <w:r w:rsidR="00017D7C" w:rsidRPr="00037015">
              <w:rPr>
                <w:sz w:val="20"/>
                <w:szCs w:val="20"/>
              </w:rPr>
              <w:t>00</w:t>
            </w:r>
          </w:p>
        </w:tc>
        <w:tc>
          <w:tcPr>
            <w:tcW w:w="1276" w:type="dxa"/>
            <w:vAlign w:val="center"/>
          </w:tcPr>
          <w:p w:rsidR="00017D7C" w:rsidRPr="00037015" w:rsidRDefault="00017D7C" w:rsidP="00037015">
            <w:pPr>
              <w:pStyle w:val="a7"/>
              <w:tabs>
                <w:tab w:val="left" w:pos="10098"/>
              </w:tabs>
              <w:spacing w:line="360" w:lineRule="auto"/>
              <w:rPr>
                <w:sz w:val="20"/>
                <w:szCs w:val="20"/>
                <w:lang w:val="en-US"/>
              </w:rPr>
            </w:pPr>
            <w:r w:rsidRPr="00037015">
              <w:rPr>
                <w:sz w:val="20"/>
                <w:szCs w:val="20"/>
                <w:lang w:val="en-US"/>
              </w:rPr>
              <w:t>-</w:t>
            </w:r>
          </w:p>
        </w:tc>
        <w:tc>
          <w:tcPr>
            <w:tcW w:w="1321" w:type="dxa"/>
            <w:vAlign w:val="center"/>
          </w:tcPr>
          <w:p w:rsidR="00017D7C" w:rsidRPr="00037015" w:rsidRDefault="00017D7C" w:rsidP="00037015">
            <w:pPr>
              <w:pStyle w:val="a7"/>
              <w:tabs>
                <w:tab w:val="left" w:pos="10098"/>
              </w:tabs>
              <w:spacing w:line="360" w:lineRule="auto"/>
              <w:rPr>
                <w:sz w:val="20"/>
                <w:szCs w:val="20"/>
                <w:lang w:val="en-US"/>
              </w:rPr>
            </w:pPr>
            <w:r w:rsidRPr="00037015">
              <w:rPr>
                <w:sz w:val="20"/>
                <w:szCs w:val="20"/>
                <w:lang w:val="en-US"/>
              </w:rPr>
              <w:t>-</w:t>
            </w:r>
          </w:p>
        </w:tc>
      </w:tr>
      <w:tr w:rsidR="00017D7C" w:rsidRPr="00037015" w:rsidTr="00037015">
        <w:trPr>
          <w:trHeight w:val="726"/>
          <w:jc w:val="center"/>
        </w:trPr>
        <w:tc>
          <w:tcPr>
            <w:tcW w:w="2385"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Прибуток (ціна – повні витрати)</w:t>
            </w:r>
          </w:p>
        </w:tc>
        <w:tc>
          <w:tcPr>
            <w:tcW w:w="2385" w:type="dxa"/>
            <w:vAlign w:val="center"/>
          </w:tcPr>
          <w:p w:rsidR="00017D7C" w:rsidRPr="00037015" w:rsidRDefault="002D378F" w:rsidP="00037015">
            <w:pPr>
              <w:pStyle w:val="a7"/>
              <w:tabs>
                <w:tab w:val="left" w:pos="10098"/>
              </w:tabs>
              <w:spacing w:line="360" w:lineRule="auto"/>
              <w:rPr>
                <w:sz w:val="20"/>
                <w:szCs w:val="20"/>
              </w:rPr>
            </w:pPr>
            <w:r w:rsidRPr="00037015">
              <w:rPr>
                <w:sz w:val="20"/>
                <w:szCs w:val="20"/>
              </w:rPr>
              <w:t>142</w:t>
            </w:r>
            <w:r w:rsidR="00017D7C" w:rsidRPr="00037015">
              <w:rPr>
                <w:sz w:val="20"/>
                <w:szCs w:val="20"/>
              </w:rPr>
              <w:t>00</w:t>
            </w:r>
            <w:r w:rsidR="00C94843" w:rsidRPr="00037015">
              <w:rPr>
                <w:sz w:val="20"/>
                <w:szCs w:val="20"/>
                <w:lang w:val="en-US"/>
              </w:rPr>
              <w:t>-</w:t>
            </w:r>
            <w:r w:rsidR="00C94843" w:rsidRPr="00037015">
              <w:rPr>
                <w:sz w:val="20"/>
                <w:szCs w:val="20"/>
              </w:rPr>
              <w:t>8</w:t>
            </w:r>
            <w:r w:rsidR="00C94843" w:rsidRPr="00037015">
              <w:rPr>
                <w:sz w:val="20"/>
                <w:szCs w:val="20"/>
                <w:lang w:val="en-US"/>
              </w:rPr>
              <w:t>20</w:t>
            </w:r>
            <w:r w:rsidR="00C94843" w:rsidRPr="00037015">
              <w:rPr>
                <w:sz w:val="20"/>
                <w:szCs w:val="20"/>
              </w:rPr>
              <w:t>3,1</w:t>
            </w:r>
            <w:r w:rsidR="00017D7C" w:rsidRPr="00037015">
              <w:rPr>
                <w:sz w:val="20"/>
                <w:szCs w:val="20"/>
                <w:lang w:val="en-US"/>
              </w:rPr>
              <w:t>=</w:t>
            </w:r>
            <w:r w:rsidR="00C94843" w:rsidRPr="00037015">
              <w:rPr>
                <w:sz w:val="20"/>
                <w:szCs w:val="20"/>
              </w:rPr>
              <w:t>5996,9</w:t>
            </w:r>
          </w:p>
        </w:tc>
        <w:tc>
          <w:tcPr>
            <w:tcW w:w="2082" w:type="dxa"/>
            <w:vAlign w:val="center"/>
          </w:tcPr>
          <w:p w:rsidR="00017D7C" w:rsidRPr="00037015" w:rsidRDefault="00C94843" w:rsidP="00037015">
            <w:pPr>
              <w:pStyle w:val="a7"/>
              <w:tabs>
                <w:tab w:val="left" w:pos="10098"/>
              </w:tabs>
              <w:spacing w:line="360" w:lineRule="auto"/>
              <w:rPr>
                <w:sz w:val="20"/>
                <w:szCs w:val="20"/>
              </w:rPr>
            </w:pPr>
            <w:r w:rsidRPr="00037015">
              <w:rPr>
                <w:sz w:val="20"/>
                <w:szCs w:val="20"/>
              </w:rPr>
              <w:t>142</w:t>
            </w:r>
            <w:r w:rsidR="00017D7C" w:rsidRPr="00037015">
              <w:rPr>
                <w:sz w:val="20"/>
                <w:szCs w:val="20"/>
              </w:rPr>
              <w:t>00</w:t>
            </w:r>
            <w:r w:rsidRPr="00037015">
              <w:rPr>
                <w:sz w:val="20"/>
                <w:szCs w:val="20"/>
                <w:lang w:val="en-US"/>
              </w:rPr>
              <w:t>-</w:t>
            </w:r>
            <w:r w:rsidRPr="00037015">
              <w:rPr>
                <w:sz w:val="20"/>
                <w:szCs w:val="20"/>
              </w:rPr>
              <w:t>7570,5</w:t>
            </w:r>
            <w:r w:rsidR="00017D7C" w:rsidRPr="00037015">
              <w:rPr>
                <w:sz w:val="20"/>
                <w:szCs w:val="20"/>
                <w:lang w:val="en-US"/>
              </w:rPr>
              <w:t>=</w:t>
            </w:r>
            <w:r w:rsidRPr="00037015">
              <w:rPr>
                <w:sz w:val="20"/>
                <w:szCs w:val="20"/>
              </w:rPr>
              <w:t>6629,5</w:t>
            </w:r>
          </w:p>
        </w:tc>
        <w:tc>
          <w:tcPr>
            <w:tcW w:w="1276" w:type="dxa"/>
            <w:vAlign w:val="center"/>
          </w:tcPr>
          <w:p w:rsidR="00017D7C" w:rsidRPr="00037015" w:rsidRDefault="00C94843" w:rsidP="00037015">
            <w:pPr>
              <w:pStyle w:val="a7"/>
              <w:tabs>
                <w:tab w:val="left" w:pos="10098"/>
              </w:tabs>
              <w:spacing w:line="360" w:lineRule="auto"/>
              <w:rPr>
                <w:sz w:val="20"/>
                <w:szCs w:val="20"/>
              </w:rPr>
            </w:pPr>
            <w:r w:rsidRPr="00037015">
              <w:rPr>
                <w:sz w:val="20"/>
                <w:szCs w:val="20"/>
              </w:rPr>
              <w:t>632,6</w:t>
            </w:r>
          </w:p>
        </w:tc>
        <w:tc>
          <w:tcPr>
            <w:tcW w:w="1321" w:type="dxa"/>
            <w:vAlign w:val="center"/>
          </w:tcPr>
          <w:p w:rsidR="00017D7C" w:rsidRPr="00037015" w:rsidRDefault="00C94843" w:rsidP="00037015">
            <w:pPr>
              <w:pStyle w:val="a7"/>
              <w:tabs>
                <w:tab w:val="left" w:pos="10098"/>
              </w:tabs>
              <w:spacing w:line="360" w:lineRule="auto"/>
              <w:rPr>
                <w:sz w:val="20"/>
                <w:szCs w:val="20"/>
              </w:rPr>
            </w:pPr>
            <w:r w:rsidRPr="00037015">
              <w:rPr>
                <w:sz w:val="20"/>
                <w:szCs w:val="20"/>
              </w:rPr>
              <w:t>10,6</w:t>
            </w:r>
          </w:p>
        </w:tc>
      </w:tr>
      <w:tr w:rsidR="00017D7C" w:rsidRPr="00037015" w:rsidTr="00037015">
        <w:trPr>
          <w:trHeight w:val="1088"/>
          <w:jc w:val="center"/>
        </w:trPr>
        <w:tc>
          <w:tcPr>
            <w:tcW w:w="2385" w:type="dxa"/>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Рентабельність</w:t>
            </w:r>
            <w:r w:rsidRPr="00037015">
              <w:rPr>
                <w:sz w:val="20"/>
                <w:szCs w:val="20"/>
                <w:lang w:val="en-US"/>
              </w:rPr>
              <w:t xml:space="preserve"> </w:t>
            </w:r>
            <w:r w:rsidRPr="00037015">
              <w:rPr>
                <w:sz w:val="20"/>
                <w:szCs w:val="20"/>
                <w:lang w:val="ru-RU"/>
              </w:rPr>
              <w:t>((прибуток/повні витрати)*100%)</w:t>
            </w:r>
          </w:p>
        </w:tc>
        <w:tc>
          <w:tcPr>
            <w:tcW w:w="2385" w:type="dxa"/>
            <w:vAlign w:val="center"/>
          </w:tcPr>
          <w:p w:rsidR="00017D7C" w:rsidRPr="00037015" w:rsidRDefault="00C94843" w:rsidP="00037015">
            <w:pPr>
              <w:pStyle w:val="a7"/>
              <w:tabs>
                <w:tab w:val="left" w:pos="10098"/>
              </w:tabs>
              <w:spacing w:line="360" w:lineRule="auto"/>
              <w:rPr>
                <w:sz w:val="20"/>
                <w:szCs w:val="20"/>
                <w:lang w:val="ru-RU"/>
              </w:rPr>
            </w:pPr>
            <w:r w:rsidRPr="00037015">
              <w:rPr>
                <w:sz w:val="20"/>
                <w:szCs w:val="20"/>
                <w:lang w:val="ru-RU"/>
              </w:rPr>
              <w:t>(5996,9/8203,1</w:t>
            </w:r>
            <w:r w:rsidR="00017D7C" w:rsidRPr="00037015">
              <w:rPr>
                <w:sz w:val="20"/>
                <w:szCs w:val="20"/>
                <w:lang w:val="ru-RU"/>
              </w:rPr>
              <w:t>)*100=</w:t>
            </w:r>
          </w:p>
          <w:p w:rsidR="00017D7C" w:rsidRPr="00037015" w:rsidRDefault="00C94843" w:rsidP="00037015">
            <w:pPr>
              <w:pStyle w:val="a7"/>
              <w:tabs>
                <w:tab w:val="left" w:pos="10098"/>
              </w:tabs>
              <w:spacing w:line="360" w:lineRule="auto"/>
              <w:rPr>
                <w:sz w:val="20"/>
                <w:szCs w:val="20"/>
                <w:lang w:val="ru-RU"/>
              </w:rPr>
            </w:pPr>
            <w:r w:rsidRPr="00037015">
              <w:rPr>
                <w:sz w:val="20"/>
                <w:szCs w:val="20"/>
                <w:lang w:val="ru-RU"/>
              </w:rPr>
              <w:t>73,1</w:t>
            </w:r>
            <w:r w:rsidR="00017D7C" w:rsidRPr="00037015">
              <w:rPr>
                <w:sz w:val="20"/>
                <w:szCs w:val="20"/>
                <w:lang w:val="ru-RU"/>
              </w:rPr>
              <w:t>%</w:t>
            </w:r>
          </w:p>
        </w:tc>
        <w:tc>
          <w:tcPr>
            <w:tcW w:w="2082" w:type="dxa"/>
            <w:vAlign w:val="center"/>
          </w:tcPr>
          <w:p w:rsidR="00017D7C" w:rsidRPr="00037015" w:rsidRDefault="00C94843" w:rsidP="00037015">
            <w:pPr>
              <w:pStyle w:val="a7"/>
              <w:tabs>
                <w:tab w:val="left" w:pos="10098"/>
              </w:tabs>
              <w:spacing w:line="360" w:lineRule="auto"/>
              <w:rPr>
                <w:sz w:val="20"/>
                <w:szCs w:val="20"/>
                <w:lang w:val="ru-RU"/>
              </w:rPr>
            </w:pPr>
            <w:r w:rsidRPr="00037015">
              <w:rPr>
                <w:sz w:val="20"/>
                <w:szCs w:val="20"/>
                <w:lang w:val="ru-RU"/>
              </w:rPr>
              <w:t>(6629,5/7570,5</w:t>
            </w:r>
            <w:r w:rsidR="00017D7C" w:rsidRPr="00037015">
              <w:rPr>
                <w:sz w:val="20"/>
                <w:szCs w:val="20"/>
                <w:lang w:val="ru-RU"/>
              </w:rPr>
              <w:t>)*100=</w:t>
            </w:r>
          </w:p>
          <w:p w:rsidR="00017D7C" w:rsidRPr="00037015" w:rsidRDefault="00C94843" w:rsidP="00037015">
            <w:pPr>
              <w:pStyle w:val="a7"/>
              <w:tabs>
                <w:tab w:val="left" w:pos="10098"/>
              </w:tabs>
              <w:spacing w:line="360" w:lineRule="auto"/>
              <w:rPr>
                <w:sz w:val="20"/>
                <w:szCs w:val="20"/>
                <w:lang w:val="ru-RU"/>
              </w:rPr>
            </w:pPr>
            <w:r w:rsidRPr="00037015">
              <w:rPr>
                <w:sz w:val="20"/>
                <w:szCs w:val="20"/>
                <w:lang w:val="ru-RU"/>
              </w:rPr>
              <w:t>87,6</w:t>
            </w:r>
            <w:r w:rsidR="00017D7C" w:rsidRPr="00037015">
              <w:rPr>
                <w:sz w:val="20"/>
                <w:szCs w:val="20"/>
                <w:lang w:val="ru-RU"/>
              </w:rPr>
              <w:t>%</w:t>
            </w:r>
          </w:p>
        </w:tc>
        <w:tc>
          <w:tcPr>
            <w:tcW w:w="1276" w:type="dxa"/>
            <w:vAlign w:val="center"/>
          </w:tcPr>
          <w:p w:rsidR="00017D7C" w:rsidRPr="00037015" w:rsidRDefault="00017D7C" w:rsidP="00037015">
            <w:pPr>
              <w:pStyle w:val="a7"/>
              <w:tabs>
                <w:tab w:val="left" w:pos="10098"/>
              </w:tabs>
              <w:spacing w:line="360" w:lineRule="auto"/>
              <w:rPr>
                <w:sz w:val="20"/>
                <w:szCs w:val="20"/>
                <w:lang w:val="ru-RU"/>
              </w:rPr>
            </w:pPr>
            <w:r w:rsidRPr="00037015">
              <w:rPr>
                <w:sz w:val="20"/>
                <w:szCs w:val="20"/>
                <w:lang w:val="ru-RU"/>
              </w:rPr>
              <w:t>-</w:t>
            </w:r>
          </w:p>
        </w:tc>
        <w:tc>
          <w:tcPr>
            <w:tcW w:w="1321" w:type="dxa"/>
            <w:vAlign w:val="center"/>
          </w:tcPr>
          <w:p w:rsidR="00017D7C" w:rsidRPr="00037015" w:rsidRDefault="00591704" w:rsidP="00037015">
            <w:pPr>
              <w:pStyle w:val="a7"/>
              <w:tabs>
                <w:tab w:val="left" w:pos="10098"/>
              </w:tabs>
              <w:spacing w:line="360" w:lineRule="auto"/>
              <w:rPr>
                <w:sz w:val="20"/>
                <w:szCs w:val="20"/>
                <w:lang w:val="ru-RU"/>
              </w:rPr>
            </w:pPr>
            <w:r w:rsidRPr="00037015">
              <w:rPr>
                <w:sz w:val="20"/>
                <w:szCs w:val="20"/>
                <w:lang w:val="ru-RU"/>
              </w:rPr>
              <w:t>14,5</w:t>
            </w:r>
          </w:p>
        </w:tc>
      </w:tr>
    </w:tbl>
    <w:p w:rsidR="00017D7C" w:rsidRPr="000412D7" w:rsidRDefault="00017D7C" w:rsidP="000412D7">
      <w:pPr>
        <w:pStyle w:val="a7"/>
        <w:tabs>
          <w:tab w:val="left" w:pos="10098"/>
        </w:tabs>
        <w:spacing w:line="360" w:lineRule="auto"/>
        <w:ind w:firstLine="709"/>
        <w:jc w:val="both"/>
        <w:rPr>
          <w:lang w:val="ru-RU"/>
        </w:rPr>
      </w:pPr>
    </w:p>
    <w:p w:rsidR="00017D7C" w:rsidRPr="00037015" w:rsidRDefault="00017D7C" w:rsidP="00037015">
      <w:pPr>
        <w:pStyle w:val="a7"/>
        <w:tabs>
          <w:tab w:val="left" w:pos="10098"/>
        </w:tabs>
        <w:spacing w:line="360" w:lineRule="auto"/>
        <w:ind w:left="709"/>
        <w:jc w:val="center"/>
        <w:rPr>
          <w:b/>
          <w:lang w:val="ru-RU"/>
        </w:rPr>
      </w:pPr>
      <w:r w:rsidRPr="00037015">
        <w:rPr>
          <w:b/>
          <w:lang w:val="ru-RU"/>
        </w:rPr>
        <w:t xml:space="preserve">4.3 Розрахунок додаткового </w:t>
      </w:r>
      <w:r w:rsidRPr="00037015">
        <w:rPr>
          <w:b/>
        </w:rPr>
        <w:t>прибутку</w:t>
      </w:r>
      <w:r w:rsidRPr="00037015">
        <w:rPr>
          <w:b/>
          <w:lang w:val="ru-RU"/>
        </w:rPr>
        <w:t xml:space="preserve"> та чистого грошового потоку (ЧГП)</w:t>
      </w:r>
    </w:p>
    <w:p w:rsidR="00017D7C" w:rsidRPr="000412D7" w:rsidRDefault="00017D7C" w:rsidP="000412D7">
      <w:pPr>
        <w:pStyle w:val="a7"/>
        <w:tabs>
          <w:tab w:val="left" w:pos="10098"/>
        </w:tabs>
        <w:spacing w:line="360" w:lineRule="auto"/>
        <w:ind w:firstLine="709"/>
        <w:jc w:val="both"/>
        <w:rPr>
          <w:lang w:val="ru-RU"/>
        </w:rPr>
      </w:pPr>
    </w:p>
    <w:p w:rsidR="00017D7C" w:rsidRPr="000412D7" w:rsidRDefault="00017D7C" w:rsidP="000412D7">
      <w:pPr>
        <w:pStyle w:val="a7"/>
        <w:tabs>
          <w:tab w:val="left" w:pos="10098"/>
        </w:tabs>
        <w:spacing w:line="360" w:lineRule="auto"/>
        <w:ind w:firstLine="709"/>
        <w:jc w:val="both"/>
      </w:pPr>
      <w:r w:rsidRPr="000412D7">
        <w:t>Приріст загального прибутку обчислюється як різниця між прибутком проектним та базовим:</w:t>
      </w:r>
    </w:p>
    <w:p w:rsidR="00037015" w:rsidRDefault="00037015" w:rsidP="000412D7">
      <w:pPr>
        <w:pStyle w:val="a7"/>
        <w:tabs>
          <w:tab w:val="left" w:pos="9195"/>
        </w:tabs>
        <w:spacing w:line="360" w:lineRule="auto"/>
        <w:ind w:firstLine="709"/>
        <w:jc w:val="both"/>
      </w:pPr>
    </w:p>
    <w:p w:rsidR="00017D7C" w:rsidRPr="000412D7" w:rsidRDefault="00017D7C" w:rsidP="000412D7">
      <w:pPr>
        <w:pStyle w:val="a7"/>
        <w:tabs>
          <w:tab w:val="left" w:pos="9195"/>
        </w:tabs>
        <w:spacing w:line="360" w:lineRule="auto"/>
        <w:ind w:firstLine="709"/>
        <w:jc w:val="both"/>
      </w:pPr>
      <w:r w:rsidRPr="000412D7">
        <w:t>∆П=Ппр – Пбаз.</w:t>
      </w:r>
      <w:r w:rsidR="00F90A01" w:rsidRPr="000412D7">
        <w:t>= 6629,5</w:t>
      </w:r>
      <w:r w:rsidR="009848E6" w:rsidRPr="000412D7">
        <w:t>*70</w:t>
      </w:r>
      <w:r w:rsidRPr="000412D7">
        <w:t>-</w:t>
      </w:r>
      <w:r w:rsidR="00F90A01" w:rsidRPr="000412D7">
        <w:t>5996,9</w:t>
      </w:r>
      <w:r w:rsidR="009848E6" w:rsidRPr="000412D7">
        <w:t>*50</w:t>
      </w:r>
      <w:r w:rsidRPr="000412D7">
        <w:t>=</w:t>
      </w:r>
      <w:r w:rsidR="00F90A01" w:rsidRPr="000412D7">
        <w:t>164220</w:t>
      </w:r>
      <w:r w:rsidRPr="000412D7">
        <w:t xml:space="preserve"> грн.</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Приріст чистого прибутку знаходиться як різниця між приростом прибутку та податком на прибуток, розмір якого складає 30%:</w:t>
      </w:r>
    </w:p>
    <w:p w:rsidR="00037015" w:rsidRDefault="00037015" w:rsidP="000412D7">
      <w:pPr>
        <w:pStyle w:val="a7"/>
        <w:tabs>
          <w:tab w:val="right" w:pos="10353"/>
        </w:tabs>
        <w:spacing w:line="360" w:lineRule="auto"/>
        <w:ind w:firstLine="709"/>
        <w:jc w:val="both"/>
      </w:pPr>
    </w:p>
    <w:p w:rsidR="00017D7C" w:rsidRPr="000412D7" w:rsidRDefault="00017D7C" w:rsidP="000412D7">
      <w:pPr>
        <w:pStyle w:val="a7"/>
        <w:tabs>
          <w:tab w:val="right" w:pos="10353"/>
        </w:tabs>
        <w:spacing w:line="360" w:lineRule="auto"/>
        <w:ind w:firstLine="709"/>
        <w:jc w:val="both"/>
      </w:pPr>
      <w:r w:rsidRPr="000412D7">
        <w:t>∆П</w:t>
      </w:r>
      <w:r w:rsidRPr="000412D7">
        <w:rPr>
          <w:vertAlign w:val="subscript"/>
        </w:rPr>
        <w:t>чист.</w:t>
      </w:r>
      <w:r w:rsidR="00F90A01" w:rsidRPr="000412D7">
        <w:t>=∆П-∆П*0,3=164220-164220 *0,3=114954</w:t>
      </w:r>
      <w:r w:rsidRPr="000412D7">
        <w:t xml:space="preserve"> грн.</w:t>
      </w:r>
    </w:p>
    <w:p w:rsidR="00017D7C" w:rsidRPr="000412D7" w:rsidRDefault="00017D7C" w:rsidP="000412D7">
      <w:pPr>
        <w:pStyle w:val="a7"/>
        <w:tabs>
          <w:tab w:val="left" w:pos="10098"/>
        </w:tabs>
        <w:spacing w:line="360" w:lineRule="auto"/>
        <w:ind w:firstLine="709"/>
        <w:jc w:val="both"/>
      </w:pPr>
      <w:r w:rsidRPr="000412D7">
        <w:t>Приріст амортизації (∆А) розраховується як різниця між амортизацією проектною і базовою.</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∆А=</w:t>
      </w:r>
      <w:r w:rsidR="00226C14" w:rsidRPr="000412D7">
        <w:t>7885,2</w:t>
      </w:r>
      <w:r w:rsidRPr="000412D7">
        <w:t>-</w:t>
      </w:r>
      <w:r w:rsidR="00226C14" w:rsidRPr="000412D7">
        <w:t>4554=3331,2</w:t>
      </w:r>
      <w:r w:rsidRPr="000412D7">
        <w:t xml:space="preserve"> грн.</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Чистий грошовий потік розраховується як сума приросту</w:t>
      </w:r>
      <w:r w:rsidR="000412D7">
        <w:t xml:space="preserve"> </w:t>
      </w:r>
      <w:r w:rsidRPr="000412D7">
        <w:t>прибутку і приросту амортизації:</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ЧГП=∆П+∆А=</w:t>
      </w:r>
      <w:r w:rsidR="00226C14" w:rsidRPr="000412D7">
        <w:t xml:space="preserve">164220 </w:t>
      </w:r>
      <w:r w:rsidRPr="000412D7">
        <w:t>+</w:t>
      </w:r>
      <w:r w:rsidR="00226C14" w:rsidRPr="000412D7">
        <w:t xml:space="preserve">3331,2 </w:t>
      </w:r>
      <w:r w:rsidRPr="000412D7">
        <w:t>=</w:t>
      </w:r>
      <w:r w:rsidR="003456AD" w:rsidRPr="000412D7">
        <w:t>167551,2</w:t>
      </w:r>
      <w:r w:rsidRPr="000412D7">
        <w:t>грн.</w:t>
      </w:r>
      <w:r w:rsidR="000412D7">
        <w:t xml:space="preserve">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 xml:space="preserve">Термін окупності показує за який проміжок часу повертаються кошти, вкладені в проект: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Ток=І/ЧГП=</w:t>
      </w:r>
      <w:r w:rsidR="003456AD" w:rsidRPr="000412D7">
        <w:t xml:space="preserve">66582,2 </w:t>
      </w:r>
      <w:r w:rsidRPr="000412D7">
        <w:t>/</w:t>
      </w:r>
      <w:r w:rsidR="003456AD" w:rsidRPr="000412D7">
        <w:t>167551,2=0,39</w:t>
      </w:r>
      <w:r w:rsidRPr="000412D7">
        <w:t xml:space="preserve"> роки</w:t>
      </w:r>
      <w:r w:rsidR="000412D7">
        <w:t xml:space="preserve">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Економічна ефективність інвестицій – це показник, обернений до терміну окупності. Він показує, скільки коштів підприємство отримає на кожну грошову одиницю інвестованих коштів:</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 xml:space="preserve">Еі=ЧГП/І= </w:t>
      </w:r>
      <w:r w:rsidR="003456AD" w:rsidRPr="000412D7">
        <w:t>167551,2</w:t>
      </w:r>
      <w:r w:rsidRPr="000412D7">
        <w:t>/</w:t>
      </w:r>
      <w:r w:rsidR="003456AD" w:rsidRPr="000412D7">
        <w:t>66582,2 =2,52</w:t>
      </w:r>
      <w:r w:rsidRPr="000412D7">
        <w:t xml:space="preserve">грн. </w:t>
      </w:r>
    </w:p>
    <w:p w:rsidR="00017D7C" w:rsidRPr="000412D7" w:rsidRDefault="00017D7C" w:rsidP="000412D7">
      <w:pPr>
        <w:pStyle w:val="a7"/>
        <w:tabs>
          <w:tab w:val="left" w:pos="10098"/>
        </w:tabs>
        <w:spacing w:line="360" w:lineRule="auto"/>
        <w:ind w:firstLine="709"/>
        <w:jc w:val="both"/>
      </w:pPr>
    </w:p>
    <w:p w:rsidR="00017D7C" w:rsidRPr="00037015" w:rsidRDefault="00243F17" w:rsidP="00037015">
      <w:pPr>
        <w:pStyle w:val="a7"/>
        <w:tabs>
          <w:tab w:val="left" w:pos="10098"/>
        </w:tabs>
        <w:spacing w:line="360" w:lineRule="auto"/>
        <w:ind w:left="709"/>
        <w:jc w:val="center"/>
        <w:rPr>
          <w:b/>
        </w:rPr>
      </w:pPr>
      <w:r w:rsidRPr="00037015">
        <w:rPr>
          <w:b/>
        </w:rPr>
        <w:t>4.4</w:t>
      </w:r>
      <w:r w:rsidR="00017D7C" w:rsidRPr="00037015">
        <w:rPr>
          <w:b/>
        </w:rPr>
        <w:t xml:space="preserve"> Вплив впровадження заходу на показники діяльності підприємства</w:t>
      </w:r>
    </w:p>
    <w:p w:rsidR="00017D7C" w:rsidRPr="000412D7" w:rsidRDefault="00017D7C"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Розраховуємо обсяг виробництва в оптових цінах:</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ОВпроект=ОВбаз– ОВвив+ОВвв</w:t>
      </w:r>
      <w:r w:rsidR="000412D7">
        <w:t xml:space="preserve">  </w:t>
      </w:r>
      <w:r w:rsidR="00037015">
        <w:t xml:space="preserve">                      </w:t>
      </w:r>
      <w:r w:rsidR="000412D7">
        <w:t xml:space="preserve">        </w:t>
      </w:r>
      <w:r w:rsidRPr="000412D7">
        <w:t>(4</w:t>
      </w:r>
      <w:r w:rsidR="00591704" w:rsidRPr="000412D7">
        <w:t>.3</w:t>
      </w:r>
      <w:r w:rsidRPr="000412D7">
        <w:t>)</w:t>
      </w:r>
    </w:p>
    <w:p w:rsidR="00017D7C" w:rsidRPr="000412D7" w:rsidRDefault="00017D7C" w:rsidP="000412D7">
      <w:pPr>
        <w:pStyle w:val="a7"/>
        <w:tabs>
          <w:tab w:val="left" w:pos="9630"/>
        </w:tabs>
        <w:spacing w:line="360" w:lineRule="auto"/>
        <w:ind w:firstLine="709"/>
        <w:jc w:val="both"/>
      </w:pPr>
      <w:r w:rsidRPr="000412D7">
        <w:t>ОВвив=Ціна продукції баз*Обсяг в-ва баз.</w:t>
      </w:r>
      <w:r w:rsidR="000412D7">
        <w:t xml:space="preserve">    </w:t>
      </w:r>
      <w:r w:rsidR="00037015">
        <w:t xml:space="preserve">        </w:t>
      </w:r>
      <w:r w:rsidR="000412D7">
        <w:t xml:space="preserve">    </w:t>
      </w:r>
      <w:r w:rsidRPr="000412D7">
        <w:t>(4.</w:t>
      </w:r>
      <w:r w:rsidR="009660C6" w:rsidRPr="000412D7">
        <w:t>4</w:t>
      </w:r>
      <w:r w:rsidRPr="000412D7">
        <w:t>)</w:t>
      </w:r>
    </w:p>
    <w:p w:rsidR="00017D7C" w:rsidRPr="000412D7" w:rsidRDefault="009848E6" w:rsidP="000412D7">
      <w:pPr>
        <w:pStyle w:val="a7"/>
        <w:tabs>
          <w:tab w:val="left" w:pos="10098"/>
        </w:tabs>
        <w:spacing w:line="360" w:lineRule="auto"/>
        <w:ind w:firstLine="709"/>
        <w:jc w:val="both"/>
      </w:pPr>
      <w:r w:rsidRPr="000412D7">
        <w:t>ОВвив=14200*50=710000</w:t>
      </w:r>
      <w:r w:rsidR="00017D7C" w:rsidRPr="000412D7">
        <w:t xml:space="preserve"> грн.</w:t>
      </w:r>
    </w:p>
    <w:p w:rsidR="00017D7C" w:rsidRPr="000412D7" w:rsidRDefault="00017D7C" w:rsidP="000412D7">
      <w:pPr>
        <w:pStyle w:val="a7"/>
        <w:tabs>
          <w:tab w:val="left" w:pos="10098"/>
        </w:tabs>
        <w:spacing w:line="360" w:lineRule="auto"/>
        <w:ind w:firstLine="709"/>
        <w:jc w:val="both"/>
      </w:pPr>
      <w:r w:rsidRPr="000412D7">
        <w:t>ОВвв= Ціна продукції проект*Обсяг в-ва проект</w:t>
      </w:r>
      <w:r w:rsidR="000412D7">
        <w:t xml:space="preserve">      </w:t>
      </w:r>
      <w:r w:rsidR="009660C6" w:rsidRPr="000412D7">
        <w:t>(4.5</w:t>
      </w:r>
      <w:r w:rsidRPr="000412D7">
        <w:t>)</w:t>
      </w:r>
    </w:p>
    <w:p w:rsidR="00017D7C" w:rsidRPr="000412D7" w:rsidRDefault="009848E6" w:rsidP="000412D7">
      <w:pPr>
        <w:pStyle w:val="a7"/>
        <w:tabs>
          <w:tab w:val="left" w:pos="10098"/>
        </w:tabs>
        <w:spacing w:line="360" w:lineRule="auto"/>
        <w:ind w:firstLine="709"/>
        <w:jc w:val="both"/>
      </w:pPr>
      <w:r w:rsidRPr="000412D7">
        <w:t>ОВвв=14200*70=994000</w:t>
      </w:r>
      <w:r w:rsidR="00017D7C" w:rsidRPr="000412D7">
        <w:t xml:space="preserve"> грн.</w:t>
      </w:r>
    </w:p>
    <w:p w:rsidR="00017D7C" w:rsidRPr="000412D7" w:rsidRDefault="00017D7C" w:rsidP="000412D7">
      <w:pPr>
        <w:pStyle w:val="a7"/>
        <w:tabs>
          <w:tab w:val="left" w:pos="10098"/>
        </w:tabs>
        <w:spacing w:line="360" w:lineRule="auto"/>
        <w:ind w:firstLine="709"/>
        <w:jc w:val="both"/>
        <w:rPr>
          <w:lang w:val="ru-RU"/>
        </w:rPr>
      </w:pPr>
      <w:r w:rsidRPr="000412D7">
        <w:t>ОВ проект=</w:t>
      </w:r>
      <w:r w:rsidR="00643A33" w:rsidRPr="000412D7">
        <w:t>144000</w:t>
      </w:r>
      <w:r w:rsidRPr="000412D7">
        <w:t>-(</w:t>
      </w:r>
      <w:r w:rsidR="009848E6" w:rsidRPr="000412D7">
        <w:t>710000</w:t>
      </w:r>
      <w:r w:rsidRPr="000412D7">
        <w:t>/1000</w:t>
      </w:r>
      <w:r w:rsidR="000B2864" w:rsidRPr="000412D7">
        <w:rPr>
          <w:lang w:val="ru-RU"/>
        </w:rPr>
        <w:t>)</w:t>
      </w:r>
      <w:r w:rsidRPr="000412D7">
        <w:t>+(</w:t>
      </w:r>
      <w:r w:rsidR="009848E6" w:rsidRPr="000412D7">
        <w:t>9940</w:t>
      </w:r>
      <w:r w:rsidRPr="000412D7">
        <w:t>00/1000)=</w:t>
      </w:r>
      <w:r w:rsidR="00BD6AA3" w:rsidRPr="000412D7">
        <w:t>1</w:t>
      </w:r>
      <w:r w:rsidR="000B2864" w:rsidRPr="000412D7">
        <w:rPr>
          <w:lang w:val="ru-RU"/>
        </w:rPr>
        <w:t>44284</w:t>
      </w:r>
      <w:r w:rsidRPr="000412D7">
        <w:t xml:space="preserve"> тис. грн.</w:t>
      </w:r>
      <w:r w:rsidR="0045342B" w:rsidRPr="000412D7">
        <w:t xml:space="preserve"> </w:t>
      </w:r>
    </w:p>
    <w:p w:rsidR="00017D7C" w:rsidRPr="000412D7" w:rsidRDefault="00017D7C" w:rsidP="000412D7">
      <w:pPr>
        <w:pStyle w:val="a7"/>
        <w:tabs>
          <w:tab w:val="left" w:pos="10098"/>
        </w:tabs>
        <w:spacing w:line="360" w:lineRule="auto"/>
        <w:ind w:firstLine="709"/>
        <w:jc w:val="both"/>
        <w:rPr>
          <w:lang w:val="ru-RU"/>
        </w:rPr>
      </w:pPr>
      <w:r w:rsidRPr="000412D7">
        <w:t>ПВ</w:t>
      </w:r>
      <w:r w:rsidRPr="000412D7">
        <w:rPr>
          <w:vertAlign w:val="subscript"/>
        </w:rPr>
        <w:t>проект</w:t>
      </w:r>
      <w:r w:rsidRPr="000412D7">
        <w:t>=</w:t>
      </w:r>
      <w:r w:rsidR="00BD6AA3" w:rsidRPr="000412D7">
        <w:t>137600</w:t>
      </w:r>
      <w:r w:rsidRPr="000412D7">
        <w:t xml:space="preserve"> – </w:t>
      </w:r>
      <w:r w:rsidR="00362498">
        <w:rPr>
          <w:position w:val="-24"/>
        </w:rPr>
        <w:pict>
          <v:shape id="_x0000_i1058" type="#_x0000_t75" style="width:197.25pt;height:30.75pt">
            <v:imagedata r:id="rId40" o:title=""/>
          </v:shape>
        </w:pict>
      </w:r>
      <w:r w:rsidRPr="000412D7">
        <w:t>тис. грн.</w:t>
      </w:r>
      <w:r w:rsidR="00BD6AA3" w:rsidRPr="000412D7">
        <w:rPr>
          <w:lang w:val="ru-RU"/>
        </w:rPr>
        <w:t xml:space="preserve"> </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Прибуток при використанні старого обладнання:</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П</w:t>
      </w:r>
      <w:r w:rsidRPr="000412D7">
        <w:rPr>
          <w:vertAlign w:val="subscript"/>
        </w:rPr>
        <w:t>баз.</w:t>
      </w:r>
      <w:r w:rsidRPr="000412D7">
        <w:t>=ОВ</w:t>
      </w:r>
      <w:r w:rsidRPr="000412D7">
        <w:rPr>
          <w:vertAlign w:val="subscript"/>
        </w:rPr>
        <w:t xml:space="preserve">баз </w:t>
      </w:r>
      <w:r w:rsidRPr="000412D7">
        <w:t>– Повні витрати виробництва баз.;</w:t>
      </w:r>
      <w:r w:rsidR="000412D7">
        <w:t xml:space="preserve">       </w:t>
      </w:r>
      <w:r w:rsidRPr="000412D7">
        <w:t>(4.</w:t>
      </w:r>
      <w:r w:rsidR="009660C6" w:rsidRPr="000412D7">
        <w:t>6</w:t>
      </w:r>
      <w:r w:rsidRPr="000412D7">
        <w:t>)</w:t>
      </w:r>
    </w:p>
    <w:p w:rsidR="00017D7C" w:rsidRPr="000412D7" w:rsidRDefault="00017D7C" w:rsidP="000412D7">
      <w:pPr>
        <w:pStyle w:val="a7"/>
        <w:tabs>
          <w:tab w:val="left" w:pos="10098"/>
        </w:tabs>
        <w:spacing w:line="360" w:lineRule="auto"/>
        <w:ind w:firstLine="709"/>
        <w:jc w:val="both"/>
      </w:pPr>
      <w:r w:rsidRPr="000412D7">
        <w:t>П</w:t>
      </w:r>
      <w:r w:rsidRPr="000412D7">
        <w:rPr>
          <w:vertAlign w:val="subscript"/>
        </w:rPr>
        <w:t>баз</w:t>
      </w:r>
      <w:r w:rsidRPr="000412D7">
        <w:t>=</w:t>
      </w:r>
      <w:r w:rsidR="008472B5" w:rsidRPr="000412D7">
        <w:t>144000</w:t>
      </w:r>
      <w:r w:rsidR="008472B5" w:rsidRPr="000412D7">
        <w:rPr>
          <w:lang w:val="ru-RU"/>
        </w:rPr>
        <w:t>-</w:t>
      </w:r>
      <w:r w:rsidR="008472B5" w:rsidRPr="000412D7">
        <w:t>137600=</w:t>
      </w:r>
      <w:r w:rsidR="008472B5" w:rsidRPr="000412D7">
        <w:rPr>
          <w:lang w:val="ru-RU"/>
        </w:rPr>
        <w:t>6400</w:t>
      </w:r>
      <w:r w:rsidRPr="000412D7">
        <w:t>тис. грн.</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Прибуток при використанні нового обладнання:</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П</w:t>
      </w:r>
      <w:r w:rsidRPr="000412D7">
        <w:rPr>
          <w:vertAlign w:val="subscript"/>
        </w:rPr>
        <w:t>проект</w:t>
      </w:r>
      <w:r w:rsidRPr="000412D7">
        <w:t>=</w:t>
      </w:r>
      <w:r w:rsidR="008472B5" w:rsidRPr="000412D7">
        <w:t>1</w:t>
      </w:r>
      <w:r w:rsidR="002E4694" w:rsidRPr="000412D7">
        <w:t>44284</w:t>
      </w:r>
      <w:r w:rsidR="008472B5" w:rsidRPr="000412D7">
        <w:t xml:space="preserve"> -</w:t>
      </w:r>
      <w:r w:rsidR="002E4694" w:rsidRPr="000412D7">
        <w:t>137605.</w:t>
      </w:r>
      <w:r w:rsidR="002E4694" w:rsidRPr="000412D7">
        <w:rPr>
          <w:lang w:val="ru-RU"/>
        </w:rPr>
        <w:t>1</w:t>
      </w:r>
      <w:r w:rsidR="008472B5" w:rsidRPr="000412D7">
        <w:t>=</w:t>
      </w:r>
      <w:r w:rsidR="002E4694" w:rsidRPr="000412D7">
        <w:rPr>
          <w:lang w:val="ru-RU"/>
        </w:rPr>
        <w:t>6678.9</w:t>
      </w:r>
      <w:r w:rsidRPr="000412D7">
        <w:t xml:space="preserve"> тис. грн.</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Чисельність проми слово-виробничого персоналу після заміни обладнання:</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Ч</w:t>
      </w:r>
      <w:r w:rsidRPr="000412D7">
        <w:rPr>
          <w:vertAlign w:val="subscript"/>
        </w:rPr>
        <w:t>ПВПпроект</w:t>
      </w:r>
      <w:r w:rsidRPr="000412D7">
        <w:t>=Ч</w:t>
      </w:r>
      <w:r w:rsidRPr="000412D7">
        <w:rPr>
          <w:vertAlign w:val="subscript"/>
        </w:rPr>
        <w:t>ПВПбаз</w:t>
      </w:r>
      <w:r w:rsidRPr="000412D7">
        <w:t>-Ч</w:t>
      </w:r>
      <w:r w:rsidRPr="000412D7">
        <w:rPr>
          <w:vertAlign w:val="subscript"/>
        </w:rPr>
        <w:t>на стар. лінії</w:t>
      </w:r>
      <w:r w:rsidRPr="000412D7">
        <w:t>+Ч</w:t>
      </w:r>
      <w:r w:rsidRPr="000412D7">
        <w:rPr>
          <w:vertAlign w:val="subscript"/>
        </w:rPr>
        <w:t>на новій;</w:t>
      </w:r>
      <w:r w:rsidR="000412D7">
        <w:rPr>
          <w:vertAlign w:val="subscript"/>
        </w:rPr>
        <w:t xml:space="preserve">              </w:t>
      </w:r>
      <w:r w:rsidRPr="000412D7">
        <w:t>(4.</w:t>
      </w:r>
      <w:r w:rsidR="009660C6" w:rsidRPr="000412D7">
        <w:t>7</w:t>
      </w:r>
      <w:r w:rsidRPr="000412D7">
        <w:t>)</w:t>
      </w:r>
    </w:p>
    <w:p w:rsidR="00017D7C" w:rsidRPr="000412D7" w:rsidRDefault="00017D7C" w:rsidP="000412D7">
      <w:pPr>
        <w:pStyle w:val="a7"/>
        <w:tabs>
          <w:tab w:val="left" w:pos="10098"/>
        </w:tabs>
        <w:spacing w:line="360" w:lineRule="auto"/>
        <w:ind w:firstLine="709"/>
        <w:jc w:val="both"/>
      </w:pPr>
      <w:r w:rsidRPr="000412D7">
        <w:t>Ч</w:t>
      </w:r>
      <w:r w:rsidRPr="000412D7">
        <w:rPr>
          <w:vertAlign w:val="subscript"/>
        </w:rPr>
        <w:t>ПВПпроект</w:t>
      </w:r>
      <w:r w:rsidR="008472B5" w:rsidRPr="000412D7">
        <w:t>=2</w:t>
      </w:r>
      <w:r w:rsidR="008472B5" w:rsidRPr="000412D7">
        <w:rPr>
          <w:lang w:val="ru-RU"/>
        </w:rPr>
        <w:t>06</w:t>
      </w:r>
      <w:r w:rsidR="008472B5" w:rsidRPr="000412D7">
        <w:t>-</w:t>
      </w:r>
      <w:r w:rsidR="008472B5" w:rsidRPr="000412D7">
        <w:rPr>
          <w:lang w:val="ru-RU"/>
        </w:rPr>
        <w:t>7</w:t>
      </w:r>
      <w:r w:rsidR="008472B5" w:rsidRPr="000412D7">
        <w:t>+</w:t>
      </w:r>
      <w:r w:rsidR="008472B5" w:rsidRPr="000412D7">
        <w:rPr>
          <w:lang w:val="ru-RU"/>
        </w:rPr>
        <w:t>4</w:t>
      </w:r>
      <w:r w:rsidR="008472B5" w:rsidRPr="000412D7">
        <w:t>=2</w:t>
      </w:r>
      <w:r w:rsidR="008472B5" w:rsidRPr="000412D7">
        <w:rPr>
          <w:lang w:val="ru-RU"/>
        </w:rPr>
        <w:t>03</w:t>
      </w:r>
      <w:r w:rsidRPr="000412D7">
        <w:t xml:space="preserve"> чоловік</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Вартість ОВФ після заміни обладнання:</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ОВФ</w:t>
      </w:r>
      <w:r w:rsidRPr="000412D7">
        <w:rPr>
          <w:vertAlign w:val="subscript"/>
        </w:rPr>
        <w:t>проект</w:t>
      </w:r>
      <w:r w:rsidRPr="000412D7">
        <w:t>=ОВФ</w:t>
      </w:r>
      <w:r w:rsidRPr="000412D7">
        <w:rPr>
          <w:vertAlign w:val="subscript"/>
        </w:rPr>
        <w:t>баз.</w:t>
      </w:r>
      <w:r w:rsidRPr="000412D7">
        <w:t>-∆КВ</w:t>
      </w:r>
      <w:r w:rsidRPr="000412D7">
        <w:rPr>
          <w:vertAlign w:val="subscript"/>
        </w:rPr>
        <w:t>баз</w:t>
      </w:r>
      <w:r w:rsidRPr="000412D7">
        <w:t>+∆КВ;</w:t>
      </w:r>
      <w:r w:rsidR="000412D7">
        <w:t xml:space="preserve">          </w:t>
      </w:r>
      <w:r w:rsidRPr="000412D7">
        <w:t>(4.</w:t>
      </w:r>
      <w:r w:rsidR="009660C6" w:rsidRPr="000412D7">
        <w:t>8</w:t>
      </w:r>
      <w:r w:rsidRPr="000412D7">
        <w:t>)</w:t>
      </w:r>
    </w:p>
    <w:p w:rsidR="00017D7C" w:rsidRPr="000412D7" w:rsidRDefault="00017D7C" w:rsidP="000412D7">
      <w:pPr>
        <w:pStyle w:val="a7"/>
        <w:tabs>
          <w:tab w:val="left" w:pos="10098"/>
        </w:tabs>
        <w:spacing w:line="360" w:lineRule="auto"/>
        <w:ind w:firstLine="709"/>
        <w:jc w:val="both"/>
      </w:pPr>
      <w:r w:rsidRPr="000412D7">
        <w:t>ОВФ</w:t>
      </w:r>
      <w:r w:rsidRPr="000412D7">
        <w:rPr>
          <w:vertAlign w:val="subscript"/>
        </w:rPr>
        <w:t>проект</w:t>
      </w:r>
      <w:r w:rsidRPr="000412D7">
        <w:t>=</w:t>
      </w:r>
      <w:r w:rsidR="00362498">
        <w:rPr>
          <w:position w:val="-24"/>
        </w:rPr>
        <w:pict>
          <v:shape id="_x0000_i1059" type="#_x0000_t75" style="width:186pt;height:30.75pt">
            <v:imagedata r:id="rId41" o:title=""/>
          </v:shape>
        </w:pict>
      </w:r>
      <w:r w:rsidRPr="000412D7">
        <w:t>тис. грн.</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Витрати на 1 грн. обсягу виробництва для старого та нового обладнання:</w:t>
      </w:r>
    </w:p>
    <w:p w:rsidR="00037015" w:rsidRDefault="00037015" w:rsidP="000412D7">
      <w:pPr>
        <w:pStyle w:val="a7"/>
        <w:tabs>
          <w:tab w:val="left" w:pos="10098"/>
        </w:tabs>
        <w:spacing w:line="360" w:lineRule="auto"/>
        <w:ind w:firstLine="709"/>
        <w:jc w:val="both"/>
      </w:pPr>
    </w:p>
    <w:p w:rsidR="00017D7C" w:rsidRPr="000412D7" w:rsidRDefault="00017D7C" w:rsidP="000412D7">
      <w:pPr>
        <w:pStyle w:val="a7"/>
        <w:tabs>
          <w:tab w:val="left" w:pos="10098"/>
        </w:tabs>
        <w:spacing w:line="360" w:lineRule="auto"/>
        <w:ind w:firstLine="709"/>
        <w:jc w:val="both"/>
      </w:pPr>
      <w:r w:rsidRPr="000412D7">
        <w:t>В 1грн.</w:t>
      </w:r>
      <w:r w:rsidRPr="000412D7">
        <w:rPr>
          <w:vertAlign w:val="subscript"/>
        </w:rPr>
        <w:t>баз.</w:t>
      </w:r>
      <w:r w:rsidRPr="000412D7">
        <w:t>=ПВ</w:t>
      </w:r>
      <w:r w:rsidRPr="000412D7">
        <w:rPr>
          <w:vertAlign w:val="subscript"/>
        </w:rPr>
        <w:t>баз</w:t>
      </w:r>
      <w:r w:rsidRPr="000412D7">
        <w:t>/ОВ</w:t>
      </w:r>
      <w:r w:rsidRPr="000412D7">
        <w:rPr>
          <w:vertAlign w:val="subscript"/>
        </w:rPr>
        <w:t>баз</w:t>
      </w:r>
      <w:r w:rsidRPr="000412D7">
        <w:t>;</w:t>
      </w:r>
      <w:r w:rsidR="000412D7">
        <w:t xml:space="preserve">   </w:t>
      </w:r>
      <w:r w:rsidR="00037015">
        <w:t xml:space="preserve">        </w:t>
      </w:r>
      <w:r w:rsidR="000412D7">
        <w:t xml:space="preserve">         </w:t>
      </w:r>
      <w:r w:rsidRPr="000412D7">
        <w:t>(4.</w:t>
      </w:r>
      <w:r w:rsidR="009660C6" w:rsidRPr="000412D7">
        <w:t>9</w:t>
      </w:r>
      <w:r w:rsidRPr="000412D7">
        <w:t>)</w:t>
      </w:r>
      <w:r w:rsidR="000412D7">
        <w:t xml:space="preserve"> </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В 1грн.</w:t>
      </w:r>
      <w:r w:rsidRPr="000412D7">
        <w:rPr>
          <w:sz w:val="28"/>
          <w:szCs w:val="28"/>
          <w:vertAlign w:val="subscript"/>
        </w:rPr>
        <w:t>баз.</w:t>
      </w:r>
      <w:r w:rsidRPr="000412D7">
        <w:rPr>
          <w:sz w:val="28"/>
          <w:szCs w:val="28"/>
        </w:rPr>
        <w:t>=</w:t>
      </w:r>
      <w:r w:rsidR="00A17000" w:rsidRPr="000412D7">
        <w:rPr>
          <w:sz w:val="28"/>
          <w:szCs w:val="28"/>
        </w:rPr>
        <w:t xml:space="preserve"> 137600</w:t>
      </w:r>
      <w:r w:rsidRPr="000412D7">
        <w:rPr>
          <w:sz w:val="28"/>
          <w:szCs w:val="28"/>
        </w:rPr>
        <w:t>/</w:t>
      </w:r>
      <w:r w:rsidR="00A17000" w:rsidRPr="000412D7">
        <w:rPr>
          <w:sz w:val="28"/>
          <w:szCs w:val="28"/>
        </w:rPr>
        <w:t>144000=0</w:t>
      </w:r>
      <w:r w:rsidR="003B6F52" w:rsidRPr="000412D7">
        <w:rPr>
          <w:sz w:val="28"/>
          <w:szCs w:val="28"/>
        </w:rPr>
        <w:t>,</w:t>
      </w:r>
      <w:r w:rsidR="0090307F" w:rsidRPr="000412D7">
        <w:rPr>
          <w:sz w:val="28"/>
          <w:szCs w:val="28"/>
          <w:lang w:val="ru-RU"/>
        </w:rPr>
        <w:t>96</w:t>
      </w:r>
      <w:r w:rsidRPr="000412D7">
        <w:rPr>
          <w:sz w:val="28"/>
          <w:szCs w:val="28"/>
        </w:rPr>
        <w:t xml:space="preserve"> грн.</w:t>
      </w:r>
    </w:p>
    <w:p w:rsidR="00017D7C" w:rsidRDefault="00017D7C" w:rsidP="000412D7">
      <w:pPr>
        <w:tabs>
          <w:tab w:val="left" w:pos="10098"/>
        </w:tabs>
        <w:spacing w:line="360" w:lineRule="auto"/>
        <w:ind w:firstLine="709"/>
        <w:jc w:val="both"/>
        <w:rPr>
          <w:sz w:val="28"/>
          <w:szCs w:val="28"/>
        </w:rPr>
      </w:pPr>
      <w:r w:rsidRPr="000412D7">
        <w:rPr>
          <w:sz w:val="28"/>
          <w:szCs w:val="28"/>
        </w:rPr>
        <w:t>В 1грн.</w:t>
      </w:r>
      <w:r w:rsidRPr="000412D7">
        <w:rPr>
          <w:sz w:val="28"/>
          <w:szCs w:val="28"/>
          <w:vertAlign w:val="subscript"/>
        </w:rPr>
        <w:t>проект</w:t>
      </w:r>
      <w:r w:rsidRPr="000412D7">
        <w:rPr>
          <w:sz w:val="28"/>
          <w:szCs w:val="28"/>
        </w:rPr>
        <w:t>=ПВ</w:t>
      </w:r>
      <w:r w:rsidRPr="000412D7">
        <w:rPr>
          <w:sz w:val="28"/>
          <w:szCs w:val="28"/>
          <w:vertAlign w:val="subscript"/>
        </w:rPr>
        <w:t>проект</w:t>
      </w:r>
      <w:r w:rsidRPr="000412D7">
        <w:rPr>
          <w:sz w:val="28"/>
          <w:szCs w:val="28"/>
        </w:rPr>
        <w:t>/ОВ</w:t>
      </w:r>
      <w:r w:rsidRPr="000412D7">
        <w:rPr>
          <w:sz w:val="28"/>
          <w:szCs w:val="28"/>
          <w:vertAlign w:val="subscript"/>
        </w:rPr>
        <w:t>проект</w:t>
      </w:r>
      <w:r w:rsidRPr="000412D7">
        <w:rPr>
          <w:sz w:val="28"/>
          <w:szCs w:val="28"/>
        </w:rPr>
        <w:t>;</w:t>
      </w:r>
      <w:r w:rsidR="000412D7">
        <w:rPr>
          <w:sz w:val="28"/>
          <w:szCs w:val="28"/>
        </w:rPr>
        <w:t xml:space="preserve">          </w:t>
      </w:r>
      <w:r w:rsidRPr="000412D7">
        <w:rPr>
          <w:sz w:val="28"/>
          <w:szCs w:val="28"/>
        </w:rPr>
        <w:t>(4.</w:t>
      </w:r>
      <w:r w:rsidR="009660C6" w:rsidRPr="000412D7">
        <w:rPr>
          <w:sz w:val="28"/>
          <w:szCs w:val="28"/>
        </w:rPr>
        <w:t>10</w:t>
      </w:r>
      <w:r w:rsidRPr="000412D7">
        <w:rPr>
          <w:sz w:val="28"/>
          <w:szCs w:val="28"/>
        </w:rPr>
        <w:t>)</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В 1грн.</w:t>
      </w:r>
      <w:r w:rsidRPr="000412D7">
        <w:rPr>
          <w:sz w:val="28"/>
          <w:szCs w:val="28"/>
          <w:vertAlign w:val="subscript"/>
        </w:rPr>
        <w:t>проект</w:t>
      </w:r>
      <w:r w:rsidRPr="000412D7">
        <w:rPr>
          <w:sz w:val="28"/>
          <w:szCs w:val="28"/>
        </w:rPr>
        <w:t>=</w:t>
      </w:r>
      <w:r w:rsidR="002E4694" w:rsidRPr="000412D7">
        <w:rPr>
          <w:sz w:val="28"/>
          <w:szCs w:val="28"/>
          <w:lang w:val="ru-RU"/>
        </w:rPr>
        <w:t>137605.1</w:t>
      </w:r>
      <w:r w:rsidRPr="000412D7">
        <w:rPr>
          <w:sz w:val="28"/>
          <w:szCs w:val="28"/>
        </w:rPr>
        <w:t>/</w:t>
      </w:r>
      <w:r w:rsidR="00A17000" w:rsidRPr="000412D7">
        <w:rPr>
          <w:sz w:val="28"/>
          <w:szCs w:val="28"/>
        </w:rPr>
        <w:t>1</w:t>
      </w:r>
      <w:r w:rsidR="002E4694" w:rsidRPr="000412D7">
        <w:rPr>
          <w:sz w:val="28"/>
          <w:szCs w:val="28"/>
          <w:lang w:val="ru-RU"/>
        </w:rPr>
        <w:t>44284</w:t>
      </w:r>
      <w:r w:rsidR="00A17000" w:rsidRPr="000412D7">
        <w:rPr>
          <w:sz w:val="28"/>
          <w:szCs w:val="28"/>
        </w:rPr>
        <w:t>=0,</w:t>
      </w:r>
      <w:r w:rsidR="002E4694" w:rsidRPr="000412D7">
        <w:rPr>
          <w:sz w:val="28"/>
          <w:szCs w:val="28"/>
          <w:lang w:val="ru-RU"/>
        </w:rPr>
        <w:t>9</w:t>
      </w:r>
      <w:r w:rsidR="0090307F" w:rsidRPr="000412D7">
        <w:rPr>
          <w:sz w:val="28"/>
          <w:szCs w:val="28"/>
          <w:lang w:val="ru-RU"/>
        </w:rPr>
        <w:t>5</w:t>
      </w:r>
      <w:r w:rsidRPr="000412D7">
        <w:rPr>
          <w:sz w:val="28"/>
          <w:szCs w:val="28"/>
        </w:rPr>
        <w:t xml:space="preserve"> грн.</w:t>
      </w:r>
    </w:p>
    <w:p w:rsidR="00037015" w:rsidRDefault="00037015" w:rsidP="000412D7">
      <w:pPr>
        <w:tabs>
          <w:tab w:val="left" w:pos="10098"/>
        </w:tabs>
        <w:spacing w:line="360" w:lineRule="auto"/>
        <w:ind w:firstLine="709"/>
        <w:jc w:val="both"/>
        <w:rPr>
          <w:sz w:val="28"/>
          <w:szCs w:val="28"/>
        </w:rPr>
      </w:pPr>
    </w:p>
    <w:p w:rsidR="00017D7C" w:rsidRPr="000412D7" w:rsidRDefault="00017D7C" w:rsidP="000412D7">
      <w:pPr>
        <w:tabs>
          <w:tab w:val="left" w:pos="10098"/>
        </w:tabs>
        <w:spacing w:line="360" w:lineRule="auto"/>
        <w:ind w:firstLine="709"/>
        <w:jc w:val="both"/>
        <w:rPr>
          <w:sz w:val="28"/>
          <w:szCs w:val="28"/>
        </w:rPr>
      </w:pPr>
      <w:r w:rsidRPr="000412D7">
        <w:rPr>
          <w:sz w:val="28"/>
          <w:szCs w:val="28"/>
        </w:rPr>
        <w:t>Продуктивність праці – це співвідношення обсягу виробництва до чисельності промислово-виробничого персоналу.</w:t>
      </w:r>
    </w:p>
    <w:p w:rsidR="00037015" w:rsidRDefault="00037015" w:rsidP="000412D7">
      <w:pPr>
        <w:tabs>
          <w:tab w:val="left" w:pos="10098"/>
        </w:tabs>
        <w:spacing w:line="360" w:lineRule="auto"/>
        <w:ind w:firstLine="709"/>
        <w:jc w:val="both"/>
        <w:rPr>
          <w:sz w:val="28"/>
          <w:szCs w:val="28"/>
        </w:rPr>
      </w:pPr>
    </w:p>
    <w:p w:rsidR="00017D7C" w:rsidRPr="000412D7" w:rsidRDefault="00017D7C" w:rsidP="000412D7">
      <w:pPr>
        <w:tabs>
          <w:tab w:val="left" w:pos="10098"/>
        </w:tabs>
        <w:spacing w:line="360" w:lineRule="auto"/>
        <w:ind w:firstLine="709"/>
        <w:jc w:val="both"/>
        <w:rPr>
          <w:sz w:val="28"/>
          <w:szCs w:val="28"/>
        </w:rPr>
      </w:pPr>
      <w:r w:rsidRPr="000412D7">
        <w:rPr>
          <w:sz w:val="28"/>
          <w:szCs w:val="28"/>
        </w:rPr>
        <w:t>ПП</w:t>
      </w:r>
      <w:r w:rsidRPr="000412D7">
        <w:rPr>
          <w:sz w:val="28"/>
          <w:szCs w:val="28"/>
          <w:vertAlign w:val="subscript"/>
        </w:rPr>
        <w:t>баз</w:t>
      </w:r>
      <w:r w:rsidRPr="000412D7">
        <w:rPr>
          <w:sz w:val="28"/>
          <w:szCs w:val="28"/>
        </w:rPr>
        <w:t>=ОВ</w:t>
      </w:r>
      <w:r w:rsidRPr="000412D7">
        <w:rPr>
          <w:sz w:val="28"/>
          <w:szCs w:val="28"/>
          <w:vertAlign w:val="subscript"/>
        </w:rPr>
        <w:t>баз</w:t>
      </w:r>
      <w:r w:rsidRPr="000412D7">
        <w:rPr>
          <w:sz w:val="28"/>
          <w:szCs w:val="28"/>
        </w:rPr>
        <w:t>/Ч</w:t>
      </w:r>
      <w:r w:rsidRPr="000412D7">
        <w:rPr>
          <w:sz w:val="28"/>
          <w:szCs w:val="28"/>
          <w:vertAlign w:val="subscript"/>
        </w:rPr>
        <w:t>ПВПбаз</w:t>
      </w:r>
      <w:r w:rsidRPr="000412D7">
        <w:rPr>
          <w:sz w:val="28"/>
          <w:szCs w:val="28"/>
        </w:rPr>
        <w:t>;</w:t>
      </w:r>
      <w:r w:rsidR="000412D7">
        <w:rPr>
          <w:sz w:val="28"/>
          <w:szCs w:val="28"/>
        </w:rPr>
        <w:t xml:space="preserve">            </w:t>
      </w:r>
      <w:r w:rsidRPr="000412D7">
        <w:rPr>
          <w:sz w:val="28"/>
          <w:szCs w:val="28"/>
        </w:rPr>
        <w:t>(4.</w:t>
      </w:r>
      <w:r w:rsidR="009660C6" w:rsidRPr="000412D7">
        <w:rPr>
          <w:sz w:val="28"/>
          <w:szCs w:val="28"/>
        </w:rPr>
        <w:t>11</w:t>
      </w:r>
      <w:r w:rsidRPr="000412D7">
        <w:rPr>
          <w:sz w:val="28"/>
          <w:szCs w:val="28"/>
        </w:rPr>
        <w:t>)</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ПП</w:t>
      </w:r>
      <w:r w:rsidRPr="000412D7">
        <w:rPr>
          <w:sz w:val="28"/>
          <w:szCs w:val="28"/>
          <w:vertAlign w:val="subscript"/>
        </w:rPr>
        <w:t>баз</w:t>
      </w:r>
      <w:r w:rsidRPr="000412D7">
        <w:rPr>
          <w:sz w:val="28"/>
          <w:szCs w:val="28"/>
        </w:rPr>
        <w:t>=</w:t>
      </w:r>
      <w:r w:rsidR="003B4D1D" w:rsidRPr="000412D7">
        <w:rPr>
          <w:sz w:val="28"/>
          <w:szCs w:val="28"/>
        </w:rPr>
        <w:t>144000/206=699.03</w:t>
      </w:r>
      <w:r w:rsidRPr="000412D7">
        <w:rPr>
          <w:sz w:val="28"/>
          <w:szCs w:val="28"/>
        </w:rPr>
        <w:t xml:space="preserve"> тис. грн./чол.</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ПП</w:t>
      </w:r>
      <w:r w:rsidRPr="000412D7">
        <w:rPr>
          <w:sz w:val="28"/>
          <w:szCs w:val="28"/>
          <w:vertAlign w:val="subscript"/>
        </w:rPr>
        <w:t>проект</w:t>
      </w:r>
      <w:r w:rsidRPr="000412D7">
        <w:rPr>
          <w:sz w:val="28"/>
          <w:szCs w:val="28"/>
        </w:rPr>
        <w:t>=ОВ</w:t>
      </w:r>
      <w:r w:rsidRPr="000412D7">
        <w:rPr>
          <w:sz w:val="28"/>
          <w:szCs w:val="28"/>
          <w:vertAlign w:val="subscript"/>
        </w:rPr>
        <w:t>проект</w:t>
      </w:r>
      <w:r w:rsidRPr="000412D7">
        <w:rPr>
          <w:sz w:val="28"/>
          <w:szCs w:val="28"/>
        </w:rPr>
        <w:t>/Ч</w:t>
      </w:r>
      <w:r w:rsidRPr="000412D7">
        <w:rPr>
          <w:sz w:val="28"/>
          <w:szCs w:val="28"/>
          <w:vertAlign w:val="subscript"/>
        </w:rPr>
        <w:t>ПВПпроект</w:t>
      </w:r>
      <w:r w:rsidRPr="000412D7">
        <w:rPr>
          <w:sz w:val="28"/>
          <w:szCs w:val="28"/>
        </w:rPr>
        <w:t>;</w:t>
      </w:r>
      <w:r w:rsidR="000412D7">
        <w:rPr>
          <w:sz w:val="28"/>
          <w:szCs w:val="28"/>
        </w:rPr>
        <w:t xml:space="preserve">           </w:t>
      </w:r>
      <w:r w:rsidR="009660C6" w:rsidRPr="000412D7">
        <w:rPr>
          <w:sz w:val="28"/>
          <w:szCs w:val="28"/>
        </w:rPr>
        <w:t>(4.12</w:t>
      </w:r>
      <w:r w:rsidRPr="000412D7">
        <w:rPr>
          <w:sz w:val="28"/>
          <w:szCs w:val="28"/>
        </w:rPr>
        <w:t>)</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ПП</w:t>
      </w:r>
      <w:r w:rsidRPr="000412D7">
        <w:rPr>
          <w:sz w:val="28"/>
          <w:szCs w:val="28"/>
          <w:vertAlign w:val="subscript"/>
        </w:rPr>
        <w:t>проект</w:t>
      </w:r>
      <w:r w:rsidRPr="000412D7">
        <w:rPr>
          <w:sz w:val="28"/>
          <w:szCs w:val="28"/>
        </w:rPr>
        <w:t>=</w:t>
      </w:r>
      <w:r w:rsidR="003B4D1D" w:rsidRPr="000412D7">
        <w:rPr>
          <w:sz w:val="28"/>
          <w:szCs w:val="28"/>
        </w:rPr>
        <w:t>1</w:t>
      </w:r>
      <w:r w:rsidR="0090307F" w:rsidRPr="000412D7">
        <w:rPr>
          <w:sz w:val="28"/>
          <w:szCs w:val="28"/>
          <w:lang w:val="ru-RU"/>
        </w:rPr>
        <w:t>44284</w:t>
      </w:r>
      <w:r w:rsidR="003B4D1D" w:rsidRPr="000412D7">
        <w:rPr>
          <w:sz w:val="28"/>
          <w:szCs w:val="28"/>
        </w:rPr>
        <w:t>/2</w:t>
      </w:r>
      <w:r w:rsidR="003B4D1D" w:rsidRPr="000412D7">
        <w:rPr>
          <w:sz w:val="28"/>
          <w:szCs w:val="28"/>
          <w:lang w:val="ru-RU"/>
        </w:rPr>
        <w:t>03</w:t>
      </w:r>
      <w:r w:rsidR="003B4D1D" w:rsidRPr="000412D7">
        <w:rPr>
          <w:sz w:val="28"/>
          <w:szCs w:val="28"/>
        </w:rPr>
        <w:t>=</w:t>
      </w:r>
      <w:r w:rsidR="0090307F" w:rsidRPr="000412D7">
        <w:rPr>
          <w:sz w:val="28"/>
          <w:szCs w:val="28"/>
          <w:lang w:val="ru-RU"/>
        </w:rPr>
        <w:t>710.8</w:t>
      </w:r>
      <w:r w:rsidRPr="000412D7">
        <w:rPr>
          <w:sz w:val="28"/>
          <w:szCs w:val="28"/>
        </w:rPr>
        <w:t xml:space="preserve"> тис. грн./чол.</w:t>
      </w:r>
    </w:p>
    <w:p w:rsidR="00037015" w:rsidRDefault="00037015" w:rsidP="000412D7">
      <w:pPr>
        <w:tabs>
          <w:tab w:val="left" w:pos="10098"/>
        </w:tabs>
        <w:spacing w:line="360" w:lineRule="auto"/>
        <w:ind w:firstLine="709"/>
        <w:jc w:val="both"/>
        <w:rPr>
          <w:sz w:val="28"/>
          <w:szCs w:val="28"/>
        </w:rPr>
      </w:pPr>
    </w:p>
    <w:p w:rsidR="00017D7C" w:rsidRPr="000412D7" w:rsidRDefault="00017D7C" w:rsidP="000412D7">
      <w:pPr>
        <w:tabs>
          <w:tab w:val="left" w:pos="10098"/>
        </w:tabs>
        <w:spacing w:line="360" w:lineRule="auto"/>
        <w:ind w:firstLine="709"/>
        <w:jc w:val="both"/>
        <w:rPr>
          <w:sz w:val="28"/>
          <w:szCs w:val="28"/>
        </w:rPr>
      </w:pPr>
      <w:r w:rsidRPr="000412D7">
        <w:rPr>
          <w:sz w:val="28"/>
          <w:szCs w:val="28"/>
        </w:rPr>
        <w:t>Рентабельність продукції – співвідношення прибутку до повних витрат:</w:t>
      </w:r>
    </w:p>
    <w:p w:rsidR="00037015" w:rsidRDefault="00037015" w:rsidP="000412D7">
      <w:pPr>
        <w:tabs>
          <w:tab w:val="left" w:pos="10098"/>
        </w:tabs>
        <w:spacing w:line="360" w:lineRule="auto"/>
        <w:ind w:firstLine="709"/>
        <w:jc w:val="both"/>
        <w:rPr>
          <w:sz w:val="28"/>
          <w:szCs w:val="28"/>
        </w:rPr>
      </w:pPr>
    </w:p>
    <w:p w:rsidR="00017D7C" w:rsidRPr="000412D7" w:rsidRDefault="00017D7C" w:rsidP="000412D7">
      <w:pPr>
        <w:tabs>
          <w:tab w:val="left" w:pos="10098"/>
        </w:tabs>
        <w:spacing w:line="360" w:lineRule="auto"/>
        <w:ind w:firstLine="709"/>
        <w:jc w:val="both"/>
        <w:rPr>
          <w:sz w:val="28"/>
          <w:szCs w:val="28"/>
        </w:rPr>
      </w:pPr>
      <w:r w:rsidRPr="000412D7">
        <w:rPr>
          <w:sz w:val="28"/>
          <w:szCs w:val="28"/>
        </w:rPr>
        <w:t>Р</w:t>
      </w:r>
      <w:r w:rsidRPr="000412D7">
        <w:rPr>
          <w:sz w:val="28"/>
          <w:szCs w:val="28"/>
          <w:vertAlign w:val="subscript"/>
        </w:rPr>
        <w:t>баз</w:t>
      </w:r>
      <w:r w:rsidRPr="000412D7">
        <w:rPr>
          <w:sz w:val="28"/>
          <w:szCs w:val="28"/>
        </w:rPr>
        <w:t>=(П</w:t>
      </w:r>
      <w:r w:rsidRPr="000412D7">
        <w:rPr>
          <w:sz w:val="28"/>
          <w:szCs w:val="28"/>
          <w:vertAlign w:val="subscript"/>
        </w:rPr>
        <w:t>баз</w:t>
      </w:r>
      <w:r w:rsidRPr="000412D7">
        <w:rPr>
          <w:sz w:val="28"/>
          <w:szCs w:val="28"/>
        </w:rPr>
        <w:t>/ПВ</w:t>
      </w:r>
      <w:r w:rsidRPr="000412D7">
        <w:rPr>
          <w:sz w:val="28"/>
          <w:szCs w:val="28"/>
          <w:vertAlign w:val="subscript"/>
        </w:rPr>
        <w:t>баз</w:t>
      </w:r>
      <w:r w:rsidRPr="000412D7">
        <w:rPr>
          <w:sz w:val="28"/>
          <w:szCs w:val="28"/>
        </w:rPr>
        <w:t>)*100;</w:t>
      </w:r>
      <w:r w:rsidR="000412D7">
        <w:rPr>
          <w:sz w:val="28"/>
          <w:szCs w:val="28"/>
        </w:rPr>
        <w:t xml:space="preserve">            </w:t>
      </w:r>
      <w:r w:rsidR="009660C6" w:rsidRPr="000412D7">
        <w:rPr>
          <w:sz w:val="28"/>
          <w:szCs w:val="28"/>
        </w:rPr>
        <w:t>(4.13</w:t>
      </w:r>
      <w:r w:rsidRPr="000412D7">
        <w:rPr>
          <w:sz w:val="28"/>
          <w:szCs w:val="28"/>
        </w:rPr>
        <w:t>)</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Р</w:t>
      </w:r>
      <w:r w:rsidRPr="000412D7">
        <w:rPr>
          <w:sz w:val="28"/>
          <w:szCs w:val="28"/>
          <w:vertAlign w:val="subscript"/>
        </w:rPr>
        <w:t>баз</w:t>
      </w:r>
      <w:r w:rsidRPr="000412D7">
        <w:rPr>
          <w:sz w:val="28"/>
          <w:szCs w:val="28"/>
        </w:rPr>
        <w:t>=(</w:t>
      </w:r>
      <w:r w:rsidR="003B4D1D" w:rsidRPr="000412D7">
        <w:rPr>
          <w:sz w:val="28"/>
          <w:szCs w:val="28"/>
          <w:lang w:val="ru-RU"/>
        </w:rPr>
        <w:t>6400</w:t>
      </w:r>
      <w:r w:rsidRPr="000412D7">
        <w:rPr>
          <w:sz w:val="28"/>
          <w:szCs w:val="28"/>
        </w:rPr>
        <w:t>/</w:t>
      </w:r>
      <w:r w:rsidR="003B4D1D" w:rsidRPr="000412D7">
        <w:rPr>
          <w:sz w:val="28"/>
          <w:szCs w:val="28"/>
        </w:rPr>
        <w:t>137600</w:t>
      </w:r>
      <w:r w:rsidRPr="000412D7">
        <w:rPr>
          <w:sz w:val="28"/>
          <w:szCs w:val="28"/>
        </w:rPr>
        <w:t>)*100=4,65%</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Р</w:t>
      </w:r>
      <w:r w:rsidRPr="000412D7">
        <w:rPr>
          <w:sz w:val="28"/>
          <w:szCs w:val="28"/>
          <w:vertAlign w:val="subscript"/>
        </w:rPr>
        <w:t>проект</w:t>
      </w:r>
      <w:r w:rsidRPr="000412D7">
        <w:rPr>
          <w:sz w:val="28"/>
          <w:szCs w:val="28"/>
        </w:rPr>
        <w:t>=(П</w:t>
      </w:r>
      <w:r w:rsidRPr="000412D7">
        <w:rPr>
          <w:sz w:val="28"/>
          <w:szCs w:val="28"/>
          <w:vertAlign w:val="subscript"/>
        </w:rPr>
        <w:t>проект</w:t>
      </w:r>
      <w:r w:rsidRPr="000412D7">
        <w:rPr>
          <w:sz w:val="28"/>
          <w:szCs w:val="28"/>
        </w:rPr>
        <w:t>/ПВ</w:t>
      </w:r>
      <w:r w:rsidRPr="000412D7">
        <w:rPr>
          <w:sz w:val="28"/>
          <w:szCs w:val="28"/>
          <w:vertAlign w:val="subscript"/>
        </w:rPr>
        <w:t>проект</w:t>
      </w:r>
      <w:r w:rsidRPr="000412D7">
        <w:rPr>
          <w:sz w:val="28"/>
          <w:szCs w:val="28"/>
        </w:rPr>
        <w:t>)*100;</w:t>
      </w:r>
      <w:r w:rsidR="000412D7">
        <w:rPr>
          <w:sz w:val="28"/>
          <w:szCs w:val="28"/>
        </w:rPr>
        <w:t xml:space="preserve">          </w:t>
      </w:r>
      <w:r w:rsidR="009660C6" w:rsidRPr="000412D7">
        <w:rPr>
          <w:sz w:val="28"/>
          <w:szCs w:val="28"/>
        </w:rPr>
        <w:t xml:space="preserve"> (4.14</w:t>
      </w:r>
      <w:r w:rsidRPr="000412D7">
        <w:rPr>
          <w:sz w:val="28"/>
          <w:szCs w:val="28"/>
        </w:rPr>
        <w:t>)</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Р</w:t>
      </w:r>
      <w:r w:rsidRPr="000412D7">
        <w:rPr>
          <w:sz w:val="28"/>
          <w:szCs w:val="28"/>
          <w:vertAlign w:val="subscript"/>
        </w:rPr>
        <w:t>проект</w:t>
      </w:r>
      <w:r w:rsidRPr="000412D7">
        <w:rPr>
          <w:sz w:val="28"/>
          <w:szCs w:val="28"/>
        </w:rPr>
        <w:t>=(</w:t>
      </w:r>
      <w:r w:rsidR="0090307F" w:rsidRPr="000412D7">
        <w:rPr>
          <w:sz w:val="28"/>
          <w:szCs w:val="28"/>
        </w:rPr>
        <w:t>6678,9</w:t>
      </w:r>
      <w:r w:rsidR="003B4D1D" w:rsidRPr="000412D7">
        <w:rPr>
          <w:sz w:val="28"/>
          <w:szCs w:val="28"/>
        </w:rPr>
        <w:t xml:space="preserve"> </w:t>
      </w:r>
      <w:r w:rsidR="003B4D1D" w:rsidRPr="000412D7">
        <w:rPr>
          <w:sz w:val="28"/>
          <w:szCs w:val="28"/>
          <w:lang w:val="ru-RU"/>
        </w:rPr>
        <w:t>/</w:t>
      </w:r>
      <w:r w:rsidR="0090307F" w:rsidRPr="000412D7">
        <w:rPr>
          <w:sz w:val="28"/>
          <w:szCs w:val="28"/>
          <w:lang w:val="ru-RU"/>
        </w:rPr>
        <w:t>13</w:t>
      </w:r>
      <w:r w:rsidR="0090307F" w:rsidRPr="000412D7">
        <w:rPr>
          <w:sz w:val="28"/>
          <w:szCs w:val="28"/>
        </w:rPr>
        <w:t>7605,1</w:t>
      </w:r>
      <w:r w:rsidR="003B4D1D" w:rsidRPr="000412D7">
        <w:rPr>
          <w:sz w:val="28"/>
          <w:szCs w:val="28"/>
        </w:rPr>
        <w:t>)*100=</w:t>
      </w:r>
      <w:r w:rsidR="0090307F" w:rsidRPr="000412D7">
        <w:rPr>
          <w:sz w:val="28"/>
          <w:szCs w:val="28"/>
        </w:rPr>
        <w:t>4,85</w:t>
      </w:r>
      <w:r w:rsidRPr="000412D7">
        <w:rPr>
          <w:sz w:val="28"/>
          <w:szCs w:val="28"/>
        </w:rPr>
        <w:t>%</w:t>
      </w:r>
    </w:p>
    <w:p w:rsidR="00037015" w:rsidRDefault="00037015" w:rsidP="000412D7">
      <w:pPr>
        <w:tabs>
          <w:tab w:val="left" w:pos="10098"/>
        </w:tabs>
        <w:spacing w:line="360" w:lineRule="auto"/>
        <w:ind w:firstLine="709"/>
        <w:jc w:val="both"/>
        <w:rPr>
          <w:sz w:val="28"/>
          <w:szCs w:val="28"/>
        </w:rPr>
      </w:pPr>
    </w:p>
    <w:p w:rsidR="00017D7C" w:rsidRPr="000412D7" w:rsidRDefault="00017D7C" w:rsidP="000412D7">
      <w:pPr>
        <w:tabs>
          <w:tab w:val="left" w:pos="10098"/>
        </w:tabs>
        <w:spacing w:line="360" w:lineRule="auto"/>
        <w:ind w:firstLine="709"/>
        <w:jc w:val="both"/>
        <w:rPr>
          <w:sz w:val="28"/>
          <w:szCs w:val="28"/>
        </w:rPr>
      </w:pPr>
      <w:r w:rsidRPr="000412D7">
        <w:rPr>
          <w:sz w:val="28"/>
          <w:szCs w:val="28"/>
        </w:rPr>
        <w:t>Фондовіддача показує, яка кількість обсягу виробництва припадає на одиницю ОВФ:</w:t>
      </w:r>
    </w:p>
    <w:p w:rsidR="00037015" w:rsidRDefault="00037015" w:rsidP="000412D7">
      <w:pPr>
        <w:tabs>
          <w:tab w:val="left" w:pos="10098"/>
        </w:tabs>
        <w:spacing w:line="360" w:lineRule="auto"/>
        <w:ind w:firstLine="709"/>
        <w:jc w:val="both"/>
        <w:rPr>
          <w:sz w:val="28"/>
          <w:szCs w:val="28"/>
        </w:rPr>
      </w:pPr>
    </w:p>
    <w:p w:rsidR="00017D7C" w:rsidRPr="000412D7" w:rsidRDefault="00017D7C" w:rsidP="000412D7">
      <w:pPr>
        <w:tabs>
          <w:tab w:val="left" w:pos="10098"/>
        </w:tabs>
        <w:spacing w:line="360" w:lineRule="auto"/>
        <w:ind w:firstLine="709"/>
        <w:jc w:val="both"/>
        <w:rPr>
          <w:sz w:val="28"/>
          <w:szCs w:val="28"/>
        </w:rPr>
      </w:pPr>
      <w:r w:rsidRPr="000412D7">
        <w:rPr>
          <w:sz w:val="28"/>
          <w:szCs w:val="28"/>
        </w:rPr>
        <w:t>Фв</w:t>
      </w:r>
      <w:r w:rsidRPr="000412D7">
        <w:rPr>
          <w:sz w:val="28"/>
          <w:szCs w:val="28"/>
          <w:vertAlign w:val="subscript"/>
        </w:rPr>
        <w:t>баз</w:t>
      </w:r>
      <w:r w:rsidRPr="000412D7">
        <w:rPr>
          <w:sz w:val="28"/>
          <w:szCs w:val="28"/>
        </w:rPr>
        <w:t>=ОВ</w:t>
      </w:r>
      <w:r w:rsidRPr="000412D7">
        <w:rPr>
          <w:sz w:val="28"/>
          <w:szCs w:val="28"/>
          <w:vertAlign w:val="subscript"/>
        </w:rPr>
        <w:t>баз</w:t>
      </w:r>
      <w:r w:rsidRPr="000412D7">
        <w:rPr>
          <w:sz w:val="28"/>
          <w:szCs w:val="28"/>
        </w:rPr>
        <w:t>/ОВФ</w:t>
      </w:r>
      <w:r w:rsidRPr="000412D7">
        <w:rPr>
          <w:sz w:val="28"/>
          <w:szCs w:val="28"/>
          <w:vertAlign w:val="subscript"/>
        </w:rPr>
        <w:t>баз</w:t>
      </w:r>
      <w:r w:rsidR="000412D7">
        <w:rPr>
          <w:sz w:val="28"/>
          <w:szCs w:val="28"/>
          <w:vertAlign w:val="subscript"/>
        </w:rPr>
        <w:t xml:space="preserve"> </w:t>
      </w:r>
      <w:r w:rsidRPr="000412D7">
        <w:rPr>
          <w:sz w:val="28"/>
          <w:szCs w:val="28"/>
        </w:rPr>
        <w:t>;</w:t>
      </w:r>
      <w:r w:rsidR="000412D7">
        <w:rPr>
          <w:sz w:val="28"/>
          <w:szCs w:val="28"/>
        </w:rPr>
        <w:t xml:space="preserve">            </w:t>
      </w:r>
      <w:r w:rsidRPr="000412D7">
        <w:rPr>
          <w:sz w:val="28"/>
          <w:szCs w:val="28"/>
        </w:rPr>
        <w:t>(4.</w:t>
      </w:r>
      <w:r w:rsidR="009660C6" w:rsidRPr="000412D7">
        <w:rPr>
          <w:sz w:val="28"/>
          <w:szCs w:val="28"/>
        </w:rPr>
        <w:t>15</w:t>
      </w:r>
      <w:r w:rsidRPr="000412D7">
        <w:rPr>
          <w:sz w:val="28"/>
          <w:szCs w:val="28"/>
        </w:rPr>
        <w:t>)</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Фв</w:t>
      </w:r>
      <w:r w:rsidRPr="000412D7">
        <w:rPr>
          <w:sz w:val="28"/>
          <w:szCs w:val="28"/>
          <w:vertAlign w:val="subscript"/>
        </w:rPr>
        <w:t>баз</w:t>
      </w:r>
      <w:r w:rsidRPr="000412D7">
        <w:rPr>
          <w:sz w:val="28"/>
          <w:szCs w:val="28"/>
        </w:rPr>
        <w:t xml:space="preserve">= </w:t>
      </w:r>
      <w:r w:rsidR="006F048E" w:rsidRPr="000412D7">
        <w:rPr>
          <w:sz w:val="28"/>
          <w:szCs w:val="28"/>
        </w:rPr>
        <w:t>144000/67200=2.14</w:t>
      </w:r>
      <w:r w:rsidRPr="000412D7">
        <w:rPr>
          <w:sz w:val="28"/>
          <w:szCs w:val="28"/>
        </w:rPr>
        <w:t xml:space="preserve"> грн.</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Фв</w:t>
      </w:r>
      <w:r w:rsidRPr="000412D7">
        <w:rPr>
          <w:sz w:val="28"/>
          <w:szCs w:val="28"/>
          <w:vertAlign w:val="subscript"/>
        </w:rPr>
        <w:t>проект</w:t>
      </w:r>
      <w:r w:rsidRPr="000412D7">
        <w:rPr>
          <w:sz w:val="28"/>
          <w:szCs w:val="28"/>
        </w:rPr>
        <w:t>=ОВ</w:t>
      </w:r>
      <w:r w:rsidRPr="000412D7">
        <w:rPr>
          <w:sz w:val="28"/>
          <w:szCs w:val="28"/>
          <w:vertAlign w:val="subscript"/>
        </w:rPr>
        <w:t>проект</w:t>
      </w:r>
      <w:r w:rsidRPr="000412D7">
        <w:rPr>
          <w:sz w:val="28"/>
          <w:szCs w:val="28"/>
        </w:rPr>
        <w:t>/ОВФ</w:t>
      </w:r>
      <w:r w:rsidRPr="000412D7">
        <w:rPr>
          <w:sz w:val="28"/>
          <w:szCs w:val="28"/>
          <w:vertAlign w:val="subscript"/>
        </w:rPr>
        <w:t>проект</w:t>
      </w:r>
      <w:r w:rsidRPr="000412D7">
        <w:rPr>
          <w:sz w:val="28"/>
          <w:szCs w:val="28"/>
        </w:rPr>
        <w:t>;</w:t>
      </w:r>
      <w:r w:rsidR="000412D7">
        <w:rPr>
          <w:sz w:val="28"/>
          <w:szCs w:val="28"/>
        </w:rPr>
        <w:t xml:space="preserve">           </w:t>
      </w:r>
      <w:r w:rsidR="009660C6" w:rsidRPr="000412D7">
        <w:rPr>
          <w:sz w:val="28"/>
          <w:szCs w:val="28"/>
        </w:rPr>
        <w:t>(4.16</w:t>
      </w:r>
      <w:r w:rsidRPr="000412D7">
        <w:rPr>
          <w:sz w:val="28"/>
          <w:szCs w:val="28"/>
        </w:rPr>
        <w:t>)</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Фв</w:t>
      </w:r>
      <w:r w:rsidRPr="000412D7">
        <w:rPr>
          <w:sz w:val="28"/>
          <w:szCs w:val="28"/>
          <w:vertAlign w:val="subscript"/>
        </w:rPr>
        <w:t>проект</w:t>
      </w:r>
      <w:r w:rsidRPr="000412D7">
        <w:rPr>
          <w:sz w:val="28"/>
          <w:szCs w:val="28"/>
        </w:rPr>
        <w:t xml:space="preserve">= </w:t>
      </w:r>
      <w:r w:rsidR="006F048E" w:rsidRPr="000412D7">
        <w:rPr>
          <w:sz w:val="28"/>
          <w:szCs w:val="28"/>
        </w:rPr>
        <w:t>1</w:t>
      </w:r>
      <w:r w:rsidR="0090307F" w:rsidRPr="000412D7">
        <w:rPr>
          <w:sz w:val="28"/>
          <w:szCs w:val="28"/>
          <w:lang w:val="ru-RU"/>
        </w:rPr>
        <w:t>44284</w:t>
      </w:r>
      <w:r w:rsidRPr="000412D7">
        <w:rPr>
          <w:sz w:val="28"/>
          <w:szCs w:val="28"/>
        </w:rPr>
        <w:t>/</w:t>
      </w:r>
      <w:r w:rsidR="0090307F" w:rsidRPr="000412D7">
        <w:rPr>
          <w:sz w:val="28"/>
          <w:szCs w:val="28"/>
          <w:lang w:val="ru-RU"/>
        </w:rPr>
        <w:t>67222,2</w:t>
      </w:r>
      <w:r w:rsidR="006F048E" w:rsidRPr="000412D7">
        <w:rPr>
          <w:sz w:val="28"/>
          <w:szCs w:val="28"/>
        </w:rPr>
        <w:t>=</w:t>
      </w:r>
      <w:r w:rsidR="0090307F" w:rsidRPr="000412D7">
        <w:rPr>
          <w:sz w:val="28"/>
          <w:szCs w:val="28"/>
          <w:lang w:val="ru-RU"/>
        </w:rPr>
        <w:t>2.15</w:t>
      </w:r>
      <w:r w:rsidRPr="000412D7">
        <w:rPr>
          <w:sz w:val="28"/>
          <w:szCs w:val="28"/>
        </w:rPr>
        <w:t xml:space="preserve"> грн.</w:t>
      </w:r>
      <w:r w:rsidR="000412D7">
        <w:rPr>
          <w:sz w:val="28"/>
          <w:szCs w:val="28"/>
        </w:rPr>
        <w:t xml:space="preserve"> </w:t>
      </w:r>
    </w:p>
    <w:p w:rsidR="00037015" w:rsidRDefault="00037015" w:rsidP="000412D7">
      <w:pPr>
        <w:tabs>
          <w:tab w:val="left" w:pos="10098"/>
        </w:tabs>
        <w:spacing w:line="360" w:lineRule="auto"/>
        <w:ind w:firstLine="709"/>
        <w:jc w:val="both"/>
        <w:rPr>
          <w:sz w:val="28"/>
          <w:szCs w:val="28"/>
        </w:rPr>
      </w:pPr>
    </w:p>
    <w:p w:rsidR="00017D7C" w:rsidRDefault="00017D7C" w:rsidP="000412D7">
      <w:pPr>
        <w:tabs>
          <w:tab w:val="left" w:pos="10098"/>
        </w:tabs>
        <w:spacing w:line="360" w:lineRule="auto"/>
        <w:ind w:firstLine="709"/>
        <w:jc w:val="both"/>
        <w:rPr>
          <w:sz w:val="28"/>
          <w:szCs w:val="28"/>
        </w:rPr>
      </w:pPr>
      <w:r w:rsidRPr="000412D7">
        <w:rPr>
          <w:sz w:val="28"/>
          <w:szCs w:val="28"/>
        </w:rPr>
        <w:t>Результати розрахунків заносимо в таблицю</w:t>
      </w:r>
    </w:p>
    <w:p w:rsidR="00037015" w:rsidRPr="00037015" w:rsidRDefault="00037015" w:rsidP="00037015">
      <w:pPr>
        <w:tabs>
          <w:tab w:val="left" w:pos="10098"/>
        </w:tabs>
        <w:spacing w:line="360" w:lineRule="auto"/>
        <w:ind w:firstLine="709"/>
        <w:jc w:val="both"/>
        <w:rPr>
          <w:sz w:val="28"/>
          <w:szCs w:val="28"/>
        </w:rPr>
      </w:pPr>
      <w:r>
        <w:rPr>
          <w:sz w:val="28"/>
          <w:szCs w:val="28"/>
        </w:rPr>
        <w:br w:type="page"/>
      </w:r>
      <w:r w:rsidRPr="00037015">
        <w:rPr>
          <w:sz w:val="28"/>
          <w:szCs w:val="28"/>
        </w:rPr>
        <w:t>Таблиця 4.4</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Вплив впровадження заходу на показники діяльності підприємства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7"/>
        <w:gridCol w:w="1444"/>
        <w:gridCol w:w="1536"/>
        <w:gridCol w:w="1510"/>
        <w:gridCol w:w="1399"/>
        <w:gridCol w:w="1150"/>
      </w:tblGrid>
      <w:tr w:rsidR="00017D7C" w:rsidRPr="00037015" w:rsidTr="00037015">
        <w:trPr>
          <w:jc w:val="center"/>
        </w:trPr>
        <w:tc>
          <w:tcPr>
            <w:tcW w:w="2227" w:type="dxa"/>
            <w:vMerge w:val="restart"/>
            <w:vAlign w:val="center"/>
          </w:tcPr>
          <w:p w:rsidR="00017D7C" w:rsidRPr="00037015" w:rsidRDefault="00017D7C" w:rsidP="00037015">
            <w:pPr>
              <w:tabs>
                <w:tab w:val="left" w:pos="10098"/>
              </w:tabs>
              <w:spacing w:line="360" w:lineRule="auto"/>
              <w:rPr>
                <w:sz w:val="20"/>
                <w:szCs w:val="20"/>
              </w:rPr>
            </w:pPr>
            <w:r w:rsidRPr="00037015">
              <w:rPr>
                <w:sz w:val="20"/>
                <w:szCs w:val="20"/>
              </w:rPr>
              <w:t xml:space="preserve">Показник </w:t>
            </w:r>
          </w:p>
        </w:tc>
        <w:tc>
          <w:tcPr>
            <w:tcW w:w="1444" w:type="dxa"/>
            <w:vMerge w:val="restart"/>
            <w:vAlign w:val="center"/>
          </w:tcPr>
          <w:p w:rsidR="00017D7C" w:rsidRPr="00037015" w:rsidRDefault="00017D7C" w:rsidP="00037015">
            <w:pPr>
              <w:tabs>
                <w:tab w:val="left" w:pos="10098"/>
              </w:tabs>
              <w:spacing w:line="360" w:lineRule="auto"/>
              <w:rPr>
                <w:sz w:val="20"/>
                <w:szCs w:val="20"/>
              </w:rPr>
            </w:pPr>
            <w:r w:rsidRPr="00037015">
              <w:rPr>
                <w:sz w:val="20"/>
                <w:szCs w:val="20"/>
              </w:rPr>
              <w:t>Одиниці виміру</w:t>
            </w:r>
          </w:p>
        </w:tc>
        <w:tc>
          <w:tcPr>
            <w:tcW w:w="1536" w:type="dxa"/>
            <w:vMerge w:val="restart"/>
            <w:vAlign w:val="center"/>
          </w:tcPr>
          <w:p w:rsidR="00017D7C" w:rsidRPr="00037015" w:rsidRDefault="00017D7C" w:rsidP="00037015">
            <w:pPr>
              <w:tabs>
                <w:tab w:val="left" w:pos="10098"/>
              </w:tabs>
              <w:spacing w:line="360" w:lineRule="auto"/>
              <w:rPr>
                <w:sz w:val="20"/>
                <w:szCs w:val="20"/>
              </w:rPr>
            </w:pPr>
            <w:r w:rsidRPr="00037015">
              <w:rPr>
                <w:sz w:val="20"/>
                <w:szCs w:val="20"/>
              </w:rPr>
              <w:t>Старе (базове)</w:t>
            </w:r>
          </w:p>
          <w:p w:rsidR="00017D7C" w:rsidRPr="00037015" w:rsidRDefault="00017D7C" w:rsidP="00037015">
            <w:pPr>
              <w:tabs>
                <w:tab w:val="left" w:pos="10098"/>
              </w:tabs>
              <w:spacing w:line="360" w:lineRule="auto"/>
              <w:rPr>
                <w:sz w:val="20"/>
                <w:szCs w:val="20"/>
              </w:rPr>
            </w:pPr>
            <w:r w:rsidRPr="00037015">
              <w:rPr>
                <w:sz w:val="20"/>
                <w:szCs w:val="20"/>
              </w:rPr>
              <w:t>обладнання</w:t>
            </w:r>
          </w:p>
        </w:tc>
        <w:tc>
          <w:tcPr>
            <w:tcW w:w="1510" w:type="dxa"/>
            <w:vMerge w:val="restart"/>
            <w:vAlign w:val="center"/>
          </w:tcPr>
          <w:p w:rsidR="00017D7C" w:rsidRPr="00037015" w:rsidRDefault="00017D7C" w:rsidP="00037015">
            <w:pPr>
              <w:tabs>
                <w:tab w:val="left" w:pos="10098"/>
              </w:tabs>
              <w:spacing w:line="360" w:lineRule="auto"/>
              <w:rPr>
                <w:sz w:val="20"/>
                <w:szCs w:val="20"/>
              </w:rPr>
            </w:pPr>
            <w:r w:rsidRPr="00037015">
              <w:rPr>
                <w:sz w:val="20"/>
                <w:szCs w:val="20"/>
              </w:rPr>
              <w:t>Нове (проектне)</w:t>
            </w:r>
          </w:p>
        </w:tc>
        <w:tc>
          <w:tcPr>
            <w:tcW w:w="2549" w:type="dxa"/>
            <w:gridSpan w:val="2"/>
            <w:vAlign w:val="center"/>
          </w:tcPr>
          <w:p w:rsidR="00017D7C" w:rsidRPr="00037015" w:rsidRDefault="00017D7C" w:rsidP="00037015">
            <w:pPr>
              <w:tabs>
                <w:tab w:val="left" w:pos="10098"/>
              </w:tabs>
              <w:spacing w:line="360" w:lineRule="auto"/>
              <w:rPr>
                <w:sz w:val="20"/>
                <w:szCs w:val="20"/>
              </w:rPr>
            </w:pPr>
            <w:r w:rsidRPr="00037015">
              <w:rPr>
                <w:sz w:val="20"/>
                <w:szCs w:val="20"/>
              </w:rPr>
              <w:t>Відхилення</w:t>
            </w:r>
          </w:p>
        </w:tc>
      </w:tr>
      <w:tr w:rsidR="00017D7C" w:rsidRPr="00037015" w:rsidTr="00037015">
        <w:trPr>
          <w:jc w:val="center"/>
        </w:trPr>
        <w:tc>
          <w:tcPr>
            <w:tcW w:w="2227" w:type="dxa"/>
            <w:vMerge/>
            <w:vAlign w:val="center"/>
          </w:tcPr>
          <w:p w:rsidR="00017D7C" w:rsidRPr="00037015" w:rsidRDefault="00017D7C" w:rsidP="00037015">
            <w:pPr>
              <w:tabs>
                <w:tab w:val="left" w:pos="10098"/>
              </w:tabs>
              <w:spacing w:line="360" w:lineRule="auto"/>
              <w:rPr>
                <w:sz w:val="20"/>
                <w:szCs w:val="20"/>
              </w:rPr>
            </w:pPr>
          </w:p>
        </w:tc>
        <w:tc>
          <w:tcPr>
            <w:tcW w:w="1444" w:type="dxa"/>
            <w:vMerge/>
            <w:vAlign w:val="center"/>
          </w:tcPr>
          <w:p w:rsidR="00017D7C" w:rsidRPr="00037015" w:rsidRDefault="00017D7C" w:rsidP="00037015">
            <w:pPr>
              <w:tabs>
                <w:tab w:val="left" w:pos="10098"/>
              </w:tabs>
              <w:spacing w:line="360" w:lineRule="auto"/>
              <w:rPr>
                <w:sz w:val="20"/>
                <w:szCs w:val="20"/>
              </w:rPr>
            </w:pPr>
          </w:p>
        </w:tc>
        <w:tc>
          <w:tcPr>
            <w:tcW w:w="1536" w:type="dxa"/>
            <w:vMerge/>
            <w:vAlign w:val="center"/>
          </w:tcPr>
          <w:p w:rsidR="00017D7C" w:rsidRPr="00037015" w:rsidRDefault="00017D7C" w:rsidP="00037015">
            <w:pPr>
              <w:tabs>
                <w:tab w:val="left" w:pos="10098"/>
              </w:tabs>
              <w:spacing w:line="360" w:lineRule="auto"/>
              <w:rPr>
                <w:sz w:val="20"/>
                <w:szCs w:val="20"/>
              </w:rPr>
            </w:pPr>
          </w:p>
        </w:tc>
        <w:tc>
          <w:tcPr>
            <w:tcW w:w="1510" w:type="dxa"/>
            <w:vMerge/>
            <w:vAlign w:val="center"/>
          </w:tcPr>
          <w:p w:rsidR="00017D7C" w:rsidRPr="00037015" w:rsidRDefault="00017D7C" w:rsidP="00037015">
            <w:pPr>
              <w:tabs>
                <w:tab w:val="left" w:pos="10098"/>
              </w:tabs>
              <w:spacing w:line="360" w:lineRule="auto"/>
              <w:rPr>
                <w:sz w:val="20"/>
                <w:szCs w:val="20"/>
              </w:rPr>
            </w:pPr>
          </w:p>
        </w:tc>
        <w:tc>
          <w:tcPr>
            <w:tcW w:w="1399" w:type="dxa"/>
            <w:vAlign w:val="center"/>
          </w:tcPr>
          <w:p w:rsidR="00017D7C" w:rsidRPr="00037015" w:rsidRDefault="00017D7C" w:rsidP="00037015">
            <w:pPr>
              <w:tabs>
                <w:tab w:val="left" w:pos="10098"/>
              </w:tabs>
              <w:spacing w:line="360" w:lineRule="auto"/>
              <w:rPr>
                <w:sz w:val="20"/>
                <w:szCs w:val="20"/>
              </w:rPr>
            </w:pPr>
            <w:r w:rsidRPr="00037015">
              <w:rPr>
                <w:sz w:val="20"/>
                <w:szCs w:val="20"/>
              </w:rPr>
              <w:t>Абсолютне</w:t>
            </w:r>
          </w:p>
        </w:tc>
        <w:tc>
          <w:tcPr>
            <w:tcW w:w="1150" w:type="dxa"/>
            <w:vAlign w:val="center"/>
          </w:tcPr>
          <w:p w:rsidR="00017D7C" w:rsidRPr="00037015" w:rsidRDefault="00017D7C" w:rsidP="00037015">
            <w:pPr>
              <w:tabs>
                <w:tab w:val="left" w:pos="10098"/>
              </w:tabs>
              <w:spacing w:line="360" w:lineRule="auto"/>
              <w:rPr>
                <w:sz w:val="20"/>
                <w:szCs w:val="20"/>
              </w:rPr>
            </w:pPr>
            <w:r w:rsidRPr="00037015">
              <w:rPr>
                <w:sz w:val="20"/>
                <w:szCs w:val="20"/>
              </w:rPr>
              <w:t xml:space="preserve">Відносне </w:t>
            </w:r>
          </w:p>
        </w:tc>
      </w:tr>
      <w:tr w:rsidR="00017D7C" w:rsidRPr="00037015" w:rsidTr="00037015">
        <w:trPr>
          <w:jc w:val="center"/>
        </w:trPr>
        <w:tc>
          <w:tcPr>
            <w:tcW w:w="2227" w:type="dxa"/>
            <w:vAlign w:val="center"/>
          </w:tcPr>
          <w:p w:rsidR="00017D7C" w:rsidRPr="00037015" w:rsidRDefault="00017D7C" w:rsidP="00037015">
            <w:pPr>
              <w:tabs>
                <w:tab w:val="left" w:pos="10098"/>
              </w:tabs>
              <w:spacing w:line="360" w:lineRule="auto"/>
              <w:rPr>
                <w:sz w:val="20"/>
                <w:szCs w:val="20"/>
              </w:rPr>
            </w:pPr>
            <w:r w:rsidRPr="00037015">
              <w:rPr>
                <w:sz w:val="20"/>
                <w:szCs w:val="20"/>
              </w:rPr>
              <w:t>Обсяг в-ва в оптових цінах</w:t>
            </w:r>
          </w:p>
        </w:tc>
        <w:tc>
          <w:tcPr>
            <w:tcW w:w="1444" w:type="dxa"/>
            <w:vAlign w:val="center"/>
          </w:tcPr>
          <w:p w:rsidR="00017D7C" w:rsidRPr="00037015" w:rsidRDefault="00017D7C" w:rsidP="00037015">
            <w:pPr>
              <w:tabs>
                <w:tab w:val="left" w:pos="10098"/>
              </w:tabs>
              <w:spacing w:line="360" w:lineRule="auto"/>
              <w:rPr>
                <w:sz w:val="20"/>
                <w:szCs w:val="20"/>
              </w:rPr>
            </w:pPr>
            <w:r w:rsidRPr="00037015">
              <w:rPr>
                <w:sz w:val="20"/>
                <w:szCs w:val="20"/>
              </w:rPr>
              <w:t xml:space="preserve">Тис. </w:t>
            </w:r>
            <w:r w:rsidR="006F048E" w:rsidRPr="00037015">
              <w:rPr>
                <w:sz w:val="20"/>
                <w:szCs w:val="20"/>
              </w:rPr>
              <w:t>грн.</w:t>
            </w:r>
            <w:r w:rsidRPr="00037015">
              <w:rPr>
                <w:sz w:val="20"/>
                <w:szCs w:val="20"/>
              </w:rPr>
              <w:t>.</w:t>
            </w:r>
          </w:p>
        </w:tc>
        <w:tc>
          <w:tcPr>
            <w:tcW w:w="1536" w:type="dxa"/>
            <w:vAlign w:val="center"/>
          </w:tcPr>
          <w:p w:rsidR="00017D7C" w:rsidRPr="00037015" w:rsidRDefault="003B6F52" w:rsidP="00037015">
            <w:pPr>
              <w:tabs>
                <w:tab w:val="left" w:pos="10098"/>
              </w:tabs>
              <w:spacing w:line="360" w:lineRule="auto"/>
              <w:rPr>
                <w:sz w:val="20"/>
                <w:szCs w:val="20"/>
                <w:lang w:val="en-US"/>
              </w:rPr>
            </w:pPr>
            <w:r w:rsidRPr="00037015">
              <w:rPr>
                <w:sz w:val="20"/>
                <w:szCs w:val="20"/>
                <w:lang w:val="en-US"/>
              </w:rPr>
              <w:t>144000</w:t>
            </w:r>
          </w:p>
        </w:tc>
        <w:tc>
          <w:tcPr>
            <w:tcW w:w="1510" w:type="dxa"/>
            <w:vAlign w:val="center"/>
          </w:tcPr>
          <w:p w:rsidR="00017D7C" w:rsidRPr="00037015" w:rsidRDefault="003B6F52" w:rsidP="00037015">
            <w:pPr>
              <w:tabs>
                <w:tab w:val="left" w:pos="10098"/>
              </w:tabs>
              <w:spacing w:line="360" w:lineRule="auto"/>
              <w:rPr>
                <w:sz w:val="20"/>
                <w:szCs w:val="20"/>
              </w:rPr>
            </w:pPr>
            <w:r w:rsidRPr="00037015">
              <w:rPr>
                <w:sz w:val="20"/>
                <w:szCs w:val="20"/>
              </w:rPr>
              <w:t>1</w:t>
            </w:r>
            <w:r w:rsidRPr="00037015">
              <w:rPr>
                <w:sz w:val="20"/>
                <w:szCs w:val="20"/>
                <w:lang w:val="en-US"/>
              </w:rPr>
              <w:t>4</w:t>
            </w:r>
            <w:r w:rsidR="000916CD" w:rsidRPr="00037015">
              <w:rPr>
                <w:sz w:val="20"/>
                <w:szCs w:val="20"/>
              </w:rPr>
              <w:t>4284</w:t>
            </w:r>
          </w:p>
        </w:tc>
        <w:tc>
          <w:tcPr>
            <w:tcW w:w="1399" w:type="dxa"/>
            <w:vAlign w:val="center"/>
          </w:tcPr>
          <w:p w:rsidR="00017D7C" w:rsidRPr="00037015" w:rsidRDefault="000916CD" w:rsidP="00037015">
            <w:pPr>
              <w:tabs>
                <w:tab w:val="left" w:pos="10098"/>
              </w:tabs>
              <w:spacing w:line="360" w:lineRule="auto"/>
              <w:rPr>
                <w:sz w:val="20"/>
                <w:szCs w:val="20"/>
              </w:rPr>
            </w:pPr>
            <w:r w:rsidRPr="00037015">
              <w:rPr>
                <w:sz w:val="20"/>
                <w:szCs w:val="20"/>
              </w:rPr>
              <w:t>284</w:t>
            </w:r>
          </w:p>
        </w:tc>
        <w:tc>
          <w:tcPr>
            <w:tcW w:w="1150" w:type="dxa"/>
            <w:vAlign w:val="center"/>
          </w:tcPr>
          <w:p w:rsidR="00017D7C" w:rsidRPr="00037015" w:rsidRDefault="000916CD" w:rsidP="00037015">
            <w:pPr>
              <w:tabs>
                <w:tab w:val="left" w:pos="10098"/>
              </w:tabs>
              <w:spacing w:line="360" w:lineRule="auto"/>
              <w:rPr>
                <w:sz w:val="20"/>
                <w:szCs w:val="20"/>
              </w:rPr>
            </w:pPr>
            <w:r w:rsidRPr="00037015">
              <w:rPr>
                <w:sz w:val="20"/>
                <w:szCs w:val="20"/>
              </w:rPr>
              <w:t>0,2</w:t>
            </w:r>
          </w:p>
        </w:tc>
      </w:tr>
      <w:tr w:rsidR="00017D7C" w:rsidRPr="00037015" w:rsidTr="00037015">
        <w:trPr>
          <w:jc w:val="center"/>
        </w:trPr>
        <w:tc>
          <w:tcPr>
            <w:tcW w:w="2227" w:type="dxa"/>
            <w:vAlign w:val="center"/>
          </w:tcPr>
          <w:p w:rsidR="00017D7C" w:rsidRPr="00037015" w:rsidRDefault="00017D7C" w:rsidP="00037015">
            <w:pPr>
              <w:tabs>
                <w:tab w:val="left" w:pos="10098"/>
              </w:tabs>
              <w:spacing w:line="360" w:lineRule="auto"/>
              <w:rPr>
                <w:sz w:val="20"/>
                <w:szCs w:val="20"/>
              </w:rPr>
            </w:pPr>
            <w:r w:rsidRPr="00037015">
              <w:rPr>
                <w:sz w:val="20"/>
                <w:szCs w:val="20"/>
              </w:rPr>
              <w:t>Повні витрати</w:t>
            </w:r>
          </w:p>
        </w:tc>
        <w:tc>
          <w:tcPr>
            <w:tcW w:w="1444" w:type="dxa"/>
            <w:vAlign w:val="center"/>
          </w:tcPr>
          <w:p w:rsidR="00017D7C" w:rsidRPr="00037015" w:rsidRDefault="00017D7C" w:rsidP="00037015">
            <w:pPr>
              <w:tabs>
                <w:tab w:val="left" w:pos="10098"/>
              </w:tabs>
              <w:spacing w:line="360" w:lineRule="auto"/>
              <w:rPr>
                <w:sz w:val="20"/>
                <w:szCs w:val="20"/>
              </w:rPr>
            </w:pPr>
            <w:r w:rsidRPr="00037015">
              <w:rPr>
                <w:sz w:val="20"/>
                <w:szCs w:val="20"/>
              </w:rPr>
              <w:t>Тис. грн.</w:t>
            </w:r>
          </w:p>
        </w:tc>
        <w:tc>
          <w:tcPr>
            <w:tcW w:w="1536" w:type="dxa"/>
            <w:vAlign w:val="center"/>
          </w:tcPr>
          <w:p w:rsidR="00017D7C" w:rsidRPr="00037015" w:rsidRDefault="006F048E" w:rsidP="00037015">
            <w:pPr>
              <w:tabs>
                <w:tab w:val="left" w:pos="10098"/>
              </w:tabs>
              <w:spacing w:line="360" w:lineRule="auto"/>
              <w:rPr>
                <w:sz w:val="20"/>
                <w:szCs w:val="20"/>
                <w:lang w:val="en-US"/>
              </w:rPr>
            </w:pPr>
            <w:r w:rsidRPr="00037015">
              <w:rPr>
                <w:sz w:val="20"/>
                <w:szCs w:val="20"/>
                <w:lang w:val="en-US"/>
              </w:rPr>
              <w:t>137600</w:t>
            </w:r>
          </w:p>
        </w:tc>
        <w:tc>
          <w:tcPr>
            <w:tcW w:w="1510" w:type="dxa"/>
            <w:vAlign w:val="center"/>
          </w:tcPr>
          <w:p w:rsidR="00017D7C" w:rsidRPr="00037015" w:rsidRDefault="006F048E" w:rsidP="00037015">
            <w:pPr>
              <w:tabs>
                <w:tab w:val="left" w:pos="10098"/>
              </w:tabs>
              <w:spacing w:line="360" w:lineRule="auto"/>
              <w:rPr>
                <w:sz w:val="20"/>
                <w:szCs w:val="20"/>
              </w:rPr>
            </w:pPr>
            <w:r w:rsidRPr="00037015">
              <w:rPr>
                <w:sz w:val="20"/>
                <w:szCs w:val="20"/>
                <w:lang w:val="en-US"/>
              </w:rPr>
              <w:t>137</w:t>
            </w:r>
            <w:r w:rsidR="000916CD" w:rsidRPr="00037015">
              <w:rPr>
                <w:sz w:val="20"/>
                <w:szCs w:val="20"/>
              </w:rPr>
              <w:t>605,1</w:t>
            </w:r>
          </w:p>
        </w:tc>
        <w:tc>
          <w:tcPr>
            <w:tcW w:w="1399" w:type="dxa"/>
            <w:vAlign w:val="center"/>
          </w:tcPr>
          <w:p w:rsidR="00017D7C" w:rsidRPr="00037015" w:rsidRDefault="000916CD" w:rsidP="00037015">
            <w:pPr>
              <w:tabs>
                <w:tab w:val="left" w:pos="10098"/>
              </w:tabs>
              <w:spacing w:line="360" w:lineRule="auto"/>
              <w:rPr>
                <w:sz w:val="20"/>
                <w:szCs w:val="20"/>
              </w:rPr>
            </w:pPr>
            <w:r w:rsidRPr="00037015">
              <w:rPr>
                <w:sz w:val="20"/>
                <w:szCs w:val="20"/>
              </w:rPr>
              <w:t>5,1</w:t>
            </w:r>
          </w:p>
        </w:tc>
        <w:tc>
          <w:tcPr>
            <w:tcW w:w="1150" w:type="dxa"/>
            <w:vAlign w:val="center"/>
          </w:tcPr>
          <w:p w:rsidR="00017D7C" w:rsidRPr="00037015" w:rsidRDefault="00017D7C" w:rsidP="00037015">
            <w:pPr>
              <w:tabs>
                <w:tab w:val="left" w:pos="10098"/>
              </w:tabs>
              <w:spacing w:line="360" w:lineRule="auto"/>
              <w:rPr>
                <w:sz w:val="20"/>
                <w:szCs w:val="20"/>
              </w:rPr>
            </w:pPr>
            <w:r w:rsidRPr="00037015">
              <w:rPr>
                <w:sz w:val="20"/>
                <w:szCs w:val="20"/>
              </w:rPr>
              <w:t>0,0</w:t>
            </w:r>
            <w:r w:rsidR="000916CD" w:rsidRPr="00037015">
              <w:rPr>
                <w:sz w:val="20"/>
                <w:szCs w:val="20"/>
              </w:rPr>
              <w:t>04</w:t>
            </w:r>
          </w:p>
        </w:tc>
      </w:tr>
      <w:tr w:rsidR="00017D7C" w:rsidRPr="00037015" w:rsidTr="00037015">
        <w:trPr>
          <w:jc w:val="center"/>
        </w:trPr>
        <w:tc>
          <w:tcPr>
            <w:tcW w:w="2227" w:type="dxa"/>
            <w:vAlign w:val="center"/>
          </w:tcPr>
          <w:p w:rsidR="00017D7C" w:rsidRPr="00037015" w:rsidRDefault="00017D7C" w:rsidP="00037015">
            <w:pPr>
              <w:tabs>
                <w:tab w:val="left" w:pos="10098"/>
              </w:tabs>
              <w:spacing w:line="360" w:lineRule="auto"/>
              <w:rPr>
                <w:sz w:val="20"/>
                <w:szCs w:val="20"/>
              </w:rPr>
            </w:pPr>
            <w:r w:rsidRPr="00037015">
              <w:rPr>
                <w:sz w:val="20"/>
                <w:szCs w:val="20"/>
              </w:rPr>
              <w:t xml:space="preserve">Прибуток </w:t>
            </w:r>
          </w:p>
        </w:tc>
        <w:tc>
          <w:tcPr>
            <w:tcW w:w="1444" w:type="dxa"/>
            <w:vAlign w:val="center"/>
          </w:tcPr>
          <w:p w:rsidR="00017D7C" w:rsidRPr="00037015" w:rsidRDefault="00017D7C" w:rsidP="00037015">
            <w:pPr>
              <w:tabs>
                <w:tab w:val="left" w:pos="10098"/>
              </w:tabs>
              <w:spacing w:line="360" w:lineRule="auto"/>
              <w:rPr>
                <w:sz w:val="20"/>
                <w:szCs w:val="20"/>
              </w:rPr>
            </w:pPr>
            <w:r w:rsidRPr="00037015">
              <w:rPr>
                <w:sz w:val="20"/>
                <w:szCs w:val="20"/>
              </w:rPr>
              <w:t>Тис. грн.</w:t>
            </w:r>
          </w:p>
        </w:tc>
        <w:tc>
          <w:tcPr>
            <w:tcW w:w="1536" w:type="dxa"/>
            <w:vAlign w:val="center"/>
          </w:tcPr>
          <w:p w:rsidR="00017D7C" w:rsidRPr="00037015" w:rsidRDefault="006F048E" w:rsidP="00037015">
            <w:pPr>
              <w:tabs>
                <w:tab w:val="left" w:pos="10098"/>
              </w:tabs>
              <w:spacing w:line="360" w:lineRule="auto"/>
              <w:rPr>
                <w:sz w:val="20"/>
                <w:szCs w:val="20"/>
                <w:lang w:val="en-US"/>
              </w:rPr>
            </w:pPr>
            <w:r w:rsidRPr="00037015">
              <w:rPr>
                <w:sz w:val="20"/>
                <w:szCs w:val="20"/>
                <w:lang w:val="en-US"/>
              </w:rPr>
              <w:t>6400</w:t>
            </w:r>
          </w:p>
        </w:tc>
        <w:tc>
          <w:tcPr>
            <w:tcW w:w="1510" w:type="dxa"/>
            <w:vAlign w:val="center"/>
          </w:tcPr>
          <w:p w:rsidR="00017D7C" w:rsidRPr="00037015" w:rsidRDefault="00384768" w:rsidP="00037015">
            <w:pPr>
              <w:tabs>
                <w:tab w:val="left" w:pos="10098"/>
              </w:tabs>
              <w:spacing w:line="360" w:lineRule="auto"/>
              <w:rPr>
                <w:sz w:val="20"/>
                <w:szCs w:val="20"/>
              </w:rPr>
            </w:pPr>
            <w:r w:rsidRPr="00037015">
              <w:rPr>
                <w:sz w:val="20"/>
                <w:szCs w:val="20"/>
              </w:rPr>
              <w:t>6678,9</w:t>
            </w:r>
          </w:p>
        </w:tc>
        <w:tc>
          <w:tcPr>
            <w:tcW w:w="1399" w:type="dxa"/>
            <w:vAlign w:val="center"/>
          </w:tcPr>
          <w:p w:rsidR="00017D7C" w:rsidRPr="00037015" w:rsidRDefault="00384768" w:rsidP="00037015">
            <w:pPr>
              <w:tabs>
                <w:tab w:val="left" w:pos="10098"/>
              </w:tabs>
              <w:spacing w:line="360" w:lineRule="auto"/>
              <w:rPr>
                <w:sz w:val="20"/>
                <w:szCs w:val="20"/>
              </w:rPr>
            </w:pPr>
            <w:r w:rsidRPr="00037015">
              <w:rPr>
                <w:sz w:val="20"/>
                <w:szCs w:val="20"/>
              </w:rPr>
              <w:t>278,9</w:t>
            </w:r>
          </w:p>
        </w:tc>
        <w:tc>
          <w:tcPr>
            <w:tcW w:w="1150" w:type="dxa"/>
            <w:vAlign w:val="center"/>
          </w:tcPr>
          <w:p w:rsidR="00017D7C" w:rsidRPr="00037015" w:rsidRDefault="000916CD" w:rsidP="00037015">
            <w:pPr>
              <w:tabs>
                <w:tab w:val="left" w:pos="10098"/>
              </w:tabs>
              <w:spacing w:line="360" w:lineRule="auto"/>
              <w:rPr>
                <w:sz w:val="20"/>
                <w:szCs w:val="20"/>
              </w:rPr>
            </w:pPr>
            <w:r w:rsidRPr="00037015">
              <w:rPr>
                <w:sz w:val="20"/>
                <w:szCs w:val="20"/>
              </w:rPr>
              <w:t>4,4</w:t>
            </w:r>
          </w:p>
        </w:tc>
      </w:tr>
      <w:tr w:rsidR="00017D7C" w:rsidRPr="00037015" w:rsidTr="00037015">
        <w:trPr>
          <w:jc w:val="center"/>
        </w:trPr>
        <w:tc>
          <w:tcPr>
            <w:tcW w:w="2227" w:type="dxa"/>
            <w:vAlign w:val="center"/>
          </w:tcPr>
          <w:p w:rsidR="00017D7C" w:rsidRPr="00037015" w:rsidRDefault="00017D7C" w:rsidP="00037015">
            <w:pPr>
              <w:tabs>
                <w:tab w:val="left" w:pos="10098"/>
              </w:tabs>
              <w:spacing w:line="360" w:lineRule="auto"/>
              <w:rPr>
                <w:sz w:val="20"/>
                <w:szCs w:val="20"/>
              </w:rPr>
            </w:pPr>
            <w:r w:rsidRPr="00037015">
              <w:rPr>
                <w:sz w:val="20"/>
                <w:szCs w:val="20"/>
              </w:rPr>
              <w:t>ОВФ</w:t>
            </w:r>
          </w:p>
        </w:tc>
        <w:tc>
          <w:tcPr>
            <w:tcW w:w="1444" w:type="dxa"/>
            <w:vAlign w:val="center"/>
          </w:tcPr>
          <w:p w:rsidR="00017D7C" w:rsidRPr="00037015" w:rsidRDefault="00017D7C" w:rsidP="00037015">
            <w:pPr>
              <w:tabs>
                <w:tab w:val="left" w:pos="10098"/>
              </w:tabs>
              <w:spacing w:line="360" w:lineRule="auto"/>
              <w:rPr>
                <w:sz w:val="20"/>
                <w:szCs w:val="20"/>
              </w:rPr>
            </w:pPr>
            <w:r w:rsidRPr="00037015">
              <w:rPr>
                <w:sz w:val="20"/>
                <w:szCs w:val="20"/>
              </w:rPr>
              <w:t>Тис. грн.</w:t>
            </w:r>
          </w:p>
        </w:tc>
        <w:tc>
          <w:tcPr>
            <w:tcW w:w="1536" w:type="dxa"/>
            <w:vAlign w:val="center"/>
          </w:tcPr>
          <w:p w:rsidR="00017D7C" w:rsidRPr="00037015" w:rsidRDefault="006F048E" w:rsidP="00037015">
            <w:pPr>
              <w:tabs>
                <w:tab w:val="left" w:pos="10098"/>
              </w:tabs>
              <w:spacing w:line="360" w:lineRule="auto"/>
              <w:rPr>
                <w:sz w:val="20"/>
                <w:szCs w:val="20"/>
                <w:lang w:val="en-US"/>
              </w:rPr>
            </w:pPr>
            <w:r w:rsidRPr="00037015">
              <w:rPr>
                <w:sz w:val="20"/>
                <w:szCs w:val="20"/>
                <w:lang w:val="en-US"/>
              </w:rPr>
              <w:t>67200</w:t>
            </w:r>
          </w:p>
        </w:tc>
        <w:tc>
          <w:tcPr>
            <w:tcW w:w="1510" w:type="dxa"/>
            <w:vAlign w:val="center"/>
          </w:tcPr>
          <w:p w:rsidR="00017D7C" w:rsidRPr="00037015" w:rsidRDefault="006F048E" w:rsidP="00037015">
            <w:pPr>
              <w:tabs>
                <w:tab w:val="left" w:pos="10098"/>
              </w:tabs>
              <w:spacing w:line="360" w:lineRule="auto"/>
              <w:rPr>
                <w:sz w:val="20"/>
                <w:szCs w:val="20"/>
              </w:rPr>
            </w:pPr>
            <w:r w:rsidRPr="00037015">
              <w:rPr>
                <w:sz w:val="20"/>
                <w:szCs w:val="20"/>
                <w:lang w:val="en-US"/>
              </w:rPr>
              <w:t>67</w:t>
            </w:r>
            <w:r w:rsidR="00384768" w:rsidRPr="00037015">
              <w:rPr>
                <w:sz w:val="20"/>
                <w:szCs w:val="20"/>
              </w:rPr>
              <w:t>222,2</w:t>
            </w:r>
          </w:p>
        </w:tc>
        <w:tc>
          <w:tcPr>
            <w:tcW w:w="1399" w:type="dxa"/>
            <w:vAlign w:val="center"/>
          </w:tcPr>
          <w:p w:rsidR="00017D7C" w:rsidRPr="00037015" w:rsidRDefault="00384768" w:rsidP="00037015">
            <w:pPr>
              <w:tabs>
                <w:tab w:val="left" w:pos="10098"/>
              </w:tabs>
              <w:spacing w:line="360" w:lineRule="auto"/>
              <w:rPr>
                <w:sz w:val="20"/>
                <w:szCs w:val="20"/>
              </w:rPr>
            </w:pPr>
            <w:r w:rsidRPr="00037015">
              <w:rPr>
                <w:sz w:val="20"/>
                <w:szCs w:val="20"/>
              </w:rPr>
              <w:t>22,2</w:t>
            </w:r>
          </w:p>
        </w:tc>
        <w:tc>
          <w:tcPr>
            <w:tcW w:w="1150" w:type="dxa"/>
            <w:vAlign w:val="center"/>
          </w:tcPr>
          <w:p w:rsidR="00017D7C" w:rsidRPr="00037015" w:rsidRDefault="003B6F52" w:rsidP="00037015">
            <w:pPr>
              <w:tabs>
                <w:tab w:val="left" w:pos="10098"/>
              </w:tabs>
              <w:spacing w:line="360" w:lineRule="auto"/>
              <w:rPr>
                <w:sz w:val="20"/>
                <w:szCs w:val="20"/>
              </w:rPr>
            </w:pPr>
            <w:r w:rsidRPr="00037015">
              <w:rPr>
                <w:sz w:val="20"/>
                <w:szCs w:val="20"/>
                <w:lang w:val="en-US"/>
              </w:rPr>
              <w:t>0</w:t>
            </w:r>
            <w:r w:rsidR="00384768" w:rsidRPr="00037015">
              <w:rPr>
                <w:sz w:val="20"/>
                <w:szCs w:val="20"/>
              </w:rPr>
              <w:t>,033</w:t>
            </w:r>
          </w:p>
        </w:tc>
      </w:tr>
      <w:tr w:rsidR="00017D7C" w:rsidRPr="00037015" w:rsidTr="00037015">
        <w:trPr>
          <w:jc w:val="center"/>
        </w:trPr>
        <w:tc>
          <w:tcPr>
            <w:tcW w:w="2227" w:type="dxa"/>
            <w:vAlign w:val="center"/>
          </w:tcPr>
          <w:p w:rsidR="00017D7C" w:rsidRPr="00037015" w:rsidRDefault="00017D7C" w:rsidP="00037015">
            <w:pPr>
              <w:tabs>
                <w:tab w:val="left" w:pos="10098"/>
              </w:tabs>
              <w:spacing w:line="360" w:lineRule="auto"/>
              <w:rPr>
                <w:sz w:val="20"/>
                <w:szCs w:val="20"/>
              </w:rPr>
            </w:pPr>
            <w:r w:rsidRPr="00037015">
              <w:rPr>
                <w:sz w:val="20"/>
                <w:szCs w:val="20"/>
              </w:rPr>
              <w:t>Чисельність ПВП</w:t>
            </w:r>
          </w:p>
        </w:tc>
        <w:tc>
          <w:tcPr>
            <w:tcW w:w="1444" w:type="dxa"/>
            <w:vAlign w:val="center"/>
          </w:tcPr>
          <w:p w:rsidR="00017D7C" w:rsidRPr="00037015" w:rsidRDefault="00017D7C" w:rsidP="00037015">
            <w:pPr>
              <w:tabs>
                <w:tab w:val="left" w:pos="10098"/>
              </w:tabs>
              <w:spacing w:line="360" w:lineRule="auto"/>
              <w:rPr>
                <w:sz w:val="20"/>
                <w:szCs w:val="20"/>
              </w:rPr>
            </w:pPr>
            <w:r w:rsidRPr="00037015">
              <w:rPr>
                <w:sz w:val="20"/>
                <w:szCs w:val="20"/>
              </w:rPr>
              <w:t>Чол.</w:t>
            </w:r>
          </w:p>
        </w:tc>
        <w:tc>
          <w:tcPr>
            <w:tcW w:w="1536" w:type="dxa"/>
            <w:vAlign w:val="center"/>
          </w:tcPr>
          <w:p w:rsidR="00017D7C" w:rsidRPr="00037015" w:rsidRDefault="00017D7C" w:rsidP="00037015">
            <w:pPr>
              <w:tabs>
                <w:tab w:val="left" w:pos="10098"/>
              </w:tabs>
              <w:spacing w:line="360" w:lineRule="auto"/>
              <w:rPr>
                <w:sz w:val="20"/>
                <w:szCs w:val="20"/>
                <w:lang w:val="en-US"/>
              </w:rPr>
            </w:pPr>
            <w:r w:rsidRPr="00037015">
              <w:rPr>
                <w:sz w:val="20"/>
                <w:szCs w:val="20"/>
              </w:rPr>
              <w:t>2</w:t>
            </w:r>
            <w:r w:rsidR="003B6F52" w:rsidRPr="00037015">
              <w:rPr>
                <w:sz w:val="20"/>
                <w:szCs w:val="20"/>
                <w:lang w:val="en-US"/>
              </w:rPr>
              <w:t>06</w:t>
            </w:r>
          </w:p>
        </w:tc>
        <w:tc>
          <w:tcPr>
            <w:tcW w:w="1510" w:type="dxa"/>
            <w:vAlign w:val="center"/>
          </w:tcPr>
          <w:p w:rsidR="00017D7C" w:rsidRPr="00037015" w:rsidRDefault="00017D7C" w:rsidP="00037015">
            <w:pPr>
              <w:tabs>
                <w:tab w:val="left" w:pos="10098"/>
              </w:tabs>
              <w:spacing w:line="360" w:lineRule="auto"/>
              <w:rPr>
                <w:sz w:val="20"/>
                <w:szCs w:val="20"/>
                <w:lang w:val="en-US"/>
              </w:rPr>
            </w:pPr>
            <w:r w:rsidRPr="00037015">
              <w:rPr>
                <w:sz w:val="20"/>
                <w:szCs w:val="20"/>
              </w:rPr>
              <w:t>2</w:t>
            </w:r>
            <w:r w:rsidR="003B6F52" w:rsidRPr="00037015">
              <w:rPr>
                <w:sz w:val="20"/>
                <w:szCs w:val="20"/>
                <w:lang w:val="en-US"/>
              </w:rPr>
              <w:t>03</w:t>
            </w:r>
          </w:p>
        </w:tc>
        <w:tc>
          <w:tcPr>
            <w:tcW w:w="1399" w:type="dxa"/>
            <w:vAlign w:val="center"/>
          </w:tcPr>
          <w:p w:rsidR="00017D7C" w:rsidRPr="00037015" w:rsidRDefault="00017D7C" w:rsidP="00037015">
            <w:pPr>
              <w:tabs>
                <w:tab w:val="left" w:pos="10098"/>
              </w:tabs>
              <w:spacing w:line="360" w:lineRule="auto"/>
              <w:rPr>
                <w:sz w:val="20"/>
                <w:szCs w:val="20"/>
                <w:lang w:val="en-US"/>
              </w:rPr>
            </w:pPr>
            <w:r w:rsidRPr="00037015">
              <w:rPr>
                <w:sz w:val="20"/>
                <w:szCs w:val="20"/>
              </w:rPr>
              <w:t>-</w:t>
            </w:r>
            <w:r w:rsidR="003B6F52" w:rsidRPr="00037015">
              <w:rPr>
                <w:sz w:val="20"/>
                <w:szCs w:val="20"/>
                <w:lang w:val="en-US"/>
              </w:rPr>
              <w:t>3</w:t>
            </w:r>
          </w:p>
        </w:tc>
        <w:tc>
          <w:tcPr>
            <w:tcW w:w="1150" w:type="dxa"/>
            <w:vAlign w:val="center"/>
          </w:tcPr>
          <w:p w:rsidR="00017D7C" w:rsidRPr="00037015" w:rsidRDefault="003B6F52" w:rsidP="00037015">
            <w:pPr>
              <w:tabs>
                <w:tab w:val="left" w:pos="10098"/>
              </w:tabs>
              <w:spacing w:line="360" w:lineRule="auto"/>
              <w:rPr>
                <w:sz w:val="20"/>
                <w:szCs w:val="20"/>
                <w:lang w:val="en-US"/>
              </w:rPr>
            </w:pPr>
            <w:r w:rsidRPr="00037015">
              <w:rPr>
                <w:sz w:val="20"/>
                <w:szCs w:val="20"/>
                <w:lang w:val="en-US"/>
              </w:rPr>
              <w:t>-1.5</w:t>
            </w:r>
          </w:p>
        </w:tc>
      </w:tr>
      <w:tr w:rsidR="00017D7C" w:rsidRPr="00037015" w:rsidTr="00037015">
        <w:trPr>
          <w:jc w:val="center"/>
        </w:trPr>
        <w:tc>
          <w:tcPr>
            <w:tcW w:w="2227" w:type="dxa"/>
            <w:vAlign w:val="center"/>
          </w:tcPr>
          <w:p w:rsidR="00017D7C" w:rsidRPr="00037015" w:rsidRDefault="00017D7C" w:rsidP="00037015">
            <w:pPr>
              <w:tabs>
                <w:tab w:val="left" w:pos="10098"/>
              </w:tabs>
              <w:spacing w:line="360" w:lineRule="auto"/>
              <w:rPr>
                <w:sz w:val="20"/>
                <w:szCs w:val="20"/>
              </w:rPr>
            </w:pPr>
            <w:r w:rsidRPr="00037015">
              <w:rPr>
                <w:sz w:val="20"/>
                <w:szCs w:val="20"/>
              </w:rPr>
              <w:t>Продуктивність праці</w:t>
            </w:r>
          </w:p>
        </w:tc>
        <w:tc>
          <w:tcPr>
            <w:tcW w:w="1444" w:type="dxa"/>
            <w:vAlign w:val="center"/>
          </w:tcPr>
          <w:p w:rsidR="00017D7C" w:rsidRPr="00037015" w:rsidRDefault="00017D7C" w:rsidP="00037015">
            <w:pPr>
              <w:tabs>
                <w:tab w:val="left" w:pos="10098"/>
              </w:tabs>
              <w:spacing w:line="360" w:lineRule="auto"/>
              <w:rPr>
                <w:sz w:val="20"/>
                <w:szCs w:val="20"/>
              </w:rPr>
            </w:pPr>
            <w:r w:rsidRPr="00037015">
              <w:rPr>
                <w:sz w:val="20"/>
                <w:szCs w:val="20"/>
              </w:rPr>
              <w:t>Тис.грн./чол.</w:t>
            </w:r>
          </w:p>
        </w:tc>
        <w:tc>
          <w:tcPr>
            <w:tcW w:w="1536" w:type="dxa"/>
            <w:vAlign w:val="center"/>
          </w:tcPr>
          <w:p w:rsidR="00017D7C" w:rsidRPr="00037015" w:rsidRDefault="003B6F52" w:rsidP="00037015">
            <w:pPr>
              <w:tabs>
                <w:tab w:val="left" w:pos="10098"/>
              </w:tabs>
              <w:spacing w:line="360" w:lineRule="auto"/>
              <w:rPr>
                <w:sz w:val="20"/>
                <w:szCs w:val="20"/>
                <w:lang w:val="en-US"/>
              </w:rPr>
            </w:pPr>
            <w:r w:rsidRPr="00037015">
              <w:rPr>
                <w:sz w:val="20"/>
                <w:szCs w:val="20"/>
                <w:lang w:val="en-US"/>
              </w:rPr>
              <w:t>699.03</w:t>
            </w:r>
          </w:p>
        </w:tc>
        <w:tc>
          <w:tcPr>
            <w:tcW w:w="1510" w:type="dxa"/>
            <w:vAlign w:val="center"/>
          </w:tcPr>
          <w:p w:rsidR="00017D7C" w:rsidRPr="00037015" w:rsidRDefault="00384768" w:rsidP="00037015">
            <w:pPr>
              <w:tabs>
                <w:tab w:val="left" w:pos="10098"/>
              </w:tabs>
              <w:spacing w:line="360" w:lineRule="auto"/>
              <w:rPr>
                <w:sz w:val="20"/>
                <w:szCs w:val="20"/>
              </w:rPr>
            </w:pPr>
            <w:r w:rsidRPr="00037015">
              <w:rPr>
                <w:sz w:val="20"/>
                <w:szCs w:val="20"/>
                <w:lang w:val="en-US"/>
              </w:rPr>
              <w:t>7</w:t>
            </w:r>
            <w:r w:rsidRPr="00037015">
              <w:rPr>
                <w:sz w:val="20"/>
                <w:szCs w:val="20"/>
              </w:rPr>
              <w:t>1</w:t>
            </w:r>
            <w:r w:rsidR="003B6F52" w:rsidRPr="00037015">
              <w:rPr>
                <w:sz w:val="20"/>
                <w:szCs w:val="20"/>
                <w:lang w:val="en-US"/>
              </w:rPr>
              <w:t>0</w:t>
            </w:r>
            <w:r w:rsidRPr="00037015">
              <w:rPr>
                <w:sz w:val="20"/>
                <w:szCs w:val="20"/>
              </w:rPr>
              <w:t>,8</w:t>
            </w:r>
          </w:p>
        </w:tc>
        <w:tc>
          <w:tcPr>
            <w:tcW w:w="1399" w:type="dxa"/>
            <w:vAlign w:val="center"/>
          </w:tcPr>
          <w:p w:rsidR="00017D7C" w:rsidRPr="00037015" w:rsidRDefault="003B6F52" w:rsidP="00037015">
            <w:pPr>
              <w:tabs>
                <w:tab w:val="left" w:pos="10098"/>
              </w:tabs>
              <w:spacing w:line="360" w:lineRule="auto"/>
              <w:rPr>
                <w:sz w:val="20"/>
                <w:szCs w:val="20"/>
              </w:rPr>
            </w:pPr>
            <w:r w:rsidRPr="00037015">
              <w:rPr>
                <w:sz w:val="20"/>
                <w:szCs w:val="20"/>
                <w:lang w:val="en-US"/>
              </w:rPr>
              <w:t>1</w:t>
            </w:r>
            <w:r w:rsidR="00384768" w:rsidRPr="00037015">
              <w:rPr>
                <w:sz w:val="20"/>
                <w:szCs w:val="20"/>
              </w:rPr>
              <w:t>1,8</w:t>
            </w:r>
          </w:p>
        </w:tc>
        <w:tc>
          <w:tcPr>
            <w:tcW w:w="1150" w:type="dxa"/>
            <w:vAlign w:val="center"/>
          </w:tcPr>
          <w:p w:rsidR="00017D7C" w:rsidRPr="00037015" w:rsidRDefault="00384768" w:rsidP="00037015">
            <w:pPr>
              <w:tabs>
                <w:tab w:val="left" w:pos="10098"/>
              </w:tabs>
              <w:spacing w:line="360" w:lineRule="auto"/>
              <w:rPr>
                <w:sz w:val="20"/>
                <w:szCs w:val="20"/>
              </w:rPr>
            </w:pPr>
            <w:r w:rsidRPr="00037015">
              <w:rPr>
                <w:sz w:val="20"/>
                <w:szCs w:val="20"/>
              </w:rPr>
              <w:t>1,7</w:t>
            </w:r>
          </w:p>
        </w:tc>
      </w:tr>
      <w:tr w:rsidR="00017D7C" w:rsidRPr="00037015" w:rsidTr="00037015">
        <w:trPr>
          <w:jc w:val="center"/>
        </w:trPr>
        <w:tc>
          <w:tcPr>
            <w:tcW w:w="2227" w:type="dxa"/>
            <w:vAlign w:val="center"/>
          </w:tcPr>
          <w:p w:rsidR="00017D7C" w:rsidRPr="00037015" w:rsidRDefault="00017D7C" w:rsidP="00037015">
            <w:pPr>
              <w:tabs>
                <w:tab w:val="left" w:pos="10098"/>
              </w:tabs>
              <w:spacing w:line="360" w:lineRule="auto"/>
              <w:rPr>
                <w:sz w:val="20"/>
                <w:szCs w:val="20"/>
              </w:rPr>
            </w:pPr>
            <w:r w:rsidRPr="00037015">
              <w:rPr>
                <w:sz w:val="20"/>
                <w:szCs w:val="20"/>
              </w:rPr>
              <w:t>Витрати на 1 грн. обсягу виробництва</w:t>
            </w:r>
          </w:p>
        </w:tc>
        <w:tc>
          <w:tcPr>
            <w:tcW w:w="1444" w:type="dxa"/>
            <w:vAlign w:val="center"/>
          </w:tcPr>
          <w:p w:rsidR="00017D7C" w:rsidRPr="00037015" w:rsidRDefault="00017D7C" w:rsidP="00037015">
            <w:pPr>
              <w:tabs>
                <w:tab w:val="left" w:pos="10098"/>
              </w:tabs>
              <w:spacing w:line="360" w:lineRule="auto"/>
              <w:rPr>
                <w:sz w:val="20"/>
                <w:szCs w:val="20"/>
              </w:rPr>
            </w:pPr>
            <w:r w:rsidRPr="00037015">
              <w:rPr>
                <w:sz w:val="20"/>
                <w:szCs w:val="20"/>
              </w:rPr>
              <w:t xml:space="preserve">Коп. </w:t>
            </w:r>
          </w:p>
        </w:tc>
        <w:tc>
          <w:tcPr>
            <w:tcW w:w="1536" w:type="dxa"/>
            <w:vAlign w:val="center"/>
          </w:tcPr>
          <w:p w:rsidR="00017D7C" w:rsidRPr="00037015" w:rsidRDefault="00017D7C" w:rsidP="00037015">
            <w:pPr>
              <w:tabs>
                <w:tab w:val="left" w:pos="10098"/>
              </w:tabs>
              <w:spacing w:line="360" w:lineRule="auto"/>
              <w:rPr>
                <w:sz w:val="20"/>
                <w:szCs w:val="20"/>
              </w:rPr>
            </w:pPr>
            <w:r w:rsidRPr="00037015">
              <w:rPr>
                <w:sz w:val="20"/>
                <w:szCs w:val="20"/>
              </w:rPr>
              <w:t>95,</w:t>
            </w:r>
            <w:r w:rsidR="003B6F52" w:rsidRPr="00037015">
              <w:rPr>
                <w:sz w:val="20"/>
                <w:szCs w:val="20"/>
              </w:rPr>
              <w:t>6</w:t>
            </w:r>
          </w:p>
        </w:tc>
        <w:tc>
          <w:tcPr>
            <w:tcW w:w="1510" w:type="dxa"/>
            <w:vAlign w:val="center"/>
          </w:tcPr>
          <w:p w:rsidR="00017D7C" w:rsidRPr="00037015" w:rsidRDefault="003B6F52" w:rsidP="00037015">
            <w:pPr>
              <w:tabs>
                <w:tab w:val="left" w:pos="10098"/>
              </w:tabs>
              <w:spacing w:line="360" w:lineRule="auto"/>
              <w:rPr>
                <w:sz w:val="20"/>
                <w:szCs w:val="20"/>
              </w:rPr>
            </w:pPr>
            <w:r w:rsidRPr="00037015">
              <w:rPr>
                <w:sz w:val="20"/>
                <w:szCs w:val="20"/>
              </w:rPr>
              <w:t>96</w:t>
            </w:r>
            <w:r w:rsidR="00017D7C" w:rsidRPr="00037015">
              <w:rPr>
                <w:sz w:val="20"/>
                <w:szCs w:val="20"/>
              </w:rPr>
              <w:t>,</w:t>
            </w:r>
            <w:r w:rsidRPr="00037015">
              <w:rPr>
                <w:sz w:val="20"/>
                <w:szCs w:val="20"/>
              </w:rPr>
              <w:t>7</w:t>
            </w:r>
          </w:p>
        </w:tc>
        <w:tc>
          <w:tcPr>
            <w:tcW w:w="1399" w:type="dxa"/>
            <w:vAlign w:val="center"/>
          </w:tcPr>
          <w:p w:rsidR="00017D7C" w:rsidRPr="00037015" w:rsidRDefault="003B6F52" w:rsidP="00037015">
            <w:pPr>
              <w:tabs>
                <w:tab w:val="left" w:pos="10098"/>
              </w:tabs>
              <w:spacing w:line="360" w:lineRule="auto"/>
              <w:rPr>
                <w:sz w:val="20"/>
                <w:szCs w:val="20"/>
              </w:rPr>
            </w:pPr>
            <w:r w:rsidRPr="00037015">
              <w:rPr>
                <w:sz w:val="20"/>
                <w:szCs w:val="20"/>
              </w:rPr>
              <w:t>1,1</w:t>
            </w:r>
          </w:p>
          <w:p w:rsidR="00017D7C" w:rsidRPr="00037015" w:rsidRDefault="00017D7C" w:rsidP="00037015">
            <w:pPr>
              <w:tabs>
                <w:tab w:val="left" w:pos="10098"/>
              </w:tabs>
              <w:spacing w:line="360" w:lineRule="auto"/>
              <w:rPr>
                <w:sz w:val="20"/>
                <w:szCs w:val="20"/>
              </w:rPr>
            </w:pPr>
          </w:p>
        </w:tc>
        <w:tc>
          <w:tcPr>
            <w:tcW w:w="1150" w:type="dxa"/>
            <w:vAlign w:val="center"/>
          </w:tcPr>
          <w:p w:rsidR="00017D7C" w:rsidRPr="00037015" w:rsidRDefault="0036632B" w:rsidP="00037015">
            <w:pPr>
              <w:tabs>
                <w:tab w:val="left" w:pos="10098"/>
              </w:tabs>
              <w:spacing w:line="360" w:lineRule="auto"/>
              <w:rPr>
                <w:sz w:val="20"/>
                <w:szCs w:val="20"/>
              </w:rPr>
            </w:pPr>
            <w:r w:rsidRPr="00037015">
              <w:rPr>
                <w:sz w:val="20"/>
                <w:szCs w:val="20"/>
              </w:rPr>
              <w:t>1,2</w:t>
            </w:r>
          </w:p>
        </w:tc>
      </w:tr>
      <w:tr w:rsidR="00017D7C" w:rsidRPr="00037015" w:rsidTr="00037015">
        <w:trPr>
          <w:jc w:val="center"/>
        </w:trPr>
        <w:tc>
          <w:tcPr>
            <w:tcW w:w="2227" w:type="dxa"/>
            <w:vAlign w:val="center"/>
          </w:tcPr>
          <w:p w:rsidR="00017D7C" w:rsidRPr="00037015" w:rsidRDefault="00017D7C" w:rsidP="00037015">
            <w:pPr>
              <w:tabs>
                <w:tab w:val="left" w:pos="10098"/>
              </w:tabs>
              <w:spacing w:line="360" w:lineRule="auto"/>
              <w:rPr>
                <w:sz w:val="20"/>
                <w:szCs w:val="20"/>
              </w:rPr>
            </w:pPr>
            <w:r w:rsidRPr="00037015">
              <w:rPr>
                <w:sz w:val="20"/>
                <w:szCs w:val="20"/>
              </w:rPr>
              <w:t>Рентабельність продукції</w:t>
            </w:r>
          </w:p>
        </w:tc>
        <w:tc>
          <w:tcPr>
            <w:tcW w:w="1444" w:type="dxa"/>
            <w:vAlign w:val="center"/>
          </w:tcPr>
          <w:p w:rsidR="00017D7C" w:rsidRPr="00037015" w:rsidRDefault="00017D7C" w:rsidP="00037015">
            <w:pPr>
              <w:tabs>
                <w:tab w:val="left" w:pos="10098"/>
              </w:tabs>
              <w:spacing w:line="360" w:lineRule="auto"/>
              <w:rPr>
                <w:sz w:val="20"/>
                <w:szCs w:val="20"/>
              </w:rPr>
            </w:pPr>
            <w:r w:rsidRPr="00037015">
              <w:rPr>
                <w:sz w:val="20"/>
                <w:szCs w:val="20"/>
              </w:rPr>
              <w:t>%</w:t>
            </w:r>
          </w:p>
        </w:tc>
        <w:tc>
          <w:tcPr>
            <w:tcW w:w="1536" w:type="dxa"/>
            <w:vAlign w:val="center"/>
          </w:tcPr>
          <w:p w:rsidR="00017D7C" w:rsidRPr="00037015" w:rsidRDefault="00017D7C" w:rsidP="00037015">
            <w:pPr>
              <w:tabs>
                <w:tab w:val="left" w:pos="10098"/>
              </w:tabs>
              <w:spacing w:line="360" w:lineRule="auto"/>
              <w:rPr>
                <w:sz w:val="20"/>
                <w:szCs w:val="20"/>
              </w:rPr>
            </w:pPr>
            <w:r w:rsidRPr="00037015">
              <w:rPr>
                <w:sz w:val="20"/>
                <w:szCs w:val="20"/>
              </w:rPr>
              <w:t>4,65</w:t>
            </w:r>
          </w:p>
        </w:tc>
        <w:tc>
          <w:tcPr>
            <w:tcW w:w="1510" w:type="dxa"/>
            <w:vAlign w:val="center"/>
          </w:tcPr>
          <w:p w:rsidR="00017D7C" w:rsidRPr="00037015" w:rsidRDefault="00384768" w:rsidP="00037015">
            <w:pPr>
              <w:tabs>
                <w:tab w:val="left" w:pos="10098"/>
              </w:tabs>
              <w:spacing w:line="360" w:lineRule="auto"/>
              <w:rPr>
                <w:sz w:val="20"/>
                <w:szCs w:val="20"/>
              </w:rPr>
            </w:pPr>
            <w:r w:rsidRPr="00037015">
              <w:rPr>
                <w:sz w:val="20"/>
                <w:szCs w:val="20"/>
              </w:rPr>
              <w:t>4,85</w:t>
            </w:r>
          </w:p>
        </w:tc>
        <w:tc>
          <w:tcPr>
            <w:tcW w:w="1399" w:type="dxa"/>
            <w:vAlign w:val="center"/>
          </w:tcPr>
          <w:p w:rsidR="00017D7C" w:rsidRPr="00037015" w:rsidRDefault="00384768" w:rsidP="00037015">
            <w:pPr>
              <w:tabs>
                <w:tab w:val="left" w:pos="10098"/>
              </w:tabs>
              <w:spacing w:line="360" w:lineRule="auto"/>
              <w:rPr>
                <w:sz w:val="20"/>
                <w:szCs w:val="20"/>
              </w:rPr>
            </w:pPr>
            <w:r w:rsidRPr="00037015">
              <w:rPr>
                <w:sz w:val="20"/>
                <w:szCs w:val="20"/>
              </w:rPr>
              <w:t>0,2</w:t>
            </w:r>
          </w:p>
        </w:tc>
        <w:tc>
          <w:tcPr>
            <w:tcW w:w="1150" w:type="dxa"/>
            <w:vAlign w:val="center"/>
          </w:tcPr>
          <w:p w:rsidR="00017D7C" w:rsidRPr="00037015" w:rsidRDefault="00384768" w:rsidP="00037015">
            <w:pPr>
              <w:tabs>
                <w:tab w:val="left" w:pos="10098"/>
              </w:tabs>
              <w:spacing w:line="360" w:lineRule="auto"/>
              <w:rPr>
                <w:sz w:val="20"/>
                <w:szCs w:val="20"/>
              </w:rPr>
            </w:pPr>
            <w:r w:rsidRPr="00037015">
              <w:rPr>
                <w:sz w:val="20"/>
                <w:szCs w:val="20"/>
              </w:rPr>
              <w:t>4,3</w:t>
            </w:r>
          </w:p>
        </w:tc>
      </w:tr>
      <w:tr w:rsidR="00017D7C" w:rsidRPr="00037015" w:rsidTr="00037015">
        <w:trPr>
          <w:jc w:val="center"/>
        </w:trPr>
        <w:tc>
          <w:tcPr>
            <w:tcW w:w="2227" w:type="dxa"/>
            <w:vAlign w:val="center"/>
          </w:tcPr>
          <w:p w:rsidR="00017D7C" w:rsidRPr="00037015" w:rsidRDefault="00017D7C" w:rsidP="00037015">
            <w:pPr>
              <w:tabs>
                <w:tab w:val="left" w:pos="10098"/>
              </w:tabs>
              <w:spacing w:line="360" w:lineRule="auto"/>
              <w:rPr>
                <w:sz w:val="20"/>
                <w:szCs w:val="20"/>
              </w:rPr>
            </w:pPr>
            <w:r w:rsidRPr="00037015">
              <w:rPr>
                <w:sz w:val="20"/>
                <w:szCs w:val="20"/>
              </w:rPr>
              <w:t>Фондовіддача</w:t>
            </w:r>
          </w:p>
        </w:tc>
        <w:tc>
          <w:tcPr>
            <w:tcW w:w="1444" w:type="dxa"/>
            <w:vAlign w:val="center"/>
          </w:tcPr>
          <w:p w:rsidR="00017D7C" w:rsidRPr="00037015" w:rsidRDefault="00017D7C" w:rsidP="00037015">
            <w:pPr>
              <w:tabs>
                <w:tab w:val="left" w:pos="10098"/>
              </w:tabs>
              <w:spacing w:line="360" w:lineRule="auto"/>
              <w:rPr>
                <w:sz w:val="20"/>
                <w:szCs w:val="20"/>
              </w:rPr>
            </w:pPr>
            <w:r w:rsidRPr="00037015">
              <w:rPr>
                <w:sz w:val="20"/>
                <w:szCs w:val="20"/>
              </w:rPr>
              <w:t xml:space="preserve">Грн. </w:t>
            </w:r>
          </w:p>
        </w:tc>
        <w:tc>
          <w:tcPr>
            <w:tcW w:w="1536" w:type="dxa"/>
            <w:vAlign w:val="center"/>
          </w:tcPr>
          <w:p w:rsidR="00017D7C" w:rsidRPr="00037015" w:rsidRDefault="00017D7C" w:rsidP="00037015">
            <w:pPr>
              <w:tabs>
                <w:tab w:val="left" w:pos="10098"/>
              </w:tabs>
              <w:spacing w:line="360" w:lineRule="auto"/>
              <w:rPr>
                <w:sz w:val="20"/>
                <w:szCs w:val="20"/>
              </w:rPr>
            </w:pPr>
            <w:r w:rsidRPr="00037015">
              <w:rPr>
                <w:sz w:val="20"/>
                <w:szCs w:val="20"/>
              </w:rPr>
              <w:t>2,14</w:t>
            </w:r>
          </w:p>
        </w:tc>
        <w:tc>
          <w:tcPr>
            <w:tcW w:w="1510" w:type="dxa"/>
            <w:vAlign w:val="center"/>
          </w:tcPr>
          <w:p w:rsidR="00017D7C" w:rsidRPr="00037015" w:rsidRDefault="0036632B" w:rsidP="00037015">
            <w:pPr>
              <w:tabs>
                <w:tab w:val="left" w:pos="10098"/>
              </w:tabs>
              <w:spacing w:line="360" w:lineRule="auto"/>
              <w:rPr>
                <w:sz w:val="20"/>
                <w:szCs w:val="20"/>
              </w:rPr>
            </w:pPr>
            <w:r w:rsidRPr="00037015">
              <w:rPr>
                <w:sz w:val="20"/>
                <w:szCs w:val="20"/>
              </w:rPr>
              <w:t>2,1</w:t>
            </w:r>
            <w:r w:rsidR="00384768" w:rsidRPr="00037015">
              <w:rPr>
                <w:sz w:val="20"/>
                <w:szCs w:val="20"/>
              </w:rPr>
              <w:t>5</w:t>
            </w:r>
          </w:p>
        </w:tc>
        <w:tc>
          <w:tcPr>
            <w:tcW w:w="1399" w:type="dxa"/>
            <w:vAlign w:val="center"/>
          </w:tcPr>
          <w:p w:rsidR="00017D7C" w:rsidRPr="00037015" w:rsidRDefault="00017D7C" w:rsidP="00037015">
            <w:pPr>
              <w:tabs>
                <w:tab w:val="left" w:pos="10098"/>
              </w:tabs>
              <w:spacing w:line="360" w:lineRule="auto"/>
              <w:rPr>
                <w:sz w:val="20"/>
                <w:szCs w:val="20"/>
              </w:rPr>
            </w:pPr>
            <w:r w:rsidRPr="00037015">
              <w:rPr>
                <w:sz w:val="20"/>
                <w:szCs w:val="20"/>
              </w:rPr>
              <w:t>0,0</w:t>
            </w:r>
            <w:r w:rsidR="00384768" w:rsidRPr="00037015">
              <w:rPr>
                <w:sz w:val="20"/>
                <w:szCs w:val="20"/>
              </w:rPr>
              <w:t>1</w:t>
            </w:r>
          </w:p>
        </w:tc>
        <w:tc>
          <w:tcPr>
            <w:tcW w:w="1150" w:type="dxa"/>
            <w:vAlign w:val="center"/>
          </w:tcPr>
          <w:p w:rsidR="00017D7C" w:rsidRPr="00037015" w:rsidRDefault="00017D7C" w:rsidP="00037015">
            <w:pPr>
              <w:tabs>
                <w:tab w:val="left" w:pos="10098"/>
              </w:tabs>
              <w:spacing w:line="360" w:lineRule="auto"/>
              <w:rPr>
                <w:sz w:val="20"/>
                <w:szCs w:val="20"/>
              </w:rPr>
            </w:pPr>
            <w:r w:rsidRPr="00037015">
              <w:rPr>
                <w:sz w:val="20"/>
                <w:szCs w:val="20"/>
              </w:rPr>
              <w:t>0,</w:t>
            </w:r>
            <w:r w:rsidR="00384768" w:rsidRPr="00037015">
              <w:rPr>
                <w:sz w:val="20"/>
                <w:szCs w:val="20"/>
              </w:rPr>
              <w:t>46</w:t>
            </w:r>
          </w:p>
        </w:tc>
      </w:tr>
    </w:tbl>
    <w:p w:rsidR="00017D7C" w:rsidRPr="000412D7" w:rsidRDefault="00017D7C" w:rsidP="000412D7">
      <w:pPr>
        <w:tabs>
          <w:tab w:val="left" w:pos="10098"/>
        </w:tabs>
        <w:spacing w:line="360" w:lineRule="auto"/>
        <w:ind w:firstLine="709"/>
        <w:jc w:val="both"/>
        <w:rPr>
          <w:sz w:val="28"/>
          <w:szCs w:val="28"/>
        </w:rPr>
      </w:pPr>
    </w:p>
    <w:p w:rsidR="00017D7C" w:rsidRPr="000412D7" w:rsidRDefault="00017D7C" w:rsidP="000412D7">
      <w:pPr>
        <w:tabs>
          <w:tab w:val="left" w:pos="10098"/>
        </w:tabs>
        <w:spacing w:line="360" w:lineRule="auto"/>
        <w:ind w:firstLine="709"/>
        <w:jc w:val="both"/>
        <w:rPr>
          <w:sz w:val="28"/>
          <w:szCs w:val="28"/>
        </w:rPr>
      </w:pPr>
      <w:r w:rsidRPr="000412D7">
        <w:rPr>
          <w:sz w:val="28"/>
          <w:szCs w:val="28"/>
        </w:rPr>
        <w:t xml:space="preserve">Висновок: зробивши відповідні розрахунки було встановлено, що для здійснення проекту заходів щодо вдосконалення організації виробництва на ТОВ фірма «Меркурій» необхідні капіталовкладення в сумі </w:t>
      </w:r>
      <w:r w:rsidR="00996AB3" w:rsidRPr="000412D7">
        <w:rPr>
          <w:sz w:val="28"/>
          <w:szCs w:val="28"/>
        </w:rPr>
        <w:t>66582,2</w:t>
      </w:r>
      <w:r w:rsidRPr="000412D7">
        <w:rPr>
          <w:sz w:val="28"/>
          <w:szCs w:val="28"/>
        </w:rPr>
        <w:t>грн. термін окупн</w:t>
      </w:r>
      <w:r w:rsidR="00996AB3" w:rsidRPr="000412D7">
        <w:rPr>
          <w:sz w:val="28"/>
          <w:szCs w:val="28"/>
        </w:rPr>
        <w:t>ості даного проекту складає 0,39</w:t>
      </w:r>
      <w:r w:rsidRPr="000412D7">
        <w:rPr>
          <w:sz w:val="28"/>
          <w:szCs w:val="28"/>
        </w:rPr>
        <w:t xml:space="preserve"> року, а на кожну вкладену </w:t>
      </w:r>
      <w:r w:rsidR="00996AB3" w:rsidRPr="000412D7">
        <w:rPr>
          <w:sz w:val="28"/>
          <w:szCs w:val="28"/>
        </w:rPr>
        <w:t>гривню підприємство отримає 2,52</w:t>
      </w:r>
      <w:r w:rsidRPr="000412D7">
        <w:rPr>
          <w:sz w:val="28"/>
          <w:szCs w:val="28"/>
        </w:rPr>
        <w:t xml:space="preserve"> грн. прибутку.</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В наслідок проведення даних заходів обсяг виробництва підприємства</w:t>
      </w:r>
      <w:r w:rsidR="000412D7">
        <w:rPr>
          <w:sz w:val="28"/>
          <w:szCs w:val="28"/>
        </w:rPr>
        <w:t xml:space="preserve"> </w:t>
      </w:r>
      <w:r w:rsidRPr="000412D7">
        <w:rPr>
          <w:sz w:val="28"/>
          <w:szCs w:val="28"/>
        </w:rPr>
        <w:t xml:space="preserve">в оптових цінах зросте на </w:t>
      </w:r>
      <w:r w:rsidR="00C91EAE" w:rsidRPr="000412D7">
        <w:rPr>
          <w:sz w:val="28"/>
          <w:szCs w:val="28"/>
        </w:rPr>
        <w:t>284</w:t>
      </w:r>
      <w:r w:rsidRPr="000412D7">
        <w:rPr>
          <w:sz w:val="28"/>
          <w:szCs w:val="28"/>
        </w:rPr>
        <w:t xml:space="preserve"> тис. грн. </w:t>
      </w:r>
      <w:r w:rsidR="00C91EAE" w:rsidRPr="000412D7">
        <w:rPr>
          <w:sz w:val="28"/>
          <w:szCs w:val="28"/>
        </w:rPr>
        <w:t>або на 0,2</w:t>
      </w:r>
      <w:r w:rsidRPr="000412D7">
        <w:rPr>
          <w:sz w:val="28"/>
          <w:szCs w:val="28"/>
        </w:rPr>
        <w:t>% тоді як повні в</w:t>
      </w:r>
      <w:r w:rsidR="00C91EAE" w:rsidRPr="000412D7">
        <w:rPr>
          <w:sz w:val="28"/>
          <w:szCs w:val="28"/>
        </w:rPr>
        <w:t xml:space="preserve">итрати зростуть тільки на 5,1 </w:t>
      </w:r>
      <w:r w:rsidRPr="000412D7">
        <w:rPr>
          <w:sz w:val="28"/>
          <w:szCs w:val="28"/>
        </w:rPr>
        <w:t>тис. грн., що становить 0,004%.</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Прибуто</w:t>
      </w:r>
      <w:r w:rsidR="00DE46F0" w:rsidRPr="000412D7">
        <w:rPr>
          <w:sz w:val="28"/>
          <w:szCs w:val="28"/>
        </w:rPr>
        <w:t>к підприємства зросте на 278,9 тис. грн., що становить 4,4</w:t>
      </w:r>
      <w:r w:rsidRPr="000412D7">
        <w:rPr>
          <w:sz w:val="28"/>
          <w:szCs w:val="28"/>
        </w:rPr>
        <w:t>% в порівнянні з старою лінією.</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При впровадженні в дію нової л</w:t>
      </w:r>
      <w:r w:rsidR="00DE46F0" w:rsidRPr="000412D7">
        <w:rPr>
          <w:sz w:val="28"/>
          <w:szCs w:val="28"/>
        </w:rPr>
        <w:t>інії розмір ОВФ зросте на 22,2</w:t>
      </w:r>
      <w:r w:rsidRPr="000412D7">
        <w:rPr>
          <w:sz w:val="28"/>
          <w:szCs w:val="28"/>
        </w:rPr>
        <w:t xml:space="preserve"> тис. грн., що станов</w:t>
      </w:r>
      <w:r w:rsidR="00DE46F0" w:rsidRPr="000412D7">
        <w:rPr>
          <w:sz w:val="28"/>
          <w:szCs w:val="28"/>
        </w:rPr>
        <w:t>ить 0,033</w:t>
      </w:r>
      <w:r w:rsidRPr="000412D7">
        <w:rPr>
          <w:sz w:val="28"/>
          <w:szCs w:val="28"/>
        </w:rPr>
        <w:t>%, тоді як чисельність промислово-виробн</w:t>
      </w:r>
      <w:r w:rsidR="00DE46F0" w:rsidRPr="000412D7">
        <w:rPr>
          <w:sz w:val="28"/>
          <w:szCs w:val="28"/>
        </w:rPr>
        <w:t>ичого персоналу скоротиться на 3</w:t>
      </w:r>
      <w:r w:rsidRPr="000412D7">
        <w:rPr>
          <w:sz w:val="28"/>
          <w:szCs w:val="28"/>
        </w:rPr>
        <w:t xml:space="preserve"> особи. Також зросте продукти</w:t>
      </w:r>
      <w:r w:rsidR="00DE46F0" w:rsidRPr="000412D7">
        <w:rPr>
          <w:sz w:val="28"/>
          <w:szCs w:val="28"/>
        </w:rPr>
        <w:t>вність праці працівників на 11,8 тис. грн. або на 1,7</w:t>
      </w:r>
      <w:r w:rsidRPr="000412D7">
        <w:rPr>
          <w:sz w:val="28"/>
          <w:szCs w:val="28"/>
        </w:rPr>
        <w:t>%</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Рентабельність продукції, яку випу</w:t>
      </w:r>
      <w:r w:rsidR="00DE46F0" w:rsidRPr="000412D7">
        <w:rPr>
          <w:sz w:val="28"/>
          <w:szCs w:val="28"/>
        </w:rPr>
        <w:t>скає підприємство зросте на 4,3</w:t>
      </w:r>
      <w:r w:rsidRPr="000412D7">
        <w:rPr>
          <w:sz w:val="28"/>
          <w:szCs w:val="28"/>
        </w:rPr>
        <w:t>%, а фондовіддача на 0,4</w:t>
      </w:r>
      <w:r w:rsidR="00DE46F0" w:rsidRPr="000412D7">
        <w:rPr>
          <w:sz w:val="28"/>
          <w:szCs w:val="28"/>
        </w:rPr>
        <w:t>6</w:t>
      </w:r>
      <w:r w:rsidRPr="000412D7">
        <w:rPr>
          <w:sz w:val="28"/>
          <w:szCs w:val="28"/>
        </w:rPr>
        <w:t>%</w:t>
      </w:r>
    </w:p>
    <w:p w:rsidR="00017D7C" w:rsidRPr="000412D7" w:rsidRDefault="00017D7C" w:rsidP="000412D7">
      <w:pPr>
        <w:tabs>
          <w:tab w:val="left" w:pos="10098"/>
        </w:tabs>
        <w:spacing w:line="360" w:lineRule="auto"/>
        <w:ind w:firstLine="709"/>
        <w:jc w:val="both"/>
        <w:rPr>
          <w:sz w:val="28"/>
          <w:szCs w:val="28"/>
        </w:rPr>
      </w:pPr>
      <w:r w:rsidRPr="000412D7">
        <w:rPr>
          <w:sz w:val="28"/>
          <w:szCs w:val="28"/>
        </w:rPr>
        <w:t>Отже, проводити капіталовкладення у проект по заміні старої технологічної лінії на нову є досить доцільним і матим</w:t>
      </w:r>
      <w:r w:rsidR="009660C6" w:rsidRPr="000412D7">
        <w:rPr>
          <w:sz w:val="28"/>
          <w:szCs w:val="28"/>
        </w:rPr>
        <w:t>е позитивний економічний ефект.</w:t>
      </w:r>
    </w:p>
    <w:p w:rsidR="003452D0" w:rsidRPr="00037015" w:rsidRDefault="00055039" w:rsidP="00037015">
      <w:pPr>
        <w:spacing w:line="360" w:lineRule="auto"/>
        <w:ind w:firstLine="709"/>
        <w:jc w:val="center"/>
        <w:rPr>
          <w:b/>
          <w:sz w:val="28"/>
          <w:szCs w:val="28"/>
          <w:lang w:val="ru-RU"/>
        </w:rPr>
      </w:pPr>
      <w:r w:rsidRPr="000412D7">
        <w:rPr>
          <w:sz w:val="28"/>
          <w:szCs w:val="28"/>
        </w:rPr>
        <w:br w:type="page"/>
      </w:r>
      <w:r w:rsidRPr="00037015">
        <w:rPr>
          <w:b/>
          <w:sz w:val="28"/>
          <w:szCs w:val="28"/>
        </w:rPr>
        <w:t>ВИСНОВ</w:t>
      </w:r>
      <w:r w:rsidRPr="00037015">
        <w:rPr>
          <w:b/>
          <w:sz w:val="28"/>
          <w:szCs w:val="28"/>
          <w:lang w:val="ru-RU"/>
        </w:rPr>
        <w:t>КИ</w:t>
      </w:r>
    </w:p>
    <w:p w:rsidR="001D32CA" w:rsidRPr="000412D7" w:rsidRDefault="001D32CA" w:rsidP="000412D7">
      <w:pPr>
        <w:spacing w:line="360" w:lineRule="auto"/>
        <w:ind w:firstLine="709"/>
        <w:jc w:val="both"/>
        <w:rPr>
          <w:sz w:val="28"/>
          <w:szCs w:val="28"/>
          <w:lang w:val="ru-RU"/>
        </w:rPr>
      </w:pPr>
    </w:p>
    <w:p w:rsidR="001D32CA" w:rsidRPr="000412D7" w:rsidRDefault="001D32CA" w:rsidP="000412D7">
      <w:pPr>
        <w:tabs>
          <w:tab w:val="left" w:pos="10098"/>
        </w:tabs>
        <w:spacing w:line="360" w:lineRule="auto"/>
        <w:ind w:firstLine="709"/>
        <w:jc w:val="both"/>
        <w:rPr>
          <w:sz w:val="28"/>
          <w:szCs w:val="28"/>
        </w:rPr>
      </w:pPr>
      <w:r w:rsidRPr="000412D7">
        <w:rPr>
          <w:sz w:val="28"/>
          <w:szCs w:val="28"/>
        </w:rPr>
        <w:t>Жодне підприємство не може працювати без допоміжного виробництва, а особливо підприємства харчової промисловості. Чим краще організоване допоміжне виробництво тим краще працює підприємство. Також допоміжне виробництво можна назвати системою забезпечення виробництва, – це сукупність відділів та цехів, що займаються придбанням, проектуванням, виготовленням, ремонтом та відновленням технологічного оснащення, його обліком, зберіганням та видачею у цехи на робочі місця. До складу допоміжного виробництва входить транспортне, складське, ремонтне і енергетичне господарство.</w:t>
      </w:r>
    </w:p>
    <w:p w:rsidR="001D32CA" w:rsidRPr="000412D7" w:rsidRDefault="001D32CA" w:rsidP="000412D7">
      <w:pPr>
        <w:tabs>
          <w:tab w:val="left" w:pos="10098"/>
        </w:tabs>
        <w:spacing w:line="360" w:lineRule="auto"/>
        <w:ind w:firstLine="709"/>
        <w:jc w:val="both"/>
        <w:rPr>
          <w:sz w:val="28"/>
          <w:szCs w:val="28"/>
        </w:rPr>
      </w:pPr>
      <w:r w:rsidRPr="000412D7">
        <w:rPr>
          <w:sz w:val="28"/>
          <w:szCs w:val="28"/>
        </w:rPr>
        <w:t>Основні забезпечуючі та обслуговуючі підрозділи підприємства, які утворюють основну систему технічного обслуговування є такі:</w:t>
      </w:r>
    </w:p>
    <w:p w:rsidR="001D32CA" w:rsidRPr="000412D7" w:rsidRDefault="001D32CA" w:rsidP="000412D7">
      <w:pPr>
        <w:tabs>
          <w:tab w:val="left" w:pos="10098"/>
        </w:tabs>
        <w:spacing w:line="360" w:lineRule="auto"/>
        <w:ind w:firstLine="709"/>
        <w:jc w:val="both"/>
        <w:rPr>
          <w:sz w:val="28"/>
          <w:szCs w:val="28"/>
        </w:rPr>
      </w:pPr>
      <w:r w:rsidRPr="000412D7">
        <w:rPr>
          <w:sz w:val="28"/>
          <w:szCs w:val="28"/>
        </w:rPr>
        <w:t>– ремонтне господарство (ремонтно</w:t>
      </w:r>
      <w:r w:rsidR="00037015">
        <w:rPr>
          <w:sz w:val="28"/>
          <w:szCs w:val="28"/>
        </w:rPr>
        <w:t>-</w:t>
      </w:r>
      <w:r w:rsidRPr="000412D7">
        <w:rPr>
          <w:sz w:val="28"/>
          <w:szCs w:val="28"/>
        </w:rPr>
        <w:t>будівельні цехи);</w:t>
      </w:r>
    </w:p>
    <w:p w:rsidR="001D32CA" w:rsidRPr="000412D7" w:rsidRDefault="001D32CA" w:rsidP="000412D7">
      <w:pPr>
        <w:tabs>
          <w:tab w:val="left" w:pos="10098"/>
        </w:tabs>
        <w:spacing w:line="360" w:lineRule="auto"/>
        <w:ind w:firstLine="709"/>
        <w:jc w:val="both"/>
        <w:rPr>
          <w:sz w:val="28"/>
          <w:szCs w:val="28"/>
        </w:rPr>
      </w:pPr>
      <w:r w:rsidRPr="000412D7">
        <w:rPr>
          <w:sz w:val="28"/>
          <w:szCs w:val="28"/>
        </w:rPr>
        <w:t>– транспортне господарство (транспортний цех);</w:t>
      </w:r>
    </w:p>
    <w:p w:rsidR="001D32CA" w:rsidRPr="000412D7" w:rsidRDefault="001D32CA" w:rsidP="000412D7">
      <w:pPr>
        <w:tabs>
          <w:tab w:val="left" w:pos="10098"/>
        </w:tabs>
        <w:spacing w:line="360" w:lineRule="auto"/>
        <w:ind w:firstLine="709"/>
        <w:jc w:val="both"/>
        <w:rPr>
          <w:sz w:val="28"/>
          <w:szCs w:val="28"/>
        </w:rPr>
      </w:pPr>
      <w:r w:rsidRPr="000412D7">
        <w:rPr>
          <w:sz w:val="28"/>
          <w:szCs w:val="28"/>
        </w:rPr>
        <w:t>– енергетичне господарство (відділ головного енергетика);</w:t>
      </w:r>
    </w:p>
    <w:p w:rsidR="001D32CA" w:rsidRPr="000412D7" w:rsidRDefault="001D32CA" w:rsidP="000412D7">
      <w:pPr>
        <w:tabs>
          <w:tab w:val="left" w:pos="10098"/>
        </w:tabs>
        <w:spacing w:line="360" w:lineRule="auto"/>
        <w:ind w:firstLine="709"/>
        <w:jc w:val="both"/>
        <w:rPr>
          <w:sz w:val="28"/>
          <w:szCs w:val="28"/>
        </w:rPr>
      </w:pPr>
      <w:r w:rsidRPr="000412D7">
        <w:rPr>
          <w:sz w:val="28"/>
          <w:szCs w:val="28"/>
        </w:rPr>
        <w:t>– складське господарство (матеріальні склади, виробничі склади, збутові склади).</w:t>
      </w:r>
    </w:p>
    <w:p w:rsidR="00D95C4C" w:rsidRPr="000412D7" w:rsidRDefault="00D95C4C" w:rsidP="000412D7">
      <w:pPr>
        <w:tabs>
          <w:tab w:val="left" w:pos="10098"/>
        </w:tabs>
        <w:spacing w:line="360" w:lineRule="auto"/>
        <w:ind w:firstLine="709"/>
        <w:jc w:val="both"/>
        <w:rPr>
          <w:sz w:val="28"/>
          <w:szCs w:val="28"/>
        </w:rPr>
      </w:pPr>
      <w:r w:rsidRPr="000412D7">
        <w:rPr>
          <w:sz w:val="28"/>
          <w:szCs w:val="28"/>
        </w:rPr>
        <w:t>Енергетичне господарство –</w:t>
      </w:r>
      <w:r w:rsidR="00B33033">
        <w:rPr>
          <w:sz w:val="28"/>
          <w:szCs w:val="28"/>
        </w:rPr>
        <w:t xml:space="preserve"> </w:t>
      </w:r>
      <w:r w:rsidRPr="000412D7">
        <w:rPr>
          <w:sz w:val="28"/>
          <w:szCs w:val="28"/>
        </w:rPr>
        <w:t>це сукупність підрозділів і технічних засобів,</w:t>
      </w:r>
      <w:r w:rsidR="00B33033">
        <w:rPr>
          <w:sz w:val="28"/>
          <w:szCs w:val="28"/>
        </w:rPr>
        <w:t xml:space="preserve"> </w:t>
      </w:r>
      <w:r w:rsidRPr="000412D7">
        <w:rPr>
          <w:sz w:val="28"/>
          <w:szCs w:val="28"/>
        </w:rPr>
        <w:t>які забезпечують підприємство всіма видами енергії:</w:t>
      </w:r>
      <w:r w:rsidR="00B33033">
        <w:rPr>
          <w:sz w:val="28"/>
          <w:szCs w:val="28"/>
        </w:rPr>
        <w:t xml:space="preserve"> </w:t>
      </w:r>
      <w:r w:rsidRPr="000412D7">
        <w:rPr>
          <w:sz w:val="28"/>
          <w:szCs w:val="28"/>
        </w:rPr>
        <w:t>електричною,</w:t>
      </w:r>
      <w:r w:rsidR="00B33033">
        <w:rPr>
          <w:sz w:val="28"/>
          <w:szCs w:val="28"/>
        </w:rPr>
        <w:t xml:space="preserve"> </w:t>
      </w:r>
      <w:r w:rsidRPr="000412D7">
        <w:rPr>
          <w:sz w:val="28"/>
          <w:szCs w:val="28"/>
        </w:rPr>
        <w:t>тепловою, механічною, хімічною, паливом.</w:t>
      </w:r>
    </w:p>
    <w:p w:rsidR="00D95C4C" w:rsidRPr="000412D7" w:rsidRDefault="00D95C4C" w:rsidP="000412D7">
      <w:pPr>
        <w:tabs>
          <w:tab w:val="left" w:pos="10098"/>
        </w:tabs>
        <w:spacing w:line="360" w:lineRule="auto"/>
        <w:ind w:firstLine="709"/>
        <w:jc w:val="both"/>
        <w:rPr>
          <w:sz w:val="28"/>
          <w:szCs w:val="28"/>
        </w:rPr>
      </w:pPr>
      <w:r w:rsidRPr="000412D7">
        <w:rPr>
          <w:sz w:val="28"/>
          <w:szCs w:val="28"/>
        </w:rPr>
        <w:t>Ремонтне господарство – це сукупність служб, відділів та виробничих підрозділів зайнятих аналізом технічного стану технологічного обладнання, наглядом за ним, технічного обслуговування, ремонтом, модернізацією, розробленням та здійсненням заходів для заміни зношеного устаткування на більш прогресивне та поліпшення його використання.</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Основними напрямками вдосконалення енергетичного обслуговування та підвищення ефективності функціонування енергетичного господарства є:</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 вдосконалення енергозберігаючого господарства та найбільш економічних видів енергії;</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 вдосконалення системи та структури енергоспоживання;</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 вдосконалення технічних процесів;</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 автоматизація виробничих процесів, обліку та контролю використаних ресурсів;</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 вдосконалення конструкції електрообладнання;</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 використання розрахунково</w:t>
      </w:r>
      <w:r w:rsidR="00037015">
        <w:rPr>
          <w:sz w:val="28"/>
          <w:szCs w:val="28"/>
        </w:rPr>
        <w:t>-</w:t>
      </w:r>
      <w:r w:rsidRPr="000412D7">
        <w:rPr>
          <w:sz w:val="28"/>
          <w:szCs w:val="28"/>
        </w:rPr>
        <w:t>економічних методів нормування ресурсів;</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 спрощення структури енергетичного господарства підприємства;</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 стимулювання поліпшення використання ресурсів.</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Комплекс підрозділів, що займаються всіма видами вантажно-розвантажувальних робіт та переміщенням вантажів, утворюють транспортне господарство. Тобто транспортне господарство займається доставкою всіх вантажів на підприємство, постачанням матеріалів на робочі місця, а також вивезенням готової продукції.</w:t>
      </w:r>
    </w:p>
    <w:p w:rsidR="00944110" w:rsidRPr="000412D7" w:rsidRDefault="00944110" w:rsidP="000412D7">
      <w:pPr>
        <w:tabs>
          <w:tab w:val="left" w:pos="10098"/>
        </w:tabs>
        <w:spacing w:line="360" w:lineRule="auto"/>
        <w:ind w:firstLine="709"/>
        <w:jc w:val="both"/>
        <w:rPr>
          <w:sz w:val="28"/>
          <w:szCs w:val="28"/>
          <w:lang w:val="ru-RU"/>
        </w:rPr>
      </w:pPr>
      <w:r w:rsidRPr="000412D7">
        <w:rPr>
          <w:sz w:val="28"/>
          <w:szCs w:val="28"/>
        </w:rPr>
        <w:t>Головним завданням транспортного господарства є забезпечення вчасної і безперебійної доставки всіх вантажів при найбільш ефективному використанні й організації транспорту.</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Система матеріально-технічного забезпечення охоплює сукупність підрозділів підприємства, які займаються постачанням усіх необхідних для виробництва матеріальних та технічних ресурсів, їх забезпеченням, доставкою на робочі місця при мінімальних затратах на їх придбання.</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До складу матеріально-технічних ресурсів входить: сировина, матеріали, комплектуючі вироби, покупне технологічне обладнання, комп’ютерна та мікропроцесорна техніка.</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Складське господарство підприємства виконує наступні функції:</w:t>
      </w:r>
    </w:p>
    <w:p w:rsidR="00944110" w:rsidRPr="000412D7" w:rsidRDefault="00944110" w:rsidP="000412D7">
      <w:pPr>
        <w:tabs>
          <w:tab w:val="left" w:pos="10098"/>
        </w:tabs>
        <w:spacing w:line="360" w:lineRule="auto"/>
        <w:ind w:firstLine="709"/>
        <w:jc w:val="both"/>
        <w:rPr>
          <w:sz w:val="28"/>
          <w:szCs w:val="28"/>
        </w:rPr>
      </w:pPr>
      <w:r w:rsidRPr="000412D7">
        <w:rPr>
          <w:sz w:val="28"/>
          <w:szCs w:val="28"/>
        </w:rPr>
        <w:t>– приймає, зберігає, обліковує і контролює переміщення матеріально-технічних ресурсів, що постачаються на підприємство, а також готової продукції, що вироблена підприємством або придбана для подальшої реалізації;</w:t>
      </w:r>
    </w:p>
    <w:p w:rsidR="00A90BD1" w:rsidRPr="000412D7" w:rsidRDefault="00A90BD1" w:rsidP="000412D7">
      <w:pPr>
        <w:tabs>
          <w:tab w:val="left" w:pos="10098"/>
        </w:tabs>
        <w:spacing w:line="360" w:lineRule="auto"/>
        <w:ind w:firstLine="709"/>
        <w:jc w:val="both"/>
        <w:rPr>
          <w:sz w:val="28"/>
          <w:szCs w:val="28"/>
        </w:rPr>
      </w:pPr>
      <w:r w:rsidRPr="000412D7">
        <w:rPr>
          <w:sz w:val="28"/>
          <w:szCs w:val="28"/>
        </w:rPr>
        <w:t>На ТОВ фірма «Меркурій» ремонтне господарство організовано централізованим способом – весь ремонтний персонал підприємства підпорядковано головному механіку. При цій системі всі ремонти технологічного, енергетичного та транспортного обладнання, а також чергове міжремонтне обслуговування виконується службою головного механіка підприємства, в підпорядкуванні якого знаходяться ремонтно-механічні майстерні та бригади ремонтних працівників по поточному ремонту та догляду за обладнанням.</w:t>
      </w:r>
    </w:p>
    <w:p w:rsidR="00A90BD1" w:rsidRPr="000412D7" w:rsidRDefault="00A90BD1" w:rsidP="000412D7">
      <w:pPr>
        <w:tabs>
          <w:tab w:val="left" w:pos="10098"/>
        </w:tabs>
        <w:spacing w:line="360" w:lineRule="auto"/>
        <w:ind w:firstLine="709"/>
        <w:jc w:val="both"/>
        <w:rPr>
          <w:sz w:val="28"/>
          <w:szCs w:val="28"/>
        </w:rPr>
      </w:pPr>
      <w:r w:rsidRPr="000412D7">
        <w:rPr>
          <w:sz w:val="28"/>
          <w:szCs w:val="28"/>
        </w:rPr>
        <w:t>Така система дозволяє маневрувати ремонтними засобами, краще організовувати робочі місця, забезпечити їх необхідним обладнанням, що забезпечує ведення робіт на більш високому технологічному рівні.</w:t>
      </w:r>
    </w:p>
    <w:p w:rsidR="00A90BD1" w:rsidRPr="000412D7" w:rsidRDefault="00A90BD1" w:rsidP="000412D7">
      <w:pPr>
        <w:tabs>
          <w:tab w:val="left" w:pos="3000"/>
        </w:tabs>
        <w:spacing w:line="360" w:lineRule="auto"/>
        <w:ind w:firstLine="709"/>
        <w:jc w:val="both"/>
        <w:rPr>
          <w:sz w:val="28"/>
          <w:szCs w:val="28"/>
          <w:lang w:val="ru-RU"/>
        </w:rPr>
      </w:pPr>
      <w:r w:rsidRPr="000412D7">
        <w:rPr>
          <w:sz w:val="28"/>
          <w:szCs w:val="28"/>
        </w:rPr>
        <w:t>Для нормального функціонування виробничого процесу підприємства використовують різні види енергії На ТОВ фірма «Меркурій» використовуються</w:t>
      </w:r>
      <w:r w:rsidR="000412D7">
        <w:rPr>
          <w:sz w:val="28"/>
          <w:szCs w:val="28"/>
        </w:rPr>
        <w:t xml:space="preserve"> </w:t>
      </w:r>
      <w:r w:rsidRPr="000412D7">
        <w:rPr>
          <w:sz w:val="28"/>
          <w:szCs w:val="28"/>
        </w:rPr>
        <w:t>слідуючі види енергії</w:t>
      </w:r>
      <w:r w:rsidRPr="000412D7">
        <w:rPr>
          <w:sz w:val="28"/>
          <w:szCs w:val="28"/>
          <w:lang w:val="ru-RU"/>
        </w:rPr>
        <w:t>:</w:t>
      </w:r>
    </w:p>
    <w:p w:rsidR="00A90BD1" w:rsidRPr="000412D7" w:rsidRDefault="00A90BD1" w:rsidP="000412D7">
      <w:pPr>
        <w:tabs>
          <w:tab w:val="left" w:pos="3000"/>
        </w:tabs>
        <w:spacing w:line="360" w:lineRule="auto"/>
        <w:ind w:firstLine="709"/>
        <w:jc w:val="both"/>
        <w:rPr>
          <w:sz w:val="28"/>
          <w:szCs w:val="28"/>
        </w:rPr>
      </w:pPr>
      <w:r w:rsidRPr="000412D7">
        <w:rPr>
          <w:sz w:val="28"/>
          <w:szCs w:val="28"/>
        </w:rPr>
        <w:t>– електричний струм;</w:t>
      </w:r>
    </w:p>
    <w:p w:rsidR="00A90BD1" w:rsidRPr="000412D7" w:rsidRDefault="00A90BD1" w:rsidP="000412D7">
      <w:pPr>
        <w:tabs>
          <w:tab w:val="left" w:pos="3000"/>
        </w:tabs>
        <w:spacing w:line="360" w:lineRule="auto"/>
        <w:ind w:firstLine="709"/>
        <w:jc w:val="both"/>
        <w:rPr>
          <w:sz w:val="28"/>
          <w:szCs w:val="28"/>
        </w:rPr>
      </w:pPr>
      <w:r w:rsidRPr="000412D7">
        <w:rPr>
          <w:sz w:val="28"/>
          <w:szCs w:val="28"/>
        </w:rPr>
        <w:t>– теплова;</w:t>
      </w:r>
    </w:p>
    <w:p w:rsidR="00A90BD1" w:rsidRPr="000412D7" w:rsidRDefault="00A90BD1" w:rsidP="000412D7">
      <w:pPr>
        <w:tabs>
          <w:tab w:val="left" w:pos="3000"/>
        </w:tabs>
        <w:spacing w:line="360" w:lineRule="auto"/>
        <w:ind w:firstLine="709"/>
        <w:jc w:val="both"/>
        <w:rPr>
          <w:sz w:val="28"/>
          <w:szCs w:val="28"/>
        </w:rPr>
      </w:pPr>
      <w:r w:rsidRPr="000412D7">
        <w:rPr>
          <w:sz w:val="28"/>
          <w:szCs w:val="28"/>
        </w:rPr>
        <w:t>– механічна;</w:t>
      </w:r>
    </w:p>
    <w:p w:rsidR="00A90BD1" w:rsidRPr="000412D7" w:rsidRDefault="00A90BD1" w:rsidP="000412D7">
      <w:pPr>
        <w:tabs>
          <w:tab w:val="left" w:pos="3000"/>
        </w:tabs>
        <w:spacing w:line="360" w:lineRule="auto"/>
        <w:ind w:firstLine="709"/>
        <w:jc w:val="both"/>
        <w:rPr>
          <w:sz w:val="28"/>
          <w:szCs w:val="28"/>
        </w:rPr>
      </w:pPr>
      <w:r w:rsidRPr="000412D7">
        <w:rPr>
          <w:sz w:val="28"/>
          <w:szCs w:val="28"/>
        </w:rPr>
        <w:t>– паливо;</w:t>
      </w:r>
    </w:p>
    <w:p w:rsidR="00A90BD1" w:rsidRPr="000412D7" w:rsidRDefault="00A90BD1" w:rsidP="000412D7">
      <w:pPr>
        <w:tabs>
          <w:tab w:val="left" w:pos="3000"/>
        </w:tabs>
        <w:spacing w:line="360" w:lineRule="auto"/>
        <w:ind w:firstLine="709"/>
        <w:jc w:val="both"/>
        <w:rPr>
          <w:sz w:val="28"/>
          <w:szCs w:val="28"/>
        </w:rPr>
      </w:pPr>
      <w:r w:rsidRPr="000412D7">
        <w:rPr>
          <w:sz w:val="28"/>
          <w:szCs w:val="28"/>
        </w:rPr>
        <w:t>На ТОВ фірма «Меркурій» є три види складів :</w:t>
      </w:r>
    </w:p>
    <w:p w:rsidR="00A90BD1" w:rsidRPr="000412D7" w:rsidRDefault="00A90BD1" w:rsidP="000412D7">
      <w:pPr>
        <w:tabs>
          <w:tab w:val="left" w:pos="10098"/>
        </w:tabs>
        <w:spacing w:line="360" w:lineRule="auto"/>
        <w:ind w:firstLine="709"/>
        <w:jc w:val="both"/>
        <w:rPr>
          <w:sz w:val="28"/>
          <w:szCs w:val="28"/>
        </w:rPr>
      </w:pPr>
      <w:r w:rsidRPr="000412D7">
        <w:rPr>
          <w:sz w:val="28"/>
          <w:szCs w:val="28"/>
        </w:rPr>
        <w:t>– матеріальні (склади основних та допоміжних матеріалів);</w:t>
      </w:r>
    </w:p>
    <w:p w:rsidR="00A90BD1" w:rsidRPr="000412D7" w:rsidRDefault="00A90BD1" w:rsidP="000412D7">
      <w:pPr>
        <w:tabs>
          <w:tab w:val="left" w:pos="10098"/>
        </w:tabs>
        <w:spacing w:line="360" w:lineRule="auto"/>
        <w:ind w:firstLine="709"/>
        <w:jc w:val="both"/>
        <w:rPr>
          <w:sz w:val="28"/>
          <w:szCs w:val="28"/>
        </w:rPr>
      </w:pPr>
      <w:r w:rsidRPr="000412D7">
        <w:rPr>
          <w:sz w:val="28"/>
          <w:szCs w:val="28"/>
        </w:rPr>
        <w:t>– склади напівфабрикатів, сировини, заготовок;</w:t>
      </w:r>
    </w:p>
    <w:p w:rsidR="00A90BD1" w:rsidRPr="000412D7" w:rsidRDefault="00A90BD1" w:rsidP="000412D7">
      <w:pPr>
        <w:tabs>
          <w:tab w:val="left" w:pos="10098"/>
        </w:tabs>
        <w:spacing w:line="360" w:lineRule="auto"/>
        <w:ind w:firstLine="709"/>
        <w:jc w:val="both"/>
        <w:rPr>
          <w:sz w:val="28"/>
          <w:szCs w:val="28"/>
        </w:rPr>
      </w:pPr>
      <w:r w:rsidRPr="000412D7">
        <w:rPr>
          <w:sz w:val="28"/>
          <w:szCs w:val="28"/>
        </w:rPr>
        <w:t>– склади готової продукції, які приймають від цехів готову продукцію, займаються її пакуванням і відправкою споживачам.</w:t>
      </w:r>
    </w:p>
    <w:p w:rsidR="00A90BD1" w:rsidRPr="000412D7" w:rsidRDefault="00A90BD1" w:rsidP="000412D7">
      <w:pPr>
        <w:tabs>
          <w:tab w:val="left" w:pos="10098"/>
        </w:tabs>
        <w:spacing w:line="360" w:lineRule="auto"/>
        <w:ind w:firstLine="709"/>
        <w:jc w:val="both"/>
        <w:rPr>
          <w:sz w:val="28"/>
          <w:szCs w:val="28"/>
        </w:rPr>
      </w:pPr>
      <w:r w:rsidRPr="000412D7">
        <w:rPr>
          <w:sz w:val="28"/>
          <w:szCs w:val="28"/>
        </w:rPr>
        <w:t>На матеріальних складах зберігається матеріали, які використовуються безпосередньо працівниками підприємства (тальк, лимонна кислота, віск, інструменти для чищення обладнання, обгортки для цукерок).</w:t>
      </w:r>
    </w:p>
    <w:p w:rsidR="00A90BD1" w:rsidRPr="000412D7" w:rsidRDefault="00A90BD1" w:rsidP="000412D7">
      <w:pPr>
        <w:tabs>
          <w:tab w:val="left" w:pos="10098"/>
        </w:tabs>
        <w:spacing w:line="360" w:lineRule="auto"/>
        <w:ind w:firstLine="709"/>
        <w:jc w:val="both"/>
        <w:rPr>
          <w:sz w:val="28"/>
          <w:szCs w:val="28"/>
        </w:rPr>
      </w:pPr>
      <w:r w:rsidRPr="000412D7">
        <w:rPr>
          <w:sz w:val="28"/>
          <w:szCs w:val="28"/>
        </w:rPr>
        <w:t>На складі напівфабрикатів зберігається сировина для виробництва (цукор, патока, ароматизатори, барвники, неконденційна карамель (брак)).</w:t>
      </w:r>
    </w:p>
    <w:p w:rsidR="00A90BD1" w:rsidRPr="000412D7" w:rsidRDefault="00A90BD1" w:rsidP="000412D7">
      <w:pPr>
        <w:tabs>
          <w:tab w:val="left" w:pos="10098"/>
        </w:tabs>
        <w:spacing w:line="360" w:lineRule="auto"/>
        <w:ind w:firstLine="709"/>
        <w:jc w:val="both"/>
        <w:rPr>
          <w:sz w:val="28"/>
          <w:szCs w:val="28"/>
        </w:rPr>
      </w:pPr>
      <w:r w:rsidRPr="000412D7">
        <w:rPr>
          <w:sz w:val="28"/>
          <w:szCs w:val="28"/>
        </w:rPr>
        <w:t>На складі готової продукції зберігається вироблена підприємством продукція</w:t>
      </w:r>
    </w:p>
    <w:p w:rsidR="00A90BD1" w:rsidRPr="000412D7" w:rsidRDefault="00A90BD1" w:rsidP="000412D7">
      <w:pPr>
        <w:tabs>
          <w:tab w:val="left" w:pos="3000"/>
        </w:tabs>
        <w:spacing w:line="360" w:lineRule="auto"/>
        <w:ind w:firstLine="709"/>
        <w:jc w:val="both"/>
        <w:rPr>
          <w:sz w:val="28"/>
          <w:szCs w:val="28"/>
        </w:rPr>
      </w:pPr>
      <w:r w:rsidRPr="000412D7">
        <w:rPr>
          <w:sz w:val="28"/>
          <w:szCs w:val="28"/>
        </w:rPr>
        <w:t>На складах здійснюється слідуючі операції: прийом, зберігання, облік, відпускання матеріалів.</w:t>
      </w:r>
    </w:p>
    <w:p w:rsidR="00A90BD1" w:rsidRPr="000412D7" w:rsidRDefault="00A90BD1" w:rsidP="000412D7">
      <w:pPr>
        <w:tabs>
          <w:tab w:val="left" w:pos="3000"/>
        </w:tabs>
        <w:spacing w:line="360" w:lineRule="auto"/>
        <w:ind w:firstLine="709"/>
        <w:jc w:val="both"/>
        <w:rPr>
          <w:sz w:val="28"/>
          <w:szCs w:val="28"/>
        </w:rPr>
      </w:pPr>
      <w:r w:rsidRPr="000412D7">
        <w:rPr>
          <w:sz w:val="28"/>
          <w:szCs w:val="28"/>
        </w:rPr>
        <w:t>На ТОВ фірма «Меркурій» до внутрішнього входить стрічковий конвеєр і візок. До зовнішнього входять транспортні засоби які знаходяться на обліку підприємства. Кількість одиниць транспорту на ТОВ фірма «Меркурій» становить дев</w:t>
      </w:r>
      <w:r w:rsidRPr="000412D7">
        <w:rPr>
          <w:sz w:val="28"/>
          <w:szCs w:val="28"/>
          <w:lang w:val="ru-RU"/>
        </w:rPr>
        <w:t>’</w:t>
      </w:r>
      <w:r w:rsidRPr="000412D7">
        <w:rPr>
          <w:sz w:val="28"/>
          <w:szCs w:val="28"/>
        </w:rPr>
        <w:t>ять одиниць. Сюди входить:</w:t>
      </w:r>
      <w:r w:rsidR="000412D7">
        <w:rPr>
          <w:sz w:val="28"/>
          <w:szCs w:val="28"/>
        </w:rPr>
        <w:t xml:space="preserve"> </w:t>
      </w:r>
      <w:r w:rsidRPr="000412D7">
        <w:rPr>
          <w:sz w:val="28"/>
          <w:szCs w:val="28"/>
        </w:rPr>
        <w:t>дві вантажівки «</w:t>
      </w:r>
      <w:r w:rsidRPr="000412D7">
        <w:rPr>
          <w:sz w:val="28"/>
          <w:szCs w:val="28"/>
          <w:lang w:val="en-US"/>
        </w:rPr>
        <w:t>IVECO</w:t>
      </w:r>
      <w:r w:rsidRPr="000412D7">
        <w:rPr>
          <w:sz w:val="28"/>
          <w:szCs w:val="28"/>
        </w:rPr>
        <w:t>»; дві вантажівки МАЗ, одна вантажівка – напівпричіп, а інша вантажівка з цистерною; вантажівка ЗІЛ-150, підйомний кран на базі ЗІЛ -130; пасажирський автобус ПАЗ; вантажний автомобіль «Москвич-412» (пиріжок); вантажний автомобіль «Таврія».</w:t>
      </w:r>
    </w:p>
    <w:p w:rsidR="00A90BD1" w:rsidRPr="000412D7" w:rsidRDefault="00A90BD1" w:rsidP="000412D7">
      <w:pPr>
        <w:tabs>
          <w:tab w:val="left" w:pos="10098"/>
        </w:tabs>
        <w:spacing w:line="360" w:lineRule="auto"/>
        <w:ind w:firstLine="709"/>
        <w:jc w:val="both"/>
        <w:rPr>
          <w:sz w:val="28"/>
          <w:szCs w:val="28"/>
        </w:rPr>
      </w:pPr>
      <w:r w:rsidRPr="000412D7">
        <w:rPr>
          <w:sz w:val="28"/>
          <w:szCs w:val="28"/>
        </w:rPr>
        <w:t xml:space="preserve">Для </w:t>
      </w:r>
      <w:r w:rsidR="00B33033">
        <w:rPr>
          <w:sz w:val="28"/>
          <w:szCs w:val="28"/>
          <w:lang w:val="ru-RU"/>
        </w:rPr>
        <w:t>вдосконалення органі</w:t>
      </w:r>
      <w:r w:rsidR="009723AE" w:rsidRPr="000412D7">
        <w:rPr>
          <w:sz w:val="28"/>
          <w:szCs w:val="28"/>
          <w:lang w:val="ru-RU"/>
        </w:rPr>
        <w:t>зації допоміжного виробництва</w:t>
      </w:r>
      <w:r w:rsidRPr="000412D7">
        <w:rPr>
          <w:sz w:val="28"/>
          <w:szCs w:val="28"/>
        </w:rPr>
        <w:t xml:space="preserve"> на ТОВ фірма «Меркурій» в дані курсовій роботі розроблено проект заходів, що спрямовані на підвищення ефективності його дії. Дані пропозиції розроблені з врахуванням даних, отриманих під час проходження виробничої практики, а також набутих теоретичних знань з даної галузі. </w:t>
      </w:r>
    </w:p>
    <w:p w:rsidR="009723AE" w:rsidRPr="00037015" w:rsidRDefault="009723AE" w:rsidP="00037015">
      <w:pPr>
        <w:tabs>
          <w:tab w:val="left" w:pos="10098"/>
        </w:tabs>
        <w:spacing w:line="360" w:lineRule="auto"/>
        <w:ind w:firstLine="709"/>
        <w:jc w:val="center"/>
        <w:rPr>
          <w:b/>
          <w:sz w:val="28"/>
          <w:szCs w:val="28"/>
          <w:lang w:val="ru-RU"/>
        </w:rPr>
      </w:pPr>
      <w:r w:rsidRPr="000412D7">
        <w:rPr>
          <w:sz w:val="28"/>
          <w:szCs w:val="28"/>
        </w:rPr>
        <w:br w:type="page"/>
      </w:r>
      <w:r w:rsidRPr="00037015">
        <w:rPr>
          <w:b/>
          <w:sz w:val="28"/>
          <w:szCs w:val="28"/>
        </w:rPr>
        <w:t>СПИСОК ВИКОРИСТАНОЇ ЛІТЕРАТУРИ</w:t>
      </w:r>
    </w:p>
    <w:p w:rsidR="009723AE" w:rsidRPr="000412D7" w:rsidRDefault="009723AE" w:rsidP="000412D7">
      <w:pPr>
        <w:tabs>
          <w:tab w:val="left" w:pos="10098"/>
        </w:tabs>
        <w:spacing w:line="360" w:lineRule="auto"/>
        <w:ind w:firstLine="709"/>
        <w:jc w:val="both"/>
        <w:rPr>
          <w:sz w:val="28"/>
          <w:szCs w:val="28"/>
          <w:lang w:val="ru-RU"/>
        </w:rPr>
      </w:pPr>
    </w:p>
    <w:p w:rsidR="009723AE" w:rsidRPr="000412D7" w:rsidRDefault="009723AE" w:rsidP="00037015">
      <w:pPr>
        <w:numPr>
          <w:ilvl w:val="0"/>
          <w:numId w:val="37"/>
        </w:numPr>
        <w:tabs>
          <w:tab w:val="left" w:pos="1418"/>
        </w:tabs>
        <w:spacing w:line="360" w:lineRule="auto"/>
        <w:ind w:left="0" w:firstLine="0"/>
        <w:jc w:val="both"/>
        <w:rPr>
          <w:sz w:val="28"/>
          <w:szCs w:val="28"/>
        </w:rPr>
      </w:pPr>
      <w:r w:rsidRPr="000412D7">
        <w:rPr>
          <w:sz w:val="28"/>
          <w:szCs w:val="28"/>
        </w:rPr>
        <w:t>Господарський кодекс України</w:t>
      </w:r>
    </w:p>
    <w:p w:rsidR="009723AE" w:rsidRPr="000412D7" w:rsidRDefault="009723AE" w:rsidP="00037015">
      <w:pPr>
        <w:numPr>
          <w:ilvl w:val="0"/>
          <w:numId w:val="37"/>
        </w:numPr>
        <w:tabs>
          <w:tab w:val="left" w:pos="1418"/>
        </w:tabs>
        <w:spacing w:line="360" w:lineRule="auto"/>
        <w:ind w:left="0" w:firstLine="0"/>
        <w:jc w:val="both"/>
        <w:rPr>
          <w:sz w:val="28"/>
          <w:szCs w:val="28"/>
        </w:rPr>
      </w:pPr>
      <w:r w:rsidRPr="000412D7">
        <w:rPr>
          <w:bCs/>
          <w:sz w:val="28"/>
          <w:szCs w:val="28"/>
        </w:rPr>
        <w:t>ДСТУ 3893-99 “Карамель. Загальні технічні умови”.</w:t>
      </w:r>
    </w:p>
    <w:p w:rsidR="009723AE" w:rsidRPr="000412D7" w:rsidRDefault="009723AE" w:rsidP="00037015">
      <w:pPr>
        <w:numPr>
          <w:ilvl w:val="0"/>
          <w:numId w:val="37"/>
        </w:numPr>
        <w:tabs>
          <w:tab w:val="left" w:pos="1418"/>
        </w:tabs>
        <w:spacing w:line="360" w:lineRule="auto"/>
        <w:ind w:left="0" w:firstLine="0"/>
        <w:jc w:val="both"/>
        <w:rPr>
          <w:sz w:val="28"/>
          <w:szCs w:val="28"/>
        </w:rPr>
      </w:pPr>
      <w:r w:rsidRPr="000412D7">
        <w:rPr>
          <w:sz w:val="28"/>
          <w:szCs w:val="28"/>
        </w:rPr>
        <w:t>Конспект лекцій з дисципліни «Організація виробництва»</w:t>
      </w:r>
    </w:p>
    <w:p w:rsidR="009723AE" w:rsidRPr="000412D7" w:rsidRDefault="009723AE" w:rsidP="00037015">
      <w:pPr>
        <w:numPr>
          <w:ilvl w:val="0"/>
          <w:numId w:val="37"/>
        </w:numPr>
        <w:tabs>
          <w:tab w:val="left" w:pos="1418"/>
        </w:tabs>
        <w:spacing w:line="360" w:lineRule="auto"/>
        <w:ind w:left="0" w:firstLine="0"/>
        <w:jc w:val="both"/>
        <w:rPr>
          <w:sz w:val="28"/>
          <w:szCs w:val="28"/>
        </w:rPr>
      </w:pPr>
      <w:r w:rsidRPr="000412D7">
        <w:rPr>
          <w:sz w:val="28"/>
          <w:szCs w:val="28"/>
        </w:rPr>
        <w:t>Конспект лекцій з дисципліни «Економіка підприємства»</w:t>
      </w:r>
    </w:p>
    <w:p w:rsidR="009723AE" w:rsidRPr="000412D7" w:rsidRDefault="009723AE" w:rsidP="00037015">
      <w:pPr>
        <w:numPr>
          <w:ilvl w:val="0"/>
          <w:numId w:val="37"/>
        </w:numPr>
        <w:tabs>
          <w:tab w:val="left" w:pos="1418"/>
        </w:tabs>
        <w:spacing w:line="360" w:lineRule="auto"/>
        <w:ind w:left="0" w:firstLine="0"/>
        <w:jc w:val="both"/>
        <w:rPr>
          <w:sz w:val="28"/>
          <w:szCs w:val="28"/>
        </w:rPr>
      </w:pPr>
      <w:r w:rsidRPr="000412D7">
        <w:rPr>
          <w:sz w:val="28"/>
          <w:szCs w:val="28"/>
        </w:rPr>
        <w:t>Бойчук І.М., Харів П.С., Хопчан М.І., Піча Ю.В. Економіка підприємства: Навч. Посібник. – К.: «Каравела», 2001. – 298с.</w:t>
      </w:r>
    </w:p>
    <w:p w:rsidR="00D67BE5" w:rsidRPr="000412D7" w:rsidRDefault="00D67BE5" w:rsidP="00037015">
      <w:pPr>
        <w:numPr>
          <w:ilvl w:val="0"/>
          <w:numId w:val="37"/>
        </w:numPr>
        <w:tabs>
          <w:tab w:val="left" w:pos="1418"/>
        </w:tabs>
        <w:spacing w:line="360" w:lineRule="auto"/>
        <w:ind w:left="0" w:firstLine="0"/>
        <w:jc w:val="both"/>
        <w:rPr>
          <w:sz w:val="28"/>
          <w:szCs w:val="28"/>
        </w:rPr>
      </w:pPr>
      <w:r w:rsidRPr="000412D7">
        <w:rPr>
          <w:sz w:val="28"/>
          <w:szCs w:val="28"/>
        </w:rPr>
        <w:t>Г.І. Башнянін, П.Ю. Лазур, В.С. Медвєдєв Політична економія К.;Ніка-Центр, 528 ст. 2000р.</w:t>
      </w:r>
    </w:p>
    <w:p w:rsidR="00D67BE5" w:rsidRPr="000412D7" w:rsidRDefault="00D67BE5" w:rsidP="00037015">
      <w:pPr>
        <w:numPr>
          <w:ilvl w:val="0"/>
          <w:numId w:val="37"/>
        </w:numPr>
        <w:tabs>
          <w:tab w:val="left" w:pos="1418"/>
        </w:tabs>
        <w:spacing w:line="360" w:lineRule="auto"/>
        <w:ind w:left="0" w:firstLine="0"/>
        <w:jc w:val="both"/>
        <w:rPr>
          <w:sz w:val="28"/>
          <w:szCs w:val="28"/>
        </w:rPr>
      </w:pPr>
      <w:r w:rsidRPr="000412D7">
        <w:rPr>
          <w:sz w:val="28"/>
          <w:szCs w:val="28"/>
        </w:rPr>
        <w:t>ЕКОНОМІЧНА ТЕОРІЯ Посібник вищої школи (Воробйов Є. М., Грищенко А.А., Лісовицький В. М., Соболєв В. М.)/ Під загальною редакцією – Воробйова Є.М. – Харків-Київ,2001.- 704 с.</w:t>
      </w:r>
    </w:p>
    <w:p w:rsidR="009723AE" w:rsidRPr="000412D7" w:rsidRDefault="009723AE" w:rsidP="00037015">
      <w:pPr>
        <w:numPr>
          <w:ilvl w:val="0"/>
          <w:numId w:val="37"/>
        </w:numPr>
        <w:tabs>
          <w:tab w:val="left" w:pos="1418"/>
        </w:tabs>
        <w:spacing w:line="360" w:lineRule="auto"/>
        <w:ind w:left="0" w:firstLine="0"/>
        <w:jc w:val="both"/>
        <w:rPr>
          <w:sz w:val="28"/>
          <w:szCs w:val="28"/>
        </w:rPr>
      </w:pPr>
      <w:r w:rsidRPr="000412D7">
        <w:rPr>
          <w:sz w:val="28"/>
          <w:szCs w:val="28"/>
        </w:rPr>
        <w:t>Кузьмін О.Є., Мельник О.Г. Основи менеджменту: Підручник. – К.: «Академвидав», 2003. – 416с.</w:t>
      </w:r>
    </w:p>
    <w:p w:rsidR="009723AE" w:rsidRPr="000412D7" w:rsidRDefault="009723AE" w:rsidP="00037015">
      <w:pPr>
        <w:numPr>
          <w:ilvl w:val="0"/>
          <w:numId w:val="37"/>
        </w:numPr>
        <w:tabs>
          <w:tab w:val="left" w:pos="1418"/>
        </w:tabs>
        <w:spacing w:line="360" w:lineRule="auto"/>
        <w:ind w:left="0" w:firstLine="0"/>
        <w:jc w:val="both"/>
        <w:rPr>
          <w:sz w:val="28"/>
          <w:szCs w:val="28"/>
        </w:rPr>
      </w:pPr>
      <w:r w:rsidRPr="000412D7">
        <w:rPr>
          <w:sz w:val="28"/>
          <w:szCs w:val="28"/>
        </w:rPr>
        <w:t>Організація виробництва: Навч. Посібник/ В.О. Онищенко, О.В. Редкін і др. – К.: Лібра, 2005. – 336с.</w:t>
      </w:r>
    </w:p>
    <w:p w:rsidR="009723AE" w:rsidRPr="000412D7" w:rsidRDefault="009723AE" w:rsidP="00037015">
      <w:pPr>
        <w:numPr>
          <w:ilvl w:val="0"/>
          <w:numId w:val="37"/>
        </w:numPr>
        <w:tabs>
          <w:tab w:val="left" w:pos="1418"/>
        </w:tabs>
        <w:spacing w:line="360" w:lineRule="auto"/>
        <w:ind w:left="0" w:firstLine="0"/>
        <w:jc w:val="both"/>
        <w:rPr>
          <w:sz w:val="28"/>
          <w:szCs w:val="28"/>
        </w:rPr>
      </w:pPr>
      <w:r w:rsidRPr="000412D7">
        <w:rPr>
          <w:sz w:val="28"/>
          <w:szCs w:val="28"/>
        </w:rPr>
        <w:t>Петрович Й.М., Захарчин Г.М., Буняк С.О., Організація виробництва: Практикум. – Київ: Центр навчальної літератури, 2005. – 336с.</w:t>
      </w:r>
    </w:p>
    <w:p w:rsidR="009723AE" w:rsidRPr="000412D7" w:rsidRDefault="009723AE" w:rsidP="00037015">
      <w:pPr>
        <w:numPr>
          <w:ilvl w:val="0"/>
          <w:numId w:val="37"/>
        </w:numPr>
        <w:tabs>
          <w:tab w:val="left" w:pos="1418"/>
        </w:tabs>
        <w:spacing w:line="360" w:lineRule="auto"/>
        <w:ind w:left="0" w:firstLine="0"/>
        <w:jc w:val="both"/>
        <w:rPr>
          <w:sz w:val="28"/>
          <w:szCs w:val="28"/>
        </w:rPr>
      </w:pPr>
      <w:r w:rsidRPr="000412D7">
        <w:rPr>
          <w:sz w:val="28"/>
          <w:szCs w:val="28"/>
        </w:rPr>
        <w:t xml:space="preserve">Покропивний С.Ф. «Економіка підприємств», К.: «Хвиля-Прес»,-1995.385с. </w:t>
      </w:r>
      <w:bookmarkStart w:id="0" w:name="_GoBack"/>
      <w:bookmarkEnd w:id="0"/>
    </w:p>
    <w:sectPr w:rsidR="009723AE" w:rsidRPr="000412D7" w:rsidSect="000412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9B9" w:rsidRDefault="00DD79B9">
      <w:r>
        <w:separator/>
      </w:r>
    </w:p>
  </w:endnote>
  <w:endnote w:type="continuationSeparator" w:id="0">
    <w:p w:rsidR="00DD79B9" w:rsidRDefault="00DD7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9B9" w:rsidRDefault="00DD79B9">
      <w:r>
        <w:separator/>
      </w:r>
    </w:p>
  </w:footnote>
  <w:footnote w:type="continuationSeparator" w:id="0">
    <w:p w:rsidR="00DD79B9" w:rsidRDefault="00DD79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B427F"/>
    <w:multiLevelType w:val="hybridMultilevel"/>
    <w:tmpl w:val="B2946792"/>
    <w:lvl w:ilvl="0" w:tplc="C8342770">
      <w:start w:val="1"/>
      <w:numFmt w:val="bullet"/>
      <w:lvlText w:val="–"/>
      <w:lvlJc w:val="left"/>
      <w:pPr>
        <w:tabs>
          <w:tab w:val="num" w:pos="0"/>
        </w:tabs>
        <w:ind w:left="1003" w:hanging="283"/>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154F67"/>
    <w:multiLevelType w:val="multilevel"/>
    <w:tmpl w:val="91BEB2F6"/>
    <w:lvl w:ilvl="0">
      <w:start w:val="1"/>
      <w:numFmt w:val="bullet"/>
      <w:lvlText w:val=""/>
      <w:lvlJc w:val="left"/>
      <w:pPr>
        <w:tabs>
          <w:tab w:val="num" w:pos="1320"/>
        </w:tabs>
        <w:ind w:left="13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6CE441E"/>
    <w:multiLevelType w:val="hybridMultilevel"/>
    <w:tmpl w:val="33188902"/>
    <w:lvl w:ilvl="0" w:tplc="B41E7858">
      <w:start w:val="1"/>
      <w:numFmt w:val="decimal"/>
      <w:lvlText w:val="%1."/>
      <w:lvlJc w:val="left"/>
      <w:pPr>
        <w:tabs>
          <w:tab w:val="num" w:pos="734"/>
        </w:tabs>
        <w:ind w:left="734" w:hanging="360"/>
      </w:pPr>
      <w:rPr>
        <w:rFonts w:cs="Times New Roman" w:hint="default"/>
      </w:rPr>
    </w:lvl>
    <w:lvl w:ilvl="1" w:tplc="04190019">
      <w:start w:val="1"/>
      <w:numFmt w:val="lowerLetter"/>
      <w:lvlText w:val="%2."/>
      <w:lvlJc w:val="left"/>
      <w:pPr>
        <w:tabs>
          <w:tab w:val="num" w:pos="1454"/>
        </w:tabs>
        <w:ind w:left="1454" w:hanging="360"/>
      </w:pPr>
      <w:rPr>
        <w:rFonts w:cs="Times New Roman"/>
      </w:rPr>
    </w:lvl>
    <w:lvl w:ilvl="2" w:tplc="0419001B" w:tentative="1">
      <w:start w:val="1"/>
      <w:numFmt w:val="lowerRoman"/>
      <w:lvlText w:val="%3."/>
      <w:lvlJc w:val="right"/>
      <w:pPr>
        <w:tabs>
          <w:tab w:val="num" w:pos="2174"/>
        </w:tabs>
        <w:ind w:left="2174" w:hanging="180"/>
      </w:pPr>
      <w:rPr>
        <w:rFonts w:cs="Times New Roman"/>
      </w:rPr>
    </w:lvl>
    <w:lvl w:ilvl="3" w:tplc="0419000F" w:tentative="1">
      <w:start w:val="1"/>
      <w:numFmt w:val="decimal"/>
      <w:lvlText w:val="%4."/>
      <w:lvlJc w:val="left"/>
      <w:pPr>
        <w:tabs>
          <w:tab w:val="num" w:pos="2894"/>
        </w:tabs>
        <w:ind w:left="2894" w:hanging="360"/>
      </w:pPr>
      <w:rPr>
        <w:rFonts w:cs="Times New Roman"/>
      </w:rPr>
    </w:lvl>
    <w:lvl w:ilvl="4" w:tplc="04190019" w:tentative="1">
      <w:start w:val="1"/>
      <w:numFmt w:val="lowerLetter"/>
      <w:lvlText w:val="%5."/>
      <w:lvlJc w:val="left"/>
      <w:pPr>
        <w:tabs>
          <w:tab w:val="num" w:pos="3614"/>
        </w:tabs>
        <w:ind w:left="3614" w:hanging="360"/>
      </w:pPr>
      <w:rPr>
        <w:rFonts w:cs="Times New Roman"/>
      </w:rPr>
    </w:lvl>
    <w:lvl w:ilvl="5" w:tplc="0419001B" w:tentative="1">
      <w:start w:val="1"/>
      <w:numFmt w:val="lowerRoman"/>
      <w:lvlText w:val="%6."/>
      <w:lvlJc w:val="right"/>
      <w:pPr>
        <w:tabs>
          <w:tab w:val="num" w:pos="4334"/>
        </w:tabs>
        <w:ind w:left="4334" w:hanging="180"/>
      </w:pPr>
      <w:rPr>
        <w:rFonts w:cs="Times New Roman"/>
      </w:rPr>
    </w:lvl>
    <w:lvl w:ilvl="6" w:tplc="0419000F" w:tentative="1">
      <w:start w:val="1"/>
      <w:numFmt w:val="decimal"/>
      <w:lvlText w:val="%7."/>
      <w:lvlJc w:val="left"/>
      <w:pPr>
        <w:tabs>
          <w:tab w:val="num" w:pos="5054"/>
        </w:tabs>
        <w:ind w:left="5054" w:hanging="360"/>
      </w:pPr>
      <w:rPr>
        <w:rFonts w:cs="Times New Roman"/>
      </w:rPr>
    </w:lvl>
    <w:lvl w:ilvl="7" w:tplc="04190019" w:tentative="1">
      <w:start w:val="1"/>
      <w:numFmt w:val="lowerLetter"/>
      <w:lvlText w:val="%8."/>
      <w:lvlJc w:val="left"/>
      <w:pPr>
        <w:tabs>
          <w:tab w:val="num" w:pos="5774"/>
        </w:tabs>
        <w:ind w:left="5774" w:hanging="360"/>
      </w:pPr>
      <w:rPr>
        <w:rFonts w:cs="Times New Roman"/>
      </w:rPr>
    </w:lvl>
    <w:lvl w:ilvl="8" w:tplc="0419001B" w:tentative="1">
      <w:start w:val="1"/>
      <w:numFmt w:val="lowerRoman"/>
      <w:lvlText w:val="%9."/>
      <w:lvlJc w:val="right"/>
      <w:pPr>
        <w:tabs>
          <w:tab w:val="num" w:pos="6494"/>
        </w:tabs>
        <w:ind w:left="6494" w:hanging="180"/>
      </w:pPr>
      <w:rPr>
        <w:rFonts w:cs="Times New Roman"/>
      </w:rPr>
    </w:lvl>
  </w:abstractNum>
  <w:abstractNum w:abstractNumId="3">
    <w:nsid w:val="08944E24"/>
    <w:multiLevelType w:val="hybridMultilevel"/>
    <w:tmpl w:val="19DC8DDA"/>
    <w:lvl w:ilvl="0" w:tplc="D7C8D4E4">
      <w:start w:val="1"/>
      <w:numFmt w:val="bullet"/>
      <w:lvlText w:val=""/>
      <w:lvlJc w:val="left"/>
      <w:pPr>
        <w:tabs>
          <w:tab w:val="num" w:pos="1395"/>
        </w:tabs>
        <w:ind w:left="1395" w:hanging="360"/>
      </w:pPr>
      <w:rPr>
        <w:rFonts w:ascii="Symbol" w:hAnsi="Symbol" w:hint="default"/>
      </w:rPr>
    </w:lvl>
    <w:lvl w:ilvl="1" w:tplc="04190003" w:tentative="1">
      <w:start w:val="1"/>
      <w:numFmt w:val="bullet"/>
      <w:lvlText w:val="o"/>
      <w:lvlJc w:val="left"/>
      <w:pPr>
        <w:tabs>
          <w:tab w:val="num" w:pos="2115"/>
        </w:tabs>
        <w:ind w:left="2115" w:hanging="360"/>
      </w:pPr>
      <w:rPr>
        <w:rFonts w:ascii="Courier New" w:hAnsi="Courier New" w:hint="default"/>
      </w:rPr>
    </w:lvl>
    <w:lvl w:ilvl="2" w:tplc="04190005" w:tentative="1">
      <w:start w:val="1"/>
      <w:numFmt w:val="bullet"/>
      <w:lvlText w:val=""/>
      <w:lvlJc w:val="left"/>
      <w:pPr>
        <w:tabs>
          <w:tab w:val="num" w:pos="2835"/>
        </w:tabs>
        <w:ind w:left="2835" w:hanging="360"/>
      </w:pPr>
      <w:rPr>
        <w:rFonts w:ascii="Wingdings" w:hAnsi="Wingdings" w:hint="default"/>
      </w:rPr>
    </w:lvl>
    <w:lvl w:ilvl="3" w:tplc="04190001" w:tentative="1">
      <w:start w:val="1"/>
      <w:numFmt w:val="bullet"/>
      <w:lvlText w:val=""/>
      <w:lvlJc w:val="left"/>
      <w:pPr>
        <w:tabs>
          <w:tab w:val="num" w:pos="3555"/>
        </w:tabs>
        <w:ind w:left="3555" w:hanging="360"/>
      </w:pPr>
      <w:rPr>
        <w:rFonts w:ascii="Symbol" w:hAnsi="Symbol" w:hint="default"/>
      </w:rPr>
    </w:lvl>
    <w:lvl w:ilvl="4" w:tplc="04190003" w:tentative="1">
      <w:start w:val="1"/>
      <w:numFmt w:val="bullet"/>
      <w:lvlText w:val="o"/>
      <w:lvlJc w:val="left"/>
      <w:pPr>
        <w:tabs>
          <w:tab w:val="num" w:pos="4275"/>
        </w:tabs>
        <w:ind w:left="4275" w:hanging="360"/>
      </w:pPr>
      <w:rPr>
        <w:rFonts w:ascii="Courier New" w:hAnsi="Courier New" w:hint="default"/>
      </w:rPr>
    </w:lvl>
    <w:lvl w:ilvl="5" w:tplc="04190005" w:tentative="1">
      <w:start w:val="1"/>
      <w:numFmt w:val="bullet"/>
      <w:lvlText w:val=""/>
      <w:lvlJc w:val="left"/>
      <w:pPr>
        <w:tabs>
          <w:tab w:val="num" w:pos="4995"/>
        </w:tabs>
        <w:ind w:left="4995" w:hanging="360"/>
      </w:pPr>
      <w:rPr>
        <w:rFonts w:ascii="Wingdings" w:hAnsi="Wingdings" w:hint="default"/>
      </w:rPr>
    </w:lvl>
    <w:lvl w:ilvl="6" w:tplc="04190001" w:tentative="1">
      <w:start w:val="1"/>
      <w:numFmt w:val="bullet"/>
      <w:lvlText w:val=""/>
      <w:lvlJc w:val="left"/>
      <w:pPr>
        <w:tabs>
          <w:tab w:val="num" w:pos="5715"/>
        </w:tabs>
        <w:ind w:left="5715" w:hanging="360"/>
      </w:pPr>
      <w:rPr>
        <w:rFonts w:ascii="Symbol" w:hAnsi="Symbol" w:hint="default"/>
      </w:rPr>
    </w:lvl>
    <w:lvl w:ilvl="7" w:tplc="04190003" w:tentative="1">
      <w:start w:val="1"/>
      <w:numFmt w:val="bullet"/>
      <w:lvlText w:val="o"/>
      <w:lvlJc w:val="left"/>
      <w:pPr>
        <w:tabs>
          <w:tab w:val="num" w:pos="6435"/>
        </w:tabs>
        <w:ind w:left="6435" w:hanging="360"/>
      </w:pPr>
      <w:rPr>
        <w:rFonts w:ascii="Courier New" w:hAnsi="Courier New" w:hint="default"/>
      </w:rPr>
    </w:lvl>
    <w:lvl w:ilvl="8" w:tplc="04190005" w:tentative="1">
      <w:start w:val="1"/>
      <w:numFmt w:val="bullet"/>
      <w:lvlText w:val=""/>
      <w:lvlJc w:val="left"/>
      <w:pPr>
        <w:tabs>
          <w:tab w:val="num" w:pos="7155"/>
        </w:tabs>
        <w:ind w:left="7155" w:hanging="360"/>
      </w:pPr>
      <w:rPr>
        <w:rFonts w:ascii="Wingdings" w:hAnsi="Wingdings" w:hint="default"/>
      </w:rPr>
    </w:lvl>
  </w:abstractNum>
  <w:abstractNum w:abstractNumId="4">
    <w:nsid w:val="09372CA5"/>
    <w:multiLevelType w:val="singleLevel"/>
    <w:tmpl w:val="99F608A8"/>
    <w:lvl w:ilvl="0">
      <w:numFmt w:val="bullet"/>
      <w:lvlText w:val="-"/>
      <w:lvlJc w:val="left"/>
      <w:pPr>
        <w:tabs>
          <w:tab w:val="num" w:pos="1069"/>
        </w:tabs>
        <w:ind w:left="1069" w:hanging="360"/>
      </w:pPr>
      <w:rPr>
        <w:rFonts w:hint="default"/>
      </w:rPr>
    </w:lvl>
  </w:abstractNum>
  <w:abstractNum w:abstractNumId="5">
    <w:nsid w:val="0E4F299A"/>
    <w:multiLevelType w:val="multilevel"/>
    <w:tmpl w:val="F35254E6"/>
    <w:lvl w:ilvl="0">
      <w:start w:val="1"/>
      <w:numFmt w:val="decimal"/>
      <w:lvlText w:val="%1."/>
      <w:lvlJc w:val="left"/>
      <w:pPr>
        <w:tabs>
          <w:tab w:val="num" w:pos="1320"/>
        </w:tabs>
        <w:ind w:left="1320" w:hanging="360"/>
      </w:pPr>
      <w:rPr>
        <w:rFonts w:cs="Times New Roman"/>
      </w:rPr>
    </w:lvl>
    <w:lvl w:ilvl="1">
      <w:start w:val="1"/>
      <w:numFmt w:val="lowerLetter"/>
      <w:lvlText w:val="%2."/>
      <w:lvlJc w:val="left"/>
      <w:pPr>
        <w:tabs>
          <w:tab w:val="num" w:pos="2040"/>
        </w:tabs>
        <w:ind w:left="2040" w:hanging="360"/>
      </w:pPr>
      <w:rPr>
        <w:rFonts w:cs="Times New Roman"/>
      </w:rPr>
    </w:lvl>
    <w:lvl w:ilvl="2">
      <w:start w:val="1"/>
      <w:numFmt w:val="lowerRoman"/>
      <w:lvlText w:val="%3."/>
      <w:lvlJc w:val="right"/>
      <w:pPr>
        <w:tabs>
          <w:tab w:val="num" w:pos="2760"/>
        </w:tabs>
        <w:ind w:left="2760" w:hanging="180"/>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6">
    <w:nsid w:val="14E00307"/>
    <w:multiLevelType w:val="hybridMultilevel"/>
    <w:tmpl w:val="A7700796"/>
    <w:lvl w:ilvl="0" w:tplc="62804DA6">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7">
    <w:nsid w:val="1B5F44BF"/>
    <w:multiLevelType w:val="multilevel"/>
    <w:tmpl w:val="98EADD56"/>
    <w:lvl w:ilvl="0">
      <w:start w:val="1"/>
      <w:numFmt w:val="bullet"/>
      <w:lvlText w:val="–"/>
      <w:lvlJc w:val="left"/>
      <w:pPr>
        <w:tabs>
          <w:tab w:val="num" w:pos="600"/>
        </w:tabs>
        <w:ind w:left="1603" w:hanging="283"/>
      </w:pPr>
      <w:rPr>
        <w:rFonts w:ascii="Times New Roman" w:hAnsi="Times New Roman" w:hint="default"/>
      </w:rPr>
    </w:lvl>
    <w:lvl w:ilvl="1">
      <w:start w:val="1"/>
      <w:numFmt w:val="bullet"/>
      <w:lvlText w:val="o"/>
      <w:lvlJc w:val="left"/>
      <w:pPr>
        <w:tabs>
          <w:tab w:val="num" w:pos="2040"/>
        </w:tabs>
        <w:ind w:left="2040" w:hanging="360"/>
      </w:pPr>
      <w:rPr>
        <w:rFonts w:ascii="Courier New" w:hAnsi="Courier New" w:hint="default"/>
      </w:rPr>
    </w:lvl>
    <w:lvl w:ilvl="2">
      <w:start w:val="1"/>
      <w:numFmt w:val="bullet"/>
      <w:lvlText w:val=""/>
      <w:lvlJc w:val="left"/>
      <w:pPr>
        <w:tabs>
          <w:tab w:val="num" w:pos="2760"/>
        </w:tabs>
        <w:ind w:left="2760" w:hanging="360"/>
      </w:pPr>
      <w:rPr>
        <w:rFonts w:ascii="Wingdings" w:hAnsi="Wingdings" w:hint="default"/>
      </w:rPr>
    </w:lvl>
    <w:lvl w:ilvl="3">
      <w:start w:val="1"/>
      <w:numFmt w:val="bullet"/>
      <w:lvlText w:val=""/>
      <w:lvlJc w:val="left"/>
      <w:pPr>
        <w:tabs>
          <w:tab w:val="num" w:pos="3480"/>
        </w:tabs>
        <w:ind w:left="3480" w:hanging="360"/>
      </w:pPr>
      <w:rPr>
        <w:rFonts w:ascii="Symbol" w:hAnsi="Symbol" w:hint="default"/>
      </w:rPr>
    </w:lvl>
    <w:lvl w:ilvl="4">
      <w:start w:val="1"/>
      <w:numFmt w:val="bullet"/>
      <w:lvlText w:val="o"/>
      <w:lvlJc w:val="left"/>
      <w:pPr>
        <w:tabs>
          <w:tab w:val="num" w:pos="4200"/>
        </w:tabs>
        <w:ind w:left="4200" w:hanging="360"/>
      </w:pPr>
      <w:rPr>
        <w:rFonts w:ascii="Courier New" w:hAnsi="Courier New" w:hint="default"/>
      </w:rPr>
    </w:lvl>
    <w:lvl w:ilvl="5">
      <w:start w:val="1"/>
      <w:numFmt w:val="bullet"/>
      <w:lvlText w:val=""/>
      <w:lvlJc w:val="left"/>
      <w:pPr>
        <w:tabs>
          <w:tab w:val="num" w:pos="4920"/>
        </w:tabs>
        <w:ind w:left="4920" w:hanging="360"/>
      </w:pPr>
      <w:rPr>
        <w:rFonts w:ascii="Wingdings" w:hAnsi="Wingdings" w:hint="default"/>
      </w:rPr>
    </w:lvl>
    <w:lvl w:ilvl="6">
      <w:start w:val="1"/>
      <w:numFmt w:val="bullet"/>
      <w:lvlText w:val=""/>
      <w:lvlJc w:val="left"/>
      <w:pPr>
        <w:tabs>
          <w:tab w:val="num" w:pos="5640"/>
        </w:tabs>
        <w:ind w:left="5640" w:hanging="360"/>
      </w:pPr>
      <w:rPr>
        <w:rFonts w:ascii="Symbol" w:hAnsi="Symbol" w:hint="default"/>
      </w:rPr>
    </w:lvl>
    <w:lvl w:ilvl="7">
      <w:start w:val="1"/>
      <w:numFmt w:val="bullet"/>
      <w:lvlText w:val="o"/>
      <w:lvlJc w:val="left"/>
      <w:pPr>
        <w:tabs>
          <w:tab w:val="num" w:pos="6360"/>
        </w:tabs>
        <w:ind w:left="6360" w:hanging="360"/>
      </w:pPr>
      <w:rPr>
        <w:rFonts w:ascii="Courier New" w:hAnsi="Courier New" w:hint="default"/>
      </w:rPr>
    </w:lvl>
    <w:lvl w:ilvl="8">
      <w:start w:val="1"/>
      <w:numFmt w:val="bullet"/>
      <w:lvlText w:val=""/>
      <w:lvlJc w:val="left"/>
      <w:pPr>
        <w:tabs>
          <w:tab w:val="num" w:pos="7080"/>
        </w:tabs>
        <w:ind w:left="7080" w:hanging="360"/>
      </w:pPr>
      <w:rPr>
        <w:rFonts w:ascii="Wingdings" w:hAnsi="Wingdings" w:hint="default"/>
      </w:rPr>
    </w:lvl>
  </w:abstractNum>
  <w:abstractNum w:abstractNumId="8">
    <w:nsid w:val="1BB17D76"/>
    <w:multiLevelType w:val="hybridMultilevel"/>
    <w:tmpl w:val="E8300518"/>
    <w:lvl w:ilvl="0" w:tplc="90AE0942">
      <w:start w:val="1"/>
      <w:numFmt w:val="bullet"/>
      <w:lvlText w:val="~"/>
      <w:lvlJc w:val="left"/>
      <w:pPr>
        <w:tabs>
          <w:tab w:val="num" w:pos="2400"/>
        </w:tabs>
        <w:ind w:left="2400" w:hanging="360"/>
      </w:pPr>
      <w:rPr>
        <w:rFonts w:ascii="Times New Roman" w:hAnsi="Times New Roman"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9">
    <w:nsid w:val="2681658E"/>
    <w:multiLevelType w:val="hybridMultilevel"/>
    <w:tmpl w:val="69DC936C"/>
    <w:lvl w:ilvl="0" w:tplc="C8342770">
      <w:start w:val="1"/>
      <w:numFmt w:val="bullet"/>
      <w:lvlText w:val="–"/>
      <w:lvlJc w:val="left"/>
      <w:pPr>
        <w:tabs>
          <w:tab w:val="num" w:pos="-720"/>
        </w:tabs>
        <w:ind w:left="283" w:hanging="283"/>
      </w:pPr>
      <w:rPr>
        <w:rFonts w:ascii="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0">
    <w:nsid w:val="281A255E"/>
    <w:multiLevelType w:val="hybridMultilevel"/>
    <w:tmpl w:val="5B1C9F34"/>
    <w:lvl w:ilvl="0" w:tplc="C8342770">
      <w:start w:val="1"/>
      <w:numFmt w:val="bullet"/>
      <w:lvlText w:val="–"/>
      <w:lvlJc w:val="left"/>
      <w:pPr>
        <w:tabs>
          <w:tab w:val="num" w:pos="0"/>
        </w:tabs>
        <w:ind w:left="1003" w:hanging="283"/>
      </w:pPr>
      <w:rPr>
        <w:rFonts w:ascii="Times New Roman" w:hAnsi="Times New Roman"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1">
    <w:nsid w:val="28200618"/>
    <w:multiLevelType w:val="hybridMultilevel"/>
    <w:tmpl w:val="E3F2674C"/>
    <w:lvl w:ilvl="0" w:tplc="99F608A8">
      <w:numFmt w:val="bullet"/>
      <w:lvlText w:val="-"/>
      <w:lvlJc w:val="left"/>
      <w:pPr>
        <w:tabs>
          <w:tab w:val="num" w:pos="1069"/>
        </w:tabs>
        <w:ind w:left="1069" w:hanging="360"/>
      </w:pPr>
      <w:rPr>
        <w:rFonts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2">
    <w:nsid w:val="28E62D6F"/>
    <w:multiLevelType w:val="singleLevel"/>
    <w:tmpl w:val="99F608A8"/>
    <w:lvl w:ilvl="0">
      <w:numFmt w:val="bullet"/>
      <w:lvlText w:val="-"/>
      <w:lvlJc w:val="left"/>
      <w:pPr>
        <w:tabs>
          <w:tab w:val="num" w:pos="1069"/>
        </w:tabs>
        <w:ind w:left="1069" w:hanging="360"/>
      </w:pPr>
      <w:rPr>
        <w:rFonts w:hint="default"/>
      </w:rPr>
    </w:lvl>
  </w:abstractNum>
  <w:abstractNum w:abstractNumId="13">
    <w:nsid w:val="2B9A6AD8"/>
    <w:multiLevelType w:val="hybridMultilevel"/>
    <w:tmpl w:val="3D764200"/>
    <w:lvl w:ilvl="0" w:tplc="62804DA6">
      <w:start w:val="1"/>
      <w:numFmt w:val="bullet"/>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DF267DE"/>
    <w:multiLevelType w:val="hybridMultilevel"/>
    <w:tmpl w:val="2C2045CC"/>
    <w:lvl w:ilvl="0" w:tplc="62804DA6">
      <w:start w:val="1"/>
      <w:numFmt w:val="bullet"/>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E6805FC"/>
    <w:multiLevelType w:val="hybridMultilevel"/>
    <w:tmpl w:val="7ECE24E6"/>
    <w:lvl w:ilvl="0" w:tplc="99F608A8">
      <w:numFmt w:val="bullet"/>
      <w:lvlText w:val="-"/>
      <w:lvlJc w:val="left"/>
      <w:pPr>
        <w:tabs>
          <w:tab w:val="num" w:pos="1669"/>
        </w:tabs>
        <w:ind w:left="1669" w:hanging="360"/>
      </w:pPr>
      <w:rPr>
        <w:rFonts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6">
    <w:nsid w:val="30CE7D1D"/>
    <w:multiLevelType w:val="singleLevel"/>
    <w:tmpl w:val="99F608A8"/>
    <w:lvl w:ilvl="0">
      <w:numFmt w:val="bullet"/>
      <w:lvlText w:val="-"/>
      <w:lvlJc w:val="left"/>
      <w:pPr>
        <w:tabs>
          <w:tab w:val="num" w:pos="1069"/>
        </w:tabs>
        <w:ind w:left="1069" w:hanging="360"/>
      </w:pPr>
      <w:rPr>
        <w:rFonts w:hint="default"/>
      </w:rPr>
    </w:lvl>
  </w:abstractNum>
  <w:abstractNum w:abstractNumId="17">
    <w:nsid w:val="34D170A9"/>
    <w:multiLevelType w:val="singleLevel"/>
    <w:tmpl w:val="424601A8"/>
    <w:lvl w:ilvl="0">
      <w:start w:val="1"/>
      <w:numFmt w:val="decimal"/>
      <w:lvlText w:val="%1."/>
      <w:lvlJc w:val="left"/>
      <w:pPr>
        <w:tabs>
          <w:tab w:val="num" w:pos="927"/>
        </w:tabs>
        <w:ind w:left="927" w:hanging="360"/>
      </w:pPr>
      <w:rPr>
        <w:rFonts w:cs="Times New Roman" w:hint="default"/>
      </w:rPr>
    </w:lvl>
  </w:abstractNum>
  <w:abstractNum w:abstractNumId="18">
    <w:nsid w:val="399E2AC7"/>
    <w:multiLevelType w:val="hybridMultilevel"/>
    <w:tmpl w:val="98EADD56"/>
    <w:lvl w:ilvl="0" w:tplc="C8342770">
      <w:start w:val="1"/>
      <w:numFmt w:val="bullet"/>
      <w:lvlText w:val="–"/>
      <w:lvlJc w:val="left"/>
      <w:pPr>
        <w:tabs>
          <w:tab w:val="num" w:pos="600"/>
        </w:tabs>
        <w:ind w:left="1603" w:hanging="283"/>
      </w:pPr>
      <w:rPr>
        <w:rFonts w:ascii="Times New Roman" w:hAnsi="Times New Roman"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9">
    <w:nsid w:val="3C345368"/>
    <w:multiLevelType w:val="hybridMultilevel"/>
    <w:tmpl w:val="C3C25F66"/>
    <w:lvl w:ilvl="0" w:tplc="65480F68">
      <w:start w:val="1"/>
      <w:numFmt w:val="decimal"/>
      <w:lvlText w:val="%1)"/>
      <w:lvlJc w:val="left"/>
      <w:pPr>
        <w:tabs>
          <w:tab w:val="num" w:pos="1108"/>
        </w:tabs>
        <w:ind w:left="1108" w:hanging="360"/>
      </w:pPr>
      <w:rPr>
        <w:rFonts w:ascii="Times New Roman" w:eastAsia="Times New Roman" w:hAnsi="Times New Roman" w:cs="Times New Roman"/>
      </w:rPr>
    </w:lvl>
    <w:lvl w:ilvl="1" w:tplc="C8342770">
      <w:start w:val="1"/>
      <w:numFmt w:val="bullet"/>
      <w:lvlText w:val="–"/>
      <w:lvlJc w:val="left"/>
      <w:pPr>
        <w:tabs>
          <w:tab w:val="num" w:pos="388"/>
        </w:tabs>
        <w:ind w:left="1391" w:hanging="283"/>
      </w:pPr>
      <w:rPr>
        <w:rFonts w:ascii="Times New Roman" w:hAnsi="Times New Roman" w:hint="default"/>
      </w:rPr>
    </w:lvl>
    <w:lvl w:ilvl="2" w:tplc="04190005" w:tentative="1">
      <w:start w:val="1"/>
      <w:numFmt w:val="bullet"/>
      <w:lvlText w:val=""/>
      <w:lvlJc w:val="left"/>
      <w:pPr>
        <w:tabs>
          <w:tab w:val="num" w:pos="2188"/>
        </w:tabs>
        <w:ind w:left="2188" w:hanging="360"/>
      </w:pPr>
      <w:rPr>
        <w:rFonts w:ascii="Wingdings" w:hAnsi="Wingdings" w:hint="default"/>
      </w:rPr>
    </w:lvl>
    <w:lvl w:ilvl="3" w:tplc="04190001" w:tentative="1">
      <w:start w:val="1"/>
      <w:numFmt w:val="bullet"/>
      <w:lvlText w:val=""/>
      <w:lvlJc w:val="left"/>
      <w:pPr>
        <w:tabs>
          <w:tab w:val="num" w:pos="2908"/>
        </w:tabs>
        <w:ind w:left="2908" w:hanging="360"/>
      </w:pPr>
      <w:rPr>
        <w:rFonts w:ascii="Symbol" w:hAnsi="Symbol" w:hint="default"/>
      </w:rPr>
    </w:lvl>
    <w:lvl w:ilvl="4" w:tplc="04190003" w:tentative="1">
      <w:start w:val="1"/>
      <w:numFmt w:val="bullet"/>
      <w:lvlText w:val="o"/>
      <w:lvlJc w:val="left"/>
      <w:pPr>
        <w:tabs>
          <w:tab w:val="num" w:pos="3628"/>
        </w:tabs>
        <w:ind w:left="3628" w:hanging="360"/>
      </w:pPr>
      <w:rPr>
        <w:rFonts w:ascii="Courier New" w:hAnsi="Courier New" w:hint="default"/>
      </w:rPr>
    </w:lvl>
    <w:lvl w:ilvl="5" w:tplc="04190005" w:tentative="1">
      <w:start w:val="1"/>
      <w:numFmt w:val="bullet"/>
      <w:lvlText w:val=""/>
      <w:lvlJc w:val="left"/>
      <w:pPr>
        <w:tabs>
          <w:tab w:val="num" w:pos="4348"/>
        </w:tabs>
        <w:ind w:left="4348" w:hanging="360"/>
      </w:pPr>
      <w:rPr>
        <w:rFonts w:ascii="Wingdings" w:hAnsi="Wingdings" w:hint="default"/>
      </w:rPr>
    </w:lvl>
    <w:lvl w:ilvl="6" w:tplc="04190001" w:tentative="1">
      <w:start w:val="1"/>
      <w:numFmt w:val="bullet"/>
      <w:lvlText w:val=""/>
      <w:lvlJc w:val="left"/>
      <w:pPr>
        <w:tabs>
          <w:tab w:val="num" w:pos="5068"/>
        </w:tabs>
        <w:ind w:left="5068" w:hanging="360"/>
      </w:pPr>
      <w:rPr>
        <w:rFonts w:ascii="Symbol" w:hAnsi="Symbol" w:hint="default"/>
      </w:rPr>
    </w:lvl>
    <w:lvl w:ilvl="7" w:tplc="04190003" w:tentative="1">
      <w:start w:val="1"/>
      <w:numFmt w:val="bullet"/>
      <w:lvlText w:val="o"/>
      <w:lvlJc w:val="left"/>
      <w:pPr>
        <w:tabs>
          <w:tab w:val="num" w:pos="5788"/>
        </w:tabs>
        <w:ind w:left="5788" w:hanging="360"/>
      </w:pPr>
      <w:rPr>
        <w:rFonts w:ascii="Courier New" w:hAnsi="Courier New" w:hint="default"/>
      </w:rPr>
    </w:lvl>
    <w:lvl w:ilvl="8" w:tplc="04190005" w:tentative="1">
      <w:start w:val="1"/>
      <w:numFmt w:val="bullet"/>
      <w:lvlText w:val=""/>
      <w:lvlJc w:val="left"/>
      <w:pPr>
        <w:tabs>
          <w:tab w:val="num" w:pos="6508"/>
        </w:tabs>
        <w:ind w:left="6508" w:hanging="360"/>
      </w:pPr>
      <w:rPr>
        <w:rFonts w:ascii="Wingdings" w:hAnsi="Wingdings" w:hint="default"/>
      </w:rPr>
    </w:lvl>
  </w:abstractNum>
  <w:abstractNum w:abstractNumId="20">
    <w:nsid w:val="40D14E03"/>
    <w:multiLevelType w:val="hybridMultilevel"/>
    <w:tmpl w:val="18306842"/>
    <w:lvl w:ilvl="0" w:tplc="90AE0942">
      <w:start w:val="1"/>
      <w:numFmt w:val="bullet"/>
      <w:lvlText w:val="~"/>
      <w:lvlJc w:val="left"/>
      <w:pPr>
        <w:tabs>
          <w:tab w:val="num" w:pos="2400"/>
        </w:tabs>
        <w:ind w:left="2400" w:hanging="360"/>
      </w:pPr>
      <w:rPr>
        <w:rFonts w:ascii="Times New Roman" w:hAnsi="Times New Roman"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1">
    <w:nsid w:val="41226D80"/>
    <w:multiLevelType w:val="hybridMultilevel"/>
    <w:tmpl w:val="37DEA32A"/>
    <w:lvl w:ilvl="0" w:tplc="43D00560">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26D7336"/>
    <w:multiLevelType w:val="multilevel"/>
    <w:tmpl w:val="5B1C9F34"/>
    <w:lvl w:ilvl="0">
      <w:start w:val="1"/>
      <w:numFmt w:val="bullet"/>
      <w:lvlText w:val="–"/>
      <w:lvlJc w:val="left"/>
      <w:pPr>
        <w:tabs>
          <w:tab w:val="num" w:pos="0"/>
        </w:tabs>
        <w:ind w:left="1003" w:hanging="283"/>
      </w:pPr>
      <w:rPr>
        <w:rFonts w:ascii="Times New Roman" w:hAnsi="Times New Roman" w:hint="default"/>
      </w:rPr>
    </w:lvl>
    <w:lvl w:ilvl="1">
      <w:start w:val="1"/>
      <w:numFmt w:val="bullet"/>
      <w:lvlText w:val="o"/>
      <w:lvlJc w:val="left"/>
      <w:pPr>
        <w:tabs>
          <w:tab w:val="num" w:pos="2040"/>
        </w:tabs>
        <w:ind w:left="2040" w:hanging="360"/>
      </w:pPr>
      <w:rPr>
        <w:rFonts w:ascii="Courier New" w:hAnsi="Courier New" w:hint="default"/>
      </w:rPr>
    </w:lvl>
    <w:lvl w:ilvl="2">
      <w:start w:val="1"/>
      <w:numFmt w:val="bullet"/>
      <w:lvlText w:val=""/>
      <w:lvlJc w:val="left"/>
      <w:pPr>
        <w:tabs>
          <w:tab w:val="num" w:pos="2760"/>
        </w:tabs>
        <w:ind w:left="2760" w:hanging="360"/>
      </w:pPr>
      <w:rPr>
        <w:rFonts w:ascii="Wingdings" w:hAnsi="Wingdings" w:hint="default"/>
      </w:rPr>
    </w:lvl>
    <w:lvl w:ilvl="3">
      <w:start w:val="1"/>
      <w:numFmt w:val="bullet"/>
      <w:lvlText w:val=""/>
      <w:lvlJc w:val="left"/>
      <w:pPr>
        <w:tabs>
          <w:tab w:val="num" w:pos="3480"/>
        </w:tabs>
        <w:ind w:left="3480" w:hanging="360"/>
      </w:pPr>
      <w:rPr>
        <w:rFonts w:ascii="Symbol" w:hAnsi="Symbol" w:hint="default"/>
      </w:rPr>
    </w:lvl>
    <w:lvl w:ilvl="4">
      <w:start w:val="1"/>
      <w:numFmt w:val="bullet"/>
      <w:lvlText w:val="o"/>
      <w:lvlJc w:val="left"/>
      <w:pPr>
        <w:tabs>
          <w:tab w:val="num" w:pos="4200"/>
        </w:tabs>
        <w:ind w:left="4200" w:hanging="360"/>
      </w:pPr>
      <w:rPr>
        <w:rFonts w:ascii="Courier New" w:hAnsi="Courier New" w:hint="default"/>
      </w:rPr>
    </w:lvl>
    <w:lvl w:ilvl="5">
      <w:start w:val="1"/>
      <w:numFmt w:val="bullet"/>
      <w:lvlText w:val=""/>
      <w:lvlJc w:val="left"/>
      <w:pPr>
        <w:tabs>
          <w:tab w:val="num" w:pos="4920"/>
        </w:tabs>
        <w:ind w:left="4920" w:hanging="360"/>
      </w:pPr>
      <w:rPr>
        <w:rFonts w:ascii="Wingdings" w:hAnsi="Wingdings" w:hint="default"/>
      </w:rPr>
    </w:lvl>
    <w:lvl w:ilvl="6">
      <w:start w:val="1"/>
      <w:numFmt w:val="bullet"/>
      <w:lvlText w:val=""/>
      <w:lvlJc w:val="left"/>
      <w:pPr>
        <w:tabs>
          <w:tab w:val="num" w:pos="5640"/>
        </w:tabs>
        <w:ind w:left="5640" w:hanging="360"/>
      </w:pPr>
      <w:rPr>
        <w:rFonts w:ascii="Symbol" w:hAnsi="Symbol" w:hint="default"/>
      </w:rPr>
    </w:lvl>
    <w:lvl w:ilvl="7">
      <w:start w:val="1"/>
      <w:numFmt w:val="bullet"/>
      <w:lvlText w:val="o"/>
      <w:lvlJc w:val="left"/>
      <w:pPr>
        <w:tabs>
          <w:tab w:val="num" w:pos="6360"/>
        </w:tabs>
        <w:ind w:left="6360" w:hanging="360"/>
      </w:pPr>
      <w:rPr>
        <w:rFonts w:ascii="Courier New" w:hAnsi="Courier New" w:hint="default"/>
      </w:rPr>
    </w:lvl>
    <w:lvl w:ilvl="8">
      <w:start w:val="1"/>
      <w:numFmt w:val="bullet"/>
      <w:lvlText w:val=""/>
      <w:lvlJc w:val="left"/>
      <w:pPr>
        <w:tabs>
          <w:tab w:val="num" w:pos="7080"/>
        </w:tabs>
        <w:ind w:left="7080" w:hanging="360"/>
      </w:pPr>
      <w:rPr>
        <w:rFonts w:ascii="Wingdings" w:hAnsi="Wingdings" w:hint="default"/>
      </w:rPr>
    </w:lvl>
  </w:abstractNum>
  <w:abstractNum w:abstractNumId="23">
    <w:nsid w:val="540341CA"/>
    <w:multiLevelType w:val="hybridMultilevel"/>
    <w:tmpl w:val="25D01268"/>
    <w:lvl w:ilvl="0" w:tplc="C8342770">
      <w:start w:val="1"/>
      <w:numFmt w:val="bullet"/>
      <w:lvlText w:val="–"/>
      <w:lvlJc w:val="left"/>
      <w:pPr>
        <w:tabs>
          <w:tab w:val="num" w:pos="600"/>
        </w:tabs>
        <w:ind w:left="1603" w:hanging="283"/>
      </w:pPr>
      <w:rPr>
        <w:rFonts w:ascii="Times New Roman" w:hAnsi="Times New Roman"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nsid w:val="5A6E7769"/>
    <w:multiLevelType w:val="hybridMultilevel"/>
    <w:tmpl w:val="736E9C88"/>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5">
    <w:nsid w:val="5B76175E"/>
    <w:multiLevelType w:val="hybridMultilevel"/>
    <w:tmpl w:val="F2846C4E"/>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8738DAEE">
      <w:start w:val="2"/>
      <w:numFmt w:val="bullet"/>
      <w:lvlText w:val="–"/>
      <w:lvlJc w:val="left"/>
      <w:pPr>
        <w:tabs>
          <w:tab w:val="num" w:pos="2700"/>
        </w:tabs>
        <w:ind w:left="2700" w:hanging="360"/>
      </w:pPr>
      <w:rPr>
        <w:rFonts w:ascii="Times New Roman" w:eastAsia="Times New Roman" w:hAnsi="Times New Roman" w:hint="default"/>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5B907159"/>
    <w:multiLevelType w:val="multilevel"/>
    <w:tmpl w:val="E3C20574"/>
    <w:lvl w:ilvl="0">
      <w:start w:val="1"/>
      <w:numFmt w:val="bullet"/>
      <w:lvlText w:val=""/>
      <w:lvlJc w:val="left"/>
      <w:pPr>
        <w:tabs>
          <w:tab w:val="num" w:pos="1320"/>
        </w:tabs>
        <w:ind w:left="13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BD717F3"/>
    <w:multiLevelType w:val="hybridMultilevel"/>
    <w:tmpl w:val="1872135C"/>
    <w:lvl w:ilvl="0" w:tplc="C8342770">
      <w:start w:val="1"/>
      <w:numFmt w:val="bullet"/>
      <w:lvlText w:val="–"/>
      <w:lvlJc w:val="left"/>
      <w:pPr>
        <w:tabs>
          <w:tab w:val="num" w:pos="600"/>
        </w:tabs>
        <w:ind w:left="1603" w:hanging="283"/>
      </w:pPr>
      <w:rPr>
        <w:rFonts w:ascii="Times New Roman" w:hAnsi="Times New Roman"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8">
    <w:nsid w:val="5D0C671F"/>
    <w:multiLevelType w:val="hybridMultilevel"/>
    <w:tmpl w:val="C18474A4"/>
    <w:lvl w:ilvl="0" w:tplc="62804DA6">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9">
    <w:nsid w:val="5D5015C0"/>
    <w:multiLevelType w:val="singleLevel"/>
    <w:tmpl w:val="2850F4B4"/>
    <w:lvl w:ilvl="0">
      <w:start w:val="1"/>
      <w:numFmt w:val="bullet"/>
      <w:lvlText w:val="-"/>
      <w:lvlJc w:val="left"/>
      <w:pPr>
        <w:tabs>
          <w:tab w:val="num" w:pos="644"/>
        </w:tabs>
        <w:ind w:left="644" w:hanging="360"/>
      </w:pPr>
      <w:rPr>
        <w:rFonts w:hint="default"/>
      </w:rPr>
    </w:lvl>
  </w:abstractNum>
  <w:abstractNum w:abstractNumId="30">
    <w:nsid w:val="5EB75032"/>
    <w:multiLevelType w:val="multilevel"/>
    <w:tmpl w:val="400A12DE"/>
    <w:lvl w:ilvl="0">
      <w:start w:val="1"/>
      <w:numFmt w:val="decimal"/>
      <w:lvlText w:val="%1."/>
      <w:lvlJc w:val="left"/>
      <w:pPr>
        <w:tabs>
          <w:tab w:val="num" w:pos="720"/>
        </w:tabs>
        <w:ind w:left="720" w:hanging="360"/>
      </w:pPr>
      <w:rPr>
        <w:rFonts w:cs="Times New Roman"/>
      </w:rPr>
    </w:lvl>
    <w:lvl w:ilvl="1">
      <w:start w:val="7"/>
      <w:numFmt w:val="decimal"/>
      <w:isLgl/>
      <w:lvlText w:val="%1.%2"/>
      <w:lvlJc w:val="left"/>
      <w:pPr>
        <w:tabs>
          <w:tab w:val="num" w:pos="1800"/>
        </w:tabs>
        <w:ind w:left="1800" w:hanging="360"/>
      </w:pPr>
      <w:rPr>
        <w:rFonts w:cs="Times New Roman" w:hint="default"/>
      </w:rPr>
    </w:lvl>
    <w:lvl w:ilvl="2">
      <w:start w:val="1"/>
      <w:numFmt w:val="decimal"/>
      <w:isLgl/>
      <w:lvlText w:val="%1.%2.%3"/>
      <w:lvlJc w:val="left"/>
      <w:pPr>
        <w:tabs>
          <w:tab w:val="num" w:pos="3240"/>
        </w:tabs>
        <w:ind w:left="3240" w:hanging="720"/>
      </w:pPr>
      <w:rPr>
        <w:rFonts w:cs="Times New Roman" w:hint="default"/>
      </w:rPr>
    </w:lvl>
    <w:lvl w:ilvl="3">
      <w:start w:val="1"/>
      <w:numFmt w:val="decimal"/>
      <w:isLgl/>
      <w:lvlText w:val="%1.%2.%3.%4"/>
      <w:lvlJc w:val="left"/>
      <w:pPr>
        <w:tabs>
          <w:tab w:val="num" w:pos="4680"/>
        </w:tabs>
        <w:ind w:left="4680" w:hanging="1080"/>
      </w:pPr>
      <w:rPr>
        <w:rFonts w:cs="Times New Roman" w:hint="default"/>
      </w:rPr>
    </w:lvl>
    <w:lvl w:ilvl="4">
      <w:start w:val="1"/>
      <w:numFmt w:val="decimal"/>
      <w:isLgl/>
      <w:lvlText w:val="%1.%2.%3.%4.%5"/>
      <w:lvlJc w:val="left"/>
      <w:pPr>
        <w:tabs>
          <w:tab w:val="num" w:pos="5760"/>
        </w:tabs>
        <w:ind w:left="5760" w:hanging="1080"/>
      </w:pPr>
      <w:rPr>
        <w:rFonts w:cs="Times New Roman" w:hint="default"/>
      </w:rPr>
    </w:lvl>
    <w:lvl w:ilvl="5">
      <w:start w:val="1"/>
      <w:numFmt w:val="decimal"/>
      <w:isLgl/>
      <w:lvlText w:val="%1.%2.%3.%4.%5.%6"/>
      <w:lvlJc w:val="left"/>
      <w:pPr>
        <w:tabs>
          <w:tab w:val="num" w:pos="7200"/>
        </w:tabs>
        <w:ind w:left="7200" w:hanging="1440"/>
      </w:pPr>
      <w:rPr>
        <w:rFonts w:cs="Times New Roman" w:hint="default"/>
      </w:rPr>
    </w:lvl>
    <w:lvl w:ilvl="6">
      <w:start w:val="1"/>
      <w:numFmt w:val="decimal"/>
      <w:isLgl/>
      <w:lvlText w:val="%1.%2.%3.%4.%5.%6.%7"/>
      <w:lvlJc w:val="left"/>
      <w:pPr>
        <w:tabs>
          <w:tab w:val="num" w:pos="8280"/>
        </w:tabs>
        <w:ind w:left="8280" w:hanging="1440"/>
      </w:pPr>
      <w:rPr>
        <w:rFonts w:cs="Times New Roman" w:hint="default"/>
      </w:rPr>
    </w:lvl>
    <w:lvl w:ilvl="7">
      <w:start w:val="1"/>
      <w:numFmt w:val="decimal"/>
      <w:isLgl/>
      <w:lvlText w:val="%1.%2.%3.%4.%5.%6.%7.%8"/>
      <w:lvlJc w:val="left"/>
      <w:pPr>
        <w:tabs>
          <w:tab w:val="num" w:pos="9720"/>
        </w:tabs>
        <w:ind w:left="9720" w:hanging="1800"/>
      </w:pPr>
      <w:rPr>
        <w:rFonts w:cs="Times New Roman" w:hint="default"/>
      </w:rPr>
    </w:lvl>
    <w:lvl w:ilvl="8">
      <w:start w:val="1"/>
      <w:numFmt w:val="decimal"/>
      <w:isLgl/>
      <w:lvlText w:val="%1.%2.%3.%4.%5.%6.%7.%8.%9"/>
      <w:lvlJc w:val="left"/>
      <w:pPr>
        <w:tabs>
          <w:tab w:val="num" w:pos="11160"/>
        </w:tabs>
        <w:ind w:left="11160" w:hanging="2160"/>
      </w:pPr>
      <w:rPr>
        <w:rFonts w:cs="Times New Roman" w:hint="default"/>
      </w:rPr>
    </w:lvl>
  </w:abstractNum>
  <w:abstractNum w:abstractNumId="31">
    <w:nsid w:val="5FC7317F"/>
    <w:multiLevelType w:val="multilevel"/>
    <w:tmpl w:val="CE1A66CE"/>
    <w:lvl w:ilvl="0">
      <w:start w:val="1"/>
      <w:numFmt w:val="bullet"/>
      <w:lvlText w:val=""/>
      <w:lvlJc w:val="left"/>
      <w:pPr>
        <w:tabs>
          <w:tab w:val="num" w:pos="1395"/>
        </w:tabs>
        <w:ind w:left="1395" w:hanging="360"/>
      </w:pPr>
      <w:rPr>
        <w:rFonts w:ascii="Symbol" w:hAnsi="Symbol" w:hint="default"/>
      </w:rPr>
    </w:lvl>
    <w:lvl w:ilvl="1">
      <w:start w:val="1"/>
      <w:numFmt w:val="bullet"/>
      <w:lvlText w:val="o"/>
      <w:lvlJc w:val="left"/>
      <w:pPr>
        <w:tabs>
          <w:tab w:val="num" w:pos="2115"/>
        </w:tabs>
        <w:ind w:left="2115" w:hanging="360"/>
      </w:pPr>
      <w:rPr>
        <w:rFonts w:ascii="Courier New" w:hAnsi="Courier New" w:hint="default"/>
      </w:rPr>
    </w:lvl>
    <w:lvl w:ilvl="2">
      <w:start w:val="1"/>
      <w:numFmt w:val="bullet"/>
      <w:lvlText w:val=""/>
      <w:lvlJc w:val="left"/>
      <w:pPr>
        <w:tabs>
          <w:tab w:val="num" w:pos="2835"/>
        </w:tabs>
        <w:ind w:left="2835" w:hanging="360"/>
      </w:pPr>
      <w:rPr>
        <w:rFonts w:ascii="Wingdings" w:hAnsi="Wingdings" w:hint="default"/>
      </w:rPr>
    </w:lvl>
    <w:lvl w:ilvl="3">
      <w:start w:val="1"/>
      <w:numFmt w:val="bullet"/>
      <w:lvlText w:val=""/>
      <w:lvlJc w:val="left"/>
      <w:pPr>
        <w:tabs>
          <w:tab w:val="num" w:pos="3555"/>
        </w:tabs>
        <w:ind w:left="3555" w:hanging="360"/>
      </w:pPr>
      <w:rPr>
        <w:rFonts w:ascii="Symbol" w:hAnsi="Symbol" w:hint="default"/>
      </w:rPr>
    </w:lvl>
    <w:lvl w:ilvl="4">
      <w:start w:val="1"/>
      <w:numFmt w:val="bullet"/>
      <w:lvlText w:val="o"/>
      <w:lvlJc w:val="left"/>
      <w:pPr>
        <w:tabs>
          <w:tab w:val="num" w:pos="4275"/>
        </w:tabs>
        <w:ind w:left="4275" w:hanging="360"/>
      </w:pPr>
      <w:rPr>
        <w:rFonts w:ascii="Courier New" w:hAnsi="Courier New" w:hint="default"/>
      </w:rPr>
    </w:lvl>
    <w:lvl w:ilvl="5">
      <w:start w:val="1"/>
      <w:numFmt w:val="bullet"/>
      <w:lvlText w:val=""/>
      <w:lvlJc w:val="left"/>
      <w:pPr>
        <w:tabs>
          <w:tab w:val="num" w:pos="4995"/>
        </w:tabs>
        <w:ind w:left="4995" w:hanging="360"/>
      </w:pPr>
      <w:rPr>
        <w:rFonts w:ascii="Wingdings" w:hAnsi="Wingdings" w:hint="default"/>
      </w:rPr>
    </w:lvl>
    <w:lvl w:ilvl="6">
      <w:start w:val="1"/>
      <w:numFmt w:val="bullet"/>
      <w:lvlText w:val=""/>
      <w:lvlJc w:val="left"/>
      <w:pPr>
        <w:tabs>
          <w:tab w:val="num" w:pos="5715"/>
        </w:tabs>
        <w:ind w:left="5715" w:hanging="360"/>
      </w:pPr>
      <w:rPr>
        <w:rFonts w:ascii="Symbol" w:hAnsi="Symbol" w:hint="default"/>
      </w:rPr>
    </w:lvl>
    <w:lvl w:ilvl="7">
      <w:start w:val="1"/>
      <w:numFmt w:val="bullet"/>
      <w:lvlText w:val="o"/>
      <w:lvlJc w:val="left"/>
      <w:pPr>
        <w:tabs>
          <w:tab w:val="num" w:pos="6435"/>
        </w:tabs>
        <w:ind w:left="6435" w:hanging="360"/>
      </w:pPr>
      <w:rPr>
        <w:rFonts w:ascii="Courier New" w:hAnsi="Courier New" w:hint="default"/>
      </w:rPr>
    </w:lvl>
    <w:lvl w:ilvl="8">
      <w:start w:val="1"/>
      <w:numFmt w:val="bullet"/>
      <w:lvlText w:val=""/>
      <w:lvlJc w:val="left"/>
      <w:pPr>
        <w:tabs>
          <w:tab w:val="num" w:pos="7155"/>
        </w:tabs>
        <w:ind w:left="7155" w:hanging="360"/>
      </w:pPr>
      <w:rPr>
        <w:rFonts w:ascii="Wingdings" w:hAnsi="Wingdings" w:hint="default"/>
      </w:rPr>
    </w:lvl>
  </w:abstractNum>
  <w:abstractNum w:abstractNumId="32">
    <w:nsid w:val="616D5219"/>
    <w:multiLevelType w:val="hybridMultilevel"/>
    <w:tmpl w:val="F35254E6"/>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33">
    <w:nsid w:val="63F154EB"/>
    <w:multiLevelType w:val="hybridMultilevel"/>
    <w:tmpl w:val="14E01BEC"/>
    <w:lvl w:ilvl="0" w:tplc="62804DA6">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4B83506"/>
    <w:multiLevelType w:val="hybridMultilevel"/>
    <w:tmpl w:val="CE1A66CE"/>
    <w:lvl w:ilvl="0" w:tplc="04190001">
      <w:start w:val="1"/>
      <w:numFmt w:val="bullet"/>
      <w:lvlText w:val=""/>
      <w:lvlJc w:val="left"/>
      <w:pPr>
        <w:tabs>
          <w:tab w:val="num" w:pos="1395"/>
        </w:tabs>
        <w:ind w:left="1395" w:hanging="360"/>
      </w:pPr>
      <w:rPr>
        <w:rFonts w:ascii="Symbol" w:hAnsi="Symbol" w:hint="default"/>
      </w:rPr>
    </w:lvl>
    <w:lvl w:ilvl="1" w:tplc="04190003" w:tentative="1">
      <w:start w:val="1"/>
      <w:numFmt w:val="bullet"/>
      <w:lvlText w:val="o"/>
      <w:lvlJc w:val="left"/>
      <w:pPr>
        <w:tabs>
          <w:tab w:val="num" w:pos="2115"/>
        </w:tabs>
        <w:ind w:left="2115" w:hanging="360"/>
      </w:pPr>
      <w:rPr>
        <w:rFonts w:ascii="Courier New" w:hAnsi="Courier New" w:hint="default"/>
      </w:rPr>
    </w:lvl>
    <w:lvl w:ilvl="2" w:tplc="04190005" w:tentative="1">
      <w:start w:val="1"/>
      <w:numFmt w:val="bullet"/>
      <w:lvlText w:val=""/>
      <w:lvlJc w:val="left"/>
      <w:pPr>
        <w:tabs>
          <w:tab w:val="num" w:pos="2835"/>
        </w:tabs>
        <w:ind w:left="2835" w:hanging="360"/>
      </w:pPr>
      <w:rPr>
        <w:rFonts w:ascii="Wingdings" w:hAnsi="Wingdings" w:hint="default"/>
      </w:rPr>
    </w:lvl>
    <w:lvl w:ilvl="3" w:tplc="04190001" w:tentative="1">
      <w:start w:val="1"/>
      <w:numFmt w:val="bullet"/>
      <w:lvlText w:val=""/>
      <w:lvlJc w:val="left"/>
      <w:pPr>
        <w:tabs>
          <w:tab w:val="num" w:pos="3555"/>
        </w:tabs>
        <w:ind w:left="3555" w:hanging="360"/>
      </w:pPr>
      <w:rPr>
        <w:rFonts w:ascii="Symbol" w:hAnsi="Symbol" w:hint="default"/>
      </w:rPr>
    </w:lvl>
    <w:lvl w:ilvl="4" w:tplc="04190003" w:tentative="1">
      <w:start w:val="1"/>
      <w:numFmt w:val="bullet"/>
      <w:lvlText w:val="o"/>
      <w:lvlJc w:val="left"/>
      <w:pPr>
        <w:tabs>
          <w:tab w:val="num" w:pos="4275"/>
        </w:tabs>
        <w:ind w:left="4275" w:hanging="360"/>
      </w:pPr>
      <w:rPr>
        <w:rFonts w:ascii="Courier New" w:hAnsi="Courier New" w:hint="default"/>
      </w:rPr>
    </w:lvl>
    <w:lvl w:ilvl="5" w:tplc="04190005" w:tentative="1">
      <w:start w:val="1"/>
      <w:numFmt w:val="bullet"/>
      <w:lvlText w:val=""/>
      <w:lvlJc w:val="left"/>
      <w:pPr>
        <w:tabs>
          <w:tab w:val="num" w:pos="4995"/>
        </w:tabs>
        <w:ind w:left="4995" w:hanging="360"/>
      </w:pPr>
      <w:rPr>
        <w:rFonts w:ascii="Wingdings" w:hAnsi="Wingdings" w:hint="default"/>
      </w:rPr>
    </w:lvl>
    <w:lvl w:ilvl="6" w:tplc="04190001" w:tentative="1">
      <w:start w:val="1"/>
      <w:numFmt w:val="bullet"/>
      <w:lvlText w:val=""/>
      <w:lvlJc w:val="left"/>
      <w:pPr>
        <w:tabs>
          <w:tab w:val="num" w:pos="5715"/>
        </w:tabs>
        <w:ind w:left="5715" w:hanging="360"/>
      </w:pPr>
      <w:rPr>
        <w:rFonts w:ascii="Symbol" w:hAnsi="Symbol" w:hint="default"/>
      </w:rPr>
    </w:lvl>
    <w:lvl w:ilvl="7" w:tplc="04190003" w:tentative="1">
      <w:start w:val="1"/>
      <w:numFmt w:val="bullet"/>
      <w:lvlText w:val="o"/>
      <w:lvlJc w:val="left"/>
      <w:pPr>
        <w:tabs>
          <w:tab w:val="num" w:pos="6435"/>
        </w:tabs>
        <w:ind w:left="6435" w:hanging="360"/>
      </w:pPr>
      <w:rPr>
        <w:rFonts w:ascii="Courier New" w:hAnsi="Courier New" w:hint="default"/>
      </w:rPr>
    </w:lvl>
    <w:lvl w:ilvl="8" w:tplc="04190005" w:tentative="1">
      <w:start w:val="1"/>
      <w:numFmt w:val="bullet"/>
      <w:lvlText w:val=""/>
      <w:lvlJc w:val="left"/>
      <w:pPr>
        <w:tabs>
          <w:tab w:val="num" w:pos="7155"/>
        </w:tabs>
        <w:ind w:left="7155" w:hanging="360"/>
      </w:pPr>
      <w:rPr>
        <w:rFonts w:ascii="Wingdings" w:hAnsi="Wingdings" w:hint="default"/>
      </w:rPr>
    </w:lvl>
  </w:abstractNum>
  <w:abstractNum w:abstractNumId="35">
    <w:nsid w:val="65B52AFA"/>
    <w:multiLevelType w:val="multilevel"/>
    <w:tmpl w:val="E618AC84"/>
    <w:lvl w:ilvl="0">
      <w:start w:val="2"/>
      <w:numFmt w:val="decimal"/>
      <w:lvlText w:val="%1"/>
      <w:lvlJc w:val="left"/>
      <w:pPr>
        <w:tabs>
          <w:tab w:val="num" w:pos="495"/>
        </w:tabs>
        <w:ind w:left="495" w:hanging="495"/>
      </w:pPr>
      <w:rPr>
        <w:rFonts w:cs="Times New Roman" w:hint="default"/>
      </w:rPr>
    </w:lvl>
    <w:lvl w:ilvl="1">
      <w:start w:val="8"/>
      <w:numFmt w:val="decimal"/>
      <w:lvlText w:val="%1.%2"/>
      <w:lvlJc w:val="left"/>
      <w:pPr>
        <w:tabs>
          <w:tab w:val="num" w:pos="1056"/>
        </w:tabs>
        <w:ind w:left="1056" w:hanging="495"/>
      </w:pPr>
      <w:rPr>
        <w:rFonts w:cs="Times New Roman" w:hint="default"/>
      </w:rPr>
    </w:lvl>
    <w:lvl w:ilvl="2">
      <w:start w:val="1"/>
      <w:numFmt w:val="decimal"/>
      <w:lvlText w:val="%1.%2.%3"/>
      <w:lvlJc w:val="left"/>
      <w:pPr>
        <w:tabs>
          <w:tab w:val="num" w:pos="1842"/>
        </w:tabs>
        <w:ind w:left="1842" w:hanging="720"/>
      </w:pPr>
      <w:rPr>
        <w:rFonts w:cs="Times New Roman" w:hint="default"/>
      </w:rPr>
    </w:lvl>
    <w:lvl w:ilvl="3">
      <w:start w:val="1"/>
      <w:numFmt w:val="decimal"/>
      <w:lvlText w:val="%1.%2.%3.%4"/>
      <w:lvlJc w:val="left"/>
      <w:pPr>
        <w:tabs>
          <w:tab w:val="num" w:pos="2763"/>
        </w:tabs>
        <w:ind w:left="2763" w:hanging="1080"/>
      </w:pPr>
      <w:rPr>
        <w:rFonts w:cs="Times New Roman" w:hint="default"/>
      </w:rPr>
    </w:lvl>
    <w:lvl w:ilvl="4">
      <w:start w:val="1"/>
      <w:numFmt w:val="decimal"/>
      <w:lvlText w:val="%1.%2.%3.%4.%5"/>
      <w:lvlJc w:val="left"/>
      <w:pPr>
        <w:tabs>
          <w:tab w:val="num" w:pos="3324"/>
        </w:tabs>
        <w:ind w:left="3324" w:hanging="1080"/>
      </w:pPr>
      <w:rPr>
        <w:rFonts w:cs="Times New Roman" w:hint="default"/>
      </w:rPr>
    </w:lvl>
    <w:lvl w:ilvl="5">
      <w:start w:val="1"/>
      <w:numFmt w:val="decimal"/>
      <w:lvlText w:val="%1.%2.%3.%4.%5.%6"/>
      <w:lvlJc w:val="left"/>
      <w:pPr>
        <w:tabs>
          <w:tab w:val="num" w:pos="4245"/>
        </w:tabs>
        <w:ind w:left="4245" w:hanging="1440"/>
      </w:pPr>
      <w:rPr>
        <w:rFonts w:cs="Times New Roman" w:hint="default"/>
      </w:rPr>
    </w:lvl>
    <w:lvl w:ilvl="6">
      <w:start w:val="1"/>
      <w:numFmt w:val="decimal"/>
      <w:lvlText w:val="%1.%2.%3.%4.%5.%6.%7"/>
      <w:lvlJc w:val="left"/>
      <w:pPr>
        <w:tabs>
          <w:tab w:val="num" w:pos="4806"/>
        </w:tabs>
        <w:ind w:left="4806" w:hanging="1440"/>
      </w:pPr>
      <w:rPr>
        <w:rFonts w:cs="Times New Roman" w:hint="default"/>
      </w:rPr>
    </w:lvl>
    <w:lvl w:ilvl="7">
      <w:start w:val="1"/>
      <w:numFmt w:val="decimal"/>
      <w:lvlText w:val="%1.%2.%3.%4.%5.%6.%7.%8"/>
      <w:lvlJc w:val="left"/>
      <w:pPr>
        <w:tabs>
          <w:tab w:val="num" w:pos="5727"/>
        </w:tabs>
        <w:ind w:left="5727" w:hanging="1800"/>
      </w:pPr>
      <w:rPr>
        <w:rFonts w:cs="Times New Roman" w:hint="default"/>
      </w:rPr>
    </w:lvl>
    <w:lvl w:ilvl="8">
      <w:start w:val="1"/>
      <w:numFmt w:val="decimal"/>
      <w:lvlText w:val="%1.%2.%3.%4.%5.%6.%7.%8.%9"/>
      <w:lvlJc w:val="left"/>
      <w:pPr>
        <w:tabs>
          <w:tab w:val="num" w:pos="6648"/>
        </w:tabs>
        <w:ind w:left="6648" w:hanging="2160"/>
      </w:pPr>
      <w:rPr>
        <w:rFonts w:cs="Times New Roman" w:hint="default"/>
      </w:rPr>
    </w:lvl>
  </w:abstractNum>
  <w:abstractNum w:abstractNumId="36">
    <w:nsid w:val="68BB20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6B4C1526"/>
    <w:multiLevelType w:val="hybridMultilevel"/>
    <w:tmpl w:val="01D0D144"/>
    <w:lvl w:ilvl="0" w:tplc="62804DA6">
      <w:start w:val="1"/>
      <w:numFmt w:val="bullet"/>
      <w:lvlText w:val=""/>
      <w:lvlJc w:val="left"/>
      <w:pPr>
        <w:tabs>
          <w:tab w:val="num" w:pos="1920"/>
        </w:tabs>
        <w:ind w:left="19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8">
    <w:nsid w:val="6BC64D1C"/>
    <w:multiLevelType w:val="hybridMultilevel"/>
    <w:tmpl w:val="C8B677A6"/>
    <w:lvl w:ilvl="0" w:tplc="C8342770">
      <w:start w:val="1"/>
      <w:numFmt w:val="bullet"/>
      <w:lvlText w:val="–"/>
      <w:lvlJc w:val="left"/>
      <w:pPr>
        <w:tabs>
          <w:tab w:val="num" w:pos="-720"/>
        </w:tabs>
        <w:ind w:left="283" w:hanging="283"/>
      </w:pPr>
      <w:rPr>
        <w:rFonts w:ascii="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9">
    <w:nsid w:val="74412AD1"/>
    <w:multiLevelType w:val="singleLevel"/>
    <w:tmpl w:val="99F608A8"/>
    <w:lvl w:ilvl="0">
      <w:numFmt w:val="bullet"/>
      <w:lvlText w:val="-"/>
      <w:lvlJc w:val="left"/>
      <w:pPr>
        <w:tabs>
          <w:tab w:val="num" w:pos="1069"/>
        </w:tabs>
        <w:ind w:left="1069" w:hanging="360"/>
      </w:pPr>
      <w:rPr>
        <w:rFonts w:hint="default"/>
      </w:rPr>
    </w:lvl>
  </w:abstractNum>
  <w:abstractNum w:abstractNumId="40">
    <w:nsid w:val="78343D95"/>
    <w:multiLevelType w:val="hybridMultilevel"/>
    <w:tmpl w:val="91BEB2F6"/>
    <w:lvl w:ilvl="0" w:tplc="62804DA6">
      <w:start w:val="1"/>
      <w:numFmt w:val="bullet"/>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12"/>
  </w:num>
  <w:num w:numId="3">
    <w:abstractNumId w:val="16"/>
  </w:num>
  <w:num w:numId="4">
    <w:abstractNumId w:val="4"/>
  </w:num>
  <w:num w:numId="5">
    <w:abstractNumId w:val="38"/>
  </w:num>
  <w:num w:numId="6">
    <w:abstractNumId w:val="30"/>
  </w:num>
  <w:num w:numId="7">
    <w:abstractNumId w:val="25"/>
  </w:num>
  <w:num w:numId="8">
    <w:abstractNumId w:val="19"/>
  </w:num>
  <w:num w:numId="9">
    <w:abstractNumId w:val="35"/>
  </w:num>
  <w:num w:numId="10">
    <w:abstractNumId w:val="34"/>
  </w:num>
  <w:num w:numId="11">
    <w:abstractNumId w:val="31"/>
  </w:num>
  <w:num w:numId="12">
    <w:abstractNumId w:val="3"/>
  </w:num>
  <w:num w:numId="13">
    <w:abstractNumId w:val="13"/>
  </w:num>
  <w:num w:numId="14">
    <w:abstractNumId w:val="14"/>
  </w:num>
  <w:num w:numId="15">
    <w:abstractNumId w:val="26"/>
  </w:num>
  <w:num w:numId="16">
    <w:abstractNumId w:val="21"/>
  </w:num>
  <w:num w:numId="17">
    <w:abstractNumId w:val="40"/>
  </w:num>
  <w:num w:numId="18">
    <w:abstractNumId w:val="1"/>
  </w:num>
  <w:num w:numId="19">
    <w:abstractNumId w:val="33"/>
  </w:num>
  <w:num w:numId="20">
    <w:abstractNumId w:val="6"/>
  </w:num>
  <w:num w:numId="21">
    <w:abstractNumId w:val="37"/>
  </w:num>
  <w:num w:numId="22">
    <w:abstractNumId w:val="24"/>
  </w:num>
  <w:num w:numId="23">
    <w:abstractNumId w:val="28"/>
  </w:num>
  <w:num w:numId="24">
    <w:abstractNumId w:val="27"/>
  </w:num>
  <w:num w:numId="25">
    <w:abstractNumId w:val="23"/>
  </w:num>
  <w:num w:numId="26">
    <w:abstractNumId w:val="18"/>
  </w:num>
  <w:num w:numId="27">
    <w:abstractNumId w:val="7"/>
  </w:num>
  <w:num w:numId="28">
    <w:abstractNumId w:val="10"/>
  </w:num>
  <w:num w:numId="29">
    <w:abstractNumId w:val="22"/>
  </w:num>
  <w:num w:numId="30">
    <w:abstractNumId w:val="11"/>
  </w:num>
  <w:num w:numId="31">
    <w:abstractNumId w:val="15"/>
  </w:num>
  <w:num w:numId="32">
    <w:abstractNumId w:val="17"/>
  </w:num>
  <w:num w:numId="33">
    <w:abstractNumId w:val="20"/>
  </w:num>
  <w:num w:numId="34">
    <w:abstractNumId w:val="8"/>
  </w:num>
  <w:num w:numId="35">
    <w:abstractNumId w:val="32"/>
  </w:num>
  <w:num w:numId="36">
    <w:abstractNumId w:val="5"/>
  </w:num>
  <w:num w:numId="37">
    <w:abstractNumId w:val="2"/>
  </w:num>
  <w:num w:numId="38">
    <w:abstractNumId w:val="29"/>
  </w:num>
  <w:num w:numId="39">
    <w:abstractNumId w:val="36"/>
  </w:num>
  <w:num w:numId="40">
    <w:abstractNumId w:val="9"/>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A06"/>
    <w:rsid w:val="00006C53"/>
    <w:rsid w:val="00015B3B"/>
    <w:rsid w:val="00017D7C"/>
    <w:rsid w:val="00022167"/>
    <w:rsid w:val="00024318"/>
    <w:rsid w:val="00036F01"/>
    <w:rsid w:val="00037015"/>
    <w:rsid w:val="000412D7"/>
    <w:rsid w:val="00043911"/>
    <w:rsid w:val="00055039"/>
    <w:rsid w:val="0005596B"/>
    <w:rsid w:val="00061602"/>
    <w:rsid w:val="00061A4C"/>
    <w:rsid w:val="0007394F"/>
    <w:rsid w:val="00080373"/>
    <w:rsid w:val="00082F20"/>
    <w:rsid w:val="000916CD"/>
    <w:rsid w:val="0009180B"/>
    <w:rsid w:val="00091AC0"/>
    <w:rsid w:val="00094EF2"/>
    <w:rsid w:val="000A330F"/>
    <w:rsid w:val="000A4577"/>
    <w:rsid w:val="000A5503"/>
    <w:rsid w:val="000B0FC7"/>
    <w:rsid w:val="000B2864"/>
    <w:rsid w:val="000C1DE8"/>
    <w:rsid w:val="000D7992"/>
    <w:rsid w:val="000F6A58"/>
    <w:rsid w:val="00107438"/>
    <w:rsid w:val="001116F9"/>
    <w:rsid w:val="00122CE7"/>
    <w:rsid w:val="00136058"/>
    <w:rsid w:val="00137705"/>
    <w:rsid w:val="00141B2C"/>
    <w:rsid w:val="00144058"/>
    <w:rsid w:val="00147857"/>
    <w:rsid w:val="00170B7E"/>
    <w:rsid w:val="0017187C"/>
    <w:rsid w:val="00172F45"/>
    <w:rsid w:val="001842B2"/>
    <w:rsid w:val="0019661E"/>
    <w:rsid w:val="001A189C"/>
    <w:rsid w:val="001A6CA3"/>
    <w:rsid w:val="001B44B3"/>
    <w:rsid w:val="001D32CA"/>
    <w:rsid w:val="001D4F2F"/>
    <w:rsid w:val="001D73E8"/>
    <w:rsid w:val="001E3761"/>
    <w:rsid w:val="001E640B"/>
    <w:rsid w:val="001F2DE0"/>
    <w:rsid w:val="001F7937"/>
    <w:rsid w:val="00226C14"/>
    <w:rsid w:val="00227EE1"/>
    <w:rsid w:val="00232EA6"/>
    <w:rsid w:val="002370AE"/>
    <w:rsid w:val="00243F17"/>
    <w:rsid w:val="0024474B"/>
    <w:rsid w:val="0025276B"/>
    <w:rsid w:val="002628FF"/>
    <w:rsid w:val="002739B6"/>
    <w:rsid w:val="0028250E"/>
    <w:rsid w:val="002B066A"/>
    <w:rsid w:val="002B2E93"/>
    <w:rsid w:val="002D378F"/>
    <w:rsid w:val="002E2A4E"/>
    <w:rsid w:val="002E4694"/>
    <w:rsid w:val="002F6E8A"/>
    <w:rsid w:val="002F7CF6"/>
    <w:rsid w:val="00304AD1"/>
    <w:rsid w:val="00312957"/>
    <w:rsid w:val="00314097"/>
    <w:rsid w:val="0033712F"/>
    <w:rsid w:val="00341555"/>
    <w:rsid w:val="003442EE"/>
    <w:rsid w:val="003452D0"/>
    <w:rsid w:val="003456AD"/>
    <w:rsid w:val="00347223"/>
    <w:rsid w:val="00362498"/>
    <w:rsid w:val="003643B3"/>
    <w:rsid w:val="0036632B"/>
    <w:rsid w:val="003716AB"/>
    <w:rsid w:val="00383FE9"/>
    <w:rsid w:val="00384768"/>
    <w:rsid w:val="003A2666"/>
    <w:rsid w:val="003A29A5"/>
    <w:rsid w:val="003A5646"/>
    <w:rsid w:val="003B45BE"/>
    <w:rsid w:val="003B4D1D"/>
    <w:rsid w:val="003B6F52"/>
    <w:rsid w:val="003B7EF0"/>
    <w:rsid w:val="003C7966"/>
    <w:rsid w:val="003D4298"/>
    <w:rsid w:val="003E21D6"/>
    <w:rsid w:val="003F5685"/>
    <w:rsid w:val="003F5A84"/>
    <w:rsid w:val="003F6E23"/>
    <w:rsid w:val="003F7671"/>
    <w:rsid w:val="004265BD"/>
    <w:rsid w:val="004312E0"/>
    <w:rsid w:val="00433E97"/>
    <w:rsid w:val="0045342B"/>
    <w:rsid w:val="00454B26"/>
    <w:rsid w:val="0046178A"/>
    <w:rsid w:val="00484D72"/>
    <w:rsid w:val="00496F2B"/>
    <w:rsid w:val="004B0D46"/>
    <w:rsid w:val="004C3849"/>
    <w:rsid w:val="004C599D"/>
    <w:rsid w:val="004E2986"/>
    <w:rsid w:val="004F3173"/>
    <w:rsid w:val="004F3C8F"/>
    <w:rsid w:val="004F58E8"/>
    <w:rsid w:val="00501CEB"/>
    <w:rsid w:val="00512E9E"/>
    <w:rsid w:val="005162FB"/>
    <w:rsid w:val="005215F9"/>
    <w:rsid w:val="00531A3C"/>
    <w:rsid w:val="00532EB2"/>
    <w:rsid w:val="00553190"/>
    <w:rsid w:val="00554CE5"/>
    <w:rsid w:val="00591704"/>
    <w:rsid w:val="0059418D"/>
    <w:rsid w:val="005A0584"/>
    <w:rsid w:val="005B3163"/>
    <w:rsid w:val="005B402F"/>
    <w:rsid w:val="005C0AE0"/>
    <w:rsid w:val="005C4193"/>
    <w:rsid w:val="005D2394"/>
    <w:rsid w:val="005D2E6F"/>
    <w:rsid w:val="005E08AB"/>
    <w:rsid w:val="005F3BAA"/>
    <w:rsid w:val="005F4F05"/>
    <w:rsid w:val="006003BB"/>
    <w:rsid w:val="00624A55"/>
    <w:rsid w:val="00625639"/>
    <w:rsid w:val="006258E4"/>
    <w:rsid w:val="00640360"/>
    <w:rsid w:val="00643A33"/>
    <w:rsid w:val="00645BA5"/>
    <w:rsid w:val="00645FA5"/>
    <w:rsid w:val="00652CB8"/>
    <w:rsid w:val="00670388"/>
    <w:rsid w:val="00681AE8"/>
    <w:rsid w:val="006835CE"/>
    <w:rsid w:val="006D5B24"/>
    <w:rsid w:val="006D6825"/>
    <w:rsid w:val="006E0EE6"/>
    <w:rsid w:val="006F048E"/>
    <w:rsid w:val="006F5A11"/>
    <w:rsid w:val="007255EA"/>
    <w:rsid w:val="00733074"/>
    <w:rsid w:val="00733DB9"/>
    <w:rsid w:val="00752987"/>
    <w:rsid w:val="00762AA8"/>
    <w:rsid w:val="007739D7"/>
    <w:rsid w:val="00775E48"/>
    <w:rsid w:val="00777F25"/>
    <w:rsid w:val="00790FB7"/>
    <w:rsid w:val="007A0C47"/>
    <w:rsid w:val="007B4F9B"/>
    <w:rsid w:val="007B5944"/>
    <w:rsid w:val="007D28C4"/>
    <w:rsid w:val="007D5041"/>
    <w:rsid w:val="007D7857"/>
    <w:rsid w:val="007E2608"/>
    <w:rsid w:val="007E4772"/>
    <w:rsid w:val="007F0EF3"/>
    <w:rsid w:val="0081137D"/>
    <w:rsid w:val="008152F6"/>
    <w:rsid w:val="00815AC4"/>
    <w:rsid w:val="00825530"/>
    <w:rsid w:val="00827093"/>
    <w:rsid w:val="00834AB1"/>
    <w:rsid w:val="008472B5"/>
    <w:rsid w:val="0085229E"/>
    <w:rsid w:val="00857F14"/>
    <w:rsid w:val="00862992"/>
    <w:rsid w:val="008679C9"/>
    <w:rsid w:val="00871475"/>
    <w:rsid w:val="00884C8A"/>
    <w:rsid w:val="00887407"/>
    <w:rsid w:val="00897129"/>
    <w:rsid w:val="008A00EF"/>
    <w:rsid w:val="008A4947"/>
    <w:rsid w:val="008C23ED"/>
    <w:rsid w:val="008F2AD0"/>
    <w:rsid w:val="008F5A06"/>
    <w:rsid w:val="0090307F"/>
    <w:rsid w:val="009071DD"/>
    <w:rsid w:val="0091083F"/>
    <w:rsid w:val="009206A3"/>
    <w:rsid w:val="0092407B"/>
    <w:rsid w:val="00935458"/>
    <w:rsid w:val="00935471"/>
    <w:rsid w:val="00935EDA"/>
    <w:rsid w:val="00944110"/>
    <w:rsid w:val="00951B6E"/>
    <w:rsid w:val="00952105"/>
    <w:rsid w:val="009660C6"/>
    <w:rsid w:val="009723AE"/>
    <w:rsid w:val="009743D3"/>
    <w:rsid w:val="00975D3A"/>
    <w:rsid w:val="00980A7A"/>
    <w:rsid w:val="009811F3"/>
    <w:rsid w:val="00983862"/>
    <w:rsid w:val="009848E6"/>
    <w:rsid w:val="00990E96"/>
    <w:rsid w:val="00991479"/>
    <w:rsid w:val="00992368"/>
    <w:rsid w:val="00996AB3"/>
    <w:rsid w:val="009A0A5B"/>
    <w:rsid w:val="009A4282"/>
    <w:rsid w:val="009A6638"/>
    <w:rsid w:val="009B3249"/>
    <w:rsid w:val="009B70D2"/>
    <w:rsid w:val="009C1760"/>
    <w:rsid w:val="009C274A"/>
    <w:rsid w:val="009C6B24"/>
    <w:rsid w:val="009D1681"/>
    <w:rsid w:val="009D3EB3"/>
    <w:rsid w:val="009D4FFF"/>
    <w:rsid w:val="009D5A99"/>
    <w:rsid w:val="009E014F"/>
    <w:rsid w:val="009F02A7"/>
    <w:rsid w:val="009F17C7"/>
    <w:rsid w:val="009F3093"/>
    <w:rsid w:val="00A07484"/>
    <w:rsid w:val="00A142EC"/>
    <w:rsid w:val="00A17000"/>
    <w:rsid w:val="00A26E12"/>
    <w:rsid w:val="00A34DD7"/>
    <w:rsid w:val="00A417F2"/>
    <w:rsid w:val="00A47ABF"/>
    <w:rsid w:val="00A53614"/>
    <w:rsid w:val="00A54F12"/>
    <w:rsid w:val="00A63798"/>
    <w:rsid w:val="00A64317"/>
    <w:rsid w:val="00A67A7F"/>
    <w:rsid w:val="00A7173A"/>
    <w:rsid w:val="00A8098B"/>
    <w:rsid w:val="00A90BD1"/>
    <w:rsid w:val="00A92A6E"/>
    <w:rsid w:val="00A9531F"/>
    <w:rsid w:val="00AA04FE"/>
    <w:rsid w:val="00AA0ECF"/>
    <w:rsid w:val="00AA11FB"/>
    <w:rsid w:val="00AB301F"/>
    <w:rsid w:val="00AB6F4A"/>
    <w:rsid w:val="00AE3D94"/>
    <w:rsid w:val="00AF5531"/>
    <w:rsid w:val="00AF6BE2"/>
    <w:rsid w:val="00B01A8E"/>
    <w:rsid w:val="00B05813"/>
    <w:rsid w:val="00B1091C"/>
    <w:rsid w:val="00B177D7"/>
    <w:rsid w:val="00B234EA"/>
    <w:rsid w:val="00B33033"/>
    <w:rsid w:val="00B337F3"/>
    <w:rsid w:val="00B45E97"/>
    <w:rsid w:val="00B54F28"/>
    <w:rsid w:val="00B63263"/>
    <w:rsid w:val="00B64FA6"/>
    <w:rsid w:val="00B7742D"/>
    <w:rsid w:val="00B9318B"/>
    <w:rsid w:val="00B95C40"/>
    <w:rsid w:val="00BA017A"/>
    <w:rsid w:val="00BB136D"/>
    <w:rsid w:val="00BB26B3"/>
    <w:rsid w:val="00BB30E8"/>
    <w:rsid w:val="00BC01D1"/>
    <w:rsid w:val="00BC5BA1"/>
    <w:rsid w:val="00BC6A06"/>
    <w:rsid w:val="00BD204D"/>
    <w:rsid w:val="00BD6AA3"/>
    <w:rsid w:val="00BD6C60"/>
    <w:rsid w:val="00BD7EAA"/>
    <w:rsid w:val="00BE1333"/>
    <w:rsid w:val="00BE1C7F"/>
    <w:rsid w:val="00BE2661"/>
    <w:rsid w:val="00BF5675"/>
    <w:rsid w:val="00C03833"/>
    <w:rsid w:val="00C06FF5"/>
    <w:rsid w:val="00C12303"/>
    <w:rsid w:val="00C17725"/>
    <w:rsid w:val="00C2211B"/>
    <w:rsid w:val="00C3420E"/>
    <w:rsid w:val="00C4125B"/>
    <w:rsid w:val="00C5047B"/>
    <w:rsid w:val="00C54C81"/>
    <w:rsid w:val="00C61EA8"/>
    <w:rsid w:val="00C909C6"/>
    <w:rsid w:val="00C91EAE"/>
    <w:rsid w:val="00C92068"/>
    <w:rsid w:val="00C94843"/>
    <w:rsid w:val="00C97647"/>
    <w:rsid w:val="00CA4018"/>
    <w:rsid w:val="00CB7B13"/>
    <w:rsid w:val="00CC191E"/>
    <w:rsid w:val="00CC5A4A"/>
    <w:rsid w:val="00CD2A06"/>
    <w:rsid w:val="00CD3F9F"/>
    <w:rsid w:val="00CD43BE"/>
    <w:rsid w:val="00CE5ACB"/>
    <w:rsid w:val="00D00CEF"/>
    <w:rsid w:val="00D13CDB"/>
    <w:rsid w:val="00D208C8"/>
    <w:rsid w:val="00D217B7"/>
    <w:rsid w:val="00D234F9"/>
    <w:rsid w:val="00D264EC"/>
    <w:rsid w:val="00D4220A"/>
    <w:rsid w:val="00D43019"/>
    <w:rsid w:val="00D67BE5"/>
    <w:rsid w:val="00D7047E"/>
    <w:rsid w:val="00D7449F"/>
    <w:rsid w:val="00D83E94"/>
    <w:rsid w:val="00D87C80"/>
    <w:rsid w:val="00D91434"/>
    <w:rsid w:val="00D95C4C"/>
    <w:rsid w:val="00DA1817"/>
    <w:rsid w:val="00DA5B97"/>
    <w:rsid w:val="00DD79B9"/>
    <w:rsid w:val="00DE21B0"/>
    <w:rsid w:val="00DE46F0"/>
    <w:rsid w:val="00DF02E8"/>
    <w:rsid w:val="00DF190A"/>
    <w:rsid w:val="00DF43DF"/>
    <w:rsid w:val="00E03A6B"/>
    <w:rsid w:val="00E135FA"/>
    <w:rsid w:val="00E21529"/>
    <w:rsid w:val="00E23955"/>
    <w:rsid w:val="00E32471"/>
    <w:rsid w:val="00E33CED"/>
    <w:rsid w:val="00E34CBC"/>
    <w:rsid w:val="00E411EC"/>
    <w:rsid w:val="00E57413"/>
    <w:rsid w:val="00E60269"/>
    <w:rsid w:val="00E9466B"/>
    <w:rsid w:val="00EA4FB8"/>
    <w:rsid w:val="00EB377F"/>
    <w:rsid w:val="00EB753A"/>
    <w:rsid w:val="00EC68D9"/>
    <w:rsid w:val="00EC7903"/>
    <w:rsid w:val="00ED5D65"/>
    <w:rsid w:val="00F04DFE"/>
    <w:rsid w:val="00F11D2C"/>
    <w:rsid w:val="00F14312"/>
    <w:rsid w:val="00F32DF5"/>
    <w:rsid w:val="00F35073"/>
    <w:rsid w:val="00F412FD"/>
    <w:rsid w:val="00F46082"/>
    <w:rsid w:val="00F55042"/>
    <w:rsid w:val="00F57BB8"/>
    <w:rsid w:val="00F70357"/>
    <w:rsid w:val="00F71C98"/>
    <w:rsid w:val="00F7295A"/>
    <w:rsid w:val="00F75562"/>
    <w:rsid w:val="00F771E3"/>
    <w:rsid w:val="00F83297"/>
    <w:rsid w:val="00F90A01"/>
    <w:rsid w:val="00F90A41"/>
    <w:rsid w:val="00F92017"/>
    <w:rsid w:val="00F9459F"/>
    <w:rsid w:val="00FC0EDB"/>
    <w:rsid w:val="00FD3824"/>
    <w:rsid w:val="00FE0CEF"/>
    <w:rsid w:val="00FE62E8"/>
    <w:rsid w:val="00FF6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9"/>
    <o:shapelayout v:ext="edit">
      <o:idmap v:ext="edit" data="1"/>
    </o:shapelayout>
  </w:shapeDefaults>
  <w:decimalSymbol w:val=","/>
  <w:listSeparator w:val=";"/>
  <w14:defaultImageDpi w14:val="0"/>
  <w15:chartTrackingRefBased/>
  <w15:docId w15:val="{31B8DCA1-9197-4CE7-AE6B-65E07BF5F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DF5"/>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C6A06"/>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lang w:val="uk-UA" w:eastAsia="x-none"/>
    </w:rPr>
  </w:style>
  <w:style w:type="paragraph" w:styleId="a5">
    <w:name w:val="footer"/>
    <w:basedOn w:val="a"/>
    <w:link w:val="a6"/>
    <w:uiPriority w:val="99"/>
    <w:rsid w:val="00BC6A06"/>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lang w:val="uk-UA" w:eastAsia="x-none"/>
    </w:rPr>
  </w:style>
  <w:style w:type="paragraph" w:styleId="a7">
    <w:name w:val="Body Text"/>
    <w:basedOn w:val="a"/>
    <w:link w:val="a8"/>
    <w:uiPriority w:val="99"/>
    <w:rsid w:val="00017D7C"/>
    <w:pPr>
      <w:autoSpaceDE w:val="0"/>
      <w:autoSpaceDN w:val="0"/>
    </w:pPr>
    <w:rPr>
      <w:sz w:val="28"/>
      <w:szCs w:val="28"/>
    </w:rPr>
  </w:style>
  <w:style w:type="character" w:customStyle="1" w:styleId="a8">
    <w:name w:val="Основной текст Знак"/>
    <w:link w:val="a7"/>
    <w:uiPriority w:val="99"/>
    <w:semiHidden/>
    <w:locked/>
    <w:rPr>
      <w:rFonts w:cs="Times New Roman"/>
      <w:sz w:val="24"/>
      <w:szCs w:val="24"/>
      <w:lang w:val="uk-UA" w:eastAsia="x-none"/>
    </w:rPr>
  </w:style>
  <w:style w:type="table" w:styleId="a9">
    <w:name w:val="Table Grid"/>
    <w:basedOn w:val="a1"/>
    <w:uiPriority w:val="59"/>
    <w:rsid w:val="00017D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6835CE"/>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lang w:val="uk-UA" w:eastAsia="x-none"/>
    </w:rPr>
  </w:style>
  <w:style w:type="paragraph" w:styleId="aa">
    <w:name w:val="Normal (Web)"/>
    <w:basedOn w:val="a"/>
    <w:uiPriority w:val="99"/>
    <w:rsid w:val="00F771E3"/>
    <w:pPr>
      <w:spacing w:before="100" w:beforeAutospacing="1" w:after="100" w:afterAutospacing="1"/>
    </w:pPr>
    <w:rPr>
      <w:rFonts w:ascii="Verdana" w:hAnsi="Verdana"/>
      <w:sz w:val="22"/>
      <w:szCs w:val="22"/>
      <w:lang w:val="ru-RU"/>
    </w:rPr>
  </w:style>
  <w:style w:type="paragraph" w:styleId="3">
    <w:name w:val="Body Text Indent 3"/>
    <w:basedOn w:val="a"/>
    <w:link w:val="30"/>
    <w:uiPriority w:val="99"/>
    <w:rsid w:val="00E135FA"/>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13185</Words>
  <Characters>75156</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Samsung Electronics</Company>
  <LinksUpToDate>false</LinksUpToDate>
  <CharactersWithSpaces>88165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Трач</dc:creator>
  <cp:keywords/>
  <dc:description/>
  <cp:lastModifiedBy>admin</cp:lastModifiedBy>
  <cp:revision>2</cp:revision>
  <cp:lastPrinted>2006-12-01T01:12:00Z</cp:lastPrinted>
  <dcterms:created xsi:type="dcterms:W3CDTF">2014-03-01T10:49:00Z</dcterms:created>
  <dcterms:modified xsi:type="dcterms:W3CDTF">2014-03-01T10:49:00Z</dcterms:modified>
</cp:coreProperties>
</file>