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D4B" w:rsidRDefault="00DB1D4B" w:rsidP="00C96AE7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847B7C" w:rsidRDefault="00847B7C" w:rsidP="00C96AE7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847B7C" w:rsidRDefault="00847B7C" w:rsidP="00C96AE7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847B7C" w:rsidRDefault="00847B7C" w:rsidP="00C96AE7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847B7C" w:rsidRDefault="00847B7C" w:rsidP="00C96AE7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847B7C" w:rsidRDefault="00847B7C" w:rsidP="00C96AE7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847B7C" w:rsidRDefault="00847B7C" w:rsidP="00C96AE7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847B7C" w:rsidRDefault="00847B7C" w:rsidP="00C96AE7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847B7C" w:rsidRDefault="00847B7C" w:rsidP="00C96AE7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847B7C" w:rsidRDefault="00847B7C" w:rsidP="00C96AE7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847B7C" w:rsidRDefault="00847B7C" w:rsidP="00C96AE7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847B7C" w:rsidRPr="00C96AE7" w:rsidRDefault="00847B7C" w:rsidP="00C96AE7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B1D4B" w:rsidRPr="00C96AE7" w:rsidRDefault="00DB1D4B" w:rsidP="00C96AE7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B1D4B" w:rsidRPr="00C96AE7" w:rsidRDefault="00DB1D4B" w:rsidP="00C96AE7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B1D4B" w:rsidRPr="00C96AE7" w:rsidRDefault="00DB1D4B" w:rsidP="00C96AE7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B1D4B" w:rsidRPr="00C96AE7" w:rsidRDefault="00AE76EE" w:rsidP="00847B7C">
      <w:pPr>
        <w:spacing w:line="360" w:lineRule="auto"/>
        <w:jc w:val="center"/>
        <w:rPr>
          <w:color w:val="000000"/>
          <w:sz w:val="28"/>
          <w:szCs w:val="32"/>
        </w:rPr>
      </w:pPr>
      <w:r w:rsidRPr="00C96AE7">
        <w:rPr>
          <w:color w:val="000000"/>
          <w:sz w:val="28"/>
          <w:szCs w:val="32"/>
        </w:rPr>
        <w:t xml:space="preserve">Закон синергии и </w:t>
      </w:r>
      <w:r w:rsidR="00BC2DA3" w:rsidRPr="00C96AE7">
        <w:rPr>
          <w:color w:val="000000"/>
          <w:sz w:val="28"/>
          <w:szCs w:val="32"/>
        </w:rPr>
        <w:t>его</w:t>
      </w:r>
      <w:r w:rsidRPr="00C96AE7">
        <w:rPr>
          <w:color w:val="000000"/>
          <w:sz w:val="28"/>
          <w:szCs w:val="32"/>
        </w:rPr>
        <w:t xml:space="preserve"> использование в организации</w:t>
      </w:r>
    </w:p>
    <w:p w:rsidR="00DB1D4B" w:rsidRPr="00C96AE7" w:rsidRDefault="00DB1D4B" w:rsidP="00C96AE7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DB1D4B" w:rsidRPr="00C96AE7" w:rsidRDefault="00DB1D4B" w:rsidP="00C96AE7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024449" w:rsidRPr="00C96AE7" w:rsidRDefault="00847B7C" w:rsidP="00C96AE7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>
        <w:rPr>
          <w:color w:val="000000"/>
          <w:sz w:val="28"/>
          <w:szCs w:val="32"/>
        </w:rPr>
        <w:br w:type="page"/>
      </w:r>
      <w:r w:rsidRPr="00C96AE7">
        <w:rPr>
          <w:b/>
          <w:color w:val="000000"/>
          <w:sz w:val="28"/>
          <w:szCs w:val="32"/>
        </w:rPr>
        <w:t>Введение</w:t>
      </w:r>
    </w:p>
    <w:p w:rsidR="00847B7C" w:rsidRDefault="00847B7C" w:rsidP="00C96AE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747ED3" w:rsidRPr="00C96AE7" w:rsidRDefault="00102C5B" w:rsidP="00C96AE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В любой организации имеются управляемые,</w:t>
      </w:r>
      <w:r w:rsidR="00C96AE7">
        <w:rPr>
          <w:color w:val="000000"/>
          <w:sz w:val="28"/>
          <w:szCs w:val="28"/>
        </w:rPr>
        <w:t xml:space="preserve"> </w:t>
      </w:r>
      <w:r w:rsidRPr="00C96AE7">
        <w:rPr>
          <w:color w:val="000000"/>
          <w:sz w:val="28"/>
          <w:szCs w:val="28"/>
        </w:rPr>
        <w:t xml:space="preserve">частично управляемые и неуправляемые процессы. Например, процесс принятия решения и исполнения его, процесс управления сбытом продукции </w:t>
      </w:r>
      <w:r w:rsidR="00C96AE7">
        <w:rPr>
          <w:color w:val="000000"/>
          <w:sz w:val="28"/>
          <w:szCs w:val="28"/>
        </w:rPr>
        <w:t>и т.п.</w:t>
      </w:r>
      <w:r w:rsidRPr="00C96AE7">
        <w:rPr>
          <w:color w:val="000000"/>
          <w:sz w:val="28"/>
          <w:szCs w:val="28"/>
        </w:rPr>
        <w:t xml:space="preserve"> Каждый процесс включае</w:t>
      </w:r>
      <w:r w:rsidR="00747ED3" w:rsidRPr="00C96AE7">
        <w:rPr>
          <w:color w:val="000000"/>
          <w:sz w:val="28"/>
          <w:szCs w:val="28"/>
        </w:rPr>
        <w:t>т в себя несколько составляющих:</w:t>
      </w:r>
    </w:p>
    <w:p w:rsidR="00747ED3" w:rsidRPr="00C96AE7" w:rsidRDefault="00F82FAB" w:rsidP="00C96AE7">
      <w:pPr>
        <w:pStyle w:val="HTML"/>
        <w:numPr>
          <w:ilvl w:val="0"/>
          <w:numId w:val="36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6AE7">
        <w:rPr>
          <w:rFonts w:ascii="Times New Roman" w:hAnsi="Times New Roman" w:cs="Times New Roman"/>
          <w:color w:val="000000"/>
          <w:sz w:val="28"/>
          <w:szCs w:val="28"/>
        </w:rPr>
        <w:t>входное</w:t>
      </w:r>
      <w:r w:rsidR="00747ED3" w:rsidRPr="00C96AE7">
        <w:rPr>
          <w:rFonts w:ascii="Times New Roman" w:hAnsi="Times New Roman" w:cs="Times New Roman"/>
          <w:color w:val="000000"/>
          <w:sz w:val="28"/>
          <w:szCs w:val="28"/>
        </w:rPr>
        <w:t xml:space="preserve"> воздействие (вход) (поступающая информация, распоряжение</w:t>
      </w:r>
      <w:r w:rsidR="00C96A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7ED3" w:rsidRPr="00C96AE7">
        <w:rPr>
          <w:rFonts w:ascii="Times New Roman" w:hAnsi="Times New Roman" w:cs="Times New Roman"/>
          <w:color w:val="000000"/>
          <w:sz w:val="28"/>
          <w:szCs w:val="28"/>
        </w:rPr>
        <w:t>руководителя)</w:t>
      </w:r>
    </w:p>
    <w:p w:rsidR="00747ED3" w:rsidRPr="00C96AE7" w:rsidRDefault="00747ED3" w:rsidP="00C96AE7">
      <w:pPr>
        <w:pStyle w:val="HTML"/>
        <w:numPr>
          <w:ilvl w:val="0"/>
          <w:numId w:val="36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6AE7">
        <w:rPr>
          <w:rFonts w:ascii="Times New Roman" w:hAnsi="Times New Roman" w:cs="Times New Roman"/>
          <w:color w:val="000000"/>
          <w:sz w:val="28"/>
          <w:szCs w:val="28"/>
        </w:rPr>
        <w:t>преобразование</w:t>
      </w:r>
      <w:r w:rsidR="00C96A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96AE7">
        <w:rPr>
          <w:rFonts w:ascii="Times New Roman" w:hAnsi="Times New Roman" w:cs="Times New Roman"/>
          <w:color w:val="000000"/>
          <w:sz w:val="28"/>
          <w:szCs w:val="28"/>
        </w:rPr>
        <w:t>входящего</w:t>
      </w:r>
      <w:r w:rsidR="00C96A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96AE7">
        <w:rPr>
          <w:rFonts w:ascii="Times New Roman" w:hAnsi="Times New Roman" w:cs="Times New Roman"/>
          <w:color w:val="000000"/>
          <w:sz w:val="28"/>
          <w:szCs w:val="28"/>
        </w:rPr>
        <w:t>воздействия</w:t>
      </w:r>
      <w:r w:rsidR="00C96A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96AE7">
        <w:rPr>
          <w:rFonts w:ascii="Times New Roman" w:hAnsi="Times New Roman" w:cs="Times New Roman"/>
          <w:color w:val="000000"/>
          <w:sz w:val="28"/>
          <w:szCs w:val="28"/>
        </w:rPr>
        <w:t>(обработка</w:t>
      </w:r>
      <w:r w:rsidR="00C96A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96AE7">
        <w:rPr>
          <w:rFonts w:ascii="Times New Roman" w:hAnsi="Times New Roman" w:cs="Times New Roman"/>
          <w:color w:val="000000"/>
          <w:sz w:val="28"/>
          <w:szCs w:val="28"/>
        </w:rPr>
        <w:t>вход воздействия</w:t>
      </w:r>
      <w:r w:rsidR="00C96A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96AE7">
        <w:rPr>
          <w:rFonts w:ascii="Times New Roman" w:hAnsi="Times New Roman" w:cs="Times New Roman"/>
          <w:color w:val="000000"/>
          <w:sz w:val="28"/>
          <w:szCs w:val="28"/>
        </w:rPr>
        <w:t>по известным или новым алгоритмам)</w:t>
      </w:r>
    </w:p>
    <w:p w:rsidR="00747ED3" w:rsidRPr="00C96AE7" w:rsidRDefault="00747ED3" w:rsidP="00C96AE7">
      <w:pPr>
        <w:pStyle w:val="HTML"/>
        <w:numPr>
          <w:ilvl w:val="0"/>
          <w:numId w:val="36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6AE7">
        <w:rPr>
          <w:rFonts w:ascii="Times New Roman" w:hAnsi="Times New Roman" w:cs="Times New Roman"/>
          <w:color w:val="000000"/>
          <w:sz w:val="28"/>
          <w:szCs w:val="28"/>
        </w:rPr>
        <w:t>результат преобразования</w:t>
      </w:r>
      <w:r w:rsidR="00C96A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96AE7">
        <w:rPr>
          <w:rFonts w:ascii="Times New Roman" w:hAnsi="Times New Roman" w:cs="Times New Roman"/>
          <w:color w:val="000000"/>
          <w:sz w:val="28"/>
          <w:szCs w:val="28"/>
        </w:rPr>
        <w:t>вод</w:t>
      </w:r>
      <w:r w:rsidR="00C96A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96AE7">
        <w:rPr>
          <w:rFonts w:ascii="Times New Roman" w:hAnsi="Times New Roman" w:cs="Times New Roman"/>
          <w:color w:val="000000"/>
          <w:sz w:val="28"/>
          <w:szCs w:val="28"/>
        </w:rPr>
        <w:t>воздействия</w:t>
      </w:r>
      <w:r w:rsidR="00C96A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96AE7">
        <w:rPr>
          <w:rFonts w:ascii="Times New Roman" w:hAnsi="Times New Roman" w:cs="Times New Roman"/>
          <w:color w:val="000000"/>
          <w:sz w:val="28"/>
          <w:szCs w:val="28"/>
        </w:rPr>
        <w:t>(управленческое</w:t>
      </w:r>
      <w:r w:rsidR="00C96A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96AE7">
        <w:rPr>
          <w:rFonts w:ascii="Times New Roman" w:hAnsi="Times New Roman" w:cs="Times New Roman"/>
          <w:color w:val="000000"/>
          <w:sz w:val="28"/>
          <w:szCs w:val="28"/>
        </w:rPr>
        <w:t>решение</w:t>
      </w:r>
      <w:r w:rsidR="00C96A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96AE7">
        <w:rPr>
          <w:rFonts w:ascii="Times New Roman" w:hAnsi="Times New Roman" w:cs="Times New Roman"/>
          <w:color w:val="000000"/>
          <w:sz w:val="28"/>
          <w:szCs w:val="28"/>
        </w:rPr>
        <w:t>или исполнительское действие самого руководителя)</w:t>
      </w:r>
    </w:p>
    <w:p w:rsidR="00747ED3" w:rsidRPr="00C96AE7" w:rsidRDefault="00747ED3" w:rsidP="00C96AE7">
      <w:pPr>
        <w:pStyle w:val="HTML"/>
        <w:numPr>
          <w:ilvl w:val="0"/>
          <w:numId w:val="36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6AE7">
        <w:rPr>
          <w:rFonts w:ascii="Times New Roman" w:hAnsi="Times New Roman" w:cs="Times New Roman"/>
          <w:color w:val="000000"/>
          <w:sz w:val="28"/>
          <w:szCs w:val="28"/>
        </w:rPr>
        <w:t>влияние</w:t>
      </w:r>
      <w:r w:rsidR="00C96A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96AE7">
        <w:rPr>
          <w:rFonts w:ascii="Times New Roman" w:hAnsi="Times New Roman" w:cs="Times New Roman"/>
          <w:color w:val="000000"/>
          <w:sz w:val="28"/>
          <w:szCs w:val="28"/>
        </w:rPr>
        <w:t>результата</w:t>
      </w:r>
      <w:r w:rsidR="00C96A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96AE7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C96A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96AE7">
        <w:rPr>
          <w:rFonts w:ascii="Times New Roman" w:hAnsi="Times New Roman" w:cs="Times New Roman"/>
          <w:color w:val="000000"/>
          <w:sz w:val="28"/>
          <w:szCs w:val="28"/>
        </w:rPr>
        <w:t>входное</w:t>
      </w:r>
      <w:r w:rsidR="00C96A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96AE7">
        <w:rPr>
          <w:rFonts w:ascii="Times New Roman" w:hAnsi="Times New Roman" w:cs="Times New Roman"/>
          <w:color w:val="000000"/>
          <w:sz w:val="28"/>
          <w:szCs w:val="28"/>
        </w:rPr>
        <w:t>воздействие</w:t>
      </w:r>
      <w:r w:rsidR="00C96A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96AE7">
        <w:rPr>
          <w:rFonts w:ascii="Times New Roman" w:hAnsi="Times New Roman" w:cs="Times New Roman"/>
          <w:color w:val="000000"/>
          <w:sz w:val="28"/>
          <w:szCs w:val="28"/>
        </w:rPr>
        <w:t>(корректировка</w:t>
      </w:r>
      <w:r w:rsidR="00C96A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96AE7">
        <w:rPr>
          <w:rFonts w:ascii="Times New Roman" w:hAnsi="Times New Roman" w:cs="Times New Roman"/>
          <w:color w:val="000000"/>
          <w:sz w:val="28"/>
          <w:szCs w:val="28"/>
        </w:rPr>
        <w:t>алгоритма обработки начального входного воздействия или изменение его значения)</w:t>
      </w:r>
    </w:p>
    <w:p w:rsidR="00747ED3" w:rsidRPr="00C96AE7" w:rsidRDefault="00747ED3" w:rsidP="00C96AE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Между ними</w:t>
      </w:r>
      <w:r w:rsidR="00C96AE7">
        <w:rPr>
          <w:color w:val="000000"/>
          <w:sz w:val="28"/>
          <w:szCs w:val="28"/>
        </w:rPr>
        <w:t xml:space="preserve"> </w:t>
      </w:r>
      <w:r w:rsidRPr="00C96AE7">
        <w:rPr>
          <w:color w:val="000000"/>
          <w:sz w:val="28"/>
          <w:szCs w:val="28"/>
        </w:rPr>
        <w:t>существует закономерная связь, отражающая зависимо</w:t>
      </w:r>
      <w:r w:rsidR="00CD7B19" w:rsidRPr="00C96AE7">
        <w:rPr>
          <w:color w:val="000000"/>
          <w:sz w:val="28"/>
          <w:szCs w:val="28"/>
        </w:rPr>
        <w:t>с</w:t>
      </w:r>
      <w:r w:rsidRPr="00C96AE7">
        <w:rPr>
          <w:color w:val="000000"/>
          <w:sz w:val="28"/>
          <w:szCs w:val="28"/>
        </w:rPr>
        <w:t>ти одного процесса от другого.</w:t>
      </w:r>
      <w:r w:rsidR="00380C66" w:rsidRPr="00C96AE7">
        <w:rPr>
          <w:color w:val="000000"/>
          <w:sz w:val="28"/>
          <w:szCs w:val="28"/>
        </w:rPr>
        <w:t xml:space="preserve"> Устойчивые, повторяющиеся связи между процессами называются законами.</w:t>
      </w:r>
      <w:r w:rsidR="009A43DF" w:rsidRPr="00C96AE7">
        <w:rPr>
          <w:color w:val="000000"/>
          <w:sz w:val="28"/>
          <w:szCs w:val="28"/>
        </w:rPr>
        <w:t xml:space="preserve"> Законы имеют механизмы действия и использования. Механизм действия – это реализация зависимости одних составляющих процессов от других, формирование зависимости выходных параметров от входных. А механизм использования – это набор правил для работника, реализующего механизм действия.</w:t>
      </w:r>
    </w:p>
    <w:p w:rsidR="00380C66" w:rsidRPr="00C96AE7" w:rsidRDefault="007C2F0B" w:rsidP="00C96AE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К</w:t>
      </w:r>
      <w:r w:rsidR="009A43DF" w:rsidRPr="00C96AE7">
        <w:rPr>
          <w:color w:val="000000"/>
          <w:sz w:val="28"/>
          <w:szCs w:val="28"/>
        </w:rPr>
        <w:t xml:space="preserve"> общим законам функционирования организаций относятся: закон синергии, закон самосохранения, закон развития, закон информированности-упорядоченности, закон композиции и пропорциональности, закон рационализации.</w:t>
      </w:r>
    </w:p>
    <w:p w:rsidR="00D66668" w:rsidRPr="00C96AE7" w:rsidRDefault="00D66668" w:rsidP="00C96AE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В данной работе буд</w:t>
      </w:r>
      <w:r w:rsidR="009A43DF" w:rsidRPr="00C96AE7">
        <w:rPr>
          <w:color w:val="000000"/>
          <w:sz w:val="28"/>
          <w:szCs w:val="28"/>
        </w:rPr>
        <w:t>ет рассмотрен</w:t>
      </w:r>
      <w:r w:rsidRPr="00C96AE7">
        <w:rPr>
          <w:color w:val="000000"/>
          <w:sz w:val="28"/>
          <w:szCs w:val="28"/>
        </w:rPr>
        <w:t xml:space="preserve"> </w:t>
      </w:r>
      <w:r w:rsidR="009A43DF" w:rsidRPr="00C96AE7">
        <w:rPr>
          <w:color w:val="000000"/>
          <w:sz w:val="28"/>
          <w:szCs w:val="28"/>
        </w:rPr>
        <w:t>закон синергии и его использование в организации</w:t>
      </w:r>
      <w:r w:rsidRPr="00C96AE7">
        <w:rPr>
          <w:color w:val="000000"/>
          <w:sz w:val="28"/>
          <w:szCs w:val="28"/>
        </w:rPr>
        <w:t>.</w:t>
      </w:r>
    </w:p>
    <w:p w:rsidR="00024449" w:rsidRPr="00C96AE7" w:rsidRDefault="00847B7C" w:rsidP="00C96AE7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>
        <w:rPr>
          <w:b/>
          <w:color w:val="000000"/>
          <w:sz w:val="28"/>
          <w:szCs w:val="32"/>
        </w:rPr>
        <w:br w:type="page"/>
      </w:r>
      <w:r w:rsidRPr="00C96AE7">
        <w:rPr>
          <w:b/>
          <w:color w:val="000000"/>
          <w:sz w:val="28"/>
          <w:szCs w:val="32"/>
        </w:rPr>
        <w:t>Сущность закона синергии</w:t>
      </w:r>
    </w:p>
    <w:p w:rsidR="00847B7C" w:rsidRDefault="00847B7C" w:rsidP="00C96AE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1F091F" w:rsidRPr="00C96AE7" w:rsidRDefault="00B96A1F" w:rsidP="00C96AE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В любой организации имеется помещение, технологическое оборудование, персонал, материалы, комплектующие изделия</w:t>
      </w:r>
      <w:r w:rsidR="00C96AE7">
        <w:rPr>
          <w:color w:val="000000"/>
          <w:sz w:val="28"/>
          <w:szCs w:val="28"/>
        </w:rPr>
        <w:t xml:space="preserve"> и т.д.</w:t>
      </w:r>
      <w:r w:rsidRPr="00C96AE7">
        <w:rPr>
          <w:color w:val="000000"/>
          <w:sz w:val="28"/>
          <w:szCs w:val="28"/>
        </w:rPr>
        <w:t xml:space="preserve"> Эти ресурсы составляют потенциал организации, который может быть использован для решения каких-либо задач. Потенциал зависит от каждого из работников, их расстановки, технологической оснащенности, профессионализма руководителей. Он может быть имущественный и интеллектуальный, осязаемый и неосязаемый.</w:t>
      </w:r>
    </w:p>
    <w:p w:rsidR="00B96A1F" w:rsidRPr="00C96AE7" w:rsidRDefault="00B96A1F" w:rsidP="00C96AE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 xml:space="preserve">К осязаемому потенциалу относят все то, что входит в имущественный комплекс </w:t>
      </w:r>
      <w:r w:rsidR="00040896" w:rsidRPr="00C96AE7">
        <w:rPr>
          <w:color w:val="000000"/>
          <w:sz w:val="28"/>
          <w:szCs w:val="28"/>
        </w:rPr>
        <w:t>организации</w:t>
      </w:r>
      <w:r w:rsidR="005F758F" w:rsidRPr="00C96AE7">
        <w:rPr>
          <w:color w:val="000000"/>
          <w:sz w:val="28"/>
          <w:szCs w:val="28"/>
        </w:rPr>
        <w:t xml:space="preserve"> и отражено в каких-либо документах.</w:t>
      </w:r>
      <w:r w:rsidR="00C96AE7">
        <w:rPr>
          <w:color w:val="000000"/>
          <w:sz w:val="28"/>
          <w:szCs w:val="28"/>
        </w:rPr>
        <w:t xml:space="preserve"> </w:t>
      </w:r>
      <w:r w:rsidR="005F758F" w:rsidRPr="00C96AE7">
        <w:rPr>
          <w:color w:val="000000"/>
          <w:sz w:val="28"/>
          <w:szCs w:val="28"/>
        </w:rPr>
        <w:t xml:space="preserve">Например, основные и оборотные фонды, денежные средства на расчетном счете и в кассе </w:t>
      </w:r>
      <w:r w:rsidR="00040896" w:rsidRPr="00C96AE7">
        <w:rPr>
          <w:color w:val="000000"/>
          <w:sz w:val="28"/>
          <w:szCs w:val="28"/>
        </w:rPr>
        <w:t>организации</w:t>
      </w:r>
      <w:r w:rsidR="005F758F" w:rsidRPr="00C96AE7">
        <w:rPr>
          <w:color w:val="000000"/>
          <w:sz w:val="28"/>
          <w:szCs w:val="28"/>
        </w:rPr>
        <w:t xml:space="preserve">, должностные инструкции </w:t>
      </w:r>
      <w:r w:rsidR="00C96AE7">
        <w:rPr>
          <w:color w:val="000000"/>
          <w:sz w:val="28"/>
          <w:szCs w:val="28"/>
        </w:rPr>
        <w:t>и т.п.</w:t>
      </w:r>
      <w:r w:rsidR="005F758F" w:rsidRPr="00C96AE7">
        <w:rPr>
          <w:color w:val="000000"/>
          <w:sz w:val="28"/>
          <w:szCs w:val="28"/>
        </w:rPr>
        <w:t xml:space="preserve"> К неосязаемому потенциалу относят техническую, научную, производственную</w:t>
      </w:r>
      <w:r w:rsidR="00C96AE7">
        <w:rPr>
          <w:color w:val="000000"/>
          <w:sz w:val="28"/>
          <w:szCs w:val="28"/>
        </w:rPr>
        <w:t xml:space="preserve"> </w:t>
      </w:r>
      <w:r w:rsidR="005F758F" w:rsidRPr="00C96AE7">
        <w:rPr>
          <w:color w:val="000000"/>
          <w:sz w:val="28"/>
          <w:szCs w:val="28"/>
        </w:rPr>
        <w:t>и информационную ауру, созданную работниками во вну</w:t>
      </w:r>
      <w:r w:rsidR="00371D1D" w:rsidRPr="00C96AE7">
        <w:rPr>
          <w:color w:val="000000"/>
          <w:sz w:val="28"/>
          <w:szCs w:val="28"/>
        </w:rPr>
        <w:t>тренней и внешней среде, в том числе</w:t>
      </w:r>
      <w:r w:rsidR="005F758F" w:rsidRPr="00C96AE7">
        <w:rPr>
          <w:color w:val="000000"/>
          <w:sz w:val="28"/>
          <w:szCs w:val="28"/>
        </w:rPr>
        <w:t xml:space="preserve"> имидж, открытость, честность, надежность </w:t>
      </w:r>
      <w:r w:rsidR="00C96AE7">
        <w:rPr>
          <w:color w:val="000000"/>
          <w:sz w:val="28"/>
          <w:szCs w:val="28"/>
        </w:rPr>
        <w:t>и т.п.</w:t>
      </w:r>
    </w:p>
    <w:p w:rsidR="005F758F" w:rsidRPr="00C96AE7" w:rsidRDefault="005F758F" w:rsidP="00C96AE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 xml:space="preserve">Потенциал </w:t>
      </w:r>
      <w:r w:rsidR="00040896" w:rsidRPr="00C96AE7">
        <w:rPr>
          <w:color w:val="000000"/>
          <w:sz w:val="28"/>
          <w:szCs w:val="28"/>
        </w:rPr>
        <w:t>организации</w:t>
      </w:r>
      <w:r w:rsidRPr="00C96AE7">
        <w:rPr>
          <w:color w:val="000000"/>
          <w:sz w:val="28"/>
          <w:szCs w:val="28"/>
        </w:rPr>
        <w:t xml:space="preserve"> может быть представлен в 10 взаимодополняющих видах: производственный,</w:t>
      </w:r>
      <w:r w:rsidR="00C96AE7">
        <w:rPr>
          <w:color w:val="000000"/>
          <w:sz w:val="28"/>
          <w:szCs w:val="28"/>
        </w:rPr>
        <w:t xml:space="preserve"> </w:t>
      </w:r>
      <w:r w:rsidRPr="00C96AE7">
        <w:rPr>
          <w:color w:val="000000"/>
          <w:sz w:val="28"/>
          <w:szCs w:val="28"/>
        </w:rPr>
        <w:t>организ</w:t>
      </w:r>
      <w:r w:rsidR="008746B1" w:rsidRPr="00C96AE7">
        <w:rPr>
          <w:color w:val="000000"/>
          <w:sz w:val="28"/>
          <w:szCs w:val="28"/>
        </w:rPr>
        <w:t>ационный, экономический</w:t>
      </w:r>
      <w:r w:rsidRPr="00C96AE7">
        <w:rPr>
          <w:color w:val="000000"/>
          <w:sz w:val="28"/>
          <w:szCs w:val="28"/>
        </w:rPr>
        <w:t>,</w:t>
      </w:r>
      <w:r w:rsidR="008746B1" w:rsidRPr="00C96AE7">
        <w:rPr>
          <w:color w:val="000000"/>
          <w:sz w:val="28"/>
          <w:szCs w:val="28"/>
        </w:rPr>
        <w:t xml:space="preserve"> </w:t>
      </w:r>
      <w:r w:rsidRPr="00C96AE7">
        <w:rPr>
          <w:color w:val="000000"/>
          <w:sz w:val="28"/>
          <w:szCs w:val="28"/>
        </w:rPr>
        <w:t>социальный, технологический, психологический, правовой, экологический, этический и политический. Рассмотрим некоторые из них.</w:t>
      </w:r>
    </w:p>
    <w:p w:rsidR="005F758F" w:rsidRPr="00C96AE7" w:rsidRDefault="005F758F" w:rsidP="00C96AE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96AE7">
        <w:rPr>
          <w:b/>
          <w:color w:val="000000"/>
          <w:sz w:val="28"/>
          <w:szCs w:val="28"/>
        </w:rPr>
        <w:t>Производственный</w:t>
      </w:r>
      <w:r w:rsidRPr="00C96AE7">
        <w:rPr>
          <w:color w:val="000000"/>
          <w:sz w:val="28"/>
          <w:szCs w:val="28"/>
        </w:rPr>
        <w:t xml:space="preserve"> потенциал определяется технологическими возможностями </w:t>
      </w:r>
      <w:r w:rsidR="00040896" w:rsidRPr="00C96AE7">
        <w:rPr>
          <w:color w:val="000000"/>
          <w:sz w:val="28"/>
          <w:szCs w:val="28"/>
        </w:rPr>
        <w:t xml:space="preserve">организации </w:t>
      </w:r>
      <w:r w:rsidRPr="00C96AE7">
        <w:rPr>
          <w:color w:val="000000"/>
          <w:sz w:val="28"/>
          <w:szCs w:val="28"/>
        </w:rPr>
        <w:t xml:space="preserve">по производству продукции. Организационный потенциал связан с возможностью персонала </w:t>
      </w:r>
      <w:r w:rsidR="00040896" w:rsidRPr="00C96AE7">
        <w:rPr>
          <w:color w:val="000000"/>
          <w:sz w:val="28"/>
          <w:szCs w:val="28"/>
        </w:rPr>
        <w:t xml:space="preserve">организации </w:t>
      </w:r>
      <w:r w:rsidRPr="00C96AE7">
        <w:rPr>
          <w:color w:val="000000"/>
          <w:sz w:val="28"/>
          <w:szCs w:val="28"/>
        </w:rPr>
        <w:t>реализовать потребности и интересы работников</w:t>
      </w:r>
      <w:r w:rsidR="00E07CB6" w:rsidRPr="00C96AE7">
        <w:rPr>
          <w:color w:val="000000"/>
          <w:sz w:val="28"/>
          <w:szCs w:val="28"/>
        </w:rPr>
        <w:t xml:space="preserve"> в безопасности, управлении, развитии, стабильности </w:t>
      </w:r>
      <w:r w:rsidR="00C96AE7">
        <w:rPr>
          <w:color w:val="000000"/>
          <w:sz w:val="28"/>
          <w:szCs w:val="28"/>
        </w:rPr>
        <w:t>и т.д.</w:t>
      </w:r>
    </w:p>
    <w:p w:rsidR="00013371" w:rsidRPr="00C96AE7" w:rsidRDefault="00013371" w:rsidP="00C96AE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96AE7">
        <w:rPr>
          <w:b/>
          <w:color w:val="000000"/>
          <w:sz w:val="28"/>
          <w:szCs w:val="28"/>
        </w:rPr>
        <w:t>Организационный</w:t>
      </w:r>
      <w:r w:rsidRPr="00C96AE7">
        <w:rPr>
          <w:color w:val="000000"/>
          <w:sz w:val="28"/>
          <w:szCs w:val="28"/>
        </w:rPr>
        <w:t xml:space="preserve"> потенциал связан с возможностью персонала </w:t>
      </w:r>
      <w:r w:rsidR="00040896" w:rsidRPr="00C96AE7">
        <w:rPr>
          <w:color w:val="000000"/>
          <w:sz w:val="28"/>
          <w:szCs w:val="28"/>
        </w:rPr>
        <w:t xml:space="preserve">организации </w:t>
      </w:r>
      <w:r w:rsidRPr="00C96AE7">
        <w:rPr>
          <w:color w:val="000000"/>
          <w:sz w:val="28"/>
          <w:szCs w:val="28"/>
        </w:rPr>
        <w:t>реализовывать потребности и интересы работников в организации, безопасности, управлении, стабильности и порядке.</w:t>
      </w:r>
    </w:p>
    <w:p w:rsidR="00013371" w:rsidRPr="00C96AE7" w:rsidRDefault="00013371" w:rsidP="00C96AE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96AE7">
        <w:rPr>
          <w:b/>
          <w:color w:val="000000"/>
          <w:sz w:val="28"/>
          <w:szCs w:val="28"/>
        </w:rPr>
        <w:t>Экономический</w:t>
      </w:r>
      <w:r w:rsidRPr="00C96AE7">
        <w:rPr>
          <w:color w:val="000000"/>
          <w:sz w:val="28"/>
          <w:szCs w:val="28"/>
        </w:rPr>
        <w:t xml:space="preserve"> потенциал определяет наличие или возможность </w:t>
      </w:r>
      <w:r w:rsidR="00040896" w:rsidRPr="00C96AE7">
        <w:rPr>
          <w:color w:val="000000"/>
          <w:sz w:val="28"/>
          <w:szCs w:val="28"/>
        </w:rPr>
        <w:t xml:space="preserve">организации </w:t>
      </w:r>
      <w:r w:rsidRPr="00C96AE7">
        <w:rPr>
          <w:color w:val="000000"/>
          <w:sz w:val="28"/>
          <w:szCs w:val="28"/>
        </w:rPr>
        <w:t xml:space="preserve">функционировать в условиях простого или расширенного дефицита продукции. Это основной потенциал, характеризующий стабильность и ликвидность </w:t>
      </w:r>
      <w:r w:rsidR="00040896" w:rsidRPr="00C96AE7">
        <w:rPr>
          <w:color w:val="000000"/>
          <w:sz w:val="28"/>
          <w:szCs w:val="28"/>
        </w:rPr>
        <w:t>организации</w:t>
      </w:r>
      <w:r w:rsidRPr="00C96AE7">
        <w:rPr>
          <w:color w:val="000000"/>
          <w:sz w:val="28"/>
          <w:szCs w:val="28"/>
        </w:rPr>
        <w:t>.</w:t>
      </w:r>
    </w:p>
    <w:p w:rsidR="00013371" w:rsidRPr="00C96AE7" w:rsidRDefault="00013371" w:rsidP="00C96AE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96AE7">
        <w:rPr>
          <w:b/>
          <w:color w:val="000000"/>
          <w:sz w:val="28"/>
          <w:szCs w:val="28"/>
        </w:rPr>
        <w:t>Социальный</w:t>
      </w:r>
      <w:r w:rsidRPr="00C96AE7">
        <w:rPr>
          <w:color w:val="000000"/>
          <w:sz w:val="28"/>
          <w:szCs w:val="28"/>
        </w:rPr>
        <w:t xml:space="preserve"> потенциал может рассматриваться</w:t>
      </w:r>
      <w:r w:rsidR="008746B1" w:rsidRPr="00C96AE7">
        <w:rPr>
          <w:color w:val="000000"/>
          <w:sz w:val="28"/>
          <w:szCs w:val="28"/>
        </w:rPr>
        <w:t>,</w:t>
      </w:r>
      <w:r w:rsidRPr="00C96AE7">
        <w:rPr>
          <w:color w:val="000000"/>
          <w:sz w:val="28"/>
          <w:szCs w:val="28"/>
        </w:rPr>
        <w:t xml:space="preserve"> как возможность персонала </w:t>
      </w:r>
      <w:r w:rsidR="00040896" w:rsidRPr="00C96AE7">
        <w:rPr>
          <w:color w:val="000000"/>
          <w:sz w:val="28"/>
          <w:szCs w:val="28"/>
        </w:rPr>
        <w:t xml:space="preserve">организации </w:t>
      </w:r>
      <w:r w:rsidRPr="00C96AE7">
        <w:rPr>
          <w:color w:val="000000"/>
          <w:sz w:val="28"/>
          <w:szCs w:val="28"/>
        </w:rPr>
        <w:t>реализовывать потребности и</w:t>
      </w:r>
      <w:r w:rsidR="00C96AE7">
        <w:rPr>
          <w:color w:val="000000"/>
          <w:sz w:val="28"/>
          <w:szCs w:val="28"/>
        </w:rPr>
        <w:t xml:space="preserve"> </w:t>
      </w:r>
      <w:r w:rsidRPr="00C96AE7">
        <w:rPr>
          <w:color w:val="000000"/>
          <w:sz w:val="28"/>
          <w:szCs w:val="28"/>
        </w:rPr>
        <w:t>интересы работников в информации, знаниях, труде, самовыражении, общении и отдыхе.</w:t>
      </w:r>
    </w:p>
    <w:p w:rsidR="00BB3859" w:rsidRPr="00C96AE7" w:rsidRDefault="00BB3859" w:rsidP="00C96AE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96AE7">
        <w:rPr>
          <w:b/>
          <w:color w:val="000000"/>
          <w:sz w:val="28"/>
          <w:szCs w:val="28"/>
        </w:rPr>
        <w:t>Технологический</w:t>
      </w:r>
      <w:r w:rsidRPr="00C96AE7">
        <w:rPr>
          <w:color w:val="000000"/>
          <w:sz w:val="28"/>
          <w:szCs w:val="28"/>
        </w:rPr>
        <w:t xml:space="preserve"> потенциал определяется возможностью персонала </w:t>
      </w:r>
      <w:r w:rsidR="00040896" w:rsidRPr="00C96AE7">
        <w:rPr>
          <w:color w:val="000000"/>
          <w:sz w:val="28"/>
          <w:szCs w:val="28"/>
        </w:rPr>
        <w:t xml:space="preserve">организации </w:t>
      </w:r>
      <w:r w:rsidRPr="00C96AE7">
        <w:rPr>
          <w:color w:val="000000"/>
          <w:sz w:val="28"/>
          <w:szCs w:val="28"/>
        </w:rPr>
        <w:t>достичь результатов</w:t>
      </w:r>
      <w:r w:rsidR="007F19FF" w:rsidRPr="00C96AE7">
        <w:rPr>
          <w:color w:val="000000"/>
          <w:sz w:val="28"/>
          <w:szCs w:val="28"/>
        </w:rPr>
        <w:t>, запланированных в бизнес-плане.</w:t>
      </w:r>
    </w:p>
    <w:p w:rsidR="007F19FF" w:rsidRPr="00C96AE7" w:rsidRDefault="007F19FF" w:rsidP="00C96AE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96AE7">
        <w:rPr>
          <w:b/>
          <w:color w:val="000000"/>
          <w:sz w:val="28"/>
          <w:szCs w:val="28"/>
        </w:rPr>
        <w:t>Экологический</w:t>
      </w:r>
      <w:r w:rsidRPr="00C96AE7">
        <w:rPr>
          <w:color w:val="000000"/>
          <w:sz w:val="28"/>
          <w:szCs w:val="28"/>
        </w:rPr>
        <w:t xml:space="preserve"> потенциал связан с возможностью персонала </w:t>
      </w:r>
      <w:r w:rsidR="00040896" w:rsidRPr="00C96AE7">
        <w:rPr>
          <w:color w:val="000000"/>
          <w:sz w:val="28"/>
          <w:szCs w:val="28"/>
        </w:rPr>
        <w:t xml:space="preserve">организации </w:t>
      </w:r>
      <w:r w:rsidRPr="00C96AE7">
        <w:rPr>
          <w:color w:val="000000"/>
          <w:sz w:val="28"/>
          <w:szCs w:val="28"/>
        </w:rPr>
        <w:t xml:space="preserve">реализовывать экологические цели </w:t>
      </w:r>
      <w:r w:rsidR="00040896" w:rsidRPr="00C96AE7">
        <w:rPr>
          <w:color w:val="000000"/>
          <w:sz w:val="28"/>
          <w:szCs w:val="28"/>
        </w:rPr>
        <w:t xml:space="preserve">организации </w:t>
      </w:r>
      <w:r w:rsidRPr="00C96AE7">
        <w:rPr>
          <w:color w:val="000000"/>
          <w:sz w:val="28"/>
          <w:szCs w:val="28"/>
        </w:rPr>
        <w:t>и общества в целом,</w:t>
      </w:r>
      <w:r w:rsidR="00C96AE7">
        <w:rPr>
          <w:color w:val="000000"/>
          <w:sz w:val="28"/>
          <w:szCs w:val="28"/>
        </w:rPr>
        <w:t xml:space="preserve"> </w:t>
      </w:r>
      <w:r w:rsidRPr="00C96AE7">
        <w:rPr>
          <w:color w:val="000000"/>
          <w:sz w:val="28"/>
          <w:szCs w:val="28"/>
        </w:rPr>
        <w:t>а также с реализацией потребности человека в безопасности и здоровье.</w:t>
      </w:r>
    </w:p>
    <w:p w:rsidR="007F19FF" w:rsidRPr="00C96AE7" w:rsidRDefault="007F19FF" w:rsidP="00C96AE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96AE7">
        <w:rPr>
          <w:b/>
          <w:color w:val="000000"/>
          <w:sz w:val="28"/>
          <w:szCs w:val="28"/>
        </w:rPr>
        <w:t>Политический</w:t>
      </w:r>
      <w:r w:rsidRPr="00C96AE7">
        <w:rPr>
          <w:color w:val="000000"/>
          <w:sz w:val="28"/>
          <w:szCs w:val="28"/>
        </w:rPr>
        <w:t xml:space="preserve"> потенциал определяется возможностью персонала </w:t>
      </w:r>
      <w:r w:rsidR="00040896" w:rsidRPr="00C96AE7">
        <w:rPr>
          <w:color w:val="000000"/>
          <w:sz w:val="28"/>
          <w:szCs w:val="28"/>
        </w:rPr>
        <w:t xml:space="preserve">организации </w:t>
      </w:r>
      <w:r w:rsidRPr="00C96AE7">
        <w:rPr>
          <w:color w:val="000000"/>
          <w:sz w:val="28"/>
          <w:szCs w:val="28"/>
        </w:rPr>
        <w:t>достичь результатов в области удовлетворения потребностей и интересов в вере, патриотизме.</w:t>
      </w:r>
    </w:p>
    <w:p w:rsidR="004B5085" w:rsidRPr="00C96AE7" w:rsidRDefault="004B5085" w:rsidP="00C96AE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 xml:space="preserve">Каждый ресурс </w:t>
      </w:r>
      <w:r w:rsidR="00040896" w:rsidRPr="00C96AE7">
        <w:rPr>
          <w:color w:val="000000"/>
          <w:sz w:val="28"/>
          <w:szCs w:val="28"/>
        </w:rPr>
        <w:t xml:space="preserve">организации </w:t>
      </w:r>
      <w:r w:rsidRPr="00C96AE7">
        <w:rPr>
          <w:color w:val="000000"/>
          <w:sz w:val="28"/>
          <w:szCs w:val="28"/>
        </w:rPr>
        <w:t xml:space="preserve">имеет свои количественные и качественные характеристики: объем, вес, производительность, цену, технический или профессиональный уровень, впечатление, производимое на других участников производственных отношений. Совокупность ключевых характеристик определяет потенциал конкретного ресурса </w:t>
      </w:r>
      <w:r w:rsidR="00040896" w:rsidRPr="00C96AE7">
        <w:rPr>
          <w:color w:val="000000"/>
          <w:sz w:val="28"/>
          <w:szCs w:val="28"/>
        </w:rPr>
        <w:t>организации</w:t>
      </w:r>
      <w:r w:rsidRPr="00C96AE7">
        <w:rPr>
          <w:color w:val="000000"/>
          <w:sz w:val="28"/>
          <w:szCs w:val="28"/>
        </w:rPr>
        <w:t xml:space="preserve">. В конкретной деятельности </w:t>
      </w:r>
      <w:r w:rsidR="00040896" w:rsidRPr="00C96AE7">
        <w:rPr>
          <w:color w:val="000000"/>
          <w:sz w:val="28"/>
          <w:szCs w:val="28"/>
        </w:rPr>
        <w:t xml:space="preserve">организации </w:t>
      </w:r>
      <w:r w:rsidRPr="00C96AE7">
        <w:rPr>
          <w:color w:val="000000"/>
          <w:sz w:val="28"/>
          <w:szCs w:val="28"/>
        </w:rPr>
        <w:t>важен потенциал не отдельного ресурса,</w:t>
      </w:r>
      <w:r w:rsidR="00C96AE7">
        <w:rPr>
          <w:color w:val="000000"/>
          <w:sz w:val="28"/>
          <w:szCs w:val="28"/>
        </w:rPr>
        <w:t xml:space="preserve"> </w:t>
      </w:r>
      <w:r w:rsidRPr="00C96AE7">
        <w:rPr>
          <w:color w:val="000000"/>
          <w:sz w:val="28"/>
          <w:szCs w:val="28"/>
        </w:rPr>
        <w:t>а их совокупности.</w:t>
      </w:r>
    </w:p>
    <w:p w:rsidR="004B5085" w:rsidRPr="00C96AE7" w:rsidRDefault="004B5085" w:rsidP="00C96AE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96AE7">
        <w:rPr>
          <w:b/>
          <w:color w:val="000000"/>
          <w:sz w:val="28"/>
          <w:szCs w:val="28"/>
        </w:rPr>
        <w:t>Закон</w:t>
      </w:r>
      <w:r w:rsidR="00C96AE7">
        <w:rPr>
          <w:b/>
          <w:color w:val="000000"/>
          <w:sz w:val="28"/>
          <w:szCs w:val="28"/>
        </w:rPr>
        <w:t xml:space="preserve"> </w:t>
      </w:r>
      <w:r w:rsidRPr="00C96AE7">
        <w:rPr>
          <w:b/>
          <w:color w:val="000000"/>
          <w:sz w:val="28"/>
          <w:szCs w:val="28"/>
        </w:rPr>
        <w:t>синергии</w:t>
      </w:r>
      <w:r w:rsidRPr="00C96AE7">
        <w:rPr>
          <w:color w:val="000000"/>
          <w:sz w:val="28"/>
          <w:szCs w:val="28"/>
        </w:rPr>
        <w:t xml:space="preserve"> гласит,</w:t>
      </w:r>
      <w:r w:rsidR="00C96AE7">
        <w:rPr>
          <w:color w:val="000000"/>
          <w:sz w:val="28"/>
          <w:szCs w:val="28"/>
        </w:rPr>
        <w:t xml:space="preserve"> </w:t>
      </w:r>
      <w:r w:rsidRPr="00C96AE7">
        <w:rPr>
          <w:color w:val="000000"/>
          <w:sz w:val="28"/>
          <w:szCs w:val="28"/>
        </w:rPr>
        <w:t xml:space="preserve">что для любой организации существует такой набор </w:t>
      </w:r>
      <w:r w:rsidR="001772FF" w:rsidRPr="00C96AE7">
        <w:rPr>
          <w:color w:val="000000"/>
          <w:sz w:val="28"/>
          <w:szCs w:val="28"/>
        </w:rPr>
        <w:t>ресурсов</w:t>
      </w:r>
      <w:r w:rsidRPr="00C96AE7">
        <w:rPr>
          <w:color w:val="000000"/>
          <w:sz w:val="28"/>
          <w:szCs w:val="28"/>
        </w:rPr>
        <w:t xml:space="preserve">, при котором ее потенциал будет либо существенно больше, либо существенно меньше простой суммы потенциалов входящих в нее </w:t>
      </w:r>
      <w:r w:rsidR="001772FF" w:rsidRPr="00C96AE7">
        <w:rPr>
          <w:color w:val="000000"/>
          <w:sz w:val="28"/>
          <w:szCs w:val="28"/>
        </w:rPr>
        <w:t>ресурсов</w:t>
      </w:r>
      <w:r w:rsidRPr="00C96AE7">
        <w:rPr>
          <w:color w:val="000000"/>
          <w:sz w:val="28"/>
          <w:szCs w:val="28"/>
        </w:rPr>
        <w:t>.</w:t>
      </w:r>
    </w:p>
    <w:p w:rsidR="009A068B" w:rsidRPr="00C96AE7" w:rsidRDefault="004B5085" w:rsidP="00C96AE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Задача руководителя состоит в том, чтобы найти такой набор элементов, при котором синергия носила бы созидательный характер.</w:t>
      </w:r>
      <w:r w:rsidR="009A068B" w:rsidRPr="00C96AE7">
        <w:rPr>
          <w:color w:val="000000"/>
          <w:sz w:val="28"/>
          <w:szCs w:val="28"/>
        </w:rPr>
        <w:t xml:space="preserve"> Повышение общего потенциала </w:t>
      </w:r>
      <w:r w:rsidR="00040896" w:rsidRPr="00C96AE7">
        <w:rPr>
          <w:color w:val="000000"/>
          <w:sz w:val="28"/>
          <w:szCs w:val="28"/>
        </w:rPr>
        <w:t xml:space="preserve">организации </w:t>
      </w:r>
      <w:r w:rsidR="009A068B" w:rsidRPr="00C96AE7">
        <w:rPr>
          <w:color w:val="000000"/>
          <w:sz w:val="28"/>
          <w:szCs w:val="28"/>
        </w:rPr>
        <w:t xml:space="preserve">эквивалентно формальному приобретению новых ресурсов, а понижение общего потенциала – фактическому выводу из процесса производства части ресурсов </w:t>
      </w:r>
      <w:r w:rsidR="00040896" w:rsidRPr="00C96AE7">
        <w:rPr>
          <w:color w:val="000000"/>
          <w:sz w:val="28"/>
          <w:szCs w:val="28"/>
        </w:rPr>
        <w:t>организации</w:t>
      </w:r>
      <w:r w:rsidR="009A068B" w:rsidRPr="00C96AE7">
        <w:rPr>
          <w:color w:val="000000"/>
          <w:sz w:val="28"/>
          <w:szCs w:val="28"/>
        </w:rPr>
        <w:t>. На формальное приобретение денег тратить не нужно,</w:t>
      </w:r>
      <w:r w:rsidR="00C96AE7">
        <w:rPr>
          <w:color w:val="000000"/>
          <w:sz w:val="28"/>
          <w:szCs w:val="28"/>
        </w:rPr>
        <w:t xml:space="preserve"> </w:t>
      </w:r>
      <w:r w:rsidR="009A068B" w:rsidRPr="00C96AE7">
        <w:rPr>
          <w:color w:val="000000"/>
          <w:sz w:val="28"/>
          <w:szCs w:val="28"/>
        </w:rPr>
        <w:t xml:space="preserve">а фактический вывод – это дополнительные прямые затраты </w:t>
      </w:r>
      <w:r w:rsidR="00040896" w:rsidRPr="00C96AE7">
        <w:rPr>
          <w:color w:val="000000"/>
          <w:sz w:val="28"/>
          <w:szCs w:val="28"/>
        </w:rPr>
        <w:t>организации</w:t>
      </w:r>
      <w:r w:rsidR="009A068B" w:rsidRPr="00C96AE7">
        <w:rPr>
          <w:color w:val="000000"/>
          <w:sz w:val="28"/>
          <w:szCs w:val="28"/>
        </w:rPr>
        <w:t>.</w:t>
      </w:r>
    </w:p>
    <w:p w:rsidR="00847B7C" w:rsidRDefault="00847B7C" w:rsidP="00C96AE7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040896" w:rsidRPr="00C96AE7" w:rsidRDefault="00847B7C" w:rsidP="00C96AE7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C96AE7">
        <w:rPr>
          <w:b/>
          <w:color w:val="000000"/>
          <w:sz w:val="28"/>
          <w:szCs w:val="32"/>
        </w:rPr>
        <w:t>Методы усиления потенциала организации</w:t>
      </w:r>
    </w:p>
    <w:p w:rsidR="00847B7C" w:rsidRDefault="00847B7C" w:rsidP="00C96AE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603B6C" w:rsidRPr="00C96AE7" w:rsidRDefault="00603B6C" w:rsidP="00C96AE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Для успешной реализации закона синергии необходимо использовать методы организации и самоорганизации,</w:t>
      </w:r>
      <w:r w:rsidR="00C96AE7">
        <w:rPr>
          <w:color w:val="000000"/>
          <w:sz w:val="28"/>
          <w:szCs w:val="28"/>
        </w:rPr>
        <w:t xml:space="preserve"> </w:t>
      </w:r>
      <w:r w:rsidRPr="00C96AE7">
        <w:rPr>
          <w:color w:val="000000"/>
          <w:sz w:val="28"/>
          <w:szCs w:val="28"/>
        </w:rPr>
        <w:t>управления</w:t>
      </w:r>
      <w:r w:rsidR="00C96AE7">
        <w:rPr>
          <w:color w:val="000000"/>
          <w:sz w:val="28"/>
          <w:szCs w:val="28"/>
        </w:rPr>
        <w:t xml:space="preserve"> </w:t>
      </w:r>
      <w:r w:rsidRPr="00C96AE7">
        <w:rPr>
          <w:color w:val="000000"/>
          <w:sz w:val="28"/>
          <w:szCs w:val="28"/>
        </w:rPr>
        <w:t>и самоуправления. Среди них «вопросы и ответы», «конференция идей», «метод эвристического прогнозирования».</w:t>
      </w:r>
    </w:p>
    <w:p w:rsidR="001729D4" w:rsidRPr="00C96AE7" w:rsidRDefault="00603B6C" w:rsidP="00C96AE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Метод «вопросов и ответов» наиболее прост в организационном исполнении. Его реализация может быть частично формализована</w:t>
      </w:r>
      <w:r w:rsidR="001729D4" w:rsidRPr="00C96AE7">
        <w:rPr>
          <w:color w:val="000000"/>
          <w:sz w:val="28"/>
          <w:szCs w:val="28"/>
        </w:rPr>
        <w:t xml:space="preserve"> с помощью компьютера</w:t>
      </w:r>
      <w:r w:rsidRPr="00C96AE7">
        <w:rPr>
          <w:color w:val="000000"/>
          <w:sz w:val="28"/>
          <w:szCs w:val="28"/>
        </w:rPr>
        <w:t xml:space="preserve"> путем </w:t>
      </w:r>
      <w:r w:rsidR="001729D4" w:rsidRPr="00C96AE7">
        <w:rPr>
          <w:color w:val="000000"/>
          <w:sz w:val="28"/>
          <w:szCs w:val="28"/>
        </w:rPr>
        <w:t>создания информационной базы вопросов трех уровней:</w:t>
      </w:r>
    </w:p>
    <w:p w:rsidR="001729D4" w:rsidRPr="00C96AE7" w:rsidRDefault="001729D4" w:rsidP="00C96AE7">
      <w:pPr>
        <w:pStyle w:val="a3"/>
        <w:numPr>
          <w:ilvl w:val="0"/>
          <w:numId w:val="26"/>
        </w:numPr>
        <w:tabs>
          <w:tab w:val="clear" w:pos="720"/>
          <w:tab w:val="num" w:pos="1260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вопросы, на которые есть практические ответы и известные конкретные результаты, прошлый опыт;</w:t>
      </w:r>
    </w:p>
    <w:p w:rsidR="001729D4" w:rsidRPr="00C96AE7" w:rsidRDefault="001729D4" w:rsidP="00C96AE7">
      <w:pPr>
        <w:pStyle w:val="a3"/>
        <w:numPr>
          <w:ilvl w:val="0"/>
          <w:numId w:val="26"/>
        </w:numPr>
        <w:tabs>
          <w:tab w:val="clear" w:pos="720"/>
          <w:tab w:val="num" w:pos="1260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вопросы, на которые есть ответы, но мало конкретных результатов или они не подтверждены независимыми источниками;</w:t>
      </w:r>
    </w:p>
    <w:p w:rsidR="001729D4" w:rsidRPr="00C96AE7" w:rsidRDefault="001729D4" w:rsidP="00C96AE7">
      <w:pPr>
        <w:pStyle w:val="a3"/>
        <w:numPr>
          <w:ilvl w:val="0"/>
          <w:numId w:val="26"/>
        </w:numPr>
        <w:tabs>
          <w:tab w:val="clear" w:pos="720"/>
          <w:tab w:val="num" w:pos="1260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вопросы, которые ставятся по новым проблемам, и на них еще нет ответов.</w:t>
      </w:r>
    </w:p>
    <w:p w:rsidR="001729D4" w:rsidRPr="00C96AE7" w:rsidRDefault="001729D4" w:rsidP="00C96AE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Путем коллективного тренинга по первому и второму уровням вопросов можно прийти к решению и ряда вопросов третьего уровня.</w:t>
      </w:r>
    </w:p>
    <w:p w:rsidR="001729D4" w:rsidRPr="00C96AE7" w:rsidRDefault="001729D4" w:rsidP="00C96AE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Перспективным является и метод «конференции идей или мозгового штурма», в основе которого лежит стимулирование процесса мышления на уровне сознания. Основные принципы данного метода следующие: число участников от 4 до 12 человек; запрещаются насмешки, критика, в т.ч. и позитивная; для обсуждения формируются 1</w:t>
      </w:r>
      <w:r w:rsidR="00C96AE7">
        <w:rPr>
          <w:color w:val="000000"/>
          <w:sz w:val="28"/>
          <w:szCs w:val="28"/>
        </w:rPr>
        <w:t>–</w:t>
      </w:r>
      <w:r w:rsidR="00C96AE7" w:rsidRPr="00C96AE7">
        <w:rPr>
          <w:color w:val="000000"/>
          <w:sz w:val="28"/>
          <w:szCs w:val="28"/>
        </w:rPr>
        <w:t>2</w:t>
      </w:r>
      <w:r w:rsidRPr="00C96AE7">
        <w:rPr>
          <w:color w:val="000000"/>
          <w:sz w:val="28"/>
          <w:szCs w:val="28"/>
        </w:rPr>
        <w:t xml:space="preserve"> независимые друг от друга задачи; продолжительность конференции 30</w:t>
      </w:r>
      <w:r w:rsidR="00C96AE7">
        <w:rPr>
          <w:color w:val="000000"/>
          <w:sz w:val="28"/>
          <w:szCs w:val="28"/>
        </w:rPr>
        <w:t>–</w:t>
      </w:r>
      <w:r w:rsidR="00C96AE7" w:rsidRPr="00C96AE7">
        <w:rPr>
          <w:color w:val="000000"/>
          <w:sz w:val="28"/>
          <w:szCs w:val="28"/>
        </w:rPr>
        <w:t>5</w:t>
      </w:r>
      <w:r w:rsidRPr="00C96AE7">
        <w:rPr>
          <w:color w:val="000000"/>
          <w:sz w:val="28"/>
          <w:szCs w:val="28"/>
        </w:rPr>
        <w:t>0 минут; ведется запись всех предложений,</w:t>
      </w:r>
      <w:r w:rsidR="00C96AE7">
        <w:rPr>
          <w:color w:val="000000"/>
          <w:sz w:val="28"/>
          <w:szCs w:val="28"/>
        </w:rPr>
        <w:t xml:space="preserve"> </w:t>
      </w:r>
      <w:r w:rsidRPr="00C96AE7">
        <w:rPr>
          <w:color w:val="000000"/>
          <w:sz w:val="28"/>
          <w:szCs w:val="28"/>
        </w:rPr>
        <w:t>в т.ч. и</w:t>
      </w:r>
      <w:r w:rsidR="00C96AE7">
        <w:rPr>
          <w:color w:val="000000"/>
          <w:sz w:val="28"/>
          <w:szCs w:val="28"/>
        </w:rPr>
        <w:t xml:space="preserve"> </w:t>
      </w:r>
      <w:r w:rsidRPr="00C96AE7">
        <w:rPr>
          <w:color w:val="000000"/>
          <w:sz w:val="28"/>
          <w:szCs w:val="28"/>
        </w:rPr>
        <w:t>абсурдных. Затем через 1</w:t>
      </w:r>
      <w:r w:rsidR="00C96AE7">
        <w:rPr>
          <w:color w:val="000000"/>
          <w:sz w:val="28"/>
          <w:szCs w:val="28"/>
        </w:rPr>
        <w:t>–</w:t>
      </w:r>
      <w:r w:rsidR="00C96AE7" w:rsidRPr="00C96AE7">
        <w:rPr>
          <w:color w:val="000000"/>
          <w:sz w:val="28"/>
          <w:szCs w:val="28"/>
        </w:rPr>
        <w:t>2</w:t>
      </w:r>
      <w:r w:rsidRPr="00C96AE7">
        <w:rPr>
          <w:color w:val="000000"/>
          <w:sz w:val="28"/>
          <w:szCs w:val="28"/>
        </w:rPr>
        <w:t xml:space="preserve"> недели специалисты </w:t>
      </w:r>
      <w:r w:rsidR="00040896" w:rsidRPr="00C96AE7">
        <w:rPr>
          <w:color w:val="000000"/>
          <w:sz w:val="28"/>
          <w:szCs w:val="28"/>
        </w:rPr>
        <w:t xml:space="preserve">организации </w:t>
      </w:r>
      <w:r w:rsidRPr="00C96AE7">
        <w:rPr>
          <w:color w:val="000000"/>
          <w:sz w:val="28"/>
          <w:szCs w:val="28"/>
        </w:rPr>
        <w:t xml:space="preserve">анализируют все предложения более внимательно. Как правило, ряд предложений оказываются полезными для </w:t>
      </w:r>
      <w:r w:rsidR="00040896" w:rsidRPr="00C96AE7">
        <w:rPr>
          <w:color w:val="000000"/>
          <w:sz w:val="28"/>
          <w:szCs w:val="28"/>
        </w:rPr>
        <w:t>организации</w:t>
      </w:r>
      <w:r w:rsidRPr="00C96AE7">
        <w:rPr>
          <w:color w:val="000000"/>
          <w:sz w:val="28"/>
          <w:szCs w:val="28"/>
        </w:rPr>
        <w:t>.</w:t>
      </w:r>
    </w:p>
    <w:p w:rsidR="00040896" w:rsidRPr="00C96AE7" w:rsidRDefault="00040896" w:rsidP="00C96AE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Технология данного метода включает следующие этапы:</w:t>
      </w:r>
    </w:p>
    <w:p w:rsidR="00040896" w:rsidRPr="00C96AE7" w:rsidRDefault="00040896" w:rsidP="00847B7C">
      <w:pPr>
        <w:pStyle w:val="a3"/>
        <w:numPr>
          <w:ilvl w:val="0"/>
          <w:numId w:val="27"/>
        </w:numPr>
        <w:tabs>
          <w:tab w:val="clear" w:pos="720"/>
          <w:tab w:val="num" w:pos="960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тренировка генерации коллективных идей по заранее заданным проблемам;</w:t>
      </w:r>
    </w:p>
    <w:p w:rsidR="00040896" w:rsidRPr="00C96AE7" w:rsidRDefault="00040896" w:rsidP="00847B7C">
      <w:pPr>
        <w:pStyle w:val="a3"/>
        <w:numPr>
          <w:ilvl w:val="0"/>
          <w:numId w:val="27"/>
        </w:numPr>
        <w:tabs>
          <w:tab w:val="clear" w:pos="720"/>
          <w:tab w:val="num" w:pos="960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изучение возможностей участников тренинга;</w:t>
      </w:r>
    </w:p>
    <w:p w:rsidR="00040896" w:rsidRPr="00C96AE7" w:rsidRDefault="00040896" w:rsidP="00847B7C">
      <w:pPr>
        <w:pStyle w:val="a3"/>
        <w:numPr>
          <w:ilvl w:val="0"/>
          <w:numId w:val="27"/>
        </w:numPr>
        <w:tabs>
          <w:tab w:val="clear" w:pos="720"/>
          <w:tab w:val="num" w:pos="960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корректировка состава участников генерации идей;</w:t>
      </w:r>
    </w:p>
    <w:p w:rsidR="00040896" w:rsidRPr="00C96AE7" w:rsidRDefault="00040896" w:rsidP="00847B7C">
      <w:pPr>
        <w:pStyle w:val="a3"/>
        <w:numPr>
          <w:ilvl w:val="0"/>
          <w:numId w:val="27"/>
        </w:numPr>
        <w:tabs>
          <w:tab w:val="clear" w:pos="720"/>
          <w:tab w:val="num" w:pos="960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генерация участниками идей по новым проблемам;</w:t>
      </w:r>
    </w:p>
    <w:p w:rsidR="00040896" w:rsidRPr="00C96AE7" w:rsidRDefault="00040896" w:rsidP="00847B7C">
      <w:pPr>
        <w:pStyle w:val="a3"/>
        <w:numPr>
          <w:ilvl w:val="0"/>
          <w:numId w:val="27"/>
        </w:numPr>
        <w:tabs>
          <w:tab w:val="clear" w:pos="720"/>
          <w:tab w:val="num" w:pos="960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обсуждение предложенных идей.</w:t>
      </w:r>
    </w:p>
    <w:p w:rsidR="00040896" w:rsidRPr="00C96AE7" w:rsidRDefault="00040896" w:rsidP="00C96AE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 xml:space="preserve">Метод эвристического прогнозирования основан на обсуждении прогнозных решений высококвалифицированными специалистами (экспертами) в узких областях техники, технологии, производства </w:t>
      </w:r>
      <w:r w:rsidR="00C96AE7">
        <w:rPr>
          <w:color w:val="000000"/>
          <w:sz w:val="28"/>
          <w:szCs w:val="28"/>
        </w:rPr>
        <w:t>и т.п.</w:t>
      </w:r>
      <w:r w:rsidRPr="00C96AE7">
        <w:rPr>
          <w:color w:val="000000"/>
          <w:sz w:val="28"/>
          <w:szCs w:val="28"/>
        </w:rPr>
        <w:t xml:space="preserve"> (аналогично врачебному консилиуму). Каждый специалист, опираясь на</w:t>
      </w:r>
      <w:r w:rsidR="00C96AE7">
        <w:rPr>
          <w:color w:val="000000"/>
          <w:sz w:val="28"/>
          <w:szCs w:val="28"/>
        </w:rPr>
        <w:t xml:space="preserve"> </w:t>
      </w:r>
      <w:r w:rsidRPr="00C96AE7">
        <w:rPr>
          <w:color w:val="000000"/>
          <w:sz w:val="28"/>
          <w:szCs w:val="28"/>
        </w:rPr>
        <w:t>свою компетентность, оценивает предлагаемое решение, а возможно и совершенствует его. В результате глубокого профессионального анализа каждой стороны вариантов решений выявляется лучшее, а возможно и формулируется в ходе обсуждения совершенно новое.</w:t>
      </w:r>
    </w:p>
    <w:p w:rsidR="00847B7C" w:rsidRDefault="00847B7C" w:rsidP="00C96AE7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040896" w:rsidRPr="00C96AE7" w:rsidRDefault="00847B7C" w:rsidP="00C96AE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96AE7">
        <w:rPr>
          <w:b/>
          <w:color w:val="000000"/>
          <w:sz w:val="28"/>
          <w:szCs w:val="32"/>
        </w:rPr>
        <w:t>Признаки достижения синергии в</w:t>
      </w:r>
      <w:r>
        <w:rPr>
          <w:b/>
          <w:color w:val="000000"/>
          <w:sz w:val="28"/>
          <w:szCs w:val="32"/>
        </w:rPr>
        <w:t xml:space="preserve"> </w:t>
      </w:r>
      <w:r w:rsidRPr="00C96AE7">
        <w:rPr>
          <w:b/>
          <w:color w:val="000000"/>
          <w:sz w:val="28"/>
          <w:szCs w:val="32"/>
        </w:rPr>
        <w:t>организации</w:t>
      </w:r>
    </w:p>
    <w:p w:rsidR="00847B7C" w:rsidRDefault="00847B7C" w:rsidP="00C96AE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040E43" w:rsidRPr="00C96AE7" w:rsidRDefault="008233FE" w:rsidP="00C96AE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 xml:space="preserve">Достаточно трудно заранее определить необходимые ресурсы и условия их использования для достижения синергии. Это можно делать либо приобретая собственный опыт в процессе перебора различных ресурсов в деятельности </w:t>
      </w:r>
      <w:r w:rsidR="00040E43" w:rsidRPr="00C96AE7">
        <w:rPr>
          <w:color w:val="000000"/>
          <w:sz w:val="28"/>
          <w:szCs w:val="28"/>
        </w:rPr>
        <w:t xml:space="preserve">организации </w:t>
      </w:r>
      <w:r w:rsidRPr="00C96AE7">
        <w:rPr>
          <w:color w:val="000000"/>
          <w:sz w:val="28"/>
          <w:szCs w:val="28"/>
        </w:rPr>
        <w:t>и дальнейшего отслеживания экономического или социального результата, либо использу</w:t>
      </w:r>
      <w:r w:rsidR="00040E43" w:rsidRPr="00C96AE7">
        <w:rPr>
          <w:color w:val="000000"/>
          <w:sz w:val="28"/>
          <w:szCs w:val="28"/>
        </w:rPr>
        <w:t>я опыт успешных организаций. Однако можно привести набор типовых ситуаций,</w:t>
      </w:r>
      <w:r w:rsidR="00C96AE7">
        <w:rPr>
          <w:color w:val="000000"/>
          <w:sz w:val="28"/>
          <w:szCs w:val="28"/>
        </w:rPr>
        <w:t xml:space="preserve"> </w:t>
      </w:r>
      <w:r w:rsidR="00040E43" w:rsidRPr="00C96AE7">
        <w:rPr>
          <w:color w:val="000000"/>
          <w:sz w:val="28"/>
          <w:szCs w:val="28"/>
        </w:rPr>
        <w:t>в какой-то мере характеризующих приближение деятельности организации к синергетическому эффекту:</w:t>
      </w:r>
    </w:p>
    <w:p w:rsidR="00040E43" w:rsidRPr="00C96AE7" w:rsidRDefault="00040E43" w:rsidP="00C96AE7">
      <w:pPr>
        <w:pStyle w:val="a3"/>
        <w:numPr>
          <w:ilvl w:val="0"/>
          <w:numId w:val="28"/>
        </w:numPr>
        <w:tabs>
          <w:tab w:val="clear" w:pos="720"/>
          <w:tab w:val="left" w:pos="900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длительная и качественная работа оборудования без поломок</w:t>
      </w:r>
      <w:r w:rsidR="009B54B6" w:rsidRPr="00C96AE7">
        <w:rPr>
          <w:color w:val="000000"/>
          <w:sz w:val="28"/>
          <w:szCs w:val="28"/>
        </w:rPr>
        <w:t>;</w:t>
      </w:r>
    </w:p>
    <w:p w:rsidR="00040E43" w:rsidRPr="00C96AE7" w:rsidRDefault="00040E43" w:rsidP="00C96AE7">
      <w:pPr>
        <w:pStyle w:val="a3"/>
        <w:numPr>
          <w:ilvl w:val="0"/>
          <w:numId w:val="28"/>
        </w:numPr>
        <w:tabs>
          <w:tab w:val="clear" w:pos="720"/>
          <w:tab w:val="left" w:pos="900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доверительные отношения между сотрудниками</w:t>
      </w:r>
      <w:r w:rsidR="009B54B6" w:rsidRPr="00C96AE7">
        <w:rPr>
          <w:color w:val="000000"/>
          <w:sz w:val="28"/>
          <w:szCs w:val="28"/>
        </w:rPr>
        <w:t>;</w:t>
      </w:r>
    </w:p>
    <w:p w:rsidR="00040E43" w:rsidRPr="00C96AE7" w:rsidRDefault="00FC60D3" w:rsidP="00C96AE7">
      <w:pPr>
        <w:pStyle w:val="a3"/>
        <w:numPr>
          <w:ilvl w:val="0"/>
          <w:numId w:val="28"/>
        </w:numPr>
        <w:tabs>
          <w:tab w:val="clear" w:pos="720"/>
          <w:tab w:val="left" w:pos="900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снижение простудных и сердечнососудистых заболеваний</w:t>
      </w:r>
      <w:r w:rsidR="009B54B6" w:rsidRPr="00C96AE7">
        <w:rPr>
          <w:color w:val="000000"/>
          <w:sz w:val="28"/>
          <w:szCs w:val="28"/>
        </w:rPr>
        <w:t>;</w:t>
      </w:r>
    </w:p>
    <w:p w:rsidR="00FC60D3" w:rsidRPr="00C96AE7" w:rsidRDefault="00FC60D3" w:rsidP="00C96AE7">
      <w:pPr>
        <w:pStyle w:val="a3"/>
        <w:numPr>
          <w:ilvl w:val="0"/>
          <w:numId w:val="28"/>
        </w:numPr>
        <w:tabs>
          <w:tab w:val="clear" w:pos="720"/>
          <w:tab w:val="left" w:pos="900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соотношение разработанных</w:t>
      </w:r>
      <w:r w:rsidR="00C96AE7">
        <w:rPr>
          <w:color w:val="000000"/>
          <w:sz w:val="28"/>
          <w:szCs w:val="28"/>
        </w:rPr>
        <w:t xml:space="preserve"> </w:t>
      </w:r>
      <w:r w:rsidRPr="00C96AE7">
        <w:rPr>
          <w:color w:val="000000"/>
          <w:sz w:val="28"/>
          <w:szCs w:val="28"/>
        </w:rPr>
        <w:t>и принятых для внедрения рационализаторских предложений и изобретений</w:t>
      </w:r>
      <w:r w:rsidR="009B54B6" w:rsidRPr="00C96AE7">
        <w:rPr>
          <w:color w:val="000000"/>
          <w:sz w:val="28"/>
          <w:szCs w:val="28"/>
        </w:rPr>
        <w:t>;</w:t>
      </w:r>
    </w:p>
    <w:p w:rsidR="00FC60D3" w:rsidRPr="00C96AE7" w:rsidRDefault="00FC60D3" w:rsidP="00C96AE7">
      <w:pPr>
        <w:pStyle w:val="a3"/>
        <w:numPr>
          <w:ilvl w:val="0"/>
          <w:numId w:val="28"/>
        </w:numPr>
        <w:tabs>
          <w:tab w:val="clear" w:pos="720"/>
          <w:tab w:val="left" w:pos="900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уменьшение объема услуг сторонних организаций</w:t>
      </w:r>
      <w:r w:rsidR="009B54B6" w:rsidRPr="00C96AE7">
        <w:rPr>
          <w:color w:val="000000"/>
          <w:sz w:val="28"/>
          <w:szCs w:val="28"/>
        </w:rPr>
        <w:t>;</w:t>
      </w:r>
    </w:p>
    <w:p w:rsidR="00FC60D3" w:rsidRPr="00C96AE7" w:rsidRDefault="00FC60D3" w:rsidP="00C96AE7">
      <w:pPr>
        <w:pStyle w:val="a3"/>
        <w:numPr>
          <w:ilvl w:val="0"/>
          <w:numId w:val="28"/>
        </w:numPr>
        <w:tabs>
          <w:tab w:val="clear" w:pos="720"/>
          <w:tab w:val="left" w:pos="900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рост числа предложений по совершенствованию производства и управления</w:t>
      </w:r>
      <w:r w:rsidR="009B54B6" w:rsidRPr="00C96AE7">
        <w:rPr>
          <w:color w:val="000000"/>
          <w:sz w:val="28"/>
          <w:szCs w:val="28"/>
        </w:rPr>
        <w:t>;</w:t>
      </w:r>
    </w:p>
    <w:p w:rsidR="00FC60D3" w:rsidRPr="00C96AE7" w:rsidRDefault="00FC60D3" w:rsidP="00C96AE7">
      <w:pPr>
        <w:pStyle w:val="a3"/>
        <w:numPr>
          <w:ilvl w:val="0"/>
          <w:numId w:val="28"/>
        </w:numPr>
        <w:tabs>
          <w:tab w:val="clear" w:pos="720"/>
          <w:tab w:val="left" w:pos="900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увеличение интереса работников к повышению профессионального образования</w:t>
      </w:r>
      <w:r w:rsidR="009B54B6" w:rsidRPr="00C96AE7">
        <w:rPr>
          <w:color w:val="000000"/>
          <w:sz w:val="28"/>
          <w:szCs w:val="28"/>
        </w:rPr>
        <w:t>;</w:t>
      </w:r>
    </w:p>
    <w:p w:rsidR="00FC60D3" w:rsidRPr="00C96AE7" w:rsidRDefault="00FC60D3" w:rsidP="00C96AE7">
      <w:pPr>
        <w:pStyle w:val="a3"/>
        <w:numPr>
          <w:ilvl w:val="0"/>
          <w:numId w:val="28"/>
        </w:numPr>
        <w:tabs>
          <w:tab w:val="clear" w:pos="720"/>
          <w:tab w:val="left" w:pos="900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активное приобретение работниками акций своей организации</w:t>
      </w:r>
      <w:r w:rsidR="009B54B6" w:rsidRPr="00C96AE7">
        <w:rPr>
          <w:color w:val="000000"/>
          <w:sz w:val="28"/>
          <w:szCs w:val="28"/>
        </w:rPr>
        <w:t>;</w:t>
      </w:r>
    </w:p>
    <w:p w:rsidR="00FC60D3" w:rsidRPr="00C96AE7" w:rsidRDefault="00FC60D3" w:rsidP="00C96AE7">
      <w:pPr>
        <w:pStyle w:val="a3"/>
        <w:numPr>
          <w:ilvl w:val="0"/>
          <w:numId w:val="28"/>
        </w:numPr>
        <w:tabs>
          <w:tab w:val="clear" w:pos="720"/>
          <w:tab w:val="left" w:pos="900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выработка и поддержка традиций организации</w:t>
      </w:r>
      <w:r w:rsidR="009B54B6" w:rsidRPr="00C96AE7">
        <w:rPr>
          <w:color w:val="000000"/>
          <w:sz w:val="28"/>
          <w:szCs w:val="28"/>
        </w:rPr>
        <w:t>;</w:t>
      </w:r>
    </w:p>
    <w:p w:rsidR="00FC60D3" w:rsidRPr="00C96AE7" w:rsidRDefault="00FC60D3" w:rsidP="00C96AE7">
      <w:pPr>
        <w:pStyle w:val="a3"/>
        <w:numPr>
          <w:ilvl w:val="0"/>
          <w:numId w:val="28"/>
        </w:numPr>
        <w:tabs>
          <w:tab w:val="clear" w:pos="720"/>
          <w:tab w:val="left" w:pos="900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усиление технологической и организационной дисциплины</w:t>
      </w:r>
      <w:r w:rsidR="009B54B6" w:rsidRPr="00C96AE7">
        <w:rPr>
          <w:color w:val="000000"/>
          <w:sz w:val="28"/>
          <w:szCs w:val="28"/>
        </w:rPr>
        <w:t>;</w:t>
      </w:r>
    </w:p>
    <w:p w:rsidR="00FC60D3" w:rsidRPr="00C96AE7" w:rsidRDefault="00FC60D3" w:rsidP="00C96AE7">
      <w:pPr>
        <w:pStyle w:val="a3"/>
        <w:numPr>
          <w:ilvl w:val="0"/>
          <w:numId w:val="28"/>
        </w:numPr>
        <w:tabs>
          <w:tab w:val="clear" w:pos="720"/>
          <w:tab w:val="left" w:pos="900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усиление лояльности к своей организации и непосредственному руководству</w:t>
      </w:r>
      <w:r w:rsidR="009B54B6" w:rsidRPr="00C96AE7">
        <w:rPr>
          <w:color w:val="000000"/>
          <w:sz w:val="28"/>
          <w:szCs w:val="28"/>
        </w:rPr>
        <w:t>;</w:t>
      </w:r>
    </w:p>
    <w:p w:rsidR="00FC60D3" w:rsidRPr="00C96AE7" w:rsidRDefault="00FC60D3" w:rsidP="00C96AE7">
      <w:pPr>
        <w:pStyle w:val="a3"/>
        <w:numPr>
          <w:ilvl w:val="0"/>
          <w:numId w:val="28"/>
        </w:numPr>
        <w:tabs>
          <w:tab w:val="clear" w:pos="720"/>
          <w:tab w:val="left" w:pos="900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сокращение количества оперативных совещаний</w:t>
      </w:r>
      <w:r w:rsidR="00C96AE7">
        <w:rPr>
          <w:color w:val="000000"/>
          <w:sz w:val="28"/>
          <w:szCs w:val="28"/>
        </w:rPr>
        <w:t xml:space="preserve"> </w:t>
      </w:r>
      <w:r w:rsidRPr="00C96AE7">
        <w:rPr>
          <w:color w:val="000000"/>
          <w:sz w:val="28"/>
          <w:szCs w:val="28"/>
        </w:rPr>
        <w:t>и увеличения количества стратегических</w:t>
      </w:r>
      <w:r w:rsidR="009B54B6" w:rsidRPr="00C96AE7">
        <w:rPr>
          <w:color w:val="000000"/>
          <w:sz w:val="28"/>
          <w:szCs w:val="28"/>
        </w:rPr>
        <w:t>;</w:t>
      </w:r>
    </w:p>
    <w:p w:rsidR="00FC60D3" w:rsidRPr="00C96AE7" w:rsidRDefault="00FC60D3" w:rsidP="00C96AE7">
      <w:pPr>
        <w:pStyle w:val="a3"/>
        <w:numPr>
          <w:ilvl w:val="0"/>
          <w:numId w:val="28"/>
        </w:numPr>
        <w:tabs>
          <w:tab w:val="clear" w:pos="720"/>
          <w:tab w:val="left" w:pos="900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снижение усталости работников</w:t>
      </w:r>
      <w:r w:rsidR="009B54B6" w:rsidRPr="00C96AE7">
        <w:rPr>
          <w:color w:val="000000"/>
          <w:sz w:val="28"/>
          <w:szCs w:val="28"/>
        </w:rPr>
        <w:t>;</w:t>
      </w:r>
    </w:p>
    <w:p w:rsidR="00FC60D3" w:rsidRPr="00C96AE7" w:rsidRDefault="00FC60D3" w:rsidP="00C96AE7">
      <w:pPr>
        <w:pStyle w:val="a3"/>
        <w:numPr>
          <w:ilvl w:val="0"/>
          <w:numId w:val="28"/>
        </w:numPr>
        <w:tabs>
          <w:tab w:val="clear" w:pos="720"/>
          <w:tab w:val="left" w:pos="900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устойчивость организации к небольшим внешним возмущающим воздействиям</w:t>
      </w:r>
      <w:r w:rsidR="009B54B6" w:rsidRPr="00C96AE7">
        <w:rPr>
          <w:color w:val="000000"/>
          <w:sz w:val="28"/>
          <w:szCs w:val="28"/>
        </w:rPr>
        <w:t>;</w:t>
      </w:r>
    </w:p>
    <w:p w:rsidR="00FC60D3" w:rsidRPr="00C96AE7" w:rsidRDefault="00FC60D3" w:rsidP="00C96AE7">
      <w:pPr>
        <w:pStyle w:val="a3"/>
        <w:numPr>
          <w:ilvl w:val="0"/>
          <w:numId w:val="28"/>
        </w:numPr>
        <w:tabs>
          <w:tab w:val="clear" w:pos="720"/>
          <w:tab w:val="left" w:pos="900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благотворительная деятельность</w:t>
      </w:r>
      <w:r w:rsidR="009B54B6" w:rsidRPr="00C96AE7">
        <w:rPr>
          <w:color w:val="000000"/>
          <w:sz w:val="28"/>
          <w:szCs w:val="28"/>
        </w:rPr>
        <w:t>;</w:t>
      </w:r>
    </w:p>
    <w:p w:rsidR="00FC60D3" w:rsidRPr="00C96AE7" w:rsidRDefault="00FC60D3" w:rsidP="00C96AE7">
      <w:pPr>
        <w:pStyle w:val="a3"/>
        <w:numPr>
          <w:ilvl w:val="0"/>
          <w:numId w:val="28"/>
        </w:numPr>
        <w:tabs>
          <w:tab w:val="clear" w:pos="720"/>
          <w:tab w:val="left" w:pos="900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постоянный спрос на продукцию</w:t>
      </w:r>
      <w:r w:rsidR="009B54B6" w:rsidRPr="00C96AE7">
        <w:rPr>
          <w:color w:val="000000"/>
          <w:sz w:val="28"/>
          <w:szCs w:val="28"/>
        </w:rPr>
        <w:t>;</w:t>
      </w:r>
    </w:p>
    <w:p w:rsidR="00FC60D3" w:rsidRPr="00C96AE7" w:rsidRDefault="00FC60D3" w:rsidP="00C96AE7">
      <w:pPr>
        <w:pStyle w:val="a3"/>
        <w:numPr>
          <w:ilvl w:val="0"/>
          <w:numId w:val="28"/>
        </w:numPr>
        <w:tabs>
          <w:tab w:val="clear" w:pos="720"/>
          <w:tab w:val="left" w:pos="900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хорошее настроение в коллективе</w:t>
      </w:r>
      <w:r w:rsidR="009B54B6" w:rsidRPr="00C96AE7">
        <w:rPr>
          <w:color w:val="000000"/>
          <w:sz w:val="28"/>
          <w:szCs w:val="28"/>
        </w:rPr>
        <w:t>;</w:t>
      </w:r>
    </w:p>
    <w:p w:rsidR="00FC60D3" w:rsidRPr="00C96AE7" w:rsidRDefault="00FC60D3" w:rsidP="00C96AE7">
      <w:pPr>
        <w:pStyle w:val="a3"/>
        <w:numPr>
          <w:ilvl w:val="0"/>
          <w:numId w:val="28"/>
        </w:numPr>
        <w:tabs>
          <w:tab w:val="clear" w:pos="720"/>
          <w:tab w:val="left" w:pos="900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улыбчивость работников.</w:t>
      </w:r>
    </w:p>
    <w:p w:rsidR="00FC60D3" w:rsidRPr="00C96AE7" w:rsidRDefault="00FC60D3" w:rsidP="00C96AE7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Руководитель должен стремиться усиливать имеющиеся положительные ситуации и формировать недостающие.</w:t>
      </w:r>
    </w:p>
    <w:p w:rsidR="00847B7C" w:rsidRDefault="00847B7C" w:rsidP="00C96AE7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126896" w:rsidRPr="00C96AE7" w:rsidRDefault="00847B7C" w:rsidP="00C96AE7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C96AE7">
        <w:rPr>
          <w:b/>
          <w:color w:val="000000"/>
          <w:sz w:val="28"/>
          <w:szCs w:val="32"/>
        </w:rPr>
        <w:t>Использование закона синергии</w:t>
      </w:r>
      <w:r>
        <w:rPr>
          <w:b/>
          <w:color w:val="000000"/>
          <w:sz w:val="28"/>
          <w:szCs w:val="32"/>
        </w:rPr>
        <w:t xml:space="preserve"> </w:t>
      </w:r>
      <w:r w:rsidRPr="00C96AE7">
        <w:rPr>
          <w:b/>
          <w:color w:val="000000"/>
          <w:sz w:val="28"/>
          <w:szCs w:val="32"/>
        </w:rPr>
        <w:t>в ООО</w:t>
      </w:r>
      <w:r>
        <w:rPr>
          <w:b/>
          <w:color w:val="000000"/>
          <w:sz w:val="28"/>
          <w:szCs w:val="32"/>
        </w:rPr>
        <w:t> </w:t>
      </w:r>
      <w:r w:rsidRPr="00C96AE7">
        <w:rPr>
          <w:b/>
          <w:color w:val="000000"/>
          <w:sz w:val="28"/>
          <w:szCs w:val="32"/>
        </w:rPr>
        <w:t>«</w:t>
      </w:r>
      <w:r>
        <w:rPr>
          <w:b/>
          <w:color w:val="000000"/>
          <w:sz w:val="28"/>
          <w:szCs w:val="32"/>
        </w:rPr>
        <w:t>НеоД</w:t>
      </w:r>
      <w:r w:rsidRPr="00C96AE7">
        <w:rPr>
          <w:b/>
          <w:color w:val="000000"/>
          <w:sz w:val="28"/>
          <w:szCs w:val="32"/>
        </w:rPr>
        <w:t>екор</w:t>
      </w:r>
      <w:r w:rsidR="0099056B" w:rsidRPr="00C96AE7">
        <w:rPr>
          <w:b/>
          <w:color w:val="000000"/>
          <w:sz w:val="28"/>
          <w:szCs w:val="32"/>
        </w:rPr>
        <w:t>»</w:t>
      </w:r>
    </w:p>
    <w:p w:rsidR="0014214C" w:rsidRPr="00C96AE7" w:rsidRDefault="0014214C" w:rsidP="00C96AE7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5E2707" w:rsidRPr="00C96AE7" w:rsidRDefault="002E5E57" w:rsidP="00C96AE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 xml:space="preserve">Во второй части данной курсовой работы я хочу рассмотреть </w:t>
      </w:r>
      <w:r w:rsidR="0014214C" w:rsidRPr="00C96AE7">
        <w:rPr>
          <w:color w:val="000000"/>
          <w:sz w:val="28"/>
          <w:szCs w:val="28"/>
        </w:rPr>
        <w:t>ряд</w:t>
      </w:r>
      <w:r w:rsidRPr="00C96AE7">
        <w:rPr>
          <w:color w:val="000000"/>
          <w:sz w:val="28"/>
          <w:szCs w:val="28"/>
        </w:rPr>
        <w:t xml:space="preserve"> примеров </w:t>
      </w:r>
      <w:r w:rsidR="002E61A3" w:rsidRPr="00C96AE7">
        <w:rPr>
          <w:color w:val="000000"/>
          <w:sz w:val="28"/>
          <w:szCs w:val="28"/>
        </w:rPr>
        <w:t xml:space="preserve">положительной и отрицательной </w:t>
      </w:r>
      <w:r w:rsidRPr="00C96AE7">
        <w:rPr>
          <w:color w:val="000000"/>
          <w:sz w:val="28"/>
          <w:szCs w:val="28"/>
        </w:rPr>
        <w:t>работы закона</w:t>
      </w:r>
      <w:r w:rsidR="00C96AE7">
        <w:rPr>
          <w:color w:val="000000"/>
          <w:sz w:val="28"/>
          <w:szCs w:val="28"/>
        </w:rPr>
        <w:t xml:space="preserve"> </w:t>
      </w:r>
      <w:r w:rsidRPr="00C96AE7">
        <w:rPr>
          <w:color w:val="000000"/>
          <w:sz w:val="28"/>
          <w:szCs w:val="28"/>
        </w:rPr>
        <w:t>синергии в ООО</w:t>
      </w:r>
      <w:r w:rsidR="00C96AE7">
        <w:rPr>
          <w:color w:val="000000"/>
          <w:sz w:val="28"/>
          <w:szCs w:val="28"/>
        </w:rPr>
        <w:t> </w:t>
      </w:r>
      <w:r w:rsidR="00C96AE7" w:rsidRPr="00C96AE7">
        <w:rPr>
          <w:color w:val="000000"/>
          <w:sz w:val="28"/>
          <w:szCs w:val="28"/>
        </w:rPr>
        <w:t>«</w:t>
      </w:r>
      <w:r w:rsidRPr="00C96AE7">
        <w:rPr>
          <w:color w:val="000000"/>
          <w:sz w:val="28"/>
          <w:szCs w:val="28"/>
        </w:rPr>
        <w:t>НеоДекор»</w:t>
      </w:r>
      <w:r w:rsidR="0014214C" w:rsidRPr="00C96AE7">
        <w:rPr>
          <w:color w:val="000000"/>
          <w:sz w:val="28"/>
          <w:szCs w:val="28"/>
        </w:rPr>
        <w:t>.</w:t>
      </w:r>
    </w:p>
    <w:p w:rsidR="005E2707" w:rsidRPr="00C96AE7" w:rsidRDefault="005E2707" w:rsidP="00C96AE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О</w:t>
      </w:r>
      <w:r w:rsidR="00A16585" w:rsidRPr="00C96AE7">
        <w:rPr>
          <w:color w:val="000000"/>
          <w:sz w:val="28"/>
          <w:szCs w:val="28"/>
        </w:rPr>
        <w:t xml:space="preserve">бщество с </w:t>
      </w:r>
      <w:r w:rsidRPr="00C96AE7">
        <w:rPr>
          <w:color w:val="000000"/>
          <w:sz w:val="28"/>
          <w:szCs w:val="28"/>
        </w:rPr>
        <w:t>О</w:t>
      </w:r>
      <w:r w:rsidR="00A16585" w:rsidRPr="00C96AE7">
        <w:rPr>
          <w:color w:val="000000"/>
          <w:sz w:val="28"/>
          <w:szCs w:val="28"/>
        </w:rPr>
        <w:t xml:space="preserve">граниченной </w:t>
      </w:r>
      <w:r w:rsidRPr="00C96AE7">
        <w:rPr>
          <w:color w:val="000000"/>
          <w:sz w:val="28"/>
          <w:szCs w:val="28"/>
        </w:rPr>
        <w:t>О</w:t>
      </w:r>
      <w:r w:rsidR="00A16585" w:rsidRPr="00C96AE7">
        <w:rPr>
          <w:color w:val="000000"/>
          <w:sz w:val="28"/>
          <w:szCs w:val="28"/>
        </w:rPr>
        <w:t>тветственностью</w:t>
      </w:r>
      <w:r w:rsidRPr="00C96AE7">
        <w:rPr>
          <w:color w:val="000000"/>
          <w:sz w:val="28"/>
          <w:szCs w:val="28"/>
        </w:rPr>
        <w:t xml:space="preserve"> «НеоДекор» осуществляет несколько видов деятельности:</w:t>
      </w:r>
    </w:p>
    <w:p w:rsidR="005E2707" w:rsidRPr="00C96AE7" w:rsidRDefault="005E2707" w:rsidP="00C96AE7">
      <w:pPr>
        <w:numPr>
          <w:ilvl w:val="0"/>
          <w:numId w:val="2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поставка, монтаж и сервисное обслуживание технологического оборудования для баров, ресторанов и других заведений торгово-развлекательного комплекса;</w:t>
      </w:r>
    </w:p>
    <w:p w:rsidR="005E2707" w:rsidRPr="00C96AE7" w:rsidRDefault="005E2707" w:rsidP="00C96AE7">
      <w:pPr>
        <w:numPr>
          <w:ilvl w:val="0"/>
          <w:numId w:val="2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производство и монтаж индивидуальных</w:t>
      </w:r>
      <w:r w:rsidR="00C96AE7">
        <w:rPr>
          <w:color w:val="000000"/>
          <w:sz w:val="28"/>
          <w:szCs w:val="28"/>
        </w:rPr>
        <w:t xml:space="preserve"> </w:t>
      </w:r>
      <w:r w:rsidRPr="00C96AE7">
        <w:rPr>
          <w:color w:val="000000"/>
          <w:sz w:val="28"/>
          <w:szCs w:val="28"/>
        </w:rPr>
        <w:t>и серийных барных стоек;</w:t>
      </w:r>
    </w:p>
    <w:p w:rsidR="005E2707" w:rsidRPr="00C96AE7" w:rsidRDefault="005E2707" w:rsidP="00C96AE7">
      <w:pPr>
        <w:numPr>
          <w:ilvl w:val="0"/>
          <w:numId w:val="2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разработка дизайна, производство и продажа мягкой и корпусной мебели;</w:t>
      </w:r>
    </w:p>
    <w:p w:rsidR="005E2707" w:rsidRPr="00C96AE7" w:rsidRDefault="005E2707" w:rsidP="00C96AE7">
      <w:pPr>
        <w:numPr>
          <w:ilvl w:val="0"/>
          <w:numId w:val="2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производство и монтаж наружной светодиодной рекламы.</w:t>
      </w:r>
    </w:p>
    <w:p w:rsidR="009F0FE4" w:rsidRPr="00C96AE7" w:rsidRDefault="00165F85" w:rsidP="00C96AE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C96AE7">
        <w:rPr>
          <w:b/>
          <w:color w:val="000000"/>
          <w:sz w:val="28"/>
          <w:szCs w:val="28"/>
        </w:rPr>
        <w:t>Пример 1.</w:t>
      </w:r>
    </w:p>
    <w:p w:rsidR="0014214C" w:rsidRPr="00C96AE7" w:rsidRDefault="002E61A3" w:rsidP="00C96AE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В организации существуют два отдела, работа которых тесно взаимосвязана. В отделе проектирования трудятся технологи – специалисты, осуществляющие подбор</w:t>
      </w:r>
      <w:r w:rsidR="00463F30" w:rsidRPr="00C96AE7">
        <w:rPr>
          <w:color w:val="000000"/>
          <w:sz w:val="28"/>
          <w:szCs w:val="28"/>
        </w:rPr>
        <w:t xml:space="preserve"> технологического</w:t>
      </w:r>
      <w:r w:rsidRPr="00C96AE7">
        <w:rPr>
          <w:color w:val="000000"/>
          <w:sz w:val="28"/>
          <w:szCs w:val="28"/>
        </w:rPr>
        <w:t xml:space="preserve"> оборудования по потребностям клиента, проектирующие расстановку и подключение данного оборудования.</w:t>
      </w:r>
    </w:p>
    <w:p w:rsidR="002E61A3" w:rsidRPr="00C96AE7" w:rsidRDefault="002E61A3" w:rsidP="00C96AE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В отделе монтажа и обслуживания работают монтажники, осуществляющие сборку, подключение и сервисное обслуживание технологического оборудования непосредственно на объектах у клиентов.</w:t>
      </w:r>
    </w:p>
    <w:p w:rsidR="00CA1D41" w:rsidRPr="00C96AE7" w:rsidRDefault="00CA1D41" w:rsidP="00C96AE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Специалисты в обоих отделах работают высококвалифицированные, получают достойную заработную плату, которая поставлена в зависимость от количества и качества их работы. И технологи, и монтажники часто работают сверхурочно, им нравится их работа.</w:t>
      </w:r>
    </w:p>
    <w:p w:rsidR="00D34836" w:rsidRPr="00C96AE7" w:rsidRDefault="00891267" w:rsidP="00C96AE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По рабочим вопросам</w:t>
      </w:r>
      <w:r w:rsidR="00D34836" w:rsidRPr="00C96AE7">
        <w:rPr>
          <w:color w:val="000000"/>
          <w:sz w:val="28"/>
          <w:szCs w:val="28"/>
        </w:rPr>
        <w:t xml:space="preserve"> сотрудники названных отделов </w:t>
      </w:r>
      <w:r w:rsidRPr="00C96AE7">
        <w:rPr>
          <w:color w:val="000000"/>
          <w:sz w:val="28"/>
          <w:szCs w:val="28"/>
        </w:rPr>
        <w:t>взаимодействуют</w:t>
      </w:r>
      <w:r w:rsidR="00D34836" w:rsidRPr="00C96AE7">
        <w:rPr>
          <w:color w:val="000000"/>
          <w:sz w:val="28"/>
          <w:szCs w:val="28"/>
        </w:rPr>
        <w:t xml:space="preserve"> либо непосредственно друг с другом, либо через руководителей отделов. Руководитель отдела проектирования является таким же технологом, как и остальные работники данного отдела, чуть более квалифицированным и дольше других работающим в ООО</w:t>
      </w:r>
      <w:r w:rsidR="00C96AE7">
        <w:rPr>
          <w:color w:val="000000"/>
          <w:sz w:val="28"/>
          <w:szCs w:val="28"/>
        </w:rPr>
        <w:t> </w:t>
      </w:r>
      <w:r w:rsidR="00C96AE7" w:rsidRPr="00C96AE7">
        <w:rPr>
          <w:color w:val="000000"/>
          <w:sz w:val="28"/>
          <w:szCs w:val="28"/>
        </w:rPr>
        <w:t>«</w:t>
      </w:r>
      <w:r w:rsidR="00D34836" w:rsidRPr="00C96AE7">
        <w:rPr>
          <w:color w:val="000000"/>
          <w:sz w:val="28"/>
          <w:szCs w:val="28"/>
        </w:rPr>
        <w:t>НеоДекор». Отделом он руководит весьма формально</w:t>
      </w:r>
      <w:r w:rsidRPr="00C96AE7">
        <w:rPr>
          <w:color w:val="000000"/>
          <w:sz w:val="28"/>
          <w:szCs w:val="28"/>
        </w:rPr>
        <w:t xml:space="preserve">, </w:t>
      </w:r>
      <w:r w:rsidR="00C96AE7">
        <w:rPr>
          <w:color w:val="000000"/>
          <w:sz w:val="28"/>
          <w:szCs w:val="28"/>
        </w:rPr>
        <w:t>т.е.</w:t>
      </w:r>
      <w:r w:rsidRPr="00C96AE7">
        <w:rPr>
          <w:color w:val="000000"/>
          <w:sz w:val="28"/>
          <w:szCs w:val="28"/>
        </w:rPr>
        <w:t xml:space="preserve"> ставит свою подпись на заявлениях работников отдела, помогает своим подчиненным в каком-либо сложном проекте, доносит до них информацию от руководства организации и, в общем-то, всё</w:t>
      </w:r>
      <w:r w:rsidR="00D34836" w:rsidRPr="00C96AE7">
        <w:rPr>
          <w:color w:val="000000"/>
          <w:sz w:val="28"/>
          <w:szCs w:val="28"/>
        </w:rPr>
        <w:t>.</w:t>
      </w:r>
    </w:p>
    <w:p w:rsidR="00CA1D41" w:rsidRPr="00C96AE7" w:rsidRDefault="00D34836" w:rsidP="00C96AE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Начальник отдела монтажа действительно руководит своими подчиненными, которые его беспрекословно слушаются, и он полностью выполняет все функции руководителя.</w:t>
      </w:r>
    </w:p>
    <w:p w:rsidR="00D34836" w:rsidRPr="00C96AE7" w:rsidRDefault="00D34836" w:rsidP="00C96AE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При возникновении особо спорных ситуаций, руководители названных отделов обращаются за решением к техническому директору,</w:t>
      </w:r>
      <w:r w:rsidR="00C96AE7">
        <w:rPr>
          <w:color w:val="000000"/>
          <w:sz w:val="28"/>
          <w:szCs w:val="28"/>
        </w:rPr>
        <w:t xml:space="preserve"> </w:t>
      </w:r>
      <w:r w:rsidRPr="00C96AE7">
        <w:rPr>
          <w:color w:val="000000"/>
          <w:sz w:val="28"/>
          <w:szCs w:val="28"/>
        </w:rPr>
        <w:t>который быстро</w:t>
      </w:r>
      <w:r w:rsidR="00C96AE7">
        <w:rPr>
          <w:color w:val="000000"/>
          <w:sz w:val="28"/>
          <w:szCs w:val="28"/>
        </w:rPr>
        <w:t xml:space="preserve"> </w:t>
      </w:r>
      <w:r w:rsidRPr="00C96AE7">
        <w:rPr>
          <w:color w:val="000000"/>
          <w:sz w:val="28"/>
          <w:szCs w:val="28"/>
        </w:rPr>
        <w:t>принимает решения, иногда не до конца разобравшись в ситуации.</w:t>
      </w:r>
    </w:p>
    <w:p w:rsidR="00D34836" w:rsidRPr="00C96AE7" w:rsidRDefault="00D34836" w:rsidP="00C96AE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Монтажники постоянно ругаются с технологами, технологи – с монтажниками. То монтажникам технически сложно поставить и подключить оборудования по проекту,</w:t>
      </w:r>
      <w:r w:rsidR="00050706" w:rsidRPr="00C96AE7">
        <w:rPr>
          <w:color w:val="000000"/>
          <w:sz w:val="28"/>
          <w:szCs w:val="28"/>
        </w:rPr>
        <w:t xml:space="preserve"> начерченному технологами; они говорят,</w:t>
      </w:r>
      <w:r w:rsidR="00C96AE7">
        <w:rPr>
          <w:color w:val="000000"/>
          <w:sz w:val="28"/>
          <w:szCs w:val="28"/>
        </w:rPr>
        <w:t xml:space="preserve"> </w:t>
      </w:r>
      <w:r w:rsidR="00050706" w:rsidRPr="00C96AE7">
        <w:rPr>
          <w:color w:val="000000"/>
          <w:sz w:val="28"/>
          <w:szCs w:val="28"/>
        </w:rPr>
        <w:t>что сделать это немного по-другому было бы легче, а затрат на материалы и времени потребовалось бы меньше. Но проект уже начерчен, согласован с клиентом</w:t>
      </w:r>
      <w:r w:rsidR="00C96AE7">
        <w:rPr>
          <w:color w:val="000000"/>
          <w:sz w:val="28"/>
          <w:szCs w:val="28"/>
        </w:rPr>
        <w:t xml:space="preserve"> </w:t>
      </w:r>
      <w:r w:rsidR="00050706" w:rsidRPr="00C96AE7">
        <w:rPr>
          <w:color w:val="000000"/>
          <w:sz w:val="28"/>
          <w:szCs w:val="28"/>
        </w:rPr>
        <w:t xml:space="preserve">и утвержден, и внесение изменений – слишком долгое и дорогое занятие. То монтажники самовольно упростят схему подключения, вследствие чего у технологов «не идет» следующий проект </w:t>
      </w:r>
      <w:r w:rsidR="00AF1186" w:rsidRPr="00C96AE7">
        <w:rPr>
          <w:color w:val="000000"/>
          <w:sz w:val="28"/>
          <w:szCs w:val="28"/>
        </w:rPr>
        <w:t>на этом же</w:t>
      </w:r>
      <w:r w:rsidR="00050706" w:rsidRPr="00C96AE7">
        <w:rPr>
          <w:color w:val="000000"/>
          <w:sz w:val="28"/>
          <w:szCs w:val="28"/>
        </w:rPr>
        <w:t xml:space="preserve"> объект</w:t>
      </w:r>
      <w:r w:rsidR="00AF1186" w:rsidRPr="00C96AE7">
        <w:rPr>
          <w:color w:val="000000"/>
          <w:sz w:val="28"/>
          <w:szCs w:val="28"/>
        </w:rPr>
        <w:t>е</w:t>
      </w:r>
      <w:r w:rsidR="00050706" w:rsidRPr="00C96AE7">
        <w:rPr>
          <w:color w:val="000000"/>
          <w:sz w:val="28"/>
          <w:szCs w:val="28"/>
        </w:rPr>
        <w:t>.</w:t>
      </w:r>
    </w:p>
    <w:p w:rsidR="00AF1186" w:rsidRPr="00C96AE7" w:rsidRDefault="00AF1186" w:rsidP="00C96AE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Спорные ситуации возникают постоянно, вследствие чего идет либо пересчет проекта, либо конфликтные ситуации с клиентами и между отделами, либо бо</w:t>
      </w:r>
      <w:r w:rsidR="00847B7C">
        <w:rPr>
          <w:color w:val="000000"/>
          <w:sz w:val="28"/>
          <w:szCs w:val="28"/>
        </w:rPr>
        <w:t>льшие временны</w:t>
      </w:r>
      <w:r w:rsidRPr="00C96AE7">
        <w:rPr>
          <w:color w:val="000000"/>
          <w:sz w:val="28"/>
          <w:szCs w:val="28"/>
        </w:rPr>
        <w:t>е затраты сотрудников обоих отделов.</w:t>
      </w:r>
    </w:p>
    <w:p w:rsidR="00AF1186" w:rsidRPr="00C96AE7" w:rsidRDefault="00AF1186" w:rsidP="00C96AE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Все это очень неблагоприятно отражается на рабочем настроении в коллективе, доходах организации и работников, на имидже организации в глазах клиентов. Ведь те клиенты, которые столкнулись с затягиванием сроков работ или необходимостью дополнительных расходов в связи с переделкой проекта либо работ, не стремятся следующий проект заказать именно в этой организации. Высококвалифицированные сотрудники обоих отделов, вместо того, чтобы тратить время и энергию на новые и новые проекты, вынуждены решать постоянные разногласия,</w:t>
      </w:r>
      <w:r w:rsidR="00C96AE7">
        <w:rPr>
          <w:color w:val="000000"/>
          <w:sz w:val="28"/>
          <w:szCs w:val="28"/>
        </w:rPr>
        <w:t xml:space="preserve"> </w:t>
      </w:r>
      <w:r w:rsidRPr="00C96AE7">
        <w:rPr>
          <w:color w:val="000000"/>
          <w:sz w:val="28"/>
          <w:szCs w:val="28"/>
        </w:rPr>
        <w:t xml:space="preserve">что само по себе отнимает </w:t>
      </w:r>
      <w:r w:rsidR="00AC52A0" w:rsidRPr="00C96AE7">
        <w:rPr>
          <w:color w:val="000000"/>
          <w:sz w:val="28"/>
          <w:szCs w:val="28"/>
        </w:rPr>
        <w:t>много душевных и физических сил. Л</w:t>
      </w:r>
      <w:r w:rsidRPr="00C96AE7">
        <w:rPr>
          <w:color w:val="000000"/>
          <w:sz w:val="28"/>
          <w:szCs w:val="28"/>
        </w:rPr>
        <w:t>юди с нежеланием приходят каждый день на работу</w:t>
      </w:r>
      <w:r w:rsidR="00545665" w:rsidRPr="00C96AE7">
        <w:rPr>
          <w:color w:val="000000"/>
          <w:sz w:val="28"/>
          <w:szCs w:val="28"/>
        </w:rPr>
        <w:t>,</w:t>
      </w:r>
      <w:r w:rsidR="00C96AE7">
        <w:rPr>
          <w:color w:val="000000"/>
          <w:sz w:val="28"/>
          <w:szCs w:val="28"/>
        </w:rPr>
        <w:t xml:space="preserve"> </w:t>
      </w:r>
      <w:r w:rsidR="00545665" w:rsidRPr="00C96AE7">
        <w:rPr>
          <w:color w:val="000000"/>
          <w:sz w:val="28"/>
          <w:szCs w:val="28"/>
        </w:rPr>
        <w:t>их заработная плата меньше,</w:t>
      </w:r>
      <w:r w:rsidR="00C96AE7">
        <w:rPr>
          <w:color w:val="000000"/>
          <w:sz w:val="28"/>
          <w:szCs w:val="28"/>
        </w:rPr>
        <w:t xml:space="preserve"> </w:t>
      </w:r>
      <w:r w:rsidR="00545665" w:rsidRPr="00C96AE7">
        <w:rPr>
          <w:color w:val="000000"/>
          <w:sz w:val="28"/>
          <w:szCs w:val="28"/>
        </w:rPr>
        <w:t>чем могла бы быть, т</w:t>
      </w:r>
      <w:r w:rsidR="00C96AE7">
        <w:rPr>
          <w:color w:val="000000"/>
          <w:sz w:val="28"/>
          <w:szCs w:val="28"/>
        </w:rPr>
        <w:t>. </w:t>
      </w:r>
      <w:r w:rsidR="00C96AE7" w:rsidRPr="00C96AE7">
        <w:rPr>
          <w:color w:val="000000"/>
          <w:sz w:val="28"/>
          <w:szCs w:val="28"/>
        </w:rPr>
        <w:t>к</w:t>
      </w:r>
      <w:r w:rsidR="00545665" w:rsidRPr="00C96AE7">
        <w:rPr>
          <w:color w:val="000000"/>
          <w:sz w:val="28"/>
          <w:szCs w:val="28"/>
        </w:rPr>
        <w:t>. она строго зависит от количества и качества произведенных работ.</w:t>
      </w:r>
    </w:p>
    <w:p w:rsidR="009D332E" w:rsidRPr="00C96AE7" w:rsidRDefault="00AC52A0" w:rsidP="00C96AE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 xml:space="preserve">Это пример отрицательной синергии в организации. </w:t>
      </w:r>
      <w:r w:rsidR="00AF1186" w:rsidRPr="00C96AE7">
        <w:rPr>
          <w:color w:val="000000"/>
          <w:sz w:val="28"/>
          <w:szCs w:val="28"/>
        </w:rPr>
        <w:t xml:space="preserve">Потенциал </w:t>
      </w:r>
      <w:r w:rsidR="00FF78F6" w:rsidRPr="00C96AE7">
        <w:rPr>
          <w:color w:val="000000"/>
          <w:sz w:val="28"/>
          <w:szCs w:val="28"/>
        </w:rPr>
        <w:t>ООО</w:t>
      </w:r>
      <w:r w:rsidR="00C96AE7">
        <w:rPr>
          <w:color w:val="000000"/>
          <w:sz w:val="28"/>
          <w:szCs w:val="28"/>
        </w:rPr>
        <w:t> </w:t>
      </w:r>
      <w:r w:rsidR="00C96AE7" w:rsidRPr="00C96AE7">
        <w:rPr>
          <w:color w:val="000000"/>
          <w:sz w:val="28"/>
          <w:szCs w:val="28"/>
        </w:rPr>
        <w:t>«</w:t>
      </w:r>
      <w:r w:rsidR="00FF78F6" w:rsidRPr="00C96AE7">
        <w:rPr>
          <w:color w:val="000000"/>
          <w:sz w:val="28"/>
          <w:szCs w:val="28"/>
        </w:rPr>
        <w:t>НеоДекор»</w:t>
      </w:r>
      <w:r w:rsidR="00AF1186" w:rsidRPr="00C96AE7">
        <w:rPr>
          <w:color w:val="000000"/>
          <w:sz w:val="28"/>
          <w:szCs w:val="28"/>
        </w:rPr>
        <w:t xml:space="preserve"> при тако</w:t>
      </w:r>
      <w:r w:rsidR="00FF78F6" w:rsidRPr="00C96AE7">
        <w:rPr>
          <w:color w:val="000000"/>
          <w:sz w:val="28"/>
          <w:szCs w:val="28"/>
        </w:rPr>
        <w:t>й</w:t>
      </w:r>
      <w:r w:rsidRPr="00C96AE7">
        <w:rPr>
          <w:color w:val="000000"/>
          <w:sz w:val="28"/>
          <w:szCs w:val="28"/>
        </w:rPr>
        <w:t xml:space="preserve"> организации работ более</w:t>
      </w:r>
      <w:r w:rsidR="00AF1186" w:rsidRPr="00C96AE7">
        <w:rPr>
          <w:color w:val="000000"/>
          <w:sz w:val="28"/>
          <w:szCs w:val="28"/>
        </w:rPr>
        <w:t xml:space="preserve"> чем </w:t>
      </w:r>
      <w:r w:rsidR="00FF78F6" w:rsidRPr="00C96AE7">
        <w:rPr>
          <w:color w:val="000000"/>
          <w:sz w:val="28"/>
          <w:szCs w:val="28"/>
        </w:rPr>
        <w:t>в 2 раза ниже</w:t>
      </w:r>
      <w:r w:rsidRPr="00C96AE7">
        <w:rPr>
          <w:color w:val="000000"/>
          <w:sz w:val="28"/>
          <w:szCs w:val="28"/>
        </w:rPr>
        <w:t xml:space="preserve"> той</w:t>
      </w:r>
      <w:r w:rsidR="00FF78F6" w:rsidRPr="00C96AE7">
        <w:rPr>
          <w:color w:val="000000"/>
          <w:sz w:val="28"/>
          <w:szCs w:val="28"/>
        </w:rPr>
        <w:t xml:space="preserve"> суммы потенциалов,</w:t>
      </w:r>
      <w:r w:rsidR="00C96AE7">
        <w:rPr>
          <w:color w:val="000000"/>
          <w:sz w:val="28"/>
          <w:szCs w:val="28"/>
        </w:rPr>
        <w:t xml:space="preserve"> </w:t>
      </w:r>
      <w:r w:rsidR="00FF78F6" w:rsidRPr="00C96AE7">
        <w:rPr>
          <w:color w:val="000000"/>
          <w:sz w:val="28"/>
          <w:szCs w:val="28"/>
        </w:rPr>
        <w:t>в которую входят профессиональные сотрудники,</w:t>
      </w:r>
      <w:r w:rsidR="00C96AE7">
        <w:rPr>
          <w:color w:val="000000"/>
          <w:sz w:val="28"/>
          <w:szCs w:val="28"/>
        </w:rPr>
        <w:t xml:space="preserve"> </w:t>
      </w:r>
      <w:r w:rsidR="00FF78F6" w:rsidRPr="00C96AE7">
        <w:rPr>
          <w:color w:val="000000"/>
          <w:sz w:val="28"/>
          <w:szCs w:val="28"/>
        </w:rPr>
        <w:t>высококачественное оборудование, передовые технологии,</w:t>
      </w:r>
      <w:r w:rsidRPr="00C96AE7">
        <w:rPr>
          <w:color w:val="000000"/>
          <w:sz w:val="28"/>
          <w:szCs w:val="28"/>
        </w:rPr>
        <w:t xml:space="preserve"> организация работ и управление деятельностью. При такой организации работ и управлении деятельностью сотрудников потенциал</w:t>
      </w:r>
      <w:r w:rsidR="00C96AE7">
        <w:rPr>
          <w:color w:val="000000"/>
          <w:sz w:val="28"/>
          <w:szCs w:val="28"/>
        </w:rPr>
        <w:t xml:space="preserve"> </w:t>
      </w:r>
      <w:r w:rsidRPr="00C96AE7">
        <w:rPr>
          <w:color w:val="000000"/>
          <w:sz w:val="28"/>
          <w:szCs w:val="28"/>
        </w:rPr>
        <w:t>компании будет всегда низким. Ситуацию можно исправить путем принятия нескольких документов, ч</w:t>
      </w:r>
      <w:r w:rsidR="00891267" w:rsidRPr="00C96AE7">
        <w:rPr>
          <w:color w:val="000000"/>
          <w:sz w:val="28"/>
          <w:szCs w:val="28"/>
        </w:rPr>
        <w:t>ё</w:t>
      </w:r>
      <w:r w:rsidRPr="00C96AE7">
        <w:rPr>
          <w:color w:val="000000"/>
          <w:sz w:val="28"/>
          <w:szCs w:val="28"/>
        </w:rPr>
        <w:t>тко регламентирующих взаимодействие отдела проектирования и отдела монтажа. Например, прописать в данном документе необходимость согласования каждого чертежа в процессе проектирования с отделом монтажа, что вызовет небольшие затраты времени в процессе проектирования, но позволит сэкономить</w:t>
      </w:r>
      <w:r w:rsidR="009D332E" w:rsidRPr="00C96AE7">
        <w:rPr>
          <w:color w:val="000000"/>
          <w:sz w:val="28"/>
          <w:szCs w:val="28"/>
        </w:rPr>
        <w:t>:</w:t>
      </w:r>
    </w:p>
    <w:p w:rsidR="00AF1186" w:rsidRPr="00C96AE7" w:rsidRDefault="009D332E" w:rsidP="00C96AE7">
      <w:pPr>
        <w:numPr>
          <w:ilvl w:val="0"/>
          <w:numId w:val="3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массу времени в процессе реализации проекта,</w:t>
      </w:r>
    </w:p>
    <w:p w:rsidR="009D332E" w:rsidRPr="00C96AE7" w:rsidRDefault="009D332E" w:rsidP="00C96AE7">
      <w:pPr>
        <w:numPr>
          <w:ilvl w:val="0"/>
          <w:numId w:val="3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материальные средства, затрачиваемые на покупку дополнительного оборудования и запчастей в процессе реализации и изменения проекта,</w:t>
      </w:r>
    </w:p>
    <w:p w:rsidR="009D332E" w:rsidRPr="00C96AE7" w:rsidRDefault="009D332E" w:rsidP="00C96AE7">
      <w:pPr>
        <w:numPr>
          <w:ilvl w:val="0"/>
          <w:numId w:val="3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душевные и эмоциональные силы работников обоих отделов.</w:t>
      </w:r>
    </w:p>
    <w:p w:rsidR="00DE05BE" w:rsidRPr="00C96AE7" w:rsidRDefault="00DE05BE" w:rsidP="00C96AE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Таким образом, правильная организация и управление проектными и монтажными работами позволит повысить потенциал компании в несколько раз, проекты будут выполняться быстрее, с меньшими финансовыми затратами. А скорость и четкость выполнения работ будут оценены клиентами, что</w:t>
      </w:r>
      <w:r w:rsidR="00C96AE7">
        <w:rPr>
          <w:color w:val="000000"/>
          <w:sz w:val="28"/>
          <w:szCs w:val="28"/>
        </w:rPr>
        <w:t xml:space="preserve"> </w:t>
      </w:r>
      <w:r w:rsidRPr="00C96AE7">
        <w:rPr>
          <w:color w:val="000000"/>
          <w:sz w:val="28"/>
          <w:szCs w:val="28"/>
        </w:rPr>
        <w:t>в свою очередь положительно скажется на деловой репутации и финансовом положении ООО</w:t>
      </w:r>
      <w:r w:rsidR="00C96AE7">
        <w:rPr>
          <w:color w:val="000000"/>
          <w:sz w:val="28"/>
          <w:szCs w:val="28"/>
        </w:rPr>
        <w:t> </w:t>
      </w:r>
      <w:r w:rsidR="00C96AE7" w:rsidRPr="00C96AE7">
        <w:rPr>
          <w:color w:val="000000"/>
          <w:sz w:val="28"/>
          <w:szCs w:val="28"/>
        </w:rPr>
        <w:t>«</w:t>
      </w:r>
      <w:r w:rsidRPr="00C96AE7">
        <w:rPr>
          <w:color w:val="000000"/>
          <w:sz w:val="28"/>
          <w:szCs w:val="28"/>
        </w:rPr>
        <w:t>НеоДекор»</w:t>
      </w:r>
    </w:p>
    <w:p w:rsidR="008B01A9" w:rsidRPr="00C96AE7" w:rsidRDefault="008B01A9" w:rsidP="00C96AE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C96AE7">
        <w:rPr>
          <w:b/>
          <w:color w:val="000000"/>
          <w:sz w:val="28"/>
          <w:szCs w:val="28"/>
        </w:rPr>
        <w:t>Пример 2.</w:t>
      </w:r>
    </w:p>
    <w:p w:rsidR="008B01A9" w:rsidRPr="00C96AE7" w:rsidRDefault="00BA6E56" w:rsidP="00C96AE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Второй пример мы рассмотрим на</w:t>
      </w:r>
      <w:r w:rsidR="008F5D98" w:rsidRPr="00C96AE7">
        <w:rPr>
          <w:color w:val="000000"/>
          <w:sz w:val="28"/>
          <w:szCs w:val="28"/>
        </w:rPr>
        <w:t xml:space="preserve"> примере</w:t>
      </w:r>
      <w:r w:rsidRPr="00C96AE7">
        <w:rPr>
          <w:color w:val="000000"/>
          <w:sz w:val="28"/>
          <w:szCs w:val="28"/>
        </w:rPr>
        <w:t xml:space="preserve"> отдел</w:t>
      </w:r>
      <w:r w:rsidR="008F5D98" w:rsidRPr="00C96AE7">
        <w:rPr>
          <w:color w:val="000000"/>
          <w:sz w:val="28"/>
          <w:szCs w:val="28"/>
        </w:rPr>
        <w:t>а</w:t>
      </w:r>
      <w:r w:rsidRPr="00C96AE7">
        <w:rPr>
          <w:color w:val="000000"/>
          <w:sz w:val="28"/>
          <w:szCs w:val="28"/>
        </w:rPr>
        <w:t xml:space="preserve"> закупок и логистики. В данном случае речь пойдет о положительном эффекте закона синергии, который сумел воплотить на практике новый руководитель отдела.</w:t>
      </w:r>
    </w:p>
    <w:p w:rsidR="008F5D98" w:rsidRPr="00C96AE7" w:rsidRDefault="00BA6E56" w:rsidP="00C96AE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Год назад в отделе закупок и логистики была следующая ситуация: 4 равноправных сотрудника, которые занимались одной и той же работой. Конкретное задание,</w:t>
      </w:r>
      <w:r w:rsidR="00C96AE7">
        <w:rPr>
          <w:color w:val="000000"/>
          <w:sz w:val="28"/>
          <w:szCs w:val="28"/>
        </w:rPr>
        <w:t xml:space="preserve"> </w:t>
      </w:r>
      <w:r w:rsidRPr="00C96AE7">
        <w:rPr>
          <w:color w:val="000000"/>
          <w:sz w:val="28"/>
          <w:szCs w:val="28"/>
        </w:rPr>
        <w:t>приходящее в определенный момент времени, выполнял то</w:t>
      </w:r>
      <w:r w:rsidR="008F5D98" w:rsidRPr="00C96AE7">
        <w:rPr>
          <w:color w:val="000000"/>
          <w:sz w:val="28"/>
          <w:szCs w:val="28"/>
        </w:rPr>
        <w:t>т сотрудник,</w:t>
      </w:r>
      <w:r w:rsidRPr="00C96AE7">
        <w:rPr>
          <w:color w:val="000000"/>
          <w:sz w:val="28"/>
          <w:szCs w:val="28"/>
        </w:rPr>
        <w:t xml:space="preserve"> который в этот момент времени был относительно свободен. «Относительно» – потому что работы у сотрудников отдела было много, отдел не справлялся с нагрузкой, периодически допускал серьезные ошибки.</w:t>
      </w:r>
    </w:p>
    <w:p w:rsidR="00BA6E56" w:rsidRPr="00C96AE7" w:rsidRDefault="00BA6E56" w:rsidP="00C96AE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То не отметят проданное оборудование в базе данных, а технолог выпишет на него счет клиенту и пообещает доставку в скором времени; то забудут срочно заказать нужную деталь для отдела монтажа, т</w:t>
      </w:r>
      <w:r w:rsidR="00C96AE7">
        <w:rPr>
          <w:color w:val="000000"/>
          <w:sz w:val="28"/>
          <w:szCs w:val="28"/>
        </w:rPr>
        <w:t>. </w:t>
      </w:r>
      <w:r w:rsidR="00C96AE7" w:rsidRPr="00C96AE7">
        <w:rPr>
          <w:color w:val="000000"/>
          <w:sz w:val="28"/>
          <w:szCs w:val="28"/>
        </w:rPr>
        <w:t>к</w:t>
      </w:r>
      <w:r w:rsidRPr="00C96AE7">
        <w:rPr>
          <w:color w:val="000000"/>
          <w:sz w:val="28"/>
          <w:szCs w:val="28"/>
        </w:rPr>
        <w:t>. монтажник позвонил по телефону, а специалист по закупке записал на бумажке,</w:t>
      </w:r>
      <w:r w:rsidR="00C96AE7">
        <w:rPr>
          <w:color w:val="000000"/>
          <w:sz w:val="28"/>
          <w:szCs w:val="28"/>
        </w:rPr>
        <w:t xml:space="preserve"> </w:t>
      </w:r>
      <w:r w:rsidRPr="00C96AE7">
        <w:rPr>
          <w:color w:val="000000"/>
          <w:sz w:val="28"/>
          <w:szCs w:val="28"/>
        </w:rPr>
        <w:t>которая потерялась в ворохе других бумаг; то «тянут» с переводом на русский язык описания нового, только пришедшего, оборудования, а технологи, соответственно, не могут его продавать и включать в проекты.</w:t>
      </w:r>
    </w:p>
    <w:p w:rsidR="00BA6E56" w:rsidRPr="00C96AE7" w:rsidRDefault="00353738" w:rsidP="00C96AE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 xml:space="preserve">В общем, нареканий на отдел было много, </w:t>
      </w:r>
      <w:r w:rsidR="00D64987" w:rsidRPr="00C96AE7">
        <w:rPr>
          <w:color w:val="000000"/>
          <w:sz w:val="28"/>
          <w:szCs w:val="28"/>
        </w:rPr>
        <w:t>срыв поставок того или иного оборудования приносил организации немалые финансовые потери; бардак в базе данных по оборудованию и несвоевременное выполнение задач отделом закупок и логистики приводили к ошибкам в работе других подразделений.</w:t>
      </w:r>
    </w:p>
    <w:p w:rsidR="00E62DDD" w:rsidRPr="00C96AE7" w:rsidRDefault="00E62DDD" w:rsidP="00C96AE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7 месяцев назад в одного из сотрудников отдела закупок и логистики назначили руководителем этого отдела. За 7 истекших месяцев отдел стал работать четко</w:t>
      </w:r>
      <w:r w:rsidR="008F5D98" w:rsidRPr="00C96AE7">
        <w:rPr>
          <w:color w:val="000000"/>
          <w:sz w:val="28"/>
          <w:szCs w:val="28"/>
        </w:rPr>
        <w:t xml:space="preserve"> и</w:t>
      </w:r>
      <w:r w:rsidRPr="00C96AE7">
        <w:rPr>
          <w:color w:val="000000"/>
          <w:sz w:val="28"/>
          <w:szCs w:val="28"/>
        </w:rPr>
        <w:t xml:space="preserve"> профессионально; работники других подразделений перестали писать служебные записки на сотрудников данного отдела; базой данных по оборудованию стали пользоваться работники других подразделений, которым это необходимо; сроки поставок оборудования уменьшились и стали в большинстве случаев соответствовать </w:t>
      </w:r>
      <w:r w:rsidR="002B4592" w:rsidRPr="00C96AE7">
        <w:rPr>
          <w:color w:val="000000"/>
          <w:sz w:val="28"/>
          <w:szCs w:val="28"/>
        </w:rPr>
        <w:t>ожидаемым</w:t>
      </w:r>
      <w:r w:rsidRPr="00C96AE7">
        <w:rPr>
          <w:color w:val="000000"/>
          <w:sz w:val="28"/>
          <w:szCs w:val="28"/>
        </w:rPr>
        <w:t>.</w:t>
      </w:r>
      <w:r w:rsidR="00C14C66" w:rsidRPr="00C96AE7">
        <w:rPr>
          <w:color w:val="000000"/>
          <w:sz w:val="28"/>
          <w:szCs w:val="28"/>
        </w:rPr>
        <w:t xml:space="preserve"> Финансовые показатели работы отдела закупок и логистики поползли вверх, и, несмотря на то, что данное подразделение является затратной статьей бюджета, эти затраты уменьшились </w:t>
      </w:r>
      <w:r w:rsidR="008F5D98" w:rsidRPr="00C96AE7">
        <w:rPr>
          <w:color w:val="000000"/>
          <w:sz w:val="28"/>
          <w:szCs w:val="28"/>
        </w:rPr>
        <w:t>более чем</w:t>
      </w:r>
      <w:r w:rsidR="00C14C66" w:rsidRPr="00C96AE7">
        <w:rPr>
          <w:color w:val="000000"/>
          <w:sz w:val="28"/>
          <w:szCs w:val="28"/>
        </w:rPr>
        <w:t xml:space="preserve"> вдвое.</w:t>
      </w:r>
    </w:p>
    <w:p w:rsidR="00C14C66" w:rsidRPr="00C96AE7" w:rsidRDefault="00C14C66" w:rsidP="00C96AE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 xml:space="preserve">Что же смог изменить новый руководитель отдела, он же один из постоянных его сотрудников? Им были предприняты следующие </w:t>
      </w:r>
      <w:r w:rsidR="008F5D98" w:rsidRPr="00C96AE7">
        <w:rPr>
          <w:color w:val="000000"/>
          <w:sz w:val="28"/>
          <w:szCs w:val="28"/>
        </w:rPr>
        <w:t>действия</w:t>
      </w:r>
      <w:r w:rsidRPr="00C96AE7">
        <w:rPr>
          <w:color w:val="000000"/>
          <w:sz w:val="28"/>
          <w:szCs w:val="28"/>
        </w:rPr>
        <w:t>:</w:t>
      </w:r>
    </w:p>
    <w:p w:rsidR="00C14C66" w:rsidRPr="00C96AE7" w:rsidRDefault="007D6819" w:rsidP="00C96AE7">
      <w:pPr>
        <w:numPr>
          <w:ilvl w:val="0"/>
          <w:numId w:val="3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>Были четко распределены должностные обязанности и ответственность между всеми сотрудниками отдела. Они по-прежнему могли замещать друг друга в случае отсутствия, но ответственность за определенный участок работ теперь лежала на определенном работнике. Таким образом, выполняя определенный круг обязанностей, работник не хватался за несколько дел одновременно,</w:t>
      </w:r>
      <w:r w:rsidR="00C96AE7">
        <w:rPr>
          <w:color w:val="000000"/>
          <w:sz w:val="28"/>
          <w:szCs w:val="28"/>
        </w:rPr>
        <w:t xml:space="preserve"> </w:t>
      </w:r>
      <w:r w:rsidRPr="00C96AE7">
        <w:rPr>
          <w:color w:val="000000"/>
          <w:sz w:val="28"/>
          <w:szCs w:val="28"/>
        </w:rPr>
        <w:t>а мог углубленно и вдумчиво заниматься своей работой, что сразу сократило количество ошибок и сроки выполнения заданий.</w:t>
      </w:r>
      <w:r w:rsidR="00B844C9" w:rsidRPr="00C96AE7">
        <w:rPr>
          <w:color w:val="000000"/>
          <w:sz w:val="28"/>
          <w:szCs w:val="28"/>
        </w:rPr>
        <w:t xml:space="preserve"> Распределение происходило в соответствии со знаниями, опытом и пожеланиями самих работников.</w:t>
      </w:r>
    </w:p>
    <w:p w:rsidR="00BC590B" w:rsidRPr="00C96AE7" w:rsidRDefault="00BC590B" w:rsidP="00C96AE7">
      <w:pPr>
        <w:numPr>
          <w:ilvl w:val="0"/>
          <w:numId w:val="3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96AE7">
        <w:rPr>
          <w:color w:val="000000"/>
          <w:sz w:val="28"/>
          <w:szCs w:val="28"/>
        </w:rPr>
        <w:t xml:space="preserve">Были внесены с помощью программистов изменения в базу данных по оборудованию: работники других отделов могли почерпнуть необходимую информацию напрямую из базы, без </w:t>
      </w:r>
      <w:r w:rsidR="00C106FB" w:rsidRPr="00C96AE7">
        <w:rPr>
          <w:color w:val="000000"/>
          <w:sz w:val="28"/>
          <w:szCs w:val="28"/>
        </w:rPr>
        <w:t>запроса</w:t>
      </w:r>
      <w:r w:rsidRPr="00C96AE7">
        <w:rPr>
          <w:color w:val="000000"/>
          <w:sz w:val="28"/>
          <w:szCs w:val="28"/>
        </w:rPr>
        <w:t xml:space="preserve"> сотруд</w:t>
      </w:r>
      <w:r w:rsidR="00C106FB" w:rsidRPr="00C96AE7">
        <w:rPr>
          <w:color w:val="000000"/>
          <w:sz w:val="28"/>
          <w:szCs w:val="28"/>
        </w:rPr>
        <w:t xml:space="preserve">нику отдела закупок и логистики; продажа оборудования автоматически отражалась с информации о нем </w:t>
      </w:r>
      <w:r w:rsidR="00C96AE7" w:rsidRPr="00C96AE7">
        <w:rPr>
          <w:color w:val="000000"/>
          <w:sz w:val="28"/>
          <w:szCs w:val="28"/>
        </w:rPr>
        <w:t>(«выписан счет»</w:t>
      </w:r>
      <w:r w:rsidR="00C106FB" w:rsidRPr="00C96AE7">
        <w:rPr>
          <w:color w:val="000000"/>
          <w:sz w:val="28"/>
          <w:szCs w:val="28"/>
        </w:rPr>
        <w:t xml:space="preserve">, «зарезервировано», «свободно», «продано»), что позволило избежать неверных решений и обещаний при работе с клиентами; так же в базе данных отображалось состояние заказанного оборудования </w:t>
      </w:r>
      <w:r w:rsidR="00C96AE7" w:rsidRPr="00C96AE7">
        <w:rPr>
          <w:color w:val="000000"/>
          <w:sz w:val="28"/>
          <w:szCs w:val="28"/>
        </w:rPr>
        <w:t>(«заказано у поставщика»</w:t>
      </w:r>
      <w:r w:rsidR="00C106FB" w:rsidRPr="00C96AE7">
        <w:rPr>
          <w:color w:val="000000"/>
          <w:sz w:val="28"/>
          <w:szCs w:val="28"/>
        </w:rPr>
        <w:t xml:space="preserve">, «в пути», «на таможне», «на складе» </w:t>
      </w:r>
      <w:r w:rsidR="00C96AE7">
        <w:rPr>
          <w:color w:val="000000"/>
          <w:sz w:val="28"/>
          <w:szCs w:val="28"/>
        </w:rPr>
        <w:t>и т.п.</w:t>
      </w:r>
      <w:r w:rsidR="00C106FB" w:rsidRPr="00C96AE7">
        <w:rPr>
          <w:color w:val="000000"/>
          <w:sz w:val="28"/>
          <w:szCs w:val="28"/>
        </w:rPr>
        <w:t>), что позволило работникам отдела избежать бесконечных звонков с вопросами «ну когда же оно придет, где оно сейчас?».</w:t>
      </w:r>
    </w:p>
    <w:p w:rsidR="00171CCA" w:rsidRPr="00C96AE7" w:rsidRDefault="00241176" w:rsidP="00C96AE7">
      <w:pPr>
        <w:numPr>
          <w:ilvl w:val="0"/>
          <w:numId w:val="31"/>
        </w:numPr>
        <w:spacing w:line="360" w:lineRule="auto"/>
        <w:ind w:left="0" w:firstLine="709"/>
        <w:jc w:val="both"/>
        <w:rPr>
          <w:color w:val="000000"/>
          <w:sz w:val="28"/>
          <w:szCs w:val="32"/>
        </w:rPr>
      </w:pPr>
      <w:r w:rsidRPr="00C96AE7">
        <w:rPr>
          <w:color w:val="000000"/>
          <w:sz w:val="28"/>
          <w:szCs w:val="28"/>
        </w:rPr>
        <w:t>Все вопросы, интересующие руководство и работников других подразделений, теперь адресуются руководителю отдела, что позволяет опять-таки не отвлекать остальных сотрудников от выполнения работы.</w:t>
      </w:r>
    </w:p>
    <w:p w:rsidR="00171CCA" w:rsidRPr="00C96AE7" w:rsidRDefault="00171CCA" w:rsidP="00C96AE7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C96AE7">
        <w:rPr>
          <w:color w:val="000000"/>
          <w:sz w:val="28"/>
          <w:szCs w:val="28"/>
        </w:rPr>
        <w:t xml:space="preserve">Данный пример </w:t>
      </w:r>
      <w:r w:rsidR="00C27570" w:rsidRPr="00C96AE7">
        <w:rPr>
          <w:color w:val="000000"/>
          <w:sz w:val="28"/>
          <w:szCs w:val="28"/>
        </w:rPr>
        <w:t>положительного эффекта закона синергии показывает, как можно за счет изменения всего двух ресурсов: организации работ и управления отделом, а так же технологического ресурса (информационные технологии) – увеличить потенциал организации более чем в 2 раза.</w:t>
      </w:r>
      <w:bookmarkStart w:id="0" w:name="_GoBack"/>
      <w:bookmarkEnd w:id="0"/>
    </w:p>
    <w:sectPr w:rsidR="00171CCA" w:rsidRPr="00C96AE7" w:rsidSect="00C96AE7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3668" w:rsidRDefault="00593668">
      <w:r>
        <w:separator/>
      </w:r>
    </w:p>
  </w:endnote>
  <w:endnote w:type="continuationSeparator" w:id="0">
    <w:p w:rsidR="00593668" w:rsidRDefault="00593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833" w:rsidRDefault="00A00833" w:rsidP="00D46C70">
    <w:pPr>
      <w:pStyle w:val="a4"/>
      <w:framePr w:wrap="around" w:vAnchor="text" w:hAnchor="margin" w:xAlign="center" w:y="1"/>
      <w:rPr>
        <w:rStyle w:val="a6"/>
      </w:rPr>
    </w:pPr>
  </w:p>
  <w:p w:rsidR="00A00833" w:rsidRDefault="00A0083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833" w:rsidRDefault="004E7A62" w:rsidP="00D46C70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noProof/>
      </w:rPr>
      <w:t>2</w:t>
    </w:r>
  </w:p>
  <w:p w:rsidR="00A00833" w:rsidRDefault="00A0083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3668" w:rsidRDefault="00593668">
      <w:r>
        <w:separator/>
      </w:r>
    </w:p>
  </w:footnote>
  <w:footnote w:type="continuationSeparator" w:id="0">
    <w:p w:rsidR="00593668" w:rsidRDefault="005936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1361C"/>
    <w:multiLevelType w:val="hybridMultilevel"/>
    <w:tmpl w:val="A886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A2532E"/>
    <w:multiLevelType w:val="multilevel"/>
    <w:tmpl w:val="8B74562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2">
    <w:nsid w:val="0BEE4E5A"/>
    <w:multiLevelType w:val="hybridMultilevel"/>
    <w:tmpl w:val="961AE758"/>
    <w:lvl w:ilvl="0" w:tplc="D39CB7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0DEB2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9CCCD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EB858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BF4CF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6BAFF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964C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46644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FECBE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0E563760"/>
    <w:multiLevelType w:val="hybridMultilevel"/>
    <w:tmpl w:val="9DF65C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7B6E8E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85F2451"/>
    <w:multiLevelType w:val="hybridMultilevel"/>
    <w:tmpl w:val="C5087A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E47ED0"/>
    <w:multiLevelType w:val="multilevel"/>
    <w:tmpl w:val="ACD88E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372"/>
        </w:tabs>
        <w:ind w:left="372" w:hanging="372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6">
    <w:nsid w:val="2367678B"/>
    <w:multiLevelType w:val="hybridMultilevel"/>
    <w:tmpl w:val="2474EC0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8C00EA2"/>
    <w:multiLevelType w:val="hybridMultilevel"/>
    <w:tmpl w:val="0010E746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9B21ED"/>
    <w:multiLevelType w:val="hybridMultilevel"/>
    <w:tmpl w:val="5F1E9920"/>
    <w:lvl w:ilvl="0" w:tplc="4446979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C834A17"/>
    <w:multiLevelType w:val="hybridMultilevel"/>
    <w:tmpl w:val="0CD2351A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0">
    <w:nsid w:val="2DA96F6E"/>
    <w:multiLevelType w:val="multilevel"/>
    <w:tmpl w:val="0010E74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E180511"/>
    <w:multiLevelType w:val="multilevel"/>
    <w:tmpl w:val="7408B0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2">
    <w:nsid w:val="319840F8"/>
    <w:multiLevelType w:val="hybridMultilevel"/>
    <w:tmpl w:val="4594C4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32CA19C3"/>
    <w:multiLevelType w:val="hybridMultilevel"/>
    <w:tmpl w:val="EED05A16"/>
    <w:lvl w:ilvl="0" w:tplc="C19620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3C53FB2"/>
    <w:multiLevelType w:val="multilevel"/>
    <w:tmpl w:val="81B47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15">
    <w:nsid w:val="35136369"/>
    <w:multiLevelType w:val="multilevel"/>
    <w:tmpl w:val="D8B2B09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16">
    <w:nsid w:val="3777037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7">
    <w:nsid w:val="3A267BE2"/>
    <w:multiLevelType w:val="hybridMultilevel"/>
    <w:tmpl w:val="B9C416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B224641"/>
    <w:multiLevelType w:val="hybridMultilevel"/>
    <w:tmpl w:val="52BEBC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61602B8"/>
    <w:multiLevelType w:val="hybridMultilevel"/>
    <w:tmpl w:val="443406FC"/>
    <w:lvl w:ilvl="0" w:tplc="C19620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79E357D"/>
    <w:multiLevelType w:val="multilevel"/>
    <w:tmpl w:val="FE80FE6E"/>
    <w:lvl w:ilvl="0">
      <w:start w:val="1"/>
      <w:numFmt w:val="decimal"/>
      <w:lvlText w:val="%1."/>
      <w:lvlJc w:val="left"/>
      <w:pPr>
        <w:tabs>
          <w:tab w:val="num" w:pos="372"/>
        </w:tabs>
        <w:ind w:left="372" w:hanging="372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72"/>
        </w:tabs>
        <w:ind w:left="372" w:hanging="37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21">
    <w:nsid w:val="4913285D"/>
    <w:multiLevelType w:val="hybridMultilevel"/>
    <w:tmpl w:val="6E0678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A9444C4"/>
    <w:multiLevelType w:val="hybridMultilevel"/>
    <w:tmpl w:val="C9D47C24"/>
    <w:lvl w:ilvl="0" w:tplc="C19620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87C44B8"/>
    <w:multiLevelType w:val="multilevel"/>
    <w:tmpl w:val="C3E482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24">
    <w:nsid w:val="58C00181"/>
    <w:multiLevelType w:val="hybridMultilevel"/>
    <w:tmpl w:val="E586CB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A5A7D32"/>
    <w:multiLevelType w:val="hybridMultilevel"/>
    <w:tmpl w:val="513E16BC"/>
    <w:lvl w:ilvl="0" w:tplc="88581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B953F26"/>
    <w:multiLevelType w:val="hybridMultilevel"/>
    <w:tmpl w:val="B14E81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E66447C"/>
    <w:multiLevelType w:val="multilevel"/>
    <w:tmpl w:val="FE80FE6E"/>
    <w:lvl w:ilvl="0">
      <w:start w:val="1"/>
      <w:numFmt w:val="decimal"/>
      <w:lvlText w:val="%1."/>
      <w:lvlJc w:val="left"/>
      <w:pPr>
        <w:tabs>
          <w:tab w:val="num" w:pos="372"/>
        </w:tabs>
        <w:ind w:left="372" w:hanging="372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72"/>
        </w:tabs>
        <w:ind w:left="372" w:hanging="37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28">
    <w:nsid w:val="5F7D7CF2"/>
    <w:multiLevelType w:val="hybridMultilevel"/>
    <w:tmpl w:val="41C461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65C263A"/>
    <w:multiLevelType w:val="hybridMultilevel"/>
    <w:tmpl w:val="5E5C51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6B87B96"/>
    <w:multiLevelType w:val="hybridMultilevel"/>
    <w:tmpl w:val="D5EC6A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A36656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2">
    <w:nsid w:val="6ADB31F3"/>
    <w:multiLevelType w:val="multilevel"/>
    <w:tmpl w:val="205CB77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33">
    <w:nsid w:val="6E2A20D1"/>
    <w:multiLevelType w:val="hybridMultilevel"/>
    <w:tmpl w:val="3CE80E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F056233"/>
    <w:multiLevelType w:val="multilevel"/>
    <w:tmpl w:val="7436A1E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35">
    <w:nsid w:val="71F4791D"/>
    <w:multiLevelType w:val="multilevel"/>
    <w:tmpl w:val="E586C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9A327E2"/>
    <w:multiLevelType w:val="multilevel"/>
    <w:tmpl w:val="09C8A60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num w:numId="1">
    <w:abstractNumId w:val="26"/>
  </w:num>
  <w:num w:numId="2">
    <w:abstractNumId w:val="2"/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  <w:lvlOverride w:ilvl="0">
      <w:startOverride w:val="1"/>
    </w:lvlOverride>
  </w:num>
  <w:num w:numId="8">
    <w:abstractNumId w:val="2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</w:num>
  <w:num w:numId="16">
    <w:abstractNumId w:val="0"/>
  </w:num>
  <w:num w:numId="17">
    <w:abstractNumId w:val="8"/>
  </w:num>
  <w:num w:numId="18">
    <w:abstractNumId w:val="25"/>
  </w:num>
  <w:num w:numId="19">
    <w:abstractNumId w:val="19"/>
  </w:num>
  <w:num w:numId="20">
    <w:abstractNumId w:val="13"/>
  </w:num>
  <w:num w:numId="21">
    <w:abstractNumId w:val="22"/>
  </w:num>
  <w:num w:numId="22">
    <w:abstractNumId w:val="29"/>
  </w:num>
  <w:num w:numId="23">
    <w:abstractNumId w:val="20"/>
  </w:num>
  <w:num w:numId="24">
    <w:abstractNumId w:val="18"/>
  </w:num>
  <w:num w:numId="25">
    <w:abstractNumId w:val="3"/>
  </w:num>
  <w:num w:numId="26">
    <w:abstractNumId w:val="28"/>
  </w:num>
  <w:num w:numId="27">
    <w:abstractNumId w:val="4"/>
  </w:num>
  <w:num w:numId="28">
    <w:abstractNumId w:val="21"/>
  </w:num>
  <w:num w:numId="29">
    <w:abstractNumId w:val="33"/>
  </w:num>
  <w:num w:numId="30">
    <w:abstractNumId w:val="9"/>
  </w:num>
  <w:num w:numId="31">
    <w:abstractNumId w:val="17"/>
  </w:num>
  <w:num w:numId="32">
    <w:abstractNumId w:val="24"/>
  </w:num>
  <w:num w:numId="33">
    <w:abstractNumId w:val="35"/>
  </w:num>
  <w:num w:numId="34">
    <w:abstractNumId w:val="7"/>
  </w:num>
  <w:num w:numId="35">
    <w:abstractNumId w:val="10"/>
  </w:num>
  <w:num w:numId="36">
    <w:abstractNumId w:val="6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1D4B"/>
    <w:rsid w:val="00001509"/>
    <w:rsid w:val="00006116"/>
    <w:rsid w:val="00012001"/>
    <w:rsid w:val="000121E5"/>
    <w:rsid w:val="000127D1"/>
    <w:rsid w:val="00013371"/>
    <w:rsid w:val="00014066"/>
    <w:rsid w:val="00014EC7"/>
    <w:rsid w:val="00023415"/>
    <w:rsid w:val="00024449"/>
    <w:rsid w:val="00026A2E"/>
    <w:rsid w:val="00031574"/>
    <w:rsid w:val="00034710"/>
    <w:rsid w:val="00040778"/>
    <w:rsid w:val="00040896"/>
    <w:rsid w:val="00040E43"/>
    <w:rsid w:val="00047E07"/>
    <w:rsid w:val="00047F65"/>
    <w:rsid w:val="00050706"/>
    <w:rsid w:val="00054B53"/>
    <w:rsid w:val="00056200"/>
    <w:rsid w:val="00061B5D"/>
    <w:rsid w:val="0006564B"/>
    <w:rsid w:val="00067E81"/>
    <w:rsid w:val="0007011E"/>
    <w:rsid w:val="00072E40"/>
    <w:rsid w:val="00076FFF"/>
    <w:rsid w:val="00080A24"/>
    <w:rsid w:val="000933C3"/>
    <w:rsid w:val="00093993"/>
    <w:rsid w:val="00097026"/>
    <w:rsid w:val="000A3083"/>
    <w:rsid w:val="000B0BD4"/>
    <w:rsid w:val="000B2093"/>
    <w:rsid w:val="000B2E56"/>
    <w:rsid w:val="000B6894"/>
    <w:rsid w:val="000C3E6D"/>
    <w:rsid w:val="000D3B09"/>
    <w:rsid w:val="000D6595"/>
    <w:rsid w:val="000F536B"/>
    <w:rsid w:val="00102C5B"/>
    <w:rsid w:val="00113206"/>
    <w:rsid w:val="001158F1"/>
    <w:rsid w:val="00120575"/>
    <w:rsid w:val="001253B0"/>
    <w:rsid w:val="00126896"/>
    <w:rsid w:val="001400DD"/>
    <w:rsid w:val="0014214C"/>
    <w:rsid w:val="00143B0B"/>
    <w:rsid w:val="00144933"/>
    <w:rsid w:val="00146E52"/>
    <w:rsid w:val="00146E56"/>
    <w:rsid w:val="001517BF"/>
    <w:rsid w:val="00154316"/>
    <w:rsid w:val="00155F2D"/>
    <w:rsid w:val="00161823"/>
    <w:rsid w:val="00161AA2"/>
    <w:rsid w:val="00164602"/>
    <w:rsid w:val="00164803"/>
    <w:rsid w:val="00165F85"/>
    <w:rsid w:val="00171CCA"/>
    <w:rsid w:val="001729D4"/>
    <w:rsid w:val="00174607"/>
    <w:rsid w:val="00174AD6"/>
    <w:rsid w:val="001772FF"/>
    <w:rsid w:val="00180E2F"/>
    <w:rsid w:val="00195ADD"/>
    <w:rsid w:val="001C0391"/>
    <w:rsid w:val="001C1CE6"/>
    <w:rsid w:val="001C24BE"/>
    <w:rsid w:val="001C3E5B"/>
    <w:rsid w:val="001C4775"/>
    <w:rsid w:val="001D2FD2"/>
    <w:rsid w:val="001D4CAC"/>
    <w:rsid w:val="001E6B75"/>
    <w:rsid w:val="001F091F"/>
    <w:rsid w:val="001F2938"/>
    <w:rsid w:val="001F32E9"/>
    <w:rsid w:val="00201DB4"/>
    <w:rsid w:val="00202154"/>
    <w:rsid w:val="00202989"/>
    <w:rsid w:val="00204B42"/>
    <w:rsid w:val="0021493D"/>
    <w:rsid w:val="00220E39"/>
    <w:rsid w:val="00225335"/>
    <w:rsid w:val="002348AB"/>
    <w:rsid w:val="00237EF9"/>
    <w:rsid w:val="00241176"/>
    <w:rsid w:val="00245D40"/>
    <w:rsid w:val="00255EA2"/>
    <w:rsid w:val="002610DE"/>
    <w:rsid w:val="00267DC1"/>
    <w:rsid w:val="002702F0"/>
    <w:rsid w:val="00284798"/>
    <w:rsid w:val="0028751B"/>
    <w:rsid w:val="00291A80"/>
    <w:rsid w:val="00294FD6"/>
    <w:rsid w:val="00295A18"/>
    <w:rsid w:val="002A061A"/>
    <w:rsid w:val="002A23A6"/>
    <w:rsid w:val="002B10F0"/>
    <w:rsid w:val="002B1EED"/>
    <w:rsid w:val="002B4592"/>
    <w:rsid w:val="002C1089"/>
    <w:rsid w:val="002C79B9"/>
    <w:rsid w:val="002D4285"/>
    <w:rsid w:val="002E5E57"/>
    <w:rsid w:val="002E61A3"/>
    <w:rsid w:val="002F41DE"/>
    <w:rsid w:val="002F525B"/>
    <w:rsid w:val="003000FB"/>
    <w:rsid w:val="003027B3"/>
    <w:rsid w:val="003112BC"/>
    <w:rsid w:val="0031272E"/>
    <w:rsid w:val="00325779"/>
    <w:rsid w:val="003341DB"/>
    <w:rsid w:val="003370BE"/>
    <w:rsid w:val="0034259D"/>
    <w:rsid w:val="003435BE"/>
    <w:rsid w:val="0034778E"/>
    <w:rsid w:val="003517E2"/>
    <w:rsid w:val="00353738"/>
    <w:rsid w:val="003572C7"/>
    <w:rsid w:val="00360C59"/>
    <w:rsid w:val="00362D18"/>
    <w:rsid w:val="00363059"/>
    <w:rsid w:val="00371D1D"/>
    <w:rsid w:val="00373C81"/>
    <w:rsid w:val="00377592"/>
    <w:rsid w:val="003809A2"/>
    <w:rsid w:val="00380C66"/>
    <w:rsid w:val="00383E22"/>
    <w:rsid w:val="00393781"/>
    <w:rsid w:val="003948CF"/>
    <w:rsid w:val="003A5555"/>
    <w:rsid w:val="003C143E"/>
    <w:rsid w:val="003C33C8"/>
    <w:rsid w:val="003C7EAE"/>
    <w:rsid w:val="003D09A2"/>
    <w:rsid w:val="003D17F0"/>
    <w:rsid w:val="003D6FDE"/>
    <w:rsid w:val="003E3E93"/>
    <w:rsid w:val="00405BF5"/>
    <w:rsid w:val="00406AD1"/>
    <w:rsid w:val="0041168F"/>
    <w:rsid w:val="0043328E"/>
    <w:rsid w:val="00433744"/>
    <w:rsid w:val="00434F3A"/>
    <w:rsid w:val="0044069E"/>
    <w:rsid w:val="0044322F"/>
    <w:rsid w:val="00447AB4"/>
    <w:rsid w:val="00461EAA"/>
    <w:rsid w:val="00463969"/>
    <w:rsid w:val="00463F30"/>
    <w:rsid w:val="00467FC5"/>
    <w:rsid w:val="00470766"/>
    <w:rsid w:val="00473325"/>
    <w:rsid w:val="0047533B"/>
    <w:rsid w:val="00480051"/>
    <w:rsid w:val="0048318E"/>
    <w:rsid w:val="004939C0"/>
    <w:rsid w:val="004A2EC5"/>
    <w:rsid w:val="004B5085"/>
    <w:rsid w:val="004D0293"/>
    <w:rsid w:val="004D2054"/>
    <w:rsid w:val="004D44DD"/>
    <w:rsid w:val="004D74DA"/>
    <w:rsid w:val="004D7F3A"/>
    <w:rsid w:val="004E4B3C"/>
    <w:rsid w:val="004E7A62"/>
    <w:rsid w:val="004F2038"/>
    <w:rsid w:val="004F4B51"/>
    <w:rsid w:val="005029F1"/>
    <w:rsid w:val="00506238"/>
    <w:rsid w:val="00520190"/>
    <w:rsid w:val="00527462"/>
    <w:rsid w:val="005308F9"/>
    <w:rsid w:val="005315D1"/>
    <w:rsid w:val="00534538"/>
    <w:rsid w:val="005374C4"/>
    <w:rsid w:val="00543690"/>
    <w:rsid w:val="0054506A"/>
    <w:rsid w:val="00545665"/>
    <w:rsid w:val="005476DF"/>
    <w:rsid w:val="00551B7B"/>
    <w:rsid w:val="00551FB8"/>
    <w:rsid w:val="00552DDA"/>
    <w:rsid w:val="00553191"/>
    <w:rsid w:val="0056555F"/>
    <w:rsid w:val="005723FF"/>
    <w:rsid w:val="005821B2"/>
    <w:rsid w:val="00585303"/>
    <w:rsid w:val="00587D2E"/>
    <w:rsid w:val="005901A6"/>
    <w:rsid w:val="0059071C"/>
    <w:rsid w:val="005918DA"/>
    <w:rsid w:val="00592716"/>
    <w:rsid w:val="00593668"/>
    <w:rsid w:val="005959F9"/>
    <w:rsid w:val="00596FEA"/>
    <w:rsid w:val="005A788B"/>
    <w:rsid w:val="005B3CFB"/>
    <w:rsid w:val="005B7ABF"/>
    <w:rsid w:val="005C1A88"/>
    <w:rsid w:val="005C58B7"/>
    <w:rsid w:val="005C6C44"/>
    <w:rsid w:val="005D1B4F"/>
    <w:rsid w:val="005D33F5"/>
    <w:rsid w:val="005E0FB9"/>
    <w:rsid w:val="005E2707"/>
    <w:rsid w:val="005F15DF"/>
    <w:rsid w:val="005F758F"/>
    <w:rsid w:val="00603B6C"/>
    <w:rsid w:val="006064CF"/>
    <w:rsid w:val="00607136"/>
    <w:rsid w:val="006100E7"/>
    <w:rsid w:val="006103BB"/>
    <w:rsid w:val="00621B7B"/>
    <w:rsid w:val="0063179D"/>
    <w:rsid w:val="00633580"/>
    <w:rsid w:val="006542EF"/>
    <w:rsid w:val="0066166F"/>
    <w:rsid w:val="00661B48"/>
    <w:rsid w:val="00664B5F"/>
    <w:rsid w:val="00667A84"/>
    <w:rsid w:val="006717C7"/>
    <w:rsid w:val="00676AE0"/>
    <w:rsid w:val="00682E83"/>
    <w:rsid w:val="006847A6"/>
    <w:rsid w:val="00690AC3"/>
    <w:rsid w:val="00693F95"/>
    <w:rsid w:val="006969C5"/>
    <w:rsid w:val="00697736"/>
    <w:rsid w:val="00697A7F"/>
    <w:rsid w:val="006A22B8"/>
    <w:rsid w:val="006B12C1"/>
    <w:rsid w:val="006B5B42"/>
    <w:rsid w:val="006E6FA2"/>
    <w:rsid w:val="006E7637"/>
    <w:rsid w:val="006E7B2E"/>
    <w:rsid w:val="007055CC"/>
    <w:rsid w:val="0072358C"/>
    <w:rsid w:val="00730DD0"/>
    <w:rsid w:val="0073761B"/>
    <w:rsid w:val="00740517"/>
    <w:rsid w:val="00746EFC"/>
    <w:rsid w:val="00747ED3"/>
    <w:rsid w:val="00762FBE"/>
    <w:rsid w:val="0076365B"/>
    <w:rsid w:val="007723EF"/>
    <w:rsid w:val="00774010"/>
    <w:rsid w:val="00774570"/>
    <w:rsid w:val="00785EC2"/>
    <w:rsid w:val="007912B5"/>
    <w:rsid w:val="007A1B77"/>
    <w:rsid w:val="007C010D"/>
    <w:rsid w:val="007C2F0B"/>
    <w:rsid w:val="007D5C8C"/>
    <w:rsid w:val="007D6819"/>
    <w:rsid w:val="007E6FEE"/>
    <w:rsid w:val="007E7C3F"/>
    <w:rsid w:val="007F19FF"/>
    <w:rsid w:val="00802D9F"/>
    <w:rsid w:val="008101E6"/>
    <w:rsid w:val="00814E23"/>
    <w:rsid w:val="00820B80"/>
    <w:rsid w:val="008233FE"/>
    <w:rsid w:val="0082418A"/>
    <w:rsid w:val="00826B9F"/>
    <w:rsid w:val="00827ABB"/>
    <w:rsid w:val="00837A59"/>
    <w:rsid w:val="008420F7"/>
    <w:rsid w:val="00842F2C"/>
    <w:rsid w:val="00847B7C"/>
    <w:rsid w:val="00857EEA"/>
    <w:rsid w:val="00873402"/>
    <w:rsid w:val="008746B1"/>
    <w:rsid w:val="00876207"/>
    <w:rsid w:val="00884951"/>
    <w:rsid w:val="00890022"/>
    <w:rsid w:val="00891267"/>
    <w:rsid w:val="008A5A4E"/>
    <w:rsid w:val="008A69A4"/>
    <w:rsid w:val="008B01A9"/>
    <w:rsid w:val="008B6132"/>
    <w:rsid w:val="008D28EA"/>
    <w:rsid w:val="008D36FD"/>
    <w:rsid w:val="008D5D52"/>
    <w:rsid w:val="008E227B"/>
    <w:rsid w:val="008E7949"/>
    <w:rsid w:val="008F5D98"/>
    <w:rsid w:val="00905864"/>
    <w:rsid w:val="0090686F"/>
    <w:rsid w:val="009112EB"/>
    <w:rsid w:val="00927C73"/>
    <w:rsid w:val="0093747E"/>
    <w:rsid w:val="009473BD"/>
    <w:rsid w:val="009516B0"/>
    <w:rsid w:val="00957E9F"/>
    <w:rsid w:val="00962686"/>
    <w:rsid w:val="00964427"/>
    <w:rsid w:val="00970008"/>
    <w:rsid w:val="00971158"/>
    <w:rsid w:val="009745FF"/>
    <w:rsid w:val="00974D4D"/>
    <w:rsid w:val="009871D6"/>
    <w:rsid w:val="0099056B"/>
    <w:rsid w:val="00990973"/>
    <w:rsid w:val="00992E53"/>
    <w:rsid w:val="009A068B"/>
    <w:rsid w:val="009A1ED2"/>
    <w:rsid w:val="009A43DF"/>
    <w:rsid w:val="009A6365"/>
    <w:rsid w:val="009B182F"/>
    <w:rsid w:val="009B1967"/>
    <w:rsid w:val="009B1FB8"/>
    <w:rsid w:val="009B54B6"/>
    <w:rsid w:val="009C1313"/>
    <w:rsid w:val="009C7977"/>
    <w:rsid w:val="009D332E"/>
    <w:rsid w:val="009D75F1"/>
    <w:rsid w:val="009E699B"/>
    <w:rsid w:val="009F0FE4"/>
    <w:rsid w:val="009F3ACB"/>
    <w:rsid w:val="009F42DE"/>
    <w:rsid w:val="00A00833"/>
    <w:rsid w:val="00A04CB0"/>
    <w:rsid w:val="00A12B5F"/>
    <w:rsid w:val="00A133EE"/>
    <w:rsid w:val="00A1414F"/>
    <w:rsid w:val="00A149DD"/>
    <w:rsid w:val="00A16585"/>
    <w:rsid w:val="00A17CC5"/>
    <w:rsid w:val="00A26B51"/>
    <w:rsid w:val="00A2774C"/>
    <w:rsid w:val="00A46823"/>
    <w:rsid w:val="00A610FD"/>
    <w:rsid w:val="00A63C7B"/>
    <w:rsid w:val="00A72672"/>
    <w:rsid w:val="00A74F6C"/>
    <w:rsid w:val="00A755C8"/>
    <w:rsid w:val="00A81E7D"/>
    <w:rsid w:val="00A92768"/>
    <w:rsid w:val="00A93C3D"/>
    <w:rsid w:val="00AB19A7"/>
    <w:rsid w:val="00AB4210"/>
    <w:rsid w:val="00AC4A5D"/>
    <w:rsid w:val="00AC52A0"/>
    <w:rsid w:val="00AC5BED"/>
    <w:rsid w:val="00AD04C4"/>
    <w:rsid w:val="00AE12A6"/>
    <w:rsid w:val="00AE194E"/>
    <w:rsid w:val="00AE64B8"/>
    <w:rsid w:val="00AE76EE"/>
    <w:rsid w:val="00AF1186"/>
    <w:rsid w:val="00AF7C17"/>
    <w:rsid w:val="00B04777"/>
    <w:rsid w:val="00B119E1"/>
    <w:rsid w:val="00B20F04"/>
    <w:rsid w:val="00B2407B"/>
    <w:rsid w:val="00B3280B"/>
    <w:rsid w:val="00B34FA6"/>
    <w:rsid w:val="00B41D5B"/>
    <w:rsid w:val="00B41E91"/>
    <w:rsid w:val="00B444D9"/>
    <w:rsid w:val="00B51DE0"/>
    <w:rsid w:val="00B62324"/>
    <w:rsid w:val="00B65E71"/>
    <w:rsid w:val="00B844C9"/>
    <w:rsid w:val="00B96A1F"/>
    <w:rsid w:val="00BA5C49"/>
    <w:rsid w:val="00BA6E56"/>
    <w:rsid w:val="00BB2BCE"/>
    <w:rsid w:val="00BB3859"/>
    <w:rsid w:val="00BC0F71"/>
    <w:rsid w:val="00BC2DA3"/>
    <w:rsid w:val="00BC590B"/>
    <w:rsid w:val="00BC6CED"/>
    <w:rsid w:val="00BC7E8A"/>
    <w:rsid w:val="00BD16FE"/>
    <w:rsid w:val="00BD4633"/>
    <w:rsid w:val="00C00C6A"/>
    <w:rsid w:val="00C01218"/>
    <w:rsid w:val="00C06465"/>
    <w:rsid w:val="00C106FB"/>
    <w:rsid w:val="00C14C66"/>
    <w:rsid w:val="00C17773"/>
    <w:rsid w:val="00C27226"/>
    <w:rsid w:val="00C27570"/>
    <w:rsid w:val="00C3361E"/>
    <w:rsid w:val="00C3436C"/>
    <w:rsid w:val="00C40996"/>
    <w:rsid w:val="00C53339"/>
    <w:rsid w:val="00C55C97"/>
    <w:rsid w:val="00C57C29"/>
    <w:rsid w:val="00C6098C"/>
    <w:rsid w:val="00C61972"/>
    <w:rsid w:val="00C7796C"/>
    <w:rsid w:val="00C80ACD"/>
    <w:rsid w:val="00C86B30"/>
    <w:rsid w:val="00C93798"/>
    <w:rsid w:val="00C962DC"/>
    <w:rsid w:val="00C96AE7"/>
    <w:rsid w:val="00CA1D41"/>
    <w:rsid w:val="00CA6C93"/>
    <w:rsid w:val="00CB6045"/>
    <w:rsid w:val="00CB767A"/>
    <w:rsid w:val="00CD5CA7"/>
    <w:rsid w:val="00CD7B19"/>
    <w:rsid w:val="00CE2F28"/>
    <w:rsid w:val="00CF061B"/>
    <w:rsid w:val="00CF1CB3"/>
    <w:rsid w:val="00CF6863"/>
    <w:rsid w:val="00D058E6"/>
    <w:rsid w:val="00D12593"/>
    <w:rsid w:val="00D166FF"/>
    <w:rsid w:val="00D17BEB"/>
    <w:rsid w:val="00D24B4A"/>
    <w:rsid w:val="00D34836"/>
    <w:rsid w:val="00D46C70"/>
    <w:rsid w:val="00D47730"/>
    <w:rsid w:val="00D64987"/>
    <w:rsid w:val="00D651DF"/>
    <w:rsid w:val="00D66668"/>
    <w:rsid w:val="00D70F90"/>
    <w:rsid w:val="00D77DFF"/>
    <w:rsid w:val="00D77F72"/>
    <w:rsid w:val="00D87D41"/>
    <w:rsid w:val="00DA5547"/>
    <w:rsid w:val="00DA5AE0"/>
    <w:rsid w:val="00DA69AA"/>
    <w:rsid w:val="00DA7675"/>
    <w:rsid w:val="00DB1D4B"/>
    <w:rsid w:val="00DB32E1"/>
    <w:rsid w:val="00DB554A"/>
    <w:rsid w:val="00DC136C"/>
    <w:rsid w:val="00DC7BD0"/>
    <w:rsid w:val="00DD0F4A"/>
    <w:rsid w:val="00DE05BE"/>
    <w:rsid w:val="00DE2C6F"/>
    <w:rsid w:val="00DE3C6F"/>
    <w:rsid w:val="00DF10C3"/>
    <w:rsid w:val="00E03944"/>
    <w:rsid w:val="00E07CB6"/>
    <w:rsid w:val="00E118A7"/>
    <w:rsid w:val="00E11AE7"/>
    <w:rsid w:val="00E1400E"/>
    <w:rsid w:val="00E14E1B"/>
    <w:rsid w:val="00E24A19"/>
    <w:rsid w:val="00E27A38"/>
    <w:rsid w:val="00E336A3"/>
    <w:rsid w:val="00E35246"/>
    <w:rsid w:val="00E37105"/>
    <w:rsid w:val="00E43D53"/>
    <w:rsid w:val="00E51D3B"/>
    <w:rsid w:val="00E543B7"/>
    <w:rsid w:val="00E55570"/>
    <w:rsid w:val="00E56C24"/>
    <w:rsid w:val="00E62DDD"/>
    <w:rsid w:val="00E6317E"/>
    <w:rsid w:val="00E80C59"/>
    <w:rsid w:val="00E906F4"/>
    <w:rsid w:val="00EA790C"/>
    <w:rsid w:val="00EB4AB2"/>
    <w:rsid w:val="00EB5996"/>
    <w:rsid w:val="00EB6019"/>
    <w:rsid w:val="00EB623F"/>
    <w:rsid w:val="00EC2177"/>
    <w:rsid w:val="00EC5F22"/>
    <w:rsid w:val="00EE3323"/>
    <w:rsid w:val="00EF60EF"/>
    <w:rsid w:val="00F00B52"/>
    <w:rsid w:val="00F0767D"/>
    <w:rsid w:val="00F13629"/>
    <w:rsid w:val="00F20089"/>
    <w:rsid w:val="00F2383D"/>
    <w:rsid w:val="00F24CB3"/>
    <w:rsid w:val="00F32C46"/>
    <w:rsid w:val="00F356ED"/>
    <w:rsid w:val="00F41706"/>
    <w:rsid w:val="00F456DF"/>
    <w:rsid w:val="00F71722"/>
    <w:rsid w:val="00F82FAB"/>
    <w:rsid w:val="00F83131"/>
    <w:rsid w:val="00F839E9"/>
    <w:rsid w:val="00F85338"/>
    <w:rsid w:val="00F87371"/>
    <w:rsid w:val="00F92FAC"/>
    <w:rsid w:val="00F97395"/>
    <w:rsid w:val="00FA1F97"/>
    <w:rsid w:val="00FA4D57"/>
    <w:rsid w:val="00FB0C34"/>
    <w:rsid w:val="00FB4D52"/>
    <w:rsid w:val="00FB7E12"/>
    <w:rsid w:val="00FC073B"/>
    <w:rsid w:val="00FC0B53"/>
    <w:rsid w:val="00FC60D3"/>
    <w:rsid w:val="00FC7AE8"/>
    <w:rsid w:val="00FF0BEF"/>
    <w:rsid w:val="00FF6D8B"/>
    <w:rsid w:val="00FF75E7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93A00D5-360D-4319-886F-1958492CA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3436C"/>
    <w:pPr>
      <w:spacing w:before="100" w:beforeAutospacing="1" w:after="100" w:afterAutospacing="1"/>
    </w:pPr>
  </w:style>
  <w:style w:type="paragraph" w:styleId="a4">
    <w:name w:val="footer"/>
    <w:basedOn w:val="a"/>
    <w:link w:val="a5"/>
    <w:uiPriority w:val="99"/>
    <w:rsid w:val="00C3436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C3436C"/>
    <w:rPr>
      <w:rFonts w:cs="Times New Roman"/>
    </w:rPr>
  </w:style>
  <w:style w:type="paragraph" w:styleId="HTML">
    <w:name w:val="HTML Preformatted"/>
    <w:basedOn w:val="a"/>
    <w:link w:val="HTML0"/>
    <w:uiPriority w:val="99"/>
    <w:rsid w:val="00747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styleId="a7">
    <w:name w:val="Body Text Indent"/>
    <w:basedOn w:val="a"/>
    <w:link w:val="a8"/>
    <w:uiPriority w:val="99"/>
    <w:rsid w:val="00974D4D"/>
    <w:pPr>
      <w:spacing w:line="360" w:lineRule="auto"/>
      <w:ind w:firstLine="540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link w:val="a7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2679</Words>
  <Characters>15275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Санкт-Петербургский институт управления персоналом</vt:lpstr>
    </vt:vector>
  </TitlesOfParts>
  <Company>Nord Hyforce Neva</Company>
  <LinksUpToDate>false</LinksUpToDate>
  <CharactersWithSpaces>17919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Санкт-Петербургский институт управления персоналом</dc:title>
  <dc:subject/>
  <dc:creator>dka</dc:creator>
  <cp:keywords/>
  <dc:description/>
  <cp:lastModifiedBy>admin</cp:lastModifiedBy>
  <cp:revision>2</cp:revision>
  <dcterms:created xsi:type="dcterms:W3CDTF">2014-03-01T06:36:00Z</dcterms:created>
  <dcterms:modified xsi:type="dcterms:W3CDTF">2014-03-01T06:36:00Z</dcterms:modified>
</cp:coreProperties>
</file>