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МИНИСТЕРСТВО ОБРАЗОВАНИЯ И НАУКИ РОССИЙСКОЙ ФЕДЕРАЦИИ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ГОСУДАРСТВЕННОЕ ОБРАЗОВАТЕЛЬНОЕ УЧРЕЖДЕНИЕ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ВЫСШЕГО ПРОФЕССИОНАЛЬНОГО ОБРАЗОВАНИЯ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КАМСКАЯ ГОСУДАРСТВЕННАЯ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ИНЖЕНЕРНО-ЭКОНОМИЧЕСКАЯ АКАДЕМИЯ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ИНСТИТУТ МЕЖДУНАРОДНОГО БИЗНЕСА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КОНТРОЛЬНАЯ РАБОТА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по дисциплине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«ДОКУМЕНТАЦИОННОЕ ОБЕСПЕЧЕНИЯ УПРАВЛЕНИЯ»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</w:rPr>
      </w:pPr>
      <w:r w:rsidRPr="00337931">
        <w:rPr>
          <w:sz w:val="28"/>
          <w:szCs w:val="28"/>
        </w:rPr>
        <w:t>Вариант III «Работа с кадровыми документами»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E22BB" w:rsidRPr="00337931" w:rsidRDefault="00337931" w:rsidP="00337931">
      <w:pPr>
        <w:snapToGrid/>
        <w:spacing w:before="0" w:after="0" w:line="360" w:lineRule="auto"/>
        <w:ind w:firstLine="709"/>
        <w:jc w:val="center"/>
        <w:rPr>
          <w:sz w:val="28"/>
          <w:szCs w:val="28"/>
          <w:highlight w:val="yellow"/>
        </w:rPr>
      </w:pPr>
      <w:r w:rsidRPr="00337931">
        <w:rPr>
          <w:sz w:val="28"/>
          <w:szCs w:val="28"/>
        </w:rPr>
        <w:t>Набережные Челны</w:t>
      </w:r>
      <w:r>
        <w:rPr>
          <w:sz w:val="28"/>
          <w:szCs w:val="28"/>
          <w:lang w:val="en-US"/>
        </w:rPr>
        <w:t xml:space="preserve"> </w:t>
      </w:r>
      <w:r w:rsidRPr="00337931">
        <w:rPr>
          <w:sz w:val="28"/>
          <w:szCs w:val="28"/>
        </w:rPr>
        <w:t>2010</w:t>
      </w:r>
    </w:p>
    <w:p w:rsidR="00CE22BB" w:rsidRPr="00337931" w:rsidRDefault="00337931" w:rsidP="00337931">
      <w:pPr>
        <w:snapToGrid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22D81" w:rsidRPr="00337931">
        <w:rPr>
          <w:b/>
          <w:sz w:val="28"/>
          <w:szCs w:val="28"/>
        </w:rPr>
        <w:t>ОГЛАВЛЕНИЕ</w:t>
      </w:r>
    </w:p>
    <w:p w:rsidR="00CE22BB" w:rsidRPr="00337931" w:rsidRDefault="00CE22BB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37931" w:rsidRDefault="00290E1C" w:rsidP="00337931">
      <w:pPr>
        <w:tabs>
          <w:tab w:val="left" w:pos="5103"/>
          <w:tab w:val="left" w:pos="5812"/>
        </w:tabs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337931">
        <w:rPr>
          <w:sz w:val="28"/>
          <w:szCs w:val="28"/>
        </w:rPr>
        <w:t>В</w:t>
      </w:r>
      <w:r w:rsidR="0095135D" w:rsidRPr="00337931">
        <w:rPr>
          <w:sz w:val="28"/>
          <w:szCs w:val="28"/>
        </w:rPr>
        <w:t>ВЕДЕНИЕ</w:t>
      </w:r>
    </w:p>
    <w:p w:rsidR="00CE22BB" w:rsidRPr="00337931" w:rsidRDefault="00222D81" w:rsidP="00337931">
      <w:pPr>
        <w:tabs>
          <w:tab w:val="left" w:pos="5103"/>
          <w:tab w:val="left" w:pos="5812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ДЕЛОПРОИЗВОДСТВО</w:t>
      </w:r>
    </w:p>
    <w:p w:rsidR="00CE22BB" w:rsidRPr="00337931" w:rsidRDefault="00E759D3" w:rsidP="00337931">
      <w:pPr>
        <w:tabs>
          <w:tab w:val="left" w:pos="5103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1</w:t>
      </w:r>
      <w:r w:rsidR="00CE22BB" w:rsidRPr="00337931">
        <w:rPr>
          <w:sz w:val="28"/>
          <w:szCs w:val="28"/>
        </w:rPr>
        <w:t xml:space="preserve"> </w:t>
      </w:r>
      <w:r w:rsidR="0095135D" w:rsidRPr="00337931">
        <w:rPr>
          <w:sz w:val="28"/>
          <w:szCs w:val="28"/>
        </w:rPr>
        <w:t>Делопроизводство по личному составу</w:t>
      </w:r>
      <w:r w:rsidR="00CD226E" w:rsidRPr="00337931">
        <w:rPr>
          <w:sz w:val="28"/>
          <w:szCs w:val="28"/>
        </w:rPr>
        <w:t xml:space="preserve"> </w:t>
      </w:r>
    </w:p>
    <w:p w:rsidR="00337931" w:rsidRPr="00337931" w:rsidRDefault="0095135D" w:rsidP="00337931">
      <w:pPr>
        <w:tabs>
          <w:tab w:val="left" w:pos="5103"/>
          <w:tab w:val="left" w:pos="5812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2</w:t>
      </w:r>
      <w:r w:rsidR="00CE22BB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Делопроизводство по письмам граждан и устным обращениям</w:t>
      </w:r>
    </w:p>
    <w:p w:rsidR="00337931" w:rsidRPr="00337931" w:rsidRDefault="0095135D" w:rsidP="00337931">
      <w:pPr>
        <w:tabs>
          <w:tab w:val="left" w:pos="5103"/>
          <w:tab w:val="left" w:pos="5812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3</w:t>
      </w:r>
      <w:r w:rsidR="00E759D3" w:rsidRPr="00337931">
        <w:rPr>
          <w:sz w:val="28"/>
          <w:szCs w:val="28"/>
        </w:rPr>
        <w:t xml:space="preserve"> Номенклатура, формирование и</w:t>
      </w:r>
      <w:r w:rsidRPr="00337931">
        <w:rPr>
          <w:sz w:val="28"/>
          <w:szCs w:val="28"/>
        </w:rPr>
        <w:t xml:space="preserve"> </w:t>
      </w:r>
      <w:r w:rsidR="00E759D3" w:rsidRPr="00337931">
        <w:rPr>
          <w:sz w:val="28"/>
          <w:szCs w:val="28"/>
        </w:rPr>
        <w:t xml:space="preserve">текущее </w:t>
      </w:r>
      <w:r w:rsidRPr="00337931">
        <w:rPr>
          <w:sz w:val="28"/>
          <w:szCs w:val="28"/>
        </w:rPr>
        <w:t>хранение дел</w:t>
      </w:r>
    </w:p>
    <w:p w:rsidR="0040753F" w:rsidRDefault="0040753F" w:rsidP="00337931">
      <w:pPr>
        <w:tabs>
          <w:tab w:val="left" w:pos="5103"/>
          <w:tab w:val="left" w:pos="5812"/>
        </w:tabs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337931">
        <w:rPr>
          <w:sz w:val="28"/>
          <w:szCs w:val="28"/>
        </w:rPr>
        <w:t xml:space="preserve">4 Современное </w:t>
      </w:r>
      <w:r w:rsidR="009A6037" w:rsidRPr="00337931">
        <w:rPr>
          <w:sz w:val="28"/>
          <w:szCs w:val="28"/>
        </w:rPr>
        <w:t>деловое письмо</w:t>
      </w:r>
    </w:p>
    <w:p w:rsidR="00337931" w:rsidRDefault="006513F1" w:rsidP="00337931">
      <w:pPr>
        <w:tabs>
          <w:tab w:val="left" w:pos="5103"/>
        </w:tabs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337931">
        <w:rPr>
          <w:sz w:val="28"/>
          <w:szCs w:val="28"/>
        </w:rPr>
        <w:t>ЗАКЛЮЧЕНИЕ</w:t>
      </w:r>
    </w:p>
    <w:p w:rsidR="00337931" w:rsidRDefault="006513F1" w:rsidP="00337931">
      <w:pPr>
        <w:tabs>
          <w:tab w:val="left" w:pos="5103"/>
        </w:tabs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337931">
        <w:rPr>
          <w:sz w:val="28"/>
          <w:szCs w:val="28"/>
        </w:rPr>
        <w:t>СПИСОК ЛИТЕРАТУРЫ</w:t>
      </w:r>
    </w:p>
    <w:p w:rsidR="00BB2187" w:rsidRPr="00337931" w:rsidRDefault="00337931" w:rsidP="00337931">
      <w:pPr>
        <w:snapToGrid/>
        <w:spacing w:before="0" w:after="0"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95BF8" w:rsidRPr="00337931">
        <w:rPr>
          <w:b/>
          <w:sz w:val="28"/>
          <w:szCs w:val="28"/>
        </w:rPr>
        <w:t>В</w:t>
      </w:r>
      <w:r w:rsidR="00222D81" w:rsidRPr="00337931">
        <w:rPr>
          <w:b/>
          <w:sz w:val="28"/>
          <w:szCs w:val="28"/>
        </w:rPr>
        <w:t>ВЕДЕНИЕ</w:t>
      </w:r>
    </w:p>
    <w:p w:rsidR="00337931" w:rsidRPr="00337931" w:rsidRDefault="00337931" w:rsidP="00337931">
      <w:pPr>
        <w:snapToGrid/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34175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Как только человек научился писать</w:t>
      </w:r>
      <w:r w:rsidR="00476B44" w:rsidRPr="00337931">
        <w:rPr>
          <w:sz w:val="28"/>
          <w:szCs w:val="28"/>
        </w:rPr>
        <w:t>,</w:t>
      </w:r>
      <w:r w:rsidRPr="00337931">
        <w:rPr>
          <w:sz w:val="28"/>
          <w:szCs w:val="28"/>
        </w:rPr>
        <w:t xml:space="preserve"> он начал создавать документы. Что же такое документ?</w:t>
      </w:r>
      <w:r w:rsidR="00337931">
        <w:rPr>
          <w:sz w:val="28"/>
          <w:szCs w:val="28"/>
        </w:rPr>
        <w:t xml:space="preserve"> </w:t>
      </w:r>
    </w:p>
    <w:p w:rsidR="0095135D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"Документом называется все</w:t>
      </w:r>
      <w:r w:rsidR="00034175" w:rsidRPr="00337931">
        <w:rPr>
          <w:sz w:val="28"/>
          <w:szCs w:val="28"/>
        </w:rPr>
        <w:t xml:space="preserve"> то, что служит для регистрации</w:t>
      </w:r>
      <w:r w:rsidRPr="00337931">
        <w:rPr>
          <w:sz w:val="28"/>
          <w:szCs w:val="28"/>
        </w:rPr>
        <w:t>, передачи и сохранении информации о каком-нибудь предмете" - определение Поля Отле из книги "Руководство к администрированию".</w:t>
      </w:r>
    </w:p>
    <w:p w:rsidR="0095135D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С появлением документов началась регламентация работы с ними, которую сегодня принято называть делопроизводством.</w:t>
      </w:r>
      <w:r w:rsidR="00337931">
        <w:rPr>
          <w:sz w:val="28"/>
          <w:szCs w:val="28"/>
        </w:rPr>
        <w:t xml:space="preserve"> </w:t>
      </w:r>
      <w:r w:rsidR="00624266" w:rsidRPr="00337931">
        <w:rPr>
          <w:sz w:val="28"/>
          <w:szCs w:val="28"/>
        </w:rPr>
        <w:t xml:space="preserve">Сегодня </w:t>
      </w:r>
      <w:r w:rsidR="00F3789B" w:rsidRPr="00337931">
        <w:rPr>
          <w:sz w:val="28"/>
          <w:szCs w:val="28"/>
        </w:rPr>
        <w:t>под</w:t>
      </w:r>
      <w:r w:rsidR="00624266" w:rsidRPr="00337931">
        <w:rPr>
          <w:sz w:val="28"/>
          <w:szCs w:val="28"/>
        </w:rPr>
        <w:t xml:space="preserve"> делопроизводств</w:t>
      </w:r>
      <w:r w:rsidR="00F3789B" w:rsidRPr="00337931">
        <w:rPr>
          <w:sz w:val="28"/>
          <w:szCs w:val="28"/>
        </w:rPr>
        <w:t>ом</w:t>
      </w:r>
      <w:r w:rsidR="00624266" w:rsidRPr="00337931">
        <w:rPr>
          <w:sz w:val="28"/>
          <w:szCs w:val="28"/>
        </w:rPr>
        <w:t xml:space="preserve"> по</w:t>
      </w:r>
      <w:r w:rsidR="00F3789B" w:rsidRPr="00337931">
        <w:rPr>
          <w:sz w:val="28"/>
          <w:szCs w:val="28"/>
        </w:rPr>
        <w:t>нимается</w:t>
      </w:r>
      <w:r w:rsidRPr="00337931">
        <w:rPr>
          <w:sz w:val="28"/>
          <w:szCs w:val="28"/>
        </w:rPr>
        <w:t xml:space="preserve"> деятельность по созданию документов и дел в соответствии с государственными стандартами</w:t>
      </w:r>
      <w:r w:rsidR="00F3789B" w:rsidRPr="00337931">
        <w:rPr>
          <w:sz w:val="28"/>
          <w:szCs w:val="28"/>
        </w:rPr>
        <w:t xml:space="preserve"> и организации работы с ними, то есть</w:t>
      </w:r>
      <w:r w:rsidRPr="00337931">
        <w:rPr>
          <w:sz w:val="28"/>
          <w:szCs w:val="28"/>
        </w:rPr>
        <w:t xml:space="preserve"> создание условий для движения, поиска и хранения документов.</w:t>
      </w:r>
    </w:p>
    <w:p w:rsidR="005913A2" w:rsidRPr="00337931" w:rsidRDefault="005913A2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Актуальность данного исследования очевидна, так как практически все предприятия в большей или меньшей степени ведут делопроизводство по личному составу, работу с кадровыми документами.</w:t>
      </w:r>
    </w:p>
    <w:p w:rsidR="00624266" w:rsidRPr="00337931" w:rsidRDefault="00624266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Целью данной работы осветить </w:t>
      </w:r>
      <w:r w:rsidR="00F3789B" w:rsidRPr="00337931">
        <w:rPr>
          <w:sz w:val="28"/>
          <w:szCs w:val="28"/>
        </w:rPr>
        <w:t>правила</w:t>
      </w:r>
      <w:r w:rsidRPr="00337931">
        <w:rPr>
          <w:sz w:val="28"/>
          <w:szCs w:val="28"/>
        </w:rPr>
        <w:t xml:space="preserve"> работы с кадровыми документами.</w:t>
      </w:r>
    </w:p>
    <w:p w:rsidR="0095135D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Имея в виду это определение, можно сказать, что задачи </w:t>
      </w:r>
      <w:r w:rsidR="00624266" w:rsidRPr="00337931">
        <w:rPr>
          <w:sz w:val="28"/>
          <w:szCs w:val="28"/>
        </w:rPr>
        <w:t xml:space="preserve">работы с кадровыми документами </w:t>
      </w:r>
      <w:r w:rsidRPr="00337931">
        <w:rPr>
          <w:sz w:val="28"/>
          <w:szCs w:val="28"/>
        </w:rPr>
        <w:t>заключаются сле</w:t>
      </w:r>
      <w:r w:rsidR="00624266" w:rsidRPr="00337931">
        <w:rPr>
          <w:sz w:val="28"/>
          <w:szCs w:val="28"/>
        </w:rPr>
        <w:t>дующем</w:t>
      </w:r>
      <w:r w:rsidRPr="00337931">
        <w:rPr>
          <w:sz w:val="28"/>
          <w:szCs w:val="28"/>
        </w:rPr>
        <w:t>:</w:t>
      </w:r>
    </w:p>
    <w:p w:rsidR="0095135D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- оформление документов </w:t>
      </w:r>
      <w:r w:rsidR="00624266" w:rsidRPr="00337931">
        <w:rPr>
          <w:sz w:val="28"/>
          <w:szCs w:val="28"/>
        </w:rPr>
        <w:t xml:space="preserve">по личному составу </w:t>
      </w:r>
      <w:r w:rsidRPr="00337931">
        <w:rPr>
          <w:sz w:val="28"/>
          <w:szCs w:val="28"/>
        </w:rPr>
        <w:t>в соответствии с</w:t>
      </w:r>
      <w:r w:rsidR="00830BBF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требованиями стандартов</w:t>
      </w:r>
      <w:r w:rsidR="00624266" w:rsidRPr="00337931">
        <w:rPr>
          <w:sz w:val="28"/>
          <w:szCs w:val="28"/>
        </w:rPr>
        <w:t>;</w:t>
      </w:r>
    </w:p>
    <w:p w:rsidR="00624266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- </w:t>
      </w:r>
      <w:r w:rsidR="00624266" w:rsidRPr="00337931">
        <w:rPr>
          <w:sz w:val="28"/>
          <w:szCs w:val="28"/>
        </w:rPr>
        <w:t>делопроизводство по письмам граждан и устным обращениям;</w:t>
      </w:r>
    </w:p>
    <w:p w:rsidR="0095135D" w:rsidRPr="00337931" w:rsidRDefault="0095135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- </w:t>
      </w:r>
      <w:r w:rsidR="00624266" w:rsidRPr="00337931">
        <w:rPr>
          <w:sz w:val="28"/>
          <w:szCs w:val="28"/>
        </w:rPr>
        <w:t>ознакомиться с условиями</w:t>
      </w:r>
      <w:r w:rsidRPr="00337931">
        <w:rPr>
          <w:sz w:val="28"/>
          <w:szCs w:val="28"/>
        </w:rPr>
        <w:t xml:space="preserve"> </w:t>
      </w:r>
      <w:r w:rsidR="00624266" w:rsidRPr="00337931">
        <w:rPr>
          <w:sz w:val="28"/>
          <w:szCs w:val="28"/>
        </w:rPr>
        <w:t>хранения документов, формирования дел и</w:t>
      </w:r>
      <w:r w:rsidR="00342535" w:rsidRPr="00337931">
        <w:rPr>
          <w:sz w:val="28"/>
          <w:szCs w:val="28"/>
        </w:rPr>
        <w:t xml:space="preserve"> создание</w:t>
      </w:r>
      <w:r w:rsidR="00624266" w:rsidRPr="00337931">
        <w:rPr>
          <w:sz w:val="28"/>
          <w:szCs w:val="28"/>
        </w:rPr>
        <w:t xml:space="preserve"> их номенклату</w:t>
      </w:r>
      <w:r w:rsidR="00342535" w:rsidRPr="00337931">
        <w:rPr>
          <w:sz w:val="28"/>
          <w:szCs w:val="28"/>
        </w:rPr>
        <w:t>ры</w:t>
      </w:r>
      <w:r w:rsidR="006513F1" w:rsidRPr="00337931">
        <w:rPr>
          <w:sz w:val="28"/>
          <w:szCs w:val="28"/>
        </w:rPr>
        <w:t>;</w:t>
      </w:r>
    </w:p>
    <w:p w:rsidR="006513F1" w:rsidRPr="00337931" w:rsidRDefault="006513F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- рассмотреть составление делового письма; </w:t>
      </w:r>
    </w:p>
    <w:p w:rsidR="0095135D" w:rsidRPr="00337931" w:rsidRDefault="00342535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- анализ литературы по изучаемой теме.</w:t>
      </w:r>
    </w:p>
    <w:p w:rsidR="00342535" w:rsidRPr="00337931" w:rsidRDefault="00342535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Существует достаточное количество учебников и пособий по ведению де</w:t>
      </w:r>
      <w:r w:rsidR="006513F1" w:rsidRPr="00337931">
        <w:rPr>
          <w:sz w:val="28"/>
          <w:szCs w:val="28"/>
        </w:rPr>
        <w:t>ло</w:t>
      </w:r>
      <w:r w:rsidRPr="00337931">
        <w:rPr>
          <w:sz w:val="28"/>
          <w:szCs w:val="28"/>
        </w:rPr>
        <w:t>производства</w:t>
      </w:r>
      <w:r w:rsidR="006513F1" w:rsidRPr="00337931">
        <w:rPr>
          <w:sz w:val="28"/>
          <w:szCs w:val="28"/>
        </w:rPr>
        <w:t>.</w:t>
      </w:r>
      <w:r w:rsidR="00F3789B" w:rsidRPr="00337931">
        <w:rPr>
          <w:sz w:val="28"/>
          <w:szCs w:val="28"/>
        </w:rPr>
        <w:t xml:space="preserve"> В данной работе были использованы материалы из учебников М.В. Кирсановой, Т.Д. Быковой, а так же источники ГОСТ 6.30-2001.</w:t>
      </w:r>
    </w:p>
    <w:p w:rsidR="00222D81" w:rsidRPr="00337931" w:rsidRDefault="00337931" w:rsidP="00337931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22D81" w:rsidRPr="00337931">
        <w:rPr>
          <w:rFonts w:ascii="Times New Roman" w:hAnsi="Times New Roman"/>
          <w:b/>
          <w:sz w:val="28"/>
          <w:szCs w:val="28"/>
        </w:rPr>
        <w:t>ДЕЛОПРОИЗВОДСТВО</w:t>
      </w:r>
    </w:p>
    <w:p w:rsidR="00337931" w:rsidRDefault="00337931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A0954" w:rsidRPr="00337931" w:rsidRDefault="006A0954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1</w:t>
      </w:r>
      <w:r w:rsidR="00222D81" w:rsidRPr="00337931">
        <w:rPr>
          <w:rFonts w:ascii="Times New Roman" w:hAnsi="Times New Roman"/>
          <w:sz w:val="28"/>
          <w:szCs w:val="28"/>
        </w:rPr>
        <w:t xml:space="preserve"> Делопроизводство по личному составу</w:t>
      </w:r>
    </w:p>
    <w:p w:rsidR="00AB1F32" w:rsidRPr="00337931" w:rsidRDefault="00361F1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Значение кадровых документов определяется тем, что в них фиксируются сведения, необходимые для осуществления гражданами права на труд, образование</w:t>
      </w:r>
      <w:r w:rsidR="00E759D3" w:rsidRPr="00337931">
        <w:rPr>
          <w:sz w:val="28"/>
          <w:szCs w:val="28"/>
        </w:rPr>
        <w:t xml:space="preserve"> и </w:t>
      </w:r>
      <w:r w:rsidRPr="00337931">
        <w:rPr>
          <w:sz w:val="28"/>
          <w:szCs w:val="28"/>
        </w:rPr>
        <w:t>т.д. Документы, создаваемые при оформлении приема, увольнения и перемещения сотрудников, предоставлении отпуска, поощрения составляют группу документов по личному составу.</w:t>
      </w:r>
      <w:r w:rsidR="00AB1F32" w:rsidRPr="00337931">
        <w:rPr>
          <w:sz w:val="28"/>
          <w:szCs w:val="28"/>
        </w:rPr>
        <w:t xml:space="preserve"> Это приказы по личному составу, заявления, резюме, характеристики, трудовые книжки, личные карточки, а так же все документы, входящие в личное дело. </w:t>
      </w:r>
      <w:r w:rsidRPr="00337931">
        <w:rPr>
          <w:sz w:val="28"/>
          <w:szCs w:val="28"/>
        </w:rPr>
        <w:t xml:space="preserve">По правилам эти документы должны храниться в отдельном помещении. </w:t>
      </w:r>
    </w:p>
    <w:p w:rsidR="00AB1F32" w:rsidRPr="00337931" w:rsidRDefault="00361F1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Для ведения документации </w:t>
      </w:r>
      <w:r w:rsidR="00AB1F32" w:rsidRPr="00337931">
        <w:rPr>
          <w:sz w:val="28"/>
          <w:szCs w:val="28"/>
        </w:rPr>
        <w:t>необходимо знать не только делопроизводство, но и законодательную базу, а именно законодательно-правовые акты и труде и постоянно руководствоваться ими. Основным законодательным документом является Трудовой кодекс РФ. Так же используются положения и постановления Правительства РФ, указы Президента, законы и иные нормативные документы. Организация сама так же создает нормативные документы: коллективные договора, соглашения, трудовые договоры.</w:t>
      </w:r>
      <w:r w:rsidR="00337931">
        <w:rPr>
          <w:sz w:val="28"/>
          <w:szCs w:val="28"/>
        </w:rPr>
        <w:t xml:space="preserve"> </w:t>
      </w:r>
      <w:r w:rsidR="00AB1F32" w:rsidRPr="00337931">
        <w:rPr>
          <w:sz w:val="28"/>
          <w:szCs w:val="28"/>
        </w:rPr>
        <w:t>Для правильного оформления также необходимо правильно оформить кадровые документы, создать пакет законодательных правовых актов, затрагивающих трудовые отношения в организации (государственной, общественной, коммерческой, ООО, ЗАО и т.д.) К пакету добавляют еще инструкцию о порядке ведения трудовых книжек.</w:t>
      </w:r>
    </w:p>
    <w:p w:rsidR="006A0954" w:rsidRPr="00337931" w:rsidRDefault="00AB1F32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 xml:space="preserve">При поступлении на работу пишется заявление. </w:t>
      </w:r>
      <w:r w:rsidR="006A0954" w:rsidRPr="00337931">
        <w:rPr>
          <w:sz w:val="28"/>
          <w:szCs w:val="28"/>
        </w:rPr>
        <w:t>Заявление является личным документом, оформляется на чистом листе бумаги</w:t>
      </w:r>
      <w:r w:rsidRPr="00337931">
        <w:rPr>
          <w:sz w:val="28"/>
          <w:szCs w:val="28"/>
        </w:rPr>
        <w:t xml:space="preserve"> А4 </w:t>
      </w:r>
      <w:r w:rsidR="006A0954" w:rsidRPr="00337931">
        <w:rPr>
          <w:sz w:val="28"/>
          <w:szCs w:val="28"/>
        </w:rPr>
        <w:t>и подписывается лично человеком, подающим заявление. На заявлении оформляются следующие реквизиты:</w:t>
      </w:r>
      <w:r w:rsidR="001D2562" w:rsidRPr="00337931">
        <w:rPr>
          <w:sz w:val="28"/>
          <w:szCs w:val="28"/>
        </w:rPr>
        <w:t xml:space="preserve"> </w:t>
      </w:r>
      <w:r w:rsidR="006A0954" w:rsidRPr="00337931">
        <w:rPr>
          <w:sz w:val="28"/>
          <w:szCs w:val="28"/>
        </w:rPr>
        <w:t>адресат</w:t>
      </w:r>
      <w:r w:rsidR="001D2562" w:rsidRPr="00337931">
        <w:rPr>
          <w:sz w:val="28"/>
          <w:szCs w:val="28"/>
        </w:rPr>
        <w:t>,</w:t>
      </w:r>
      <w:r w:rsidR="00337931">
        <w:rPr>
          <w:sz w:val="28"/>
          <w:szCs w:val="28"/>
        </w:rPr>
        <w:t xml:space="preserve"> </w:t>
      </w:r>
      <w:r w:rsidR="001D2562" w:rsidRPr="00337931">
        <w:rPr>
          <w:sz w:val="28"/>
          <w:szCs w:val="28"/>
        </w:rPr>
        <w:t xml:space="preserve">данные об авторе заявления - </w:t>
      </w:r>
      <w:r w:rsidR="006A0954" w:rsidRPr="00337931">
        <w:rPr>
          <w:sz w:val="28"/>
          <w:szCs w:val="28"/>
        </w:rPr>
        <w:t>фамилия, имя, отчество, занимаемая должность</w:t>
      </w:r>
      <w:r w:rsidR="001D2562" w:rsidRPr="00337931">
        <w:rPr>
          <w:sz w:val="28"/>
          <w:szCs w:val="28"/>
        </w:rPr>
        <w:t xml:space="preserve"> (</w:t>
      </w:r>
      <w:r w:rsidR="006A0954" w:rsidRPr="00337931">
        <w:rPr>
          <w:sz w:val="28"/>
          <w:szCs w:val="28"/>
        </w:rPr>
        <w:t>если автор уже является сотрудником предприятия</w:t>
      </w:r>
      <w:r w:rsidR="001D2562" w:rsidRPr="00337931">
        <w:rPr>
          <w:sz w:val="28"/>
          <w:szCs w:val="28"/>
        </w:rPr>
        <w:t>),</w:t>
      </w:r>
      <w:r w:rsidR="006A0954" w:rsidRPr="00337931">
        <w:rPr>
          <w:sz w:val="28"/>
          <w:szCs w:val="28"/>
        </w:rPr>
        <w:t xml:space="preserve"> или полный домашний адрес и теле</w:t>
      </w:r>
      <w:r w:rsidR="001D2562" w:rsidRPr="00337931">
        <w:rPr>
          <w:sz w:val="28"/>
          <w:szCs w:val="28"/>
        </w:rPr>
        <w:t>фон (</w:t>
      </w:r>
      <w:r w:rsidR="006A0954" w:rsidRPr="00337931">
        <w:rPr>
          <w:sz w:val="28"/>
          <w:szCs w:val="28"/>
        </w:rPr>
        <w:t>если автор не является сотрудником предприятия, к руководителю которого он обращается с заявлением)</w:t>
      </w:r>
      <w:r w:rsidR="001D2562" w:rsidRPr="00337931">
        <w:rPr>
          <w:sz w:val="28"/>
          <w:szCs w:val="28"/>
        </w:rPr>
        <w:t>,</w:t>
      </w:r>
      <w:r w:rsidR="00337931">
        <w:rPr>
          <w:sz w:val="28"/>
          <w:szCs w:val="28"/>
        </w:rPr>
        <w:t xml:space="preserve"> </w:t>
      </w:r>
      <w:r w:rsidR="006A0954" w:rsidRPr="00337931">
        <w:rPr>
          <w:sz w:val="28"/>
          <w:szCs w:val="28"/>
        </w:rPr>
        <w:t>наименование вида документа</w:t>
      </w:r>
      <w:r w:rsidR="001D2562" w:rsidRPr="00337931">
        <w:rPr>
          <w:sz w:val="28"/>
          <w:szCs w:val="28"/>
        </w:rPr>
        <w:t xml:space="preserve">, </w:t>
      </w:r>
      <w:r w:rsidR="006A0954" w:rsidRPr="00337931">
        <w:rPr>
          <w:sz w:val="28"/>
          <w:szCs w:val="28"/>
        </w:rPr>
        <w:t>дата</w:t>
      </w:r>
      <w:r w:rsidR="001D2562" w:rsidRPr="00337931">
        <w:rPr>
          <w:sz w:val="28"/>
          <w:szCs w:val="28"/>
        </w:rPr>
        <w:t xml:space="preserve">, </w:t>
      </w:r>
      <w:r w:rsidR="006A0954" w:rsidRPr="00337931">
        <w:rPr>
          <w:sz w:val="28"/>
          <w:szCs w:val="28"/>
        </w:rPr>
        <w:t>текст</w:t>
      </w:r>
      <w:r w:rsidR="001D2562" w:rsidRPr="00337931">
        <w:rPr>
          <w:sz w:val="28"/>
          <w:szCs w:val="28"/>
        </w:rPr>
        <w:t>, о</w:t>
      </w:r>
      <w:r w:rsidR="006A0954" w:rsidRPr="00337931">
        <w:rPr>
          <w:sz w:val="28"/>
          <w:szCs w:val="28"/>
        </w:rPr>
        <w:t>тметка о наличии приложения (если имеются прилагающиеся документы)</w:t>
      </w:r>
      <w:r w:rsidR="001D2562" w:rsidRPr="00337931">
        <w:rPr>
          <w:sz w:val="28"/>
          <w:szCs w:val="28"/>
        </w:rPr>
        <w:t>,</w:t>
      </w:r>
      <w:r w:rsidR="006A0954" w:rsidRPr="00337931">
        <w:rPr>
          <w:sz w:val="28"/>
          <w:szCs w:val="28"/>
        </w:rPr>
        <w:t xml:space="preserve"> подпись</w:t>
      </w:r>
      <w:r w:rsidR="006513F1" w:rsidRPr="00337931">
        <w:rPr>
          <w:sz w:val="28"/>
          <w:szCs w:val="28"/>
        </w:rPr>
        <w:t>.</w:t>
      </w:r>
    </w:p>
    <w:p w:rsidR="00F7582A" w:rsidRPr="00337931" w:rsidRDefault="00125B4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При положительном решении вопроса о приеме на работу с поступающим заключается трудовой договор и издается приказ о приеме на работу. </w:t>
      </w:r>
    </w:p>
    <w:p w:rsidR="00125B4D" w:rsidRPr="00337931" w:rsidRDefault="00F7582A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Трудовой договор – это один из документов, отражающих условия трудовых взаимоотношение сотрудника с администрацией. В содержании указывается ФИО работника и работодателя, место работы, дата начала работы, должность, права и обязанности работника и работодателя, режим работы и отдыха, условия оплаты, вид социального страхования и т.д. </w:t>
      </w:r>
      <w:r w:rsidR="00125B4D" w:rsidRPr="00337931">
        <w:rPr>
          <w:sz w:val="28"/>
          <w:szCs w:val="28"/>
        </w:rPr>
        <w:t xml:space="preserve">Определение трудового договора дается в ст. 56 ТК РФ. </w:t>
      </w:r>
    </w:p>
    <w:p w:rsidR="006A0954" w:rsidRPr="00337931" w:rsidRDefault="006A0954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В зависимости от содержания различают приказы по основной деятельности и приказы по личному составу (о кадрах).</w:t>
      </w:r>
    </w:p>
    <w:p w:rsidR="006A0954" w:rsidRPr="00337931" w:rsidRDefault="0078106E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1)</w:t>
      </w:r>
      <w:r w:rsidR="006A0954" w:rsidRPr="00337931">
        <w:rPr>
          <w:sz w:val="28"/>
          <w:szCs w:val="28"/>
        </w:rPr>
        <w:t xml:space="preserve"> по основно</w:t>
      </w:r>
      <w:r w:rsidR="00B3307D" w:rsidRPr="00337931">
        <w:rPr>
          <w:sz w:val="28"/>
          <w:szCs w:val="28"/>
        </w:rPr>
        <w:t>й деятельности приказы издаются (</w:t>
      </w:r>
      <w:r w:rsidR="006A0954" w:rsidRPr="00337931">
        <w:rPr>
          <w:sz w:val="28"/>
          <w:szCs w:val="28"/>
        </w:rPr>
        <w:t>при создании, реорганизации или ликвидации структурных подразделе</w:t>
      </w:r>
      <w:r w:rsidR="00B3307D" w:rsidRPr="00337931">
        <w:rPr>
          <w:sz w:val="28"/>
          <w:szCs w:val="28"/>
        </w:rPr>
        <w:t xml:space="preserve">ний, </w:t>
      </w:r>
      <w:r w:rsidR="006A0954" w:rsidRPr="00337931">
        <w:rPr>
          <w:sz w:val="28"/>
          <w:szCs w:val="28"/>
        </w:rPr>
        <w:t>при утверждении положений о структурных подразделениях и должностных инст</w:t>
      </w:r>
      <w:r w:rsidR="00B3307D" w:rsidRPr="00337931">
        <w:rPr>
          <w:sz w:val="28"/>
          <w:szCs w:val="28"/>
        </w:rPr>
        <w:t>рукций, при введении новых стандартов,</w:t>
      </w:r>
      <w:r w:rsidR="00337931">
        <w:rPr>
          <w:sz w:val="28"/>
          <w:szCs w:val="28"/>
        </w:rPr>
        <w:t xml:space="preserve"> </w:t>
      </w:r>
      <w:r w:rsidR="006A0954" w:rsidRPr="00337931">
        <w:rPr>
          <w:sz w:val="28"/>
          <w:szCs w:val="28"/>
        </w:rPr>
        <w:t>при изменении графика ра</w:t>
      </w:r>
      <w:r w:rsidR="00B3307D" w:rsidRPr="00337931">
        <w:rPr>
          <w:sz w:val="28"/>
          <w:szCs w:val="28"/>
        </w:rPr>
        <w:t>боты предприятия)</w:t>
      </w:r>
      <w:r w:rsidR="006A0954" w:rsidRPr="00337931">
        <w:rPr>
          <w:sz w:val="28"/>
          <w:szCs w:val="28"/>
        </w:rPr>
        <w:t xml:space="preserve"> </w:t>
      </w:r>
    </w:p>
    <w:p w:rsidR="006A0954" w:rsidRPr="00337931" w:rsidRDefault="00B3307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2) по личному составу (</w:t>
      </w:r>
      <w:r w:rsidR="006A0954" w:rsidRPr="00337931">
        <w:rPr>
          <w:sz w:val="28"/>
          <w:szCs w:val="28"/>
        </w:rPr>
        <w:t>при назначении работников на должность,</w:t>
      </w:r>
      <w:r w:rsidR="00337931">
        <w:rPr>
          <w:sz w:val="28"/>
          <w:szCs w:val="28"/>
        </w:rPr>
        <w:t xml:space="preserve"> </w:t>
      </w:r>
      <w:r w:rsidR="008A54A2" w:rsidRPr="00337931">
        <w:rPr>
          <w:sz w:val="28"/>
          <w:szCs w:val="28"/>
        </w:rPr>
        <w:t xml:space="preserve">при </w:t>
      </w:r>
      <w:r w:rsidR="006A0954" w:rsidRPr="00337931">
        <w:rPr>
          <w:sz w:val="28"/>
          <w:szCs w:val="28"/>
        </w:rPr>
        <w:t>освобождении от должности</w:t>
      </w:r>
      <w:r w:rsidR="006513F1" w:rsidRPr="00337931">
        <w:rPr>
          <w:sz w:val="28"/>
          <w:szCs w:val="28"/>
        </w:rPr>
        <w:t>,</w:t>
      </w:r>
      <w:r w:rsidR="00337931">
        <w:rPr>
          <w:sz w:val="28"/>
          <w:szCs w:val="28"/>
        </w:rPr>
        <w:t xml:space="preserve"> </w:t>
      </w:r>
      <w:r w:rsidR="006A0954" w:rsidRPr="00337931">
        <w:rPr>
          <w:sz w:val="28"/>
          <w:szCs w:val="28"/>
        </w:rPr>
        <w:t>при перемещении по службе, о поощрениях или взысканиях, при уходе сотрудников предпри</w:t>
      </w:r>
      <w:r w:rsidRPr="00337931">
        <w:rPr>
          <w:sz w:val="28"/>
          <w:szCs w:val="28"/>
        </w:rPr>
        <w:t>ятия в очередной отпуск)</w:t>
      </w:r>
    </w:p>
    <w:p w:rsidR="006A0954" w:rsidRPr="00337931" w:rsidRDefault="006A0954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 xml:space="preserve">Приказы оформляются </w:t>
      </w:r>
      <w:r w:rsidR="008A54A2" w:rsidRPr="00337931">
        <w:rPr>
          <w:sz w:val="28"/>
          <w:szCs w:val="28"/>
        </w:rPr>
        <w:t>на общем бланке,</w:t>
      </w:r>
      <w:r w:rsidRPr="00337931">
        <w:rPr>
          <w:sz w:val="28"/>
          <w:szCs w:val="28"/>
        </w:rPr>
        <w:t xml:space="preserve"> а формуляр приказа включает с себя следующие реквизиты:</w:t>
      </w:r>
      <w:r w:rsidR="00125B4D" w:rsidRPr="00337931">
        <w:rPr>
          <w:sz w:val="28"/>
          <w:szCs w:val="28"/>
        </w:rPr>
        <w:t xml:space="preserve"> н</w:t>
      </w:r>
      <w:r w:rsidRPr="00337931">
        <w:rPr>
          <w:sz w:val="28"/>
          <w:szCs w:val="28"/>
        </w:rPr>
        <w:t>азвание вида документа (ПРИКАЗ)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дата (датой приказа является дата его подписания)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порядковый номер приказа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место издания приказа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индекс документа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заголовок к тексту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текст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подпись руководителя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отметка о согласовании</w:t>
      </w:r>
      <w:r w:rsidR="006513F1" w:rsidRPr="00337931">
        <w:rPr>
          <w:sz w:val="28"/>
          <w:szCs w:val="28"/>
        </w:rPr>
        <w:t>,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фамилия и телефон исполнителя</w:t>
      </w:r>
      <w:r w:rsidR="006513F1" w:rsidRPr="00337931">
        <w:rPr>
          <w:sz w:val="28"/>
          <w:szCs w:val="28"/>
        </w:rPr>
        <w:t>.</w:t>
      </w:r>
      <w:r w:rsidR="00125B4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Текст приказа излагается кратко в повелительной форме и состоит из двух частей - констатирующей и распорядительной</w:t>
      </w:r>
      <w:r w:rsidR="006A253F" w:rsidRPr="00337931">
        <w:rPr>
          <w:sz w:val="28"/>
          <w:szCs w:val="28"/>
        </w:rPr>
        <w:t xml:space="preserve"> (см. так </w:t>
      </w:r>
      <w:r w:rsidR="00295BF8" w:rsidRPr="00337931">
        <w:rPr>
          <w:sz w:val="28"/>
          <w:szCs w:val="28"/>
        </w:rPr>
        <w:t>же пример</w:t>
      </w:r>
      <w:r w:rsidR="00E759D3" w:rsidRPr="00337931">
        <w:rPr>
          <w:sz w:val="28"/>
          <w:szCs w:val="28"/>
        </w:rPr>
        <w:t>ы</w:t>
      </w:r>
      <w:r w:rsidR="00295BF8" w:rsidRPr="00337931">
        <w:rPr>
          <w:sz w:val="28"/>
          <w:szCs w:val="28"/>
        </w:rPr>
        <w:t xml:space="preserve"> в приложении</w:t>
      </w:r>
      <w:r w:rsidR="00E759D3" w:rsidRPr="00337931">
        <w:rPr>
          <w:sz w:val="28"/>
          <w:szCs w:val="28"/>
        </w:rPr>
        <w:t xml:space="preserve"> 3 и </w:t>
      </w:r>
      <w:r w:rsidR="00295BF8" w:rsidRPr="00337931">
        <w:rPr>
          <w:sz w:val="28"/>
          <w:szCs w:val="28"/>
        </w:rPr>
        <w:t>8</w:t>
      </w:r>
      <w:r w:rsidR="006A253F" w:rsidRPr="00337931">
        <w:rPr>
          <w:sz w:val="28"/>
          <w:szCs w:val="28"/>
        </w:rPr>
        <w:t>)</w:t>
      </w:r>
      <w:r w:rsidR="00B3307D" w:rsidRPr="00337931">
        <w:rPr>
          <w:sz w:val="28"/>
          <w:szCs w:val="28"/>
        </w:rPr>
        <w:t xml:space="preserve">. </w:t>
      </w:r>
      <w:r w:rsidRPr="00337931">
        <w:rPr>
          <w:sz w:val="28"/>
          <w:szCs w:val="28"/>
        </w:rPr>
        <w:t>Приказы по личному составу хранятся в отделе кадров, приказы по производственной деятельности в канцелярии.</w:t>
      </w:r>
    </w:p>
    <w:p w:rsidR="001D2562" w:rsidRPr="00337931" w:rsidRDefault="001D2562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Одним из основных документов по учету личного состава в учреждениях является личная карточка рабочих и служащих</w:t>
      </w:r>
      <w:r w:rsidR="00E759D3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 xml:space="preserve">(Форма Т-2). В ней указываются документально обоснованные данные из паспорта и трудовой книжки. При увольнении проставляется дата и номер приказа об увольнении. Эти сведения необходимо особенно тщательно заполнять, так как карточка является основанием для подтверждения пенсионного стажа. </w:t>
      </w:r>
      <w:r w:rsidR="006A253F" w:rsidRPr="00337931">
        <w:rPr>
          <w:sz w:val="28"/>
          <w:szCs w:val="28"/>
        </w:rPr>
        <w:t>По краям карточки указывается кодирования для удобства поиска.</w:t>
      </w:r>
    </w:p>
    <w:p w:rsidR="001D2562" w:rsidRPr="00337931" w:rsidRDefault="006A253F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В документооборот отдела кадров так же входит характеристика как отзыв о служебной и общественной деятельности работника, оценка его деловых и моральных качеств.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 xml:space="preserve">Она состоит в основном из анкетных данных, данных о трудовой деятельности, собственно характеристика, вывод, в котором указывается назначение характеристики. (Пример характеристики в Приложении </w:t>
      </w:r>
      <w:r w:rsidR="002C7EA6" w:rsidRPr="00337931">
        <w:rPr>
          <w:sz w:val="28"/>
          <w:szCs w:val="28"/>
        </w:rPr>
        <w:t>6</w:t>
      </w:r>
      <w:r w:rsidRPr="00337931">
        <w:rPr>
          <w:sz w:val="28"/>
          <w:szCs w:val="28"/>
        </w:rPr>
        <w:t>)</w:t>
      </w:r>
    </w:p>
    <w:p w:rsidR="00F7582A" w:rsidRPr="00337931" w:rsidRDefault="00F7582A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Все документы по личному составу (заявления, копии документов об образовании, копии приказов по работнику и т.д.) группируются в личные дела, которые, как и личные карточки, хранятся в учреждениях до достижения человеком 75 летнего возраста, что дает возможность наведения справок. Личные дела складывают в папки, на обложке указывают номер дела, ФИО работника, дату поступления на работу. За правильное ведение папок несут ответственность работники, ведущие кадровую документацию. Он обязан своевременно вносить записи об изменениях, приобщать к делу полученные документы. Рекомендуется составлять опись личного дела.</w:t>
      </w:r>
    </w:p>
    <w:p w:rsidR="00F7582A" w:rsidRPr="00337931" w:rsidRDefault="00173103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Многие документы по личному делу имеют длительный срок хранения и подлежат особому учету.</w:t>
      </w:r>
    </w:p>
    <w:p w:rsidR="006513F1" w:rsidRPr="00337931" w:rsidRDefault="00E759D3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2</w:t>
      </w:r>
      <w:r w:rsidR="003E1566" w:rsidRPr="00337931">
        <w:rPr>
          <w:rFonts w:ascii="Times New Roman" w:hAnsi="Times New Roman"/>
          <w:sz w:val="28"/>
          <w:szCs w:val="28"/>
        </w:rPr>
        <w:t xml:space="preserve"> </w:t>
      </w:r>
      <w:r w:rsidR="006513F1" w:rsidRPr="00337931">
        <w:rPr>
          <w:rFonts w:ascii="Times New Roman" w:hAnsi="Times New Roman"/>
          <w:sz w:val="28"/>
          <w:szCs w:val="28"/>
        </w:rPr>
        <w:t>Делопроизводство по письмам граждан и устным обращениям.</w:t>
      </w:r>
    </w:p>
    <w:p w:rsidR="006513F1" w:rsidRPr="00337931" w:rsidRDefault="006513F1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В соответствии с Конституцией РФ все граждане Российской Федерации имеют право направлять личные и коллективные обращения в государственные органы и должностным лицам, которые в пределах своей компетенции обязаны рассмотреть эти обращения, принять по ним решения и дать мотивированный ответ в установленный срок.</w:t>
      </w:r>
      <w:r w:rsidR="00397A90" w:rsidRPr="00337931">
        <w:rPr>
          <w:rFonts w:ascii="Times New Roman" w:hAnsi="Times New Roman"/>
          <w:sz w:val="28"/>
          <w:szCs w:val="28"/>
        </w:rPr>
        <w:t xml:space="preserve"> Порядок рассмотрения данных обращений определяется Федеральным законом «О порядке рассмотрения обращений граждан» от 02.05.2006 г. №59-ФЗ.</w:t>
      </w:r>
    </w:p>
    <w:p w:rsidR="00397A90" w:rsidRPr="00337931" w:rsidRDefault="00397A90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Различают три основных вида обращений:</w:t>
      </w:r>
      <w:r w:rsidR="00B3307D" w:rsidRPr="00337931">
        <w:rPr>
          <w:rFonts w:ascii="Times New Roman" w:hAnsi="Times New Roman"/>
          <w:sz w:val="28"/>
          <w:szCs w:val="28"/>
        </w:rPr>
        <w:t xml:space="preserve"> предложение, з</w:t>
      </w:r>
      <w:r w:rsidRPr="00337931">
        <w:rPr>
          <w:rFonts w:ascii="Times New Roman" w:hAnsi="Times New Roman"/>
          <w:sz w:val="28"/>
          <w:szCs w:val="28"/>
        </w:rPr>
        <w:t>аявление</w:t>
      </w:r>
      <w:r w:rsidR="00B3307D" w:rsidRPr="00337931">
        <w:rPr>
          <w:rFonts w:ascii="Times New Roman" w:hAnsi="Times New Roman"/>
          <w:sz w:val="28"/>
          <w:szCs w:val="28"/>
        </w:rPr>
        <w:t xml:space="preserve"> и жалоба.</w:t>
      </w:r>
    </w:p>
    <w:p w:rsidR="00397A90" w:rsidRPr="00337931" w:rsidRDefault="00397A90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Норматив устанавливает порядок, в соответствии с которым обращения граждан под</w:t>
      </w:r>
      <w:r w:rsidR="00B112B8" w:rsidRPr="00337931">
        <w:rPr>
          <w:rFonts w:ascii="Times New Roman" w:hAnsi="Times New Roman"/>
          <w:sz w:val="28"/>
          <w:szCs w:val="28"/>
        </w:rPr>
        <w:t>а</w:t>
      </w:r>
      <w:r w:rsidRPr="00337931">
        <w:rPr>
          <w:rFonts w:ascii="Times New Roman" w:hAnsi="Times New Roman"/>
          <w:sz w:val="28"/>
          <w:szCs w:val="28"/>
        </w:rPr>
        <w:t>ются в органы, компетентные в разрешении данного вопроса.</w:t>
      </w:r>
      <w:r w:rsidR="00B112B8" w:rsidRPr="00337931">
        <w:rPr>
          <w:rFonts w:ascii="Times New Roman" w:hAnsi="Times New Roman"/>
          <w:sz w:val="28"/>
          <w:szCs w:val="28"/>
        </w:rPr>
        <w:t xml:space="preserve"> Во многих случаях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="00B112B8" w:rsidRPr="00337931">
        <w:rPr>
          <w:rFonts w:ascii="Times New Roman" w:hAnsi="Times New Roman"/>
          <w:sz w:val="28"/>
          <w:szCs w:val="28"/>
        </w:rPr>
        <w:t xml:space="preserve">предложения, заявления или жалобы поступают редко, т.е. в самом их содержании имеются признаки обращения только одного определенного вида. Например, в одном обращении идет речь об освобождении от налога и жалоба на некорректные действия работника финансового органа. </w:t>
      </w:r>
    </w:p>
    <w:p w:rsidR="007627BD" w:rsidRPr="00337931" w:rsidRDefault="00B112B8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Работа с обращениями граждан строится на базе Типового положения о ведении делопроизводства по предложениям, заявлениям и жалобам</w:t>
      </w:r>
      <w:r w:rsidR="007627BD" w:rsidRPr="00337931">
        <w:rPr>
          <w:rFonts w:ascii="Times New Roman" w:hAnsi="Times New Roman"/>
          <w:sz w:val="28"/>
          <w:szCs w:val="28"/>
        </w:rPr>
        <w:t xml:space="preserve"> граждан в государственных органах, на предприятия и в организациях и законов краев, областей. Норматив устанавливает порядок, согласно которому обращения подаются в компетентные для решения данного вопроса органы. Обращения подаются в органы, которым подчинены лица, подающие жалобу, и органы, на которых подают жалобу. Запрещено направлять жалобы граждан для разрешения тем лицам или в те органы, на которые подана жалоба.</w:t>
      </w:r>
    </w:p>
    <w:p w:rsidR="00B112B8" w:rsidRPr="00337931" w:rsidRDefault="007627BD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Должностные лица государственных и общественных органов обязаны прорабатывать обращения и в письменной или устной форме сообщать о принятых по обращениям решениях. Так же должностные лица должны проводить прием граждан по личным вопросам в определенные дни и часы.</w:t>
      </w:r>
    </w:p>
    <w:p w:rsidR="007627BD" w:rsidRPr="00337931" w:rsidRDefault="007627BD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Если гражданин не согласен с обжалуемым решением, он имеет право в течение месяца со дня регистрации подать на обжалование в вышестоящие органы</w:t>
      </w:r>
      <w:r w:rsidR="00952D30" w:rsidRPr="00337931">
        <w:rPr>
          <w:rFonts w:ascii="Times New Roman" w:hAnsi="Times New Roman"/>
          <w:sz w:val="28"/>
          <w:szCs w:val="28"/>
        </w:rPr>
        <w:t>, которым подчинены должностные лица, принявшие решение.</w:t>
      </w:r>
    </w:p>
    <w:p w:rsidR="00952D30" w:rsidRPr="00337931" w:rsidRDefault="00952D30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>Работа с обращениями имеет свои особенности и ведется отдельно от общего делопроизводства.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Pr="00337931">
        <w:rPr>
          <w:rFonts w:ascii="Times New Roman" w:hAnsi="Times New Roman"/>
          <w:sz w:val="28"/>
          <w:szCs w:val="28"/>
        </w:rPr>
        <w:t>Существует отдельный регламентирующий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Pr="00337931">
        <w:rPr>
          <w:rFonts w:ascii="Times New Roman" w:hAnsi="Times New Roman"/>
          <w:sz w:val="28"/>
          <w:szCs w:val="28"/>
        </w:rPr>
        <w:t>документ «Типовое положение о ведении делопроизводства по предложениям, заявлениям и жалобам граждан в государственных органах, на предприятиях, учреждениях и организациях», где прописан четкий порядок работы с обращениями, не зависимо от категории и специфики обращения.</w:t>
      </w:r>
      <w:r w:rsidR="00337931">
        <w:rPr>
          <w:rFonts w:ascii="Times New Roman" w:hAnsi="Times New Roman"/>
          <w:sz w:val="28"/>
          <w:szCs w:val="28"/>
        </w:rPr>
        <w:t xml:space="preserve"> </w:t>
      </w:r>
    </w:p>
    <w:p w:rsidR="00A16CB1" w:rsidRPr="00337931" w:rsidRDefault="00952D30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 xml:space="preserve">В течение 3 дней заявление должно быть зарегистрировано. По ГОСТ Р 6.30-2003 обращению присваивается номер, состоящий и первой буквы фамилии и порядкого номера заявления, и указывается дата например, А-321 от 27.09.2010. Данный номер ставится в определенное место. Если заявление повторное, то ему присваивается очередной номер, а в карточке регистрации прописывается предыдущий номер. В правом верхнем углу </w:t>
      </w:r>
      <w:r w:rsidR="00A16CB1" w:rsidRPr="00337931">
        <w:rPr>
          <w:rFonts w:ascii="Times New Roman" w:hAnsi="Times New Roman"/>
          <w:sz w:val="28"/>
          <w:szCs w:val="28"/>
        </w:rPr>
        <w:t xml:space="preserve">карточки и самого заявления </w:t>
      </w:r>
      <w:r w:rsidRPr="00337931">
        <w:rPr>
          <w:rFonts w:ascii="Times New Roman" w:hAnsi="Times New Roman"/>
          <w:sz w:val="28"/>
          <w:szCs w:val="28"/>
        </w:rPr>
        <w:t>делается отметка «Повторно»</w:t>
      </w:r>
      <w:r w:rsidR="00A16CB1" w:rsidRPr="00337931">
        <w:rPr>
          <w:rFonts w:ascii="Times New Roman" w:hAnsi="Times New Roman"/>
          <w:sz w:val="28"/>
          <w:szCs w:val="28"/>
        </w:rPr>
        <w:t>. Если от лица поступило одно заявление, направленное нескольким должностным лицам, то ему присваивается номер через дробь А-321/1, А-321/2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="00A16CB1" w:rsidRPr="00337931">
        <w:rPr>
          <w:rFonts w:ascii="Times New Roman" w:hAnsi="Times New Roman"/>
          <w:sz w:val="28"/>
          <w:szCs w:val="28"/>
        </w:rPr>
        <w:t>и т.д.</w:t>
      </w:r>
    </w:p>
    <w:p w:rsidR="00A16CB1" w:rsidRPr="00337931" w:rsidRDefault="00A16CB1" w:rsidP="00337931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931">
        <w:rPr>
          <w:rFonts w:ascii="Times New Roman" w:hAnsi="Times New Roman"/>
          <w:sz w:val="28"/>
          <w:szCs w:val="28"/>
        </w:rPr>
        <w:t xml:space="preserve">Если письма берутся на особый контроль, то на них проставляется отметка «К». Должностные лица, ведущие делопроизводство по предложениям и жалобам, обобщают все обращения и </w:t>
      </w:r>
      <w:r w:rsidR="001311C9" w:rsidRPr="00337931">
        <w:rPr>
          <w:rFonts w:ascii="Times New Roman" w:hAnsi="Times New Roman"/>
          <w:sz w:val="28"/>
          <w:szCs w:val="28"/>
        </w:rPr>
        <w:t>в</w:t>
      </w:r>
      <w:r w:rsidR="001D2562" w:rsidRPr="00337931">
        <w:rPr>
          <w:rFonts w:ascii="Times New Roman" w:hAnsi="Times New Roman"/>
          <w:sz w:val="28"/>
          <w:szCs w:val="28"/>
        </w:rPr>
        <w:t xml:space="preserve"> </w:t>
      </w:r>
      <w:r w:rsidRPr="00337931">
        <w:rPr>
          <w:rFonts w:ascii="Times New Roman" w:hAnsi="Times New Roman"/>
          <w:sz w:val="28"/>
          <w:szCs w:val="28"/>
        </w:rPr>
        <w:t>виде аналитических справок и предоставляют их своим руководителям.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Pr="00337931">
        <w:rPr>
          <w:rFonts w:ascii="Times New Roman" w:hAnsi="Times New Roman"/>
          <w:sz w:val="28"/>
          <w:szCs w:val="28"/>
        </w:rPr>
        <w:t>Затем формируется дело, куда подшивается все документация по делу, и хранится в течение 5 лет в хронологическом или алфавитном порядке.</w:t>
      </w:r>
      <w:r w:rsidR="001311C9" w:rsidRPr="00337931">
        <w:rPr>
          <w:rFonts w:ascii="Times New Roman" w:hAnsi="Times New Roman"/>
          <w:sz w:val="28"/>
          <w:szCs w:val="28"/>
        </w:rPr>
        <w:t xml:space="preserve"> По мере необходимости экспертная комиссия с согласования руководителя может продлить этот срок хранения. Дела</w:t>
      </w:r>
      <w:r w:rsidR="00337931">
        <w:rPr>
          <w:rFonts w:ascii="Times New Roman" w:hAnsi="Times New Roman"/>
          <w:sz w:val="28"/>
          <w:szCs w:val="28"/>
        </w:rPr>
        <w:t xml:space="preserve"> </w:t>
      </w:r>
      <w:r w:rsidR="001311C9" w:rsidRPr="00337931">
        <w:rPr>
          <w:rFonts w:ascii="Times New Roman" w:hAnsi="Times New Roman"/>
          <w:sz w:val="28"/>
          <w:szCs w:val="28"/>
        </w:rPr>
        <w:t>постоянного срока хранения и временного передаются в архив государственного учреждения через после завершения. Существуют нормы по срокам хранений обращений. После десяти лет хранения руководитель может передать в архив или уничтожить документы.</w:t>
      </w:r>
    </w:p>
    <w:p w:rsidR="001F79BD" w:rsidRPr="00337931" w:rsidRDefault="00337931" w:rsidP="00337931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759D3" w:rsidRPr="00337931">
        <w:rPr>
          <w:rFonts w:ascii="Times New Roman" w:hAnsi="Times New Roman"/>
          <w:b/>
          <w:sz w:val="28"/>
          <w:szCs w:val="28"/>
        </w:rPr>
        <w:t>3 Номенклатура, формирование и текущее хранение дел</w:t>
      </w: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830BBF" w:rsidRPr="00337931" w:rsidRDefault="00173103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Большое внимание следует уделять организации текущего хранения документов, чтобы не допустить их утраты.</w:t>
      </w:r>
      <w:r w:rsidR="00E759D3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Приказы по личному составу формируются в отдельное дело. Внутри дела приказы располагаются по номерам (хронология). Приказы формируются за один календарный год.</w:t>
      </w:r>
      <w:r w:rsidR="00830BBF" w:rsidRPr="00337931">
        <w:rPr>
          <w:sz w:val="28"/>
          <w:szCs w:val="28"/>
        </w:rPr>
        <w:t xml:space="preserve"> </w:t>
      </w:r>
    </w:p>
    <w:p w:rsidR="00173103" w:rsidRPr="00337931" w:rsidRDefault="00173103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В дело включают только первые подлинные экземпляры приказов, подписанные руководителем предприятия. </w:t>
      </w:r>
      <w:r w:rsidR="0095440D" w:rsidRPr="00337931">
        <w:rPr>
          <w:sz w:val="28"/>
          <w:szCs w:val="28"/>
        </w:rPr>
        <w:t>Документы-основания для приказов формируются в отдельное дело по хронологии. Эти документы хранятся 5 лет. Отдельно формируется дело с приказами об отпусках и взысканиях. Служебные записки и приказы о кратковременном командировании работника так же формируются в отдельное дело. Срок хранения таких дел так же составляет 5 лет.</w:t>
      </w:r>
    </w:p>
    <w:p w:rsidR="004132CA" w:rsidRPr="00337931" w:rsidRDefault="0095440D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Личные карточки на уволенных и работающих сотрудников формируются отдельно в алфавитном порядке. Особого внимания требует хранение личных дел.</w:t>
      </w:r>
      <w:r w:rsidR="00E759D3" w:rsidRPr="00337931">
        <w:rPr>
          <w:sz w:val="28"/>
          <w:szCs w:val="28"/>
        </w:rPr>
        <w:t xml:space="preserve"> </w:t>
      </w:r>
      <w:r w:rsidR="004132CA" w:rsidRPr="00337931">
        <w:rPr>
          <w:sz w:val="28"/>
          <w:szCs w:val="28"/>
        </w:rPr>
        <w:t>Дело не должно содержать более 250 листов, поэтому, если документов больше, то их формируют в несколько томов, при этом на обложке дела указывают номер тома. На обложке дела оформляют: полное название предприятия, индекс дела по номенклатуре дел и порядковый номер тома, если дело состоит из нескольких томов, наименование дела в соответствии с номенклатурой дел, документационный год, количество листов, срок хранения.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Для того, чтобы документы потом можно было быстро отыскать в делах и оперативно использовать для управленческих целей, состав</w:t>
      </w:r>
      <w:r w:rsidR="008A54A2" w:rsidRPr="00337931">
        <w:rPr>
          <w:sz w:val="28"/>
          <w:szCs w:val="28"/>
        </w:rPr>
        <w:t xml:space="preserve">ляется ориентировочный список </w:t>
      </w:r>
      <w:r w:rsidRPr="00337931">
        <w:rPr>
          <w:sz w:val="28"/>
          <w:szCs w:val="28"/>
        </w:rPr>
        <w:t xml:space="preserve">заголовков дел, который называется </w:t>
      </w:r>
      <w:r w:rsidR="0095440D" w:rsidRPr="00337931">
        <w:rPr>
          <w:sz w:val="28"/>
          <w:szCs w:val="28"/>
        </w:rPr>
        <w:t>номенклатурой дел</w:t>
      </w:r>
      <w:r w:rsidRPr="00337931">
        <w:rPr>
          <w:sz w:val="28"/>
          <w:szCs w:val="28"/>
        </w:rPr>
        <w:t xml:space="preserve">. Номенклатура дел составляется в соответствии с правилами, </w:t>
      </w:r>
      <w:r w:rsidR="008A54A2" w:rsidRPr="00337931">
        <w:rPr>
          <w:sz w:val="28"/>
          <w:szCs w:val="28"/>
        </w:rPr>
        <w:t>изложенными</w:t>
      </w:r>
      <w:r w:rsidRPr="00337931">
        <w:rPr>
          <w:sz w:val="28"/>
          <w:szCs w:val="28"/>
        </w:rPr>
        <w:t xml:space="preserve"> в единой государственной системе делопроизводства. В результате, документы по мере их исполнения будут попадать только в те дела, которые заранее для них предусмотрены номенклатурой. 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Различают два типа номенклатур дел -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типовую номенклатуру и конкретную номенклатуру дел.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Типовая номенклатура дел устанавливает список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наименований дел для учреждений с однотипным характером деятельности. Типовые номенклатуры дел составляются в ведомствах</w:t>
      </w:r>
      <w:r w:rsidR="00F70175" w:rsidRPr="00337931">
        <w:rPr>
          <w:sz w:val="28"/>
          <w:szCs w:val="28"/>
        </w:rPr>
        <w:t>,</w:t>
      </w:r>
      <w:r w:rsidRPr="00337931">
        <w:rPr>
          <w:sz w:val="28"/>
          <w:szCs w:val="28"/>
        </w:rPr>
        <w:t xml:space="preserve"> но основе </w:t>
      </w:r>
      <w:r w:rsidR="008A54A2" w:rsidRPr="00337931">
        <w:rPr>
          <w:sz w:val="28"/>
          <w:szCs w:val="28"/>
        </w:rPr>
        <w:t>многолетнего</w:t>
      </w:r>
      <w:r w:rsidRPr="00337931">
        <w:rPr>
          <w:sz w:val="28"/>
          <w:szCs w:val="28"/>
        </w:rPr>
        <w:t xml:space="preserve"> анализа документопотоков подведом</w:t>
      </w:r>
      <w:r w:rsidR="008A54A2" w:rsidRPr="00337931">
        <w:rPr>
          <w:sz w:val="28"/>
          <w:szCs w:val="28"/>
        </w:rPr>
        <w:t xml:space="preserve">ственных учреждений. </w:t>
      </w:r>
      <w:r w:rsidRPr="00337931">
        <w:rPr>
          <w:sz w:val="28"/>
          <w:szCs w:val="28"/>
        </w:rPr>
        <w:t>Например, Министерство образования составляет и рассылает в ВУЗы типовую номенклатуру дел для учреждений высшего образования. Типовые номенклатуры дел являются источником информации для создания конкретных номенклатур дел.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Конкретная номенклатура дел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представляет собой список наименований дел, которые возникают в результате деловой деятельности одного конкретного учреждения или предприятия.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Сначала составляются номенклатуры дел структурных подразделений</w:t>
      </w:r>
      <w:r w:rsidR="0095440D" w:rsidRPr="00337931">
        <w:rPr>
          <w:sz w:val="28"/>
          <w:szCs w:val="28"/>
        </w:rPr>
        <w:t>,</w:t>
      </w:r>
      <w:r w:rsidRPr="00337931">
        <w:rPr>
          <w:sz w:val="28"/>
          <w:szCs w:val="28"/>
        </w:rPr>
        <w:t xml:space="preserve"> причем в номенклатуре определяются не только названия дел, но и устанавливаются сроки </w:t>
      </w:r>
      <w:r w:rsidR="0095440D" w:rsidRPr="00337931">
        <w:rPr>
          <w:sz w:val="28"/>
          <w:szCs w:val="28"/>
        </w:rPr>
        <w:t>их хранения в архиве, затем заведующая</w:t>
      </w:r>
      <w:r w:rsidRPr="00337931">
        <w:rPr>
          <w:sz w:val="28"/>
          <w:szCs w:val="28"/>
        </w:rPr>
        <w:t xml:space="preserve"> канцелярией предприятия составляет сводную номенклатуру дел. После утверждения сводной номенклатуры дел в учреждении этот документ направляется во все </w:t>
      </w:r>
      <w:r w:rsidR="0052472B" w:rsidRPr="00337931">
        <w:rPr>
          <w:sz w:val="28"/>
          <w:szCs w:val="28"/>
        </w:rPr>
        <w:t>подразделения</w:t>
      </w:r>
      <w:r w:rsidRPr="00337931">
        <w:rPr>
          <w:sz w:val="28"/>
          <w:szCs w:val="28"/>
        </w:rPr>
        <w:t xml:space="preserve"> предприятия и становится обязательным для исполнения. Ведение дел вне номенклатуры не допускается. </w:t>
      </w:r>
    </w:p>
    <w:p w:rsidR="00830BBF" w:rsidRPr="00337931" w:rsidRDefault="00830BB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Внутри разделов, которые дают наиболее общие характеристики относимых к ним документов, в типовой номенклатуре существуют подразделы, в названиях которых указываются конкретные наименования документов, размещаемых в этих подразделах. Например, для раздела 2. </w:t>
      </w:r>
      <w:r w:rsidR="004132CA" w:rsidRPr="00337931">
        <w:rPr>
          <w:sz w:val="28"/>
          <w:szCs w:val="28"/>
        </w:rPr>
        <w:t>Логистика</w:t>
      </w:r>
      <w:r w:rsidRPr="00337931">
        <w:rPr>
          <w:sz w:val="28"/>
          <w:szCs w:val="28"/>
        </w:rPr>
        <w:t xml:space="preserve"> в типовой номенклатуре дел рекомендуются такие подразделы как 2.1 </w:t>
      </w:r>
      <w:r w:rsidR="004132CA" w:rsidRPr="00337931">
        <w:rPr>
          <w:sz w:val="28"/>
          <w:szCs w:val="28"/>
        </w:rPr>
        <w:t>Внешняя логистика</w:t>
      </w:r>
      <w:r w:rsidRPr="00337931">
        <w:rPr>
          <w:sz w:val="28"/>
          <w:szCs w:val="28"/>
        </w:rPr>
        <w:t xml:space="preserve">, 2.2 </w:t>
      </w:r>
      <w:r w:rsidR="004132CA" w:rsidRPr="00337931">
        <w:rPr>
          <w:sz w:val="28"/>
          <w:szCs w:val="28"/>
        </w:rPr>
        <w:t>Внутренняя логистика</w:t>
      </w:r>
      <w:r w:rsidR="0081643C" w:rsidRPr="00337931">
        <w:rPr>
          <w:sz w:val="28"/>
          <w:szCs w:val="28"/>
        </w:rPr>
        <w:t xml:space="preserve">, а </w:t>
      </w:r>
      <w:r w:rsidRPr="00337931">
        <w:rPr>
          <w:sz w:val="28"/>
          <w:szCs w:val="28"/>
        </w:rPr>
        <w:t xml:space="preserve">для подраздела 2.1. </w:t>
      </w:r>
      <w:r w:rsidR="004132CA" w:rsidRPr="00337931">
        <w:rPr>
          <w:sz w:val="28"/>
          <w:szCs w:val="28"/>
        </w:rPr>
        <w:t>Планирование и заказы</w:t>
      </w:r>
      <w:r w:rsidRPr="00337931">
        <w:rPr>
          <w:sz w:val="28"/>
          <w:szCs w:val="28"/>
        </w:rPr>
        <w:t xml:space="preserve"> </w:t>
      </w:r>
      <w:r w:rsidR="0052472B" w:rsidRPr="00337931">
        <w:rPr>
          <w:sz w:val="28"/>
          <w:szCs w:val="28"/>
        </w:rPr>
        <w:t>предусмотрено</w:t>
      </w:r>
      <w:r w:rsidRPr="00337931">
        <w:rPr>
          <w:sz w:val="28"/>
          <w:szCs w:val="28"/>
        </w:rPr>
        <w:t xml:space="preserve"> деление на</w:t>
      </w:r>
      <w:r w:rsidR="0052472B" w:rsidRPr="00337931">
        <w:rPr>
          <w:sz w:val="28"/>
          <w:szCs w:val="28"/>
        </w:rPr>
        <w:t xml:space="preserve"> 2.1.1 </w:t>
      </w:r>
      <w:r w:rsidR="004132CA" w:rsidRPr="00337931">
        <w:rPr>
          <w:sz w:val="28"/>
          <w:szCs w:val="28"/>
        </w:rPr>
        <w:t>Поставщик ЦФ Бутеон, Франция</w:t>
      </w:r>
      <w:r w:rsidR="0052472B" w:rsidRPr="00337931">
        <w:rPr>
          <w:sz w:val="28"/>
          <w:szCs w:val="28"/>
        </w:rPr>
        <w:t xml:space="preserve"> и</w:t>
      </w:r>
      <w:r w:rsidRPr="00337931">
        <w:rPr>
          <w:sz w:val="28"/>
          <w:szCs w:val="28"/>
        </w:rPr>
        <w:t xml:space="preserve"> 2.1.2. </w:t>
      </w:r>
      <w:r w:rsidR="004132CA" w:rsidRPr="00337931">
        <w:rPr>
          <w:sz w:val="28"/>
          <w:szCs w:val="28"/>
        </w:rPr>
        <w:t>Поставщик ЦФ Фридрихсхафен, Германия.</w:t>
      </w:r>
    </w:p>
    <w:p w:rsidR="006230D6" w:rsidRPr="00337931" w:rsidRDefault="003C3692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П</w:t>
      </w:r>
      <w:r w:rsidR="006230D6" w:rsidRPr="00337931">
        <w:rPr>
          <w:sz w:val="28"/>
          <w:szCs w:val="28"/>
        </w:rPr>
        <w:t xml:space="preserve">одготовка исполненных документов </w:t>
      </w:r>
      <w:r w:rsidRPr="00337931">
        <w:rPr>
          <w:sz w:val="28"/>
          <w:szCs w:val="28"/>
        </w:rPr>
        <w:t xml:space="preserve">к хранению является завершающим </w:t>
      </w:r>
      <w:r w:rsidR="006230D6" w:rsidRPr="00337931">
        <w:rPr>
          <w:sz w:val="28"/>
          <w:szCs w:val="28"/>
        </w:rPr>
        <w:t xml:space="preserve">этапом процесса делопроизводства. Отбор документов на хранение в архиве или на уничтожение проводится </w:t>
      </w:r>
      <w:r w:rsidR="006230D6" w:rsidRPr="00337931">
        <w:rPr>
          <w:bCs/>
          <w:sz w:val="28"/>
          <w:szCs w:val="28"/>
        </w:rPr>
        <w:t>ежегодно по окончании делопроизводственного года</w:t>
      </w:r>
      <w:r w:rsidR="006230D6" w:rsidRPr="00337931">
        <w:rPr>
          <w:sz w:val="28"/>
          <w:szCs w:val="28"/>
        </w:rPr>
        <w:t>.</w:t>
      </w:r>
    </w:p>
    <w:p w:rsidR="006230D6" w:rsidRPr="00337931" w:rsidRDefault="006230D6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 xml:space="preserve">Экспертиза научной и практической ценности документов проводится </w:t>
      </w:r>
      <w:r w:rsidRPr="00337931">
        <w:rPr>
          <w:bCs/>
          <w:sz w:val="28"/>
          <w:szCs w:val="28"/>
        </w:rPr>
        <w:t>специальной экспертной комиссией учреждения</w:t>
      </w:r>
      <w:r w:rsidRPr="00337931">
        <w:rPr>
          <w:sz w:val="28"/>
          <w:szCs w:val="28"/>
        </w:rPr>
        <w:t>, назначенной руководите</w:t>
      </w:r>
      <w:r w:rsidR="0052472B" w:rsidRPr="00337931">
        <w:rPr>
          <w:sz w:val="28"/>
          <w:szCs w:val="28"/>
        </w:rPr>
        <w:t>лем.</w:t>
      </w:r>
      <w:r w:rsidRPr="00337931">
        <w:rPr>
          <w:sz w:val="28"/>
          <w:szCs w:val="28"/>
        </w:rPr>
        <w:t xml:space="preserve"> Цель комиссии - отобрать документы на хранение и установить сроки их хранения, а также отобрать на уничтожение</w:t>
      </w:r>
      <w:r w:rsidR="001632B7" w:rsidRPr="00337931">
        <w:rPr>
          <w:sz w:val="28"/>
          <w:szCs w:val="28"/>
        </w:rPr>
        <w:t xml:space="preserve"> документы, </w:t>
      </w:r>
      <w:r w:rsidRPr="00337931">
        <w:rPr>
          <w:sz w:val="28"/>
          <w:szCs w:val="28"/>
        </w:rPr>
        <w:t>не</w:t>
      </w:r>
      <w:r w:rsidR="001632B7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представляющие научно-исторической ценности и ут</w:t>
      </w:r>
      <w:r w:rsidR="0052472B" w:rsidRPr="00337931">
        <w:rPr>
          <w:sz w:val="28"/>
          <w:szCs w:val="28"/>
        </w:rPr>
        <w:t>ратившие практическое значение.</w:t>
      </w:r>
      <w:r w:rsidRPr="00337931">
        <w:rPr>
          <w:sz w:val="28"/>
          <w:szCs w:val="28"/>
        </w:rPr>
        <w:t xml:space="preserve"> В состав комиссии включаются наиболее квалифицированные сотрудники структурных подразделений, делопроизводственных служб и архивов. </w:t>
      </w:r>
    </w:p>
    <w:p w:rsidR="006230D6" w:rsidRPr="00337931" w:rsidRDefault="006230D6" w:rsidP="00337931">
      <w:pPr>
        <w:pStyle w:val="t"/>
        <w:spacing w:before="0" w:beforeAutospacing="0" w:after="0" w:afterAutospacing="0" w:line="360" w:lineRule="auto"/>
        <w:ind w:left="0" w:right="0" w:firstLine="709"/>
        <w:rPr>
          <w:bCs/>
          <w:sz w:val="28"/>
          <w:szCs w:val="28"/>
        </w:rPr>
      </w:pPr>
      <w:r w:rsidRPr="00337931">
        <w:rPr>
          <w:sz w:val="28"/>
          <w:szCs w:val="28"/>
        </w:rPr>
        <w:t xml:space="preserve">Главными руководящими документами для экспертных комиссий, которыми они руководствуются при назначения сроков хранения документам, являются перечни документов с указанием сроков хранения. С </w:t>
      </w:r>
      <w:smartTag w:uri="urn:schemas-microsoft-com:office:smarttags" w:element="metricconverter">
        <w:smartTagPr>
          <w:attr w:name="ProductID" w:val="2000 г"/>
        </w:smartTagPr>
        <w:r w:rsidRPr="00337931">
          <w:rPr>
            <w:sz w:val="28"/>
            <w:szCs w:val="28"/>
          </w:rPr>
          <w:t>2000 г</w:t>
        </w:r>
      </w:smartTag>
      <w:r w:rsidRPr="00337931">
        <w:rPr>
          <w:sz w:val="28"/>
          <w:szCs w:val="28"/>
        </w:rPr>
        <w:t xml:space="preserve">. действует новый типовой перечень, который называется </w:t>
      </w:r>
      <w:r w:rsidR="00FA23A4" w:rsidRPr="00337931">
        <w:rPr>
          <w:bCs/>
          <w:sz w:val="28"/>
          <w:szCs w:val="28"/>
        </w:rPr>
        <w:t>«</w:t>
      </w:r>
      <w:r w:rsidRPr="00337931">
        <w:rPr>
          <w:bCs/>
          <w:sz w:val="28"/>
          <w:szCs w:val="28"/>
        </w:rPr>
        <w:t>Перечень типовых управленческих документов, образующихся в деятельности организаци</w:t>
      </w:r>
      <w:r w:rsidR="00FA23A4" w:rsidRPr="00337931">
        <w:rPr>
          <w:bCs/>
          <w:sz w:val="28"/>
          <w:szCs w:val="28"/>
        </w:rPr>
        <w:t>й, с указанием сроков хранения»</w:t>
      </w:r>
      <w:r w:rsidRPr="00337931">
        <w:rPr>
          <w:sz w:val="28"/>
          <w:szCs w:val="28"/>
        </w:rPr>
        <w:t>.</w:t>
      </w:r>
      <w:r w:rsidR="00DE47F8" w:rsidRPr="00337931">
        <w:rPr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Комиссия может назначить документам следующие сроки хранения:</w:t>
      </w:r>
      <w:r w:rsidR="00FA23A4" w:rsidRPr="00337931">
        <w:rPr>
          <w:bCs/>
          <w:sz w:val="28"/>
          <w:szCs w:val="28"/>
        </w:rPr>
        <w:t xml:space="preserve"> кратковременные сроки хранения (</w:t>
      </w:r>
      <w:r w:rsidRPr="00337931">
        <w:rPr>
          <w:bCs/>
          <w:sz w:val="28"/>
          <w:szCs w:val="28"/>
        </w:rPr>
        <w:t>менее 10 лет</w:t>
      </w:r>
      <w:r w:rsidR="00FA23A4" w:rsidRPr="00337931">
        <w:rPr>
          <w:bCs/>
          <w:sz w:val="28"/>
          <w:szCs w:val="28"/>
        </w:rPr>
        <w:t xml:space="preserve">), </w:t>
      </w:r>
      <w:r w:rsidRPr="00337931">
        <w:rPr>
          <w:bCs/>
          <w:sz w:val="28"/>
          <w:szCs w:val="28"/>
        </w:rPr>
        <w:t xml:space="preserve">долговременные </w:t>
      </w:r>
      <w:r w:rsidR="00FA23A4" w:rsidRPr="00337931">
        <w:rPr>
          <w:bCs/>
          <w:sz w:val="28"/>
          <w:szCs w:val="28"/>
        </w:rPr>
        <w:t>(</w:t>
      </w:r>
      <w:r w:rsidRPr="00337931">
        <w:rPr>
          <w:bCs/>
          <w:sz w:val="28"/>
          <w:szCs w:val="28"/>
        </w:rPr>
        <w:t>более 10 лет</w:t>
      </w:r>
      <w:r w:rsidR="00FA23A4" w:rsidRPr="00337931">
        <w:rPr>
          <w:bCs/>
          <w:sz w:val="28"/>
          <w:szCs w:val="28"/>
        </w:rPr>
        <w:t>),</w:t>
      </w:r>
      <w:r w:rsid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постоянное хранение (например</w:t>
      </w:r>
      <w:r w:rsidR="0052472B" w:rsidRPr="00337931">
        <w:rPr>
          <w:bCs/>
          <w:sz w:val="28"/>
          <w:szCs w:val="28"/>
        </w:rPr>
        <w:t>,</w:t>
      </w:r>
      <w:r w:rsidR="00FA23A4" w:rsidRPr="00337931">
        <w:rPr>
          <w:bCs/>
          <w:sz w:val="28"/>
          <w:szCs w:val="28"/>
        </w:rPr>
        <w:t xml:space="preserve"> 10 лет, 30 лет</w:t>
      </w:r>
      <w:r w:rsidRPr="00337931">
        <w:rPr>
          <w:bCs/>
          <w:sz w:val="28"/>
          <w:szCs w:val="28"/>
        </w:rPr>
        <w:t>);</w:t>
      </w:r>
      <w:r w:rsidR="00FA23A4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 xml:space="preserve">некоторые </w:t>
      </w:r>
      <w:r w:rsidR="001632B7" w:rsidRPr="00337931">
        <w:rPr>
          <w:bCs/>
          <w:sz w:val="28"/>
          <w:szCs w:val="28"/>
        </w:rPr>
        <w:t>документы</w:t>
      </w:r>
      <w:r w:rsidRPr="00337931">
        <w:rPr>
          <w:bCs/>
          <w:sz w:val="28"/>
          <w:szCs w:val="28"/>
        </w:rPr>
        <w:t xml:space="preserve"> не хранят</w:t>
      </w:r>
      <w:r w:rsidR="00FA23A4" w:rsidRPr="00337931">
        <w:rPr>
          <w:bCs/>
          <w:sz w:val="28"/>
          <w:szCs w:val="28"/>
        </w:rPr>
        <w:t xml:space="preserve"> (</w:t>
      </w:r>
      <w:r w:rsidRPr="00337931">
        <w:rPr>
          <w:bCs/>
          <w:sz w:val="28"/>
          <w:szCs w:val="28"/>
        </w:rPr>
        <w:t>они подлежат уничтожению</w:t>
      </w:r>
      <w:r w:rsidR="00FA23A4" w:rsidRPr="00337931">
        <w:rPr>
          <w:bCs/>
          <w:sz w:val="28"/>
          <w:szCs w:val="28"/>
        </w:rPr>
        <w:t>)</w:t>
      </w:r>
      <w:r w:rsidR="001632B7" w:rsidRPr="00337931">
        <w:rPr>
          <w:bCs/>
          <w:sz w:val="28"/>
          <w:szCs w:val="28"/>
        </w:rPr>
        <w:t>.</w:t>
      </w:r>
    </w:p>
    <w:p w:rsidR="006230D6" w:rsidRPr="00337931" w:rsidRDefault="006230D6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Вот примеры сроков хранения, назначаемых некоторым документам, в соответствии с перечнем типовых управленческих документов:</w:t>
      </w:r>
    </w:p>
    <w:p w:rsidR="00337931" w:rsidRPr="00337931" w:rsidRDefault="006230D6" w:rsidP="00337931">
      <w:pPr>
        <w:pStyle w:val="24"/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337931">
        <w:rPr>
          <w:color w:val="auto"/>
          <w:sz w:val="28"/>
          <w:szCs w:val="28"/>
        </w:rPr>
        <w:t xml:space="preserve">- 75 лет хранятся журналы регистрации несчастных случаев на производстве; </w:t>
      </w:r>
    </w:p>
    <w:p w:rsidR="00337931" w:rsidRPr="00337931" w:rsidRDefault="006230D6" w:rsidP="00337931">
      <w:pPr>
        <w:pStyle w:val="24"/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337931">
        <w:rPr>
          <w:color w:val="auto"/>
          <w:sz w:val="28"/>
          <w:szCs w:val="28"/>
        </w:rPr>
        <w:t xml:space="preserve">- для личных дел сотрудников сроки хранения назначаются так </w:t>
      </w:r>
      <w:smartTag w:uri="urn:schemas-microsoft-com:office:smarttags" w:element="metricconverter">
        <w:smartTagPr>
          <w:attr w:name="ProductID" w:val="75 л"/>
        </w:smartTagPr>
        <w:r w:rsidRPr="00337931">
          <w:rPr>
            <w:color w:val="auto"/>
            <w:sz w:val="28"/>
            <w:szCs w:val="28"/>
          </w:rPr>
          <w:t>75 л</w:t>
        </w:r>
      </w:smartTag>
      <w:r w:rsidRPr="00337931">
        <w:rPr>
          <w:color w:val="auto"/>
          <w:sz w:val="28"/>
          <w:szCs w:val="28"/>
        </w:rPr>
        <w:t xml:space="preserve"> - возраст сотрудника;</w:t>
      </w:r>
    </w:p>
    <w:p w:rsidR="00337931" w:rsidRPr="00337931" w:rsidRDefault="006230D6" w:rsidP="00337931">
      <w:pPr>
        <w:pStyle w:val="24"/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337931">
        <w:rPr>
          <w:color w:val="auto"/>
          <w:sz w:val="28"/>
          <w:szCs w:val="28"/>
        </w:rPr>
        <w:t>- гарантийные письма - 3 года</w:t>
      </w:r>
    </w:p>
    <w:p w:rsidR="00337931" w:rsidRPr="00337931" w:rsidRDefault="006230D6" w:rsidP="00337931">
      <w:pPr>
        <w:pStyle w:val="24"/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337931">
        <w:rPr>
          <w:color w:val="auto"/>
          <w:sz w:val="28"/>
          <w:szCs w:val="28"/>
        </w:rPr>
        <w:t>- акты проверок финансово-хозяйственной деятельности - 5 лет</w:t>
      </w:r>
    </w:p>
    <w:p w:rsidR="006230D6" w:rsidRPr="00337931" w:rsidRDefault="006230D6" w:rsidP="00337931">
      <w:pPr>
        <w:pStyle w:val="24"/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337931">
        <w:rPr>
          <w:color w:val="auto"/>
          <w:sz w:val="28"/>
          <w:szCs w:val="28"/>
        </w:rPr>
        <w:t>- акты проверок кассы - 3 года</w:t>
      </w:r>
      <w:r w:rsidR="00337931">
        <w:rPr>
          <w:color w:val="auto"/>
          <w:sz w:val="28"/>
          <w:szCs w:val="28"/>
        </w:rPr>
        <w:t xml:space="preserve"> </w:t>
      </w:r>
      <w:r w:rsidRPr="00337931">
        <w:rPr>
          <w:color w:val="auto"/>
          <w:sz w:val="28"/>
          <w:szCs w:val="28"/>
        </w:rPr>
        <w:t>и т.д.</w:t>
      </w:r>
    </w:p>
    <w:p w:rsidR="006230D6" w:rsidRPr="00337931" w:rsidRDefault="006230D6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 xml:space="preserve">Срок хранения документов исчисляется </w:t>
      </w:r>
      <w:r w:rsidRPr="00337931">
        <w:rPr>
          <w:bCs/>
          <w:sz w:val="28"/>
          <w:szCs w:val="28"/>
        </w:rPr>
        <w:t>с 1 января года, следующего за годом окончания их делопроизводством.</w:t>
      </w:r>
      <w:r w:rsidRPr="00337931">
        <w:rPr>
          <w:sz w:val="28"/>
          <w:szCs w:val="28"/>
        </w:rPr>
        <w:t xml:space="preserve"> Например, если документ про</w:t>
      </w:r>
      <w:r w:rsidR="0052472B" w:rsidRPr="00337931">
        <w:rPr>
          <w:sz w:val="28"/>
          <w:szCs w:val="28"/>
        </w:rPr>
        <w:t>ходил в</w:t>
      </w:r>
      <w:r w:rsidRPr="00337931">
        <w:rPr>
          <w:sz w:val="28"/>
          <w:szCs w:val="28"/>
        </w:rPr>
        <w:t xml:space="preserve"> мае 2001 года, то срок его хранения будет исчисляться с 1 января 2002 года. </w:t>
      </w:r>
    </w:p>
    <w:p w:rsidR="001632B7" w:rsidRPr="00337931" w:rsidRDefault="001632B7" w:rsidP="00337931">
      <w:pPr>
        <w:pStyle w:val="ac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Оформление дел долговременного хранения (свыше 10 лет и постоянного хранения) вк</w:t>
      </w:r>
      <w:r w:rsidR="00DE47F8" w:rsidRPr="00337931">
        <w:rPr>
          <w:bCs/>
          <w:sz w:val="28"/>
          <w:szCs w:val="28"/>
        </w:rPr>
        <w:t>лючает в себя комплекс работ по описанию на обложке наименования</w:t>
      </w:r>
      <w:r w:rsidRPr="00337931">
        <w:rPr>
          <w:bCs/>
          <w:sz w:val="28"/>
          <w:szCs w:val="28"/>
        </w:rPr>
        <w:t xml:space="preserve"> учреждения, номер</w:t>
      </w:r>
      <w:r w:rsidR="00DE47F8" w:rsidRPr="00337931">
        <w:rPr>
          <w:bCs/>
          <w:sz w:val="28"/>
          <w:szCs w:val="28"/>
        </w:rPr>
        <w:t>а</w:t>
      </w:r>
      <w:r w:rsidRPr="00337931">
        <w:rPr>
          <w:bCs/>
          <w:sz w:val="28"/>
          <w:szCs w:val="28"/>
        </w:rPr>
        <w:t xml:space="preserve"> дела, заголовок дела в соответствии с номенклатурой дел, год</w:t>
      </w:r>
      <w:r w:rsidR="00DE47F8" w:rsidRPr="00337931">
        <w:rPr>
          <w:bCs/>
          <w:sz w:val="28"/>
          <w:szCs w:val="28"/>
        </w:rPr>
        <w:t>а, количества листов, сроков</w:t>
      </w:r>
      <w:r w:rsidRPr="00337931">
        <w:rPr>
          <w:bCs/>
          <w:sz w:val="28"/>
          <w:szCs w:val="28"/>
        </w:rPr>
        <w:t xml:space="preserve"> хране</w:t>
      </w:r>
      <w:r w:rsidR="008C549F" w:rsidRPr="00337931">
        <w:rPr>
          <w:bCs/>
          <w:sz w:val="28"/>
          <w:szCs w:val="28"/>
        </w:rPr>
        <w:t>ния</w:t>
      </w:r>
      <w:r w:rsidR="00DE47F8" w:rsidRPr="00337931">
        <w:rPr>
          <w:bCs/>
          <w:sz w:val="28"/>
          <w:szCs w:val="28"/>
        </w:rPr>
        <w:t xml:space="preserve"> и работы по</w:t>
      </w:r>
      <w:r w:rsidRPr="00337931">
        <w:rPr>
          <w:bCs/>
          <w:sz w:val="28"/>
          <w:szCs w:val="28"/>
        </w:rPr>
        <w:t xml:space="preserve"> составлению оп</w:t>
      </w:r>
      <w:r w:rsidR="0052472B" w:rsidRPr="00337931">
        <w:rPr>
          <w:bCs/>
          <w:sz w:val="28"/>
          <w:szCs w:val="28"/>
        </w:rPr>
        <w:t>иси дела, в которой перечисляют</w:t>
      </w:r>
      <w:r w:rsidRPr="00337931">
        <w:rPr>
          <w:bCs/>
          <w:sz w:val="28"/>
          <w:szCs w:val="28"/>
        </w:rPr>
        <w:t xml:space="preserve"> наименование докумен</w:t>
      </w:r>
      <w:r w:rsidR="0052472B" w:rsidRPr="00337931">
        <w:rPr>
          <w:bCs/>
          <w:sz w:val="28"/>
          <w:szCs w:val="28"/>
        </w:rPr>
        <w:t>тов, их даты, указывают</w:t>
      </w:r>
      <w:r w:rsidRPr="00337931">
        <w:rPr>
          <w:bCs/>
          <w:sz w:val="28"/>
          <w:szCs w:val="28"/>
        </w:rPr>
        <w:t xml:space="preserve"> количество л</w:t>
      </w:r>
      <w:r w:rsidR="0052472B" w:rsidRPr="00337931">
        <w:rPr>
          <w:bCs/>
          <w:sz w:val="28"/>
          <w:szCs w:val="28"/>
        </w:rPr>
        <w:t>истов в каждом документе. Опись</w:t>
      </w:r>
      <w:r w:rsidRPr="00337931">
        <w:rPr>
          <w:bCs/>
          <w:sz w:val="28"/>
          <w:szCs w:val="28"/>
        </w:rPr>
        <w:t xml:space="preserve"> подписы</w:t>
      </w:r>
      <w:r w:rsidR="0052472B" w:rsidRPr="00337931">
        <w:rPr>
          <w:bCs/>
          <w:sz w:val="28"/>
          <w:szCs w:val="28"/>
        </w:rPr>
        <w:t>вают члены</w:t>
      </w:r>
      <w:r w:rsidRPr="00337931">
        <w:rPr>
          <w:bCs/>
          <w:sz w:val="28"/>
          <w:szCs w:val="28"/>
        </w:rPr>
        <w:t xml:space="preserve"> экспертной комиссии и утверждает руководитель предприятия</w:t>
      </w:r>
      <w:r w:rsidR="00DE47F8" w:rsidRPr="00337931">
        <w:rPr>
          <w:bCs/>
          <w:sz w:val="28"/>
          <w:szCs w:val="28"/>
        </w:rPr>
        <w:t>. Составляется заверительная надпись.</w:t>
      </w:r>
    </w:p>
    <w:p w:rsidR="001632B7" w:rsidRPr="00337931" w:rsidRDefault="001632B7" w:rsidP="00337931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Для дел кратковременного хранения процедура оформления дел </w:t>
      </w:r>
      <w:r w:rsidR="00FA23A4" w:rsidRPr="00337931">
        <w:rPr>
          <w:sz w:val="28"/>
          <w:szCs w:val="28"/>
        </w:rPr>
        <w:t>документы оставляют в делах скоросшивателях, листы не нумеруются, описи не составляются</w:t>
      </w:r>
      <w:r w:rsidRPr="00337931">
        <w:rPr>
          <w:sz w:val="28"/>
          <w:szCs w:val="28"/>
        </w:rPr>
        <w:t>.</w:t>
      </w:r>
    </w:p>
    <w:p w:rsidR="006230D6" w:rsidRPr="00337931" w:rsidRDefault="006230D6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 xml:space="preserve">На отобранные комиссией и </w:t>
      </w:r>
      <w:r w:rsidRPr="00337931">
        <w:rPr>
          <w:bCs/>
          <w:sz w:val="28"/>
          <w:szCs w:val="28"/>
        </w:rPr>
        <w:t xml:space="preserve">уничтоженные документы составляется </w:t>
      </w:r>
      <w:r w:rsidR="003C3692" w:rsidRPr="00337931">
        <w:rPr>
          <w:bCs/>
          <w:sz w:val="28"/>
          <w:szCs w:val="28"/>
        </w:rPr>
        <w:t>акт</w:t>
      </w:r>
      <w:r w:rsidRPr="00337931">
        <w:rPr>
          <w:sz w:val="28"/>
          <w:szCs w:val="28"/>
        </w:rPr>
        <w:t xml:space="preserve">, в котором перечисляются </w:t>
      </w:r>
      <w:r w:rsidRPr="00337931">
        <w:rPr>
          <w:bCs/>
          <w:sz w:val="28"/>
          <w:szCs w:val="28"/>
        </w:rPr>
        <w:t>названия, индексы и заголовки к тексту</w:t>
      </w:r>
      <w:r w:rsidRPr="00337931">
        <w:rPr>
          <w:sz w:val="28"/>
          <w:szCs w:val="28"/>
        </w:rPr>
        <w:t xml:space="preserve"> уничтоженных документов. Использование документов, отобранных к уничтожению, для хозяйственных нужд запрещается. Запрещается также сжигать их. Документы измельчают в специальных машинах и затем сырье сдают в макулатуру.</w:t>
      </w:r>
    </w:p>
    <w:p w:rsidR="00DE47F8" w:rsidRPr="00337931" w:rsidRDefault="006A0954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С мо</w:t>
      </w:r>
      <w:r w:rsidR="0052472B" w:rsidRPr="00337931">
        <w:rPr>
          <w:sz w:val="28"/>
          <w:szCs w:val="28"/>
        </w:rPr>
        <w:t>мента заведения и до передачи в</w:t>
      </w:r>
      <w:r w:rsidRPr="00337931">
        <w:rPr>
          <w:sz w:val="28"/>
          <w:szCs w:val="28"/>
        </w:rPr>
        <w:t xml:space="preserve"> федеральный архив дела хранятся на предприятии. Руководители структурных подразделений и сотрудники, отвечающие за делопроизводство, обязаны обеспечивать сохранность документов и дел. </w:t>
      </w:r>
    </w:p>
    <w:p w:rsidR="006A0954" w:rsidRPr="00337931" w:rsidRDefault="006A0954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Выемка документов из дел</w:t>
      </w:r>
      <w:r w:rsidR="00FA23A4" w:rsidRPr="00337931">
        <w:rPr>
          <w:sz w:val="28"/>
          <w:szCs w:val="28"/>
        </w:rPr>
        <w:t xml:space="preserve"> допускается в </w:t>
      </w:r>
      <w:r w:rsidRPr="00337931">
        <w:rPr>
          <w:sz w:val="28"/>
          <w:szCs w:val="28"/>
        </w:rPr>
        <w:t>исключительных случаях с устного или письменного разрешения руководителя</w:t>
      </w:r>
      <w:r w:rsidR="00FA23A4" w:rsidRPr="00337931">
        <w:rPr>
          <w:sz w:val="28"/>
          <w:szCs w:val="28"/>
        </w:rPr>
        <w:t xml:space="preserve">, </w:t>
      </w:r>
      <w:r w:rsidRPr="00337931">
        <w:rPr>
          <w:sz w:val="28"/>
          <w:szCs w:val="28"/>
        </w:rPr>
        <w:t>например, по требованию судебно-следственных органов изъять доку</w:t>
      </w:r>
      <w:r w:rsidR="00FA23A4" w:rsidRPr="00337931">
        <w:rPr>
          <w:sz w:val="28"/>
          <w:szCs w:val="28"/>
        </w:rPr>
        <w:t>мент из дела</w:t>
      </w:r>
      <w:r w:rsidRPr="00337931">
        <w:rPr>
          <w:sz w:val="28"/>
          <w:szCs w:val="28"/>
        </w:rPr>
        <w:t xml:space="preserve">. В этом случае составляют акт о выдаче документа во временное </w:t>
      </w:r>
      <w:r w:rsidR="00F70175" w:rsidRPr="00337931">
        <w:rPr>
          <w:sz w:val="28"/>
          <w:szCs w:val="28"/>
        </w:rPr>
        <w:t>пользование,</w:t>
      </w:r>
      <w:r w:rsidRPr="00337931">
        <w:rPr>
          <w:sz w:val="28"/>
          <w:szCs w:val="28"/>
        </w:rPr>
        <w:t xml:space="preserve"> и этот акт вкладывают на место изъятого документа и еще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в деле оставляют точную заверенную копию и акт о причинах изъятия подлинника.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Акт о выдачи должен быть скреплен гербовыми печатями предприятия, выдавшего документ во временное пользование. Акт хранится в деле до возвращения подлинника документа.</w:t>
      </w:r>
    </w:p>
    <w:p w:rsidR="006A0954" w:rsidRPr="00337931" w:rsidRDefault="006A0954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sz w:val="28"/>
          <w:szCs w:val="28"/>
        </w:rPr>
        <w:t>В архив предприятия дела постоянного и временного хранения передаются через год после их окончания. Например, дело, законченное в 1998 году должно поступить в архив предприятия не позднее 2000 года.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 xml:space="preserve">Архив принимает дела по описям, вместе с делами передаются регистрационные карточки на документы для пополнения справочного аппарата архива. </w:t>
      </w:r>
    </w:p>
    <w:p w:rsidR="006A0954" w:rsidRPr="00337931" w:rsidRDefault="006A0954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337931">
        <w:rPr>
          <w:bCs/>
          <w:sz w:val="28"/>
          <w:szCs w:val="28"/>
        </w:rPr>
        <w:t>В архивах предприятий и учреждений документы хранятся не более 15 лет</w:t>
      </w:r>
      <w:r w:rsidRPr="00337931">
        <w:rPr>
          <w:sz w:val="28"/>
          <w:szCs w:val="28"/>
        </w:rPr>
        <w:t xml:space="preserve"> (в зависимости от подчиненности предприятия), </w:t>
      </w:r>
      <w:r w:rsidRPr="00337931">
        <w:rPr>
          <w:bCs/>
          <w:sz w:val="28"/>
          <w:szCs w:val="28"/>
        </w:rPr>
        <w:t>кроме материалов по личному составу</w:t>
      </w:r>
      <w:r w:rsidR="003C3692" w:rsidRPr="00337931">
        <w:rPr>
          <w:bCs/>
          <w:sz w:val="28"/>
          <w:szCs w:val="28"/>
        </w:rPr>
        <w:t>.</w:t>
      </w:r>
      <w:r w:rsidRPr="00337931">
        <w:rPr>
          <w:sz w:val="28"/>
          <w:szCs w:val="28"/>
        </w:rPr>
        <w:t xml:space="preserve"> После истечения указанных сроков дела передаются из архивов предприятий в федеральные архивы. </w:t>
      </w:r>
    </w:p>
    <w:p w:rsidR="002C7EA6" w:rsidRPr="00337931" w:rsidRDefault="002C7EA6" w:rsidP="00337931">
      <w:pPr>
        <w:pStyle w:val="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</w:p>
    <w:p w:rsidR="00944602" w:rsidRPr="00337931" w:rsidRDefault="009A6037" w:rsidP="00337931">
      <w:pPr>
        <w:tabs>
          <w:tab w:val="left" w:pos="567"/>
        </w:tabs>
        <w:snapToGrid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337931">
        <w:rPr>
          <w:b/>
          <w:sz w:val="28"/>
          <w:szCs w:val="28"/>
        </w:rPr>
        <w:t>4</w:t>
      </w:r>
      <w:r w:rsidR="00337931" w:rsidRPr="00337931">
        <w:rPr>
          <w:b/>
          <w:sz w:val="28"/>
          <w:szCs w:val="28"/>
        </w:rPr>
        <w:t xml:space="preserve"> </w:t>
      </w:r>
      <w:r w:rsidR="006230D6" w:rsidRPr="00337931">
        <w:rPr>
          <w:b/>
          <w:sz w:val="28"/>
          <w:szCs w:val="28"/>
        </w:rPr>
        <w:t>Современное деловое письмо</w:t>
      </w:r>
    </w:p>
    <w:p w:rsidR="00337931" w:rsidRPr="00337931" w:rsidRDefault="00337931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D427A" w:rsidRPr="00337931" w:rsidRDefault="003C4990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Деловая переписка – важнейшая</w:t>
      </w:r>
      <w:r w:rsidR="0078106E" w:rsidRPr="00337931">
        <w:rPr>
          <w:sz w:val="28"/>
          <w:szCs w:val="28"/>
        </w:rPr>
        <w:t xml:space="preserve"> част</w:t>
      </w:r>
      <w:r w:rsidRPr="00337931">
        <w:rPr>
          <w:sz w:val="28"/>
          <w:szCs w:val="28"/>
        </w:rPr>
        <w:t>ь</w:t>
      </w:r>
      <w:r w:rsidR="0078106E" w:rsidRPr="00337931">
        <w:rPr>
          <w:sz w:val="28"/>
          <w:szCs w:val="28"/>
        </w:rPr>
        <w:t xml:space="preserve"> взаимоотношений между партнерами, клиентами, заказчиками, работодателями и сотрудниками. </w:t>
      </w:r>
    </w:p>
    <w:p w:rsidR="009D427A" w:rsidRPr="00337931" w:rsidRDefault="009D427A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bCs/>
          <w:sz w:val="28"/>
          <w:szCs w:val="28"/>
        </w:rPr>
        <w:t>Современное деловое письмо — это служебное послание в виде официального документа, а также в форме всевозможных подтверждений, предложений, просьб, запросов, напоминаний, поручений, претензий, поздравлений, соболезнований и ответов на них. Казалось бы, нет ничего проще, чем написать деловое письмо. Но существуют определенные каноны написания таких писем, несоблюдение которых может не только отразиться на престиже вашей фирмы, но и помешать заключению выгодных контрактов.</w:t>
      </w:r>
    </w:p>
    <w:p w:rsidR="0078106E" w:rsidRPr="00337931" w:rsidRDefault="0078106E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Деловое письмо – это своего рода визитная карточка компании. Поэтому грамотно составленное деловое письмо – залог формирования позитивного имиджа компании. Современное деловое письмо – это, прежде всего, служебное послание в виде официального документа. </w:t>
      </w:r>
    </w:p>
    <w:p w:rsidR="00FF0843" w:rsidRPr="00337931" w:rsidRDefault="0078106E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sz w:val="28"/>
          <w:szCs w:val="28"/>
        </w:rPr>
        <w:t xml:space="preserve">Деловое письмо должно быть безукоризненным во всех отношениях: даже незначительное отступление от правил может сделать его неправомерным с юридической точки зрения. Правильно оформленное, написанное хорошим языком на фирменном бланке, однозначное по смыслу деловое письмо – один из залогов успеха вашего дела. </w:t>
      </w:r>
      <w:r w:rsidR="00FF0843" w:rsidRPr="00337931">
        <w:rPr>
          <w:bCs/>
          <w:sz w:val="28"/>
          <w:szCs w:val="28"/>
        </w:rPr>
        <w:t>Официальные письма пишутся на специальных бланках, соответствующих стандарту. Для таких бланков установлен комплекс обязательных элементов (реквизитов), которые должны располагаться в определенном порядке.</w:t>
      </w:r>
      <w:r w:rsidR="00FA23A4" w:rsidRPr="00337931">
        <w:rPr>
          <w:bCs/>
          <w:sz w:val="28"/>
          <w:szCs w:val="28"/>
        </w:rPr>
        <w:t xml:space="preserve"> </w:t>
      </w:r>
      <w:r w:rsidR="00FF0843" w:rsidRPr="00337931">
        <w:rPr>
          <w:bCs/>
          <w:sz w:val="28"/>
          <w:szCs w:val="28"/>
        </w:rPr>
        <w:t>Бланк официального письма представляет собой лист бумаги с воспроизведенными типографским способом постоянными элементами. Можно сказать, что официальное письмо состоит из «рамы» письма и основного текста и содержит помимо основного текста информацию об адресанте: полное и сокращенное название организации-отправителя, ее почтовый и телеграфный адреса, номера телефона, факса и телетайпа, номер того письма или телеграммы, которые послужили поводом для переписки, и многое другое. Бланки могут быть как с угловым, так и с продольным расположением реквизитов.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Стандарты на формуляры-образцы устанавливают форматы и размеры полей документов, входящих в состав унифицированной системы документации, а также требования к построению конструкционной сетки формуляра-образца, реквизиты и правила их расположения. Документы, входящие в состав унифицированных систем документации, состоят из трех основных частей, которые располагаются в пределах четко разграниченных зон. Такая «геометрия» документа обеспечивает необходимую быстроту восприятия его текста.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Реквизиты — это обязательные признаки, установленные законом или положениями для отдельных видов документов. Состав и расположение реквизитов на бланках организационно-распорядительных документов должны соответствовать ГОСТ Р 6.30-97.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Установление стандарта на формуляр-образец, который, в свою очередь, определяет требования к бланку официального письма, вызвано необходимостью унифицировать процесс его оформления, что позволяет: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• организовать централизованное изготовление бланков для писем;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• сократить трудозатраты на составление и оформление писем;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• облегчить визуальный поиск необходимой информации;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 xml:space="preserve">Формуляр-образец является основой для конструирования формуляров и бланков всех видов управленческой документации. </w:t>
      </w:r>
    </w:p>
    <w:p w:rsidR="00B3307D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Согласно ГОСТ Р 6.30-97 документы могут содержать (в зависимости от назначения) до 29 реквизитов, однако ни один документ не оформляется полным их набором. Для каждого вида документа определен состав реквизитов в зависимости от назначения документа. Так, для официального письма рекомендуется следующий состав реквизитов: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1)</w:t>
      </w:r>
      <w:r w:rsid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Государственный герб Российской Федерации или герб субъекта Федерации (для государственных предприятий);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2) эмблема организации (если не государственное);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3) код предприятия по ОКПО (для внутриреспубликанской переписки), если он есть;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4) код документа по ОКУД (если есть);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5) наименование организации (полное и сокращенное);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6) справочные данные об организации;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7) дата;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8) регистрационный номер документа;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9) ссылка на индекс и дату входящего документа;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10) адресат;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11) заголовок к тексту; 12)текст;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13) подпись;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14) фамилия (или фамилия, имя, отчество) и телефон исполнителя;</w:t>
      </w:r>
      <w:r w:rsidR="00B3307D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15) идентификатор электронной копии документа.</w:t>
      </w:r>
      <w:r w:rsidR="00B3307D" w:rsidRPr="00337931">
        <w:rPr>
          <w:bCs/>
          <w:sz w:val="28"/>
          <w:szCs w:val="28"/>
        </w:rPr>
        <w:t xml:space="preserve"> 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 xml:space="preserve">Наименование организации—адресанта документа дается в полном и сокращенном виде. </w:t>
      </w:r>
      <w:r w:rsidR="00C9614F" w:rsidRPr="00337931">
        <w:rPr>
          <w:bCs/>
          <w:sz w:val="28"/>
          <w:szCs w:val="28"/>
        </w:rPr>
        <w:t>С</w:t>
      </w:r>
      <w:r w:rsidRPr="00337931">
        <w:rPr>
          <w:bCs/>
          <w:sz w:val="28"/>
          <w:szCs w:val="28"/>
        </w:rPr>
        <w:t>ледует помнить, что сокращать названия организаций произвольно нель</w:t>
      </w:r>
      <w:r w:rsidR="00C9614F" w:rsidRPr="00337931">
        <w:rPr>
          <w:bCs/>
          <w:sz w:val="28"/>
          <w:szCs w:val="28"/>
        </w:rPr>
        <w:t xml:space="preserve">зя. </w:t>
      </w:r>
      <w:r w:rsidRPr="00337931">
        <w:rPr>
          <w:bCs/>
          <w:sz w:val="28"/>
          <w:szCs w:val="28"/>
        </w:rPr>
        <w:t>Названия учреждений сокращаются только в том случае, если сокращенное название указано в официальном документе.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К обязательным реквизитам официального письма относятся почтовый и телеграфный адреса. Порядок и форма записи сведений о почтовом и телеграфном адресах организации должны соответствовать Почтовым правилам. На бланке письма необходимо указывать также номера телефона, факса, номер счета в банке.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 xml:space="preserve">Обязательным реквизитом письма является дата, которая проставляется в левом верхнем углу. Датой письма считается дата его </w:t>
      </w:r>
      <w:r w:rsidR="00EE5824" w:rsidRPr="00337931">
        <w:rPr>
          <w:bCs/>
          <w:sz w:val="28"/>
          <w:szCs w:val="28"/>
        </w:rPr>
        <w:t>подписании</w:t>
      </w:r>
      <w:r w:rsidRPr="00337931">
        <w:rPr>
          <w:bCs/>
          <w:sz w:val="28"/>
          <w:szCs w:val="28"/>
        </w:rPr>
        <w:t>. Даты в письме должны оформляться цифровым способом. Напри</w:t>
      </w:r>
      <w:r w:rsidR="00FE37E9" w:rsidRPr="00337931">
        <w:rPr>
          <w:bCs/>
          <w:sz w:val="28"/>
          <w:szCs w:val="28"/>
        </w:rPr>
        <w:t>мер, дату 30</w:t>
      </w:r>
      <w:r w:rsidRPr="00337931">
        <w:rPr>
          <w:bCs/>
          <w:sz w:val="28"/>
          <w:szCs w:val="28"/>
        </w:rPr>
        <w:t xml:space="preserve"> </w:t>
      </w:r>
      <w:r w:rsidR="00FE37E9" w:rsidRPr="00337931">
        <w:rPr>
          <w:bCs/>
          <w:sz w:val="28"/>
          <w:szCs w:val="28"/>
        </w:rPr>
        <w:t>сентября</w:t>
      </w:r>
      <w:r w:rsidRPr="00337931">
        <w:rPr>
          <w:bCs/>
          <w:sz w:val="28"/>
          <w:szCs w:val="28"/>
        </w:rPr>
        <w:t xml:space="preserve"> </w:t>
      </w:r>
      <w:r w:rsidR="00FE37E9" w:rsidRPr="00337931">
        <w:rPr>
          <w:bCs/>
          <w:sz w:val="28"/>
          <w:szCs w:val="28"/>
        </w:rPr>
        <w:t>2010</w:t>
      </w:r>
      <w:r w:rsidRPr="00337931">
        <w:rPr>
          <w:bCs/>
          <w:sz w:val="28"/>
          <w:szCs w:val="28"/>
        </w:rPr>
        <w:t xml:space="preserve"> года следует записать так: </w:t>
      </w:r>
      <w:r w:rsidR="00FE37E9" w:rsidRPr="00337931">
        <w:rPr>
          <w:bCs/>
          <w:sz w:val="28"/>
          <w:szCs w:val="28"/>
        </w:rPr>
        <w:t>30</w:t>
      </w:r>
      <w:r w:rsidRPr="00337931">
        <w:rPr>
          <w:bCs/>
          <w:sz w:val="28"/>
          <w:szCs w:val="28"/>
        </w:rPr>
        <w:t>.</w:t>
      </w:r>
      <w:r w:rsidR="00FE37E9" w:rsidRPr="00337931">
        <w:rPr>
          <w:bCs/>
          <w:sz w:val="28"/>
          <w:szCs w:val="28"/>
        </w:rPr>
        <w:t>09</w:t>
      </w:r>
      <w:r w:rsidRPr="00337931">
        <w:rPr>
          <w:bCs/>
          <w:sz w:val="28"/>
          <w:szCs w:val="28"/>
        </w:rPr>
        <w:t>.</w:t>
      </w:r>
      <w:r w:rsidR="00FE37E9" w:rsidRPr="00337931">
        <w:rPr>
          <w:bCs/>
          <w:sz w:val="28"/>
          <w:szCs w:val="28"/>
        </w:rPr>
        <w:t>10</w:t>
      </w:r>
      <w:r w:rsidRPr="00337931">
        <w:rPr>
          <w:bCs/>
          <w:sz w:val="28"/>
          <w:szCs w:val="28"/>
        </w:rPr>
        <w:t xml:space="preserve"> (допускается и иная запись: </w:t>
      </w:r>
      <w:r w:rsidR="00FE37E9" w:rsidRPr="00337931">
        <w:rPr>
          <w:bCs/>
          <w:sz w:val="28"/>
          <w:szCs w:val="28"/>
        </w:rPr>
        <w:t>30</w:t>
      </w:r>
      <w:r w:rsidRPr="00337931">
        <w:rPr>
          <w:bCs/>
          <w:sz w:val="28"/>
          <w:szCs w:val="28"/>
        </w:rPr>
        <w:t>.</w:t>
      </w:r>
      <w:r w:rsidR="00FE37E9" w:rsidRPr="00337931">
        <w:rPr>
          <w:bCs/>
          <w:sz w:val="28"/>
          <w:szCs w:val="28"/>
        </w:rPr>
        <w:t>09</w:t>
      </w:r>
      <w:r w:rsidRPr="00337931">
        <w:rPr>
          <w:bCs/>
          <w:sz w:val="28"/>
          <w:szCs w:val="28"/>
        </w:rPr>
        <w:t>.</w:t>
      </w:r>
      <w:r w:rsidR="00FE37E9" w:rsidRPr="00337931">
        <w:rPr>
          <w:bCs/>
          <w:sz w:val="28"/>
          <w:szCs w:val="28"/>
        </w:rPr>
        <w:t>2010</w:t>
      </w:r>
      <w:r w:rsidRPr="00337931">
        <w:rPr>
          <w:bCs/>
          <w:sz w:val="28"/>
          <w:szCs w:val="28"/>
        </w:rPr>
        <w:t>). Если число или месяц обозначаются одной цифрой, то перед ней ставится ноль. На</w:t>
      </w:r>
      <w:r w:rsidR="00FE37E9" w:rsidRPr="00337931">
        <w:rPr>
          <w:bCs/>
          <w:sz w:val="28"/>
          <w:szCs w:val="28"/>
        </w:rPr>
        <w:t>пример, дату 1</w:t>
      </w:r>
      <w:r w:rsidRPr="00337931">
        <w:rPr>
          <w:bCs/>
          <w:sz w:val="28"/>
          <w:szCs w:val="28"/>
        </w:rPr>
        <w:t xml:space="preserve"> января 1998 года</w:t>
      </w:r>
      <w:r w:rsidR="00FE37E9" w:rsidRPr="00337931">
        <w:rPr>
          <w:bCs/>
          <w:sz w:val="28"/>
          <w:szCs w:val="28"/>
        </w:rPr>
        <w:t xml:space="preserve"> записывают следующим образом: 01</w:t>
      </w:r>
      <w:r w:rsidRPr="00337931">
        <w:rPr>
          <w:bCs/>
          <w:sz w:val="28"/>
          <w:szCs w:val="28"/>
        </w:rPr>
        <w:t>.01.98. После двух цифр, обозначающих число и месяц, ставятся точки, после двух цифр, обозначающих год, точка не ставится.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Регистрационный номер исходящего документа</w:t>
      </w:r>
      <w:r w:rsidR="00B3307D" w:rsidRPr="00337931">
        <w:rPr>
          <w:bCs/>
          <w:sz w:val="28"/>
          <w:szCs w:val="28"/>
        </w:rPr>
        <w:t xml:space="preserve"> - ном</w:t>
      </w:r>
      <w:r w:rsidRPr="00337931">
        <w:rPr>
          <w:bCs/>
          <w:sz w:val="28"/>
          <w:szCs w:val="28"/>
        </w:rPr>
        <w:t>ер письма и его услов</w:t>
      </w:r>
      <w:r w:rsidR="00B3307D" w:rsidRPr="00337931">
        <w:rPr>
          <w:bCs/>
          <w:sz w:val="28"/>
          <w:szCs w:val="28"/>
        </w:rPr>
        <w:t>ное обозначение -</w:t>
      </w:r>
      <w:r w:rsidRPr="00337931">
        <w:rPr>
          <w:bCs/>
          <w:sz w:val="28"/>
          <w:szCs w:val="28"/>
        </w:rPr>
        <w:t xml:space="preserve"> обычно состоит из нескольких частей</w:t>
      </w:r>
      <w:r w:rsidR="00A819ED" w:rsidRPr="00337931">
        <w:rPr>
          <w:bCs/>
          <w:sz w:val="28"/>
          <w:szCs w:val="28"/>
        </w:rPr>
        <w:t xml:space="preserve">: </w:t>
      </w:r>
      <w:r w:rsidRPr="00337931">
        <w:rPr>
          <w:bCs/>
          <w:sz w:val="28"/>
          <w:szCs w:val="28"/>
        </w:rPr>
        <w:t>индекс</w:t>
      </w:r>
      <w:r w:rsidR="00A819ED" w:rsidRPr="00337931">
        <w:rPr>
          <w:bCs/>
          <w:sz w:val="28"/>
          <w:szCs w:val="28"/>
        </w:rPr>
        <w:t>а</w:t>
      </w:r>
      <w:r w:rsidRPr="00337931">
        <w:rPr>
          <w:bCs/>
          <w:sz w:val="28"/>
          <w:szCs w:val="28"/>
        </w:rPr>
        <w:t xml:space="preserve"> структурного подразделения, индекс</w:t>
      </w:r>
      <w:r w:rsidR="00A819ED" w:rsidRPr="00337931">
        <w:rPr>
          <w:bCs/>
          <w:sz w:val="28"/>
          <w:szCs w:val="28"/>
        </w:rPr>
        <w:t>а</w:t>
      </w:r>
      <w:r w:rsidRPr="00337931">
        <w:rPr>
          <w:bCs/>
          <w:sz w:val="28"/>
          <w:szCs w:val="28"/>
        </w:rPr>
        <w:t xml:space="preserve"> по номенклатуре дел классификатора корреспондентов, исполнителей, а последней частью будет порядковый номер исхо</w:t>
      </w:r>
      <w:r w:rsidR="00FE37E9" w:rsidRPr="00337931">
        <w:rPr>
          <w:bCs/>
          <w:sz w:val="28"/>
          <w:szCs w:val="28"/>
        </w:rPr>
        <w:t>дящего письма. Например: № 3/61-9856 или 34</w:t>
      </w:r>
      <w:r w:rsidRPr="00337931">
        <w:rPr>
          <w:bCs/>
          <w:sz w:val="28"/>
          <w:szCs w:val="28"/>
        </w:rPr>
        <w:t>/</w:t>
      </w:r>
      <w:r w:rsidR="00FE37E9" w:rsidRPr="00337931">
        <w:rPr>
          <w:bCs/>
          <w:sz w:val="28"/>
          <w:szCs w:val="28"/>
        </w:rPr>
        <w:t>009</w:t>
      </w:r>
      <w:r w:rsidRPr="00337931">
        <w:rPr>
          <w:bCs/>
          <w:sz w:val="28"/>
          <w:szCs w:val="28"/>
        </w:rPr>
        <w:t>.</w:t>
      </w:r>
    </w:p>
    <w:p w:rsidR="00FF0843" w:rsidRPr="00337931" w:rsidRDefault="00FF0843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Ссылка на номер и дату входящего документа включает регистрационный номер и дату письма, на которое дается ответ, и располагается ниже индекса и даты исходящего документа.</w:t>
      </w:r>
      <w:r w:rsidR="00FE37E9" w:rsidRPr="00337931">
        <w:rPr>
          <w:bCs/>
          <w:sz w:val="28"/>
          <w:szCs w:val="28"/>
        </w:rPr>
        <w:t xml:space="preserve"> </w:t>
      </w:r>
      <w:r w:rsidRPr="00337931">
        <w:rPr>
          <w:bCs/>
          <w:sz w:val="28"/>
          <w:szCs w:val="28"/>
        </w:rPr>
        <w:t>При ссылке на входящий документ слова «наш», «ваш» употреблять не рекомендуется. Наиболее рациональна следующая форма этого реквизита: На №___________ от_____________</w:t>
      </w:r>
    </w:p>
    <w:p w:rsidR="00295BF8" w:rsidRPr="00337931" w:rsidRDefault="0078106E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Шапка письма, которая содержит обращение к адресату, обычно оформляется так: должность и ФИО адресата пишутся в верхнем правом углу письма. </w:t>
      </w:r>
      <w:r w:rsidR="00B3307D" w:rsidRPr="00337931">
        <w:rPr>
          <w:sz w:val="28"/>
          <w:szCs w:val="28"/>
        </w:rPr>
        <w:t xml:space="preserve">В тексте следует в вежливой форме обращаться к адресату, </w:t>
      </w:r>
      <w:r w:rsidRPr="00337931">
        <w:rPr>
          <w:sz w:val="28"/>
          <w:szCs w:val="28"/>
        </w:rPr>
        <w:t>кратко и четко сформулировать основную цель делового письма, причину, по которой отправляется данное письмо. Следующий раздел – основная часть, где излагается основная идея и суть делового письма. Потом идет краткое резюме, подведение итогов.</w:t>
      </w:r>
      <w:r w:rsidR="00B3307D" w:rsidRP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 xml:space="preserve">Заканчивается деловое письмо вежливой подписью: </w:t>
      </w:r>
      <w:r w:rsidR="00A819ED" w:rsidRPr="00337931">
        <w:rPr>
          <w:sz w:val="28"/>
          <w:szCs w:val="28"/>
        </w:rPr>
        <w:t>«</w:t>
      </w:r>
      <w:r w:rsidRPr="00337931">
        <w:rPr>
          <w:sz w:val="28"/>
          <w:szCs w:val="28"/>
        </w:rPr>
        <w:t>С уваж</w:t>
      </w:r>
      <w:r w:rsidR="00337931">
        <w:rPr>
          <w:sz w:val="28"/>
          <w:szCs w:val="28"/>
        </w:rPr>
        <w:t>ением,… (должность адресанта),</w:t>
      </w:r>
      <w:r w:rsidRPr="00337931">
        <w:rPr>
          <w:sz w:val="28"/>
          <w:szCs w:val="28"/>
        </w:rPr>
        <w:t xml:space="preserve"> (ФИО адресанта)</w:t>
      </w:r>
      <w:r w:rsidR="00A819ED" w:rsidRPr="00337931">
        <w:rPr>
          <w:sz w:val="28"/>
          <w:szCs w:val="28"/>
        </w:rPr>
        <w:t>»</w:t>
      </w:r>
      <w:r w:rsidRPr="00337931">
        <w:rPr>
          <w:sz w:val="28"/>
          <w:szCs w:val="28"/>
        </w:rPr>
        <w:t>. Информация о приложениях должна содержаться в теле основного письма перед подписью.</w:t>
      </w:r>
    </w:p>
    <w:p w:rsidR="00295BF8" w:rsidRPr="00337931" w:rsidRDefault="0078106E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7931">
        <w:rPr>
          <w:bCs/>
          <w:sz w:val="28"/>
          <w:szCs w:val="28"/>
        </w:rPr>
        <w:t>Язык деловой переписки характеризуется частой повторяемостью и единообразием речевых средств. Поэтому в нем много речевых клише (штампов), которые помогают конкретнее, лаконичнее и понятнее выразить мысль, полностью исключить различное понимание конкретного текста. Отсюда установка на стандартизацию языка при отображении типовых ситуаций делового общения и сужение диапазона используемых речевых средств.</w:t>
      </w:r>
      <w:r w:rsidR="00B3307D" w:rsidRPr="00337931">
        <w:rPr>
          <w:bCs/>
          <w:sz w:val="28"/>
          <w:szCs w:val="28"/>
        </w:rPr>
        <w:t xml:space="preserve"> </w:t>
      </w:r>
    </w:p>
    <w:p w:rsidR="00DE47F8" w:rsidRPr="00337931" w:rsidRDefault="00295BF8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bCs/>
          <w:sz w:val="28"/>
          <w:szCs w:val="28"/>
        </w:rPr>
        <w:t>Таким образом</w:t>
      </w:r>
      <w:r w:rsidR="00B3307D" w:rsidRPr="00337931">
        <w:rPr>
          <w:bCs/>
          <w:sz w:val="28"/>
          <w:szCs w:val="28"/>
        </w:rPr>
        <w:t>,</w:t>
      </w:r>
      <w:r w:rsidRPr="00337931">
        <w:rPr>
          <w:bCs/>
          <w:sz w:val="28"/>
          <w:szCs w:val="28"/>
        </w:rPr>
        <w:t xml:space="preserve"> задача деловой </w:t>
      </w:r>
      <w:r w:rsidR="0078106E" w:rsidRPr="00337931">
        <w:rPr>
          <w:bCs/>
          <w:sz w:val="28"/>
          <w:szCs w:val="28"/>
        </w:rPr>
        <w:t>переписки - обеспечить объективное отношение к излагаемым фактам, лишить эмоциональности и субъективности взгляда на вещи, а также отразить строго логическую последовательность изложения.</w:t>
      </w:r>
    </w:p>
    <w:p w:rsidR="002C244F" w:rsidRPr="00337931" w:rsidRDefault="00337931" w:rsidP="00337931">
      <w:pPr>
        <w:snapToGrid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6037" w:rsidRPr="00337931">
        <w:rPr>
          <w:b/>
          <w:sz w:val="28"/>
          <w:szCs w:val="28"/>
        </w:rPr>
        <w:t>ЗАКЛЮЧЕНИЕ</w:t>
      </w:r>
    </w:p>
    <w:p w:rsidR="00337931" w:rsidRDefault="00337931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0753F" w:rsidRPr="00337931" w:rsidRDefault="0040753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В данной работе я постаралась осветить основную работу с кадровыми документами, </w:t>
      </w:r>
      <w:r w:rsidR="009D427A" w:rsidRPr="00337931">
        <w:rPr>
          <w:sz w:val="28"/>
          <w:szCs w:val="28"/>
        </w:rPr>
        <w:t xml:space="preserve">составление современных деловых писем, </w:t>
      </w:r>
      <w:r w:rsidRPr="00337931">
        <w:rPr>
          <w:sz w:val="28"/>
          <w:szCs w:val="28"/>
        </w:rPr>
        <w:t>делопроизводство по письмам граждан и устным обращениям, хранению документов, деловой переписке.</w:t>
      </w:r>
    </w:p>
    <w:p w:rsidR="002C7EA6" w:rsidRPr="00337931" w:rsidRDefault="0040753F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 xml:space="preserve">Цели и задачи, поставленные в начале работы были достигнуты. </w:t>
      </w:r>
    </w:p>
    <w:p w:rsidR="002C7EA6" w:rsidRPr="00337931" w:rsidRDefault="002C7EA6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Работа с кадровыми документами, делопроизводство по личному составу и по письменным и устным обращениям так же была проанализирована. Стандартизация документов, номенклатура и формирование дел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в соответствии с Гостами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 xml:space="preserve">упрощает и упорядочивает документационное обеспечение управления предприятием. </w:t>
      </w:r>
    </w:p>
    <w:p w:rsidR="009D427A" w:rsidRPr="00337931" w:rsidRDefault="002C7EA6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Особое вн</w:t>
      </w:r>
      <w:r w:rsidR="009D427A" w:rsidRPr="00337931">
        <w:rPr>
          <w:bCs/>
          <w:sz w:val="28"/>
          <w:szCs w:val="28"/>
        </w:rPr>
        <w:t xml:space="preserve">имание я уделила в своей работе </w:t>
      </w:r>
      <w:r w:rsidRPr="00337931">
        <w:rPr>
          <w:bCs/>
          <w:sz w:val="28"/>
          <w:szCs w:val="28"/>
        </w:rPr>
        <w:t>д</w:t>
      </w:r>
      <w:r w:rsidR="009D427A" w:rsidRPr="00337931">
        <w:rPr>
          <w:bCs/>
          <w:sz w:val="28"/>
          <w:szCs w:val="28"/>
        </w:rPr>
        <w:t xml:space="preserve">еловому письму. Написание делового письма - это своего рода искусство. Деловое письмо должно быть безукоризненным во всех отношениях: даже незначительное отступление от правил может сделать его неправомочным с юридической точки зрения. Правильно оформленное юридически, написанное хорошим языком на фирменном бланке, однозначное по смыслу деловое письмо - один из залогов успеха вашего дела. Следует отметить, что деловое письмо с давних пор и по сей день помогает человеку осуществлять предпринимательскую и коммерческую деятельность, являясь мощным и гибким инструментом проведения экономической стратегии и тактики предприятий, компаний и фирм. </w:t>
      </w:r>
    </w:p>
    <w:p w:rsidR="00476B44" w:rsidRPr="00337931" w:rsidRDefault="003A4BD9" w:rsidP="00337931">
      <w:pPr>
        <w:snapToGrid/>
        <w:spacing w:before="0" w:after="0" w:line="360" w:lineRule="auto"/>
        <w:ind w:firstLine="709"/>
        <w:jc w:val="both"/>
        <w:rPr>
          <w:sz w:val="28"/>
          <w:szCs w:val="28"/>
        </w:rPr>
      </w:pPr>
      <w:r w:rsidRPr="00337931">
        <w:rPr>
          <w:sz w:val="28"/>
          <w:szCs w:val="28"/>
        </w:rPr>
        <w:t>Таким образом,</w:t>
      </w:r>
      <w:r w:rsidR="002C7EA6" w:rsidRPr="00337931">
        <w:rPr>
          <w:sz w:val="28"/>
          <w:szCs w:val="28"/>
        </w:rPr>
        <w:t xml:space="preserve"> правильное</w:t>
      </w:r>
      <w:r w:rsidRPr="00337931">
        <w:rPr>
          <w:sz w:val="28"/>
          <w:szCs w:val="28"/>
        </w:rPr>
        <w:t xml:space="preserve"> </w:t>
      </w:r>
      <w:r w:rsidR="002C7EA6" w:rsidRPr="00337931">
        <w:rPr>
          <w:sz w:val="28"/>
          <w:szCs w:val="28"/>
        </w:rPr>
        <w:t>оформление документов является важнейшей частью обеспечения деятельности предприятия, создания соответствующего мнения о предприятия, которое также помогает правильно позиционироваться на современном рынке.</w:t>
      </w:r>
    </w:p>
    <w:p w:rsidR="00BC2AEB" w:rsidRPr="00337931" w:rsidRDefault="00337931" w:rsidP="00337931">
      <w:pPr>
        <w:tabs>
          <w:tab w:val="left" w:pos="567"/>
        </w:tabs>
        <w:snapToGrid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2AEB" w:rsidRPr="00337931">
        <w:rPr>
          <w:b/>
          <w:sz w:val="28"/>
          <w:szCs w:val="28"/>
        </w:rPr>
        <w:t>С</w:t>
      </w:r>
      <w:r w:rsidR="00342535" w:rsidRPr="00337931">
        <w:rPr>
          <w:b/>
          <w:sz w:val="28"/>
          <w:szCs w:val="28"/>
        </w:rPr>
        <w:t>ПИСОК ИСПОЛЬЗОВАННОЙ ЛИТЕРАТУРЫ</w:t>
      </w:r>
    </w:p>
    <w:p w:rsidR="00337931" w:rsidRDefault="00337931" w:rsidP="00337931">
      <w:pPr>
        <w:tabs>
          <w:tab w:val="left" w:pos="567"/>
        </w:tabs>
        <w:snapToGrid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42535" w:rsidRPr="00337931" w:rsidRDefault="002C7EA6" w:rsidP="00337931">
      <w:pPr>
        <w:tabs>
          <w:tab w:val="left" w:pos="567"/>
        </w:tabs>
        <w:snapToGrid/>
        <w:spacing w:before="0" w:after="0" w:line="360" w:lineRule="auto"/>
        <w:rPr>
          <w:sz w:val="28"/>
          <w:szCs w:val="28"/>
        </w:rPr>
      </w:pPr>
      <w:r w:rsidRPr="00337931">
        <w:rPr>
          <w:sz w:val="28"/>
          <w:szCs w:val="28"/>
        </w:rPr>
        <w:t>Источники</w:t>
      </w:r>
    </w:p>
    <w:p w:rsidR="00342535" w:rsidRPr="00337931" w:rsidRDefault="002C7EA6" w:rsidP="00337931">
      <w:pPr>
        <w:tabs>
          <w:tab w:val="left" w:pos="567"/>
        </w:tabs>
        <w:overflowPunct w:val="0"/>
        <w:autoSpaceDE w:val="0"/>
        <w:autoSpaceDN w:val="0"/>
        <w:adjustRightInd w:val="0"/>
        <w:snapToGrid/>
        <w:spacing w:before="0" w:after="0" w:line="360" w:lineRule="auto"/>
        <w:textAlignment w:val="baseline"/>
        <w:rPr>
          <w:sz w:val="28"/>
          <w:szCs w:val="28"/>
        </w:rPr>
      </w:pPr>
      <w:r w:rsidRPr="00337931">
        <w:rPr>
          <w:sz w:val="28"/>
          <w:szCs w:val="28"/>
        </w:rPr>
        <w:t xml:space="preserve">1. </w:t>
      </w:r>
      <w:r w:rsidR="00342535" w:rsidRPr="00337931">
        <w:rPr>
          <w:sz w:val="28"/>
          <w:szCs w:val="28"/>
        </w:rPr>
        <w:t>ГОСТ 6.30-2003 УСД. Унифицированная система организационно-распорядительной документации. Требования к оформлению документов. – М.: ГОССАНДАРТ РОССИИ, 2003.</w:t>
      </w:r>
    </w:p>
    <w:p w:rsidR="00342535" w:rsidRPr="00337931" w:rsidRDefault="00342535" w:rsidP="00337931">
      <w:pPr>
        <w:tabs>
          <w:tab w:val="left" w:pos="720"/>
        </w:tabs>
        <w:overflowPunct w:val="0"/>
        <w:autoSpaceDE w:val="0"/>
        <w:autoSpaceDN w:val="0"/>
        <w:adjustRightInd w:val="0"/>
        <w:snapToGrid/>
        <w:spacing w:before="0" w:after="0" w:line="360" w:lineRule="auto"/>
        <w:textAlignment w:val="baseline"/>
        <w:rPr>
          <w:sz w:val="28"/>
          <w:szCs w:val="28"/>
        </w:rPr>
      </w:pPr>
      <w:r w:rsidRPr="00337931">
        <w:rPr>
          <w:sz w:val="28"/>
          <w:szCs w:val="28"/>
        </w:rPr>
        <w:t>Основная литература</w:t>
      </w:r>
    </w:p>
    <w:p w:rsidR="00A819ED" w:rsidRPr="00337931" w:rsidRDefault="00A819ED" w:rsidP="00337931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napToGrid/>
        <w:spacing w:before="0" w:after="0" w:line="360" w:lineRule="auto"/>
        <w:textAlignment w:val="baseline"/>
        <w:rPr>
          <w:sz w:val="28"/>
          <w:szCs w:val="28"/>
        </w:rPr>
      </w:pPr>
      <w:r w:rsidRPr="00337931">
        <w:rPr>
          <w:sz w:val="28"/>
          <w:szCs w:val="28"/>
        </w:rPr>
        <w:t>Андреева В.И.</w:t>
      </w:r>
      <w:r w:rsidR="00337931">
        <w:rPr>
          <w:sz w:val="28"/>
          <w:szCs w:val="28"/>
        </w:rPr>
        <w:t xml:space="preserve"> </w:t>
      </w:r>
      <w:r w:rsidRPr="00337931">
        <w:rPr>
          <w:sz w:val="28"/>
          <w:szCs w:val="28"/>
        </w:rPr>
        <w:t>Делопроизводство – М.: 1998.</w:t>
      </w:r>
    </w:p>
    <w:p w:rsidR="00A819ED" w:rsidRPr="00337931" w:rsidRDefault="00A819ED" w:rsidP="00337931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napToGrid/>
        <w:spacing w:before="0" w:after="0" w:line="360" w:lineRule="auto"/>
        <w:textAlignment w:val="baseline"/>
        <w:rPr>
          <w:sz w:val="28"/>
          <w:szCs w:val="28"/>
        </w:rPr>
      </w:pPr>
      <w:r w:rsidRPr="00337931">
        <w:rPr>
          <w:sz w:val="28"/>
          <w:szCs w:val="28"/>
        </w:rPr>
        <w:t>Быкова Т.Д., Емышева Е.М., Мосягина О.В. Подготовка документов к последующему хранению и использованию: Учеб</w:t>
      </w:r>
      <w:r w:rsidR="00FF5313" w:rsidRPr="00337931">
        <w:rPr>
          <w:sz w:val="28"/>
          <w:szCs w:val="28"/>
        </w:rPr>
        <w:t>но</w:t>
      </w:r>
      <w:r w:rsidRPr="00337931">
        <w:rPr>
          <w:sz w:val="28"/>
          <w:szCs w:val="28"/>
        </w:rPr>
        <w:t>-метод</w:t>
      </w:r>
      <w:r w:rsidR="00FF5313" w:rsidRPr="00337931">
        <w:rPr>
          <w:sz w:val="28"/>
          <w:szCs w:val="28"/>
        </w:rPr>
        <w:t>ическое п</w:t>
      </w:r>
      <w:r w:rsidRPr="00337931">
        <w:rPr>
          <w:sz w:val="28"/>
          <w:szCs w:val="28"/>
        </w:rPr>
        <w:t>особие. – М.: МИФИ, 1996.</w:t>
      </w:r>
    </w:p>
    <w:p w:rsidR="00F5332C" w:rsidRPr="00337931" w:rsidRDefault="0081643C" w:rsidP="00337931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napToGrid/>
        <w:spacing w:before="0" w:after="0" w:line="360" w:lineRule="auto"/>
        <w:textAlignment w:val="baseline"/>
        <w:rPr>
          <w:sz w:val="28"/>
          <w:szCs w:val="28"/>
        </w:rPr>
      </w:pPr>
      <w:r w:rsidRPr="00337931">
        <w:rPr>
          <w:sz w:val="28"/>
          <w:szCs w:val="28"/>
        </w:rPr>
        <w:t xml:space="preserve">Кирсанова М.В., Аксенов Ю.М. Курс делопроизводства: Документационное обеспечение управления: </w:t>
      </w:r>
      <w:r w:rsidR="00FF5313" w:rsidRPr="00337931">
        <w:rPr>
          <w:sz w:val="28"/>
          <w:szCs w:val="28"/>
        </w:rPr>
        <w:t xml:space="preserve">Учебное пособие. </w:t>
      </w:r>
      <w:r w:rsidRPr="00337931">
        <w:rPr>
          <w:sz w:val="28"/>
          <w:szCs w:val="28"/>
        </w:rPr>
        <w:t>– 6-е изд</w:t>
      </w:r>
      <w:r w:rsidR="00BC2AEB" w:rsidRPr="00337931">
        <w:rPr>
          <w:sz w:val="28"/>
          <w:szCs w:val="28"/>
        </w:rPr>
        <w:t>.</w:t>
      </w:r>
      <w:r w:rsidRPr="00337931">
        <w:rPr>
          <w:sz w:val="28"/>
          <w:szCs w:val="28"/>
        </w:rPr>
        <w:t xml:space="preserve">, испр. </w:t>
      </w:r>
      <w:r w:rsidR="0040753F" w:rsidRPr="00337931">
        <w:rPr>
          <w:sz w:val="28"/>
          <w:szCs w:val="28"/>
        </w:rPr>
        <w:t>и</w:t>
      </w:r>
      <w:r w:rsidRPr="00337931">
        <w:rPr>
          <w:sz w:val="28"/>
          <w:szCs w:val="28"/>
        </w:rPr>
        <w:t xml:space="preserve"> доп.</w:t>
      </w:r>
      <w:r w:rsidR="00342535" w:rsidRPr="00337931">
        <w:rPr>
          <w:sz w:val="28"/>
          <w:szCs w:val="28"/>
        </w:rPr>
        <w:t xml:space="preserve"> – М.:ИНФРА-М,</w:t>
      </w:r>
      <w:r w:rsidR="0040753F" w:rsidRPr="00337931">
        <w:rPr>
          <w:sz w:val="28"/>
          <w:szCs w:val="28"/>
        </w:rPr>
        <w:t xml:space="preserve"> </w:t>
      </w:r>
      <w:r w:rsidR="00342535" w:rsidRPr="00337931">
        <w:rPr>
          <w:sz w:val="28"/>
          <w:szCs w:val="28"/>
        </w:rPr>
        <w:t>2010.</w:t>
      </w:r>
      <w:r w:rsidRPr="00337931">
        <w:rPr>
          <w:sz w:val="28"/>
          <w:szCs w:val="28"/>
        </w:rPr>
        <w:t xml:space="preserve"> </w:t>
      </w:r>
      <w:bookmarkStart w:id="0" w:name="_GoBack"/>
      <w:bookmarkEnd w:id="0"/>
    </w:p>
    <w:sectPr w:rsidR="00F5332C" w:rsidRPr="00337931" w:rsidSect="00337931">
      <w:headerReference w:type="even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13F" w:rsidRDefault="00E1213F" w:rsidP="00AD4EB1">
      <w:pPr>
        <w:snapToGrid/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E1213F" w:rsidRDefault="00E1213F" w:rsidP="00AD4EB1">
      <w:pPr>
        <w:snapToGrid/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18" w:rsidRDefault="00691818" w:rsidP="006513F1">
    <w:pPr>
      <w:pStyle w:val="af"/>
      <w:framePr w:wrap="around" w:vAnchor="text" w:hAnchor="margin" w:xAlign="right" w:y="1"/>
      <w:rPr>
        <w:rStyle w:val="af7"/>
      </w:rPr>
    </w:pPr>
  </w:p>
  <w:p w:rsidR="00691818" w:rsidRDefault="00691818" w:rsidP="00830BBF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18" w:rsidRDefault="00691818" w:rsidP="00830BBF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13F" w:rsidRDefault="00E1213F" w:rsidP="00AD4EB1">
      <w:pPr>
        <w:snapToGrid/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E1213F" w:rsidRDefault="00E1213F" w:rsidP="00AD4EB1">
      <w:pPr>
        <w:snapToGrid/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18" w:rsidRDefault="00691818" w:rsidP="00A819ED">
    <w:pPr>
      <w:pStyle w:val="ad"/>
      <w:framePr w:wrap="around" w:vAnchor="text" w:hAnchor="margin" w:xAlign="center" w:y="1"/>
      <w:rPr>
        <w:rStyle w:val="af7"/>
      </w:rPr>
    </w:pPr>
  </w:p>
  <w:p w:rsidR="00691818" w:rsidRDefault="0069181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4F25D4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0E56F9"/>
    <w:multiLevelType w:val="hybridMultilevel"/>
    <w:tmpl w:val="0E788294"/>
    <w:lvl w:ilvl="0" w:tplc="521C8F4E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34C2286"/>
    <w:multiLevelType w:val="hybridMultilevel"/>
    <w:tmpl w:val="6F3A97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4F30EE5"/>
    <w:multiLevelType w:val="hybridMultilevel"/>
    <w:tmpl w:val="147EA1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28F36B7"/>
    <w:multiLevelType w:val="hybridMultilevel"/>
    <w:tmpl w:val="9A74EE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5BE509F"/>
    <w:multiLevelType w:val="hybridMultilevel"/>
    <w:tmpl w:val="E7740FCA"/>
    <w:lvl w:ilvl="0" w:tplc="3D36D286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BE37A32"/>
    <w:multiLevelType w:val="hybridMultilevel"/>
    <w:tmpl w:val="0F64E7FA"/>
    <w:lvl w:ilvl="0" w:tplc="127C6FC0">
      <w:start w:val="1"/>
      <w:numFmt w:val="bullet"/>
      <w:lvlText w:val=""/>
      <w:lvlJc w:val="left"/>
      <w:pPr>
        <w:tabs>
          <w:tab w:val="num" w:pos="720"/>
        </w:tabs>
        <w:ind w:firstLine="360"/>
      </w:pPr>
      <w:rPr>
        <w:rFonts w:ascii="Wingdings" w:hAnsi="Wingdings" w:hint="default"/>
      </w:rPr>
    </w:lvl>
    <w:lvl w:ilvl="1" w:tplc="76F4CB0E">
      <w:numFmt w:val="bullet"/>
      <w:lvlText w:val="-"/>
      <w:lvlJc w:val="left"/>
      <w:pPr>
        <w:tabs>
          <w:tab w:val="num" w:pos="1080"/>
        </w:tabs>
        <w:ind w:left="1080"/>
      </w:pPr>
      <w:rPr>
        <w:rFonts w:ascii="Times New Roman" w:eastAsia="Times New Roman" w:hAnsi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4C6E58"/>
    <w:multiLevelType w:val="hybridMultilevel"/>
    <w:tmpl w:val="19A29B8E"/>
    <w:lvl w:ilvl="0" w:tplc="6CB83FA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8">
    <w:nsid w:val="22BD5374"/>
    <w:multiLevelType w:val="hybridMultilevel"/>
    <w:tmpl w:val="A4ACE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653EF"/>
    <w:multiLevelType w:val="singleLevel"/>
    <w:tmpl w:val="7C8458DA"/>
    <w:lvl w:ilvl="0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236107A1"/>
    <w:multiLevelType w:val="hybridMultilevel"/>
    <w:tmpl w:val="ADFE86E8"/>
    <w:lvl w:ilvl="0" w:tplc="676E77E8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1">
    <w:nsid w:val="24CC56E5"/>
    <w:multiLevelType w:val="singleLevel"/>
    <w:tmpl w:val="7A36DC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26B34D40"/>
    <w:multiLevelType w:val="hybridMultilevel"/>
    <w:tmpl w:val="8DBC06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FC30757"/>
    <w:multiLevelType w:val="hybridMultilevel"/>
    <w:tmpl w:val="A8D2F8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79F1E52"/>
    <w:multiLevelType w:val="hybridMultilevel"/>
    <w:tmpl w:val="ECB0A4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81113B4"/>
    <w:multiLevelType w:val="hybridMultilevel"/>
    <w:tmpl w:val="8E1EADD4"/>
    <w:lvl w:ilvl="0" w:tplc="2F22B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06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96479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74DA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58EA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D2E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9B0FF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40FA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CDE3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E5F7D8D"/>
    <w:multiLevelType w:val="hybridMultilevel"/>
    <w:tmpl w:val="ADFE86E8"/>
    <w:lvl w:ilvl="0" w:tplc="676E77E8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7">
    <w:nsid w:val="40D440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8">
    <w:nsid w:val="4657453F"/>
    <w:multiLevelType w:val="hybridMultilevel"/>
    <w:tmpl w:val="790E70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470E37FA"/>
    <w:multiLevelType w:val="hybridMultilevel"/>
    <w:tmpl w:val="59F0D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47CA4279"/>
    <w:multiLevelType w:val="hybridMultilevel"/>
    <w:tmpl w:val="CB32EDB8"/>
    <w:lvl w:ilvl="0" w:tplc="39ACFB7E">
      <w:start w:val="1"/>
      <w:numFmt w:val="bullet"/>
      <w:lvlText w:val=""/>
      <w:lvlJc w:val="left"/>
      <w:pPr>
        <w:tabs>
          <w:tab w:val="num" w:pos="720"/>
        </w:tabs>
        <w:ind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A3A59EB"/>
    <w:multiLevelType w:val="hybridMultilevel"/>
    <w:tmpl w:val="99CA4F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D307F45"/>
    <w:multiLevelType w:val="hybridMultilevel"/>
    <w:tmpl w:val="ADFE86E8"/>
    <w:lvl w:ilvl="0" w:tplc="676E77E8">
      <w:start w:val="1"/>
      <w:numFmt w:val="decimal"/>
      <w:lvlText w:val="%1."/>
      <w:lvlJc w:val="left"/>
      <w:pPr>
        <w:tabs>
          <w:tab w:val="num" w:pos="1276"/>
        </w:tabs>
        <w:ind w:left="142" w:firstLine="567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7875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595C7668"/>
    <w:multiLevelType w:val="hybridMultilevel"/>
    <w:tmpl w:val="ADFE86E8"/>
    <w:lvl w:ilvl="0" w:tplc="676E77E8">
      <w:start w:val="1"/>
      <w:numFmt w:val="decimal"/>
      <w:lvlText w:val="%1."/>
      <w:lvlJc w:val="left"/>
      <w:pPr>
        <w:tabs>
          <w:tab w:val="num" w:pos="1276"/>
        </w:tabs>
        <w:ind w:left="142" w:firstLine="567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CE0BC5"/>
    <w:multiLevelType w:val="hybridMultilevel"/>
    <w:tmpl w:val="72C2FC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06C6C61"/>
    <w:multiLevelType w:val="hybridMultilevel"/>
    <w:tmpl w:val="37922C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2BE4BB2"/>
    <w:multiLevelType w:val="hybridMultilevel"/>
    <w:tmpl w:val="7FA45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A8E2741"/>
    <w:multiLevelType w:val="hybridMultilevel"/>
    <w:tmpl w:val="667031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0040A78"/>
    <w:multiLevelType w:val="singleLevel"/>
    <w:tmpl w:val="C13A46A2"/>
    <w:lvl w:ilvl="0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Times New Roman" w:hAnsi="Times New Roman" w:cs="Times New Roman" w:hint="default"/>
        <w:b w:val="0"/>
        <w:i w:val="0"/>
        <w:sz w:val="26"/>
        <w:u w:val="none"/>
      </w:rPr>
    </w:lvl>
  </w:abstractNum>
  <w:abstractNum w:abstractNumId="30">
    <w:nsid w:val="709558EF"/>
    <w:multiLevelType w:val="hybridMultilevel"/>
    <w:tmpl w:val="E0526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DD4C87"/>
    <w:multiLevelType w:val="hybridMultilevel"/>
    <w:tmpl w:val="463AA2A4"/>
    <w:lvl w:ilvl="0" w:tplc="0068D5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6F977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7D1F59A1"/>
    <w:multiLevelType w:val="hybridMultilevel"/>
    <w:tmpl w:val="497EC0FC"/>
    <w:lvl w:ilvl="0" w:tplc="3E860E84">
      <w:start w:val="3"/>
      <w:numFmt w:val="decimal"/>
      <w:lvlText w:val="%1."/>
      <w:lvlJc w:val="left"/>
      <w:pPr>
        <w:tabs>
          <w:tab w:val="num" w:pos="886"/>
        </w:tabs>
        <w:ind w:left="886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  <w:rPr>
        <w:rFonts w:cs="Times New Roman"/>
      </w:rPr>
    </w:lvl>
  </w:abstractNum>
  <w:abstractNum w:abstractNumId="34">
    <w:nsid w:val="7DE92A44"/>
    <w:multiLevelType w:val="hybridMultilevel"/>
    <w:tmpl w:val="70D2BF76"/>
    <w:lvl w:ilvl="0" w:tplc="FFFFFFFF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4"/>
  </w:num>
  <w:num w:numId="3">
    <w:abstractNumId w:val="26"/>
  </w:num>
  <w:num w:numId="4">
    <w:abstractNumId w:val="18"/>
  </w:num>
  <w:num w:numId="5">
    <w:abstractNumId w:val="4"/>
  </w:num>
  <w:num w:numId="6">
    <w:abstractNumId w:val="27"/>
  </w:num>
  <w:num w:numId="7">
    <w:abstractNumId w:val="13"/>
  </w:num>
  <w:num w:numId="8">
    <w:abstractNumId w:val="19"/>
  </w:num>
  <w:num w:numId="9">
    <w:abstractNumId w:val="3"/>
  </w:num>
  <w:num w:numId="10">
    <w:abstractNumId w:val="2"/>
  </w:num>
  <w:num w:numId="11">
    <w:abstractNumId w:val="12"/>
  </w:num>
  <w:num w:numId="12">
    <w:abstractNumId w:val="30"/>
  </w:num>
  <w:num w:numId="13">
    <w:abstractNumId w:val="10"/>
  </w:num>
  <w:num w:numId="14">
    <w:abstractNumId w:val="24"/>
  </w:num>
  <w:num w:numId="15">
    <w:abstractNumId w:val="22"/>
  </w:num>
  <w:num w:numId="16">
    <w:abstractNumId w:val="16"/>
  </w:num>
  <w:num w:numId="17">
    <w:abstractNumId w:val="25"/>
  </w:num>
  <w:num w:numId="18">
    <w:abstractNumId w:val="21"/>
  </w:num>
  <w:num w:numId="19">
    <w:abstractNumId w:val="14"/>
  </w:num>
  <w:num w:numId="20">
    <w:abstractNumId w:val="28"/>
  </w:num>
  <w:num w:numId="21">
    <w:abstractNumId w:val="17"/>
  </w:num>
  <w:num w:numId="22">
    <w:abstractNumId w:val="23"/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276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25">
    <w:abstractNumId w:val="6"/>
  </w:num>
  <w:num w:numId="26">
    <w:abstractNumId w:val="29"/>
  </w:num>
  <w:num w:numId="27">
    <w:abstractNumId w:val="20"/>
  </w:num>
  <w:num w:numId="28">
    <w:abstractNumId w:val="7"/>
  </w:num>
  <w:num w:numId="29">
    <w:abstractNumId w:val="11"/>
  </w:num>
  <w:num w:numId="30">
    <w:abstractNumId w:val="9"/>
  </w:num>
  <w:num w:numId="31">
    <w:abstractNumId w:val="8"/>
  </w:num>
  <w:num w:numId="32">
    <w:abstractNumId w:val="1"/>
  </w:num>
  <w:num w:numId="33">
    <w:abstractNumId w:val="33"/>
  </w:num>
  <w:num w:numId="34">
    <w:abstractNumId w:val="32"/>
  </w:num>
  <w:num w:numId="3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32C"/>
    <w:rsid w:val="00013A20"/>
    <w:rsid w:val="000148C7"/>
    <w:rsid w:val="0002372A"/>
    <w:rsid w:val="00034175"/>
    <w:rsid w:val="00091C64"/>
    <w:rsid w:val="000D2CE9"/>
    <w:rsid w:val="000F75E5"/>
    <w:rsid w:val="001129B9"/>
    <w:rsid w:val="00125B4D"/>
    <w:rsid w:val="001310EB"/>
    <w:rsid w:val="001311C9"/>
    <w:rsid w:val="00160DCA"/>
    <w:rsid w:val="001632B7"/>
    <w:rsid w:val="001715E7"/>
    <w:rsid w:val="00173103"/>
    <w:rsid w:val="00185A6D"/>
    <w:rsid w:val="001D2562"/>
    <w:rsid w:val="001E708C"/>
    <w:rsid w:val="001F79BD"/>
    <w:rsid w:val="002116DD"/>
    <w:rsid w:val="00222D81"/>
    <w:rsid w:val="00225052"/>
    <w:rsid w:val="0023310B"/>
    <w:rsid w:val="0026269A"/>
    <w:rsid w:val="0027586A"/>
    <w:rsid w:val="002762A5"/>
    <w:rsid w:val="002828CB"/>
    <w:rsid w:val="00290E1C"/>
    <w:rsid w:val="00295BF8"/>
    <w:rsid w:val="002A410D"/>
    <w:rsid w:val="002C244F"/>
    <w:rsid w:val="002C7EA6"/>
    <w:rsid w:val="00317A6B"/>
    <w:rsid w:val="00321A71"/>
    <w:rsid w:val="003239AE"/>
    <w:rsid w:val="00337931"/>
    <w:rsid w:val="00342535"/>
    <w:rsid w:val="00343186"/>
    <w:rsid w:val="003524A4"/>
    <w:rsid w:val="00361F1D"/>
    <w:rsid w:val="00365968"/>
    <w:rsid w:val="00372BC2"/>
    <w:rsid w:val="00384BCD"/>
    <w:rsid w:val="003927FD"/>
    <w:rsid w:val="00397A90"/>
    <w:rsid w:val="003A4BD9"/>
    <w:rsid w:val="003B1B03"/>
    <w:rsid w:val="003B460E"/>
    <w:rsid w:val="003C0EDB"/>
    <w:rsid w:val="003C3692"/>
    <w:rsid w:val="003C4990"/>
    <w:rsid w:val="003E073C"/>
    <w:rsid w:val="003E1566"/>
    <w:rsid w:val="003F3861"/>
    <w:rsid w:val="004038E8"/>
    <w:rsid w:val="0040753F"/>
    <w:rsid w:val="004132CA"/>
    <w:rsid w:val="00414E2E"/>
    <w:rsid w:val="00425B80"/>
    <w:rsid w:val="00425D05"/>
    <w:rsid w:val="0042601D"/>
    <w:rsid w:val="004262F1"/>
    <w:rsid w:val="00434673"/>
    <w:rsid w:val="00440F07"/>
    <w:rsid w:val="00441DD1"/>
    <w:rsid w:val="00467C16"/>
    <w:rsid w:val="00476B44"/>
    <w:rsid w:val="00485992"/>
    <w:rsid w:val="004A4196"/>
    <w:rsid w:val="004C57E4"/>
    <w:rsid w:val="004D5682"/>
    <w:rsid w:val="004F159C"/>
    <w:rsid w:val="005002F9"/>
    <w:rsid w:val="005007AF"/>
    <w:rsid w:val="00516D8E"/>
    <w:rsid w:val="0052472B"/>
    <w:rsid w:val="00530F89"/>
    <w:rsid w:val="005375BA"/>
    <w:rsid w:val="0053796D"/>
    <w:rsid w:val="00544B40"/>
    <w:rsid w:val="005515FE"/>
    <w:rsid w:val="00556D45"/>
    <w:rsid w:val="005913A2"/>
    <w:rsid w:val="00593EBA"/>
    <w:rsid w:val="0059730F"/>
    <w:rsid w:val="005A19CD"/>
    <w:rsid w:val="005C75D8"/>
    <w:rsid w:val="005F1D46"/>
    <w:rsid w:val="00617814"/>
    <w:rsid w:val="006230D6"/>
    <w:rsid w:val="00624266"/>
    <w:rsid w:val="006513F1"/>
    <w:rsid w:val="00653D6D"/>
    <w:rsid w:val="006542D9"/>
    <w:rsid w:val="00655005"/>
    <w:rsid w:val="00667F10"/>
    <w:rsid w:val="00677906"/>
    <w:rsid w:val="00691818"/>
    <w:rsid w:val="006A0954"/>
    <w:rsid w:val="006A253F"/>
    <w:rsid w:val="006B1A84"/>
    <w:rsid w:val="006C7586"/>
    <w:rsid w:val="006D737F"/>
    <w:rsid w:val="00700985"/>
    <w:rsid w:val="00705C6B"/>
    <w:rsid w:val="0075594E"/>
    <w:rsid w:val="007627BD"/>
    <w:rsid w:val="00763615"/>
    <w:rsid w:val="0078106E"/>
    <w:rsid w:val="00797C1F"/>
    <w:rsid w:val="007A71B4"/>
    <w:rsid w:val="007B7762"/>
    <w:rsid w:val="007C3326"/>
    <w:rsid w:val="007D20CC"/>
    <w:rsid w:val="007E1B4F"/>
    <w:rsid w:val="007F2355"/>
    <w:rsid w:val="0081643C"/>
    <w:rsid w:val="00830BBF"/>
    <w:rsid w:val="00831436"/>
    <w:rsid w:val="00877781"/>
    <w:rsid w:val="008A43D5"/>
    <w:rsid w:val="008A54A2"/>
    <w:rsid w:val="008B37F0"/>
    <w:rsid w:val="008C09CF"/>
    <w:rsid w:val="008C1EF3"/>
    <w:rsid w:val="008C549F"/>
    <w:rsid w:val="008C7F64"/>
    <w:rsid w:val="00903404"/>
    <w:rsid w:val="00932496"/>
    <w:rsid w:val="00944602"/>
    <w:rsid w:val="00946976"/>
    <w:rsid w:val="0095135D"/>
    <w:rsid w:val="00952D30"/>
    <w:rsid w:val="0095440D"/>
    <w:rsid w:val="00956093"/>
    <w:rsid w:val="009A43E5"/>
    <w:rsid w:val="009A6037"/>
    <w:rsid w:val="009A67EB"/>
    <w:rsid w:val="009A6887"/>
    <w:rsid w:val="009B4EB0"/>
    <w:rsid w:val="009C22C7"/>
    <w:rsid w:val="009D427A"/>
    <w:rsid w:val="009F5450"/>
    <w:rsid w:val="00A047FA"/>
    <w:rsid w:val="00A16CB1"/>
    <w:rsid w:val="00A33DD8"/>
    <w:rsid w:val="00A45D83"/>
    <w:rsid w:val="00A73C86"/>
    <w:rsid w:val="00A80096"/>
    <w:rsid w:val="00A819ED"/>
    <w:rsid w:val="00AB1F32"/>
    <w:rsid w:val="00AD35B6"/>
    <w:rsid w:val="00AD4EB1"/>
    <w:rsid w:val="00AF24EB"/>
    <w:rsid w:val="00AF371F"/>
    <w:rsid w:val="00B06FE4"/>
    <w:rsid w:val="00B112B8"/>
    <w:rsid w:val="00B2405B"/>
    <w:rsid w:val="00B3307D"/>
    <w:rsid w:val="00B65B10"/>
    <w:rsid w:val="00B90DCD"/>
    <w:rsid w:val="00B92DA6"/>
    <w:rsid w:val="00BB2187"/>
    <w:rsid w:val="00BC2AEB"/>
    <w:rsid w:val="00BD0F3F"/>
    <w:rsid w:val="00BF077C"/>
    <w:rsid w:val="00BF5A02"/>
    <w:rsid w:val="00C16B4C"/>
    <w:rsid w:val="00C21F20"/>
    <w:rsid w:val="00C24C20"/>
    <w:rsid w:val="00C27706"/>
    <w:rsid w:val="00C55F7E"/>
    <w:rsid w:val="00C62C6D"/>
    <w:rsid w:val="00C7718D"/>
    <w:rsid w:val="00C82F0D"/>
    <w:rsid w:val="00C83B78"/>
    <w:rsid w:val="00C91F04"/>
    <w:rsid w:val="00C93DAB"/>
    <w:rsid w:val="00C9614F"/>
    <w:rsid w:val="00CD226E"/>
    <w:rsid w:val="00CE22BB"/>
    <w:rsid w:val="00CE7EE5"/>
    <w:rsid w:val="00CF53B0"/>
    <w:rsid w:val="00D164EF"/>
    <w:rsid w:val="00D24CDE"/>
    <w:rsid w:val="00D402C4"/>
    <w:rsid w:val="00D50C2B"/>
    <w:rsid w:val="00D53F5F"/>
    <w:rsid w:val="00D55DA8"/>
    <w:rsid w:val="00D6548E"/>
    <w:rsid w:val="00D723E3"/>
    <w:rsid w:val="00D847C0"/>
    <w:rsid w:val="00D920D6"/>
    <w:rsid w:val="00DA0917"/>
    <w:rsid w:val="00DA273B"/>
    <w:rsid w:val="00DB0A4B"/>
    <w:rsid w:val="00DB58F5"/>
    <w:rsid w:val="00DD1349"/>
    <w:rsid w:val="00DE41C8"/>
    <w:rsid w:val="00DE47F8"/>
    <w:rsid w:val="00DE4FE8"/>
    <w:rsid w:val="00DF5993"/>
    <w:rsid w:val="00DF5F5E"/>
    <w:rsid w:val="00E04F49"/>
    <w:rsid w:val="00E05470"/>
    <w:rsid w:val="00E1213F"/>
    <w:rsid w:val="00E23EA1"/>
    <w:rsid w:val="00E24E71"/>
    <w:rsid w:val="00E263D2"/>
    <w:rsid w:val="00E2697B"/>
    <w:rsid w:val="00E308D9"/>
    <w:rsid w:val="00E5258D"/>
    <w:rsid w:val="00E6727C"/>
    <w:rsid w:val="00E759D3"/>
    <w:rsid w:val="00E85231"/>
    <w:rsid w:val="00E91D61"/>
    <w:rsid w:val="00E96A30"/>
    <w:rsid w:val="00EB797C"/>
    <w:rsid w:val="00EE1537"/>
    <w:rsid w:val="00EE5824"/>
    <w:rsid w:val="00EE5C1F"/>
    <w:rsid w:val="00EF503F"/>
    <w:rsid w:val="00F01F26"/>
    <w:rsid w:val="00F157C9"/>
    <w:rsid w:val="00F26B48"/>
    <w:rsid w:val="00F3789B"/>
    <w:rsid w:val="00F42441"/>
    <w:rsid w:val="00F5332C"/>
    <w:rsid w:val="00F6626A"/>
    <w:rsid w:val="00F70175"/>
    <w:rsid w:val="00F7582A"/>
    <w:rsid w:val="00FA23A4"/>
    <w:rsid w:val="00FA3A52"/>
    <w:rsid w:val="00FA5847"/>
    <w:rsid w:val="00FE37E9"/>
    <w:rsid w:val="00FE3D61"/>
    <w:rsid w:val="00FE7A0C"/>
    <w:rsid w:val="00FF0843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4934C2-435C-4956-973B-866A7D29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5332C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667F10"/>
    <w:pPr>
      <w:keepNext/>
      <w:snapToGri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5332C"/>
    <w:pPr>
      <w:keepNext/>
      <w:snapToGrid/>
      <w:spacing w:before="0" w:after="0"/>
      <w:ind w:firstLine="567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24C20"/>
    <w:pPr>
      <w:keepNext/>
      <w:snapToGri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F5332C"/>
    <w:rPr>
      <w:rFonts w:cs="Times New Roman"/>
      <w:b/>
      <w:bCs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F5332C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F5332C"/>
    <w:rPr>
      <w:rFonts w:cs="Times New Roman"/>
      <w:color w:val="800080"/>
      <w:u w:val="single"/>
    </w:rPr>
  </w:style>
  <w:style w:type="paragraph" w:styleId="21">
    <w:name w:val="toc 2"/>
    <w:basedOn w:val="a"/>
    <w:next w:val="a"/>
    <w:autoRedefine/>
    <w:uiPriority w:val="39"/>
    <w:rsid w:val="00F5332C"/>
    <w:pPr>
      <w:tabs>
        <w:tab w:val="right" w:leader="dot" w:pos="10195"/>
      </w:tabs>
      <w:snapToGrid/>
      <w:spacing w:before="0" w:after="0"/>
      <w:ind w:firstLine="567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0"/>
    <w:qFormat/>
    <w:rsid w:val="00F5332C"/>
    <w:pPr>
      <w:tabs>
        <w:tab w:val="num" w:pos="1620"/>
      </w:tabs>
      <w:snapToGrid/>
      <w:spacing w:before="0" w:after="0"/>
      <w:ind w:left="360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10"/>
    <w:locked/>
    <w:rsid w:val="00F5332C"/>
    <w:rPr>
      <w:rFonts w:cs="Times New Roman"/>
      <w:sz w:val="28"/>
      <w:szCs w:val="28"/>
      <w:lang w:val="ru-RU" w:eastAsia="ru-RU" w:bidi="ar-SA"/>
    </w:rPr>
  </w:style>
  <w:style w:type="paragraph" w:styleId="a7">
    <w:name w:val="Plain Text"/>
    <w:basedOn w:val="a"/>
    <w:link w:val="a8"/>
    <w:uiPriority w:val="99"/>
    <w:rsid w:val="00F5332C"/>
    <w:pPr>
      <w:snapToGrid/>
      <w:spacing w:before="0" w:after="0"/>
    </w:pPr>
    <w:rPr>
      <w:rFonts w:ascii="Courier New" w:hAnsi="Courier New"/>
      <w:sz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  <w:style w:type="paragraph" w:customStyle="1" w:styleId="FR2">
    <w:name w:val="FR2"/>
    <w:rsid w:val="00F5332C"/>
    <w:pPr>
      <w:widowControl w:val="0"/>
      <w:autoSpaceDE w:val="0"/>
      <w:autoSpaceDN w:val="0"/>
      <w:adjustRightInd w:val="0"/>
      <w:spacing w:before="860"/>
    </w:pPr>
    <w:rPr>
      <w:sz w:val="22"/>
      <w:szCs w:val="22"/>
    </w:rPr>
  </w:style>
  <w:style w:type="character" w:customStyle="1" w:styleId="FontStyle23">
    <w:name w:val="Font Style23"/>
    <w:rsid w:val="00F5332C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uiPriority w:val="99"/>
    <w:rsid w:val="00F5332C"/>
    <w:rPr>
      <w:rFonts w:ascii="Franklin Gothic Medium Cond" w:hAnsi="Franklin Gothic Medium Cond" w:cs="Franklin Gothic Medium Cond"/>
      <w:b/>
      <w:bCs/>
      <w:sz w:val="32"/>
      <w:szCs w:val="32"/>
    </w:rPr>
  </w:style>
  <w:style w:type="character" w:customStyle="1" w:styleId="FontStyle26">
    <w:name w:val="Font Style26"/>
    <w:rsid w:val="00F5332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0">
    <w:name w:val="Font Style30"/>
    <w:uiPriority w:val="99"/>
    <w:rsid w:val="00F5332C"/>
    <w:rPr>
      <w:rFonts w:ascii="Franklin Gothic Medium Cond" w:hAnsi="Franklin Gothic Medium Cond" w:cs="Franklin Gothic Medium Cond"/>
      <w:spacing w:val="-10"/>
      <w:sz w:val="24"/>
      <w:szCs w:val="24"/>
    </w:rPr>
  </w:style>
  <w:style w:type="character" w:styleId="a9">
    <w:name w:val="Emphasis"/>
    <w:uiPriority w:val="20"/>
    <w:qFormat/>
    <w:rsid w:val="00F5332C"/>
    <w:rPr>
      <w:rFonts w:cs="Times New Roman"/>
      <w:i/>
      <w:iCs/>
    </w:rPr>
  </w:style>
  <w:style w:type="paragraph" w:styleId="aa">
    <w:name w:val="Subtitle"/>
    <w:basedOn w:val="a"/>
    <w:link w:val="ab"/>
    <w:uiPriority w:val="11"/>
    <w:qFormat/>
    <w:rsid w:val="00F5332C"/>
    <w:pPr>
      <w:snapToGrid/>
      <w:spacing w:before="0" w:after="0"/>
      <w:ind w:firstLine="709"/>
      <w:jc w:val="center"/>
    </w:pPr>
    <w:rPr>
      <w:b/>
      <w:sz w:val="28"/>
    </w:rPr>
  </w:style>
  <w:style w:type="character" w:customStyle="1" w:styleId="ab">
    <w:name w:val="Подзаголовок Знак"/>
    <w:link w:val="aa"/>
    <w:uiPriority w:val="11"/>
    <w:locked/>
    <w:rsid w:val="00F5332C"/>
    <w:rPr>
      <w:rFonts w:cs="Times New Roman"/>
      <w:b/>
      <w:sz w:val="28"/>
      <w:lang w:val="ru-RU" w:eastAsia="ru-RU" w:bidi="ar-SA"/>
    </w:rPr>
  </w:style>
  <w:style w:type="paragraph" w:styleId="ac">
    <w:name w:val="Normal (Web)"/>
    <w:basedOn w:val="a"/>
    <w:uiPriority w:val="99"/>
    <w:rsid w:val="00A047FA"/>
    <w:pPr>
      <w:snapToGrid/>
      <w:spacing w:beforeAutospacing="1" w:afterAutospacing="1"/>
    </w:pPr>
    <w:rPr>
      <w:szCs w:val="24"/>
    </w:rPr>
  </w:style>
  <w:style w:type="paragraph" w:customStyle="1" w:styleId="FR4">
    <w:name w:val="FR4"/>
    <w:rsid w:val="00A047FA"/>
    <w:pPr>
      <w:widowControl w:val="0"/>
      <w:jc w:val="right"/>
    </w:pPr>
    <w:rPr>
      <w:rFonts w:ascii="Arial" w:hAnsi="Arial" w:cs="Arial"/>
      <w:sz w:val="22"/>
      <w:szCs w:val="22"/>
    </w:rPr>
  </w:style>
  <w:style w:type="paragraph" w:styleId="ad">
    <w:name w:val="header"/>
    <w:basedOn w:val="a"/>
    <w:link w:val="ae"/>
    <w:uiPriority w:val="99"/>
    <w:rsid w:val="00AD4EB1"/>
    <w:pPr>
      <w:tabs>
        <w:tab w:val="center" w:pos="4677"/>
        <w:tab w:val="right" w:pos="9355"/>
      </w:tabs>
      <w:snapToGrid/>
      <w:spacing w:before="0" w:after="0"/>
    </w:pPr>
    <w:rPr>
      <w:szCs w:val="24"/>
    </w:rPr>
  </w:style>
  <w:style w:type="character" w:customStyle="1" w:styleId="ae">
    <w:name w:val="Верхний колонтитул Знак"/>
    <w:link w:val="ad"/>
    <w:uiPriority w:val="99"/>
    <w:locked/>
    <w:rsid w:val="00AD4EB1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AD4EB1"/>
    <w:pPr>
      <w:tabs>
        <w:tab w:val="center" w:pos="4677"/>
        <w:tab w:val="right" w:pos="9355"/>
      </w:tabs>
      <w:snapToGrid/>
      <w:spacing w:before="0" w:after="0"/>
    </w:pPr>
    <w:rPr>
      <w:szCs w:val="24"/>
    </w:rPr>
  </w:style>
  <w:style w:type="character" w:customStyle="1" w:styleId="af0">
    <w:name w:val="Нижний колонтитул Знак"/>
    <w:link w:val="af"/>
    <w:uiPriority w:val="99"/>
    <w:locked/>
    <w:rsid w:val="00AD4EB1"/>
    <w:rPr>
      <w:rFonts w:cs="Times New Roman"/>
      <w:sz w:val="24"/>
      <w:szCs w:val="24"/>
    </w:rPr>
  </w:style>
  <w:style w:type="paragraph" w:styleId="af1">
    <w:name w:val="footnote text"/>
    <w:aliases w:val="список"/>
    <w:basedOn w:val="a"/>
    <w:link w:val="af2"/>
    <w:uiPriority w:val="99"/>
    <w:unhideWhenUsed/>
    <w:rsid w:val="00CE22BB"/>
    <w:pPr>
      <w:snapToGrid/>
      <w:spacing w:before="0" w:after="0"/>
    </w:pPr>
    <w:rPr>
      <w:sz w:val="20"/>
    </w:rPr>
  </w:style>
  <w:style w:type="character" w:customStyle="1" w:styleId="af2">
    <w:name w:val="Текст сноски Знак"/>
    <w:aliases w:val="список Знак"/>
    <w:link w:val="af1"/>
    <w:uiPriority w:val="99"/>
    <w:locked/>
    <w:rsid w:val="00CE22BB"/>
    <w:rPr>
      <w:rFonts w:cs="Times New Roman"/>
    </w:rPr>
  </w:style>
  <w:style w:type="paragraph" w:styleId="af3">
    <w:name w:val="Body Text Indent"/>
    <w:basedOn w:val="a"/>
    <w:link w:val="af4"/>
    <w:uiPriority w:val="99"/>
    <w:unhideWhenUsed/>
    <w:rsid w:val="00CE22BB"/>
    <w:pPr>
      <w:snapToGrid/>
      <w:spacing w:before="0" w:after="120"/>
      <w:ind w:left="283"/>
    </w:pPr>
    <w:rPr>
      <w:sz w:val="20"/>
    </w:rPr>
  </w:style>
  <w:style w:type="character" w:customStyle="1" w:styleId="af4">
    <w:name w:val="Основной текст с отступом Знак"/>
    <w:link w:val="af3"/>
    <w:uiPriority w:val="99"/>
    <w:locked/>
    <w:rsid w:val="00CE22BB"/>
    <w:rPr>
      <w:rFonts w:cs="Times New Roman"/>
    </w:rPr>
  </w:style>
  <w:style w:type="paragraph" w:styleId="22">
    <w:name w:val="Body Text 2"/>
    <w:basedOn w:val="a"/>
    <w:link w:val="23"/>
    <w:uiPriority w:val="99"/>
    <w:unhideWhenUsed/>
    <w:rsid w:val="00CE22BB"/>
    <w:pPr>
      <w:snapToGrid/>
      <w:spacing w:before="0" w:after="120" w:line="480" w:lineRule="auto"/>
    </w:pPr>
    <w:rPr>
      <w:sz w:val="20"/>
    </w:rPr>
  </w:style>
  <w:style w:type="character" w:customStyle="1" w:styleId="23">
    <w:name w:val="Основной текст 2 Знак"/>
    <w:link w:val="22"/>
    <w:uiPriority w:val="99"/>
    <w:locked/>
    <w:rsid w:val="00CE22BB"/>
    <w:rPr>
      <w:rFonts w:cs="Times New Roman"/>
    </w:rPr>
  </w:style>
  <w:style w:type="paragraph" w:styleId="31">
    <w:name w:val="Body Text 3"/>
    <w:basedOn w:val="a"/>
    <w:link w:val="32"/>
    <w:uiPriority w:val="99"/>
    <w:unhideWhenUsed/>
    <w:rsid w:val="00CE22BB"/>
    <w:pPr>
      <w:snapToGrid/>
      <w:spacing w:before="0"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CE22BB"/>
    <w:rPr>
      <w:rFonts w:cs="Times New Roman"/>
      <w:sz w:val="16"/>
      <w:szCs w:val="16"/>
    </w:rPr>
  </w:style>
  <w:style w:type="character" w:styleId="af5">
    <w:name w:val="footnote reference"/>
    <w:uiPriority w:val="99"/>
    <w:unhideWhenUsed/>
    <w:rsid w:val="00CE22BB"/>
    <w:rPr>
      <w:rFonts w:cs="Times New Roman"/>
      <w:vertAlign w:val="superscript"/>
    </w:rPr>
  </w:style>
  <w:style w:type="paragraph" w:customStyle="1" w:styleId="af6">
    <w:name w:val="РГИУ"/>
    <w:basedOn w:val="a"/>
    <w:autoRedefine/>
    <w:rsid w:val="006230D6"/>
    <w:pPr>
      <w:snapToGrid/>
      <w:spacing w:before="0" w:after="0" w:line="360" w:lineRule="auto"/>
      <w:ind w:right="-6"/>
      <w:jc w:val="both"/>
    </w:pPr>
    <w:rPr>
      <w:b/>
      <w:sz w:val="28"/>
      <w:szCs w:val="24"/>
    </w:rPr>
  </w:style>
  <w:style w:type="paragraph" w:customStyle="1" w:styleId="11">
    <w:name w:val="заголовок 1"/>
    <w:basedOn w:val="a"/>
    <w:next w:val="a"/>
    <w:link w:val="12"/>
    <w:rsid w:val="009A43E5"/>
    <w:pPr>
      <w:keepNext/>
      <w:keepLines/>
      <w:suppressAutoHyphens/>
      <w:autoSpaceDE w:val="0"/>
      <w:autoSpaceDN w:val="0"/>
      <w:snapToGrid/>
      <w:spacing w:before="0" w:after="0" w:line="360" w:lineRule="auto"/>
      <w:jc w:val="center"/>
      <w:outlineLvl w:val="0"/>
    </w:pPr>
    <w:rPr>
      <w:rFonts w:cs="Courier New"/>
      <w:b/>
      <w:bCs/>
      <w:kern w:val="28"/>
      <w:sz w:val="28"/>
      <w:szCs w:val="28"/>
      <w:lang w:eastAsia="zh-CN"/>
    </w:rPr>
  </w:style>
  <w:style w:type="character" w:customStyle="1" w:styleId="12">
    <w:name w:val="заголовок 1 Знак"/>
    <w:link w:val="11"/>
    <w:locked/>
    <w:rsid w:val="009A43E5"/>
    <w:rPr>
      <w:rFonts w:cs="Courier New"/>
      <w:b/>
      <w:bCs/>
      <w:kern w:val="28"/>
      <w:sz w:val="28"/>
      <w:szCs w:val="28"/>
      <w:lang w:val="ru-RU" w:eastAsia="zh-CN" w:bidi="ar-SA"/>
    </w:rPr>
  </w:style>
  <w:style w:type="character" w:styleId="af7">
    <w:name w:val="page number"/>
    <w:uiPriority w:val="99"/>
    <w:rsid w:val="00830BBF"/>
    <w:rPr>
      <w:rFonts w:cs="Times New Roman"/>
    </w:rPr>
  </w:style>
  <w:style w:type="paragraph" w:customStyle="1" w:styleId="t">
    <w:name w:val="t"/>
    <w:basedOn w:val="a"/>
    <w:rsid w:val="00831436"/>
    <w:pPr>
      <w:snapToGrid/>
      <w:spacing w:beforeAutospacing="1" w:afterAutospacing="1"/>
      <w:ind w:left="454" w:right="284" w:firstLine="737"/>
      <w:jc w:val="both"/>
    </w:pPr>
    <w:rPr>
      <w:szCs w:val="24"/>
    </w:rPr>
  </w:style>
  <w:style w:type="paragraph" w:styleId="24">
    <w:name w:val="Quote"/>
    <w:basedOn w:val="a"/>
    <w:link w:val="25"/>
    <w:uiPriority w:val="29"/>
    <w:rsid w:val="00831436"/>
    <w:pPr>
      <w:snapToGrid/>
      <w:spacing w:beforeAutospacing="1" w:afterAutospacing="1"/>
      <w:ind w:left="567"/>
    </w:pPr>
    <w:rPr>
      <w:color w:val="003366"/>
      <w:sz w:val="18"/>
      <w:szCs w:val="18"/>
    </w:rPr>
  </w:style>
  <w:style w:type="character" w:customStyle="1" w:styleId="25">
    <w:name w:val="Цитата 2 Знак"/>
    <w:link w:val="24"/>
    <w:uiPriority w:val="29"/>
    <w:rPr>
      <w:i/>
      <w:iCs/>
      <w:color w:val="000000"/>
      <w:sz w:val="24"/>
    </w:rPr>
  </w:style>
  <w:style w:type="character" w:styleId="af8">
    <w:name w:val="Strong"/>
    <w:uiPriority w:val="22"/>
    <w:qFormat/>
    <w:rsid w:val="00831436"/>
    <w:rPr>
      <w:rFonts w:cs="Times New Roman"/>
      <w:b/>
      <w:bCs/>
    </w:rPr>
  </w:style>
  <w:style w:type="character" w:customStyle="1" w:styleId="blacktext1">
    <w:name w:val="black_text1"/>
    <w:rsid w:val="0078106E"/>
    <w:rPr>
      <w:rFonts w:cs="Times New Roman"/>
      <w:color w:val="000000"/>
      <w:sz w:val="20"/>
      <w:szCs w:val="20"/>
    </w:rPr>
  </w:style>
  <w:style w:type="paragraph" w:styleId="af9">
    <w:name w:val="Body Text"/>
    <w:basedOn w:val="a"/>
    <w:link w:val="afa"/>
    <w:uiPriority w:val="99"/>
    <w:rsid w:val="008C7F64"/>
    <w:pPr>
      <w:snapToGrid/>
      <w:spacing w:before="0" w:after="120"/>
    </w:pPr>
    <w:rPr>
      <w:szCs w:val="24"/>
    </w:rPr>
  </w:style>
  <w:style w:type="character" w:customStyle="1" w:styleId="afa">
    <w:name w:val="Основной текст Знак"/>
    <w:link w:val="af9"/>
    <w:uiPriority w:val="99"/>
    <w:semiHidden/>
    <w:rPr>
      <w:sz w:val="24"/>
    </w:rPr>
  </w:style>
  <w:style w:type="paragraph" w:styleId="26">
    <w:name w:val="Body Text Indent 2"/>
    <w:basedOn w:val="a"/>
    <w:link w:val="27"/>
    <w:uiPriority w:val="99"/>
    <w:rsid w:val="008C7F64"/>
    <w:pPr>
      <w:snapToGrid/>
      <w:spacing w:before="0" w:after="120" w:line="480" w:lineRule="auto"/>
      <w:ind w:left="283"/>
    </w:pPr>
    <w:rPr>
      <w:szCs w:val="24"/>
    </w:rPr>
  </w:style>
  <w:style w:type="character" w:customStyle="1" w:styleId="27">
    <w:name w:val="Основной текст с отступом 2 Знак"/>
    <w:link w:val="26"/>
    <w:uiPriority w:val="99"/>
    <w:semiHidden/>
    <w:rPr>
      <w:sz w:val="24"/>
    </w:rPr>
  </w:style>
  <w:style w:type="paragraph" w:styleId="33">
    <w:name w:val="Body Text Indent 3"/>
    <w:basedOn w:val="a"/>
    <w:link w:val="34"/>
    <w:uiPriority w:val="99"/>
    <w:rsid w:val="008C7F64"/>
    <w:pPr>
      <w:snapToGrid/>
      <w:spacing w:before="0"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9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77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9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70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702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2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9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9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AKO</Company>
  <LinksUpToDate>false</LinksUpToDate>
  <CharactersWithSpaces>28187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Виталий</dc:creator>
  <cp:keywords/>
  <dc:description/>
  <cp:lastModifiedBy>admin</cp:lastModifiedBy>
  <cp:revision>2</cp:revision>
  <dcterms:created xsi:type="dcterms:W3CDTF">2014-03-04T00:26:00Z</dcterms:created>
  <dcterms:modified xsi:type="dcterms:W3CDTF">2014-03-04T00:26:00Z</dcterms:modified>
</cp:coreProperties>
</file>