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/>
          <w:bCs/>
          <w:color w:val="000000"/>
          <w:sz w:val="28"/>
          <w:szCs w:val="28"/>
        </w:rPr>
        <w:t>Вариант № 5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1. Стратегическое и оперативное планирование персонала.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2. Аттестация персонала в организации. Методы выполнение оценочных процедур.</w:t>
      </w:r>
    </w:p>
    <w:p w:rsidR="00C13289" w:rsidRPr="000D3109" w:rsidRDefault="00C13289" w:rsidP="000D3109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3. Профессиональное обучение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и процесс планирования затрат на персонал</w:t>
      </w:r>
    </w:p>
    <w:p w:rsidR="00C13289" w:rsidRPr="000D3109" w:rsidRDefault="000D3109" w:rsidP="000D310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13289" w:rsidRPr="000D3109">
        <w:rPr>
          <w:b/>
          <w:color w:val="000000"/>
          <w:sz w:val="28"/>
          <w:szCs w:val="28"/>
        </w:rPr>
        <w:t>1. Стратегическое и оперативное планирование персонала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 xml:space="preserve">В современных условиях глобальной конкуренции и небывалого ускорения технического </w:t>
      </w:r>
      <w:r w:rsidRPr="000D3109">
        <w:rPr>
          <w:sz w:val="28"/>
          <w:szCs w:val="28"/>
        </w:rPr>
        <w:t>прогресса организации испытывают постоянное давление конкурентов, заставляющее их непрерывно совершенствовать выпускаемую продукцию, расширять ассортимент оказываемых услуг, оптимизировать производственные и управленческие процессы. Другими сло</w:t>
      </w:r>
      <w:r w:rsidRPr="000D3109">
        <w:rPr>
          <w:sz w:val="28"/>
          <w:szCs w:val="28"/>
        </w:rPr>
        <w:softHyphen/>
        <w:t>вами,</w:t>
      </w:r>
      <w:r w:rsidR="000D3109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современные компании</w:t>
      </w:r>
      <w:r w:rsidR="000D3109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находятся</w:t>
      </w:r>
      <w:r w:rsidR="000D3109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в</w:t>
      </w:r>
      <w:r w:rsidR="000D3109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состоянии</w:t>
      </w:r>
      <w:r w:rsidR="000D3109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перманентных перемен, от скорости осуществления которых</w:t>
      </w:r>
      <w:r w:rsidR="00C967EE">
        <w:rPr>
          <w:sz w:val="28"/>
          <w:szCs w:val="28"/>
        </w:rPr>
        <w:t>,</w:t>
      </w:r>
      <w:r w:rsidRPr="000D3109">
        <w:rPr>
          <w:sz w:val="28"/>
          <w:szCs w:val="28"/>
        </w:rPr>
        <w:t xml:space="preserve"> во многом зависит их ус</w:t>
      </w:r>
      <w:r w:rsidRPr="000D3109">
        <w:rPr>
          <w:sz w:val="28"/>
          <w:szCs w:val="28"/>
        </w:rPr>
        <w:softHyphen/>
        <w:t xml:space="preserve">пех. Руководители конца </w:t>
      </w:r>
      <w:r w:rsidRPr="000D3109">
        <w:rPr>
          <w:sz w:val="28"/>
          <w:szCs w:val="28"/>
          <w:lang w:val="en-US"/>
        </w:rPr>
        <w:t>XX</w:t>
      </w:r>
      <w:r w:rsidRPr="000D3109">
        <w:rPr>
          <w:sz w:val="28"/>
          <w:szCs w:val="28"/>
        </w:rPr>
        <w:t xml:space="preserve"> века все чаще и настойчивее повторяют тезис о том, что ключ к овладению искусством организационных перемен, а следовательно, к обеспечению поступательного развития организации ле</w:t>
      </w:r>
      <w:r w:rsidRPr="000D3109">
        <w:rPr>
          <w:sz w:val="28"/>
          <w:szCs w:val="28"/>
        </w:rPr>
        <w:softHyphen/>
        <w:t xml:space="preserve">жит в эффективном использовании человеческих ресурсов, раскрепощении творческой энергии сотрудников компании. Однако в реальной жизни </w:t>
      </w:r>
      <w:r w:rsidR="00294416" w:rsidRPr="000D3109">
        <w:rPr>
          <w:sz w:val="28"/>
          <w:szCs w:val="28"/>
        </w:rPr>
        <w:t>по</w:t>
      </w:r>
      <w:r w:rsidR="00294416" w:rsidRPr="00294416">
        <w:rPr>
          <w:sz w:val="28"/>
          <w:szCs w:val="28"/>
        </w:rPr>
        <w:t>-прежнему</w:t>
      </w:r>
      <w:r w:rsidRPr="000D3109">
        <w:rPr>
          <w:sz w:val="28"/>
          <w:szCs w:val="28"/>
        </w:rPr>
        <w:t xml:space="preserve"> существует значительный разрыв между потенциалом сотрудников и степенью его использования большинством организаций. Можно назвать несколько причин такого несоответствия между программными заявлениями руководителей и организационной практикой: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1) управление персоналом по-прежнему рассматривается как чис</w:t>
      </w:r>
      <w:r w:rsidRPr="000D3109">
        <w:rPr>
          <w:sz w:val="28"/>
          <w:szCs w:val="28"/>
        </w:rPr>
        <w:softHyphen/>
        <w:t>то функциональная область управления организацией, слабо связанная с основной деятельностью;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2) сотрудники отделов управления персоналом не</w:t>
      </w:r>
      <w:r w:rsidRPr="000D3109">
        <w:rPr>
          <w:color w:val="000000"/>
          <w:sz w:val="28"/>
          <w:szCs w:val="28"/>
        </w:rPr>
        <w:t xml:space="preserve"> знакомы со стратегией развития организации и не способны создать систему управления людьми, обеспечивающими реализацию этой стратегии;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3) существующие методы управления персоналом отстают от сто</w:t>
      </w:r>
      <w:r w:rsidRPr="000D3109">
        <w:rPr>
          <w:color w:val="000000"/>
          <w:sz w:val="28"/>
          <w:szCs w:val="28"/>
        </w:rPr>
        <w:softHyphen/>
        <w:t>ящих перед организацией задач, мешают развитию сотрудников и огра</w:t>
      </w:r>
      <w:r w:rsidRPr="000D3109">
        <w:rPr>
          <w:color w:val="000000"/>
          <w:sz w:val="28"/>
          <w:szCs w:val="28"/>
        </w:rPr>
        <w:softHyphen/>
        <w:t>ничивают их вклад в достижение организационных целей. Выражаясь со</w:t>
      </w:r>
      <w:r w:rsidRPr="000D3109">
        <w:rPr>
          <w:color w:val="000000"/>
          <w:sz w:val="28"/>
          <w:szCs w:val="28"/>
        </w:rPr>
        <w:softHyphen/>
        <w:t xml:space="preserve">временным управленческим языком, управление персоналом существует вне стратегического контекста организации, развивается как "вещь в себе". Проиллюстрировать это положение можно следующим примером: </w:t>
      </w:r>
      <w:r w:rsidRPr="000D3109">
        <w:rPr>
          <w:iCs/>
          <w:color w:val="000000"/>
          <w:sz w:val="28"/>
          <w:szCs w:val="28"/>
        </w:rPr>
        <w:t>руководство машиностроительного завода, испытывающего сильное давление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иностранных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конкурентов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и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вынужденное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сократить производство на одну треть, занимается поисками способов со</w:t>
      </w:r>
      <w:r w:rsidRPr="000D3109">
        <w:rPr>
          <w:iCs/>
          <w:color w:val="000000"/>
          <w:sz w:val="28"/>
          <w:szCs w:val="28"/>
        </w:rPr>
        <w:softHyphen/>
        <w:t>кращения издержек и повышения качества выпускаемых станков, увеличения объемов реализации за счет создания сети региональных представительств по продажам. В это же время отдел кад</w:t>
      </w:r>
      <w:r w:rsidRPr="000D3109">
        <w:rPr>
          <w:iCs/>
          <w:color w:val="000000"/>
          <w:sz w:val="28"/>
          <w:szCs w:val="28"/>
        </w:rPr>
        <w:softHyphen/>
        <w:t>ров завода разрабатывает новые ставки для рабочих</w:t>
      </w:r>
      <w:r w:rsidR="00294416" w:rsidRPr="00294416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сдельщиков, планирует набор 30 выпускников ПТУ и распространяет путевки в зимний лагерь для детей работников.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 xml:space="preserve">Для того, чтобы избежать подобных ситуаций и добиться максимального использования потенциала сотрудников компании, руководство должно учитывать вопросы, связанные с управлением персоналом на этапе разработки планов развития всей организации, т.е. управление персоналом должно стать частью </w:t>
      </w:r>
      <w:r w:rsidRPr="000D3109">
        <w:rPr>
          <w:bCs/>
          <w:iCs/>
          <w:color w:val="000000"/>
          <w:sz w:val="28"/>
          <w:szCs w:val="28"/>
        </w:rPr>
        <w:t xml:space="preserve">организационной стратегии. </w:t>
      </w:r>
      <w:r w:rsidRPr="000D3109">
        <w:rPr>
          <w:color w:val="000000"/>
          <w:sz w:val="28"/>
          <w:szCs w:val="28"/>
        </w:rPr>
        <w:t>Под стратегией понимается определение перспективных целей развития орга</w:t>
      </w:r>
      <w:r w:rsidRPr="000D3109">
        <w:rPr>
          <w:color w:val="000000"/>
          <w:sz w:val="28"/>
          <w:szCs w:val="28"/>
        </w:rPr>
        <w:softHyphen/>
        <w:t>низации, методов и времени их достижения, а также системы оценки (показателей) степени реализации этих целей</w:t>
      </w:r>
      <w:r w:rsidRPr="000D3109">
        <w:rPr>
          <w:iCs/>
          <w:color w:val="000000"/>
          <w:sz w:val="28"/>
          <w:szCs w:val="28"/>
        </w:rPr>
        <w:t xml:space="preserve">. </w:t>
      </w:r>
      <w:r w:rsidRPr="000D3109">
        <w:rPr>
          <w:color w:val="000000"/>
          <w:sz w:val="28"/>
          <w:szCs w:val="28"/>
        </w:rPr>
        <w:t>Простей</w:t>
      </w:r>
      <w:r w:rsidRPr="000D3109">
        <w:rPr>
          <w:color w:val="000000"/>
          <w:sz w:val="28"/>
          <w:szCs w:val="28"/>
        </w:rPr>
        <w:softHyphen/>
        <w:t>шей иллюстрацией альтернативных стратегий является пример человека, планирующего поездку из Москвы в Петербург. У него имеется целый набор возможных альтернатив:</w:t>
      </w:r>
    </w:p>
    <w:p w:rsidR="00C13289" w:rsidRPr="000D3109" w:rsidRDefault="00C13289" w:rsidP="009051D0">
      <w:pPr>
        <w:shd w:val="clear" w:color="auto" w:fill="FFFFFF"/>
        <w:autoSpaceDE w:val="0"/>
        <w:autoSpaceDN w:val="0"/>
        <w:adjustRightInd w:val="0"/>
        <w:spacing w:line="360" w:lineRule="auto"/>
        <w:ind w:left="993" w:hanging="284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1) отправиться ночным поездом и прибыть в Петербург следующим утром;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2) сесть на самолет и добраться до места назначения в тот же день;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3) совершить путешествие на теплоходе, которое займет неделю;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4) выйти из Москвы пешком, чтобы быть в Питере через месяц.</w:t>
      </w:r>
    </w:p>
    <w:p w:rsidR="00294416" w:rsidRDefault="0029441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  <w:sectPr w:rsidR="00294416" w:rsidSect="000D3109">
          <w:footerReference w:type="even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C13289" w:rsidRPr="000D3109">
        <w:trPr>
          <w:trHeight w:val="360"/>
        </w:trPr>
        <w:tc>
          <w:tcPr>
            <w:tcW w:w="2880" w:type="dxa"/>
          </w:tcPr>
          <w:p w:rsidR="00C13289" w:rsidRPr="000D3109" w:rsidRDefault="00C13289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D3109">
              <w:rPr>
                <w:color w:val="000000"/>
                <w:sz w:val="28"/>
                <w:szCs w:val="28"/>
              </w:rPr>
              <w:t>Видение</w:t>
            </w:r>
          </w:p>
        </w:tc>
      </w:tr>
    </w:tbl>
    <w:p w:rsidR="00C13289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38784;mso-position-horizontal-relative:text;mso-position-vertical-relative:text" from="234.75pt,2.15pt" to="234.75pt,20.15pt">
            <v:stroke endarrow="block"/>
          </v:line>
        </w:pict>
      </w: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left:0;text-align:left;margin-left:142.95pt;margin-top:20.15pt;width:9pt;height:1in;z-index:251635712;mso-position-horizontal-relative:text;mso-position-vertical-relative:text"/>
        </w:pict>
      </w: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C13289" w:rsidRPr="000D3109">
        <w:trPr>
          <w:trHeight w:val="360"/>
        </w:trPr>
        <w:tc>
          <w:tcPr>
            <w:tcW w:w="2880" w:type="dxa"/>
          </w:tcPr>
          <w:p w:rsidR="00C13289" w:rsidRPr="000D3109" w:rsidRDefault="00C30546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8" type="#_x0000_t85" style="position:absolute;left:0;text-align:left;margin-left:156.6pt;margin-top:-.3pt;width:18pt;height:63pt;z-index:251634688"/>
              </w:pict>
            </w:r>
            <w:r w:rsidR="00C13289" w:rsidRPr="000D3109">
              <w:rPr>
                <w:color w:val="000000"/>
                <w:sz w:val="28"/>
                <w:szCs w:val="28"/>
              </w:rPr>
              <w:t>Стратегия</w:t>
            </w:r>
          </w:p>
        </w:tc>
      </w:tr>
    </w:tbl>
    <w:p w:rsidR="00C13289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polyline id="_x0000_s1029" style="position:absolute;left:0;text-align:left;z-index:251639808;mso-position-horizontal:absolute;mso-position-horizontal-relative:text;mso-position-vertical:absolute;mso-position-vertical-relative:text" points="233.7pt,1pt,234.45pt,14.5pt" coordsize="15,270" filled="f">
            <v:stroke endarrow="block"/>
            <v:path arrowok="t"/>
          </v:polyline>
        </w:pict>
      </w:r>
      <w:r w:rsidR="00A7617F" w:rsidRPr="000D3109">
        <w:rPr>
          <w:color w:val="000000"/>
          <w:sz w:val="28"/>
          <w:szCs w:val="28"/>
        </w:rPr>
        <w:t>Организация</w:t>
      </w:r>
      <w:r w:rsidR="00FD3CBA">
        <w:rPr>
          <w:color w:val="000000"/>
          <w:sz w:val="28"/>
          <w:szCs w:val="28"/>
        </w:rPr>
        <w:t xml:space="preserve">    </w:t>
      </w:r>
      <w:r w:rsidR="00FD3CBA">
        <w:rPr>
          <w:color w:val="000000"/>
          <w:sz w:val="28"/>
          <w:szCs w:val="28"/>
          <w:lang w:val="en-US"/>
        </w:rPr>
        <w:t xml:space="preserve">                                                           </w:t>
      </w:r>
      <w:r w:rsidR="00C13289" w:rsidRPr="000D3109">
        <w:rPr>
          <w:color w:val="000000"/>
          <w:sz w:val="28"/>
          <w:szCs w:val="28"/>
        </w:rPr>
        <w:t>Внешняя среда</w:t>
      </w: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C13289" w:rsidRPr="000D3109">
        <w:trPr>
          <w:trHeight w:val="360"/>
        </w:trPr>
        <w:tc>
          <w:tcPr>
            <w:tcW w:w="2880" w:type="dxa"/>
          </w:tcPr>
          <w:p w:rsidR="00C13289" w:rsidRPr="000D3109" w:rsidRDefault="00C13289" w:rsidP="0029441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D3109">
              <w:rPr>
                <w:color w:val="000000"/>
                <w:sz w:val="28"/>
                <w:szCs w:val="28"/>
              </w:rPr>
              <w:t>Организационные компетенции</w:t>
            </w:r>
          </w:p>
        </w:tc>
      </w:tr>
    </w:tbl>
    <w:p w:rsidR="00C13289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polyline id="_x0000_s1030" style="position:absolute;left:0;text-align:left;z-index:251636736;mso-position-horizontal-relative:text;mso-position-vertical-relative:text" points="234.75pt,3.6pt,235.1pt,17.55pt" coordsize="7,279" filled="f">
            <v:stroke endarrow="block"/>
            <v:path arrowok="t"/>
          </v:polyline>
        </w:pict>
      </w: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C13289" w:rsidRPr="000D3109">
        <w:trPr>
          <w:trHeight w:val="360"/>
        </w:trPr>
        <w:tc>
          <w:tcPr>
            <w:tcW w:w="2880" w:type="dxa"/>
          </w:tcPr>
          <w:p w:rsidR="00C13289" w:rsidRPr="000D3109" w:rsidRDefault="00C13289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D3109">
              <w:rPr>
                <w:color w:val="000000"/>
                <w:sz w:val="28"/>
                <w:szCs w:val="28"/>
              </w:rPr>
              <w:t>План</w:t>
            </w:r>
            <w:r w:rsidR="000D3109">
              <w:rPr>
                <w:color w:val="000000"/>
                <w:sz w:val="28"/>
                <w:szCs w:val="28"/>
              </w:rPr>
              <w:t xml:space="preserve"> </w:t>
            </w:r>
            <w:r w:rsidRPr="000D3109">
              <w:rPr>
                <w:color w:val="000000"/>
                <w:sz w:val="28"/>
                <w:szCs w:val="28"/>
              </w:rPr>
              <w:t>действий</w:t>
            </w:r>
          </w:p>
        </w:tc>
      </w:tr>
    </w:tbl>
    <w:p w:rsidR="00C13289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1" style="position:absolute;left:0;text-align:left;z-index:251637760;mso-position-horizontal-relative:text;mso-position-vertical-relative:text" from="234.75pt,6.35pt" to="234.75pt,24.35pt">
            <v:stroke endarrow="block"/>
          </v:line>
        </w:pict>
      </w: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C13289" w:rsidRPr="000D3109">
        <w:trPr>
          <w:trHeight w:val="360"/>
        </w:trPr>
        <w:tc>
          <w:tcPr>
            <w:tcW w:w="2880" w:type="dxa"/>
          </w:tcPr>
          <w:p w:rsidR="00C13289" w:rsidRPr="000D3109" w:rsidRDefault="00C13289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D3109">
              <w:rPr>
                <w:color w:val="000000"/>
                <w:sz w:val="28"/>
                <w:szCs w:val="28"/>
              </w:rPr>
              <w:t>Реализация</w:t>
            </w:r>
          </w:p>
        </w:tc>
      </w:tr>
    </w:tbl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smallCaps/>
          <w:color w:val="000000"/>
          <w:sz w:val="28"/>
          <w:szCs w:val="28"/>
        </w:rPr>
      </w:pPr>
      <w:r w:rsidRPr="000D3109">
        <w:rPr>
          <w:b/>
          <w:iCs/>
          <w:smallCaps/>
          <w:color w:val="000000"/>
          <w:sz w:val="28"/>
          <w:szCs w:val="28"/>
        </w:rPr>
        <w:t>схема стратегического планирования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iCs/>
          <w:color w:val="000000"/>
          <w:sz w:val="28"/>
          <w:szCs w:val="28"/>
        </w:rPr>
        <w:t>В качестве примеров стратегии организации можно привес</w:t>
      </w:r>
      <w:r w:rsidRPr="000D3109">
        <w:rPr>
          <w:iCs/>
          <w:color w:val="000000"/>
          <w:sz w:val="28"/>
          <w:szCs w:val="28"/>
        </w:rPr>
        <w:softHyphen/>
        <w:t>ти следующие:</w:t>
      </w:r>
    </w:p>
    <w:p w:rsidR="00C13289" w:rsidRPr="000D3109" w:rsidRDefault="00C1328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в течение года увеличить долю рынка за счет снижения цены аппарата и создания разветвленной сет</w:t>
      </w:r>
      <w:r w:rsidR="00A7617F" w:rsidRPr="000D3109">
        <w:rPr>
          <w:iCs/>
          <w:color w:val="000000"/>
          <w:sz w:val="28"/>
          <w:szCs w:val="28"/>
        </w:rPr>
        <w:t>и продажи предоплачен</w:t>
      </w:r>
      <w:r w:rsidRPr="000D3109">
        <w:rPr>
          <w:iCs/>
          <w:color w:val="000000"/>
          <w:sz w:val="28"/>
          <w:szCs w:val="28"/>
        </w:rPr>
        <w:t>ных телефонных карт (сотовая компания);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увеличить объем выручки и доходность компании за счет увеличения пассажирооборота вследствие повышения уровня обслуживания на борту самолета и внедрения автоматической системы бронирования (пассажирская авиакомпания).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Выбор конкретной стратегии, как и в случае с путешественником из Москвы в Петербург, определяется долгосрочными целями организации, ее внутренними ресурсами, традициями.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Миссия или кредо организации, как мы видели, является концентрированным выражением смысла ее существования (глава 1). Как правило, миссия остается неизменной на протяжении длительного периода вре</w:t>
      </w:r>
      <w:r w:rsidRPr="000D3109">
        <w:rPr>
          <w:color w:val="000000"/>
          <w:sz w:val="28"/>
          <w:szCs w:val="28"/>
        </w:rPr>
        <w:softHyphen/>
        <w:t>мени и поэтому рассматривается в процессе стратегического планиро</w:t>
      </w:r>
      <w:r w:rsidRPr="000D3109">
        <w:rPr>
          <w:color w:val="000000"/>
          <w:sz w:val="28"/>
          <w:szCs w:val="28"/>
        </w:rPr>
        <w:softHyphen/>
        <w:t>вания в качестве некой константы, определяющей общее направление развития. Хотя некоторые организации периодически пересматривают формулировку собственной миссии, изменяют ее с учетом перемен в самой организации и в окружающей ее среде. Вообще, анализ внешней среды и самой организации (находящихся в ее распоряжении ресурсов и сложившейся организационной структуры и культуры) является важней</w:t>
      </w:r>
      <w:r w:rsidRPr="000D3109">
        <w:rPr>
          <w:color w:val="000000"/>
          <w:sz w:val="28"/>
          <w:szCs w:val="28"/>
        </w:rPr>
        <w:softHyphen/>
        <w:t>шим элементом стратегического планирования и присутствует на каждом</w:t>
      </w:r>
      <w:r w:rsidRPr="000D3109">
        <w:rPr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из его этапов.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На основании анализа собственной миссии и состояния внешней среды организация формулирует видение - описание того состояния, которого она хочет достичь к определенному моменту времени. Виде</w:t>
      </w:r>
      <w:r w:rsidRPr="000D3109">
        <w:rPr>
          <w:color w:val="000000"/>
          <w:sz w:val="28"/>
          <w:szCs w:val="28"/>
        </w:rPr>
        <w:softHyphen/>
        <w:t>ние в самом сжатом виде формулирует стратегические цели организации на период, представляя собой прообраз организации по истечении его. Видение может характеризовать как организацию в целом, так и ее от</w:t>
      </w:r>
      <w:r w:rsidRPr="000D3109">
        <w:rPr>
          <w:color w:val="000000"/>
          <w:sz w:val="28"/>
          <w:szCs w:val="28"/>
        </w:rPr>
        <w:softHyphen/>
        <w:t xml:space="preserve">дельные подразделения, функции или параметры деятельности. Таким образом, каждая организация может иметь несколько "видений", иногда переплетающихся, иногда независимых. </w:t>
      </w:r>
      <w:r w:rsidRPr="000D3109">
        <w:rPr>
          <w:iCs/>
          <w:color w:val="000000"/>
          <w:sz w:val="28"/>
          <w:szCs w:val="28"/>
        </w:rPr>
        <w:t>В качестве примеров можно привести следующие формулировки:</w:t>
      </w:r>
      <w:r w:rsidR="00294416" w:rsidRPr="00294416">
        <w:rPr>
          <w:iCs/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"стать к 2000 году признанным всеми потребителями лидером на рынке телекоммуникаций, предоставляющим услуги наивысшего каче</w:t>
      </w:r>
      <w:r w:rsidRPr="000D3109">
        <w:rPr>
          <w:color w:val="000000"/>
          <w:sz w:val="28"/>
          <w:szCs w:val="28"/>
        </w:rPr>
        <w:softHyphen/>
        <w:t>ства и создавшим исключительные возможности для профессионального роста и развития своих сотрудников" или "превратиться в глобальную организацию, обеспечивающую потребности населения всей планеты в экономических новостях".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Видение является достаточно общей картиной того, к чему органи</w:t>
      </w:r>
      <w:r w:rsidRPr="000D3109">
        <w:rPr>
          <w:color w:val="000000"/>
          <w:sz w:val="28"/>
          <w:szCs w:val="28"/>
        </w:rPr>
        <w:softHyphen/>
        <w:t>зация хочет прийти через определенный период времени. Следующим этапом стратегического планирования является определение путей дос</w:t>
      </w:r>
      <w:r w:rsidRPr="000D3109">
        <w:rPr>
          <w:color w:val="000000"/>
          <w:sz w:val="28"/>
          <w:szCs w:val="28"/>
        </w:rPr>
        <w:softHyphen/>
        <w:t xml:space="preserve">тижения целей, т.е. разработка стратегии развития. Под стратегией в данном случае подразумевается специфический курс действий, например </w:t>
      </w:r>
      <w:r w:rsidRPr="000D3109">
        <w:rPr>
          <w:iCs/>
          <w:color w:val="000000"/>
          <w:sz w:val="28"/>
          <w:szCs w:val="28"/>
        </w:rPr>
        <w:t>"расширение доли рынка за счет снижения цен на основе внедре</w:t>
      </w:r>
      <w:r w:rsidRPr="000D3109">
        <w:rPr>
          <w:iCs/>
          <w:color w:val="000000"/>
          <w:sz w:val="28"/>
          <w:szCs w:val="28"/>
        </w:rPr>
        <w:softHyphen/>
        <w:t>ния ресурсосберегающей технологии" или "увеличение объемов про</w:t>
      </w:r>
      <w:r w:rsidRPr="000D3109">
        <w:rPr>
          <w:iCs/>
          <w:color w:val="000000"/>
          <w:sz w:val="28"/>
          <w:szCs w:val="28"/>
        </w:rPr>
        <w:softHyphen/>
        <w:t>даж за счет создания сети собственных дистрибьюторов и прове</w:t>
      </w:r>
      <w:r w:rsidRPr="000D3109">
        <w:rPr>
          <w:iCs/>
          <w:color w:val="000000"/>
          <w:sz w:val="28"/>
          <w:szCs w:val="28"/>
        </w:rPr>
        <w:softHyphen/>
        <w:t xml:space="preserve">дения агрессивной рекламной компании". </w:t>
      </w:r>
      <w:r w:rsidRPr="000D3109">
        <w:rPr>
          <w:color w:val="000000"/>
          <w:sz w:val="28"/>
          <w:szCs w:val="28"/>
        </w:rPr>
        <w:t>Для того чтобы сформулировать эффективную стратегию, руководство должно четко представлять дина</w:t>
      </w:r>
      <w:r w:rsidRPr="000D3109">
        <w:rPr>
          <w:color w:val="000000"/>
          <w:sz w:val="28"/>
          <w:szCs w:val="28"/>
        </w:rPr>
        <w:softHyphen/>
        <w:t>мику внешней среды (изменение потребностей клиентов, поведение конкурентов и поставщиков, позиция государства) и состояние внутрен</w:t>
      </w:r>
      <w:r w:rsidRPr="000D3109">
        <w:rPr>
          <w:color w:val="000000"/>
          <w:sz w:val="28"/>
          <w:szCs w:val="28"/>
        </w:rPr>
        <w:softHyphen/>
        <w:t>них ресурсов самой организации (динамика рабочей силы, состояние производственных мощностей, финансовое положение), поскольку из взаимодействия этих факторов складывается реальная динамика органи</w:t>
      </w:r>
      <w:r w:rsidRPr="000D3109">
        <w:rPr>
          <w:color w:val="000000"/>
          <w:sz w:val="28"/>
          <w:szCs w:val="28"/>
        </w:rPr>
        <w:softHyphen/>
        <w:t>зационного развития. Одним из наиболее распространенных способов анализа внешней среды и внутреннего состояния организации является так называемый СВОТ-анализ. Метод состоит в последовательном изучении внутреннего со</w:t>
      </w:r>
      <w:r w:rsidRPr="000D3109">
        <w:rPr>
          <w:color w:val="000000"/>
          <w:sz w:val="28"/>
          <w:szCs w:val="28"/>
        </w:rPr>
        <w:softHyphen/>
        <w:t>стояния организации и определения ее сильных сторон и недостатков, а также возможностей и угроз, которые предоставляет развитие внешней среды</w:t>
      </w:r>
      <w:r w:rsidRPr="000D3109">
        <w:rPr>
          <w:iCs/>
          <w:color w:val="000000"/>
          <w:sz w:val="28"/>
          <w:szCs w:val="28"/>
        </w:rPr>
        <w:t>.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D3109">
        <w:rPr>
          <w:b/>
          <w:bCs/>
          <w:color w:val="000000"/>
          <w:sz w:val="28"/>
          <w:szCs w:val="28"/>
        </w:rPr>
        <w:t>СВОТ-анализ для АО «Газпром»</w:t>
      </w:r>
    </w:p>
    <w:p w:rsidR="00A7617F" w:rsidRPr="000D3109" w:rsidRDefault="00A7617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3"/>
        <w:gridCol w:w="4519"/>
      </w:tblGrid>
      <w:tr w:rsidR="002A4981" w:rsidRPr="00FD3CBA">
        <w:trPr>
          <w:trHeight w:val="2070"/>
        </w:trPr>
        <w:tc>
          <w:tcPr>
            <w:tcW w:w="4323" w:type="dxa"/>
          </w:tcPr>
          <w:p w:rsidR="002A4981" w:rsidRPr="00FD3CBA" w:rsidRDefault="002A4981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b/>
                <w:bCs/>
                <w:color w:val="000000"/>
                <w:sz w:val="20"/>
                <w:szCs w:val="20"/>
                <w:u w:val="single"/>
              </w:rPr>
              <w:t>Сильные стороны</w:t>
            </w:r>
          </w:p>
          <w:p w:rsidR="002A4981" w:rsidRPr="00FD3CBA" w:rsidRDefault="002A4981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Практически монопольный поставщик газа на рынок России Разветвленная система добычи, транс</w:t>
            </w:r>
            <w:r w:rsidRPr="00FD3CBA">
              <w:rPr>
                <w:color w:val="000000"/>
                <w:sz w:val="20"/>
                <w:szCs w:val="20"/>
              </w:rPr>
              <w:softHyphen/>
              <w:t>портировки и сбыта газа Значительные поступления иностран</w:t>
            </w:r>
            <w:r w:rsidRPr="00FD3CBA">
              <w:rPr>
                <w:color w:val="000000"/>
                <w:sz w:val="20"/>
                <w:szCs w:val="20"/>
              </w:rPr>
              <w:softHyphen/>
              <w:t>ной валюты</w:t>
            </w:r>
          </w:p>
          <w:p w:rsidR="002A4981" w:rsidRPr="00FD3CBA" w:rsidRDefault="002A4981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Мощная транспортная инфраструктура на территории стран бывшего СССР Высокая узнаваемость торговой марки Сильное политическое влияние.</w:t>
            </w:r>
          </w:p>
        </w:tc>
        <w:tc>
          <w:tcPr>
            <w:tcW w:w="4519" w:type="dxa"/>
          </w:tcPr>
          <w:p w:rsidR="002A4981" w:rsidRPr="00FD3CBA" w:rsidRDefault="002A4981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b/>
                <w:bCs/>
                <w:color w:val="000000"/>
                <w:sz w:val="20"/>
                <w:szCs w:val="20"/>
                <w:u w:val="single"/>
              </w:rPr>
              <w:t>Недостатки</w:t>
            </w:r>
          </w:p>
          <w:p w:rsidR="002A4981" w:rsidRPr="00FD3CBA" w:rsidRDefault="002A4981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Огромная дебиторская задолженность</w:t>
            </w:r>
            <w:r w:rsidR="000D3109" w:rsidRPr="00FD3CBA">
              <w:rPr>
                <w:color w:val="000000"/>
                <w:sz w:val="20"/>
                <w:szCs w:val="20"/>
              </w:rPr>
              <w:t xml:space="preserve"> </w:t>
            </w:r>
            <w:r w:rsidRPr="00FD3CBA">
              <w:rPr>
                <w:color w:val="000000"/>
                <w:sz w:val="20"/>
                <w:szCs w:val="20"/>
                <w:lang w:val="en-US"/>
              </w:rPr>
              <w:t>II</w:t>
            </w:r>
            <w:r w:rsidRPr="00FD3CBA">
              <w:rPr>
                <w:color w:val="000000"/>
                <w:sz w:val="20"/>
                <w:szCs w:val="20"/>
              </w:rPr>
              <w:t xml:space="preserve"> Высокая кредиторская задолженность Высокая доля непроизводственных активов Устаревающая техника Ориентированность на рынки стран быв</w:t>
            </w:r>
            <w:r w:rsidRPr="00FD3CBA">
              <w:rPr>
                <w:color w:val="000000"/>
                <w:sz w:val="20"/>
                <w:szCs w:val="20"/>
              </w:rPr>
              <w:softHyphen/>
              <w:t>шего СССР</w:t>
            </w:r>
          </w:p>
          <w:p w:rsidR="002A4981" w:rsidRPr="00FD3CBA" w:rsidRDefault="002A4981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Политизированный статус и отношения с контрагентами</w:t>
            </w:r>
          </w:p>
          <w:p w:rsidR="002A4981" w:rsidRPr="00FD3CBA" w:rsidRDefault="002A4981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Глубоко укоренившаяся «система бартера» Громоздкий управленческий аппарат Тяжелая региональная структура</w:t>
            </w:r>
          </w:p>
        </w:tc>
      </w:tr>
    </w:tbl>
    <w:p w:rsidR="00FD3CBA" w:rsidRDefault="00FD3CBA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  <w:sectPr w:rsidR="00FD3CBA" w:rsidSect="000D310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500"/>
      </w:tblGrid>
      <w:tr w:rsidR="002E0555" w:rsidRPr="00FD3CBA">
        <w:trPr>
          <w:trHeight w:val="2424"/>
        </w:trPr>
        <w:tc>
          <w:tcPr>
            <w:tcW w:w="4320" w:type="dxa"/>
          </w:tcPr>
          <w:p w:rsidR="002E0555" w:rsidRPr="00FD3CBA" w:rsidRDefault="002E0555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0"/>
                <w:szCs w:val="20"/>
                <w:u w:val="single"/>
              </w:rPr>
            </w:pPr>
            <w:r w:rsidRPr="00FD3CBA">
              <w:rPr>
                <w:b/>
                <w:color w:val="000000"/>
                <w:sz w:val="20"/>
                <w:szCs w:val="20"/>
                <w:u w:val="single"/>
              </w:rPr>
              <w:t>Возможности</w:t>
            </w:r>
          </w:p>
          <w:p w:rsidR="002E0555" w:rsidRPr="00FD3CBA" w:rsidRDefault="002E0555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2E0555" w:rsidRPr="00FD3CBA" w:rsidRDefault="002E0555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Повышение цен на нефть Высокая степень зависимости Девальвация рубля Предоставление дополнительных кре</w:t>
            </w:r>
            <w:r w:rsidRPr="00FD3CBA">
              <w:rPr>
                <w:color w:val="000000"/>
                <w:sz w:val="20"/>
                <w:szCs w:val="20"/>
              </w:rPr>
              <w:softHyphen/>
              <w:t>дитов МВФ странам-должникам "Газ</w:t>
            </w:r>
            <w:r w:rsidRPr="00FD3CBA">
              <w:rPr>
                <w:color w:val="000000"/>
                <w:sz w:val="20"/>
                <w:szCs w:val="20"/>
              </w:rPr>
              <w:softHyphen/>
              <w:t>прома"</w:t>
            </w:r>
          </w:p>
          <w:p w:rsidR="002E0555" w:rsidRPr="00FD3CBA" w:rsidRDefault="002E0555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Увеличение спроса на продукты неф</w:t>
            </w:r>
            <w:r w:rsidRPr="00FD3CBA">
              <w:rPr>
                <w:color w:val="000000"/>
                <w:sz w:val="20"/>
                <w:szCs w:val="20"/>
              </w:rPr>
              <w:softHyphen/>
              <w:t>тепереработки газа</w:t>
            </w:r>
          </w:p>
        </w:tc>
        <w:tc>
          <w:tcPr>
            <w:tcW w:w="4500" w:type="dxa"/>
          </w:tcPr>
          <w:p w:rsidR="002E0555" w:rsidRPr="00FD3CBA" w:rsidRDefault="002E0555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0"/>
                <w:szCs w:val="20"/>
                <w:u w:val="single"/>
              </w:rPr>
            </w:pPr>
            <w:r w:rsidRPr="00FD3CBA">
              <w:rPr>
                <w:b/>
                <w:color w:val="000000"/>
                <w:sz w:val="20"/>
                <w:szCs w:val="20"/>
                <w:u w:val="single"/>
              </w:rPr>
              <w:t>Угрозы</w:t>
            </w:r>
          </w:p>
          <w:p w:rsidR="00725FF2" w:rsidRPr="00FD3CBA" w:rsidRDefault="00725FF2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  <w:p w:rsidR="002E0555" w:rsidRPr="00FD3CBA" w:rsidRDefault="002E0555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FD3CBA">
              <w:rPr>
                <w:color w:val="000000"/>
                <w:sz w:val="20"/>
                <w:szCs w:val="20"/>
              </w:rPr>
              <w:t>Нестабильная политическая ситуация в РФ и на Украине /основной должник/ Государственный контроль за ценообразованием</w:t>
            </w:r>
          </w:p>
          <w:p w:rsidR="002E0555" w:rsidRPr="00FD3CBA" w:rsidRDefault="002E0555" w:rsidP="000D310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На основании результатов СВОТ-анализа разрабатываются страте</w:t>
      </w:r>
      <w:r w:rsidRPr="000D3109">
        <w:rPr>
          <w:color w:val="000000"/>
          <w:sz w:val="28"/>
          <w:szCs w:val="28"/>
        </w:rPr>
        <w:softHyphen/>
        <w:t>гии, которые базируются на сильных сторонах организации, используют возможности, предоставляемые внешней средой, нейтрализуют ее сла</w:t>
      </w:r>
      <w:r w:rsidRPr="000D3109">
        <w:rPr>
          <w:color w:val="000000"/>
          <w:sz w:val="28"/>
          <w:szCs w:val="28"/>
        </w:rPr>
        <w:softHyphen/>
        <w:t>бые стороны и блокируют или уменьшают действие угроз. Для «Газпро</w:t>
      </w:r>
      <w:r w:rsidRPr="000D3109">
        <w:rPr>
          <w:color w:val="000000"/>
          <w:sz w:val="28"/>
          <w:szCs w:val="28"/>
        </w:rPr>
        <w:softHyphen/>
        <w:t>ма» такими стратегиями являются (среди прочих): "увеличение доходно</w:t>
      </w:r>
      <w:r w:rsidRPr="000D3109">
        <w:rPr>
          <w:color w:val="000000"/>
          <w:sz w:val="28"/>
          <w:szCs w:val="28"/>
        </w:rPr>
        <w:softHyphen/>
        <w:t>сти за счет развития бизнеса в смежной с добычей и транспортировкой газа отраслях (химическая, шинная и т.п.), в партнерстве со специализиру</w:t>
      </w:r>
      <w:r w:rsidRPr="000D3109">
        <w:rPr>
          <w:color w:val="000000"/>
          <w:sz w:val="28"/>
          <w:szCs w:val="28"/>
        </w:rPr>
        <w:softHyphen/>
        <w:t>ющимися в этих отраслях компаниями" или " повышение эффективности использования основных фондов и снижение издержек за счет продажи или ликвидации подразделений, занятых неосновной деятельностью (под</w:t>
      </w:r>
      <w:r w:rsidRPr="000D3109">
        <w:rPr>
          <w:color w:val="000000"/>
          <w:sz w:val="28"/>
          <w:szCs w:val="28"/>
        </w:rPr>
        <w:softHyphen/>
        <w:t>собные хозяйства, дома отдыха и т.д.).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После того, как организация формулирует стратегию своего разви</w:t>
      </w:r>
      <w:r w:rsidRPr="000D3109">
        <w:rPr>
          <w:color w:val="000000"/>
          <w:sz w:val="28"/>
          <w:szCs w:val="28"/>
        </w:rPr>
        <w:softHyphen/>
        <w:t>тия, ей необходимо перейти к разработке детальных планов реализации этой стратегии. Однако прежде, чем заняться составлением программы действий для подразделений и отдельных сотрудников,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нужно опреде</w:t>
      </w:r>
      <w:r w:rsidRPr="000D3109">
        <w:rPr>
          <w:color w:val="000000"/>
          <w:sz w:val="28"/>
          <w:szCs w:val="28"/>
        </w:rPr>
        <w:softHyphen/>
        <w:t>лить, какие организационные компетенции потребуются для реализации стратегии.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Под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организационной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компетенцией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подразумевается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спо</w:t>
      </w:r>
      <w:r w:rsidRPr="000D3109">
        <w:rPr>
          <w:color w:val="000000"/>
          <w:sz w:val="28"/>
          <w:szCs w:val="28"/>
        </w:rPr>
        <w:softHyphen/>
        <w:t>собность организации как целого систематически добиваться специфи</w:t>
      </w:r>
      <w:r w:rsidRPr="000D3109">
        <w:rPr>
          <w:color w:val="000000"/>
          <w:sz w:val="28"/>
          <w:szCs w:val="28"/>
        </w:rPr>
        <w:softHyphen/>
        <w:t xml:space="preserve">ческих результатов. Организационными компетенциями могут являться: </w:t>
      </w:r>
      <w:r w:rsidRPr="000D3109">
        <w:rPr>
          <w:iCs/>
          <w:color w:val="000000"/>
          <w:sz w:val="28"/>
          <w:szCs w:val="28"/>
        </w:rPr>
        <w:t>способность осваивать производство новой продукции с наимень</w:t>
      </w:r>
      <w:r w:rsidRPr="000D3109">
        <w:rPr>
          <w:iCs/>
          <w:color w:val="000000"/>
          <w:sz w:val="28"/>
          <w:szCs w:val="28"/>
        </w:rPr>
        <w:softHyphen/>
        <w:t>шими для отрасли издержками, способность к инновации, компе</w:t>
      </w:r>
      <w:r w:rsidRPr="000D3109">
        <w:rPr>
          <w:iCs/>
          <w:color w:val="000000"/>
          <w:sz w:val="28"/>
          <w:szCs w:val="28"/>
        </w:rPr>
        <w:softHyphen/>
        <w:t>тенция в создании иностранных представительств и филиалов, компетенция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в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учете</w:t>
      </w:r>
      <w:r w:rsidR="000D3109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потребностей</w:t>
      </w:r>
      <w:r w:rsidR="000D3109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клиентов</w:t>
      </w:r>
      <w:r w:rsidR="000D3109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 xml:space="preserve">при разработке новой продукции. </w:t>
      </w:r>
      <w:r w:rsidRPr="000D3109">
        <w:rPr>
          <w:color w:val="000000"/>
          <w:sz w:val="28"/>
          <w:szCs w:val="28"/>
        </w:rPr>
        <w:t>Организационные компетенции часто называют ба</w:t>
      </w:r>
      <w:r w:rsidRPr="000D3109">
        <w:rPr>
          <w:color w:val="000000"/>
          <w:sz w:val="28"/>
          <w:szCs w:val="28"/>
        </w:rPr>
        <w:softHyphen/>
        <w:t>зисными, что одновременно подчеркивает их долговременный характер и значение для развития организации.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 xml:space="preserve">Источником организационных компетенции могут являться технические возможности </w:t>
      </w:r>
      <w:r w:rsidRPr="000D3109">
        <w:rPr>
          <w:iCs/>
          <w:color w:val="000000"/>
          <w:sz w:val="28"/>
          <w:szCs w:val="28"/>
        </w:rPr>
        <w:t xml:space="preserve">(компетенция «Сони» - производить миниатюрную электронную аппаратуру), </w:t>
      </w:r>
      <w:r w:rsidRPr="000D3109">
        <w:rPr>
          <w:color w:val="000000"/>
          <w:sz w:val="28"/>
          <w:szCs w:val="28"/>
        </w:rPr>
        <w:t xml:space="preserve">организационные ресурсы </w:t>
      </w:r>
      <w:r w:rsidRPr="000D3109">
        <w:rPr>
          <w:iCs/>
          <w:color w:val="000000"/>
          <w:sz w:val="28"/>
          <w:szCs w:val="28"/>
        </w:rPr>
        <w:t>(способ</w:t>
      </w:r>
      <w:r w:rsidRPr="000D3109">
        <w:rPr>
          <w:iCs/>
          <w:color w:val="000000"/>
          <w:sz w:val="28"/>
          <w:szCs w:val="28"/>
        </w:rPr>
        <w:softHyphen/>
        <w:t xml:space="preserve">ность «Кока-Колы» - удовлетворять потребность жителей практически всех стран мира в безалкогольных напитках), </w:t>
      </w:r>
      <w:r w:rsidRPr="000D3109">
        <w:rPr>
          <w:color w:val="000000"/>
          <w:sz w:val="28"/>
          <w:szCs w:val="28"/>
        </w:rPr>
        <w:t>квали</w:t>
      </w:r>
      <w:r w:rsidRPr="000D3109">
        <w:rPr>
          <w:color w:val="000000"/>
          <w:sz w:val="28"/>
          <w:szCs w:val="28"/>
        </w:rPr>
        <w:softHyphen/>
        <w:t xml:space="preserve">фикация персонала </w:t>
      </w:r>
      <w:r w:rsidRPr="000D3109">
        <w:rPr>
          <w:iCs/>
          <w:color w:val="000000"/>
          <w:sz w:val="28"/>
          <w:szCs w:val="28"/>
        </w:rPr>
        <w:t>(компетенция консультантов «МакКинзи» -</w:t>
      </w:r>
      <w:r w:rsidR="00FD3CBA" w:rsidRP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 xml:space="preserve">создавать планы организационных перемен). </w:t>
      </w:r>
      <w:r w:rsidRPr="000D3109">
        <w:rPr>
          <w:color w:val="000000"/>
          <w:sz w:val="28"/>
          <w:szCs w:val="28"/>
        </w:rPr>
        <w:t>Организационные ком</w:t>
      </w:r>
      <w:r w:rsidRPr="000D3109">
        <w:rPr>
          <w:color w:val="000000"/>
          <w:sz w:val="28"/>
          <w:szCs w:val="28"/>
        </w:rPr>
        <w:softHyphen/>
        <w:t>петенции ложатся в основу стратегии компании. Однако ни одна органи</w:t>
      </w:r>
      <w:r w:rsidRPr="000D3109">
        <w:rPr>
          <w:color w:val="000000"/>
          <w:sz w:val="28"/>
          <w:szCs w:val="28"/>
        </w:rPr>
        <w:softHyphen/>
        <w:t xml:space="preserve">зация, да и ни один человек не могут успешно развиваться в течение длительного </w:t>
      </w:r>
      <w:r w:rsidR="00FD3CBA" w:rsidRPr="000D3109">
        <w:rPr>
          <w:color w:val="000000"/>
          <w:sz w:val="28"/>
          <w:szCs w:val="28"/>
        </w:rPr>
        <w:t>времени,</w:t>
      </w:r>
      <w:r w:rsidRPr="000D3109">
        <w:rPr>
          <w:color w:val="000000"/>
          <w:sz w:val="28"/>
          <w:szCs w:val="28"/>
        </w:rPr>
        <w:t xml:space="preserve"> не совершенствуя свои компетенции и не овладе</w:t>
      </w:r>
      <w:r w:rsidRPr="000D3109">
        <w:rPr>
          <w:color w:val="000000"/>
          <w:sz w:val="28"/>
          <w:szCs w:val="28"/>
        </w:rPr>
        <w:softHyphen/>
        <w:t xml:space="preserve">вая новыми. </w:t>
      </w:r>
      <w:r w:rsidRPr="000D3109">
        <w:rPr>
          <w:iCs/>
          <w:color w:val="000000"/>
          <w:sz w:val="28"/>
          <w:szCs w:val="28"/>
        </w:rPr>
        <w:t>Одним из наглядных примеров является практически вымершая на сегодняшний день профессия уличного менялы валю</w:t>
      </w:r>
      <w:r w:rsidRPr="000D3109">
        <w:rPr>
          <w:iCs/>
          <w:color w:val="000000"/>
          <w:sz w:val="28"/>
          <w:szCs w:val="28"/>
        </w:rPr>
        <w:softHyphen/>
        <w:t xml:space="preserve">ты. С исчезновением «черного» рынка иностранной валюты те, кто выработал новые компетенции, открыли меняльные киоски или другой бизнес, те же, кто остался на уровне доверительного шепота и ловких пальцев, - потеряли источник дохода. </w:t>
      </w:r>
      <w:r w:rsidRPr="000D3109">
        <w:rPr>
          <w:color w:val="000000"/>
          <w:sz w:val="28"/>
          <w:szCs w:val="28"/>
        </w:rPr>
        <w:t>Определе</w:t>
      </w:r>
      <w:r w:rsidRPr="000D3109">
        <w:rPr>
          <w:color w:val="000000"/>
          <w:sz w:val="28"/>
          <w:szCs w:val="28"/>
        </w:rPr>
        <w:softHyphen/>
        <w:t>ние разрыва между существующими организационными компетенция-ми и теми, которые необходимы для реализации ее долгосрочных целей, является важнейшей управленческой задачей. При ее решении руково</w:t>
      </w:r>
      <w:r w:rsidRPr="000D3109">
        <w:rPr>
          <w:color w:val="000000"/>
          <w:sz w:val="28"/>
          <w:szCs w:val="28"/>
        </w:rPr>
        <w:softHyphen/>
        <w:t>дители должны помнить, что в отличие от детей школьного возраста, организации являются весьма громоздкими и медленно обучаемыми структурами, поэтому коренное изменение ключевых компетенции редко приводит к успеху, даже в случае колоссальных управленческих усилий.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На этапе разработки плана действий происходит перевод стратегии на язык конкретных организационно-технических мероприятий для каж</w:t>
      </w:r>
      <w:r w:rsidRPr="000D3109">
        <w:rPr>
          <w:color w:val="000000"/>
          <w:sz w:val="28"/>
          <w:szCs w:val="28"/>
        </w:rPr>
        <w:softHyphen/>
        <w:t>дого из подразделений организации. Исключительно важным моментом является определение измерителей прогресса, т.е. объективных показа</w:t>
      </w:r>
      <w:r w:rsidRPr="000D3109">
        <w:rPr>
          <w:color w:val="000000"/>
          <w:sz w:val="28"/>
          <w:szCs w:val="28"/>
        </w:rPr>
        <w:softHyphen/>
        <w:t>телей, позволяющих судить о том, насколько организация в целом и каж</w:t>
      </w:r>
      <w:r w:rsidRPr="000D3109">
        <w:rPr>
          <w:color w:val="000000"/>
          <w:sz w:val="28"/>
          <w:szCs w:val="28"/>
        </w:rPr>
        <w:softHyphen/>
        <w:t>дое из ее подразделений в отдельности преуспели в реализации страте</w:t>
      </w:r>
      <w:r w:rsidRPr="000D3109">
        <w:rPr>
          <w:color w:val="000000"/>
          <w:sz w:val="28"/>
          <w:szCs w:val="28"/>
        </w:rPr>
        <w:softHyphen/>
        <w:t>гии, т.е. в овладении базисными компетенциями. Взятые в единстве организационно-технические мероприятия и система их оценки пред</w:t>
      </w:r>
      <w:r w:rsidRPr="000D3109">
        <w:rPr>
          <w:color w:val="000000"/>
          <w:sz w:val="28"/>
          <w:szCs w:val="28"/>
        </w:rPr>
        <w:softHyphen/>
        <w:t>ставляют собой планы действий компании и ее подразделений.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Управление человеческими ресурсами состоит в действиях по дос</w:t>
      </w:r>
      <w:r w:rsidRPr="000D3109">
        <w:rPr>
          <w:color w:val="000000"/>
          <w:sz w:val="28"/>
          <w:szCs w:val="28"/>
        </w:rPr>
        <w:softHyphen/>
        <w:t>тижению организационных целей за счет обеспечения требуемого орга</w:t>
      </w:r>
      <w:r w:rsidRPr="000D3109">
        <w:rPr>
          <w:color w:val="000000"/>
          <w:sz w:val="28"/>
          <w:szCs w:val="28"/>
        </w:rPr>
        <w:softHyphen/>
        <w:t>низацией производственного поведения каждого из ее сотрудников или</w:t>
      </w:r>
      <w:r w:rsidRPr="000D3109">
        <w:rPr>
          <w:b/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реализации организационных компетенции, непосредственно связанных с персоналом стратегия управления человеческими ресурсами</w:t>
      </w:r>
      <w:r w:rsidRPr="000D3109">
        <w:rPr>
          <w:bCs/>
          <w:smallCaps/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состоит в оп</w:t>
      </w:r>
      <w:r w:rsidRPr="000D3109">
        <w:rPr>
          <w:color w:val="000000"/>
          <w:sz w:val="28"/>
          <w:szCs w:val="28"/>
        </w:rPr>
        <w:softHyphen/>
        <w:t>ределении путей развития этих компетенции у всего персонала органи</w:t>
      </w:r>
      <w:r w:rsidRPr="000D3109">
        <w:rPr>
          <w:color w:val="000000"/>
          <w:sz w:val="28"/>
          <w:szCs w:val="28"/>
        </w:rPr>
        <w:softHyphen/>
        <w:t>зации и каждого из ее сотрудников в отдельности. Другими словами, стратегия управления персоналом - это "планы, использующие предос</w:t>
      </w:r>
      <w:r w:rsidRPr="000D3109">
        <w:rPr>
          <w:color w:val="000000"/>
          <w:sz w:val="28"/>
          <w:szCs w:val="28"/>
        </w:rPr>
        <w:softHyphen/>
        <w:t>тавляемые внешней средой возможности для упрочения и сохранения конкурентоспособности компании с помощью ее сотрудников". Как и стратегия развития организации в целом, стратегия управления персона</w:t>
      </w:r>
      <w:r w:rsidRPr="000D3109">
        <w:rPr>
          <w:color w:val="000000"/>
          <w:sz w:val="28"/>
          <w:szCs w:val="28"/>
        </w:rPr>
        <w:softHyphen/>
        <w:t>лом разрабатывается с учетом внутренних ресурсов и традиций органи</w:t>
      </w:r>
      <w:r w:rsidRPr="000D3109">
        <w:rPr>
          <w:color w:val="000000"/>
          <w:sz w:val="28"/>
          <w:szCs w:val="28"/>
        </w:rPr>
        <w:softHyphen/>
        <w:t>зации и возможностей, предоставляемых внешней средой.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В качестве примеров стратегии управления человеческими ресурса</w:t>
      </w:r>
      <w:r w:rsidRPr="000D3109">
        <w:rPr>
          <w:color w:val="000000"/>
          <w:sz w:val="28"/>
          <w:szCs w:val="28"/>
        </w:rPr>
        <w:softHyphen/>
        <w:t>ми можно привести следующие формулировки: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в течение двух лет повысить на 30% объемы реализации на одного сотрудника компании за счет сокращения непроиз</w:t>
      </w:r>
      <w:r w:rsidRPr="000D3109">
        <w:rPr>
          <w:iCs/>
          <w:color w:val="000000"/>
          <w:sz w:val="28"/>
          <w:szCs w:val="28"/>
        </w:rPr>
        <w:softHyphen/>
        <w:t>водственных рабочих и обучения линейного персонала но</w:t>
      </w:r>
      <w:r w:rsidRPr="000D3109">
        <w:rPr>
          <w:iCs/>
          <w:color w:val="000000"/>
          <w:sz w:val="28"/>
          <w:szCs w:val="28"/>
        </w:rPr>
        <w:softHyphen/>
        <w:t>вым методом обслуживания (сервисная компания);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к концу 1999 года обновить на 20% состав высших руково</w:t>
      </w:r>
      <w:r w:rsidRPr="000D3109">
        <w:rPr>
          <w:iCs/>
          <w:color w:val="000000"/>
          <w:sz w:val="28"/>
          <w:szCs w:val="28"/>
        </w:rPr>
        <w:softHyphen/>
        <w:t>дителей организации за счет активного поиска и привлече</w:t>
      </w:r>
      <w:r w:rsidRPr="000D3109">
        <w:rPr>
          <w:iCs/>
          <w:color w:val="000000"/>
          <w:sz w:val="28"/>
          <w:szCs w:val="28"/>
        </w:rPr>
        <w:softHyphen/>
        <w:t>ния в организацию руководителей в возрасте до 35 лет с высшим финансовым или экономическим образованием и опытом работы в промышленности (промышленно-торго</w:t>
      </w:r>
      <w:r w:rsidRPr="000D3109">
        <w:rPr>
          <w:iCs/>
          <w:color w:val="000000"/>
          <w:sz w:val="28"/>
          <w:szCs w:val="28"/>
        </w:rPr>
        <w:softHyphen/>
        <w:t>вая группа);</w:t>
      </w:r>
    </w:p>
    <w:p w:rsidR="002E0555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обеспечить безубыточность операций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компании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к концу 1999 года за счет замены команды руководителей молоды</w:t>
      </w:r>
      <w:r w:rsidRPr="000D3109">
        <w:rPr>
          <w:iCs/>
          <w:color w:val="000000"/>
          <w:sz w:val="28"/>
          <w:szCs w:val="28"/>
        </w:rPr>
        <w:softHyphen/>
        <w:t>ми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профессиональными менеджерами и</w:t>
      </w:r>
      <w:r w:rsidR="00FD3CBA">
        <w:rPr>
          <w:iCs/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 xml:space="preserve">создания системы платы за результаты (коммуникационная компания). </w:t>
      </w:r>
      <w:r w:rsidRPr="000D3109">
        <w:rPr>
          <w:color w:val="000000"/>
          <w:sz w:val="28"/>
          <w:szCs w:val="28"/>
        </w:rPr>
        <w:t>Как видно из приведенных выше примеров, стратегии управления персоналом направлены на поддержку достижения конкретных целей организации, определяют направление работы и</w:t>
      </w:r>
      <w:r w:rsidR="00FD3CBA">
        <w:rPr>
          <w:color w:val="000000"/>
          <w:sz w:val="28"/>
          <w:szCs w:val="28"/>
        </w:rPr>
        <w:t xml:space="preserve"> </w:t>
      </w:r>
      <w:r w:rsidR="00294416">
        <w:rPr>
          <w:color w:val="000000"/>
          <w:sz w:val="28"/>
          <w:szCs w:val="28"/>
        </w:rPr>
        <w:t>содержат сроки и пока</w:t>
      </w:r>
      <w:r w:rsidRPr="000D3109">
        <w:rPr>
          <w:color w:val="000000"/>
          <w:sz w:val="28"/>
          <w:szCs w:val="28"/>
        </w:rPr>
        <w:t>затели, по которым может быть оценена эффективность их реализации. В основе стратегии управления персоналом лежит стратегия развития организации.</w:t>
      </w:r>
    </w:p>
    <w:p w:rsidR="002E0555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D3109">
        <w:rPr>
          <w:color w:val="000000"/>
          <w:sz w:val="28"/>
          <w:szCs w:val="28"/>
        </w:rPr>
        <w:t>Разработка стратегии управления персоналом начинается с сопос</w:t>
      </w:r>
      <w:r w:rsidRPr="000D3109">
        <w:rPr>
          <w:color w:val="000000"/>
          <w:sz w:val="28"/>
          <w:szCs w:val="28"/>
        </w:rPr>
        <w:softHyphen/>
        <w:t>тавления организационных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компетенции,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необходимых для реализации</w:t>
      </w:r>
      <w:r w:rsidR="00FF3219" w:rsidRPr="000D3109">
        <w:rPr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общей стратегии развития, и фактического состояния человеческих ре</w:t>
      </w:r>
      <w:r w:rsidRPr="000D3109">
        <w:rPr>
          <w:color w:val="000000"/>
          <w:sz w:val="28"/>
          <w:szCs w:val="28"/>
        </w:rPr>
        <w:softHyphen/>
        <w:t>сурсов организации и определения несоотве</w:t>
      </w:r>
      <w:r w:rsidR="00FF3219" w:rsidRPr="000D3109">
        <w:rPr>
          <w:color w:val="000000"/>
          <w:sz w:val="28"/>
          <w:szCs w:val="28"/>
        </w:rPr>
        <w:t>тствия между ними</w:t>
      </w:r>
      <w:r w:rsidRPr="000D3109">
        <w:rPr>
          <w:bCs/>
          <w:iCs/>
          <w:color w:val="000000"/>
          <w:sz w:val="28"/>
          <w:szCs w:val="28"/>
        </w:rPr>
        <w:t xml:space="preserve">. </w:t>
      </w:r>
      <w:r w:rsidRPr="000D3109">
        <w:rPr>
          <w:color w:val="000000"/>
          <w:sz w:val="28"/>
          <w:szCs w:val="28"/>
        </w:rPr>
        <w:t>Как правило, существует достаточно много областей такого несоответствия, и организация бывает не в состоянии заняться ликвидаци</w:t>
      </w:r>
      <w:r w:rsidRPr="000D3109">
        <w:rPr>
          <w:color w:val="000000"/>
          <w:sz w:val="28"/>
          <w:szCs w:val="28"/>
        </w:rPr>
        <w:softHyphen/>
        <w:t>ей каждого из них. Руководство должно определить приоритеты, т.е. те области несоответствия, на которых, в первую очередь, следует сосре</w:t>
      </w:r>
      <w:r w:rsidRPr="000D3109">
        <w:rPr>
          <w:color w:val="000000"/>
          <w:sz w:val="28"/>
          <w:szCs w:val="28"/>
        </w:rPr>
        <w:softHyphen/>
        <w:t>доточить ограниченные организационные ресурсы. Существует множе</w:t>
      </w:r>
      <w:r w:rsidRPr="000D3109">
        <w:rPr>
          <w:color w:val="000000"/>
          <w:sz w:val="28"/>
          <w:szCs w:val="28"/>
        </w:rPr>
        <w:softHyphen/>
        <w:t>ство подходов к определению приоритетов.</w:t>
      </w:r>
    </w:p>
    <w:p w:rsidR="00925B49" w:rsidRPr="00925B49" w:rsidRDefault="00925B4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25B49" w:rsidRDefault="00925B4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  <w:sectPr w:rsidR="00925B49" w:rsidSect="000D310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22C33" w:rsidRPr="000D3109" w:rsidRDefault="0089574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Формирование стратегии управления человеческими ресурсами</w:t>
      </w:r>
    </w:p>
    <w:p w:rsidR="00FF3219" w:rsidRDefault="00FF321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25B49" w:rsidRDefault="00925B49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8"/>
      </w:tblGrid>
      <w:tr w:rsidR="00925B49" w:rsidTr="00A567AA">
        <w:trPr>
          <w:trHeight w:val="507"/>
        </w:trPr>
        <w:tc>
          <w:tcPr>
            <w:tcW w:w="2188" w:type="dxa"/>
          </w:tcPr>
          <w:p w:rsidR="00925B49" w:rsidRPr="00C22C33" w:rsidRDefault="00925B49" w:rsidP="00A567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22C33">
              <w:rPr>
                <w:color w:val="000000"/>
                <w:sz w:val="22"/>
                <w:szCs w:val="22"/>
              </w:rPr>
              <w:t>Стратегия развития организации</w:t>
            </w:r>
          </w:p>
        </w:tc>
      </w:tr>
    </w:tbl>
    <w:p w:rsidR="00925B49" w:rsidRDefault="00C30546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>
        <w:rPr>
          <w:noProof/>
        </w:rPr>
        <w:pict>
          <v:polyline id="_x0000_s1032" style="position:absolute;left:0;text-align:left;z-index:251650048;mso-position-horizontal-relative:text;mso-position-vertical-relative:text" points="89.7pt,-.2pt,90.05pt,11.5pt" coordsize="7,234" filled="f">
            <v:stroke endarrow="block"/>
            <v:path arrowok="t"/>
          </v:polyline>
        </w:pic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0"/>
        <w:gridCol w:w="1360"/>
        <w:gridCol w:w="2380"/>
      </w:tblGrid>
      <w:tr w:rsidR="00925B49" w:rsidTr="00925B49">
        <w:trPr>
          <w:trHeight w:val="924"/>
        </w:trPr>
        <w:tc>
          <w:tcPr>
            <w:tcW w:w="2040" w:type="dxa"/>
          </w:tcPr>
          <w:p w:rsidR="00925B49" w:rsidRPr="00C22C33" w:rsidRDefault="00925B49" w:rsidP="00925B4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2C33">
              <w:rPr>
                <w:color w:val="000000"/>
                <w:sz w:val="22"/>
                <w:szCs w:val="22"/>
              </w:rPr>
              <w:t>Требуемые организационные</w:t>
            </w:r>
          </w:p>
          <w:p w:rsidR="00925B49" w:rsidRPr="00C22C33" w:rsidRDefault="00925B49" w:rsidP="00925B4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22C33">
              <w:rPr>
                <w:color w:val="000000"/>
                <w:sz w:val="22"/>
                <w:szCs w:val="22"/>
              </w:rPr>
              <w:t>компетенции (производственное</w:t>
            </w:r>
          </w:p>
          <w:p w:rsidR="00925B49" w:rsidRPr="00C22C33" w:rsidRDefault="00C30546" w:rsidP="00925B4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pict>
                <v:polyline id="_x0000_s1033" style="position:absolute;left:0;text-align:left;z-index:251654144" points="48.6pt,27.6pt,49.05pt,12.15pt" coordsize="9,309" filled="f">
                  <v:path arrowok="t"/>
                </v:polyline>
              </w:pict>
            </w:r>
            <w:r w:rsidR="00925B49" w:rsidRPr="00C22C33">
              <w:rPr>
                <w:color w:val="000000"/>
                <w:sz w:val="22"/>
                <w:szCs w:val="22"/>
              </w:rPr>
              <w:t>поведение)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925B49" w:rsidRDefault="00925B49" w:rsidP="00A567AA">
            <w:pPr>
              <w:rPr>
                <w:color w:val="000000"/>
              </w:rPr>
            </w:pPr>
          </w:p>
        </w:tc>
        <w:tc>
          <w:tcPr>
            <w:tcW w:w="2380" w:type="dxa"/>
          </w:tcPr>
          <w:p w:rsidR="00925B49" w:rsidRPr="002E0555" w:rsidRDefault="00925B49" w:rsidP="00925B49">
            <w:pPr>
              <w:shd w:val="clear" w:color="auto" w:fill="FFFFFF"/>
              <w:autoSpaceDE w:val="0"/>
              <w:autoSpaceDN w:val="0"/>
              <w:adjustRightInd w:val="0"/>
            </w:pPr>
            <w:r w:rsidRPr="002E0555">
              <w:rPr>
                <w:color w:val="000000"/>
              </w:rPr>
              <w:t>Фактические</w:t>
            </w:r>
          </w:p>
          <w:p w:rsidR="00925B49" w:rsidRPr="002E0555" w:rsidRDefault="00925B49" w:rsidP="00925B49">
            <w:pPr>
              <w:shd w:val="clear" w:color="auto" w:fill="FFFFFF"/>
              <w:autoSpaceDE w:val="0"/>
              <w:autoSpaceDN w:val="0"/>
              <w:adjustRightInd w:val="0"/>
            </w:pPr>
            <w:r w:rsidRPr="002E0555">
              <w:rPr>
                <w:color w:val="000000"/>
              </w:rPr>
              <w:t>организационные</w:t>
            </w:r>
          </w:p>
          <w:p w:rsidR="00925B49" w:rsidRPr="002E0555" w:rsidRDefault="00925B49" w:rsidP="00925B49">
            <w:pPr>
              <w:shd w:val="clear" w:color="auto" w:fill="FFFFFF"/>
              <w:autoSpaceDE w:val="0"/>
              <w:autoSpaceDN w:val="0"/>
              <w:adjustRightInd w:val="0"/>
            </w:pPr>
            <w:r w:rsidRPr="002E0555">
              <w:rPr>
                <w:color w:val="000000"/>
              </w:rPr>
              <w:t>компетенции</w:t>
            </w:r>
          </w:p>
          <w:p w:rsidR="00925B49" w:rsidRDefault="00925B49" w:rsidP="00A567AA">
            <w:pPr>
              <w:rPr>
                <w:color w:val="000000"/>
              </w:rPr>
            </w:pPr>
          </w:p>
        </w:tc>
      </w:tr>
    </w:tbl>
    <w:p w:rsidR="00925B49" w:rsidRDefault="00C30546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>
        <w:rPr>
          <w:noProof/>
        </w:rPr>
        <w:pict>
          <v:polyline id="_x0000_s1034" style="position:absolute;left:0;text-align:left;z-index:251655168;mso-position-horizontal-relative:text;mso-position-vertical-relative:text" points="270pt,14.45pt,269.7pt,-.25pt" coordsize="6,294" filled="f">
            <v:path arrowok="t"/>
          </v:polyline>
        </w:pict>
      </w:r>
    </w:p>
    <w:p w:rsidR="00925B49" w:rsidRDefault="00C30546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</w:rPr>
      </w:pPr>
      <w:r>
        <w:rPr>
          <w:noProof/>
        </w:rPr>
        <w:pict>
          <v:line id="_x0000_s1035" style="position:absolute;left:0;text-align:left;z-index:251663360" from="189pt,.65pt" to="189pt,18.65pt">
            <v:stroke endarrow="block"/>
          </v:line>
        </w:pict>
      </w:r>
      <w:r>
        <w:rPr>
          <w:noProof/>
        </w:rPr>
        <w:pict>
          <v:line id="_x0000_s1036" style="position:absolute;left:0;text-align:left;z-index:251653120" from="90pt,.65pt" to="270pt,.65pt"/>
        </w:pict>
      </w: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5"/>
      </w:tblGrid>
      <w:tr w:rsidR="00925B49" w:rsidRPr="00895749" w:rsidTr="00A567AA">
        <w:trPr>
          <w:trHeight w:val="606"/>
        </w:trPr>
        <w:tc>
          <w:tcPr>
            <w:tcW w:w="3625" w:type="dxa"/>
          </w:tcPr>
          <w:p w:rsidR="00925B49" w:rsidRPr="008957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749">
              <w:rPr>
                <w:color w:val="000000"/>
                <w:sz w:val="22"/>
                <w:szCs w:val="22"/>
              </w:rPr>
              <w:t>Потребности развития персонала</w:t>
            </w:r>
          </w:p>
          <w:p w:rsidR="00925B49" w:rsidRPr="008957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sz w:val="22"/>
                <w:szCs w:val="22"/>
              </w:rPr>
            </w:pPr>
            <w:r w:rsidRPr="00895749">
              <w:rPr>
                <w:color w:val="000000"/>
                <w:sz w:val="22"/>
                <w:szCs w:val="22"/>
              </w:rPr>
              <w:t>(несоответствие фактических</w:t>
            </w:r>
          </w:p>
          <w:p w:rsidR="00925B49" w:rsidRPr="00895749" w:rsidRDefault="00C30546" w:rsidP="00A567AA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pict>
                <v:polyline id="_x0000_s1037" style="position:absolute;left:0;text-align:left;z-index:251652096;mso-position-horizontal:absolute;mso-position-vertical:absolute" points="84.3pt,12.35pt,84.65pt,24.05pt" coordsize="7,234" filled="f">
                  <v:stroke endarrow="block"/>
                  <v:path arrowok="t"/>
                </v:polyline>
              </w:pict>
            </w:r>
            <w:r w:rsidR="00925B49" w:rsidRPr="00895749">
              <w:rPr>
                <w:color w:val="000000"/>
                <w:sz w:val="22"/>
                <w:szCs w:val="22"/>
              </w:rPr>
              <w:t>компетенции требуемым)</w:t>
            </w:r>
          </w:p>
        </w:tc>
      </w:tr>
    </w:tbl>
    <w:p w:rsidR="00925B49" w:rsidRPr="00895749" w:rsidRDefault="00925B49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8"/>
      </w:tblGrid>
      <w:tr w:rsidR="00925B49" w:rsidRPr="00895749" w:rsidTr="00A567AA">
        <w:trPr>
          <w:trHeight w:val="556"/>
        </w:trPr>
        <w:tc>
          <w:tcPr>
            <w:tcW w:w="3258" w:type="dxa"/>
          </w:tcPr>
          <w:p w:rsidR="00925B49" w:rsidRPr="008957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center"/>
              <w:rPr>
                <w:sz w:val="22"/>
                <w:szCs w:val="22"/>
              </w:rPr>
            </w:pPr>
            <w:r w:rsidRPr="00895749">
              <w:rPr>
                <w:color w:val="000000"/>
                <w:sz w:val="22"/>
                <w:szCs w:val="22"/>
              </w:rPr>
              <w:t>Приоритеты развития персонала (компетенции)</w:t>
            </w:r>
          </w:p>
        </w:tc>
      </w:tr>
    </w:tbl>
    <w:p w:rsidR="00925B49" w:rsidRPr="00895749" w:rsidRDefault="00C30546" w:rsidP="00925B49">
      <w:pPr>
        <w:shd w:val="clear" w:color="auto" w:fill="FFFFFF"/>
        <w:autoSpaceDE w:val="0"/>
        <w:autoSpaceDN w:val="0"/>
        <w:adjustRightInd w:val="0"/>
        <w:ind w:firstLine="360"/>
        <w:jc w:val="center"/>
        <w:rPr>
          <w:color w:val="000000"/>
          <w:sz w:val="22"/>
          <w:szCs w:val="22"/>
        </w:rPr>
      </w:pPr>
      <w:r>
        <w:rPr>
          <w:noProof/>
        </w:rPr>
        <w:pict>
          <v:polyline id="_x0000_s1038" style="position:absolute;left:0;text-align:left;z-index:251651072;mso-position-horizontal-relative:text;mso-position-vertical-relative:text" points="197.7pt,-.25pt,198.05pt,14.45pt" coordsize="7,294" filled="f">
            <v:stroke endarrow="block"/>
            <v:path arrowok="t"/>
          </v:polyline>
        </w:pict>
      </w: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0"/>
      </w:tblGrid>
      <w:tr w:rsidR="00925B49" w:rsidRPr="00895749" w:rsidTr="00A567AA">
        <w:trPr>
          <w:trHeight w:val="416"/>
        </w:trPr>
        <w:tc>
          <w:tcPr>
            <w:tcW w:w="2900" w:type="dxa"/>
          </w:tcPr>
          <w:p w:rsidR="00925B49" w:rsidRPr="00895749" w:rsidRDefault="00C30546" w:rsidP="00A567AA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pict>
                <v:polyline id="_x0000_s1039" style="position:absolute;left:0;text-align:left;z-index:251662336" points="66.3pt,24.85pt,66.65pt,46.3pt" coordsize="7,429" filled="f">
                  <v:stroke endarrow="block"/>
                  <v:path arrowok="t"/>
                </v:polyline>
              </w:pict>
            </w:r>
            <w:r w:rsidR="00925B49" w:rsidRPr="00895749">
              <w:rPr>
                <w:color w:val="000000"/>
                <w:sz w:val="22"/>
                <w:szCs w:val="22"/>
              </w:rPr>
              <w:t>Стратегия управления персоналом организации</w:t>
            </w:r>
          </w:p>
        </w:tc>
      </w:tr>
    </w:tbl>
    <w:p w:rsidR="00925B49" w:rsidRPr="00895749" w:rsidRDefault="00925B49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</w:p>
    <w:p w:rsidR="00925B49" w:rsidRPr="00895749" w:rsidRDefault="00C30546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  <w:r>
        <w:rPr>
          <w:noProof/>
        </w:rPr>
        <w:pict>
          <v:line id="_x0000_s1040" style="position:absolute;left:0;text-align:left;z-index:251661312" from="6in,7.85pt" to="6in,25.85pt">
            <v:stroke endarrow="block"/>
          </v:line>
        </w:pict>
      </w:r>
      <w:r>
        <w:rPr>
          <w:noProof/>
        </w:rPr>
        <w:pict>
          <v:line id="_x0000_s1041" style="position:absolute;left:0;text-align:left;z-index:251660288" from="333pt,7.85pt" to="333pt,25.85pt">
            <v:stroke endarrow="block"/>
          </v:line>
        </w:pict>
      </w:r>
      <w:r>
        <w:rPr>
          <w:noProof/>
        </w:rPr>
        <w:pict>
          <v:line id="_x0000_s1042" style="position:absolute;left:0;text-align:left;z-index:251659264" from="234pt,7.85pt" to="234pt,25.85pt">
            <v:stroke endarrow="block"/>
          </v:line>
        </w:pict>
      </w:r>
      <w:r>
        <w:rPr>
          <w:noProof/>
        </w:rPr>
        <w:pict>
          <v:line id="_x0000_s1043" style="position:absolute;left:0;text-align:left;z-index:251658240" from="153pt,7.85pt" to="153pt,25.85pt">
            <v:stroke endarrow="block"/>
          </v:line>
        </w:pict>
      </w:r>
      <w:r>
        <w:rPr>
          <w:noProof/>
        </w:rPr>
        <w:pict>
          <v:line id="_x0000_s1044" style="position:absolute;left:0;text-align:left;z-index:251657216" from="45pt,7.85pt" to="45pt,25.85pt">
            <v:stroke endarrow="block"/>
          </v:line>
        </w:pict>
      </w:r>
      <w:r>
        <w:rPr>
          <w:noProof/>
        </w:rPr>
        <w:pict>
          <v:line id="_x0000_s1045" style="position:absolute;left:0;text-align:left;z-index:251656192" from="45pt,7.85pt" to="6in,7.85pt"/>
        </w:pict>
      </w:r>
    </w:p>
    <w:p w:rsidR="00925B49" w:rsidRPr="00895749" w:rsidRDefault="00925B49" w:rsidP="00925B4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3"/>
        <w:gridCol w:w="327"/>
        <w:gridCol w:w="1343"/>
        <w:gridCol w:w="327"/>
        <w:gridCol w:w="1193"/>
        <w:gridCol w:w="327"/>
        <w:gridCol w:w="1792"/>
        <w:gridCol w:w="327"/>
        <w:gridCol w:w="1615"/>
      </w:tblGrid>
      <w:tr w:rsidR="00925B49" w:rsidRPr="00895749" w:rsidTr="00925B49">
        <w:trPr>
          <w:trHeight w:val="833"/>
          <w:jc w:val="center"/>
        </w:trPr>
        <w:tc>
          <w:tcPr>
            <w:tcW w:w="1943" w:type="dxa"/>
          </w:tcPr>
          <w:p w:rsidR="00925B49" w:rsidRPr="008957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ind w:right="-5"/>
              <w:jc w:val="both"/>
              <w:rPr>
                <w:sz w:val="22"/>
                <w:szCs w:val="22"/>
              </w:rPr>
            </w:pPr>
            <w:r w:rsidRPr="00895749">
              <w:rPr>
                <w:color w:val="000000"/>
                <w:sz w:val="22"/>
                <w:szCs w:val="22"/>
              </w:rPr>
              <w:t>План ОТМ по подбору и приему персонала</w:t>
            </w: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925B49" w:rsidRPr="00895749" w:rsidRDefault="00925B49" w:rsidP="00A567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</w:tcPr>
          <w:p w:rsidR="00925B49" w:rsidRPr="008957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749">
              <w:rPr>
                <w:color w:val="000000"/>
                <w:sz w:val="22"/>
                <w:szCs w:val="22"/>
              </w:rPr>
              <w:t>План ОТМ по развитию персонала</w:t>
            </w: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925B49" w:rsidRPr="00895749" w:rsidRDefault="00925B49" w:rsidP="00A567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</w:tcPr>
          <w:p w:rsidR="00925B49" w:rsidRPr="008957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749">
              <w:rPr>
                <w:color w:val="000000"/>
                <w:sz w:val="22"/>
                <w:szCs w:val="22"/>
              </w:rPr>
              <w:t>План ОТМ по оценке персонала</w:t>
            </w: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925B49" w:rsidRPr="00895749" w:rsidRDefault="00925B49" w:rsidP="00A567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2" w:type="dxa"/>
          </w:tcPr>
          <w:p w:rsidR="00925B49" w:rsidRPr="008957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749">
              <w:rPr>
                <w:color w:val="000000"/>
                <w:sz w:val="22"/>
                <w:szCs w:val="22"/>
              </w:rPr>
              <w:t>План ОТМ по вознаграждению персонала</w:t>
            </w: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925B49" w:rsidRPr="00895749" w:rsidRDefault="00925B49" w:rsidP="00A567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925B49" w:rsidRPr="00925B49" w:rsidRDefault="00925B49" w:rsidP="00A567A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B49">
              <w:rPr>
                <w:color w:val="000000"/>
                <w:sz w:val="22"/>
                <w:szCs w:val="22"/>
              </w:rPr>
              <w:t>План ОТМ по коммуникации</w:t>
            </w:r>
          </w:p>
          <w:p w:rsidR="00925B49" w:rsidRPr="00895749" w:rsidRDefault="00925B49" w:rsidP="00A567A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25B49" w:rsidRPr="00925B49" w:rsidRDefault="00925B4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D2BE4" w:rsidRPr="000D3109" w:rsidRDefault="002E0555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Некоторые компании доверяют опыту и интуиции своих руководи</w:t>
      </w:r>
      <w:r w:rsidRPr="000D3109">
        <w:rPr>
          <w:color w:val="000000"/>
          <w:sz w:val="28"/>
          <w:szCs w:val="28"/>
        </w:rPr>
        <w:softHyphen/>
        <w:t>телей и специалистов по управлению персоналом, предоставляя им право выбирать наиболее актуальные направления развития. Недостатком тако</w:t>
      </w:r>
      <w:r w:rsidRPr="000D3109">
        <w:rPr>
          <w:color w:val="000000"/>
          <w:sz w:val="28"/>
          <w:szCs w:val="28"/>
        </w:rPr>
        <w:softHyphen/>
        <w:t>го подхода является зависимость суждений руководителей от занимае</w:t>
      </w:r>
      <w:r w:rsidRPr="000D3109">
        <w:rPr>
          <w:color w:val="000000"/>
          <w:sz w:val="28"/>
          <w:szCs w:val="28"/>
        </w:rPr>
        <w:softHyphen/>
        <w:t>мых ими позиций в организации, неспособность объективно представить потребности организации в целом. Большинство крупных компаний ис</w:t>
      </w:r>
      <w:r w:rsidRPr="000D3109">
        <w:rPr>
          <w:color w:val="000000"/>
          <w:sz w:val="28"/>
          <w:szCs w:val="28"/>
        </w:rPr>
        <w:softHyphen/>
        <w:t>пользуют формальные методы определения приоритетов, которые по</w:t>
      </w:r>
      <w:r w:rsidRPr="000D3109">
        <w:rPr>
          <w:color w:val="000000"/>
          <w:sz w:val="28"/>
          <w:szCs w:val="28"/>
        </w:rPr>
        <w:softHyphen/>
        <w:t>зволяют оценить такие факторы, как важность каждой компетенции для</w:t>
      </w:r>
      <w:r w:rsidR="008D2BE4" w:rsidRPr="000D3109">
        <w:rPr>
          <w:sz w:val="28"/>
          <w:szCs w:val="28"/>
        </w:rPr>
        <w:t xml:space="preserve"> </w:t>
      </w:r>
      <w:r w:rsidR="008D2BE4" w:rsidRPr="000D3109">
        <w:rPr>
          <w:color w:val="000000"/>
          <w:sz w:val="28"/>
          <w:szCs w:val="28"/>
        </w:rPr>
        <w:t xml:space="preserve">организации в целом, способность организации эффективно повысить ее уровень, фактор времени, мнение руководителей и т.д. </w:t>
      </w:r>
      <w:r w:rsidR="008D2BE4" w:rsidRPr="000D3109">
        <w:rPr>
          <w:iCs/>
          <w:color w:val="000000"/>
          <w:sz w:val="28"/>
          <w:szCs w:val="28"/>
        </w:rPr>
        <w:t>«Дженерал Электрик» разработала специальный процесс, который позволя</w:t>
      </w:r>
      <w:r w:rsidR="008D2BE4" w:rsidRPr="000D3109">
        <w:rPr>
          <w:iCs/>
          <w:color w:val="000000"/>
          <w:sz w:val="28"/>
          <w:szCs w:val="28"/>
        </w:rPr>
        <w:softHyphen/>
        <w:t>ет определять приоритеты с помощью оценки: 1) вероятности возникновения потребности организации в данной компетенции; 2) ее влияния на результаты организации; 3) способности орга</w:t>
      </w:r>
      <w:r w:rsidR="008D2BE4" w:rsidRPr="000D3109">
        <w:rPr>
          <w:iCs/>
          <w:color w:val="000000"/>
          <w:sz w:val="28"/>
          <w:szCs w:val="28"/>
        </w:rPr>
        <w:softHyphen/>
        <w:t>низации влиять, управлять и развивать эту компетенцию (на</w:t>
      </w:r>
      <w:r w:rsidR="008D2BE4" w:rsidRPr="000D3109">
        <w:rPr>
          <w:iCs/>
          <w:color w:val="000000"/>
          <w:sz w:val="28"/>
          <w:szCs w:val="28"/>
        </w:rPr>
        <w:softHyphen/>
        <w:t xml:space="preserve">правление деятельности). </w:t>
      </w:r>
      <w:r w:rsidR="008D2BE4" w:rsidRPr="000D3109">
        <w:rPr>
          <w:color w:val="000000"/>
          <w:sz w:val="28"/>
          <w:szCs w:val="28"/>
        </w:rPr>
        <w:t>Еще один подход к определению приори</w:t>
      </w:r>
      <w:r w:rsidR="008D2BE4" w:rsidRPr="000D3109">
        <w:rPr>
          <w:color w:val="000000"/>
          <w:sz w:val="28"/>
          <w:szCs w:val="28"/>
        </w:rPr>
        <w:softHyphen/>
        <w:t>тетов стратегии управления человеческими ресурсами состоит в определении тех компетенции, которые могут обеспечить ей устойчивое преимущество перед конкурентами, обеспечивающее увеличение объе</w:t>
      </w:r>
      <w:r w:rsidR="008D2BE4" w:rsidRPr="000D3109">
        <w:rPr>
          <w:color w:val="000000"/>
          <w:sz w:val="28"/>
          <w:szCs w:val="28"/>
        </w:rPr>
        <w:softHyphen/>
        <w:t xml:space="preserve">мов продаж, расширение круга потребителей, сокращение издержек и рост прибыли в долгосрочной перспективе. </w:t>
      </w:r>
      <w:r w:rsidR="008D2BE4" w:rsidRPr="000D3109">
        <w:rPr>
          <w:iCs/>
          <w:color w:val="000000"/>
          <w:sz w:val="28"/>
          <w:szCs w:val="28"/>
        </w:rPr>
        <w:t>В качестве примеров та</w:t>
      </w:r>
      <w:r w:rsidR="008D2BE4" w:rsidRPr="000D3109">
        <w:rPr>
          <w:iCs/>
          <w:color w:val="000000"/>
          <w:sz w:val="28"/>
          <w:szCs w:val="28"/>
        </w:rPr>
        <w:softHyphen/>
        <w:t>ких компетенции можно привести следующие: исключительная способность к организационным нововведениям, компетенция в управлении организационными переменами, эффективное партнер</w:t>
      </w:r>
      <w:r w:rsidR="008D2BE4" w:rsidRPr="000D3109">
        <w:rPr>
          <w:iCs/>
          <w:color w:val="000000"/>
          <w:sz w:val="28"/>
          <w:szCs w:val="28"/>
        </w:rPr>
        <w:softHyphen/>
        <w:t>ство с ведущими учебными заведениями, групповая работа и эф</w:t>
      </w:r>
      <w:r w:rsidR="008D2BE4" w:rsidRPr="000D3109">
        <w:rPr>
          <w:iCs/>
          <w:color w:val="000000"/>
          <w:sz w:val="28"/>
          <w:szCs w:val="28"/>
        </w:rPr>
        <w:softHyphen/>
        <w:t xml:space="preserve">фективная организация, ориентированность на заказчика. </w:t>
      </w:r>
      <w:r w:rsidR="008D2BE4" w:rsidRPr="000D3109">
        <w:rPr>
          <w:color w:val="000000"/>
          <w:sz w:val="28"/>
          <w:szCs w:val="28"/>
        </w:rPr>
        <w:t>В любом случае выбранные направления (организационные компетенции) разработки стратегии управления персоналом должны быть основаны на стратегии развития организации и нацелены на формирование производственного поведения, способствующего ее реализации.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Разработка собственно стратегии управления персоналом сходна с разработкой стратегии развития организации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и состоит в опре</w:t>
      </w:r>
      <w:r w:rsidRPr="000D3109">
        <w:rPr>
          <w:color w:val="000000"/>
          <w:sz w:val="28"/>
          <w:szCs w:val="28"/>
        </w:rPr>
        <w:softHyphen/>
        <w:t>делении курса действий, времени его реализации, показателей оценки про</w:t>
      </w:r>
      <w:r w:rsidRPr="000D3109">
        <w:rPr>
          <w:color w:val="000000"/>
          <w:sz w:val="28"/>
          <w:szCs w:val="28"/>
        </w:rPr>
        <w:softHyphen/>
        <w:t>гресса и выработки планов организационно-технических мероприятий по реализации этого курса действий. Стратегия определяет общее направле</w:t>
      </w:r>
      <w:r w:rsidRPr="000D3109">
        <w:rPr>
          <w:color w:val="000000"/>
          <w:sz w:val="28"/>
          <w:szCs w:val="28"/>
        </w:rPr>
        <w:softHyphen/>
        <w:t>ние работы, фокус для реализации планов организационно-технических мероприятий. Так же, как и при разработке бизнес-стратегии, при фор</w:t>
      </w:r>
      <w:r w:rsidRPr="000D3109">
        <w:rPr>
          <w:color w:val="000000"/>
          <w:sz w:val="28"/>
          <w:szCs w:val="28"/>
        </w:rPr>
        <w:softHyphen/>
        <w:t>мулировании стратегии управления персоналом используются два подхо</w:t>
      </w:r>
      <w:r w:rsidRPr="000D3109">
        <w:rPr>
          <w:color w:val="000000"/>
          <w:sz w:val="28"/>
          <w:szCs w:val="28"/>
        </w:rPr>
        <w:softHyphen/>
        <w:t>да: "снизу вверх" и "сверху вниз". Современные компании используют оба метода, имеющих свои недостатки и дополняющих друг друга.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При использовании подхода "снизу вверх" высшее руководство определяет общую стратегию управления персоналом для всей организации, которая впоследствии разбивается на стратегии и планы для каждого из</w:t>
      </w:r>
      <w:r w:rsidRPr="000D3109">
        <w:rPr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ее подразделений. За счет участия высшего руководства обеспечивается высокое качество оценки внешней среды и определения тенденций в ее динамике, связь со стратегией развития организации, определение приоритетов, актуальных для всей организации. Стратегия и планы управления персоналом, разработанные высшим руководством, определяют основ</w:t>
      </w:r>
      <w:r w:rsidRPr="000D3109">
        <w:rPr>
          <w:color w:val="000000"/>
          <w:sz w:val="28"/>
          <w:szCs w:val="28"/>
        </w:rPr>
        <w:softHyphen/>
        <w:t>ные направления формирования стратегии и планов для следующего уровня руководства и т.д. При таком подходе центральной является проблема мотивации руководителей низовых подразделений и их подчиненных на реализацию "чужих" для них планов.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Эта проблема является значительно менее актуальной при планировании "снизу вверх", когда каждое подразделение разрабатывает собственную стратегию и планы организационно-технических мероприятий, которые впоследствии интегрируются в единый план организации. Недостатками этого подхода являются неадекватная компетентность низовых подразделений в оценке динамики внешней среды, понимании общей стратегии развития организации, ее приоритетов и возможностей, а также сложность согласования планов различных подразделений между собой. Как правило, руководство организации разрабатывает и направляет в подразделения стратегию управления персоналом на долгосрочный период (3-5 лет), на основании которой разрабатываются планы организационно</w:t>
      </w:r>
      <w:r w:rsidR="00294416" w:rsidRPr="00294416">
        <w:rPr>
          <w:color w:val="000000"/>
          <w:sz w:val="28"/>
          <w:szCs w:val="28"/>
        </w:rPr>
        <w:t>-</w:t>
      </w:r>
      <w:r w:rsidRPr="000D3109">
        <w:rPr>
          <w:color w:val="000000"/>
          <w:sz w:val="28"/>
          <w:szCs w:val="28"/>
        </w:rPr>
        <w:t>технических мероприятий для каждого из подразделений на более короткие периоды (1-2 года), которые впоследствии утверждаются руководством. Часто для проведения анализа динамики внешней среды и формулирования стратегии управления персоналом создаются времен</w:t>
      </w:r>
      <w:r w:rsidRPr="000D3109">
        <w:rPr>
          <w:color w:val="000000"/>
          <w:sz w:val="28"/>
          <w:szCs w:val="28"/>
        </w:rPr>
        <w:softHyphen/>
        <w:t>ные группы из сотрудников организации различных уровней (с привлече</w:t>
      </w:r>
      <w:r w:rsidRPr="000D3109">
        <w:rPr>
          <w:color w:val="000000"/>
          <w:sz w:val="28"/>
          <w:szCs w:val="28"/>
        </w:rPr>
        <w:softHyphen/>
        <w:t>нием и без привлечения внешних консультантов), что позволяет обеспечить соединение взглядов "сверху" и "снизу" на организацию и ее персонал.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Так же, как миссия, организация стратегии управления персоналом должна представлять собой достаточно краткую формулировку курса действий, которая может стать своего рода руководством для создания конкретных планов организационно-технических мероприятий. Приве</w:t>
      </w:r>
      <w:r w:rsidRPr="000D3109">
        <w:rPr>
          <w:color w:val="000000"/>
          <w:sz w:val="28"/>
          <w:szCs w:val="28"/>
        </w:rPr>
        <w:softHyphen/>
        <w:t>дем несколько примеров формулировки стратегии управления персона</w:t>
      </w:r>
      <w:r w:rsidRPr="000D3109">
        <w:rPr>
          <w:color w:val="000000"/>
          <w:sz w:val="28"/>
          <w:szCs w:val="28"/>
        </w:rPr>
        <w:softHyphen/>
        <w:t>лом компании Эй-ти-энд-ти:</w:t>
      </w:r>
    </w:p>
    <w:p w:rsidR="00C13289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предоставить более гибкие пакеты компенсации изменяю</w:t>
      </w:r>
      <w:r w:rsidRPr="000D3109">
        <w:rPr>
          <w:iCs/>
          <w:color w:val="000000"/>
          <w:sz w:val="28"/>
          <w:szCs w:val="28"/>
        </w:rPr>
        <w:softHyphen/>
        <w:t>щейся рабочей силе;</w:t>
      </w:r>
    </w:p>
    <w:p w:rsidR="008D2BE4" w:rsidRPr="000D3109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="008D2BE4" w:rsidRPr="000D3109">
        <w:rPr>
          <w:iCs/>
          <w:color w:val="000000"/>
          <w:sz w:val="28"/>
          <w:szCs w:val="28"/>
        </w:rPr>
        <w:t>расширить международный опыт руководителей компании; сформировать уважение к иностранным человеческим ре</w:t>
      </w:r>
      <w:r w:rsidR="008D2BE4" w:rsidRPr="000D3109">
        <w:rPr>
          <w:iCs/>
          <w:color w:val="000000"/>
          <w:sz w:val="28"/>
          <w:szCs w:val="28"/>
        </w:rPr>
        <w:softHyphen/>
        <w:t>сурсам компании;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iCs/>
          <w:color w:val="000000"/>
          <w:sz w:val="28"/>
          <w:szCs w:val="28"/>
        </w:rPr>
        <w:t>ускорить процесс развития руководителей, сориентировав его на изменяющиеся условия функционирования компании;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 xml:space="preserve">На основе стратегии управления человеческими ресурсами и для обеспечения ее реализации разрабатываются </w:t>
      </w:r>
      <w:r w:rsidRPr="000D3109">
        <w:rPr>
          <w:bCs/>
          <w:color w:val="000000"/>
          <w:sz w:val="28"/>
          <w:szCs w:val="28"/>
        </w:rPr>
        <w:t>планы организационно-технических мероприятий (ОТМ)</w:t>
      </w:r>
      <w:r w:rsidRPr="000D3109">
        <w:rPr>
          <w:iCs/>
          <w:color w:val="000000"/>
          <w:sz w:val="28"/>
          <w:szCs w:val="28"/>
        </w:rPr>
        <w:t>.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В отличие от стратегии в целом планы содержат конкретные дей</w:t>
      </w:r>
      <w:r w:rsidRPr="000D3109">
        <w:rPr>
          <w:color w:val="000000"/>
          <w:sz w:val="28"/>
          <w:szCs w:val="28"/>
        </w:rPr>
        <w:softHyphen/>
        <w:t>ствия, сроки и методы их реализации, а также потребности в ресурсах человеческих, материальных, финансовых. Как правило, планы составля</w:t>
      </w:r>
      <w:r w:rsidRPr="000D3109">
        <w:rPr>
          <w:color w:val="000000"/>
          <w:sz w:val="28"/>
          <w:szCs w:val="28"/>
        </w:rPr>
        <w:softHyphen/>
        <w:t>ются на один календарный год и могут пересматриваться в течение этого периода. Существует несколько моментов, которые обеспечивают эф</w:t>
      </w:r>
      <w:r w:rsidRPr="000D3109">
        <w:rPr>
          <w:color w:val="000000"/>
          <w:sz w:val="28"/>
          <w:szCs w:val="28"/>
        </w:rPr>
        <w:softHyphen/>
        <w:t>фективность процесса разработки планов и успех в их реализации: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согласованность с общей стратегией организации и со стратегией управления человеческими ресурсами. Представляется, что этот пункт не нуждается в дополнительных комментариях;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учет организационных ресурсов. Принцип "жизни по средствам" полностью применим к планированию человеческих ресурсов. Включение в план даже нескольких мероприятий, которые организация не в со</w:t>
      </w:r>
      <w:r w:rsidRPr="000D3109">
        <w:rPr>
          <w:color w:val="000000"/>
          <w:sz w:val="28"/>
          <w:szCs w:val="28"/>
        </w:rPr>
        <w:softHyphen/>
        <w:t>стоянии выполнить, может привести к эффекту домино и нанести серь</w:t>
      </w:r>
      <w:r w:rsidRPr="000D3109">
        <w:rPr>
          <w:color w:val="000000"/>
          <w:sz w:val="28"/>
          <w:szCs w:val="28"/>
        </w:rPr>
        <w:softHyphen/>
        <w:t>езный ущерб реализации всей стратегии управления персоналом;</w:t>
      </w:r>
    </w:p>
    <w:p w:rsidR="00895749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непротиворечивость культуре организации и мини-организации (подразделения). Любые нововведения встречают сопротивление или в лучшем случае нейтральное отношение со стороны персонала. Степень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восприятия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этих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нововведений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прямо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пропорциональна их совместимости с организационной культурой. (Этот пункт сле</w:t>
      </w:r>
      <w:r w:rsidRPr="000D3109">
        <w:rPr>
          <w:color w:val="000000"/>
          <w:sz w:val="28"/>
          <w:szCs w:val="28"/>
        </w:rPr>
        <w:softHyphen/>
        <w:t>дует проигнорировать, если изменение организационной культуры является целью стратегии управления персоналом.) Организационно-технические мероприятия охватывают все сферы управления персоналом: подбор и прием на работу, развитие и обучение, оценка, компенсация и коммуникация.</w:t>
      </w:r>
    </w:p>
    <w:p w:rsidR="008D2BE4" w:rsidRPr="000D3109" w:rsidRDefault="008D2BE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• Консолидация этих мероприятий позволяет создать функциональные планы: план в области подбора и приема на работу, развития, компенса</w:t>
      </w:r>
      <w:r w:rsidRPr="000D3109">
        <w:rPr>
          <w:color w:val="000000"/>
          <w:sz w:val="28"/>
          <w:szCs w:val="28"/>
        </w:rPr>
        <w:softHyphen/>
        <w:t xml:space="preserve">ции, оценки, коммуникации. </w:t>
      </w:r>
    </w:p>
    <w:p w:rsidR="00C13289" w:rsidRPr="000D3109" w:rsidRDefault="00925B49" w:rsidP="00925B49">
      <w:pPr>
        <w:shd w:val="clear" w:color="auto" w:fill="FFFFFF"/>
        <w:autoSpaceDE w:val="0"/>
        <w:autoSpaceDN w:val="0"/>
        <w:adjustRightInd w:val="0"/>
        <w:spacing w:line="360" w:lineRule="auto"/>
        <w:ind w:left="1134" w:hanging="425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13289" w:rsidRPr="000D3109">
        <w:rPr>
          <w:b/>
          <w:color w:val="000000"/>
          <w:sz w:val="28"/>
          <w:szCs w:val="28"/>
        </w:rPr>
        <w:t>2.</w:t>
      </w:r>
      <w:r w:rsidR="000D3109">
        <w:rPr>
          <w:b/>
          <w:color w:val="000000"/>
          <w:sz w:val="28"/>
          <w:szCs w:val="28"/>
        </w:rPr>
        <w:t xml:space="preserve"> </w:t>
      </w:r>
      <w:r w:rsidR="00C13289" w:rsidRPr="000D3109">
        <w:rPr>
          <w:b/>
          <w:color w:val="000000"/>
          <w:sz w:val="28"/>
          <w:szCs w:val="28"/>
        </w:rPr>
        <w:t>Аттестация</w:t>
      </w:r>
      <w:r w:rsidR="000D3109">
        <w:rPr>
          <w:b/>
          <w:color w:val="000000"/>
          <w:sz w:val="28"/>
          <w:szCs w:val="28"/>
        </w:rPr>
        <w:t xml:space="preserve"> </w:t>
      </w:r>
      <w:r w:rsidR="00C13289" w:rsidRPr="000D3109">
        <w:rPr>
          <w:b/>
          <w:color w:val="000000"/>
          <w:sz w:val="28"/>
          <w:szCs w:val="28"/>
        </w:rPr>
        <w:t>персонала</w:t>
      </w:r>
      <w:r w:rsidR="000D3109">
        <w:rPr>
          <w:b/>
          <w:color w:val="000000"/>
          <w:sz w:val="28"/>
          <w:szCs w:val="28"/>
        </w:rPr>
        <w:t xml:space="preserve"> </w:t>
      </w:r>
      <w:r w:rsidR="00C13289" w:rsidRPr="000D3109">
        <w:rPr>
          <w:b/>
          <w:color w:val="000000"/>
          <w:sz w:val="28"/>
          <w:szCs w:val="28"/>
        </w:rPr>
        <w:t>в</w:t>
      </w:r>
      <w:r w:rsidR="000D3109">
        <w:rPr>
          <w:b/>
          <w:color w:val="000000"/>
          <w:sz w:val="28"/>
          <w:szCs w:val="28"/>
        </w:rPr>
        <w:t xml:space="preserve"> </w:t>
      </w:r>
      <w:r w:rsidR="00C13289" w:rsidRPr="000D3109">
        <w:rPr>
          <w:b/>
          <w:color w:val="000000"/>
          <w:sz w:val="28"/>
          <w:szCs w:val="28"/>
        </w:rPr>
        <w:t>организации.</w:t>
      </w:r>
      <w:r w:rsidR="00FD3CBA">
        <w:rPr>
          <w:b/>
          <w:color w:val="000000"/>
          <w:sz w:val="28"/>
          <w:szCs w:val="28"/>
        </w:rPr>
        <w:t xml:space="preserve"> </w:t>
      </w:r>
      <w:r w:rsidR="00C13289" w:rsidRPr="000D3109">
        <w:rPr>
          <w:b/>
          <w:color w:val="000000"/>
          <w:sz w:val="28"/>
          <w:szCs w:val="28"/>
        </w:rPr>
        <w:t>Методы выполнение оценочных процедур.</w:t>
      </w:r>
    </w:p>
    <w:p w:rsidR="00DF57A0" w:rsidRPr="000D3109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57A0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D3109">
        <w:rPr>
          <w:color w:val="000000"/>
          <w:sz w:val="28"/>
          <w:szCs w:val="28"/>
        </w:rPr>
        <w:t>Традиционная аттестация представляет собой процесс оценки эф</w:t>
      </w:r>
      <w:r w:rsidRPr="000D3109">
        <w:rPr>
          <w:color w:val="000000"/>
          <w:sz w:val="28"/>
          <w:szCs w:val="28"/>
        </w:rPr>
        <w:softHyphen/>
        <w:t>фективности выполнения сотрудником своих должностных обязаннос</w:t>
      </w:r>
      <w:r w:rsidRPr="000D3109">
        <w:rPr>
          <w:color w:val="000000"/>
          <w:sz w:val="28"/>
          <w:szCs w:val="28"/>
        </w:rPr>
        <w:softHyphen/>
        <w:t>тей, осуществляемой его непосредственным руководителем. Аттеста</w:t>
      </w:r>
      <w:r w:rsidRPr="000D3109">
        <w:rPr>
          <w:color w:val="000000"/>
          <w:sz w:val="28"/>
          <w:szCs w:val="28"/>
        </w:rPr>
        <w:softHyphen/>
        <w:t>ция включает в себя несколько этапов и, по существу, является непрерывным процессом.</w:t>
      </w:r>
    </w:p>
    <w:p w:rsidR="00925B49" w:rsidRPr="00925B49" w:rsidRDefault="00925B49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DF57A0" w:rsidRPr="000D3109">
        <w:trPr>
          <w:trHeight w:val="528"/>
        </w:trPr>
        <w:tc>
          <w:tcPr>
            <w:tcW w:w="2880" w:type="dxa"/>
          </w:tcPr>
          <w:p w:rsidR="00DF57A0" w:rsidRPr="00460868" w:rsidRDefault="00DF57A0" w:rsidP="0046086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60868">
              <w:rPr>
                <w:color w:val="000000"/>
                <w:sz w:val="20"/>
                <w:szCs w:val="20"/>
              </w:rPr>
              <w:t>Определение даты аттестации</w:t>
            </w:r>
          </w:p>
        </w:tc>
      </w:tr>
    </w:tbl>
    <w:p w:rsidR="00DF57A0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46" style="position:absolute;left:0;text-align:left;z-index:251644928;mso-position-horizontal-relative:text;mso-position-vertical-relative:text" from="57.75pt,18.95pt" to="57.75pt,27.95pt">
            <v:stroke endarrow="block"/>
          </v:line>
        </w:pict>
      </w:r>
      <w:r>
        <w:rPr>
          <w:noProof/>
        </w:rPr>
        <w:pict>
          <v:line id="_x0000_s1047" style="position:absolute;left:0;text-align:left;z-index:251645952;mso-position-horizontal-relative:text;mso-position-vertical-relative:text" from="291.75pt,18.95pt" to="291.75pt,27.95pt">
            <v:stroke endarrow="block"/>
          </v:line>
        </w:pict>
      </w:r>
      <w:r>
        <w:rPr>
          <w:noProof/>
        </w:rPr>
        <w:pict>
          <v:line id="_x0000_s1048" style="position:absolute;left:0;text-align:left;z-index:251640832;mso-position-horizontal-relative:text;mso-position-vertical-relative:text" from="57.75pt,18.95pt" to="291.75pt,18.95pt"/>
        </w:pict>
      </w:r>
      <w:r>
        <w:rPr>
          <w:noProof/>
        </w:rPr>
        <w:pict>
          <v:line id="_x0000_s1049" style="position:absolute;left:0;text-align:left;z-index:251646976;mso-position-horizontal-relative:text;mso-position-vertical-relative:text" from="171pt,.95pt" to="171pt,18.95pt">
            <v:stroke endarrow="block"/>
          </v:line>
        </w:pict>
      </w:r>
    </w:p>
    <w:p w:rsidR="00DF57A0" w:rsidRPr="000D3109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806"/>
        <w:gridCol w:w="2340"/>
      </w:tblGrid>
      <w:tr w:rsidR="00DF57A0" w:rsidRPr="000D3109" w:rsidTr="00460868">
        <w:trPr>
          <w:trHeight w:val="412"/>
        </w:trPr>
        <w:tc>
          <w:tcPr>
            <w:tcW w:w="2552" w:type="dxa"/>
          </w:tcPr>
          <w:p w:rsidR="00DF57A0" w:rsidRPr="00460868" w:rsidRDefault="00DF57A0" w:rsidP="0046086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60868">
              <w:rPr>
                <w:color w:val="000000"/>
                <w:sz w:val="20"/>
                <w:szCs w:val="20"/>
              </w:rPr>
              <w:t>Подготовка руководителя</w:t>
            </w:r>
          </w:p>
        </w:tc>
        <w:tc>
          <w:tcPr>
            <w:tcW w:w="1806" w:type="dxa"/>
            <w:tcBorders>
              <w:top w:val="nil"/>
              <w:bottom w:val="nil"/>
            </w:tcBorders>
          </w:tcPr>
          <w:p w:rsidR="00DF57A0" w:rsidRPr="000D3109" w:rsidRDefault="00DF57A0" w:rsidP="000D3109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DF57A0" w:rsidRPr="00460868" w:rsidRDefault="00DF57A0" w:rsidP="0046086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60868">
              <w:rPr>
                <w:color w:val="000000"/>
                <w:sz w:val="20"/>
                <w:szCs w:val="20"/>
              </w:rPr>
              <w:t>Подготовка сотрудника</w:t>
            </w:r>
          </w:p>
        </w:tc>
      </w:tr>
    </w:tbl>
    <w:p w:rsidR="00DF57A0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50" style="position:absolute;left:0;text-align:left;z-index:251643904;mso-position-horizontal-relative:text;mso-position-vertical-relative:text" from="4in,1.9pt" to="4in,28.9pt">
            <v:stroke endarrow="block"/>
          </v:line>
        </w:pict>
      </w:r>
      <w:r>
        <w:rPr>
          <w:noProof/>
        </w:rPr>
        <w:pict>
          <v:line id="_x0000_s1051" style="position:absolute;left:0;text-align:left;z-index:251642880;mso-position-horizontal-relative:text;mso-position-vertical-relative:text" from="54pt,1.9pt" to="54pt,28.9pt">
            <v:stroke endarrow="block"/>
          </v:line>
        </w:pict>
      </w:r>
    </w:p>
    <w:p w:rsidR="00DF57A0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52" style="position:absolute;left:0;text-align:left;z-index:251648000" from="171pt,2.65pt" to="171pt,20.65pt">
            <v:stroke endarrow="block"/>
          </v:line>
        </w:pict>
      </w:r>
      <w:r>
        <w:rPr>
          <w:noProof/>
        </w:rPr>
        <w:pict>
          <v:line id="_x0000_s1053" style="position:absolute;left:0;text-align:left;z-index:251641856" from="54pt,4.75pt" to="4in,4.75pt"/>
        </w:pict>
      </w: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</w:tblGrid>
      <w:tr w:rsidR="00DF57A0" w:rsidRPr="000D3109" w:rsidTr="00460868">
        <w:trPr>
          <w:trHeight w:val="370"/>
        </w:trPr>
        <w:tc>
          <w:tcPr>
            <w:tcW w:w="3085" w:type="dxa"/>
          </w:tcPr>
          <w:p w:rsidR="00DF57A0" w:rsidRPr="00460868" w:rsidRDefault="00DF57A0" w:rsidP="0046086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60868">
              <w:rPr>
                <w:color w:val="000000"/>
                <w:sz w:val="20"/>
                <w:szCs w:val="20"/>
              </w:rPr>
              <w:t>Аттестационное собеседование</w:t>
            </w:r>
          </w:p>
        </w:tc>
      </w:tr>
    </w:tbl>
    <w:p w:rsidR="00DF57A0" w:rsidRPr="000D3109" w:rsidRDefault="00C30546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54" style="position:absolute;left:0;text-align:left;z-index:251649024;mso-position-horizontal-relative:text;mso-position-vertical-relative:text" from="171pt,1.9pt" to="171pt,28.9pt">
            <v:stroke endarrow="block"/>
          </v:line>
        </w:pict>
      </w:r>
    </w:p>
    <w:tbl>
      <w:tblPr>
        <w:tblpPr w:leftFromText="180" w:rightFromText="180" w:vertAnchor="text" w:horzAnchor="page" w:tblpX="4258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5"/>
      </w:tblGrid>
      <w:tr w:rsidR="00460868" w:rsidRPr="000D3109" w:rsidTr="00460868">
        <w:trPr>
          <w:trHeight w:val="380"/>
        </w:trPr>
        <w:tc>
          <w:tcPr>
            <w:tcW w:w="2025" w:type="dxa"/>
          </w:tcPr>
          <w:p w:rsidR="00460868" w:rsidRPr="00460868" w:rsidRDefault="00460868" w:rsidP="0046086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60868">
              <w:rPr>
                <w:color w:val="000000"/>
                <w:sz w:val="20"/>
                <w:szCs w:val="20"/>
              </w:rPr>
              <w:t>Заполнение формы</w:t>
            </w:r>
          </w:p>
        </w:tc>
      </w:tr>
    </w:tbl>
    <w:p w:rsidR="00DF57A0" w:rsidRPr="000D3109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57A0" w:rsidRPr="000D3109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57A0" w:rsidRPr="000D3109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D3109">
        <w:rPr>
          <w:b/>
          <w:iCs/>
          <w:smallCaps/>
          <w:color w:val="000000"/>
          <w:sz w:val="28"/>
          <w:szCs w:val="28"/>
        </w:rPr>
        <w:t>процесс аттестации</w:t>
      </w:r>
    </w:p>
    <w:p w:rsidR="00DF57A0" w:rsidRPr="000D3109" w:rsidRDefault="00DF57A0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 xml:space="preserve">В центре аттестационного процесса находится </w:t>
      </w:r>
      <w:r w:rsidRPr="000D3109">
        <w:rPr>
          <w:bCs/>
          <w:iCs/>
          <w:color w:val="000000"/>
          <w:sz w:val="28"/>
          <w:szCs w:val="28"/>
        </w:rPr>
        <w:t>аттестационное собеседование</w:t>
      </w:r>
      <w:r w:rsidRPr="000D3109">
        <w:rPr>
          <w:b/>
          <w:bCs/>
          <w:iCs/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- встреча руководителя с аттестуемым сотрудником, в ходе которой происходит обсуждение результатов его работы за истек</w:t>
      </w:r>
      <w:r w:rsidRPr="000D3109">
        <w:rPr>
          <w:color w:val="000000"/>
          <w:sz w:val="28"/>
          <w:szCs w:val="28"/>
        </w:rPr>
        <w:softHyphen/>
        <w:t>ший период, дается оценка этой работы как руководителем, так и самим сотрудником, утверждается план работы сотрудника на следующий год и на перспективу. Аттестационное собеседование играет очень важную роль в аттестационном процессе</w:t>
      </w:r>
      <w:r w:rsidRPr="000D3109">
        <w:rPr>
          <w:b/>
          <w:bCs/>
          <w:iCs/>
          <w:color w:val="000000"/>
          <w:sz w:val="28"/>
          <w:szCs w:val="28"/>
        </w:rPr>
        <w:t xml:space="preserve">, </w:t>
      </w:r>
      <w:r w:rsidRPr="000D3109">
        <w:rPr>
          <w:color w:val="000000"/>
          <w:sz w:val="28"/>
          <w:szCs w:val="28"/>
        </w:rPr>
        <w:t>поэто</w:t>
      </w:r>
      <w:r w:rsidRPr="000D3109">
        <w:rPr>
          <w:color w:val="000000"/>
          <w:sz w:val="28"/>
          <w:szCs w:val="28"/>
        </w:rPr>
        <w:softHyphen/>
        <w:t>му оно требует тщательной подготовки как от сотрудника, так и от руко</w:t>
      </w:r>
      <w:r w:rsidRPr="000D3109">
        <w:rPr>
          <w:color w:val="000000"/>
          <w:sz w:val="28"/>
          <w:szCs w:val="28"/>
        </w:rPr>
        <w:softHyphen/>
        <w:t>водителя. Многие компании специально обучают своих работников тому, как проводить аттестационное собеседование. Как показывают исследо</w:t>
      </w:r>
      <w:r w:rsidRPr="000D3109">
        <w:rPr>
          <w:color w:val="000000"/>
          <w:sz w:val="28"/>
          <w:szCs w:val="28"/>
        </w:rPr>
        <w:softHyphen/>
        <w:t>вания, успех собеседования зависит на 80% от подготовки проводящего его руководителя и на 20% от аттестуемого сотрудника.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Руководитель должен заблаговременно определить дату собеседо</w:t>
      </w:r>
      <w:r w:rsidRPr="000D3109">
        <w:rPr>
          <w:color w:val="000000"/>
          <w:sz w:val="28"/>
          <w:szCs w:val="28"/>
        </w:rPr>
        <w:softHyphen/>
        <w:t>вания и сообщить ее сотруднику, предоставив ему возможность тща</w:t>
      </w:r>
      <w:r w:rsidRPr="000D3109">
        <w:rPr>
          <w:color w:val="000000"/>
          <w:sz w:val="28"/>
          <w:szCs w:val="28"/>
        </w:rPr>
        <w:softHyphen/>
        <w:t>тельно подготовиться к аттестации. Также важно выделить достаточное для проведения собеседования время (не менее часа), выбрать подходя</w:t>
      </w:r>
      <w:r w:rsidRPr="000D3109">
        <w:rPr>
          <w:color w:val="000000"/>
          <w:sz w:val="28"/>
          <w:szCs w:val="28"/>
        </w:rPr>
        <w:softHyphen/>
        <w:t>щее помещение, которое бы исключало присутствие третьих лиц, теле</w:t>
      </w:r>
      <w:r w:rsidRPr="000D3109">
        <w:rPr>
          <w:color w:val="000000"/>
          <w:sz w:val="28"/>
          <w:szCs w:val="28"/>
        </w:rPr>
        <w:softHyphen/>
        <w:t>фонные звонки, шум и другие отвлекающие факторы. Практика показы</w:t>
      </w:r>
      <w:r w:rsidRPr="000D3109">
        <w:rPr>
          <w:color w:val="000000"/>
          <w:sz w:val="28"/>
          <w:szCs w:val="28"/>
        </w:rPr>
        <w:softHyphen/>
        <w:t>вает, что нужно всячески избегать переноса даты аттестации, поскольку это негативно сказывается на состоянии аттестуемого сотрудника, зас</w:t>
      </w:r>
      <w:r w:rsidRPr="000D3109">
        <w:rPr>
          <w:color w:val="000000"/>
          <w:sz w:val="28"/>
          <w:szCs w:val="28"/>
        </w:rPr>
        <w:softHyphen/>
        <w:t>тавляет его излишне нервничать, мешает концентрации на оценке соб</w:t>
      </w:r>
      <w:r w:rsidRPr="000D3109">
        <w:rPr>
          <w:color w:val="000000"/>
          <w:sz w:val="28"/>
          <w:szCs w:val="28"/>
        </w:rPr>
        <w:softHyphen/>
        <w:t>ственной работы.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С самого начала собеседования руководитель должен установить контакт с сотрудником, обеспечиващий рабочую атмосферу доброжелательного диалога. Этого можно достичь за счет тона приветствия, воп</w:t>
      </w:r>
      <w:r w:rsidRPr="000D3109">
        <w:rPr>
          <w:color w:val="000000"/>
          <w:sz w:val="28"/>
          <w:szCs w:val="28"/>
        </w:rPr>
        <w:softHyphen/>
        <w:t>росов на нейтральную тему, демонстрации внимания к ответам сотруд</w:t>
      </w:r>
      <w:r w:rsidRPr="000D3109">
        <w:rPr>
          <w:color w:val="000000"/>
          <w:sz w:val="28"/>
          <w:szCs w:val="28"/>
        </w:rPr>
        <w:softHyphen/>
        <w:t>ника, улыбки, непринужденной позы. Руководитель должен объяснить, что целью собеседования является улучшение результатов его работы, а не наказание за промахи. Доброжелательный тон следует сохранять на протяжении всего собеседования, постоянно демонстрируя сотруднику заинтересованность в его развитии и готовность оказать помощь.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Собственно аттестацию рекомендуется начать с обсуждения достижений сотрудника, сосредоточиться на положительных результатах. При обсуждении недостатков руководитель должен быть предельно кон</w:t>
      </w:r>
      <w:r w:rsidRPr="000D3109">
        <w:rPr>
          <w:color w:val="000000"/>
          <w:sz w:val="28"/>
          <w:szCs w:val="28"/>
        </w:rPr>
        <w:softHyphen/>
        <w:t>кретным, использовать реальные факты, избегать характеристики личных</w:t>
      </w:r>
      <w:r w:rsidRPr="000D3109">
        <w:rPr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качеств сотрудника, сконцентрироваться на должностных обязанностях. Очень важно избегать критики ради критики и определить конкретные мероприятия по улучшению работы аттестуемого. Вынося общую оценку, руководитель должен тщательно обосновать ее, предоставить сотрудни</w:t>
      </w:r>
      <w:r w:rsidRPr="000D3109">
        <w:rPr>
          <w:color w:val="000000"/>
          <w:sz w:val="28"/>
          <w:szCs w:val="28"/>
        </w:rPr>
        <w:softHyphen/>
        <w:t>ку возможность высказать собственное мнение, однако не допустить превращения аттестации в словесную перепалку. Закончить аттестацию следует на положительной ноте, еще раз подчеркнув свое уважение к сотруднику и искреннюю заинтересованность в его развитии.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В течение всего собеседования руководитель должен внимательно следить за состоянием аттестуемого и при необходимости вносить коррективы в собственные действия. Особое внимание следует обратить на аттестацию молодых сотрудников, поскольку негативный опыт первого аттестационного собеседования сохраняется в памяти на многие годы.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Соблюдая перечисленные выше правила, руководитель сможет превратить собеседование в позитивный, ориентированный на самосовершенствование диалог с сотрудником. Подчеркивая положительные мо</w:t>
      </w:r>
      <w:r w:rsidRPr="000D3109">
        <w:rPr>
          <w:color w:val="000000"/>
          <w:sz w:val="28"/>
          <w:szCs w:val="28"/>
        </w:rPr>
        <w:softHyphen/>
        <w:t>менты в работе подчиненного и обсуждая перспективы его развития, руководитель мотивирует сотрудника на более производительную рабо</w:t>
      </w:r>
      <w:r w:rsidRPr="000D3109">
        <w:rPr>
          <w:color w:val="000000"/>
          <w:sz w:val="28"/>
          <w:szCs w:val="28"/>
        </w:rPr>
        <w:softHyphen/>
        <w:t>ту. Предлагая помощь и разрабатывая вместе с сотрудником план дей</w:t>
      </w:r>
      <w:r w:rsidRPr="000D3109">
        <w:rPr>
          <w:color w:val="000000"/>
          <w:sz w:val="28"/>
          <w:szCs w:val="28"/>
        </w:rPr>
        <w:softHyphen/>
        <w:t>ствий, руководитель предоставляет в его распоряжение средства, необ</w:t>
      </w:r>
      <w:r w:rsidRPr="000D3109">
        <w:rPr>
          <w:color w:val="000000"/>
          <w:sz w:val="28"/>
          <w:szCs w:val="28"/>
        </w:rPr>
        <w:softHyphen/>
        <w:t>ходимые для самосовершенствования. Приводя конкретные примеры как достижений, так и упущений подчиненного, руководитель демонстри</w:t>
      </w:r>
      <w:r w:rsidRPr="000D3109">
        <w:rPr>
          <w:color w:val="000000"/>
          <w:sz w:val="28"/>
          <w:szCs w:val="28"/>
        </w:rPr>
        <w:softHyphen/>
        <w:t>рует свое участие в развитии сотрудника и постоянное внимание к тому, чем тот занимается. Ключевым фактором успешной аттестации является умение руководителя сохранять контроль за собеседованием в течение всего времени - от его начала до конца.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Для того, чтобы успешно провести аттестационное собеседование, руководитель должен тщательно подготовиться к нему. Главными элементами подготовки являются: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проведение взвешенной основанной на фактах оценки работы сотрудника с учетом должностной инструкции и индивидуального плана на истекший период;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осмысление плана развития сотрудника на следующий период;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продумывание детального плана проведения собеседования. Естественно, что подготовиться к собеседованию в одночасье невозможно, для этого требуется внимание руководителя к работе своих сотрудников в течение всего аттестационного периода.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Подготовка к собеседованию аттестуемого сотрудника состоит в оценке собственной работы за истекший период (с использованием ме</w:t>
      </w:r>
      <w:r w:rsidRPr="000D3109">
        <w:rPr>
          <w:color w:val="000000"/>
          <w:sz w:val="28"/>
          <w:szCs w:val="28"/>
        </w:rPr>
        <w:softHyphen/>
        <w:t>тодов, предусмотренных аттестационной процедурой), составлении плана работы на следующий период, а также списка вопросов, которые он хотел бы задать своему руководителю.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Одним из результатов аттестационно</w:t>
      </w:r>
      <w:r w:rsidRPr="000D3109">
        <w:rPr>
          <w:color w:val="000000"/>
          <w:sz w:val="28"/>
          <w:szCs w:val="28"/>
        </w:rPr>
        <w:softHyphen/>
        <w:t>го собеседования является утверждение личного плана сотрудника на следующий аттестационный период. Основное назначение плана - выра</w:t>
      </w:r>
      <w:r w:rsidRPr="000D3109">
        <w:rPr>
          <w:color w:val="000000"/>
          <w:sz w:val="28"/>
          <w:szCs w:val="28"/>
        </w:rPr>
        <w:softHyphen/>
        <w:t>ботка "рецепта" для повышения эффективности работы сотрудника. Существует несколько форм таких планов, хотя наиболее распростра</w:t>
      </w:r>
      <w:r w:rsidRPr="000D3109">
        <w:rPr>
          <w:color w:val="000000"/>
          <w:sz w:val="28"/>
          <w:szCs w:val="28"/>
        </w:rPr>
        <w:softHyphen/>
        <w:t>ненными (и взаимодополняющими) в настоящее время являются инди</w:t>
      </w:r>
      <w:r w:rsidRPr="000D3109">
        <w:rPr>
          <w:color w:val="000000"/>
          <w:sz w:val="28"/>
          <w:szCs w:val="28"/>
        </w:rPr>
        <w:softHyphen/>
        <w:t>видуальный план развития и личные цели.</w:t>
      </w:r>
    </w:p>
    <w:p w:rsidR="00DF57A0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D3109">
        <w:rPr>
          <w:bCs/>
          <w:iCs/>
          <w:color w:val="000000"/>
          <w:sz w:val="28"/>
          <w:szCs w:val="28"/>
        </w:rPr>
        <w:t xml:space="preserve">Индивидуальный план развития </w:t>
      </w:r>
      <w:r w:rsidRPr="000D3109">
        <w:rPr>
          <w:color w:val="000000"/>
          <w:sz w:val="28"/>
          <w:szCs w:val="28"/>
        </w:rPr>
        <w:t>представляет со</w:t>
      </w:r>
      <w:r w:rsidRPr="000D3109">
        <w:rPr>
          <w:color w:val="000000"/>
          <w:sz w:val="28"/>
          <w:szCs w:val="28"/>
        </w:rPr>
        <w:softHyphen/>
        <w:t>бой самооценку сотрудника (применительно к занимаемой им должно</w:t>
      </w:r>
      <w:r w:rsidRPr="000D3109">
        <w:rPr>
          <w:color w:val="000000"/>
          <w:sz w:val="28"/>
          <w:szCs w:val="28"/>
        </w:rPr>
        <w:softHyphen/>
        <w:t>сти), его видение того, как он мог бы улучшить результаты своей про</w:t>
      </w:r>
      <w:r w:rsidRPr="000D3109">
        <w:rPr>
          <w:color w:val="000000"/>
          <w:sz w:val="28"/>
          <w:szCs w:val="28"/>
        </w:rPr>
        <w:softHyphen/>
        <w:t>фессиональной деятельности и мероприятия, которые могли бы помочь ему в самосовершенствовании. Часто индивидуальный план содержит пункт о долгосрочном профессиональном развитии сотрудника, т.е. раз</w:t>
      </w:r>
      <w:r w:rsidRPr="000D3109">
        <w:rPr>
          <w:color w:val="000000"/>
          <w:sz w:val="28"/>
          <w:szCs w:val="28"/>
        </w:rPr>
        <w:softHyphen/>
        <w:t>витии его карьеры.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iCs/>
          <w:color w:val="000000"/>
          <w:sz w:val="28"/>
          <w:szCs w:val="28"/>
        </w:rPr>
        <w:t xml:space="preserve">Личные цели (индивидуальный план) </w:t>
      </w:r>
      <w:r w:rsidRPr="000D3109">
        <w:rPr>
          <w:iCs/>
          <w:color w:val="000000"/>
          <w:sz w:val="28"/>
          <w:szCs w:val="28"/>
        </w:rPr>
        <w:t xml:space="preserve">- </w:t>
      </w:r>
      <w:r w:rsidRPr="000D3109">
        <w:rPr>
          <w:color w:val="000000"/>
          <w:sz w:val="28"/>
          <w:szCs w:val="28"/>
        </w:rPr>
        <w:t xml:space="preserve">это ограниченный набор ключевых для сотрудника задач на аттестационный период. Установление личных целей является элементом </w:t>
      </w:r>
      <w:r w:rsidRPr="000D3109">
        <w:rPr>
          <w:iCs/>
          <w:color w:val="000000"/>
          <w:sz w:val="28"/>
          <w:szCs w:val="28"/>
        </w:rPr>
        <w:t xml:space="preserve">системы управления посредством установки целей (МВО в английском сокращении), </w:t>
      </w:r>
      <w:r w:rsidRPr="000D3109">
        <w:rPr>
          <w:color w:val="000000"/>
          <w:sz w:val="28"/>
          <w:szCs w:val="28"/>
        </w:rPr>
        <w:t>подробно рассматри</w:t>
      </w:r>
      <w:r w:rsidRPr="000D3109">
        <w:rPr>
          <w:color w:val="000000"/>
          <w:sz w:val="28"/>
          <w:szCs w:val="28"/>
        </w:rPr>
        <w:softHyphen/>
        <w:t>ваемой в следующем параграфе. Включаемые в личный план цели должны быть конкретными, поддающимися измерению, напряженными и связан</w:t>
      </w:r>
      <w:r w:rsidRPr="000D3109">
        <w:rPr>
          <w:color w:val="000000"/>
          <w:sz w:val="28"/>
          <w:szCs w:val="28"/>
        </w:rPr>
        <w:softHyphen/>
        <w:t>ными с задачами, стоящими перед организацией в целом и подразделени</w:t>
      </w:r>
      <w:r w:rsidRPr="000D3109">
        <w:rPr>
          <w:color w:val="000000"/>
          <w:sz w:val="28"/>
          <w:szCs w:val="28"/>
        </w:rPr>
        <w:softHyphen/>
        <w:t>ем, в котором работает сотрудник. Для того, чтобы достичь этого, цели, намеченные работником, обсуждаются им с руководителем. Результатом такого обсуждения является согласованный личный план сотрудника, которым он руководствуется в течение аттестационного периода.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Для проведения аттестации многие организации используют сегодня и индивидуальные планы развития, и личные цели. Первое дает возмож</w:t>
      </w:r>
      <w:r w:rsidRPr="000D3109">
        <w:rPr>
          <w:color w:val="000000"/>
          <w:sz w:val="28"/>
          <w:szCs w:val="28"/>
        </w:rPr>
        <w:softHyphen/>
        <w:t>ность спланировать и оценить профессиональное развитие и рост работ</w:t>
      </w:r>
      <w:r w:rsidRPr="000D3109">
        <w:rPr>
          <w:color w:val="000000"/>
          <w:sz w:val="28"/>
          <w:szCs w:val="28"/>
        </w:rPr>
        <w:softHyphen/>
        <w:t>ника, второе устанавливает конкретные профессиональные задачи и пре</w:t>
      </w:r>
      <w:r w:rsidRPr="000D3109">
        <w:rPr>
          <w:color w:val="000000"/>
          <w:sz w:val="28"/>
          <w:szCs w:val="28"/>
        </w:rPr>
        <w:softHyphen/>
        <w:t>доставляет инструмент оценки их выполнения.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Вне зависимости от того, какой метод планирования использует компания, результатом этого этапа должен стать согласованный с руководителем план действий сотрудника на следующий аттестационный период, включающий в себя сроки и методы оценки его выполнения.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iCs/>
          <w:color w:val="000000"/>
          <w:sz w:val="28"/>
          <w:szCs w:val="28"/>
        </w:rPr>
        <w:t xml:space="preserve">Текущий контроль, </w:t>
      </w:r>
      <w:r w:rsidRPr="000D3109">
        <w:rPr>
          <w:iCs/>
          <w:color w:val="000000"/>
          <w:sz w:val="28"/>
          <w:szCs w:val="28"/>
        </w:rPr>
        <w:t xml:space="preserve">В </w:t>
      </w:r>
      <w:r w:rsidRPr="000D3109">
        <w:rPr>
          <w:color w:val="000000"/>
          <w:sz w:val="28"/>
          <w:szCs w:val="28"/>
        </w:rPr>
        <w:t>течение всего аттестационного периода руководитель осуществляет контроль за работой сотрудника, в том числе за выполнением индивидуального плана. Для этих целей руководитель может использовать специальн</w:t>
      </w:r>
      <w:r w:rsidR="00725FF2" w:rsidRPr="000D3109">
        <w:rPr>
          <w:color w:val="000000"/>
          <w:sz w:val="28"/>
          <w:szCs w:val="28"/>
        </w:rPr>
        <w:t>ую форму регистрации достижений</w:t>
      </w:r>
      <w:r w:rsidRPr="000D3109">
        <w:rPr>
          <w:iCs/>
          <w:color w:val="000000"/>
          <w:sz w:val="28"/>
          <w:szCs w:val="28"/>
        </w:rPr>
        <w:t xml:space="preserve">, </w:t>
      </w:r>
      <w:r w:rsidRPr="000D3109">
        <w:rPr>
          <w:color w:val="000000"/>
          <w:sz w:val="28"/>
          <w:szCs w:val="28"/>
        </w:rPr>
        <w:t>позволяющую более объективно аттестовать сотрудника в конце периода и лучше подготовиться к аттестационному собеседованию.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Сотрудник также оценивает свою деятельность в течение всего пе</w:t>
      </w:r>
      <w:r w:rsidRPr="000D3109">
        <w:rPr>
          <w:color w:val="000000"/>
          <w:sz w:val="28"/>
          <w:szCs w:val="28"/>
        </w:rPr>
        <w:softHyphen/>
        <w:t>риода и может использовать ту же форму регистрации достижений, что и руководитель. Такая оценка необходима для внесения корректив в работу в течение аттестационного периода, разработки плана на следу</w:t>
      </w:r>
      <w:r w:rsidRPr="000D3109">
        <w:rPr>
          <w:color w:val="000000"/>
          <w:sz w:val="28"/>
          <w:szCs w:val="28"/>
        </w:rPr>
        <w:softHyphen/>
        <w:t>ющий период, подготовки к аттестационному собеседованию.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iCs/>
          <w:color w:val="000000"/>
          <w:sz w:val="28"/>
          <w:szCs w:val="28"/>
        </w:rPr>
        <w:t>Обсуждение работы сотрудника в течение аттестационного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iCs/>
          <w:color w:val="000000"/>
          <w:sz w:val="28"/>
          <w:szCs w:val="28"/>
        </w:rPr>
        <w:t xml:space="preserve">периода. </w:t>
      </w:r>
      <w:r w:rsidRPr="000D3109">
        <w:rPr>
          <w:color w:val="000000"/>
          <w:sz w:val="28"/>
          <w:szCs w:val="28"/>
        </w:rPr>
        <w:t>В течение аттестационного периода руководитель должен неформально оценивать работу своих подчиненных, выполнение ими индивидуальных планов и должностных инструкций, если это требуется, вносить корректировки в их поведение на рабочем месте, оказывать по</w:t>
      </w:r>
      <w:r w:rsidRPr="000D3109">
        <w:rPr>
          <w:color w:val="000000"/>
          <w:sz w:val="28"/>
          <w:szCs w:val="28"/>
        </w:rPr>
        <w:softHyphen/>
        <w:t>мощь. Руководитель должен находиться в постоянном контакте со свои</w:t>
      </w:r>
      <w:r w:rsidRPr="000D3109">
        <w:rPr>
          <w:color w:val="000000"/>
          <w:sz w:val="28"/>
          <w:szCs w:val="28"/>
        </w:rPr>
        <w:softHyphen/>
        <w:t>ми работниками, поддерживать с ними оперативную обратную связь, что способствует повышению эффективности их работы и значительно об</w:t>
      </w:r>
      <w:r w:rsidRPr="000D3109">
        <w:rPr>
          <w:color w:val="000000"/>
          <w:sz w:val="28"/>
          <w:szCs w:val="28"/>
        </w:rPr>
        <w:softHyphen/>
        <w:t>легчает процесс аттестации, позволяя избежать неприятных сюрпризов и недоразумений.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iCs/>
          <w:color w:val="000000"/>
          <w:sz w:val="28"/>
          <w:szCs w:val="28"/>
        </w:rPr>
        <w:t xml:space="preserve">Аттестация сотрудника. </w:t>
      </w:r>
      <w:r w:rsidRPr="000D3109">
        <w:rPr>
          <w:color w:val="000000"/>
          <w:sz w:val="28"/>
          <w:szCs w:val="28"/>
        </w:rPr>
        <w:t>Кульминацией аттестационного процес</w:t>
      </w:r>
      <w:r w:rsidRPr="000D3109">
        <w:rPr>
          <w:color w:val="000000"/>
          <w:sz w:val="28"/>
          <w:szCs w:val="28"/>
        </w:rPr>
        <w:softHyphen/>
        <w:t>са является оценка выполнения работником своих должностных обязан</w:t>
      </w:r>
      <w:r w:rsidRPr="000D3109">
        <w:rPr>
          <w:color w:val="000000"/>
          <w:sz w:val="28"/>
          <w:szCs w:val="28"/>
        </w:rPr>
        <w:softHyphen/>
        <w:t>ностей в течение аттестационного периода. Существует множество спо</w:t>
      </w:r>
      <w:r w:rsidRPr="000D3109">
        <w:rPr>
          <w:color w:val="000000"/>
          <w:sz w:val="28"/>
          <w:szCs w:val="28"/>
        </w:rPr>
        <w:softHyphen/>
        <w:t>собов оценки, используемых современными организациями, некоторые из которых рассматриваются ниже.</w:t>
      </w:r>
    </w:p>
    <w:p w:rsidR="00CB306D" w:rsidRPr="000D3109" w:rsidRDefault="00CB306D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 xml:space="preserve">Наиболее старым и самым распространенным методом аттестации является метод </w:t>
      </w:r>
      <w:r w:rsidR="00356B34" w:rsidRPr="000D3109">
        <w:rPr>
          <w:bCs/>
          <w:smallCaps/>
          <w:color w:val="000000"/>
          <w:sz w:val="28"/>
          <w:szCs w:val="28"/>
        </w:rPr>
        <w:t>стандартных оценок</w:t>
      </w:r>
      <w:r w:rsidRPr="000D3109">
        <w:rPr>
          <w:bCs/>
          <w:smallCaps/>
          <w:color w:val="000000"/>
          <w:sz w:val="28"/>
          <w:szCs w:val="28"/>
        </w:rPr>
        <w:t xml:space="preserve">. </w:t>
      </w:r>
      <w:r w:rsidRPr="000D3109">
        <w:rPr>
          <w:color w:val="000000"/>
          <w:sz w:val="28"/>
          <w:szCs w:val="28"/>
        </w:rPr>
        <w:t>Руководитель заполняет специальную форму, оценивая отдельные аспекты работы сотрудника в течение ат</w:t>
      </w:r>
      <w:r w:rsidRPr="000D3109">
        <w:rPr>
          <w:color w:val="000000"/>
          <w:sz w:val="28"/>
          <w:szCs w:val="28"/>
        </w:rPr>
        <w:softHyphen/>
        <w:t>тестационного периода по стандартной шкале</w:t>
      </w:r>
      <w:r w:rsidRPr="000D3109">
        <w:rPr>
          <w:bCs/>
          <w:iCs/>
          <w:color w:val="000000"/>
          <w:sz w:val="28"/>
          <w:szCs w:val="28"/>
        </w:rPr>
        <w:t>.</w:t>
      </w:r>
    </w:p>
    <w:p w:rsidR="00356B34" w:rsidRPr="000D3109" w:rsidRDefault="00356B3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Данный метод отличается простотой, малыми издержками и обще</w:t>
      </w:r>
      <w:r w:rsidRPr="000D3109">
        <w:rPr>
          <w:color w:val="000000"/>
          <w:sz w:val="28"/>
          <w:szCs w:val="28"/>
        </w:rPr>
        <w:softHyphen/>
        <w:t>доступностью. Руководителю не требуется ни специальной подготовки, ни значительных затрат времени или других ресурсов. Использование данного метода также обеспечивает единообразие аттестации всех со</w:t>
      </w:r>
      <w:r w:rsidRPr="000D3109">
        <w:rPr>
          <w:color w:val="000000"/>
          <w:sz w:val="28"/>
          <w:szCs w:val="28"/>
        </w:rPr>
        <w:softHyphen/>
        <w:t>трудников.</w:t>
      </w:r>
    </w:p>
    <w:p w:rsidR="00356B34" w:rsidRPr="000D3109" w:rsidRDefault="00356B3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Однако метод стандартных оценок страдает рядом серьезных недостатков. Во-первых, аттестацию проводит один человек - руководитель, что предполагает высокую степень субъективности и односторонности оценки. Хотя он должен принимать во внимание только профессиональные качества сотрудника, на оценке могут отразиться (и практически всегда отражаются) личные взаимоотношения с подчиненным. Во-вторых, стандартная шкала не учитывает особенностей профессиональной деятельности каждого от</w:t>
      </w:r>
      <w:r w:rsidRPr="000D3109">
        <w:rPr>
          <w:color w:val="000000"/>
          <w:sz w:val="28"/>
          <w:szCs w:val="28"/>
        </w:rPr>
        <w:softHyphen/>
        <w:t>дельного работника, что может повлиять на качество оценки.</w:t>
      </w:r>
    </w:p>
    <w:p w:rsidR="00356B34" w:rsidRPr="000D3109" w:rsidRDefault="00356B3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Чтобы преодолеть эти недостатки, некоторые организации усовершенствовали метод стандартных оценок следующим образом: форма оценки (несколько расширенная и углубленная) заполняется не самим руководителем, а специалистом по управлению человеческими ресурсами, который предварительно проводит детальное собеседование с руководителем, обсуждая работу аттестуемого сотрудника за прошедший пери</w:t>
      </w:r>
      <w:r w:rsidRPr="000D3109">
        <w:rPr>
          <w:color w:val="000000"/>
          <w:sz w:val="28"/>
          <w:szCs w:val="28"/>
        </w:rPr>
        <w:softHyphen/>
        <w:t>од. Заполненная форма представляется на утверждение руководителю, который может внести в нее свои коррективы. При использовании этого метода аттестации повышается степень объективности оценки за счет использования профессионального консультанта в данной области. Также усиливается единообразие оценок внутри организации, поскольку заполнение формы осуществляется одним и тем же человеком.</w:t>
      </w:r>
    </w:p>
    <w:p w:rsidR="00CB306D" w:rsidRPr="000D3109" w:rsidRDefault="00356B34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Работники, как правило, положительно относятся к привлечению спе</w:t>
      </w:r>
      <w:r w:rsidRPr="000D3109">
        <w:rPr>
          <w:color w:val="000000"/>
          <w:sz w:val="28"/>
          <w:szCs w:val="28"/>
        </w:rPr>
        <w:softHyphen/>
        <w:t>циалистов по человеческим ресурсам к заполнению аттестационной фор</w:t>
      </w:r>
      <w:r w:rsidRPr="000D3109">
        <w:rPr>
          <w:color w:val="000000"/>
          <w:sz w:val="28"/>
          <w:szCs w:val="28"/>
        </w:rPr>
        <w:softHyphen/>
        <w:t>мы, видя в этом средство повышения объективности оценки и защиты от произвола руководителя. В то же время и при данном методе не удает</w:t>
      </w:r>
      <w:r w:rsidRPr="000D3109">
        <w:rPr>
          <w:color w:val="000000"/>
          <w:sz w:val="28"/>
          <w:szCs w:val="28"/>
        </w:rPr>
        <w:softHyphen/>
        <w:t>ся полностью преодолеть субъективизм, поскольку источником инфор</w:t>
      </w:r>
      <w:r w:rsidRPr="000D3109">
        <w:rPr>
          <w:color w:val="000000"/>
          <w:sz w:val="28"/>
          <w:szCs w:val="28"/>
        </w:rPr>
        <w:softHyphen/>
        <w:t xml:space="preserve">мации для осуществления оценки по-прежнему служит один человек </w:t>
      </w:r>
      <w:r w:rsidR="00294416" w:rsidRPr="000D3109">
        <w:rPr>
          <w:color w:val="000000"/>
          <w:sz w:val="28"/>
          <w:szCs w:val="28"/>
        </w:rPr>
        <w:t>- н</w:t>
      </w:r>
      <w:r w:rsidRPr="000D3109">
        <w:rPr>
          <w:color w:val="000000"/>
          <w:sz w:val="28"/>
          <w:szCs w:val="28"/>
        </w:rPr>
        <w:t>епосредственный начальник аттестуемого сотрудника. Дополнитель</w:t>
      </w:r>
      <w:r w:rsidRPr="000D3109">
        <w:rPr>
          <w:color w:val="000000"/>
          <w:sz w:val="28"/>
          <w:szCs w:val="28"/>
        </w:rPr>
        <w:softHyphen/>
        <w:t>ные издержки, связанные с привлечением профессиональной помощи для проведения аттестации, делают данный метод достаточно дорогим и сложным для широкого применения в организации.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 xml:space="preserve">Чтобы преодолеть второй недостаток метода стандартных оценок многие организации используют не одну, а несколько стандартных форм, создаваемых с учетом особенностей различных профессиональных групп. </w:t>
      </w:r>
      <w:r w:rsidRPr="000D3109">
        <w:rPr>
          <w:iCs/>
          <w:color w:val="000000"/>
          <w:sz w:val="28"/>
          <w:szCs w:val="28"/>
        </w:rPr>
        <w:t>Так, в американской транснациональной корпорации используются четыре стандартные формы: одна - для аттестации высших руко</w:t>
      </w:r>
      <w:r w:rsidRPr="000D3109">
        <w:rPr>
          <w:iCs/>
          <w:color w:val="000000"/>
          <w:sz w:val="28"/>
          <w:szCs w:val="28"/>
        </w:rPr>
        <w:softHyphen/>
        <w:t>водителей, вторая - для руководителей среднего звена и специалис</w:t>
      </w:r>
      <w:r w:rsidRPr="000D3109">
        <w:rPr>
          <w:iCs/>
          <w:color w:val="000000"/>
          <w:sz w:val="28"/>
          <w:szCs w:val="28"/>
        </w:rPr>
        <w:softHyphen/>
        <w:t>тов, третья - для бригадиров и техников, четвертая - для рабочих.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Другой подход к аттестации - Сравнительные методы</w:t>
      </w:r>
      <w:r w:rsidRPr="000D3109">
        <w:rPr>
          <w:bCs/>
          <w:smallCaps/>
          <w:color w:val="000000"/>
          <w:sz w:val="28"/>
          <w:szCs w:val="28"/>
        </w:rPr>
        <w:t xml:space="preserve">. </w:t>
      </w:r>
      <w:r w:rsidRPr="000D3109">
        <w:rPr>
          <w:color w:val="000000"/>
          <w:sz w:val="28"/>
          <w:szCs w:val="28"/>
        </w:rPr>
        <w:t>При их исполь</w:t>
      </w:r>
      <w:r w:rsidRPr="000D3109">
        <w:rPr>
          <w:color w:val="000000"/>
          <w:sz w:val="28"/>
          <w:szCs w:val="28"/>
        </w:rPr>
        <w:softHyphen/>
        <w:t>зовании руководитель сравнивает работу одного сотрудника своего под</w:t>
      </w:r>
      <w:r w:rsidRPr="000D3109">
        <w:rPr>
          <w:color w:val="000000"/>
          <w:sz w:val="28"/>
          <w:szCs w:val="28"/>
        </w:rPr>
        <w:softHyphen/>
        <w:t xml:space="preserve">разделения с результатами других. При </w:t>
      </w:r>
      <w:r w:rsidRPr="000D3109">
        <w:rPr>
          <w:iCs/>
          <w:color w:val="000000"/>
          <w:sz w:val="28"/>
          <w:szCs w:val="28"/>
        </w:rPr>
        <w:t xml:space="preserve">ранжировании </w:t>
      </w:r>
      <w:r w:rsidRPr="000D3109">
        <w:rPr>
          <w:color w:val="000000"/>
          <w:sz w:val="28"/>
          <w:szCs w:val="28"/>
        </w:rPr>
        <w:t xml:space="preserve">руководитель "выстраивает" своих сотрудников в условную цепочку - от лучшего к худшему по результатам работы за аттестационный период. При </w:t>
      </w:r>
      <w:r w:rsidRPr="000D3109">
        <w:rPr>
          <w:iCs/>
          <w:color w:val="000000"/>
          <w:sz w:val="28"/>
          <w:szCs w:val="28"/>
        </w:rPr>
        <w:t>рас</w:t>
      </w:r>
      <w:r w:rsidRPr="000D3109">
        <w:rPr>
          <w:iCs/>
          <w:color w:val="000000"/>
          <w:sz w:val="28"/>
          <w:szCs w:val="28"/>
        </w:rPr>
        <w:softHyphen/>
        <w:t xml:space="preserve">пределении </w:t>
      </w:r>
      <w:r w:rsidRPr="000D3109">
        <w:rPr>
          <w:color w:val="000000"/>
          <w:sz w:val="28"/>
          <w:szCs w:val="28"/>
        </w:rPr>
        <w:t>все сотрудники классифицируются по группам - например, 10% лучших, 10% худших и т.д</w:t>
      </w:r>
      <w:r w:rsidRPr="000D3109">
        <w:rPr>
          <w:bCs/>
          <w:iCs/>
          <w:color w:val="000000"/>
          <w:sz w:val="28"/>
          <w:szCs w:val="28"/>
        </w:rPr>
        <w:t>.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Сравнительные методы являются очень простым способом аттеста</w:t>
      </w:r>
      <w:r w:rsidRPr="000D3109">
        <w:rPr>
          <w:color w:val="000000"/>
          <w:sz w:val="28"/>
          <w:szCs w:val="28"/>
        </w:rPr>
        <w:softHyphen/>
        <w:t>ции сотрудников. Их легко применять, легко понимать, а их результаты могут быть с успехом использованы для принятия решений в области компенсации. Однако эти методы слишком односторонни и приблизи</w:t>
      </w:r>
      <w:r w:rsidRPr="000D3109">
        <w:rPr>
          <w:color w:val="000000"/>
          <w:sz w:val="28"/>
          <w:szCs w:val="28"/>
        </w:rPr>
        <w:softHyphen/>
        <w:t>тельны для того, чтобы сделанные с их помощью оценки применялись для целей развития персонала, профессионального обучения и т.д. Кро</w:t>
      </w:r>
      <w:r w:rsidRPr="000D3109">
        <w:rPr>
          <w:color w:val="000000"/>
          <w:sz w:val="28"/>
          <w:szCs w:val="28"/>
        </w:rPr>
        <w:softHyphen/>
        <w:t>ме того, сравнение сотрудников подразделения между собой является достаточно жесткой формой оценки, использование которой может по</w:t>
      </w:r>
      <w:r w:rsidRPr="000D3109">
        <w:rPr>
          <w:color w:val="000000"/>
          <w:sz w:val="28"/>
          <w:szCs w:val="28"/>
        </w:rPr>
        <w:softHyphen/>
        <w:t>влечь за собой трения внутри подразделения, обиды, недоверие к ру</w:t>
      </w:r>
      <w:r w:rsidRPr="000D3109">
        <w:rPr>
          <w:color w:val="000000"/>
          <w:sz w:val="28"/>
          <w:szCs w:val="28"/>
        </w:rPr>
        <w:softHyphen/>
        <w:t>ководителю. Поэтому применение методов сравнительных оценок от</w:t>
      </w:r>
      <w:r w:rsidRPr="000D3109">
        <w:rPr>
          <w:color w:val="000000"/>
          <w:sz w:val="28"/>
          <w:szCs w:val="28"/>
        </w:rPr>
        <w:softHyphen/>
        <w:t>носительно ограничено.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Одним из наиболее популярных сегодня методов оценки сотрудни</w:t>
      </w:r>
      <w:r w:rsidRPr="000D3109">
        <w:rPr>
          <w:color w:val="000000"/>
          <w:sz w:val="28"/>
          <w:szCs w:val="28"/>
        </w:rPr>
        <w:softHyphen/>
        <w:t>ка, часто применяемых в дополнение к традиционной аттестации, являет</w:t>
      </w:r>
      <w:r w:rsidRPr="000D3109">
        <w:rPr>
          <w:color w:val="000000"/>
          <w:sz w:val="28"/>
          <w:szCs w:val="28"/>
        </w:rPr>
        <w:softHyphen/>
        <w:t>ся метод Управления посредством установки целей. Управление посредством установки целей</w:t>
      </w:r>
      <w:r w:rsidRPr="000D3109">
        <w:rPr>
          <w:bCs/>
          <w:smallCaps/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начинается с совместного (сотрудник и его руководитель) опре</w:t>
      </w:r>
      <w:r w:rsidRPr="000D3109">
        <w:rPr>
          <w:color w:val="000000"/>
          <w:sz w:val="28"/>
          <w:szCs w:val="28"/>
        </w:rPr>
        <w:softHyphen/>
        <w:t>деления ключевых целей сотрудника на определенный период (год или шесть месяцев). Таких целей должно быть немного, они должны отра</w:t>
      </w:r>
      <w:r w:rsidRPr="000D3109">
        <w:rPr>
          <w:color w:val="000000"/>
          <w:sz w:val="28"/>
          <w:szCs w:val="28"/>
        </w:rPr>
        <w:softHyphen/>
        <w:t>жать наиболее важные задачи деятельности сотрудника на следующий период и быть: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конкретными, т.е. предметными и специфическими;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измеримыми, т.е. поддающимися количественной оценке;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достижимыми, но напряженными (по мнению психологов, наи</w:t>
      </w:r>
      <w:r w:rsidRPr="000D3109">
        <w:rPr>
          <w:color w:val="000000"/>
          <w:sz w:val="28"/>
          <w:szCs w:val="28"/>
        </w:rPr>
        <w:softHyphen/>
        <w:t>большее стимулирующее воздействие на работника оказывает цель, вероятность достижения которой составляет 50%);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значимыми, т.е. относящимися к профессиональной деятельности сотрудника и связанными с задачами организации в целом;</w:t>
      </w:r>
    </w:p>
    <w:p w:rsidR="00111842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ориентированными во времени, т.е. для каждой цели должен быть</w:t>
      </w:r>
      <w:r w:rsidRPr="000D3109">
        <w:rPr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определен срок ее исполнения.</w:t>
      </w:r>
    </w:p>
    <w:p w:rsidR="00CB306D" w:rsidRPr="000D3109" w:rsidRDefault="00111842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По истечении аттестационного периода сотрудник и руководитель оценивают выполнение каждой цели, как правило, в процентах и всего личного плана сотрудника (набора целей). Хотя оценка осуществляется совместно, руководитель обладает реш</w:t>
      </w:r>
      <w:r w:rsidR="00294416">
        <w:rPr>
          <w:color w:val="000000"/>
          <w:sz w:val="28"/>
          <w:szCs w:val="28"/>
        </w:rPr>
        <w:t>ающим голосом при принятии окон</w:t>
      </w:r>
      <w:r w:rsidRPr="000D3109">
        <w:rPr>
          <w:color w:val="000000"/>
          <w:sz w:val="28"/>
          <w:szCs w:val="28"/>
        </w:rPr>
        <w:t>чательного решения</w:t>
      </w:r>
      <w:r w:rsidRPr="000D3109">
        <w:rPr>
          <w:bCs/>
          <w:iCs/>
          <w:color w:val="000000"/>
          <w:sz w:val="28"/>
          <w:szCs w:val="28"/>
        </w:rPr>
        <w:t>.</w:t>
      </w:r>
    </w:p>
    <w:p w:rsidR="00FB1DEF" w:rsidRPr="000D3109" w:rsidRDefault="00FB1DE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В дополнение к простоте, четкости и экономичности, метод управ</w:t>
      </w:r>
      <w:r w:rsidRPr="000D3109">
        <w:rPr>
          <w:color w:val="000000"/>
          <w:sz w:val="28"/>
          <w:szCs w:val="28"/>
        </w:rPr>
        <w:softHyphen/>
        <w:t>ления путем постановки целей обладает еще несколькими достоинства</w:t>
      </w:r>
      <w:r w:rsidRPr="000D3109">
        <w:rPr>
          <w:color w:val="000000"/>
          <w:sz w:val="28"/>
          <w:szCs w:val="28"/>
        </w:rPr>
        <w:softHyphen/>
        <w:t>ми. Участие сотрудника в определении ключевых целей значительно по</w:t>
      </w:r>
      <w:r w:rsidRPr="000D3109">
        <w:rPr>
          <w:color w:val="000000"/>
          <w:sz w:val="28"/>
          <w:szCs w:val="28"/>
        </w:rPr>
        <w:softHyphen/>
        <w:t>вышает в его глазах объективность процесса оценки, обеспечивает понимание того, по каким критериям его будут оценивать, а также усили</w:t>
      </w:r>
      <w:r w:rsidRPr="000D3109">
        <w:rPr>
          <w:color w:val="000000"/>
          <w:sz w:val="28"/>
          <w:szCs w:val="28"/>
        </w:rPr>
        <w:softHyphen/>
        <w:t>вает мотивацию. Диалог с сотрудником повышает объективность оценки руководителя, усиливает связь индивидуальных целей с задачами органи</w:t>
      </w:r>
      <w:r w:rsidRPr="000D3109">
        <w:rPr>
          <w:color w:val="000000"/>
          <w:sz w:val="28"/>
          <w:szCs w:val="28"/>
        </w:rPr>
        <w:softHyphen/>
        <w:t>зации и подразделения, а также целевую направленность профессио</w:t>
      </w:r>
      <w:r w:rsidRPr="000D3109">
        <w:rPr>
          <w:color w:val="000000"/>
          <w:sz w:val="28"/>
          <w:szCs w:val="28"/>
        </w:rPr>
        <w:softHyphen/>
        <w:t>нальной деятельности сотрудника. Не случайно многие компании ис</w:t>
      </w:r>
      <w:r w:rsidRPr="000D3109">
        <w:rPr>
          <w:color w:val="000000"/>
          <w:sz w:val="28"/>
          <w:szCs w:val="28"/>
        </w:rPr>
        <w:softHyphen/>
        <w:t>пользуют МВО для определения величины переменной части вознаграж</w:t>
      </w:r>
      <w:r w:rsidRPr="000D3109">
        <w:rPr>
          <w:color w:val="000000"/>
          <w:sz w:val="28"/>
          <w:szCs w:val="28"/>
        </w:rPr>
        <w:softHyphen/>
        <w:t>дения сотрудника (по результатам работы).</w:t>
      </w:r>
    </w:p>
    <w:p w:rsidR="00CB306D" w:rsidRPr="000D3109" w:rsidRDefault="00FB1DEF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Основной недостаток данного метода заключается в том, что оцениваются не все аспекты работы сотрудника, а только степень выполнения им ключевых задач, что ограничивает объективность оценки и воз</w:t>
      </w:r>
      <w:r w:rsidRPr="000D3109">
        <w:rPr>
          <w:color w:val="000000"/>
          <w:sz w:val="28"/>
          <w:szCs w:val="28"/>
        </w:rPr>
        <w:softHyphen/>
        <w:t>можности ее использования для принятия решений о назначении на новую должность, профессиональной подготовке, повышении заработной пла</w:t>
      </w:r>
      <w:r w:rsidRPr="000D3109">
        <w:rPr>
          <w:color w:val="000000"/>
          <w:sz w:val="28"/>
          <w:szCs w:val="28"/>
        </w:rPr>
        <w:softHyphen/>
        <w:t xml:space="preserve">ты и т.д. </w:t>
      </w:r>
    </w:p>
    <w:p w:rsidR="00C13289" w:rsidRPr="000D3109" w:rsidRDefault="00460868" w:rsidP="00460868">
      <w:pPr>
        <w:shd w:val="clear" w:color="auto" w:fill="FFFFFF"/>
        <w:autoSpaceDE w:val="0"/>
        <w:autoSpaceDN w:val="0"/>
        <w:adjustRightInd w:val="0"/>
        <w:spacing w:line="360" w:lineRule="auto"/>
        <w:ind w:left="993" w:hanging="28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13289" w:rsidRPr="000D3109">
        <w:rPr>
          <w:b/>
          <w:color w:val="000000"/>
          <w:sz w:val="28"/>
          <w:szCs w:val="28"/>
        </w:rPr>
        <w:t>3. Профессиональное обучение и процесс планирования затрат на персонал</w:t>
      </w:r>
    </w:p>
    <w:p w:rsidR="00C13289" w:rsidRPr="000D3109" w:rsidRDefault="00C13289" w:rsidP="000D310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915D5" w:rsidRPr="000D3109" w:rsidRDefault="00E915D5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Важнейшим средством профессионального развития персонала является профессиональное обучение</w:t>
      </w:r>
      <w:r w:rsidRPr="000D3109">
        <w:rPr>
          <w:bCs/>
          <w:smallCaps/>
          <w:sz w:val="28"/>
          <w:szCs w:val="28"/>
        </w:rPr>
        <w:t xml:space="preserve"> </w:t>
      </w:r>
      <w:r w:rsidRPr="000D3109">
        <w:rPr>
          <w:sz w:val="28"/>
          <w:szCs w:val="28"/>
        </w:rPr>
        <w:t>- процесс непосредственной передачи новых профессиональных навыков или знаний сотрудникам организации. Примером профессионального обучения могут служить курсы по изуче</w:t>
      </w:r>
      <w:r w:rsidRPr="000D3109">
        <w:rPr>
          <w:sz w:val="28"/>
          <w:szCs w:val="28"/>
        </w:rPr>
        <w:softHyphen/>
        <w:t>нию новой компьютерной программы для секретарей-референтов, про</w:t>
      </w:r>
      <w:r w:rsidRPr="000D3109">
        <w:rPr>
          <w:sz w:val="28"/>
          <w:szCs w:val="28"/>
        </w:rPr>
        <w:softHyphen/>
        <w:t>грамма по обучению агентов по продажам, финансовый курс для высшего управленческого аппарата компании. Формально профессиональ</w:t>
      </w:r>
      <w:r w:rsidRPr="000D3109">
        <w:rPr>
          <w:sz w:val="28"/>
          <w:szCs w:val="28"/>
        </w:rPr>
        <w:softHyphen/>
        <w:t>ное развитие шире, чем профессиональное обучение, и часто включает в себя последнее, однако в реальной жизни различие между ними может быть чисто условным и не столь важным, поскольку и профессиональное обучение, и развитие служат одной цели - подготовке персонала организа</w:t>
      </w:r>
      <w:r w:rsidRPr="000D3109">
        <w:rPr>
          <w:sz w:val="28"/>
          <w:szCs w:val="28"/>
        </w:rPr>
        <w:softHyphen/>
        <w:t>ции</w:t>
      </w:r>
      <w:r w:rsidRPr="000D3109">
        <w:rPr>
          <w:bCs/>
          <w:smallCaps/>
          <w:sz w:val="28"/>
          <w:szCs w:val="28"/>
        </w:rPr>
        <w:t xml:space="preserve"> </w:t>
      </w:r>
      <w:r w:rsidRPr="000D3109">
        <w:rPr>
          <w:bCs/>
          <w:sz w:val="28"/>
          <w:szCs w:val="28"/>
        </w:rPr>
        <w:t xml:space="preserve">к </w:t>
      </w:r>
      <w:r w:rsidRPr="000D3109">
        <w:rPr>
          <w:sz w:val="28"/>
          <w:szCs w:val="28"/>
        </w:rPr>
        <w:t>успешному выполнению</w:t>
      </w:r>
      <w:r w:rsidRPr="000D3109">
        <w:rPr>
          <w:bCs/>
          <w:smallCaps/>
          <w:sz w:val="28"/>
          <w:szCs w:val="28"/>
        </w:rPr>
        <w:t xml:space="preserve"> </w:t>
      </w:r>
      <w:r w:rsidRPr="000D3109">
        <w:rPr>
          <w:bCs/>
          <w:sz w:val="28"/>
          <w:szCs w:val="28"/>
        </w:rPr>
        <w:t>стоящих перед</w:t>
      </w:r>
      <w:r w:rsidRPr="000D3109">
        <w:rPr>
          <w:bCs/>
          <w:smallCaps/>
          <w:sz w:val="28"/>
          <w:szCs w:val="28"/>
        </w:rPr>
        <w:t xml:space="preserve"> </w:t>
      </w:r>
      <w:r w:rsidRPr="000D3109">
        <w:rPr>
          <w:bCs/>
          <w:sz w:val="28"/>
          <w:szCs w:val="28"/>
        </w:rPr>
        <w:t>ним задач</w:t>
      </w:r>
      <w:r w:rsidRPr="000D3109">
        <w:rPr>
          <w:bCs/>
          <w:smallCaps/>
          <w:sz w:val="28"/>
          <w:szCs w:val="28"/>
        </w:rPr>
        <w:t xml:space="preserve">. </w:t>
      </w:r>
      <w:r w:rsidRPr="000D3109">
        <w:rPr>
          <w:sz w:val="28"/>
          <w:szCs w:val="28"/>
        </w:rPr>
        <w:t xml:space="preserve">Иногда утверждают, что профессиональное обучение </w:t>
      </w:r>
      <w:r w:rsidR="009051D0" w:rsidRPr="000D3109">
        <w:rPr>
          <w:sz w:val="28"/>
          <w:szCs w:val="28"/>
        </w:rPr>
        <w:t>ориентируется,</w:t>
      </w:r>
      <w:r w:rsidRPr="000D3109">
        <w:rPr>
          <w:sz w:val="28"/>
          <w:szCs w:val="28"/>
        </w:rPr>
        <w:t xml:space="preserve"> прежде </w:t>
      </w:r>
      <w:r w:rsidR="009051D0" w:rsidRPr="000D3109">
        <w:rPr>
          <w:sz w:val="28"/>
          <w:szCs w:val="28"/>
        </w:rPr>
        <w:t>всего,</w:t>
      </w:r>
      <w:r w:rsidRPr="000D3109">
        <w:rPr>
          <w:sz w:val="28"/>
          <w:szCs w:val="28"/>
        </w:rPr>
        <w:t xml:space="preserve"> на задачи сегодняшнего дня, а развитие на будущие потребности организации. Однако с ускорением изменений во внешней для организаций среде и в самих организациях это различие становится все более условным.</w:t>
      </w:r>
    </w:p>
    <w:p w:rsidR="00460868" w:rsidRDefault="00E915D5" w:rsidP="000D3109">
      <w:pPr>
        <w:spacing w:line="360" w:lineRule="auto"/>
        <w:ind w:firstLine="709"/>
        <w:jc w:val="both"/>
        <w:rPr>
          <w:sz w:val="28"/>
          <w:szCs w:val="28"/>
        </w:rPr>
        <w:sectPr w:rsidR="00460868" w:rsidSect="000D310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3109">
        <w:rPr>
          <w:sz w:val="28"/>
          <w:szCs w:val="28"/>
        </w:rPr>
        <w:t>В современных организациях профессиональное обучение представляет собой комплексный непрерывный процесс, включающий в себя несколько этапов</w:t>
      </w:r>
      <w:r w:rsidRPr="000D3109">
        <w:rPr>
          <w:bCs/>
          <w:iCs/>
          <w:sz w:val="28"/>
          <w:szCs w:val="28"/>
        </w:rPr>
        <w:t xml:space="preserve">. </w:t>
      </w:r>
      <w:r w:rsidRPr="000D3109">
        <w:rPr>
          <w:sz w:val="28"/>
          <w:szCs w:val="28"/>
        </w:rPr>
        <w:t>Управление этим процессом професси</w:t>
      </w:r>
      <w:r w:rsidRPr="000D3109">
        <w:rPr>
          <w:sz w:val="28"/>
          <w:szCs w:val="28"/>
        </w:rPr>
        <w:softHyphen/>
        <w:t>онального обучения начинается с определения потребностей, которые фор</w:t>
      </w:r>
      <w:r w:rsidRPr="000D3109">
        <w:rPr>
          <w:sz w:val="28"/>
          <w:szCs w:val="28"/>
        </w:rPr>
        <w:softHyphen/>
        <w:t>мируются на основе потребностей развития персонала организации, а также необходимости выполнения сотрудниками организации своих те</w:t>
      </w:r>
      <w:r w:rsidRPr="000D3109">
        <w:rPr>
          <w:sz w:val="28"/>
          <w:szCs w:val="28"/>
        </w:rPr>
        <w:softHyphen/>
        <w:t>кущих производственных обязанностей.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</w:tblGrid>
      <w:tr w:rsidR="00460868" w:rsidRPr="00681234" w:rsidTr="00A567AA">
        <w:trPr>
          <w:trHeight w:val="708"/>
        </w:trPr>
        <w:tc>
          <w:tcPr>
            <w:tcW w:w="900" w:type="dxa"/>
          </w:tcPr>
          <w:p w:rsidR="00460868" w:rsidRPr="009051D0" w:rsidRDefault="00C30546" w:rsidP="00A567A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line id="_x0000_s1055" style="position:absolute;z-index:251667456" from="48.6pt,17.5pt" to="48.6pt,145.3pt"/>
              </w:pict>
            </w:r>
            <w:r w:rsidR="00460868">
              <w:rPr>
                <w:color w:val="000000"/>
                <w:sz w:val="28"/>
                <w:szCs w:val="28"/>
              </w:rPr>
              <w:br w:type="page"/>
            </w:r>
            <w:r>
              <w:rPr>
                <w:noProof/>
              </w:rPr>
              <w:pict>
                <v:line id="_x0000_s1056" style="position:absolute;flip:x;z-index:251671552" from="39.6pt,17.5pt" to="48.6pt,17.5pt"/>
              </w:pict>
            </w:r>
            <w:r>
              <w:rPr>
                <w:noProof/>
              </w:rPr>
              <w:pict>
                <v:polyline id="_x0000_s1057" style="position:absolute;z-index:251664384;mso-position-horizontal:absolute;mso-position-vertical:absolute" points="-14.4pt,17.5pt,-14.7pt,173.8pt" coordsize="6,3126" filled="f">
                  <v:path arrowok="t"/>
                </v:polyline>
              </w:pict>
            </w:r>
            <w:r>
              <w:rPr>
                <w:noProof/>
              </w:rPr>
              <w:pict>
                <v:line id="_x0000_s1058" style="position:absolute;z-index:251668480" from="-14.4pt,17.5pt" to="-5.4pt,17.5pt">
                  <v:stroke endarrow="block"/>
                </v:line>
              </w:pict>
            </w:r>
            <w:r w:rsidR="00460868" w:rsidRPr="009051D0">
              <w:rPr>
                <w:color w:val="000000"/>
                <w:sz w:val="20"/>
                <w:szCs w:val="20"/>
              </w:rPr>
              <w:t>Определение содержания программ</w:t>
            </w:r>
          </w:p>
        </w:tc>
      </w:tr>
    </w:tbl>
    <w:p w:rsidR="00460868" w:rsidRPr="00681234" w:rsidRDefault="00460868" w:rsidP="00460868">
      <w:pPr>
        <w:shd w:val="clear" w:color="auto" w:fill="FFFFFF"/>
        <w:autoSpaceDE w:val="0"/>
        <w:autoSpaceDN w:val="0"/>
        <w:adjustRightInd w:val="0"/>
        <w:ind w:firstLine="360"/>
        <w:jc w:val="center"/>
        <w:rPr>
          <w:color w:val="000000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60"/>
        <w:gridCol w:w="1691"/>
        <w:gridCol w:w="375"/>
        <w:gridCol w:w="1512"/>
        <w:gridCol w:w="1891"/>
        <w:gridCol w:w="1551"/>
      </w:tblGrid>
      <w:tr w:rsidR="00460868" w:rsidRPr="00681234" w:rsidTr="009051D0">
        <w:trPr>
          <w:trHeight w:val="774"/>
        </w:trPr>
        <w:tc>
          <w:tcPr>
            <w:tcW w:w="1440" w:type="dxa"/>
          </w:tcPr>
          <w:p w:rsidR="00460868" w:rsidRPr="00460868" w:rsidRDefault="00460868" w:rsidP="00A567A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0868">
              <w:rPr>
                <w:color w:val="000000"/>
                <w:sz w:val="20"/>
                <w:szCs w:val="20"/>
              </w:rPr>
              <w:t>Определение потребностей</w:t>
            </w:r>
          </w:p>
          <w:p w:rsidR="00460868" w:rsidRPr="00681234" w:rsidRDefault="00460868" w:rsidP="00A567AA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460868" w:rsidRPr="00681234" w:rsidRDefault="00C30546" w:rsidP="00A56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line id="_x0000_s1059" style="position:absolute;left:0;text-align:left;z-index:251665408;mso-position-horizontal-relative:text;mso-position-vertical-relative:text" from="-5.4pt,17.95pt" to="12.6pt,17.95pt">
                  <v:stroke endarrow="block"/>
                </v:line>
              </w:pict>
            </w:r>
          </w:p>
        </w:tc>
        <w:tc>
          <w:tcPr>
            <w:tcW w:w="1691" w:type="dxa"/>
          </w:tcPr>
          <w:p w:rsidR="00460868" w:rsidRPr="009051D0" w:rsidRDefault="00460868" w:rsidP="00A567AA">
            <w:pPr>
              <w:jc w:val="center"/>
              <w:rPr>
                <w:color w:val="000000"/>
                <w:sz w:val="20"/>
                <w:szCs w:val="20"/>
              </w:rPr>
            </w:pPr>
            <w:r w:rsidRPr="009051D0">
              <w:rPr>
                <w:color w:val="000000"/>
                <w:sz w:val="20"/>
                <w:szCs w:val="20"/>
              </w:rPr>
              <w:t xml:space="preserve">Формирование </w:t>
            </w:r>
            <w:r w:rsidR="00C30546">
              <w:rPr>
                <w:noProof/>
              </w:rPr>
              <w:pict>
                <v:line id="_x0000_s1060" style="position:absolute;left:0;text-align:left;z-index:251666432;mso-position-horizontal-relative:text;mso-position-vertical-relative:text" from="75.85pt,18.4pt" to="93.85pt,18.4pt">
                  <v:stroke endarrow="block"/>
                </v:line>
              </w:pict>
            </w:r>
            <w:r w:rsidRPr="009051D0">
              <w:rPr>
                <w:color w:val="000000"/>
                <w:sz w:val="20"/>
                <w:szCs w:val="20"/>
              </w:rPr>
              <w:t>бюджета обучение</w:t>
            </w:r>
          </w:p>
        </w:tc>
        <w:tc>
          <w:tcPr>
            <w:tcW w:w="375" w:type="dxa"/>
            <w:tcBorders>
              <w:top w:val="nil"/>
              <w:bottom w:val="nil"/>
            </w:tcBorders>
          </w:tcPr>
          <w:p w:rsidR="00460868" w:rsidRPr="00681234" w:rsidRDefault="00460868" w:rsidP="00A567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</w:tcPr>
          <w:p w:rsidR="00460868" w:rsidRPr="009051D0" w:rsidRDefault="00C30546" w:rsidP="00A567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line id="_x0000_s1061" style="position:absolute;left:0;text-align:left;z-index:251673600;mso-position-horizontal-relative:text;mso-position-vertical-relative:text" from="44.3pt,35.95pt" to="44.3pt,116.95pt">
                  <v:stroke dashstyle="dash"/>
                </v:line>
              </w:pict>
            </w:r>
            <w:r w:rsidR="00460868" w:rsidRPr="009051D0">
              <w:rPr>
                <w:color w:val="000000"/>
                <w:sz w:val="20"/>
                <w:szCs w:val="20"/>
              </w:rPr>
              <w:t>Определение целей обучения</w:t>
            </w: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460868" w:rsidRPr="00681234" w:rsidRDefault="00C30546" w:rsidP="00A567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line id="_x0000_s1062" style="position:absolute;left:0;text-align:left;z-index:251672576;mso-position-horizontal-relative:text;mso-position-vertical-relative:text" from="67.7pt,17.95pt" to="85.7pt,17.95pt">
                  <v:stroke endarrow="block"/>
                </v:line>
              </w:pict>
            </w:r>
            <w:r>
              <w:rPr>
                <w:noProof/>
              </w:rPr>
              <w:pict>
                <v:line id="_x0000_s1063" style="position:absolute;left:0;text-align:left;z-index:251669504;mso-position-horizontal-relative:text;mso-position-vertical-relative:text" from="-4.3pt,17.95pt" to="4.7pt,17.95pt">
                  <v:stroke endarrow="block"/>
                </v:line>
              </w:pict>
            </w:r>
          </w:p>
        </w:tc>
        <w:tc>
          <w:tcPr>
            <w:tcW w:w="1551" w:type="dxa"/>
          </w:tcPr>
          <w:p w:rsidR="00460868" w:rsidRDefault="00460868" w:rsidP="00A567A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60868" w:rsidRPr="009051D0" w:rsidRDefault="00C30546" w:rsidP="00A567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line id="_x0000_s1064" style="position:absolute;left:0;text-align:left;z-index:251676672" from="36.15pt,23.3pt" to="36.15pt,185.3pt"/>
              </w:pict>
            </w:r>
            <w:r w:rsidR="00460868" w:rsidRPr="009051D0">
              <w:rPr>
                <w:color w:val="000000"/>
                <w:sz w:val="20"/>
                <w:szCs w:val="20"/>
              </w:rPr>
              <w:t>Обучение</w:t>
            </w:r>
          </w:p>
        </w:tc>
      </w:tr>
    </w:tbl>
    <w:p w:rsidR="00460868" w:rsidRPr="00681234" w:rsidRDefault="00C30546" w:rsidP="0046086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  <w:r>
        <w:rPr>
          <w:noProof/>
        </w:rPr>
        <w:pict>
          <v:line id="_x0000_s1065" style="position:absolute;left:0;text-align:left;flip:y;z-index:251680768;mso-position-horizontal-relative:text;mso-position-vertical-relative:text" from="36pt,5.75pt" to="36pt,158.75pt">
            <v:stroke endarrow="block"/>
          </v:line>
        </w:pict>
      </w:r>
    </w:p>
    <w:p w:rsidR="00460868" w:rsidRPr="00681234" w:rsidRDefault="00460868" w:rsidP="0046086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4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1"/>
        <w:gridCol w:w="97"/>
        <w:gridCol w:w="1440"/>
      </w:tblGrid>
      <w:tr w:rsidR="00460868" w:rsidRPr="00681234" w:rsidTr="00A567AA">
        <w:trPr>
          <w:gridBefore w:val="2"/>
          <w:wBefore w:w="1908" w:type="dxa"/>
          <w:trHeight w:val="1084"/>
        </w:trPr>
        <w:tc>
          <w:tcPr>
            <w:tcW w:w="1440" w:type="dxa"/>
          </w:tcPr>
          <w:p w:rsidR="00460868" w:rsidRPr="009051D0" w:rsidRDefault="00C30546" w:rsidP="00A567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line id="_x0000_s1066" style="position:absolute;left:0;text-align:left;z-index:251670528" from="-28.2pt,26.15pt" to="-1.2pt,26.15pt">
                  <v:stroke endarrow="block"/>
                </v:line>
              </w:pict>
            </w:r>
            <w:r w:rsidR="00460868" w:rsidRPr="009051D0">
              <w:rPr>
                <w:color w:val="000000"/>
                <w:sz w:val="20"/>
                <w:szCs w:val="20"/>
              </w:rPr>
              <w:t>Выбор методов обучения</w:t>
            </w:r>
          </w:p>
        </w:tc>
      </w:tr>
      <w:tr w:rsidR="00460868" w:rsidRPr="00681234" w:rsidTr="00A567AA">
        <w:trPr>
          <w:gridAfter w:val="2"/>
          <w:wAfter w:w="1537" w:type="dxa"/>
          <w:trHeight w:val="711"/>
        </w:trPr>
        <w:tc>
          <w:tcPr>
            <w:tcW w:w="1811" w:type="dxa"/>
          </w:tcPr>
          <w:p w:rsidR="00460868" w:rsidRPr="009051D0" w:rsidRDefault="00460868" w:rsidP="00A567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51D0">
              <w:rPr>
                <w:color w:val="000000"/>
                <w:sz w:val="20"/>
                <w:szCs w:val="20"/>
              </w:rPr>
              <w:t>Определение критериев оценки</w:t>
            </w:r>
          </w:p>
        </w:tc>
      </w:tr>
    </w:tbl>
    <w:p w:rsidR="00460868" w:rsidRPr="00681234" w:rsidRDefault="00C30546" w:rsidP="0046086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  <w:r>
        <w:rPr>
          <w:noProof/>
        </w:rPr>
        <w:pict>
          <v:line id="_x0000_s1067" style="position:absolute;left:0;text-align:left;z-index:251674624;mso-position-horizontal-relative:text;mso-position-vertical-relative:text" from="243pt,3.8pt" to="243pt,48.8pt">
            <v:stroke dashstyle="dash"/>
          </v:line>
        </w:pict>
      </w:r>
    </w:p>
    <w:p w:rsidR="00460868" w:rsidRPr="00681234" w:rsidRDefault="00460868" w:rsidP="0046086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1260"/>
        <w:gridCol w:w="2160"/>
      </w:tblGrid>
      <w:tr w:rsidR="00460868" w:rsidRPr="00681234" w:rsidTr="00A567AA">
        <w:trPr>
          <w:trHeight w:val="683"/>
        </w:trPr>
        <w:tc>
          <w:tcPr>
            <w:tcW w:w="2160" w:type="dxa"/>
          </w:tcPr>
          <w:p w:rsidR="00460868" w:rsidRPr="009051D0" w:rsidRDefault="00C30546" w:rsidP="00A567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line id="_x0000_s1068" style="position:absolute;left:0;text-align:left;flip:x;z-index:251679744" from="-77.4pt,14pt" to="-5.4pt,14pt"/>
              </w:pict>
            </w:r>
            <w:r w:rsidR="00460868" w:rsidRPr="009051D0">
              <w:rPr>
                <w:color w:val="000000"/>
                <w:sz w:val="20"/>
                <w:szCs w:val="20"/>
              </w:rPr>
              <w:t>Оценка эффективности обучения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60868" w:rsidRPr="00681234" w:rsidRDefault="00C30546" w:rsidP="00A567AA">
            <w:pPr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line id="_x0000_s1069" style="position:absolute;flip:x;z-index:251678720;mso-position-horizontal-relative:text;mso-position-vertical-relative:text" from="-5.4pt,32pt" to="57.6pt,32pt">
                  <v:stroke endarrow="block"/>
                </v:line>
              </w:pict>
            </w:r>
            <w:r>
              <w:rPr>
                <w:noProof/>
              </w:rPr>
              <w:pict>
                <v:line id="_x0000_s1070" style="position:absolute;flip:x;z-index:251675648;mso-position-horizontal-relative:text;mso-position-vertical-relative:text" from="-5.4pt,23pt" to="21.6pt,23pt">
                  <v:stroke dashstyle="dash"/>
                </v:line>
              </w:pict>
            </w:r>
          </w:p>
        </w:tc>
        <w:tc>
          <w:tcPr>
            <w:tcW w:w="2160" w:type="dxa"/>
          </w:tcPr>
          <w:p w:rsidR="00460868" w:rsidRPr="009051D0" w:rsidRDefault="00C30546" w:rsidP="00A567AA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line id="_x0000_s1071" style="position:absolute;flip:x;z-index:251677696;mso-position-horizontal-relative:text;mso-position-vertical-relative:text" from="102.6pt,14pt" to="120.6pt,14pt">
                  <v:stroke endarrow="block"/>
                </v:line>
              </w:pict>
            </w:r>
            <w:r w:rsidR="00460868" w:rsidRPr="009051D0">
              <w:rPr>
                <w:color w:val="000000"/>
                <w:sz w:val="20"/>
                <w:szCs w:val="20"/>
              </w:rPr>
              <w:t>Профессиональные навыки и знания</w:t>
            </w:r>
          </w:p>
        </w:tc>
      </w:tr>
    </w:tbl>
    <w:p w:rsidR="00460868" w:rsidRPr="00681234" w:rsidRDefault="00460868" w:rsidP="0046086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2"/>
          <w:szCs w:val="22"/>
        </w:rPr>
      </w:pPr>
    </w:p>
    <w:p w:rsidR="00460868" w:rsidRDefault="00460868" w:rsidP="0046086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460868" w:rsidRPr="009051D0" w:rsidRDefault="00460868" w:rsidP="00460868">
      <w:pPr>
        <w:shd w:val="clear" w:color="auto" w:fill="FFFFFF"/>
        <w:autoSpaceDE w:val="0"/>
        <w:autoSpaceDN w:val="0"/>
        <w:adjustRightInd w:val="0"/>
        <w:ind w:firstLine="360"/>
        <w:jc w:val="center"/>
        <w:rPr>
          <w:color w:val="000000"/>
          <w:sz w:val="28"/>
          <w:szCs w:val="28"/>
        </w:rPr>
      </w:pPr>
      <w:r w:rsidRPr="009051D0">
        <w:rPr>
          <w:color w:val="000000"/>
          <w:sz w:val="28"/>
          <w:szCs w:val="28"/>
        </w:rPr>
        <w:t>Процесс профессионального обучения</w:t>
      </w:r>
    </w:p>
    <w:p w:rsidR="00E915D5" w:rsidRPr="000D3109" w:rsidRDefault="00E915D5" w:rsidP="0046086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40B8" w:rsidRPr="000D3109" w:rsidRDefault="009040B8" w:rsidP="000D310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Выполнение должностных обязанностей требует от сотрудников организации знания рабочих процедур и методов выпускаемой продук</w:t>
      </w:r>
      <w:r w:rsidRPr="000D3109">
        <w:rPr>
          <w:color w:val="000000"/>
          <w:sz w:val="28"/>
          <w:szCs w:val="28"/>
        </w:rPr>
        <w:softHyphen/>
        <w:t>ции и оказываемых услуг, умения работать на установленном оборудо</w:t>
      </w:r>
      <w:r w:rsidRPr="000D3109">
        <w:rPr>
          <w:color w:val="000000"/>
          <w:sz w:val="28"/>
          <w:szCs w:val="28"/>
        </w:rPr>
        <w:softHyphen/>
        <w:t>вании и т.п. Потребности, связанные с выполнением производственных обязанностей, определяются на основе заявок руководителей подраз</w:t>
      </w:r>
      <w:r w:rsidRPr="000D3109">
        <w:rPr>
          <w:color w:val="000000"/>
          <w:sz w:val="28"/>
          <w:szCs w:val="28"/>
        </w:rPr>
        <w:softHyphen/>
        <w:t>делений и самих работников</w:t>
      </w:r>
      <w:r w:rsidRPr="000D3109">
        <w:rPr>
          <w:bCs/>
          <w:iCs/>
          <w:color w:val="000000"/>
          <w:sz w:val="28"/>
          <w:szCs w:val="28"/>
        </w:rPr>
        <w:t xml:space="preserve">, </w:t>
      </w:r>
      <w:r w:rsidRPr="000D3109">
        <w:rPr>
          <w:color w:val="000000"/>
          <w:sz w:val="28"/>
          <w:szCs w:val="28"/>
        </w:rPr>
        <w:t>путем проведения опросов руководителей и специалистов (отдел профессиональной подготовки рассылает анкету с просьбой указать в ней потребности в профессио</w:t>
      </w:r>
      <w:r w:rsidRPr="000D3109">
        <w:rPr>
          <w:color w:val="000000"/>
          <w:sz w:val="28"/>
          <w:szCs w:val="28"/>
        </w:rPr>
        <w:softHyphen/>
        <w:t>нальном обучении), анализа результатов работы организации, тестирова</w:t>
      </w:r>
      <w:r w:rsidRPr="000D3109">
        <w:rPr>
          <w:color w:val="000000"/>
          <w:sz w:val="28"/>
          <w:szCs w:val="28"/>
        </w:rPr>
        <w:softHyphen/>
        <w:t>ния сотрудников.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iCs/>
          <w:color w:val="000000"/>
          <w:sz w:val="28"/>
          <w:szCs w:val="28"/>
        </w:rPr>
        <w:t>Компания, занимающаяся техническим обслуживанием лифтов, провела анализ сбоев в их работе и на основании этого анализа подготовила 8 программ обучения механиков устранению 6 наибо</w:t>
      </w:r>
      <w:r w:rsidRPr="000D3109">
        <w:rPr>
          <w:iCs/>
          <w:color w:val="000000"/>
          <w:sz w:val="28"/>
          <w:szCs w:val="28"/>
        </w:rPr>
        <w:softHyphen/>
        <w:t>лее часто возникающих причин сбоев в работе лифтов.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Еще один источник информации о потребностях в профессиональ</w:t>
      </w:r>
      <w:r w:rsidRPr="000D3109">
        <w:rPr>
          <w:color w:val="000000"/>
          <w:sz w:val="28"/>
          <w:szCs w:val="28"/>
        </w:rPr>
        <w:softHyphen/>
        <w:t>ном обучении - индивидуальные планы развития, подготавливаемые сотрудниками в момент аттестации</w:t>
      </w:r>
      <w:r w:rsidRPr="000D3109">
        <w:rPr>
          <w:bCs/>
          <w:iCs/>
          <w:color w:val="000000"/>
          <w:sz w:val="28"/>
          <w:szCs w:val="28"/>
        </w:rPr>
        <w:t xml:space="preserve">, </w:t>
      </w:r>
      <w:r w:rsidRPr="000D3109">
        <w:rPr>
          <w:color w:val="000000"/>
          <w:sz w:val="28"/>
          <w:szCs w:val="28"/>
        </w:rPr>
        <w:t>а также заявки и пожела</w:t>
      </w:r>
      <w:r w:rsidRPr="000D3109">
        <w:rPr>
          <w:color w:val="000000"/>
          <w:sz w:val="28"/>
          <w:szCs w:val="28"/>
        </w:rPr>
        <w:softHyphen/>
        <w:t>ния самих сотрудников, направляемые непосредственно в отдел профессиональной подготовки.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Стратегия развития компании, зафиксированная в специальных документах и выступлениях ее высших руководителей, также является важным источником сведений о потребностях в профессиональном обучении. Задача специалистов часто состоит в том, чтобы перевести достаточно общие положения организационной стратегии на язык профессиональ</w:t>
      </w:r>
      <w:r w:rsidRPr="000D3109">
        <w:rPr>
          <w:color w:val="000000"/>
          <w:sz w:val="28"/>
          <w:szCs w:val="28"/>
        </w:rPr>
        <w:softHyphen/>
        <w:t>ного обучения.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iCs/>
          <w:color w:val="000000"/>
          <w:sz w:val="28"/>
          <w:szCs w:val="28"/>
        </w:rPr>
        <w:t>Петербургский филиал американской многонациональной ком</w:t>
      </w:r>
      <w:r w:rsidRPr="000D3109">
        <w:rPr>
          <w:iCs/>
          <w:color w:val="000000"/>
          <w:sz w:val="28"/>
          <w:szCs w:val="28"/>
        </w:rPr>
        <w:softHyphen/>
        <w:t xml:space="preserve">пании подготовил план профессионального обучения на </w:t>
      </w:r>
      <w:smartTag w:uri="urn:schemas-microsoft-com:office:smarttags" w:element="metricconverter">
        <w:smartTagPr>
          <w:attr w:name="ProductID" w:val="1997 г"/>
        </w:smartTagPr>
        <w:r w:rsidRPr="000D3109">
          <w:rPr>
            <w:iCs/>
            <w:color w:val="000000"/>
            <w:sz w:val="28"/>
            <w:szCs w:val="28"/>
          </w:rPr>
          <w:t xml:space="preserve">1997 </w:t>
        </w:r>
        <w:r w:rsidRPr="000D3109">
          <w:rPr>
            <w:color w:val="000000"/>
            <w:sz w:val="28"/>
            <w:szCs w:val="28"/>
          </w:rPr>
          <w:t>г</w:t>
        </w:r>
      </w:smartTag>
      <w:r w:rsidRPr="000D3109">
        <w:rPr>
          <w:color w:val="000000"/>
          <w:sz w:val="28"/>
          <w:szCs w:val="28"/>
        </w:rPr>
        <w:t xml:space="preserve">., </w:t>
      </w:r>
      <w:r w:rsidRPr="000D3109">
        <w:rPr>
          <w:iCs/>
          <w:color w:val="000000"/>
          <w:sz w:val="28"/>
          <w:szCs w:val="28"/>
        </w:rPr>
        <w:t>сто</w:t>
      </w:r>
      <w:r w:rsidRPr="000D3109">
        <w:rPr>
          <w:iCs/>
          <w:color w:val="000000"/>
          <w:sz w:val="28"/>
          <w:szCs w:val="28"/>
        </w:rPr>
        <w:softHyphen/>
        <w:t>имость реализации которого оценивалась в 155 тысяч долларов. Однако руководство одобрило бюджет профессионального обучения в размере 80 тысяч долларов. План был пересмотрен: были сокра</w:t>
      </w:r>
      <w:r w:rsidRPr="000D3109">
        <w:rPr>
          <w:iCs/>
          <w:color w:val="000000"/>
          <w:sz w:val="28"/>
          <w:szCs w:val="28"/>
        </w:rPr>
        <w:softHyphen/>
        <w:t>щены программы по изучению английского языка, обучению компью</w:t>
      </w:r>
      <w:r w:rsidRPr="000D3109">
        <w:rPr>
          <w:iCs/>
          <w:color w:val="000000"/>
          <w:sz w:val="28"/>
          <w:szCs w:val="28"/>
        </w:rPr>
        <w:softHyphen/>
        <w:t>терной грамотности, водительские курсы. Без изменения остались программы обучения специалистов по продажам и закупкам.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бюджет профессионального обучения.</w:t>
      </w:r>
      <w:r w:rsidRPr="000D3109">
        <w:rPr>
          <w:bCs/>
          <w:smallCaps/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Профессиональное обучение связанно со значительными материальными издержками, поэтому формирование и контроль за исполнением бюджета являются важнейшими элементами управления профессиональным обучением. Два фактора влияют на величину бюджета - потребности компании в обучении и ее финансовое состояние. Высшее руководство определяет, сколько мо</w:t>
      </w:r>
      <w:r w:rsidRPr="000D3109">
        <w:rPr>
          <w:color w:val="000000"/>
          <w:sz w:val="28"/>
          <w:szCs w:val="28"/>
        </w:rPr>
        <w:softHyphen/>
        <w:t>жет быть потрачено на профессиональное обучение в течение следую</w:t>
      </w:r>
      <w:r w:rsidRPr="000D3109">
        <w:rPr>
          <w:color w:val="000000"/>
          <w:sz w:val="28"/>
          <w:szCs w:val="28"/>
        </w:rPr>
        <w:softHyphen/>
        <w:t>щего года, и, сопоставляя размер бюджета с выявленными потребнос</w:t>
      </w:r>
      <w:r w:rsidRPr="000D3109">
        <w:rPr>
          <w:color w:val="000000"/>
          <w:sz w:val="28"/>
          <w:szCs w:val="28"/>
        </w:rPr>
        <w:softHyphen/>
        <w:t>тями, устанавливает приоритеты в профессиональном обучении.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При расчете бюджета профессионального обучения необходимо учесть все компоненты издержек. Часто организации подсчитывают только прямые издержки - компенсацию приглашаемым инструкторам, расходы на аренду учебных помещений, приобретение материалов и обору</w:t>
      </w:r>
      <w:r w:rsidRPr="000D3109">
        <w:rPr>
          <w:color w:val="000000"/>
          <w:sz w:val="28"/>
          <w:szCs w:val="28"/>
        </w:rPr>
        <w:softHyphen/>
        <w:t>дования и т.п., и стараются сократить их за счет использования в качестве инструкторов сотрудников компании или проведения обучения в соб</w:t>
      </w:r>
      <w:r w:rsidRPr="000D3109">
        <w:rPr>
          <w:color w:val="000000"/>
          <w:sz w:val="28"/>
          <w:szCs w:val="28"/>
        </w:rPr>
        <w:softHyphen/>
        <w:t>ственных помещениях, игнорируя другие виды затрат, связанные с от</w:t>
      </w:r>
      <w:r w:rsidRPr="000D3109">
        <w:rPr>
          <w:color w:val="000000"/>
          <w:sz w:val="28"/>
          <w:szCs w:val="28"/>
        </w:rPr>
        <w:softHyphen/>
        <w:t>сутствием сотрудников на рабочем месте, расходами на их командиров</w:t>
      </w:r>
      <w:r w:rsidRPr="000D3109">
        <w:rPr>
          <w:color w:val="000000"/>
          <w:sz w:val="28"/>
          <w:szCs w:val="28"/>
        </w:rPr>
        <w:softHyphen/>
        <w:t>ки, питание и т.д. Только наличие полной информации о связанных с профессиональным обучением издержках дает возможность принять оп</w:t>
      </w:r>
      <w:r w:rsidRPr="000D3109">
        <w:rPr>
          <w:color w:val="000000"/>
          <w:sz w:val="28"/>
          <w:szCs w:val="28"/>
        </w:rPr>
        <w:softHyphen/>
        <w:t xml:space="preserve">тимальное решение о методе проведения обучения </w:t>
      </w:r>
      <w:r w:rsidRPr="000D3109">
        <w:rPr>
          <w:bCs/>
          <w:iCs/>
          <w:color w:val="000000"/>
          <w:sz w:val="28"/>
          <w:szCs w:val="28"/>
        </w:rPr>
        <w:t>(см. Приложение. Статистика профессионального обучения).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определение целей профессионального обучения и критериев оценки его эффективности</w:t>
      </w:r>
      <w:r w:rsidRPr="000D3109">
        <w:rPr>
          <w:bCs/>
          <w:smallCaps/>
          <w:color w:val="000000"/>
          <w:sz w:val="28"/>
          <w:szCs w:val="28"/>
        </w:rPr>
        <w:t xml:space="preserve">. </w:t>
      </w:r>
      <w:r w:rsidRPr="000D3109">
        <w:rPr>
          <w:color w:val="000000"/>
          <w:sz w:val="28"/>
          <w:szCs w:val="28"/>
        </w:rPr>
        <w:t>На основании анализа выявленных потребностей отделу человеческих ресурсов нужно сформулировать цели каждой програм</w:t>
      </w:r>
      <w:r w:rsidRPr="000D3109">
        <w:rPr>
          <w:color w:val="000000"/>
          <w:sz w:val="28"/>
          <w:szCs w:val="28"/>
        </w:rPr>
        <w:softHyphen/>
        <w:t>мы обучения. Цели профессионального обучения должны быть: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конкретными и специфическими;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ориентирующими на получение практических навыков;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поддающимися оценке (измеримыми).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При определении целей необходимо помнить о принципиальном различии между профессиональным обучением и образованием: первое - формирует конкретные навыки и умения, необходимые данной организации, второе - направлено на общее развитие обучающегося в определенной сфере знаний.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iCs/>
          <w:color w:val="000000"/>
          <w:sz w:val="28"/>
          <w:szCs w:val="28"/>
        </w:rPr>
        <w:t>Целью курса профессионального обучения коммерческих агентов автомобильного дилера является развитие навыков продажи определенных моделей автомобилей в конкретной географической зоне. Целью магистерской программы по маркетингу и продажам является формирование у выпускников базы знаний в этой облас</w:t>
      </w:r>
      <w:r w:rsidRPr="000D3109">
        <w:rPr>
          <w:iCs/>
          <w:color w:val="000000"/>
          <w:sz w:val="28"/>
          <w:szCs w:val="28"/>
        </w:rPr>
        <w:softHyphen/>
        <w:t>ти управления организацией.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Оценка эффективности программ обучения является важнейшим моментом управления профессиональ</w:t>
      </w:r>
      <w:r w:rsidR="00294416">
        <w:rPr>
          <w:color w:val="000000"/>
          <w:sz w:val="28"/>
          <w:szCs w:val="28"/>
        </w:rPr>
        <w:t>ным обучением в современной ком</w:t>
      </w:r>
      <w:r w:rsidRPr="000D3109">
        <w:rPr>
          <w:color w:val="000000"/>
          <w:sz w:val="28"/>
          <w:szCs w:val="28"/>
        </w:rPr>
        <w:t>пании. Все чаще затраты на профессиональное обучение рассматриваются как капиталовложения в развитие персонала организации. Эти инве</w:t>
      </w:r>
      <w:r w:rsidRPr="000D3109">
        <w:rPr>
          <w:color w:val="000000"/>
          <w:sz w:val="28"/>
          <w:szCs w:val="28"/>
        </w:rPr>
        <w:softHyphen/>
        <w:t xml:space="preserve">стиции должны принести отдачу в виде повышения эффективности деятельности организации (более полной реализации ее целей). Так, многие экономические организации ожидают от профессионального обучения дополнительной прибыли. </w:t>
      </w:r>
      <w:r w:rsidRPr="000D3109">
        <w:rPr>
          <w:iCs/>
          <w:color w:val="000000"/>
          <w:sz w:val="28"/>
          <w:szCs w:val="28"/>
        </w:rPr>
        <w:t xml:space="preserve">Корпорация </w:t>
      </w:r>
      <w:r w:rsidRPr="000D3109">
        <w:rPr>
          <w:iCs/>
          <w:color w:val="000000"/>
          <w:sz w:val="28"/>
          <w:szCs w:val="28"/>
          <w:lang w:val="en-US"/>
        </w:rPr>
        <w:t>X</w:t>
      </w:r>
      <w:r w:rsidRPr="000D3109">
        <w:rPr>
          <w:iCs/>
          <w:color w:val="000000"/>
          <w:sz w:val="28"/>
          <w:szCs w:val="28"/>
        </w:rPr>
        <w:t xml:space="preserve"> считает желатель</w:t>
      </w:r>
      <w:r w:rsidRPr="000D3109">
        <w:rPr>
          <w:iCs/>
          <w:color w:val="000000"/>
          <w:sz w:val="28"/>
          <w:szCs w:val="28"/>
        </w:rPr>
        <w:softHyphen/>
        <w:t>ной 10%-ную отдачу на вложенный капитал. Потратив на про</w:t>
      </w:r>
      <w:r w:rsidRPr="000D3109">
        <w:rPr>
          <w:iCs/>
          <w:color w:val="000000"/>
          <w:sz w:val="28"/>
          <w:szCs w:val="28"/>
        </w:rPr>
        <w:softHyphen/>
        <w:t>фессиональное обучение 100 000 долларов, корпорация рассчиты</w:t>
      </w:r>
      <w:r w:rsidRPr="000D3109">
        <w:rPr>
          <w:iCs/>
          <w:color w:val="000000"/>
          <w:sz w:val="28"/>
          <w:szCs w:val="28"/>
        </w:rPr>
        <w:softHyphen/>
        <w:t xml:space="preserve">вает получить дополнительную </w:t>
      </w:r>
      <w:r w:rsidR="00C967EE" w:rsidRPr="000D3109">
        <w:rPr>
          <w:iCs/>
          <w:color w:val="000000"/>
          <w:sz w:val="28"/>
          <w:szCs w:val="28"/>
        </w:rPr>
        <w:t>прибыль,</w:t>
      </w:r>
      <w:r w:rsidRPr="000D3109">
        <w:rPr>
          <w:iCs/>
          <w:color w:val="000000"/>
          <w:sz w:val="28"/>
          <w:szCs w:val="28"/>
        </w:rPr>
        <w:t xml:space="preserve"> по крайней </w:t>
      </w:r>
      <w:r w:rsidR="00C967EE" w:rsidRPr="000D3109">
        <w:rPr>
          <w:iCs/>
          <w:color w:val="000000"/>
          <w:sz w:val="28"/>
          <w:szCs w:val="28"/>
        </w:rPr>
        <w:t>мере,</w:t>
      </w:r>
      <w:r w:rsidRPr="000D3109">
        <w:rPr>
          <w:iCs/>
          <w:color w:val="000000"/>
          <w:sz w:val="28"/>
          <w:szCs w:val="28"/>
        </w:rPr>
        <w:t xml:space="preserve"> в 10 000 долларов (10% капиталовложений).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Оценить эффективность каждой отдельной программы таким обра</w:t>
      </w:r>
      <w:r w:rsidRPr="000D3109">
        <w:rPr>
          <w:color w:val="000000"/>
          <w:sz w:val="28"/>
          <w:szCs w:val="28"/>
        </w:rPr>
        <w:softHyphen/>
        <w:t>зом достаточно сложно, поскольку далеко не всегда удается определить ее влияние на конечные результаты деятельности всей организации. В таком случае эффективность может оцениваться по степени достиже</w:t>
      </w:r>
      <w:r w:rsidRPr="000D3109">
        <w:rPr>
          <w:color w:val="000000"/>
          <w:sz w:val="28"/>
          <w:szCs w:val="28"/>
        </w:rPr>
        <w:softHyphen/>
        <w:t xml:space="preserve">ния стоявших перед программой целей. </w:t>
      </w:r>
      <w:r w:rsidRPr="000D3109">
        <w:rPr>
          <w:iCs/>
          <w:color w:val="000000"/>
          <w:sz w:val="28"/>
          <w:szCs w:val="28"/>
        </w:rPr>
        <w:t>В приведенном выше приме</w:t>
      </w:r>
      <w:r w:rsidRPr="000D3109">
        <w:rPr>
          <w:iCs/>
          <w:color w:val="000000"/>
          <w:sz w:val="28"/>
          <w:szCs w:val="28"/>
        </w:rPr>
        <w:softHyphen/>
        <w:t>ре организация по обслуживанию лифтов создала специальные про</w:t>
      </w:r>
      <w:r w:rsidRPr="000D3109">
        <w:rPr>
          <w:iCs/>
          <w:color w:val="000000"/>
          <w:sz w:val="28"/>
          <w:szCs w:val="28"/>
        </w:rPr>
        <w:softHyphen/>
        <w:t>граммы по устранению и профилактике основных причин сбоев в работе лифтов. Эффективность этого обучения можно оценить по тому, насколько сократилось число сбоев по данным причи</w:t>
      </w:r>
      <w:r w:rsidRPr="000D3109">
        <w:rPr>
          <w:iCs/>
          <w:color w:val="000000"/>
          <w:sz w:val="28"/>
          <w:szCs w:val="28"/>
        </w:rPr>
        <w:softHyphen/>
        <w:t>нам, время и расходы на их устранение.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Некоторые программы обучения создаются не для выработки кон</w:t>
      </w:r>
      <w:r w:rsidRPr="000D3109">
        <w:rPr>
          <w:color w:val="000000"/>
          <w:sz w:val="28"/>
          <w:szCs w:val="28"/>
        </w:rPr>
        <w:softHyphen/>
        <w:t>кретных профессиональных навыков, а для формирования определен</w:t>
      </w:r>
      <w:r w:rsidRPr="000D3109">
        <w:rPr>
          <w:color w:val="000000"/>
          <w:sz w:val="28"/>
          <w:szCs w:val="28"/>
        </w:rPr>
        <w:softHyphen/>
        <w:t>ного типа мышления и поведения (характерно для программ, направлен</w:t>
      </w:r>
      <w:r w:rsidRPr="000D3109">
        <w:rPr>
          <w:color w:val="000000"/>
          <w:sz w:val="28"/>
          <w:szCs w:val="28"/>
        </w:rPr>
        <w:softHyphen/>
        <w:t>ных на профессиональное развитие персонала, например молодых сотрудников организации). Эффективность такой программы довольно сложно измерить напрямую, поскольку ее результаты рассчитаны на долговременный период и связаны с поведением и сознанием людей, которые не поддаются точной оценке. В подобных случаях можно использовать косвенные методы :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тесты, проводимые до и после обучения и показывающие, на</w:t>
      </w:r>
      <w:r w:rsidRPr="000D3109">
        <w:rPr>
          <w:color w:val="000000"/>
          <w:sz w:val="28"/>
          <w:szCs w:val="28"/>
        </w:rPr>
        <w:softHyphen/>
        <w:t>сколько увеличились знания обучающихся;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FD3CBA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наблюдение за поведением прошедших обучение сотрудников на рабочем месте;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наблюдение за реакцией обучающихся в ходе программы;</w:t>
      </w:r>
    </w:p>
    <w:p w:rsidR="009040B8" w:rsidRPr="000D3109" w:rsidRDefault="009040B8" w:rsidP="000D310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3109">
        <w:rPr>
          <w:color w:val="000000"/>
          <w:sz w:val="28"/>
          <w:szCs w:val="28"/>
        </w:rPr>
        <w:t>•</w:t>
      </w:r>
      <w:r w:rsidR="000D3109">
        <w:rPr>
          <w:color w:val="000000"/>
          <w:sz w:val="28"/>
          <w:szCs w:val="28"/>
        </w:rPr>
        <w:t xml:space="preserve"> </w:t>
      </w:r>
      <w:r w:rsidRPr="000D3109">
        <w:rPr>
          <w:color w:val="000000"/>
          <w:sz w:val="28"/>
          <w:szCs w:val="28"/>
        </w:rPr>
        <w:t>оценку эффективности программы самими обучающимися с по</w:t>
      </w:r>
      <w:r w:rsidRPr="000D3109">
        <w:rPr>
          <w:color w:val="000000"/>
          <w:sz w:val="28"/>
          <w:szCs w:val="28"/>
        </w:rPr>
        <w:softHyphen/>
        <w:t>мощью анкетирования или в ходе открытого обсуждения. В любом случае критерии оценки должны быть установлены до обучения и доведены до сведения обучающихся, обучающих и управля</w:t>
      </w:r>
      <w:r w:rsidRPr="000D3109">
        <w:rPr>
          <w:color w:val="000000"/>
          <w:sz w:val="28"/>
          <w:szCs w:val="28"/>
        </w:rPr>
        <w:softHyphen/>
        <w:t xml:space="preserve">ющих процессом профессионального обучения в организации. После </w:t>
      </w:r>
      <w:r w:rsidRPr="000D3109">
        <w:rPr>
          <w:sz w:val="28"/>
          <w:szCs w:val="28"/>
        </w:rPr>
        <w:t>завершения обучения и проведения его оценки результаты сообщаются в отдел человеческих ресурсов, руководителям обучавшихся сотрудни</w:t>
      </w:r>
      <w:r w:rsidRPr="000D3109">
        <w:rPr>
          <w:sz w:val="28"/>
          <w:szCs w:val="28"/>
        </w:rPr>
        <w:softHyphen/>
        <w:t>ков и самим сотрудникам, а также используются при дальнейшем плани</w:t>
      </w:r>
      <w:r w:rsidRPr="000D3109">
        <w:rPr>
          <w:sz w:val="28"/>
          <w:szCs w:val="28"/>
        </w:rPr>
        <w:softHyphen/>
        <w:t>ровании профессионального обучения. Очень полезным является прове</w:t>
      </w:r>
      <w:r w:rsidRPr="000D3109">
        <w:rPr>
          <w:sz w:val="28"/>
          <w:szCs w:val="28"/>
        </w:rPr>
        <w:softHyphen/>
        <w:t>дение повторной оценки эффективности обучения путем анализа изменений в результатах работы прошедших его сотрудников через определенный период времени (полгода или год), что дает возможность оценить долгосрочный эффект программы.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разработка и реализация программ профессионального обучения</w:t>
      </w:r>
      <w:r w:rsidRPr="000D3109">
        <w:rPr>
          <w:smallCaps/>
          <w:sz w:val="28"/>
          <w:szCs w:val="28"/>
        </w:rPr>
        <w:t xml:space="preserve">. </w:t>
      </w:r>
      <w:r w:rsidRPr="000D3109">
        <w:rPr>
          <w:sz w:val="28"/>
          <w:szCs w:val="28"/>
        </w:rPr>
        <w:t>Опреде</w:t>
      </w:r>
      <w:r w:rsidRPr="000D3109">
        <w:rPr>
          <w:sz w:val="28"/>
          <w:szCs w:val="28"/>
        </w:rPr>
        <w:softHyphen/>
        <w:t>лив потребности в профессиональном обучении, получив в свое распоря</w:t>
      </w:r>
      <w:r w:rsidRPr="000D3109">
        <w:rPr>
          <w:sz w:val="28"/>
          <w:szCs w:val="28"/>
        </w:rPr>
        <w:softHyphen/>
        <w:t>жение бюджет, зная критерии оценки эффективности и будучи знакомым с различными методами обучения, отдел профессиональной подготовки организации может приступить к подготовке самих программ. Разработ</w:t>
      </w:r>
      <w:r w:rsidRPr="000D3109">
        <w:rPr>
          <w:sz w:val="28"/>
          <w:szCs w:val="28"/>
        </w:rPr>
        <w:softHyphen/>
        <w:t>ка программы предполагает определение ее содержания и выбор методов профессионального обучения.</w:t>
      </w:r>
      <w:r w:rsidRPr="000D3109">
        <w:rPr>
          <w:smallCaps/>
          <w:sz w:val="28"/>
          <w:szCs w:val="28"/>
        </w:rPr>
        <w:t xml:space="preserve"> </w:t>
      </w:r>
      <w:r w:rsidRPr="000D3109">
        <w:rPr>
          <w:sz w:val="28"/>
          <w:szCs w:val="28"/>
        </w:rPr>
        <w:t>Содержание программы определяется в пер</w:t>
      </w:r>
      <w:r w:rsidRPr="000D3109">
        <w:rPr>
          <w:sz w:val="28"/>
          <w:szCs w:val="28"/>
        </w:rPr>
        <w:softHyphen/>
        <w:t xml:space="preserve">вую очередь стоящими перед ней целями, отражающими потребности в профессиональном обучении конкретной организации. </w:t>
      </w:r>
      <w:r w:rsidRPr="000D3109">
        <w:rPr>
          <w:iCs/>
          <w:sz w:val="28"/>
          <w:szCs w:val="28"/>
        </w:rPr>
        <w:t>Программа обу</w:t>
      </w:r>
      <w:r w:rsidRPr="000D3109">
        <w:rPr>
          <w:iCs/>
          <w:sz w:val="28"/>
          <w:szCs w:val="28"/>
        </w:rPr>
        <w:softHyphen/>
        <w:t>чения маркетингу для руководителей инженерной компании будет во многом отличной от курса с тем же названием для руководите</w:t>
      </w:r>
      <w:r w:rsidRPr="000D3109">
        <w:rPr>
          <w:iCs/>
          <w:sz w:val="28"/>
          <w:szCs w:val="28"/>
        </w:rPr>
        <w:softHyphen/>
        <w:t>лей фармацевтического предприятия. При определении содержания программы также необходимо учитывать характеристики потенциальных обучающихся. Очевидно, что курс по внутриорганизационной коммуникации для высших руководителей должен отличаться от подобного курса для коммерческих агентов.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При выборе методов обучения</w:t>
      </w:r>
      <w:r w:rsidRPr="000D3109">
        <w:rPr>
          <w:bCs/>
          <w:iCs/>
          <w:sz w:val="28"/>
          <w:szCs w:val="28"/>
        </w:rPr>
        <w:t xml:space="preserve"> </w:t>
      </w:r>
      <w:r w:rsidRPr="000D3109">
        <w:rPr>
          <w:sz w:val="28"/>
          <w:szCs w:val="28"/>
        </w:rPr>
        <w:t xml:space="preserve">организация </w:t>
      </w:r>
      <w:r w:rsidR="00C967EE" w:rsidRPr="000D3109">
        <w:rPr>
          <w:sz w:val="28"/>
          <w:szCs w:val="28"/>
        </w:rPr>
        <w:t>должна,</w:t>
      </w:r>
      <w:r w:rsidRPr="000D3109">
        <w:rPr>
          <w:sz w:val="28"/>
          <w:szCs w:val="28"/>
        </w:rPr>
        <w:t xml:space="preserve"> прежде всего руководствоваться эффективностью их воздей</w:t>
      </w:r>
      <w:r w:rsidRPr="000D3109">
        <w:rPr>
          <w:sz w:val="28"/>
          <w:szCs w:val="28"/>
        </w:rPr>
        <w:softHyphen/>
        <w:t>ствия на конкретную группу обучающихся. При этом необходимо учи</w:t>
      </w:r>
      <w:r w:rsidRPr="000D3109">
        <w:rPr>
          <w:sz w:val="28"/>
          <w:szCs w:val="28"/>
        </w:rPr>
        <w:softHyphen/>
        <w:t>тывать принципы обучения взрослых людей.</w:t>
      </w:r>
      <w:r w:rsidRPr="000D3109">
        <w:rPr>
          <w:bCs/>
          <w:smallCaps/>
          <w:sz w:val="28"/>
          <w:szCs w:val="28"/>
        </w:rPr>
        <w:t xml:space="preserve"> </w:t>
      </w:r>
      <w:r w:rsidRPr="000D3109">
        <w:rPr>
          <w:sz w:val="28"/>
          <w:szCs w:val="28"/>
        </w:rPr>
        <w:t>Таких принципов четыре: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sz w:val="28"/>
          <w:szCs w:val="28"/>
        </w:rPr>
        <w:t xml:space="preserve">1. актуальность. </w:t>
      </w:r>
      <w:r w:rsidRPr="000D3109">
        <w:rPr>
          <w:sz w:val="28"/>
          <w:szCs w:val="28"/>
        </w:rPr>
        <w:t>То, о чем говорится во время обучения, должно иметь отношение к профессиональной или частной жизни обучающего</w:t>
      </w:r>
      <w:r w:rsidRPr="000D3109">
        <w:rPr>
          <w:sz w:val="28"/>
          <w:szCs w:val="28"/>
        </w:rPr>
        <w:softHyphen/>
        <w:t>ся. Взрослые плохо воспринимают отвлеченные и абстрактные темы;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sz w:val="28"/>
          <w:szCs w:val="28"/>
        </w:rPr>
        <w:t xml:space="preserve">2. участие. </w:t>
      </w:r>
      <w:r w:rsidRPr="000D3109">
        <w:rPr>
          <w:sz w:val="28"/>
          <w:szCs w:val="28"/>
        </w:rPr>
        <w:t>Обучающиеся должны активно участвовать в учебном процессе и непосредственно использовать новые знания и навыки уже в ходе обучения;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sz w:val="28"/>
          <w:szCs w:val="28"/>
        </w:rPr>
        <w:t xml:space="preserve">3. повторение. </w:t>
      </w:r>
      <w:r w:rsidRPr="000D3109">
        <w:rPr>
          <w:sz w:val="28"/>
          <w:szCs w:val="28"/>
        </w:rPr>
        <w:t>Оно помогает новому закрепиться в памяти и превращает приобретенные навыки в привычку;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bCs/>
          <w:sz w:val="28"/>
          <w:szCs w:val="28"/>
        </w:rPr>
        <w:t xml:space="preserve">4. обратная связь. </w:t>
      </w:r>
      <w:r w:rsidRPr="000D3109">
        <w:rPr>
          <w:sz w:val="28"/>
          <w:szCs w:val="28"/>
        </w:rPr>
        <w:t>Обучающимся нужно постоянно предоставлять информацию о том, насколько они продвинулись вперед. Наличие такой информации позволяет им скорректировать свое поведение для дости</w:t>
      </w:r>
      <w:r w:rsidRPr="000D3109">
        <w:rPr>
          <w:sz w:val="28"/>
          <w:szCs w:val="28"/>
        </w:rPr>
        <w:softHyphen/>
        <w:t>жения более высоких результатов.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Наиболее распространенной формой обратной связи являются выставляемые преподавателем оценки. Однако при этом следует быть предельно внимательным: несоответствующие ожиданиям оценки могут оказать демотивирующее воздействие на обучаемых. Более эффективными могут быть такие формы обратной связи, как подведение итогов соревнования между участниками, определение процента выполнения задания и т.п. В обратной связи взрослые ценят не столько абсолютную оценку, сколько возможность сделать предложения по усовершенствованию, "быть услышанными".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Как показывают исследования, успех программы профессионального обучения на 80% зависит от ее подготовки и на 20% от желания и способности обучающихся. Обучени</w:t>
      </w:r>
      <w:r w:rsidR="00C967EE">
        <w:rPr>
          <w:sz w:val="28"/>
          <w:szCs w:val="28"/>
        </w:rPr>
        <w:t>е будет в одинаковой степени не</w:t>
      </w:r>
      <w:r w:rsidRPr="000D3109">
        <w:rPr>
          <w:sz w:val="28"/>
          <w:szCs w:val="28"/>
        </w:rPr>
        <w:t>эффективно в случае отношения к нему как к "оплачиваемым канику</w:t>
      </w:r>
      <w:r w:rsidRPr="000D3109">
        <w:rPr>
          <w:sz w:val="28"/>
          <w:szCs w:val="28"/>
        </w:rPr>
        <w:softHyphen/>
        <w:t>лам" или как к "наказанию". Поэтому отдел человеческих ресурсов должен уделить особое внимание созданию соответствующего отноше</w:t>
      </w:r>
      <w:r w:rsidRPr="000D3109">
        <w:rPr>
          <w:sz w:val="28"/>
          <w:szCs w:val="28"/>
        </w:rPr>
        <w:softHyphen/>
        <w:t>ния к планирующемуся обучению. Следующие факторы могут мотиви</w:t>
      </w:r>
      <w:r w:rsidRPr="000D3109">
        <w:rPr>
          <w:sz w:val="28"/>
          <w:szCs w:val="28"/>
        </w:rPr>
        <w:softHyphen/>
        <w:t>ровать сотрудников на активное участие в программе профессиональ</w:t>
      </w:r>
      <w:r w:rsidRPr="000D3109">
        <w:rPr>
          <w:sz w:val="28"/>
          <w:szCs w:val="28"/>
        </w:rPr>
        <w:softHyphen/>
        <w:t>ного обучения: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•</w:t>
      </w:r>
      <w:r w:rsidR="00FD3CBA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стремление сохранить работу, остаться в занимаемой должности;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•</w:t>
      </w:r>
      <w:r w:rsidR="00FD3CBA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желание получить повышение или занять другую должность;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•</w:t>
      </w:r>
      <w:r w:rsidR="00FD3CBA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заинтересованность в увеличении заработной платы;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•</w:t>
      </w:r>
      <w:r w:rsidR="00FD3CBA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интерес к самому процессу овладевания новыми знаниями и навыками;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•</w:t>
      </w:r>
      <w:r w:rsidR="00FD3CBA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желание установить контакты с другими участниками программы. Понимание того, как профессиональное обучение может заинтере</w:t>
      </w:r>
      <w:r w:rsidRPr="000D3109">
        <w:rPr>
          <w:sz w:val="28"/>
          <w:szCs w:val="28"/>
        </w:rPr>
        <w:softHyphen/>
        <w:t>совать сотрудника, позволяет соответствующим образом преподнести ему информацию о предстоящей программе. В данном случае решаю</w:t>
      </w:r>
      <w:r w:rsidRPr="000D3109">
        <w:rPr>
          <w:sz w:val="28"/>
          <w:szCs w:val="28"/>
        </w:rPr>
        <w:softHyphen/>
        <w:t>щую роль должен сыграть руководитель подразделения, в котором ра</w:t>
      </w:r>
      <w:r w:rsidRPr="000D3109">
        <w:rPr>
          <w:color w:val="000000"/>
          <w:sz w:val="28"/>
          <w:szCs w:val="28"/>
        </w:rPr>
        <w:t>ботает отправляемый на обучение сотрудник. Как правило, руководи</w:t>
      </w:r>
      <w:r w:rsidRPr="000D3109">
        <w:rPr>
          <w:color w:val="000000"/>
          <w:sz w:val="28"/>
          <w:szCs w:val="28"/>
        </w:rPr>
        <w:softHyphen/>
        <w:t>тель лучше других понимает его мотивацию и обладает возможностью увязать интересы сотрудника с предстоящим курсом.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Также важно определить способность сотрудника участвовать в кон</w:t>
      </w:r>
      <w:r w:rsidRPr="000D3109">
        <w:rPr>
          <w:color w:val="000000"/>
          <w:sz w:val="28"/>
          <w:szCs w:val="28"/>
        </w:rPr>
        <w:softHyphen/>
        <w:t>кретном курсе профессионального обучения, т.е. степень его подго</w:t>
      </w:r>
      <w:r w:rsidRPr="000D3109">
        <w:rPr>
          <w:color w:val="000000"/>
          <w:sz w:val="28"/>
          <w:szCs w:val="28"/>
        </w:rPr>
        <w:softHyphen/>
        <w:t>товленности. Косвенными индикаторами этого являются уровень обра</w:t>
      </w:r>
      <w:r w:rsidRPr="000D3109">
        <w:rPr>
          <w:color w:val="000000"/>
          <w:sz w:val="28"/>
          <w:szCs w:val="28"/>
        </w:rPr>
        <w:softHyphen/>
        <w:t>зования, профессиональный опыт, результаты аттестации. Довольно часто используется предварительное тестирование кандидатов для участия в курсе обучения. Присутствие в группе даже одного недостаточно (или слишком) подготовленного участника может значительно снизить эффек</w:t>
      </w:r>
      <w:r w:rsidRPr="000D3109">
        <w:rPr>
          <w:color w:val="000000"/>
          <w:sz w:val="28"/>
          <w:szCs w:val="28"/>
        </w:rPr>
        <w:softHyphen/>
        <w:t>тивность всего курса.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Специалисты в области обучения давно поняли, что не существует одного универсального метода обучения - каждый имеет свои достоин</w:t>
      </w:r>
      <w:r w:rsidRPr="000D3109">
        <w:rPr>
          <w:color w:val="000000"/>
          <w:sz w:val="28"/>
          <w:szCs w:val="28"/>
        </w:rPr>
        <w:softHyphen/>
        <w:t>ства и недостатки. Поэтому большинство современных программ профессионального обучения представляют собой сочетание различных при</w:t>
      </w:r>
      <w:r w:rsidRPr="000D3109">
        <w:rPr>
          <w:color w:val="000000"/>
          <w:sz w:val="28"/>
          <w:szCs w:val="28"/>
        </w:rPr>
        <w:softHyphen/>
        <w:t>емов подачи материала - лекций, видеофильмов, деловых игр, моделирования и т.д. Сотрудники отдела профессиональной подготовки должны хоро</w:t>
      </w:r>
      <w:r w:rsidRPr="000D3109">
        <w:rPr>
          <w:color w:val="000000"/>
          <w:sz w:val="28"/>
          <w:szCs w:val="28"/>
        </w:rPr>
        <w:softHyphen/>
        <w:t>шо понимать сильные и слабые стороны каждого из методов и разраба</w:t>
      </w:r>
      <w:r w:rsidRPr="000D3109">
        <w:rPr>
          <w:color w:val="000000"/>
          <w:sz w:val="28"/>
          <w:szCs w:val="28"/>
        </w:rPr>
        <w:softHyphen/>
        <w:t xml:space="preserve">тывать программы с учетом этого. </w:t>
      </w:r>
      <w:r w:rsidRPr="000D3109">
        <w:rPr>
          <w:iCs/>
          <w:color w:val="000000"/>
          <w:sz w:val="28"/>
          <w:szCs w:val="28"/>
        </w:rPr>
        <w:t>Пятидневная программа "Финан</w:t>
      </w:r>
      <w:r w:rsidRPr="000D3109">
        <w:rPr>
          <w:iCs/>
          <w:color w:val="000000"/>
          <w:sz w:val="28"/>
          <w:szCs w:val="28"/>
        </w:rPr>
        <w:softHyphen/>
        <w:t>сы для нефинансовых руководителей" транснациональной американской корпорации включает в себя обзорные лекции (50% времени), индивидуальные задания и их разбор с инструктором (20%), групповую деловую игру (30%). Трехдневная программа по охране труда той же компании состоит из видеоматериалов (10%), лекций инструкторов (10%), индивидуальных заданий (20%), груп</w:t>
      </w:r>
      <w:r w:rsidRPr="000D3109">
        <w:rPr>
          <w:iCs/>
          <w:color w:val="000000"/>
          <w:sz w:val="28"/>
          <w:szCs w:val="28"/>
        </w:rPr>
        <w:softHyphen/>
        <w:t>повых упражнений (20%), деловых игр (40%).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sz w:val="28"/>
          <w:szCs w:val="28"/>
        </w:rPr>
      </w:pPr>
      <w:r w:rsidRPr="000D3109">
        <w:rPr>
          <w:color w:val="000000"/>
          <w:sz w:val="28"/>
          <w:szCs w:val="28"/>
        </w:rPr>
        <w:t>Программы могут быть разработаны и реализованы самой организацией, или же она может прибегнуть к помощи внешних консультантов. Как уже отмечалось выше, сегодня многие крупные корпорации облада</w:t>
      </w:r>
      <w:r w:rsidRPr="000D3109">
        <w:rPr>
          <w:color w:val="000000"/>
          <w:sz w:val="28"/>
          <w:szCs w:val="28"/>
        </w:rPr>
        <w:softHyphen/>
        <w:t>ют мощными образовательными структурами, однако они же являются важнейшими потребителями услуг по профессиональному обучению. Выбор метода организации обучения зависит от таких факторов, как нали</w:t>
      </w:r>
      <w:r w:rsidRPr="000D3109">
        <w:rPr>
          <w:color w:val="000000"/>
          <w:sz w:val="28"/>
          <w:szCs w:val="28"/>
        </w:rPr>
        <w:softHyphen/>
        <w:t>чие необходимых ресурсов (инструкторов, материалов, помещений) внут</w:t>
      </w:r>
      <w:r w:rsidRPr="000D3109">
        <w:rPr>
          <w:color w:val="000000"/>
          <w:sz w:val="28"/>
          <w:szCs w:val="28"/>
        </w:rPr>
        <w:softHyphen/>
        <w:t>ри организации, уровень подготовленности инструкторов и т.д. Как и в любом случае, когда организация должна принять решение типа "производить или закупать на стороне", решающим фактором является анализ преимуществ и издержек.</w:t>
      </w:r>
    </w:p>
    <w:p w:rsidR="009040B8" w:rsidRPr="000D3109" w:rsidRDefault="009040B8" w:rsidP="000D3109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D3109">
        <w:rPr>
          <w:iCs/>
          <w:color w:val="000000"/>
          <w:sz w:val="28"/>
          <w:szCs w:val="28"/>
        </w:rPr>
        <w:t>Российское отделение многонациональной компании получило директиву из Всемирной штаб-квартиры - в течение года обучить всех руководителей технике проведения собеседований по отбору персонала. По подсчетам отдела человеческих ресурсов обучение должно было охватить около 200 человек. Руководство рассмот</w:t>
      </w:r>
      <w:r w:rsidRPr="000D3109">
        <w:rPr>
          <w:iCs/>
          <w:color w:val="000000"/>
          <w:sz w:val="28"/>
          <w:szCs w:val="28"/>
        </w:rPr>
        <w:softHyphen/>
        <w:t>рело следующие варианты: обучение на базе иностранной консуль</w:t>
      </w:r>
      <w:r w:rsidRPr="000D3109">
        <w:rPr>
          <w:iCs/>
          <w:color w:val="000000"/>
          <w:sz w:val="28"/>
          <w:szCs w:val="28"/>
        </w:rPr>
        <w:softHyphen/>
        <w:t>тационной компании (отработанная стандартная программа, которая может быть скорректирована по желанию заказчика, продолжительность обучения 2 дня, стоимость 500 долл. за одно</w:t>
      </w:r>
      <w:r w:rsidRPr="000D3109">
        <w:rPr>
          <w:iCs/>
          <w:color w:val="000000"/>
          <w:sz w:val="28"/>
          <w:szCs w:val="28"/>
        </w:rPr>
        <w:softHyphen/>
        <w:t>го участника), обучение на базе местной школы бизнеса (специ</w:t>
      </w:r>
      <w:r w:rsidRPr="000D3109">
        <w:rPr>
          <w:iCs/>
          <w:color w:val="000000"/>
          <w:sz w:val="28"/>
          <w:szCs w:val="28"/>
        </w:rPr>
        <w:softHyphen/>
        <w:t>ально разрабатываемая новая программа, продолжительность обу</w:t>
      </w:r>
      <w:r w:rsidRPr="000D3109">
        <w:rPr>
          <w:iCs/>
          <w:color w:val="000000"/>
          <w:sz w:val="28"/>
          <w:szCs w:val="28"/>
        </w:rPr>
        <w:softHyphen/>
        <w:t>чения 2 дня, стоимость 200 долл. за одного участника) и обучение внутри организации (специальная вновь разрабатываемая програм</w:t>
      </w:r>
      <w:r w:rsidRPr="000D3109">
        <w:rPr>
          <w:iCs/>
          <w:color w:val="000000"/>
          <w:sz w:val="28"/>
          <w:szCs w:val="28"/>
        </w:rPr>
        <w:softHyphen/>
        <w:t>ма неопределенной продолжительности, отсутствие опытных инструкторов). Альтернативы были рассмотрены с точки зрения содержания программ, квалификации инструкторов, стоимости. В результате было принято решение обучить пятнадцать сотруд</w:t>
      </w:r>
      <w:r w:rsidRPr="000D3109">
        <w:rPr>
          <w:iCs/>
          <w:color w:val="000000"/>
          <w:sz w:val="28"/>
          <w:szCs w:val="28"/>
        </w:rPr>
        <w:softHyphen/>
        <w:t>ников с помощью консультационной компании и использовать их в качестве инструкторов для последующего обучения руководите</w:t>
      </w:r>
      <w:r w:rsidRPr="000D3109">
        <w:rPr>
          <w:iCs/>
          <w:color w:val="000000"/>
          <w:sz w:val="28"/>
          <w:szCs w:val="28"/>
        </w:rPr>
        <w:softHyphen/>
        <w:t>лей по той же самой программе.</w:t>
      </w:r>
    </w:p>
    <w:p w:rsidR="00725FF2" w:rsidRPr="000D3109" w:rsidRDefault="009051D0" w:rsidP="009051D0">
      <w:pPr>
        <w:spacing w:line="360" w:lineRule="auto"/>
        <w:ind w:firstLine="1418"/>
        <w:jc w:val="both"/>
        <w:rPr>
          <w:b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725FF2" w:rsidRPr="000D3109">
        <w:rPr>
          <w:b/>
          <w:iCs/>
          <w:color w:val="000000"/>
          <w:sz w:val="28"/>
          <w:szCs w:val="28"/>
        </w:rPr>
        <w:t>Список используемой литературы</w:t>
      </w:r>
    </w:p>
    <w:p w:rsidR="00725FF2" w:rsidRPr="000D3109" w:rsidRDefault="00725FF2" w:rsidP="000D3109">
      <w:pPr>
        <w:spacing w:line="360" w:lineRule="auto"/>
        <w:ind w:firstLine="709"/>
        <w:jc w:val="both"/>
        <w:rPr>
          <w:sz w:val="28"/>
          <w:szCs w:val="28"/>
        </w:rPr>
      </w:pPr>
    </w:p>
    <w:p w:rsidR="00725FF2" w:rsidRPr="000D3109" w:rsidRDefault="00725FF2" w:rsidP="009051D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Гвишиани Д.М. Организация и управление. - М. 2003.</w:t>
      </w:r>
    </w:p>
    <w:p w:rsidR="00725FF2" w:rsidRPr="000D3109" w:rsidRDefault="00725FF2" w:rsidP="009051D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Дресслер Г. Управление персоналом / Пер. с англ. - М.: «Издательство БИНОМ», 2002.</w:t>
      </w:r>
    </w:p>
    <w:p w:rsidR="00725FF2" w:rsidRPr="000D3109" w:rsidRDefault="00725FF2" w:rsidP="009051D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Егоршин А.П. Управление персоналом. - 2-е изд. - Н. Новгород: НИМБ, 2000.</w:t>
      </w:r>
    </w:p>
    <w:p w:rsidR="00725FF2" w:rsidRPr="000D3109" w:rsidRDefault="00725FF2" w:rsidP="009051D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Управление персоналом организации: Учебник / Под ред. А.Я. Кибанова. -М.: ИЫФРА-М, 2004.</w:t>
      </w:r>
    </w:p>
    <w:p w:rsidR="00725FF2" w:rsidRPr="000D3109" w:rsidRDefault="00725FF2" w:rsidP="009051D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Управление персоналом. Учебное пособие /Под ред.</w:t>
      </w:r>
      <w:r w:rsidR="009051D0" w:rsidRPr="009051D0">
        <w:rPr>
          <w:sz w:val="28"/>
          <w:szCs w:val="28"/>
        </w:rPr>
        <w:t xml:space="preserve"> </w:t>
      </w:r>
      <w:r w:rsidRPr="000D3109">
        <w:rPr>
          <w:sz w:val="28"/>
          <w:szCs w:val="28"/>
        </w:rPr>
        <w:t>Б.Ю, Сербиновского и С.И. Самыгина. - М.: Издательство Приор, 2003.</w:t>
      </w:r>
    </w:p>
    <w:p w:rsidR="00725FF2" w:rsidRPr="000D3109" w:rsidRDefault="00725FF2" w:rsidP="009051D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D3109">
        <w:rPr>
          <w:sz w:val="28"/>
          <w:szCs w:val="28"/>
        </w:rPr>
        <w:t>Шекшня С.В. Управление персоналом современной организации: Уч. пос. – М: ЗАО Бизнес-школа, 2000</w:t>
      </w:r>
      <w:bookmarkStart w:id="0" w:name="_GoBack"/>
      <w:bookmarkEnd w:id="0"/>
    </w:p>
    <w:sectPr w:rsidR="00725FF2" w:rsidRPr="000D3109" w:rsidSect="000D31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761" w:rsidRDefault="00521761">
      <w:r>
        <w:separator/>
      </w:r>
    </w:p>
  </w:endnote>
  <w:endnote w:type="continuationSeparator" w:id="0">
    <w:p w:rsidR="00521761" w:rsidRDefault="0052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056" w:rsidRDefault="000B1056" w:rsidP="00786D0C">
    <w:pPr>
      <w:pStyle w:val="a3"/>
      <w:framePr w:wrap="around" w:vAnchor="text" w:hAnchor="margin" w:xAlign="center" w:y="1"/>
      <w:rPr>
        <w:rStyle w:val="a5"/>
      </w:rPr>
    </w:pPr>
  </w:p>
  <w:p w:rsidR="000B1056" w:rsidRDefault="000B10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761" w:rsidRDefault="00521761">
      <w:r>
        <w:separator/>
      </w:r>
    </w:p>
  </w:footnote>
  <w:footnote w:type="continuationSeparator" w:id="0">
    <w:p w:rsidR="00521761" w:rsidRDefault="00521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45D13"/>
    <w:multiLevelType w:val="hybridMultilevel"/>
    <w:tmpl w:val="7F321300"/>
    <w:lvl w:ilvl="0" w:tplc="B98E0F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55517E6"/>
    <w:multiLevelType w:val="hybridMultilevel"/>
    <w:tmpl w:val="119A87E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289"/>
    <w:rsid w:val="000B1056"/>
    <w:rsid w:val="000D3109"/>
    <w:rsid w:val="00111842"/>
    <w:rsid w:val="00294416"/>
    <w:rsid w:val="002A4981"/>
    <w:rsid w:val="002C4717"/>
    <w:rsid w:val="002E0555"/>
    <w:rsid w:val="00356B34"/>
    <w:rsid w:val="004150E1"/>
    <w:rsid w:val="00460868"/>
    <w:rsid w:val="00521761"/>
    <w:rsid w:val="005F167F"/>
    <w:rsid w:val="006713D3"/>
    <w:rsid w:val="00681234"/>
    <w:rsid w:val="006D6359"/>
    <w:rsid w:val="00725FF2"/>
    <w:rsid w:val="00786D0C"/>
    <w:rsid w:val="00895749"/>
    <w:rsid w:val="008D2BE4"/>
    <w:rsid w:val="009040B8"/>
    <w:rsid w:val="009051D0"/>
    <w:rsid w:val="00925B49"/>
    <w:rsid w:val="00977045"/>
    <w:rsid w:val="009B4373"/>
    <w:rsid w:val="00A567AA"/>
    <w:rsid w:val="00A7617F"/>
    <w:rsid w:val="00B05D37"/>
    <w:rsid w:val="00C13289"/>
    <w:rsid w:val="00C22C33"/>
    <w:rsid w:val="00C30546"/>
    <w:rsid w:val="00C967EE"/>
    <w:rsid w:val="00CB306D"/>
    <w:rsid w:val="00DF57A0"/>
    <w:rsid w:val="00E52922"/>
    <w:rsid w:val="00E915D5"/>
    <w:rsid w:val="00FB1DEF"/>
    <w:rsid w:val="00FD3CBA"/>
    <w:rsid w:val="00FF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3643188D-8289-4DDD-B100-E3ABCB42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5FF2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25FF2"/>
    <w:rPr>
      <w:rFonts w:cs="Times New Roman"/>
    </w:rPr>
  </w:style>
  <w:style w:type="paragraph" w:styleId="a6">
    <w:name w:val="header"/>
    <w:basedOn w:val="a"/>
    <w:link w:val="a7"/>
    <w:uiPriority w:val="99"/>
    <w:rsid w:val="000D310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0D310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8061</Words>
  <Characters>45950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5</vt:lpstr>
    </vt:vector>
  </TitlesOfParts>
  <Company/>
  <LinksUpToDate>false</LinksUpToDate>
  <CharactersWithSpaces>53904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5</dc:title>
  <dc:subject/>
  <dc:creator>Денис</dc:creator>
  <cp:keywords/>
  <dc:description/>
  <cp:lastModifiedBy>Irina</cp:lastModifiedBy>
  <cp:revision>2</cp:revision>
  <cp:lastPrinted>2007-03-03T09:53:00Z</cp:lastPrinted>
  <dcterms:created xsi:type="dcterms:W3CDTF">2014-09-11T06:00:00Z</dcterms:created>
  <dcterms:modified xsi:type="dcterms:W3CDTF">2014-09-11T06:00:00Z</dcterms:modified>
</cp:coreProperties>
</file>