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40610E" w:rsidP="0040610E">
      <w:pPr>
        <w:pStyle w:val="aff2"/>
      </w:pPr>
    </w:p>
    <w:p w:rsidR="0040610E" w:rsidRDefault="00730ADD" w:rsidP="0040610E">
      <w:pPr>
        <w:pStyle w:val="aff2"/>
      </w:pPr>
      <w:r w:rsidRPr="0040610E">
        <w:t>Реферат</w:t>
      </w:r>
    </w:p>
    <w:p w:rsidR="0040610E" w:rsidRDefault="0040610E" w:rsidP="0040610E">
      <w:pPr>
        <w:pStyle w:val="aff2"/>
      </w:pPr>
      <w:r>
        <w:t>"</w:t>
      </w:r>
      <w:r w:rsidR="00730ADD" w:rsidRPr="0040610E">
        <w:t>Содержательные концепции мотивации, процессный подход</w:t>
      </w:r>
      <w:r>
        <w:t>"</w:t>
      </w:r>
    </w:p>
    <w:p w:rsidR="006F391E" w:rsidRPr="0040610E" w:rsidRDefault="00730ADD" w:rsidP="0040610E">
      <w:pPr>
        <w:pStyle w:val="2"/>
      </w:pPr>
      <w:r w:rsidRPr="0040610E">
        <w:br w:type="page"/>
      </w:r>
      <w:r w:rsidR="003C2B93" w:rsidRPr="0040610E">
        <w:t>Содержательные концепции мотивации</w:t>
      </w:r>
    </w:p>
    <w:p w:rsidR="0040610E" w:rsidRDefault="0040610E" w:rsidP="0040610E"/>
    <w:p w:rsidR="0040610E" w:rsidRDefault="006F391E" w:rsidP="0040610E">
      <w:r w:rsidRPr="0040610E">
        <w:t>Как было выяснено, человека вынуждает действовать необходимо</w:t>
      </w:r>
      <w:r w:rsidR="003C2B93" w:rsidRPr="0040610E">
        <w:t>сть удовлетворения потребностей</w:t>
      </w:r>
      <w:r w:rsidR="0040610E" w:rsidRPr="0040610E">
        <w:t xml:space="preserve">. </w:t>
      </w:r>
      <w:r w:rsidRPr="0040610E">
        <w:t>Следовательно, используя этот рычаг, можно повлиять на деловую активность работников</w:t>
      </w:r>
      <w:r w:rsidR="0040610E" w:rsidRPr="0040610E">
        <w:t xml:space="preserve">. </w:t>
      </w:r>
      <w:r w:rsidRPr="0040610E">
        <w:t>Ответ на вопрос о том, как это сделать, дают две группы концепций</w:t>
      </w:r>
      <w:r w:rsidR="0040610E" w:rsidRPr="0040610E">
        <w:t>.</w:t>
      </w:r>
    </w:p>
    <w:p w:rsidR="0040610E" w:rsidRDefault="006F391E" w:rsidP="0040610E">
      <w:pPr>
        <w:rPr>
          <w:i/>
          <w:iCs/>
        </w:rPr>
      </w:pPr>
      <w:r w:rsidRPr="0040610E">
        <w:rPr>
          <w:i/>
          <w:iCs/>
        </w:rPr>
        <w:t xml:space="preserve">Содержательные </w:t>
      </w:r>
      <w:r w:rsidRPr="0040610E">
        <w:t xml:space="preserve">делают упор на то, </w:t>
      </w:r>
      <w:r w:rsidRPr="0040610E">
        <w:rPr>
          <w:i/>
          <w:iCs/>
        </w:rPr>
        <w:t xml:space="preserve">какие </w:t>
      </w:r>
      <w:r w:rsidRPr="0040610E">
        <w:t>потребности побуждают людей проявлять активность в труде</w:t>
      </w:r>
      <w:r w:rsidR="0040610E" w:rsidRPr="0040610E">
        <w:t xml:space="preserve">. </w:t>
      </w:r>
      <w:r w:rsidRPr="0040610E">
        <w:rPr>
          <w:i/>
          <w:iCs/>
        </w:rPr>
        <w:t xml:space="preserve">Процессные </w:t>
      </w:r>
      <w:r w:rsidRPr="0040610E">
        <w:t xml:space="preserve">раскрывают то, </w:t>
      </w:r>
      <w:r w:rsidRPr="0040610E">
        <w:rPr>
          <w:i/>
          <w:iCs/>
        </w:rPr>
        <w:t xml:space="preserve">при каких условиях и каким образом </w:t>
      </w:r>
      <w:r w:rsidRPr="0040610E">
        <w:t>это становится возможным</w:t>
      </w:r>
      <w:r w:rsidR="0040610E" w:rsidRPr="0040610E">
        <w:t xml:space="preserve">. </w:t>
      </w:r>
      <w:r w:rsidRPr="0040610E">
        <w:t xml:space="preserve">Иными словами, они объясняют </w:t>
      </w:r>
      <w:r w:rsidRPr="0040610E">
        <w:rPr>
          <w:i/>
          <w:iCs/>
        </w:rPr>
        <w:t>действие механизма мотивации</w:t>
      </w:r>
      <w:r w:rsidR="0040610E" w:rsidRPr="0040610E">
        <w:rPr>
          <w:i/>
          <w:iCs/>
        </w:rPr>
        <w:t>.</w:t>
      </w:r>
    </w:p>
    <w:p w:rsidR="0040610E" w:rsidRDefault="006F391E" w:rsidP="0040610E">
      <w:r w:rsidRPr="0040610E">
        <w:t>Содержательный подход к проблеме мотивации является ис</w:t>
      </w:r>
      <w:r w:rsidR="003C2B93" w:rsidRPr="0040610E">
        <w:t>торически первым</w:t>
      </w:r>
      <w:r w:rsidR="0040610E" w:rsidRPr="0040610E">
        <w:t xml:space="preserve">. </w:t>
      </w:r>
      <w:r w:rsidRPr="0040610E">
        <w:t>В его рамках существует несколько концепций</w:t>
      </w:r>
      <w:r w:rsidR="0040610E" w:rsidRPr="0040610E">
        <w:t>.</w:t>
      </w:r>
    </w:p>
    <w:p w:rsidR="0040610E" w:rsidRDefault="006F391E" w:rsidP="0040610E">
      <w:r w:rsidRPr="0040610E">
        <w:rPr>
          <w:i/>
          <w:iCs/>
        </w:rPr>
        <w:t xml:space="preserve">Патерналистская </w:t>
      </w:r>
      <w:r w:rsidRPr="0040610E">
        <w:t>предполагает, что люди готовы работать, если им гарантируется вознаграждение, зависящее, однако, не от достигнутых результатов, а от стажа работы в организации, исполнительности, послушания администрации</w:t>
      </w:r>
      <w:r w:rsidR="0040610E" w:rsidRPr="0040610E">
        <w:t xml:space="preserve">. </w:t>
      </w:r>
      <w:r w:rsidRPr="0040610E">
        <w:t>Гарантированность вознаграждения снижает текучесть кадров, но не оказывает прямого воздействия на производительность</w:t>
      </w:r>
      <w:r w:rsidR="0040610E" w:rsidRPr="0040610E">
        <w:t xml:space="preserve">. </w:t>
      </w:r>
      <w:r w:rsidRPr="0040610E">
        <w:t>Поэтому, в конечном счете, его эффект не столь уж велик</w:t>
      </w:r>
      <w:r w:rsidR="0040610E" w:rsidRPr="0040610E">
        <w:t>.</w:t>
      </w:r>
    </w:p>
    <w:p w:rsidR="0040610E" w:rsidRDefault="006F391E" w:rsidP="0040610E">
      <w:r w:rsidRPr="0040610E">
        <w:t xml:space="preserve">Первую научную теорию мотивации в рамках содержательного подхода обосновал </w:t>
      </w:r>
      <w:r w:rsidRPr="0040610E">
        <w:rPr>
          <w:i/>
          <w:iCs/>
        </w:rPr>
        <w:t>Ф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 xml:space="preserve">Тейлор, </w:t>
      </w:r>
      <w:r w:rsidRPr="0040610E">
        <w:t xml:space="preserve">выступивший с ее </w:t>
      </w:r>
      <w:r w:rsidRPr="0040610E">
        <w:rPr>
          <w:i/>
          <w:iCs/>
        </w:rPr>
        <w:t xml:space="preserve">классическим </w:t>
      </w:r>
      <w:r w:rsidRPr="0040610E">
        <w:t>вариантом</w:t>
      </w:r>
      <w:r w:rsidR="0040610E" w:rsidRPr="0040610E">
        <w:t>.</w:t>
      </w:r>
    </w:p>
    <w:p w:rsidR="0040610E" w:rsidRDefault="006F391E" w:rsidP="0040610E">
      <w:r w:rsidRPr="0040610E">
        <w:t>В основу своей модели Тейлор положил систему норм расходования времени на каждый вид работ или выполнение тех или иных операций, полученных опытным путем из наблюдений за действиями наиболее сильных и сноровистых работников</w:t>
      </w:r>
      <w:r w:rsidR="0040610E" w:rsidRPr="0040610E">
        <w:t>.</w:t>
      </w:r>
    </w:p>
    <w:p w:rsidR="0040610E" w:rsidRDefault="006F391E" w:rsidP="0040610E">
      <w:r w:rsidRPr="0040610E">
        <w:t>При достижении более высокой производительности, чем та, которая требовалась, работники оплачивались по повышенному тарифу и получали премии</w:t>
      </w:r>
      <w:r w:rsidR="0040610E" w:rsidRPr="0040610E">
        <w:t xml:space="preserve">. </w:t>
      </w:r>
      <w:r w:rsidRPr="0040610E">
        <w:t>Это и давало им возможность более полно удовлетворять свои потребности</w:t>
      </w:r>
      <w:r w:rsidR="0040610E" w:rsidRPr="0040610E">
        <w:t xml:space="preserve">. </w:t>
      </w:r>
      <w:r w:rsidRPr="0040610E">
        <w:t>В то же время невыполнение задание влекло за собой оплату по пониженным расценкам</w:t>
      </w:r>
      <w:r w:rsidR="0040610E" w:rsidRPr="0040610E">
        <w:t>.</w:t>
      </w:r>
    </w:p>
    <w:p w:rsidR="0040610E" w:rsidRDefault="006F391E" w:rsidP="0040610E">
      <w:r w:rsidRPr="0040610E">
        <w:t>В 1942 г</w:t>
      </w:r>
      <w:r w:rsidR="0040610E" w:rsidRPr="0040610E">
        <w:t xml:space="preserve">. </w:t>
      </w:r>
      <w:r w:rsidRPr="0040610E">
        <w:t>известный американский социолог А</w:t>
      </w:r>
      <w:r w:rsidR="0040610E" w:rsidRPr="0040610E">
        <w:t xml:space="preserve">. </w:t>
      </w:r>
      <w:r w:rsidRPr="0040610E">
        <w:t xml:space="preserve">Маслоу создал концепцию </w:t>
      </w:r>
      <w:r w:rsidRPr="0040610E">
        <w:rPr>
          <w:i/>
          <w:iCs/>
        </w:rPr>
        <w:t>иерархии потребностей</w:t>
      </w:r>
      <w:r w:rsidR="0040610E" w:rsidRPr="0040610E">
        <w:rPr>
          <w:i/>
          <w:iCs/>
        </w:rPr>
        <w:t xml:space="preserve">. </w:t>
      </w:r>
      <w:r w:rsidRPr="0040610E">
        <w:t>Он выделил пять групп потребностей, постоянно присущих людям, и расположил их в виде иерархической пирамидальной структуры</w:t>
      </w:r>
      <w:r w:rsidR="0040610E" w:rsidRPr="0040610E">
        <w:t>.</w:t>
      </w:r>
    </w:p>
    <w:p w:rsidR="0040610E" w:rsidRDefault="006F391E" w:rsidP="0040610E">
      <w:r w:rsidRPr="0040610E">
        <w:t>Модель имеет такую форму, поскольку, чем более высокое место занимают потребности в иерархии, тем для меньшего числа людей они становятся реальными мотиваторами поведения</w:t>
      </w:r>
      <w:r w:rsidR="0040610E" w:rsidRPr="0040610E">
        <w:t xml:space="preserve">. </w:t>
      </w:r>
      <w:r w:rsidRPr="0040610E">
        <w:t>Неудовлетворенные потребности, по мнению Маслоу, побуждают людей к активным действиям, а удовлетворенные перестают мотивировать, и их место занимают другие неудовлетворенные потребности</w:t>
      </w:r>
      <w:r w:rsidR="0040610E" w:rsidRPr="0040610E">
        <w:t xml:space="preserve">. </w:t>
      </w:r>
      <w:r w:rsidRPr="0040610E">
        <w:t>При этом потребности, находящиеся ближе к основанию пирамиды, требуют первостепенного удовлетворения</w:t>
      </w:r>
      <w:r w:rsidR="0040610E" w:rsidRPr="0040610E">
        <w:t xml:space="preserve">. </w:t>
      </w:r>
      <w:r w:rsidRPr="0040610E">
        <w:t xml:space="preserve">Лишь после того, как оно будет в основном достигнуто, </w:t>
      </w:r>
      <w:r w:rsidR="003C2B93" w:rsidRPr="0040610E">
        <w:t>н</w:t>
      </w:r>
      <w:r w:rsidRPr="0040610E">
        <w:t>ачинают действовать потребности более высокого уровня</w:t>
      </w:r>
      <w:r w:rsidR="0040610E" w:rsidRPr="0040610E">
        <w:t>.</w:t>
      </w:r>
    </w:p>
    <w:p w:rsidR="0040610E" w:rsidRDefault="006F391E" w:rsidP="0040610E">
      <w:r w:rsidRPr="0040610E">
        <w:t xml:space="preserve">К первому уровню Маслоу отнес </w:t>
      </w:r>
      <w:r w:rsidRPr="0040610E">
        <w:rPr>
          <w:i/>
          <w:iCs/>
        </w:rPr>
        <w:t xml:space="preserve">физиологические </w:t>
      </w:r>
      <w:r w:rsidRPr="0040610E">
        <w:t>потребности</w:t>
      </w:r>
      <w:r w:rsidR="0040610E">
        <w:t xml:space="preserve"> (</w:t>
      </w:r>
      <w:r w:rsidRPr="0040610E">
        <w:t xml:space="preserve">в пище, жилье, отдыхе и </w:t>
      </w:r>
      <w:r w:rsidR="003C2B93" w:rsidRPr="0040610E">
        <w:t>пр</w:t>
      </w:r>
      <w:r w:rsidR="0040610E" w:rsidRPr="0040610E">
        <w:t xml:space="preserve">). </w:t>
      </w:r>
      <w:r w:rsidR="003C2B93" w:rsidRPr="0040610E">
        <w:t>Их</w:t>
      </w:r>
      <w:r w:rsidRPr="0040610E">
        <w:t xml:space="preserve"> удовлетворение обеспечивает человеку элементарное выживание и требует минимальной заработной платы и сносных условий труда</w:t>
      </w:r>
      <w:r w:rsidR="0040610E" w:rsidRPr="0040610E">
        <w:t>.</w:t>
      </w:r>
    </w:p>
    <w:p w:rsidR="0040610E" w:rsidRDefault="006F391E" w:rsidP="0040610E">
      <w:r w:rsidRPr="0040610E">
        <w:t xml:space="preserve">Ко второму уровню были причислены потребности </w:t>
      </w:r>
      <w:r w:rsidRPr="0040610E">
        <w:rPr>
          <w:i/>
          <w:iCs/>
        </w:rPr>
        <w:t>в безо</w:t>
      </w:r>
      <w:r w:rsidR="003C2B93" w:rsidRPr="0040610E">
        <w:rPr>
          <w:i/>
          <w:iCs/>
        </w:rPr>
        <w:t>пасности и уверенности в будущем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 xml:space="preserve">Их </w:t>
      </w:r>
      <w:r w:rsidRPr="0040610E">
        <w:t>удовлетворение возможно с помощью заработной платы, превышающей минимальный уровень</w:t>
      </w:r>
      <w:r w:rsidR="0040610E">
        <w:t xml:space="preserve"> (</w:t>
      </w:r>
      <w:r w:rsidRPr="0040610E">
        <w:t>что позволяет приобретать страховой полис, делать дополнительные взносы в пенсионный фонд, отдыхать</w:t>
      </w:r>
      <w:r w:rsidR="0040610E" w:rsidRPr="0040610E">
        <w:t>),</w:t>
      </w:r>
      <w:r w:rsidRPr="0040610E">
        <w:t xml:space="preserve"> а также работы организации, предоставляющей сотрудникам определенные социальные гарантии</w:t>
      </w:r>
      <w:r w:rsidR="0040610E" w:rsidRPr="0040610E">
        <w:t>.</w:t>
      </w:r>
    </w:p>
    <w:p w:rsidR="0040610E" w:rsidRDefault="006F391E" w:rsidP="0040610E">
      <w:r w:rsidRPr="0040610E">
        <w:t xml:space="preserve">Без удовлетворения потребностей первого и второго уровня, являющихся </w:t>
      </w:r>
      <w:r w:rsidRPr="0040610E">
        <w:rPr>
          <w:i/>
          <w:iCs/>
        </w:rPr>
        <w:t xml:space="preserve">первичными, </w:t>
      </w:r>
      <w:r w:rsidRPr="0040610E">
        <w:t>невозможна нормальная жизнь практически ни одного цивилизованного человека</w:t>
      </w:r>
      <w:r w:rsidR="0040610E" w:rsidRPr="0040610E">
        <w:t>.</w:t>
      </w:r>
    </w:p>
    <w:p w:rsidR="0040610E" w:rsidRDefault="006F391E" w:rsidP="0040610E">
      <w:r w:rsidRPr="0040610E">
        <w:t xml:space="preserve">На третьем уровне Маслоу поместил социальные </w:t>
      </w:r>
      <w:r w:rsidRPr="0040610E">
        <w:rPr>
          <w:i/>
          <w:iCs/>
        </w:rPr>
        <w:t xml:space="preserve">потребности в поддержке </w:t>
      </w:r>
      <w:r w:rsidRPr="0040610E">
        <w:t>окружающих, принадлежности к той или иной общност</w:t>
      </w:r>
      <w:r w:rsidR="003C2B93" w:rsidRPr="0040610E">
        <w:t>и</w:t>
      </w:r>
      <w:r w:rsidR="0040610E" w:rsidRPr="0040610E">
        <w:t xml:space="preserve">. </w:t>
      </w:r>
      <w:r w:rsidRPr="0040610E">
        <w:t>Для их удовлетворения необходимо участие в групповой работе, внимание со стороны руководителя, уважение товарищей</w:t>
      </w:r>
      <w:r w:rsidR="0040610E" w:rsidRPr="0040610E">
        <w:t>.</w:t>
      </w:r>
    </w:p>
    <w:p w:rsidR="0040610E" w:rsidRDefault="003C2B93" w:rsidP="0040610E">
      <w:r w:rsidRPr="0040610E">
        <w:t>Ч</w:t>
      </w:r>
      <w:r w:rsidR="006F391E" w:rsidRPr="0040610E">
        <w:t xml:space="preserve">етвертый уровень образуют </w:t>
      </w:r>
      <w:r w:rsidR="006F391E" w:rsidRPr="0040610E">
        <w:rPr>
          <w:i/>
          <w:iCs/>
        </w:rPr>
        <w:t xml:space="preserve">потребности в признании </w:t>
      </w:r>
      <w:r w:rsidR="006F391E" w:rsidRPr="0040610E">
        <w:t>окружающих</w:t>
      </w:r>
      <w:r w:rsidR="0040610E" w:rsidRPr="0040610E">
        <w:t xml:space="preserve">. </w:t>
      </w:r>
      <w:r w:rsidR="006F391E" w:rsidRPr="0040610E">
        <w:t>Они удовлетворяются путем завоевания авторитета, известности, высокого статуса</w:t>
      </w:r>
      <w:r w:rsidR="0040610E" w:rsidRPr="0040610E">
        <w:t xml:space="preserve">. </w:t>
      </w:r>
      <w:r w:rsidR="006F391E" w:rsidRPr="0040610E">
        <w:t>Управление обладателями этих потребностей облегчает присвоение им титулов, званий, вручение наград и пр</w:t>
      </w:r>
      <w:r w:rsidR="0040610E" w:rsidRPr="0040610E">
        <w:t>.</w:t>
      </w:r>
    </w:p>
    <w:p w:rsidR="0040610E" w:rsidRDefault="006F391E" w:rsidP="0040610E">
      <w:r w:rsidRPr="0040610E">
        <w:t xml:space="preserve">Наконец, на пятую ступень иерархии, которой, по мнению Маслоу, достигает 1% людей, он поставил </w:t>
      </w:r>
      <w:r w:rsidRPr="0040610E">
        <w:rPr>
          <w:i/>
          <w:iCs/>
        </w:rPr>
        <w:t>потребности в самореализации</w:t>
      </w:r>
      <w:r w:rsidR="0040610E">
        <w:rPr>
          <w:i/>
          <w:iCs/>
        </w:rPr>
        <w:t xml:space="preserve"> (</w:t>
      </w:r>
      <w:r w:rsidRPr="0040610E">
        <w:t>в самопризнании, обретении уверенности</w:t>
      </w:r>
      <w:r w:rsidR="0040610E" w:rsidRPr="0040610E">
        <w:t>),</w:t>
      </w:r>
      <w:r w:rsidRPr="0040610E">
        <w:t xml:space="preserve"> </w:t>
      </w:r>
      <w:r w:rsidRPr="0040610E">
        <w:rPr>
          <w:i/>
          <w:iCs/>
        </w:rPr>
        <w:t xml:space="preserve">самоутверждении, </w:t>
      </w:r>
      <w:r w:rsidRPr="0040610E">
        <w:t>относительно независимо от внешнего признания</w:t>
      </w:r>
      <w:r w:rsidR="0040610E">
        <w:t xml:space="preserve"> (</w:t>
      </w:r>
      <w:r w:rsidRPr="0040610E">
        <w:t>эти потребности у всех разные</w:t>
      </w:r>
      <w:r w:rsidR="0040610E" w:rsidRPr="0040610E">
        <w:t>).</w:t>
      </w:r>
    </w:p>
    <w:p w:rsidR="0040610E" w:rsidRDefault="006F391E" w:rsidP="0040610E">
      <w:r w:rsidRPr="0040610E">
        <w:t xml:space="preserve">Для удовлетворения таких потребностей человек должен иметь максимальную свободу творчества, выбора средств и методов </w:t>
      </w:r>
      <w:r w:rsidR="003C2B93" w:rsidRPr="0040610E">
        <w:t>решения,</w:t>
      </w:r>
      <w:r w:rsidRPr="0040610E">
        <w:t xml:space="preserve"> стоящих перед ним задач</w:t>
      </w:r>
      <w:r w:rsidR="0040610E" w:rsidRPr="0040610E">
        <w:t xml:space="preserve">. </w:t>
      </w:r>
      <w:r w:rsidRPr="0040610E">
        <w:t>Поскольку с развитием личности расширяются ее возможности, потребности в самовыражении никогда не могут быть полностью удовлетворены</w:t>
      </w:r>
      <w:r w:rsidR="0040610E" w:rsidRPr="0040610E">
        <w:t>.</w:t>
      </w:r>
    </w:p>
    <w:p w:rsidR="0040610E" w:rsidRDefault="006F391E" w:rsidP="0040610E">
      <w:r w:rsidRPr="0040610E">
        <w:t>Понятно, что в деле удовлетворения потребностей высших уровней деньги практически никакого значения не имеют</w:t>
      </w:r>
      <w:r w:rsidR="0040610E" w:rsidRPr="0040610E">
        <w:t xml:space="preserve">. </w:t>
      </w:r>
      <w:r w:rsidRPr="0040610E">
        <w:t>В концепции Маслоу имеется ряд слабых мест</w:t>
      </w:r>
      <w:r w:rsidR="0040610E" w:rsidRPr="0040610E">
        <w:t>:</w:t>
      </w:r>
    </w:p>
    <w:p w:rsidR="0040610E" w:rsidRDefault="006F391E" w:rsidP="0040610E">
      <w:r w:rsidRPr="0040610E">
        <w:t>игнорирование индивидуальных особенностей людей и</w:t>
      </w:r>
      <w:r w:rsidR="003C2B93" w:rsidRPr="0040610E">
        <w:t xml:space="preserve"> </w:t>
      </w:r>
      <w:r w:rsidRPr="0040610E">
        <w:t>влия</w:t>
      </w:r>
      <w:r w:rsidR="003C2B93" w:rsidRPr="0040610E">
        <w:t>н</w:t>
      </w:r>
      <w:r w:rsidRPr="0040610E">
        <w:t>ия ситуационных факторов</w:t>
      </w:r>
      <w:r w:rsidR="0040610E" w:rsidRPr="0040610E">
        <w:t>;</w:t>
      </w:r>
    </w:p>
    <w:p w:rsidR="0040610E" w:rsidRDefault="006F391E" w:rsidP="0040610E">
      <w:r w:rsidRPr="0040610E">
        <w:t>предположение о возможности перехода от одного уровня</w:t>
      </w:r>
      <w:r w:rsidR="003C2B93" w:rsidRPr="0040610E">
        <w:t xml:space="preserve"> </w:t>
      </w:r>
      <w:r w:rsidRPr="0040610E">
        <w:t>потребностей к другому только в направлении снизу вверх</w:t>
      </w:r>
      <w:r w:rsidR="0040610E">
        <w:t xml:space="preserve"> (</w:t>
      </w:r>
      <w:r w:rsidRPr="0040610E">
        <w:t>на</w:t>
      </w:r>
      <w:r w:rsidR="003C2B93" w:rsidRPr="0040610E">
        <w:t xml:space="preserve"> </w:t>
      </w:r>
      <w:r w:rsidRPr="0040610E">
        <w:t>самом деле потребности не имеют хронологической последовательности и могут даже накладываться друг на друга</w:t>
      </w:r>
      <w:r w:rsidR="0040610E" w:rsidRPr="0040610E">
        <w:t>);</w:t>
      </w:r>
    </w:p>
    <w:p w:rsidR="0040610E" w:rsidRDefault="006F391E" w:rsidP="0040610E">
      <w:r w:rsidRPr="0040610E">
        <w:t>утверждение, что удовлетворенность потребностей верхней группы ослабляет их воздействие на мотивацию</w:t>
      </w:r>
      <w:r w:rsidR="0040610E" w:rsidRPr="0040610E">
        <w:t>.</w:t>
      </w:r>
    </w:p>
    <w:p w:rsidR="0040610E" w:rsidRDefault="006F391E" w:rsidP="0040610E">
      <w:r w:rsidRPr="0040610E">
        <w:t xml:space="preserve">Ряд положений теории Маслоу оспариваются другими сторонниками содержательного подхода, среди которых, например, доктор философии Гарвардского университета </w:t>
      </w:r>
      <w:r w:rsidRPr="0040610E">
        <w:rPr>
          <w:i/>
          <w:iCs/>
        </w:rPr>
        <w:t>Д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 xml:space="preserve">Мак-Клелланд, </w:t>
      </w:r>
      <w:r w:rsidRPr="0040610E">
        <w:t xml:space="preserve">выдвинувший теорию </w:t>
      </w:r>
      <w:r w:rsidRPr="0040610E">
        <w:rPr>
          <w:i/>
          <w:iCs/>
        </w:rPr>
        <w:t>приобретенных потребностей</w:t>
      </w:r>
      <w:r w:rsidR="0040610E" w:rsidRPr="0040610E">
        <w:rPr>
          <w:i/>
          <w:iCs/>
        </w:rPr>
        <w:t xml:space="preserve">. </w:t>
      </w:r>
      <w:r w:rsidR="003C2B93" w:rsidRPr="0040610E">
        <w:rPr>
          <w:i/>
          <w:iCs/>
        </w:rPr>
        <w:t xml:space="preserve">В </w:t>
      </w:r>
      <w:r w:rsidRPr="0040610E">
        <w:t>ней по-своему представлены высшие уровни пирамиды Маслоу, но уже без иерархичности</w:t>
      </w:r>
      <w:r w:rsidR="0040610E" w:rsidRPr="0040610E">
        <w:t xml:space="preserve">. </w:t>
      </w:r>
      <w:r w:rsidRPr="0040610E">
        <w:t>Автор выделяет три их вида</w:t>
      </w:r>
      <w:r w:rsidR="0040610E" w:rsidRPr="0040610E">
        <w:t xml:space="preserve">: </w:t>
      </w:r>
      <w:r w:rsidRPr="0040610E">
        <w:t>в Успехе, во власти и в причастности</w:t>
      </w:r>
      <w:r w:rsidR="0040610E" w:rsidRPr="0040610E">
        <w:t>.</w:t>
      </w:r>
    </w:p>
    <w:p w:rsidR="0040610E" w:rsidRDefault="006F391E" w:rsidP="0040610E">
      <w:r w:rsidRPr="0040610E">
        <w:t xml:space="preserve">Потребность </w:t>
      </w:r>
      <w:r w:rsidRPr="0040610E">
        <w:rPr>
          <w:i/>
          <w:iCs/>
        </w:rPr>
        <w:t xml:space="preserve">в успехе </w:t>
      </w:r>
      <w:r w:rsidR="003C2B93" w:rsidRPr="0040610E">
        <w:t>проявляется,</w:t>
      </w:r>
      <w:r w:rsidRPr="0040610E">
        <w:t xml:space="preserve"> как стремление человека достигать поставленных целей более эффективно, чем прежде</w:t>
      </w:r>
      <w:r w:rsidR="0040610E" w:rsidRPr="0040610E">
        <w:t xml:space="preserve">. </w:t>
      </w:r>
      <w:r w:rsidRPr="0040610E">
        <w:t>Эти цели многие люди предпочитают ставить самостоятельно, причем таким образом, чтобы они были реально достижимыми</w:t>
      </w:r>
      <w:r w:rsidR="0040610E" w:rsidRPr="0040610E">
        <w:t xml:space="preserve">. </w:t>
      </w:r>
      <w:r w:rsidRPr="0040610E">
        <w:t>В случае гарантии успеха люди с удовольствием берут на себя персональную ответственность и готовы принять брошенный вызов</w:t>
      </w:r>
      <w:r w:rsidR="0040610E" w:rsidRPr="0040610E">
        <w:t>.</w:t>
      </w:r>
    </w:p>
    <w:p w:rsidR="0040610E" w:rsidRDefault="006F391E" w:rsidP="0040610E">
      <w:r w:rsidRPr="0040610E">
        <w:t xml:space="preserve">Потребность в </w:t>
      </w:r>
      <w:r w:rsidRPr="0040610E">
        <w:rPr>
          <w:i/>
          <w:iCs/>
        </w:rPr>
        <w:t xml:space="preserve">причастности </w:t>
      </w:r>
      <w:r w:rsidRPr="0040610E">
        <w:t>реализуется через поиск и установление хороших отношений с окружающими, получение от них поддержки</w:t>
      </w:r>
      <w:r w:rsidR="0040610E" w:rsidRPr="0040610E">
        <w:t xml:space="preserve">. </w:t>
      </w:r>
      <w:r w:rsidRPr="0040610E">
        <w:t>Для ее удовлетворения необходимы постоянные широкие контакты, обеспеченность информацией и пр</w:t>
      </w:r>
      <w:r w:rsidR="0040610E" w:rsidRPr="0040610E">
        <w:t>.</w:t>
      </w:r>
    </w:p>
    <w:p w:rsidR="0040610E" w:rsidRDefault="006F391E" w:rsidP="0040610E">
      <w:r w:rsidRPr="0040610E">
        <w:t xml:space="preserve">Потребность во </w:t>
      </w:r>
      <w:r w:rsidRPr="0040610E">
        <w:rPr>
          <w:i/>
          <w:iCs/>
        </w:rPr>
        <w:t xml:space="preserve">власти </w:t>
      </w:r>
      <w:r w:rsidRPr="0040610E">
        <w:t>состоит в стремлении оказывать влияние на поведение людей, брать на себя ответственность за их действия</w:t>
      </w:r>
      <w:r w:rsidR="0040610E" w:rsidRPr="0040610E">
        <w:t xml:space="preserve">. </w:t>
      </w:r>
      <w:r w:rsidRPr="0040610E">
        <w:t xml:space="preserve">Однако в данном случае речь идет не только об административной власти, но и власти авторитета, таланта и </w:t>
      </w:r>
      <w:r w:rsidR="0040610E">
        <w:t>т.п.</w:t>
      </w:r>
    </w:p>
    <w:p w:rsidR="0040610E" w:rsidRDefault="006F391E" w:rsidP="0040610E">
      <w:r w:rsidRPr="0040610E">
        <w:t xml:space="preserve">Сравнительно новой концепцией в рамках содержательного подхода к мотивации считается </w:t>
      </w:r>
      <w:r w:rsidRPr="0040610E">
        <w:rPr>
          <w:i/>
          <w:iCs/>
        </w:rPr>
        <w:t xml:space="preserve">концепция </w:t>
      </w:r>
      <w:r w:rsidRPr="0040610E">
        <w:rPr>
          <w:i/>
          <w:iCs/>
          <w:lang w:val="en-US"/>
        </w:rPr>
        <w:t>ERG</w:t>
      </w:r>
      <w:r w:rsidRPr="0040610E">
        <w:rPr>
          <w:i/>
          <w:iCs/>
        </w:rPr>
        <w:t xml:space="preserve"> К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>Альдерфера</w:t>
      </w:r>
      <w:r w:rsidR="0040610E" w:rsidRPr="0040610E">
        <w:rPr>
          <w:i/>
          <w:iCs/>
        </w:rPr>
        <w:t xml:space="preserve">. </w:t>
      </w:r>
      <w:r w:rsidRPr="0040610E">
        <w:t>Последний выделяет</w:t>
      </w:r>
      <w:r w:rsidR="0040610E" w:rsidRPr="0040610E">
        <w:t>:</w:t>
      </w:r>
    </w:p>
    <w:p w:rsidR="0040610E" w:rsidRDefault="006F391E" w:rsidP="0040610E">
      <w:r w:rsidRPr="0040610E">
        <w:rPr>
          <w:i/>
          <w:iCs/>
        </w:rPr>
        <w:t xml:space="preserve">потребности существования, </w:t>
      </w:r>
      <w:r w:rsidRPr="0040610E">
        <w:t>примерно соответствующие</w:t>
      </w:r>
      <w:r w:rsidR="003C2B93" w:rsidRPr="0040610E">
        <w:t xml:space="preserve"> </w:t>
      </w:r>
      <w:r w:rsidRPr="0040610E">
        <w:t>двум нижним ступеням пирамиды Маслоу</w:t>
      </w:r>
      <w:r w:rsidR="0040610E" w:rsidRPr="0040610E">
        <w:t>;</w:t>
      </w:r>
    </w:p>
    <w:p w:rsidR="0040610E" w:rsidRDefault="006F391E" w:rsidP="0040610E">
      <w:r w:rsidRPr="0040610E">
        <w:rPr>
          <w:i/>
          <w:iCs/>
        </w:rPr>
        <w:t xml:space="preserve">потребности связи, </w:t>
      </w:r>
      <w:r w:rsidRPr="0040610E">
        <w:t>нацеленные на поддержание контактов, признание, самоутверждение, обретение поддержки, групповой безопасности, охватывающие третью, а также частично</w:t>
      </w:r>
      <w:r w:rsidR="003C2B93" w:rsidRPr="0040610E">
        <w:t xml:space="preserve"> </w:t>
      </w:r>
      <w:r w:rsidRPr="0040610E">
        <w:t>вторую и четвертую ее ступени</w:t>
      </w:r>
      <w:r w:rsidR="0040610E" w:rsidRPr="0040610E">
        <w:t>;</w:t>
      </w:r>
    </w:p>
    <w:p w:rsidR="0040610E" w:rsidRDefault="006F391E" w:rsidP="0040610E">
      <w:r w:rsidRPr="0040610E">
        <w:rPr>
          <w:i/>
          <w:iCs/>
        </w:rPr>
        <w:t xml:space="preserve">потребности роста, </w:t>
      </w:r>
      <w:r w:rsidRPr="0040610E">
        <w:t>выражающиеся в стремлении человека к признанию и самоутверждению, в основном эквивалентные двум верхним ступеням пирамиды Маслоу</w:t>
      </w:r>
      <w:r w:rsidR="0040610E" w:rsidRPr="0040610E">
        <w:t>.</w:t>
      </w:r>
    </w:p>
    <w:p w:rsidR="0040610E" w:rsidRDefault="006F391E" w:rsidP="0040610E">
      <w:r w:rsidRPr="0040610E">
        <w:t>Как и Маслоу, Альдерфер рассматривает потребности в иерархии, однако, в отличие от него, считает возможным переход от одного уровня к другому в любых направлениях</w:t>
      </w:r>
      <w:r w:rsidR="0040610E" w:rsidRPr="0040610E">
        <w:t>.</w:t>
      </w:r>
    </w:p>
    <w:p w:rsidR="0040610E" w:rsidRDefault="006F391E" w:rsidP="0040610E">
      <w:r w:rsidRPr="0040610E">
        <w:t>Например, при невозможности удовлетворить потребности высшего уровня человек вновь возвращается к низшему и активизирует свою деятельность здесь, что создает дополнительные возможности для мотивации</w:t>
      </w:r>
      <w:r w:rsidR="0040610E" w:rsidRPr="0040610E">
        <w:t>.</w:t>
      </w:r>
    </w:p>
    <w:p w:rsidR="0040610E" w:rsidRDefault="006F391E" w:rsidP="0040610E">
      <w:r w:rsidRPr="0040610E">
        <w:t>Еще одной концепцией в рамках содержательного подхода</w:t>
      </w:r>
      <w:r w:rsidR="003C2B93" w:rsidRPr="0040610E">
        <w:t xml:space="preserve"> </w:t>
      </w:r>
      <w:r w:rsidRPr="0040610E">
        <w:t xml:space="preserve">является </w:t>
      </w:r>
      <w:r w:rsidRPr="0040610E">
        <w:rPr>
          <w:i/>
          <w:iCs/>
        </w:rPr>
        <w:t xml:space="preserve">двухфакторная модель </w:t>
      </w:r>
      <w:r w:rsidRPr="0040610E">
        <w:t>магистра здравоохранения Ф</w:t>
      </w:r>
      <w:r w:rsidR="0040610E" w:rsidRPr="0040610E">
        <w:t xml:space="preserve">. </w:t>
      </w:r>
      <w:r w:rsidRPr="0040610E">
        <w:t>Герцберга, разработанная им во второй половине 1950-х гг</w:t>
      </w:r>
      <w:r w:rsidR="0040610E" w:rsidRPr="0040610E">
        <w:t>.</w:t>
      </w:r>
    </w:p>
    <w:p w:rsidR="0040610E" w:rsidRDefault="006F391E" w:rsidP="0040610E">
      <w:r w:rsidRPr="0040610E">
        <w:t>Автор показал, что на поведение людей влияет не только удовлетворенность, но и неудовлетворенность тех или иных потребностей</w:t>
      </w:r>
      <w:r w:rsidR="0040610E" w:rsidRPr="0040610E">
        <w:t xml:space="preserve">. </w:t>
      </w:r>
      <w:r w:rsidRPr="0040610E">
        <w:t>Причем их изменение происходит независимо друг от друга</w:t>
      </w:r>
      <w:r w:rsidR="0040610E" w:rsidRPr="0040610E">
        <w:t>.</w:t>
      </w:r>
    </w:p>
    <w:p w:rsidR="0040610E" w:rsidRDefault="006F391E" w:rsidP="0040610E">
      <w:r w:rsidRPr="0040610E">
        <w:t>Потребности Герцберг разбил на две группы</w:t>
      </w:r>
      <w:r w:rsidR="0040610E" w:rsidRPr="0040610E">
        <w:t xml:space="preserve">: </w:t>
      </w:r>
      <w:r w:rsidRPr="0040610E">
        <w:rPr>
          <w:i/>
          <w:iCs/>
        </w:rPr>
        <w:t>мотивирующие</w:t>
      </w:r>
      <w:r w:rsidR="0040610E">
        <w:rPr>
          <w:i/>
          <w:iCs/>
        </w:rPr>
        <w:t xml:space="preserve"> (</w:t>
      </w:r>
      <w:r w:rsidRPr="0040610E">
        <w:t>в признании, успехе, творческом росте, продвижении по службе и пр</w:t>
      </w:r>
      <w:r w:rsidR="0040610E" w:rsidRPr="0040610E">
        <w:t xml:space="preserve">) </w:t>
      </w:r>
      <w:r w:rsidRPr="0040610E">
        <w:t>и</w:t>
      </w:r>
      <w:r w:rsidR="0040610E">
        <w:t xml:space="preserve"> "</w:t>
      </w:r>
      <w:r w:rsidRPr="0040610E">
        <w:rPr>
          <w:i/>
          <w:iCs/>
        </w:rPr>
        <w:t>гигиенические</w:t>
      </w:r>
      <w:r w:rsidR="0040610E">
        <w:rPr>
          <w:i/>
          <w:iCs/>
        </w:rPr>
        <w:t xml:space="preserve">", </w:t>
      </w:r>
      <w:r w:rsidRPr="0040610E">
        <w:t>связанные с условиями труда</w:t>
      </w:r>
      <w:r w:rsidR="0040610E">
        <w:t xml:space="preserve"> (</w:t>
      </w:r>
      <w:r w:rsidRPr="0040610E">
        <w:t xml:space="preserve">заработок, вознаграждение, состояние внутренней среды и </w:t>
      </w:r>
      <w:r w:rsidR="0040610E">
        <w:t>т.п.)</w:t>
      </w:r>
      <w:r w:rsidR="0040610E" w:rsidRPr="0040610E">
        <w:t xml:space="preserve">. </w:t>
      </w:r>
      <w:r w:rsidRPr="0040610E">
        <w:t>Последние в известной мере адекватны первичным потребностям Маслоу</w:t>
      </w:r>
      <w:r w:rsidR="0040610E" w:rsidRPr="0040610E">
        <w:t>.</w:t>
      </w:r>
    </w:p>
    <w:p w:rsidR="0040610E" w:rsidRDefault="006F391E" w:rsidP="0040610E">
      <w:r w:rsidRPr="0040610E">
        <w:t>В качестве инструмента для оценки степени удовлетворения потребностей он предложил две шкалы</w:t>
      </w:r>
      <w:r w:rsidR="0040610E" w:rsidRPr="0040610E">
        <w:t xml:space="preserve">. </w:t>
      </w:r>
      <w:r w:rsidRPr="0040610E">
        <w:t>На одной она отражалась в диапазоне</w:t>
      </w:r>
      <w:r w:rsidR="0040610E" w:rsidRPr="0040610E">
        <w:t>:</w:t>
      </w:r>
      <w:r w:rsidR="0040610E">
        <w:t xml:space="preserve"> "</w:t>
      </w:r>
      <w:r w:rsidRPr="0040610E">
        <w:t>удовлетворенность</w:t>
      </w:r>
      <w:r w:rsidR="0040610E" w:rsidRPr="0040610E">
        <w:t xml:space="preserve"> - </w:t>
      </w:r>
      <w:r w:rsidRPr="0040610E">
        <w:t>полное отсутствие удовлетворенности</w:t>
      </w:r>
      <w:r w:rsidR="0040610E">
        <w:t xml:space="preserve">", </w:t>
      </w:r>
      <w:r w:rsidRPr="0040610E">
        <w:t>а на другой</w:t>
      </w:r>
      <w:r w:rsidR="0040610E" w:rsidRPr="0040610E">
        <w:t xml:space="preserve"> -</w:t>
      </w:r>
      <w:r w:rsidR="0040610E">
        <w:t xml:space="preserve"> "</w:t>
      </w:r>
      <w:r w:rsidRPr="0040610E">
        <w:t>неудовлетворенность</w:t>
      </w:r>
      <w:r w:rsidR="0040610E" w:rsidRPr="0040610E">
        <w:t xml:space="preserve"> - </w:t>
      </w:r>
      <w:r w:rsidRPr="0040610E">
        <w:t>полное отсутствие неудовлетворенности</w:t>
      </w:r>
      <w:r w:rsidR="0040610E">
        <w:t>".</w:t>
      </w:r>
    </w:p>
    <w:p w:rsidR="0040610E" w:rsidRDefault="006F391E" w:rsidP="0040610E">
      <w:r w:rsidRPr="0040610E">
        <w:t>Герцберг показал, что возможность удовлетворить мотивирующие потребности стимулирует трудовую активность, которая при их удовлетворении падает</w:t>
      </w:r>
      <w:r w:rsidR="0040610E" w:rsidRPr="0040610E">
        <w:t xml:space="preserve">. </w:t>
      </w:r>
      <w:r w:rsidRPr="0040610E">
        <w:t>В то же время отсутствие удовлетворенности этих потребностей не демотивирует</w:t>
      </w:r>
      <w:r w:rsidR="0040610E" w:rsidRPr="0040610E">
        <w:t>.</w:t>
      </w:r>
    </w:p>
    <w:p w:rsidR="0040610E" w:rsidRDefault="006F391E" w:rsidP="0040610E">
      <w:r w:rsidRPr="0040610E">
        <w:t>С</w:t>
      </w:r>
      <w:r w:rsidR="0040610E">
        <w:t xml:space="preserve"> "</w:t>
      </w:r>
      <w:r w:rsidRPr="0040610E">
        <w:t>гигиеническими</w:t>
      </w:r>
      <w:r w:rsidR="0040610E">
        <w:t xml:space="preserve">" </w:t>
      </w:r>
      <w:r w:rsidRPr="0040610E">
        <w:t>потребностями дело обстоит наоборот</w:t>
      </w:r>
      <w:r w:rsidR="0040610E" w:rsidRPr="0040610E">
        <w:t xml:space="preserve"> - </w:t>
      </w:r>
      <w:r w:rsidRPr="0040610E">
        <w:t>их неудовлетворенность резко снижает стимулы к трудовой деятельности</w:t>
      </w:r>
      <w:r w:rsidR="0040610E" w:rsidRPr="0040610E">
        <w:t xml:space="preserve">. </w:t>
      </w:r>
      <w:r w:rsidRPr="0040610E">
        <w:t>Однако удовлетворенность еще не активизирует ее, а лишь создает предпосылки для этого, предотвращая появление у работников общего недовольства</w:t>
      </w:r>
      <w:r w:rsidR="0040610E" w:rsidRPr="0040610E">
        <w:t>.</w:t>
      </w:r>
    </w:p>
    <w:p w:rsidR="0040610E" w:rsidRDefault="006F391E" w:rsidP="0040610E">
      <w:r w:rsidRPr="0040610E">
        <w:t>Конкретизацией данного тезиса является парадоксальный, на первый взгляд, вывод Герцберга о том, что с помощью заработной платы как таковой мотивировать людей нельзя</w:t>
      </w:r>
      <w:r w:rsidR="0040610E" w:rsidRPr="0040610E">
        <w:t xml:space="preserve">. </w:t>
      </w:r>
      <w:r w:rsidRPr="0040610E">
        <w:t>Для успешного стимулирования трудовых усилий необходимо включение еще и мотивирующих потребностей</w:t>
      </w:r>
      <w:r w:rsidR="0040610E" w:rsidRPr="0040610E">
        <w:t>.</w:t>
      </w:r>
    </w:p>
    <w:p w:rsidR="0040610E" w:rsidRDefault="006F391E" w:rsidP="0040610E">
      <w:r w:rsidRPr="0040610E">
        <w:t>Таким образом, руководитель сначала должен снять имеющую место у работников неудовлетворенность в чем-то, а потом уже добиваться удовлетворенности</w:t>
      </w:r>
      <w:r w:rsidR="0040610E" w:rsidRPr="0040610E">
        <w:t>.</w:t>
      </w:r>
    </w:p>
    <w:p w:rsidR="0040610E" w:rsidRDefault="006F391E" w:rsidP="0040610E">
      <w:r w:rsidRPr="0040610E">
        <w:t>Герцберг считал, что активность исполнителей будет высока, если</w:t>
      </w:r>
      <w:r w:rsidR="0040610E" w:rsidRPr="0040610E">
        <w:t>:</w:t>
      </w:r>
    </w:p>
    <w:p w:rsidR="0040610E" w:rsidRDefault="006F391E" w:rsidP="0040610E">
      <w:r w:rsidRPr="0040610E">
        <w:t>работа имеет смысл, общественную значимость, не примитивна, не убивает интереса к себе, позволяет развивать способности, достигать успеха</w:t>
      </w:r>
      <w:r w:rsidR="0040610E" w:rsidRPr="0040610E">
        <w:t>;</w:t>
      </w:r>
    </w:p>
    <w:p w:rsidR="0040610E" w:rsidRDefault="006F391E" w:rsidP="0040610E">
      <w:r w:rsidRPr="0040610E">
        <w:t>требования к работнику не занижаются</w:t>
      </w:r>
      <w:r w:rsidR="0040610E" w:rsidRPr="0040610E">
        <w:t xml:space="preserve">; </w:t>
      </w:r>
      <w:r w:rsidRPr="0040610E">
        <w:t>результаты труда не обезличиваются и своевременно вознаграждаются</w:t>
      </w:r>
      <w:r w:rsidR="0040610E" w:rsidRPr="0040610E">
        <w:t>;</w:t>
      </w:r>
    </w:p>
    <w:p w:rsidR="0040610E" w:rsidRDefault="006F391E" w:rsidP="0040610E">
      <w:r w:rsidRPr="0040610E">
        <w:t>каждый вправе получать необходимую информацию, принимать самостоятельные решения, осуществлять самоконтроль</w:t>
      </w:r>
      <w:r w:rsidR="0040610E" w:rsidRPr="0040610E">
        <w:t>.</w:t>
      </w:r>
    </w:p>
    <w:p w:rsidR="006F391E" w:rsidRDefault="006F391E" w:rsidP="0040610E">
      <w:r w:rsidRPr="0040610E">
        <w:t>В целом позиции сторонников содержательного подхода можно представить в виде таблицы 18</w:t>
      </w:r>
      <w:r w:rsidR="0040610E">
        <w:t>.1</w:t>
      </w:r>
      <w:r w:rsidR="0040610E" w:rsidRPr="0040610E">
        <w:t xml:space="preserve">: </w:t>
      </w:r>
    </w:p>
    <w:p w:rsidR="0040610E" w:rsidRPr="0040610E" w:rsidRDefault="0040610E" w:rsidP="0040610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8"/>
        <w:gridCol w:w="2393"/>
        <w:gridCol w:w="2394"/>
        <w:gridCol w:w="1748"/>
      </w:tblGrid>
      <w:tr w:rsidR="003C2B93" w:rsidRPr="0040610E" w:rsidTr="0089108D">
        <w:trPr>
          <w:jc w:val="center"/>
        </w:trPr>
        <w:tc>
          <w:tcPr>
            <w:tcW w:w="2328" w:type="dxa"/>
            <w:shd w:val="clear" w:color="auto" w:fill="auto"/>
          </w:tcPr>
          <w:p w:rsidR="003C2B93" w:rsidRPr="0040610E" w:rsidRDefault="003C2B93" w:rsidP="0040610E">
            <w:pPr>
              <w:pStyle w:val="afb"/>
            </w:pPr>
            <w:r w:rsidRPr="0040610E">
              <w:t>Маслоу</w:t>
            </w:r>
          </w:p>
        </w:tc>
        <w:tc>
          <w:tcPr>
            <w:tcW w:w="2393" w:type="dxa"/>
            <w:shd w:val="clear" w:color="auto" w:fill="auto"/>
          </w:tcPr>
          <w:p w:rsidR="003C2B93" w:rsidRPr="0040610E" w:rsidRDefault="003C2B93" w:rsidP="0040610E">
            <w:pPr>
              <w:pStyle w:val="afb"/>
            </w:pPr>
            <w:r w:rsidRPr="0040610E">
              <w:t>Альдерфер</w:t>
            </w:r>
          </w:p>
        </w:tc>
        <w:tc>
          <w:tcPr>
            <w:tcW w:w="2394" w:type="dxa"/>
            <w:shd w:val="clear" w:color="auto" w:fill="auto"/>
          </w:tcPr>
          <w:p w:rsidR="003C2B93" w:rsidRPr="0040610E" w:rsidRDefault="003C2B93" w:rsidP="0040610E">
            <w:pPr>
              <w:pStyle w:val="afb"/>
            </w:pPr>
            <w:r w:rsidRPr="0040610E">
              <w:t>Мак</w:t>
            </w:r>
            <w:r w:rsidR="0040610E" w:rsidRPr="0040610E">
              <w:t xml:space="preserve"> - </w:t>
            </w:r>
            <w:r w:rsidR="003B618E" w:rsidRPr="0040610E">
              <w:t>Клелланд</w:t>
            </w:r>
          </w:p>
        </w:tc>
        <w:tc>
          <w:tcPr>
            <w:tcW w:w="174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Герцберг</w:t>
            </w:r>
          </w:p>
        </w:tc>
      </w:tr>
      <w:tr w:rsidR="003C2B93" w:rsidRPr="0040610E" w:rsidTr="0089108D">
        <w:trPr>
          <w:jc w:val="center"/>
        </w:trPr>
        <w:tc>
          <w:tcPr>
            <w:tcW w:w="232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Самовыражение</w:t>
            </w:r>
          </w:p>
        </w:tc>
        <w:tc>
          <w:tcPr>
            <w:tcW w:w="2393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Существование</w:t>
            </w:r>
          </w:p>
        </w:tc>
        <w:tc>
          <w:tcPr>
            <w:tcW w:w="2394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Достижение</w:t>
            </w:r>
          </w:p>
        </w:tc>
        <w:tc>
          <w:tcPr>
            <w:tcW w:w="174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Мотивировка деятельностью</w:t>
            </w:r>
          </w:p>
        </w:tc>
      </w:tr>
      <w:tr w:rsidR="003C2B93" w:rsidRPr="0040610E" w:rsidTr="0089108D">
        <w:trPr>
          <w:jc w:val="center"/>
        </w:trPr>
        <w:tc>
          <w:tcPr>
            <w:tcW w:w="232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Признание</w:t>
            </w:r>
          </w:p>
        </w:tc>
        <w:tc>
          <w:tcPr>
            <w:tcW w:w="2393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Связь</w:t>
            </w:r>
          </w:p>
        </w:tc>
        <w:tc>
          <w:tcPr>
            <w:tcW w:w="2394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Власть</w:t>
            </w:r>
          </w:p>
        </w:tc>
        <w:tc>
          <w:tcPr>
            <w:tcW w:w="174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-</w:t>
            </w:r>
          </w:p>
        </w:tc>
      </w:tr>
      <w:tr w:rsidR="003C2B93" w:rsidRPr="0040610E" w:rsidTr="0089108D">
        <w:trPr>
          <w:jc w:val="center"/>
        </w:trPr>
        <w:tc>
          <w:tcPr>
            <w:tcW w:w="232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Принадлежность</w:t>
            </w:r>
          </w:p>
        </w:tc>
        <w:tc>
          <w:tcPr>
            <w:tcW w:w="2393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Рост</w:t>
            </w:r>
          </w:p>
        </w:tc>
        <w:tc>
          <w:tcPr>
            <w:tcW w:w="2394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Соучастие</w:t>
            </w:r>
          </w:p>
        </w:tc>
        <w:tc>
          <w:tcPr>
            <w:tcW w:w="174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Гигиенические</w:t>
            </w:r>
          </w:p>
        </w:tc>
      </w:tr>
      <w:tr w:rsidR="003C2B93" w:rsidRPr="0040610E" w:rsidTr="0089108D">
        <w:trPr>
          <w:jc w:val="center"/>
        </w:trPr>
        <w:tc>
          <w:tcPr>
            <w:tcW w:w="232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Безопасность</w:t>
            </w:r>
          </w:p>
        </w:tc>
        <w:tc>
          <w:tcPr>
            <w:tcW w:w="2393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-</w:t>
            </w:r>
          </w:p>
        </w:tc>
        <w:tc>
          <w:tcPr>
            <w:tcW w:w="2394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-</w:t>
            </w:r>
          </w:p>
        </w:tc>
        <w:tc>
          <w:tcPr>
            <w:tcW w:w="174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-</w:t>
            </w:r>
          </w:p>
        </w:tc>
      </w:tr>
      <w:tr w:rsidR="003C2B93" w:rsidRPr="0040610E" w:rsidTr="0089108D">
        <w:trPr>
          <w:jc w:val="center"/>
        </w:trPr>
        <w:tc>
          <w:tcPr>
            <w:tcW w:w="2328" w:type="dxa"/>
            <w:shd w:val="clear" w:color="auto" w:fill="auto"/>
          </w:tcPr>
          <w:p w:rsidR="003C2B93" w:rsidRPr="0040610E" w:rsidRDefault="003B618E" w:rsidP="0040610E">
            <w:pPr>
              <w:pStyle w:val="afb"/>
            </w:pPr>
            <w:r w:rsidRPr="0040610E">
              <w:t>Физиологические потребности</w:t>
            </w:r>
          </w:p>
        </w:tc>
        <w:tc>
          <w:tcPr>
            <w:tcW w:w="2393" w:type="dxa"/>
            <w:shd w:val="clear" w:color="auto" w:fill="auto"/>
          </w:tcPr>
          <w:p w:rsidR="003C2B93" w:rsidRPr="0040610E" w:rsidRDefault="003C2B93" w:rsidP="0040610E">
            <w:pPr>
              <w:pStyle w:val="afb"/>
            </w:pPr>
          </w:p>
        </w:tc>
        <w:tc>
          <w:tcPr>
            <w:tcW w:w="2394" w:type="dxa"/>
            <w:shd w:val="clear" w:color="auto" w:fill="auto"/>
          </w:tcPr>
          <w:p w:rsidR="003C2B93" w:rsidRPr="0040610E" w:rsidRDefault="003C2B93" w:rsidP="0040610E">
            <w:pPr>
              <w:pStyle w:val="afb"/>
            </w:pPr>
          </w:p>
        </w:tc>
        <w:tc>
          <w:tcPr>
            <w:tcW w:w="1748" w:type="dxa"/>
            <w:shd w:val="clear" w:color="auto" w:fill="auto"/>
          </w:tcPr>
          <w:p w:rsidR="003C2B93" w:rsidRPr="0040610E" w:rsidRDefault="003C2B93" w:rsidP="0040610E">
            <w:pPr>
              <w:pStyle w:val="afb"/>
            </w:pPr>
          </w:p>
        </w:tc>
      </w:tr>
    </w:tbl>
    <w:p w:rsidR="003C2B93" w:rsidRPr="0040610E" w:rsidRDefault="003C2B93" w:rsidP="0040610E"/>
    <w:p w:rsidR="0040610E" w:rsidRDefault="006F391E" w:rsidP="0040610E">
      <w:r w:rsidRPr="0040610E">
        <w:t>Последователи содержательного подхода внесли важный вклад в понимание мотивации и ее факторов, показали, что</w:t>
      </w:r>
      <w:r w:rsidR="003B618E" w:rsidRPr="0040610E">
        <w:t xml:space="preserve"> </w:t>
      </w:r>
      <w:r w:rsidRPr="0040610E">
        <w:t>людьми движет не одна, а несколько потребностей</w:t>
      </w:r>
      <w:r w:rsidR="0040610E" w:rsidRPr="0040610E">
        <w:t xml:space="preserve">. </w:t>
      </w:r>
      <w:r w:rsidRPr="0040610E">
        <w:t>Но они не смогли объяснить мотивационного механизма, и в первую очередь</w:t>
      </w:r>
      <w:r w:rsidR="0040610E" w:rsidRPr="0040610E">
        <w:t xml:space="preserve"> - </w:t>
      </w:r>
      <w:r w:rsidRPr="0040610E">
        <w:t>его поведенческих аспектов, а также влияния внешней среды</w:t>
      </w:r>
      <w:r w:rsidR="0040610E" w:rsidRPr="0040610E">
        <w:t>.</w:t>
      </w:r>
    </w:p>
    <w:p w:rsidR="0040610E" w:rsidRDefault="006F391E" w:rsidP="0040610E">
      <w:r w:rsidRPr="0040610E">
        <w:t xml:space="preserve">Этот недостаток в той или иной степени был преодолен сторонниками </w:t>
      </w:r>
      <w:r w:rsidRPr="0040610E">
        <w:rPr>
          <w:i/>
          <w:iCs/>
        </w:rPr>
        <w:t xml:space="preserve">процессного подхода </w:t>
      </w:r>
      <w:r w:rsidRPr="0040610E">
        <w:t>к мотивации</w:t>
      </w:r>
      <w:r w:rsidR="0040610E" w:rsidRPr="0040610E">
        <w:t>.</w:t>
      </w:r>
    </w:p>
    <w:p w:rsidR="006F391E" w:rsidRPr="0040610E" w:rsidRDefault="003B618E" w:rsidP="0040610E">
      <w:r w:rsidRPr="0040610E">
        <w:t>Процессный подход к мотивации</w:t>
      </w:r>
    </w:p>
    <w:p w:rsidR="0040610E" w:rsidRDefault="006F391E" w:rsidP="0040610E">
      <w:r w:rsidRPr="0040610E">
        <w:t>Согласно процессному подходу поведение личности определяется не только ее потребностями, но и восприятием ситуации, ожиданиями, связанными с ней, оценкой своих возможностей, последствий выбранного типа поведения</w:t>
      </w:r>
      <w:r w:rsidR="0040610E" w:rsidRPr="0040610E">
        <w:t>.</w:t>
      </w:r>
    </w:p>
    <w:p w:rsidR="0040610E" w:rsidRDefault="006F391E" w:rsidP="0040610E">
      <w:r w:rsidRPr="0040610E">
        <w:t xml:space="preserve">В рамках процессного подхода, прежде всего, необходимо выделить </w:t>
      </w:r>
      <w:r w:rsidRPr="0040610E">
        <w:rPr>
          <w:i/>
          <w:iCs/>
        </w:rPr>
        <w:t>теорию ожиданий В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 xml:space="preserve">Врума, </w:t>
      </w:r>
      <w:r w:rsidRPr="0040610E">
        <w:t>который считал, что, помимо осознанных потребностей человеком движет надежда на справедливое вознаграждение</w:t>
      </w:r>
      <w:r w:rsidR="0040610E" w:rsidRPr="0040610E">
        <w:t>.</w:t>
      </w:r>
    </w:p>
    <w:p w:rsidR="0040610E" w:rsidRDefault="006F391E" w:rsidP="0040610E">
      <w:r w:rsidRPr="0040610E">
        <w:t xml:space="preserve">В своей концепции Врум и его соавторы </w:t>
      </w:r>
      <w:r w:rsidRPr="0040610E">
        <w:rPr>
          <w:i/>
          <w:iCs/>
        </w:rPr>
        <w:t>Л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 xml:space="preserve">Портер </w:t>
      </w:r>
      <w:r w:rsidRPr="0040610E">
        <w:t xml:space="preserve">и </w:t>
      </w:r>
      <w:r w:rsidRPr="0040610E">
        <w:rPr>
          <w:i/>
          <w:iCs/>
        </w:rPr>
        <w:t>Э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 xml:space="preserve">Лоулер </w:t>
      </w:r>
      <w:r w:rsidRPr="0040610E">
        <w:t>попытались объяснить, почему человек делает тот или иной выбор, сталкиваясь с несколькими возможностями, и сколько он готов затратить усилий для достижения результата</w:t>
      </w:r>
      <w:r w:rsidR="0040610E" w:rsidRPr="0040610E">
        <w:t xml:space="preserve">. </w:t>
      </w:r>
      <w:r w:rsidRPr="0040610E">
        <w:t>При этом сам результат рассматривался ими двояко</w:t>
      </w:r>
      <w:r w:rsidR="0040610E" w:rsidRPr="0040610E">
        <w:t xml:space="preserve">: </w:t>
      </w:r>
      <w:r w:rsidRPr="0040610E">
        <w:t>как некий продукт деятельности людей и как различные формы вознаграждения</w:t>
      </w:r>
      <w:r w:rsidR="0040610E">
        <w:t xml:space="preserve"> (</w:t>
      </w:r>
      <w:r w:rsidRPr="0040610E">
        <w:t>или наказания</w:t>
      </w:r>
      <w:r w:rsidR="0040610E" w:rsidRPr="0040610E">
        <w:t>),</w:t>
      </w:r>
      <w:r w:rsidRPr="0040610E">
        <w:t xml:space="preserve"> связанные с его получением</w:t>
      </w:r>
      <w:r w:rsidR="0040610E" w:rsidRPr="0040610E">
        <w:t>.</w:t>
      </w:r>
    </w:p>
    <w:p w:rsidR="0040610E" w:rsidRDefault="006F391E" w:rsidP="0040610E">
      <w:pPr>
        <w:rPr>
          <w:i/>
          <w:iCs/>
        </w:rPr>
      </w:pPr>
      <w:r w:rsidRPr="0040610E">
        <w:t>Степень желательности, привлекательности, приоритетности для человека достижения конкретного результата</w:t>
      </w:r>
      <w:r w:rsidR="0040610E">
        <w:t xml:space="preserve"> (</w:t>
      </w:r>
      <w:r w:rsidRPr="0040610E">
        <w:t>потребности</w:t>
      </w:r>
      <w:r w:rsidR="0040610E" w:rsidRPr="0040610E">
        <w:t xml:space="preserve">) </w:t>
      </w:r>
      <w:r w:rsidRPr="0040610E">
        <w:t xml:space="preserve">получила в рамках данной концепции название </w:t>
      </w:r>
      <w:r w:rsidRPr="0040610E">
        <w:rPr>
          <w:i/>
          <w:iCs/>
        </w:rPr>
        <w:t>валентности</w:t>
      </w:r>
      <w:r w:rsidR="0040610E" w:rsidRPr="0040610E">
        <w:rPr>
          <w:i/>
          <w:iCs/>
        </w:rPr>
        <w:t>.</w:t>
      </w:r>
    </w:p>
    <w:p w:rsidR="0040610E" w:rsidRDefault="006F391E" w:rsidP="0040610E">
      <w:r w:rsidRPr="0040610E">
        <w:t>Если их ценность высока, то валентность положительна</w:t>
      </w:r>
      <w:r w:rsidR="0040610E" w:rsidRPr="0040610E">
        <w:t xml:space="preserve">; </w:t>
      </w:r>
      <w:r w:rsidRPr="0040610E">
        <w:t>если нет</w:t>
      </w:r>
      <w:r w:rsidR="0040610E" w:rsidRPr="0040610E">
        <w:t xml:space="preserve"> - </w:t>
      </w:r>
      <w:r w:rsidRPr="0040610E">
        <w:t>отрицательна</w:t>
      </w:r>
      <w:r w:rsidR="0040610E" w:rsidRPr="0040610E">
        <w:t xml:space="preserve">; </w:t>
      </w:r>
      <w:r w:rsidRPr="0040610E">
        <w:t>при безразличном отношении к ним</w:t>
      </w:r>
      <w:r w:rsidR="0040610E" w:rsidRPr="0040610E">
        <w:t xml:space="preserve"> - </w:t>
      </w:r>
      <w:r w:rsidRPr="0040610E">
        <w:t>нулевая</w:t>
      </w:r>
      <w:r w:rsidR="0040610E" w:rsidRPr="0040610E">
        <w:t>.</w:t>
      </w:r>
    </w:p>
    <w:p w:rsidR="0040610E" w:rsidRDefault="006F391E" w:rsidP="0040610E">
      <w:r w:rsidRPr="0040610E">
        <w:t>Валентность весьма субъективна, поэтому для разных лю</w:t>
      </w:r>
      <w:r w:rsidR="00730ADD" w:rsidRPr="0040610E">
        <w:t>д</w:t>
      </w:r>
      <w:r w:rsidRPr="0040610E">
        <w:t>ей неодинакова</w:t>
      </w:r>
      <w:r w:rsidR="0040610E" w:rsidRPr="0040610E">
        <w:t xml:space="preserve">. </w:t>
      </w:r>
      <w:r w:rsidRPr="0040610E">
        <w:t>Это очень хорошо видно на примере заработной платы, ту или иную величину которой одни считают недостойной, а другие готовы трудиться ради нее с утра до ночи</w:t>
      </w:r>
      <w:r w:rsidR="0040610E" w:rsidRPr="0040610E">
        <w:t>.</w:t>
      </w:r>
    </w:p>
    <w:p w:rsidR="0040610E" w:rsidRDefault="006F391E" w:rsidP="0040610E">
      <w:pPr>
        <w:rPr>
          <w:i/>
          <w:iCs/>
        </w:rPr>
      </w:pPr>
      <w:r w:rsidRPr="0040610E">
        <w:t>Представление людей о том, в какой мере их действия приведут к необходимому резуль</w:t>
      </w:r>
      <w:r w:rsidR="00730ADD" w:rsidRPr="0040610E">
        <w:t>тату</w:t>
      </w:r>
      <w:r w:rsidR="0040610E">
        <w:t xml:space="preserve"> (</w:t>
      </w:r>
      <w:r w:rsidR="00730ADD" w:rsidRPr="0040610E">
        <w:t>выполнению работы, получе</w:t>
      </w:r>
      <w:r w:rsidRPr="0040610E">
        <w:t>нию справедливого вознаграждения</w:t>
      </w:r>
      <w:r w:rsidR="0040610E" w:rsidRPr="0040610E">
        <w:t>),</w:t>
      </w:r>
      <w:r w:rsidRPr="0040610E">
        <w:t xml:space="preserve"> называется </w:t>
      </w:r>
      <w:r w:rsidRPr="0040610E">
        <w:rPr>
          <w:i/>
          <w:iCs/>
        </w:rPr>
        <w:t>ожиданием</w:t>
      </w:r>
      <w:r w:rsidR="0040610E" w:rsidRPr="0040610E">
        <w:rPr>
          <w:i/>
          <w:iCs/>
        </w:rPr>
        <w:t>.</w:t>
      </w:r>
    </w:p>
    <w:p w:rsidR="0040610E" w:rsidRDefault="006F391E" w:rsidP="0040610E">
      <w:r w:rsidRPr="0040610E">
        <w:t>Ожидание определяется на основе анализа ситуации, знаний, опыта, интуиции и оказывает значительное влияние на активность человека, его стремление к достижению поставленной цели</w:t>
      </w:r>
      <w:r w:rsidR="0040610E" w:rsidRPr="0040610E">
        <w:t xml:space="preserve">. </w:t>
      </w:r>
      <w:r w:rsidRPr="0040610E">
        <w:t>Поскольку ожидание является вероятностной категорией, его числовая характеристика изменяется в диапазоне от 0 до 1</w:t>
      </w:r>
      <w:r w:rsidR="0040610E" w:rsidRPr="0040610E">
        <w:t>.</w:t>
      </w:r>
    </w:p>
    <w:p w:rsidR="0040610E" w:rsidRDefault="006F391E" w:rsidP="0040610E">
      <w:r w:rsidRPr="0040610E">
        <w:t>Итоговая оценка, определяющая степень мотивированности человека к определенной деятельности, интегрирует в себе оценки вероятности того, что, во-первых, работник сможет справиться с поставленной задачей</w:t>
      </w:r>
      <w:r w:rsidR="0040610E">
        <w:t xml:space="preserve"> (</w:t>
      </w:r>
      <w:r w:rsidRPr="0040610E">
        <w:t>ожидание результатов первого рода</w:t>
      </w:r>
      <w:r w:rsidR="0040610E" w:rsidRPr="0040610E">
        <w:t xml:space="preserve">); </w:t>
      </w:r>
      <w:r w:rsidRPr="0040610E">
        <w:t>во-вторых, что его успех будет замечен руководителем и должным образом вознагражден</w:t>
      </w:r>
      <w:r w:rsidR="0040610E">
        <w:t xml:space="preserve"> (</w:t>
      </w:r>
      <w:r w:rsidRPr="0040610E">
        <w:t>ожидание результатов второго рода</w:t>
      </w:r>
      <w:r w:rsidR="0040610E" w:rsidRPr="0040610E">
        <w:t xml:space="preserve">) </w:t>
      </w:r>
      <w:r w:rsidRPr="0040610E">
        <w:t>и в-третьих, оценку возможного вознаграждения как такового</w:t>
      </w:r>
      <w:r w:rsidR="0040610E">
        <w:t xml:space="preserve"> (</w:t>
      </w:r>
      <w:r w:rsidRPr="0040610E">
        <w:t>валентность результата второго рода</w:t>
      </w:r>
      <w:r w:rsidR="0040610E" w:rsidRPr="0040610E">
        <w:t>).</w:t>
      </w:r>
    </w:p>
    <w:p w:rsidR="0040610E" w:rsidRDefault="006F391E" w:rsidP="0040610E">
      <w:r w:rsidRPr="0040610E">
        <w:t>Успех системы мотивации, основанной на теории ожиданий, обусловлен</w:t>
      </w:r>
      <w:r w:rsidR="0040610E" w:rsidRPr="0040610E">
        <w:t>:</w:t>
      </w:r>
    </w:p>
    <w:p w:rsidR="0040610E" w:rsidRDefault="006F391E" w:rsidP="0040610E">
      <w:r w:rsidRPr="0040610E">
        <w:t>ценностью для индивидов того или иного вознаграждения</w:t>
      </w:r>
      <w:r w:rsidR="0040610E" w:rsidRPr="0040610E">
        <w:t>;</w:t>
      </w:r>
    </w:p>
    <w:p w:rsidR="0040610E" w:rsidRDefault="006F391E" w:rsidP="0040610E">
      <w:r w:rsidRPr="0040610E">
        <w:t>четкостью постановки задачи, возможностью ее выполнить с помощью нормальных усилий</w:t>
      </w:r>
      <w:r w:rsidR="0040610E" w:rsidRPr="0040610E">
        <w:t>;</w:t>
      </w:r>
    </w:p>
    <w:p w:rsidR="0040610E" w:rsidRDefault="006F391E" w:rsidP="0040610E">
      <w:r w:rsidRPr="0040610E">
        <w:t>наличием необходимых условий труда, получением требуемых разъяснений</w:t>
      </w:r>
      <w:r w:rsidR="0040610E" w:rsidRPr="0040610E">
        <w:t>;</w:t>
      </w:r>
    </w:p>
    <w:p w:rsidR="0040610E" w:rsidRDefault="006F391E" w:rsidP="0040610E">
      <w:r w:rsidRPr="0040610E">
        <w:t>однозначностью связи между результатами и вознаграждением</w:t>
      </w:r>
      <w:r w:rsidR="0040610E" w:rsidRPr="0040610E">
        <w:t>;</w:t>
      </w:r>
    </w:p>
    <w:p w:rsidR="0040610E" w:rsidRDefault="006F391E" w:rsidP="0040610E">
      <w:r w:rsidRPr="0040610E">
        <w:t xml:space="preserve">обладанием исполнителями достаточно высоким уровнем ожиданий первого и второго рода и неотрицательной валентностью второго рода, </w:t>
      </w:r>
      <w:r w:rsidR="0040610E">
        <w:t>т.е.</w:t>
      </w:r>
      <w:r w:rsidR="0040610E" w:rsidRPr="0040610E">
        <w:t xml:space="preserve"> </w:t>
      </w:r>
      <w:r w:rsidRPr="0040610E">
        <w:t>знанием, что от их усилий зависят определенные результаты, за которыми следует вознаграждение</w:t>
      </w:r>
      <w:r w:rsidR="0040610E" w:rsidRPr="0040610E">
        <w:t>;</w:t>
      </w:r>
    </w:p>
    <w:p w:rsidR="0040610E" w:rsidRDefault="006F391E" w:rsidP="0040610E">
      <w:r w:rsidRPr="0040610E">
        <w:t>обеспечением обратной связи руководителя с подчиненными относительно удовлетворенности этим вознаграждением</w:t>
      </w:r>
      <w:r w:rsidR="0040610E" w:rsidRPr="0040610E">
        <w:t>.</w:t>
      </w:r>
    </w:p>
    <w:p w:rsidR="0040610E" w:rsidRDefault="006F391E" w:rsidP="0040610E">
      <w:r w:rsidRPr="0040610E">
        <w:t>По сравнению с другими, данная теория имеет комплексный характер и более реалистична</w:t>
      </w:r>
      <w:r w:rsidR="0040610E" w:rsidRPr="0040610E">
        <w:t>.</w:t>
      </w:r>
      <w:r w:rsidR="00DC45B9">
        <w:t xml:space="preserve"> </w:t>
      </w:r>
      <w:r w:rsidRPr="0040610E">
        <w:t xml:space="preserve">Другой концепцией в рамках процессного подхода является </w:t>
      </w:r>
      <w:r w:rsidRPr="0040610E">
        <w:rPr>
          <w:i/>
          <w:iCs/>
        </w:rPr>
        <w:t>теория справедливости Дж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>Адамса</w:t>
      </w:r>
      <w:r w:rsidR="0040610E" w:rsidRPr="0040610E">
        <w:rPr>
          <w:i/>
          <w:iCs/>
        </w:rPr>
        <w:t xml:space="preserve">. </w:t>
      </w:r>
      <w:r w:rsidRPr="0040610E">
        <w:t>Она утверждает, что на мотивацию человека влияет справедливость оценки его успехов в сравнении как с предыдущими периодами, так и, самое главн</w:t>
      </w:r>
      <w:r w:rsidR="00730ADD" w:rsidRPr="0040610E">
        <w:t>ое, с достижениями других людей</w:t>
      </w:r>
      <w:r w:rsidR="0040610E" w:rsidRPr="0040610E">
        <w:t>.</w:t>
      </w:r>
    </w:p>
    <w:p w:rsidR="0040610E" w:rsidRDefault="006F391E" w:rsidP="0040610E">
      <w:r w:rsidRPr="0040610E">
        <w:t>По мнению Адамса, каждый субъект всегда мысленно оценивает отношение</w:t>
      </w:r>
      <w:r w:rsidR="0040610E" w:rsidRPr="0040610E">
        <w:t>:</w:t>
      </w:r>
    </w:p>
    <w:p w:rsidR="00DC45B9" w:rsidRDefault="00DC45B9" w:rsidP="0040610E"/>
    <w:p w:rsidR="00730ADD" w:rsidRPr="0040610E" w:rsidRDefault="00730ADD" w:rsidP="00DC45B9">
      <w:pPr>
        <w:pStyle w:val="afb"/>
      </w:pPr>
      <w:r w:rsidRPr="0040610E">
        <w:t>Индивидуальные доходы</w:t>
      </w:r>
      <w:r w:rsidR="00DC45B9">
        <w:tab/>
      </w:r>
      <w:r w:rsidR="0040610E" w:rsidRPr="0040610E">
        <w:t xml:space="preserve"> </w:t>
      </w:r>
      <w:r w:rsidR="00DC45B9">
        <w:t>-</w:t>
      </w:r>
      <w:r w:rsidR="00DC45B9">
        <w:tab/>
      </w:r>
      <w:r w:rsidRPr="0040610E">
        <w:t>Доходы других лиц</w:t>
      </w:r>
    </w:p>
    <w:p w:rsidR="0040610E" w:rsidRDefault="00553DE2" w:rsidP="00DC45B9">
      <w:pPr>
        <w:pStyle w:val="afb"/>
      </w:pPr>
      <w:r>
        <w:rPr>
          <w:noProof/>
        </w:rPr>
        <w:pict>
          <v:line id="_x0000_s1026" style="position:absolute;z-index:251658240" from="175pt,-.4pt" to="266pt,-.4pt"/>
        </w:pict>
      </w:r>
      <w:r>
        <w:rPr>
          <w:noProof/>
        </w:rPr>
        <w:pict>
          <v:line id="_x0000_s1027" style="position:absolute;z-index:251657216" from="0,-.4pt" to="112pt,-.4pt"/>
        </w:pict>
      </w:r>
      <w:r w:rsidR="00730ADD" w:rsidRPr="0040610E">
        <w:t>Индивидуальные затраты</w:t>
      </w:r>
      <w:r w:rsidR="0040610E" w:rsidRPr="0040610E">
        <w:t xml:space="preserve"> </w:t>
      </w:r>
      <w:r w:rsidR="00DC45B9">
        <w:tab/>
        <w:t xml:space="preserve"> - </w:t>
      </w:r>
      <w:r w:rsidR="00DC45B9">
        <w:tab/>
      </w:r>
      <w:r w:rsidR="00730ADD" w:rsidRPr="0040610E">
        <w:t>Затраты других лиц</w:t>
      </w:r>
    </w:p>
    <w:p w:rsidR="0040610E" w:rsidRDefault="00515D75" w:rsidP="0040610E">
      <w:r>
        <w:br w:type="page"/>
      </w:r>
      <w:r w:rsidR="006F391E" w:rsidRPr="0040610E">
        <w:t>При этом в затраты включаются не только усилия по выполнению данной работы, но и стаж, уровень квалификации, социальный статус и пр</w:t>
      </w:r>
      <w:r w:rsidR="0040610E" w:rsidRPr="0040610E">
        <w:t>.</w:t>
      </w:r>
    </w:p>
    <w:p w:rsidR="0040610E" w:rsidRDefault="006F391E" w:rsidP="0040610E">
      <w:r w:rsidRPr="0040610E">
        <w:t>Если человек видит, что к нему подходят с той же меркой, что и к остальным, он ощущает удовлетворенность и будет добросовестно трудиться</w:t>
      </w:r>
      <w:r w:rsidR="0040610E" w:rsidRPr="0040610E">
        <w:t xml:space="preserve">. </w:t>
      </w:r>
      <w:r w:rsidRPr="0040610E">
        <w:t>В противном случае происходит демотивация личности, снижение деловой активности</w:t>
      </w:r>
      <w:r w:rsidR="0040610E" w:rsidRPr="0040610E">
        <w:t>.</w:t>
      </w:r>
    </w:p>
    <w:p w:rsidR="0040610E" w:rsidRDefault="006F391E" w:rsidP="0040610E">
      <w:r w:rsidRPr="0040610E">
        <w:t>Недовольный работник пытается</w:t>
      </w:r>
      <w:r w:rsidR="0040610E">
        <w:t xml:space="preserve"> "</w:t>
      </w:r>
      <w:r w:rsidRPr="0040610E">
        <w:t>восстановить справедливость</w:t>
      </w:r>
      <w:r w:rsidR="0040610E">
        <w:t xml:space="preserve">", </w:t>
      </w:r>
      <w:r w:rsidRPr="0040610E">
        <w:t>требуя повышения заработной платы, улучшения условий труда, продвижения по службе</w:t>
      </w:r>
      <w:r w:rsidR="0040610E" w:rsidRPr="0040610E">
        <w:t xml:space="preserve">. </w:t>
      </w:r>
      <w:r w:rsidRPr="0040610E">
        <w:t>При этом используются различные противоправные способы увеличения дохода</w:t>
      </w:r>
      <w:r w:rsidR="0040610E" w:rsidRPr="0040610E">
        <w:t xml:space="preserve">; </w:t>
      </w:r>
      <w:r w:rsidRPr="0040610E">
        <w:t>регулирование личной производительности</w:t>
      </w:r>
      <w:r w:rsidR="0040610E">
        <w:t xml:space="preserve"> (</w:t>
      </w:r>
      <w:r w:rsidRPr="0040610E">
        <w:t>темпа и рациональности работы</w:t>
      </w:r>
      <w:r w:rsidR="0040610E" w:rsidRPr="0040610E">
        <w:t xml:space="preserve">); </w:t>
      </w:r>
      <w:r w:rsidRPr="0040610E">
        <w:t>переход в другое подразделение или увольнение</w:t>
      </w:r>
      <w:r w:rsidR="0040610E" w:rsidRPr="0040610E">
        <w:t>.</w:t>
      </w:r>
    </w:p>
    <w:p w:rsidR="0040610E" w:rsidRDefault="006F391E" w:rsidP="0040610E">
      <w:r w:rsidRPr="0040610E">
        <w:t xml:space="preserve">Если же людям переплачивают, большей частью свое поведение они </w:t>
      </w:r>
      <w:r w:rsidR="00730ADD" w:rsidRPr="0040610E">
        <w:t>менять,</w:t>
      </w:r>
      <w:r w:rsidRPr="0040610E">
        <w:t xml:space="preserve"> не склонны</w:t>
      </w:r>
      <w:r w:rsidR="0040610E" w:rsidRPr="0040610E">
        <w:t>.</w:t>
      </w:r>
    </w:p>
    <w:p w:rsidR="0040610E" w:rsidRDefault="006F391E" w:rsidP="0040610E">
      <w:r w:rsidRPr="0040610E">
        <w:t>Кроме того, как показывает практика, позитивную роль играет возможность открыто обсудить спорные вопросы, связанные с вознаграждением</w:t>
      </w:r>
      <w:r w:rsidR="0040610E" w:rsidRPr="0040610E">
        <w:t xml:space="preserve">; </w:t>
      </w:r>
      <w:r w:rsidRPr="0040610E">
        <w:t>исключение тайны в отношении его величины у каждого из сотрудников</w:t>
      </w:r>
      <w:r w:rsidR="0040610E" w:rsidRPr="0040610E">
        <w:t xml:space="preserve">; </w:t>
      </w:r>
      <w:r w:rsidRPr="0040610E">
        <w:t>создание благоприятного морально-психологического климата</w:t>
      </w:r>
      <w:r w:rsidR="0040610E" w:rsidRPr="0040610E">
        <w:t>.</w:t>
      </w:r>
    </w:p>
    <w:p w:rsidR="0040610E" w:rsidRDefault="006F391E" w:rsidP="0040610E">
      <w:r w:rsidRPr="0040610E">
        <w:t xml:space="preserve">К процессному подходу принадлежит также </w:t>
      </w:r>
      <w:r w:rsidRPr="0040610E">
        <w:rPr>
          <w:i/>
          <w:iCs/>
        </w:rPr>
        <w:t xml:space="preserve">теория постановки целей, </w:t>
      </w:r>
      <w:r w:rsidRPr="0040610E">
        <w:t xml:space="preserve">основным автором которой является </w:t>
      </w:r>
      <w:r w:rsidRPr="0040610E">
        <w:rPr>
          <w:i/>
          <w:iCs/>
        </w:rPr>
        <w:t>Э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>Лок</w:t>
      </w:r>
      <w:r w:rsidR="0040610E" w:rsidRPr="0040610E">
        <w:rPr>
          <w:i/>
          <w:iCs/>
        </w:rPr>
        <w:t xml:space="preserve">. </w:t>
      </w:r>
      <w:r w:rsidRPr="0040610E">
        <w:t>Она исходит из того, что люди способны воспринимать цель организации как свою собственную и стремиться к ее достижению, получая удовлетворение от выполненной работы</w:t>
      </w:r>
      <w:r w:rsidR="0040610E" w:rsidRPr="0040610E">
        <w:t>.</w:t>
      </w:r>
    </w:p>
    <w:p w:rsidR="0040610E" w:rsidRDefault="006F391E" w:rsidP="0040610E">
      <w:r w:rsidRPr="0040610E">
        <w:t>Чем цели выше, тем, как правило, упорнее человек будет к ним стремиться, несмотря ни на что, и тем больших результатов сумеет добиться при условии надлежащей организации работы</w:t>
      </w:r>
      <w:r w:rsidR="0040610E" w:rsidRPr="0040610E">
        <w:t xml:space="preserve">; </w:t>
      </w:r>
      <w:r w:rsidRPr="0040610E">
        <w:t>обладания соответствующими способностями</w:t>
      </w:r>
      <w:r w:rsidR="0040610E" w:rsidRPr="0040610E">
        <w:t xml:space="preserve">. </w:t>
      </w:r>
      <w:r w:rsidRPr="0040610E">
        <w:t xml:space="preserve">Но сами цели должны быть достаточно сложными, реальными, приемлемыми с моральной точки зрения и </w:t>
      </w:r>
      <w:r w:rsidR="0040610E">
        <w:t>т.п.</w:t>
      </w:r>
    </w:p>
    <w:p w:rsidR="0040610E" w:rsidRDefault="006F391E" w:rsidP="0040610E">
      <w:r w:rsidRPr="0040610E">
        <w:t>Значительное воздействие на мотивацию работника оказы</w:t>
      </w:r>
      <w:r w:rsidR="00730ADD" w:rsidRPr="0040610E">
        <w:t>в</w:t>
      </w:r>
      <w:r w:rsidRPr="0040610E">
        <w:t>ает и полученный результат</w:t>
      </w:r>
      <w:r w:rsidR="0040610E" w:rsidRPr="0040610E">
        <w:t xml:space="preserve">. </w:t>
      </w:r>
      <w:r w:rsidRPr="0040610E">
        <w:t xml:space="preserve">Если он позитивен, исполнителем </w:t>
      </w:r>
      <w:r w:rsidR="00730ADD" w:rsidRPr="0040610E">
        <w:t>довольны,</w:t>
      </w:r>
      <w:r w:rsidRPr="0040610E">
        <w:t xml:space="preserve"> и он удовлетворен своими достижениями, мотивация повышается</w:t>
      </w:r>
      <w:r w:rsidR="0040610E" w:rsidRPr="0040610E">
        <w:t>.</w:t>
      </w:r>
    </w:p>
    <w:p w:rsidR="0040610E" w:rsidRDefault="006F391E" w:rsidP="0040610E">
      <w:r w:rsidRPr="0040610E">
        <w:t>В то же время, стремясь заслужить благоприятную оценку, он может брать на себя заниженные обязательства</w:t>
      </w:r>
      <w:r w:rsidR="0040610E" w:rsidRPr="0040610E">
        <w:t xml:space="preserve">; </w:t>
      </w:r>
      <w:r w:rsidRPr="0040610E">
        <w:t>если же не выполненная в полном объеме, даже по объективным причинам, большая работа высоко не оценивается, это приводит к демотивации человека</w:t>
      </w:r>
      <w:r w:rsidR="0040610E" w:rsidRPr="0040610E">
        <w:t>.</w:t>
      </w:r>
    </w:p>
    <w:p w:rsidR="0040610E" w:rsidRDefault="006F391E" w:rsidP="0040610E">
      <w:r w:rsidRPr="0040610E">
        <w:t xml:space="preserve">К теории постановки целей близка по духу концепция </w:t>
      </w:r>
      <w:r w:rsidRPr="0040610E">
        <w:rPr>
          <w:i/>
          <w:iCs/>
        </w:rPr>
        <w:t>партисипативного управления</w:t>
      </w:r>
      <w:r w:rsidR="0040610E" w:rsidRPr="0040610E">
        <w:rPr>
          <w:i/>
          <w:iCs/>
        </w:rPr>
        <w:t xml:space="preserve">. </w:t>
      </w:r>
      <w:r w:rsidRPr="0040610E">
        <w:t>Она исходит из того, что человек, получая удовлетворение от участия в делах организации, не только работает с повышенной эффективностью, но и максимально раскрывает свои способности и возможности</w:t>
      </w:r>
      <w:r w:rsidR="0040610E" w:rsidRPr="0040610E">
        <w:t>.</w:t>
      </w:r>
    </w:p>
    <w:p w:rsidR="0040610E" w:rsidRDefault="006F391E" w:rsidP="0040610E">
      <w:r w:rsidRPr="0040610E">
        <w:t xml:space="preserve">В рамках партисипативного управления рядовые работники получают право самостоятельно принимать решения, касающиеся средств и методов </w:t>
      </w:r>
      <w:r w:rsidR="00730ADD" w:rsidRPr="0040610E">
        <w:t>выполнения,</w:t>
      </w:r>
      <w:r w:rsidRPr="0040610E">
        <w:t xml:space="preserve"> поставленных перед ними задач</w:t>
      </w:r>
      <w:r w:rsidR="0040610E" w:rsidRPr="0040610E">
        <w:t xml:space="preserve">; </w:t>
      </w:r>
      <w:r w:rsidRPr="0040610E">
        <w:t>привлекаются к сбору информации и консультированию по специальным вопросам</w:t>
      </w:r>
      <w:r w:rsidR="0040610E" w:rsidRPr="0040610E">
        <w:t xml:space="preserve">; </w:t>
      </w:r>
      <w:r w:rsidRPr="0040610E">
        <w:t>участвуют в рационализаторстве и изобретательстве, деятельности специальных творческих групп</w:t>
      </w:r>
      <w:r w:rsidR="0040610E" w:rsidRPr="0040610E">
        <w:t xml:space="preserve">; </w:t>
      </w:r>
      <w:r w:rsidRPr="0040610E">
        <w:t>получают возможность самостоятельно контролировать свою работу</w:t>
      </w:r>
      <w:r w:rsidR="0040610E" w:rsidRPr="0040610E">
        <w:t>.</w:t>
      </w:r>
    </w:p>
    <w:p w:rsidR="0040610E" w:rsidRDefault="006F391E" w:rsidP="0040610E">
      <w:r w:rsidRPr="0040610E">
        <w:t>На практике все эти формы используются совместно</w:t>
      </w:r>
      <w:r w:rsidR="0040610E">
        <w:t xml:space="preserve"> (</w:t>
      </w:r>
      <w:r w:rsidRPr="0040610E">
        <w:t>в зависимости от характера организации и специфики внутренних процессов в ней</w:t>
      </w:r>
      <w:r w:rsidR="0040610E" w:rsidRPr="0040610E">
        <w:t>).</w:t>
      </w:r>
    </w:p>
    <w:p w:rsidR="0040610E" w:rsidRDefault="006F391E" w:rsidP="0040610E">
      <w:r w:rsidRPr="0040610E">
        <w:t>В последнее время появились попытки совместить оба приведенных выше подхода</w:t>
      </w:r>
      <w:r w:rsidR="0040610E" w:rsidRPr="0040610E">
        <w:t xml:space="preserve">. </w:t>
      </w:r>
      <w:r w:rsidRPr="0040610E">
        <w:t xml:space="preserve">Так, </w:t>
      </w:r>
      <w:r w:rsidRPr="0040610E">
        <w:rPr>
          <w:i/>
          <w:iCs/>
        </w:rPr>
        <w:t>Л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>Портер и Э</w:t>
      </w:r>
      <w:r w:rsidR="0040610E" w:rsidRPr="0040610E">
        <w:rPr>
          <w:i/>
          <w:iCs/>
        </w:rPr>
        <w:t xml:space="preserve">. </w:t>
      </w:r>
      <w:r w:rsidRPr="0040610E">
        <w:rPr>
          <w:i/>
          <w:iCs/>
        </w:rPr>
        <w:t xml:space="preserve">Лоулер </w:t>
      </w:r>
      <w:r w:rsidRPr="0040610E">
        <w:t xml:space="preserve">разработали </w:t>
      </w:r>
      <w:r w:rsidRPr="0040610E">
        <w:rPr>
          <w:i/>
          <w:iCs/>
        </w:rPr>
        <w:t>комплексную процессную теорию мотивации</w:t>
      </w:r>
      <w:r w:rsidR="0040610E">
        <w:rPr>
          <w:i/>
          <w:iCs/>
        </w:rPr>
        <w:t xml:space="preserve"> (</w:t>
      </w:r>
      <w:r w:rsidRPr="0040610E">
        <w:t>расширенная модель ожидания</w:t>
      </w:r>
      <w:r w:rsidR="0040610E" w:rsidRPr="0040610E">
        <w:t xml:space="preserve">). </w:t>
      </w:r>
      <w:r w:rsidRPr="0040610E">
        <w:t>Она соединяет концепции Маслоу, Герцберга, Мак-Клелланда с идеями процессного подхода В</w:t>
      </w:r>
      <w:r w:rsidR="0040610E" w:rsidRPr="0040610E">
        <w:t xml:space="preserve">. </w:t>
      </w:r>
      <w:r w:rsidRPr="0040610E">
        <w:t>Врума и устанавливает связь между вознаграждением и результатами</w:t>
      </w:r>
      <w:r w:rsidR="0040610E" w:rsidRPr="0040610E">
        <w:t>.</w:t>
      </w:r>
    </w:p>
    <w:p w:rsidR="0040610E" w:rsidRDefault="006F391E" w:rsidP="0040610E">
      <w:r w:rsidRPr="0040610E">
        <w:t>Теория Портера</w:t>
      </w:r>
      <w:r w:rsidR="0040610E" w:rsidRPr="0040610E">
        <w:t xml:space="preserve"> - </w:t>
      </w:r>
      <w:r w:rsidRPr="0040610E">
        <w:t>Лоулера оперирует 5 переменными</w:t>
      </w:r>
      <w:r w:rsidR="0040610E" w:rsidRPr="0040610E">
        <w:t xml:space="preserve">: </w:t>
      </w:r>
      <w:r w:rsidRPr="0040610E">
        <w:t>усилия</w:t>
      </w:r>
      <w:r w:rsidR="0040610E" w:rsidRPr="0040610E">
        <w:t xml:space="preserve">; </w:t>
      </w:r>
      <w:r w:rsidRPr="0040610E">
        <w:t>восприятие</w:t>
      </w:r>
      <w:r w:rsidR="0040610E" w:rsidRPr="0040610E">
        <w:t xml:space="preserve">; </w:t>
      </w:r>
      <w:r w:rsidRPr="0040610E">
        <w:t>результаты</w:t>
      </w:r>
      <w:r w:rsidR="0040610E" w:rsidRPr="0040610E">
        <w:t xml:space="preserve">; </w:t>
      </w:r>
      <w:r w:rsidRPr="0040610E">
        <w:t>внутреннее и внешнее вознаграждение</w:t>
      </w:r>
      <w:r w:rsidR="0040610E" w:rsidRPr="0040610E">
        <w:t xml:space="preserve">; </w:t>
      </w:r>
      <w:r w:rsidRPr="0040610E">
        <w:t>степень удовлетворенности</w:t>
      </w:r>
      <w:r w:rsidR="0040610E" w:rsidRPr="0040610E">
        <w:t>.</w:t>
      </w:r>
    </w:p>
    <w:p w:rsidR="0040610E" w:rsidRDefault="006F391E" w:rsidP="0040610E">
      <w:r w:rsidRPr="0040610E">
        <w:t>Ценность ожидаемого вознаграждения, вероятность его получения, свойства и особенности личности</w:t>
      </w:r>
      <w:r w:rsidR="0040610E">
        <w:t xml:space="preserve"> (</w:t>
      </w:r>
      <w:r w:rsidRPr="0040610E">
        <w:t>способностей, характера</w:t>
      </w:r>
      <w:r w:rsidR="0040610E" w:rsidRPr="0040610E">
        <w:t xml:space="preserve">) </w:t>
      </w:r>
      <w:r w:rsidRPr="0040610E">
        <w:t>исполнителей, осознание своей роли в процессе труда обусловливают их усилия, а соответственно, и результаты</w:t>
      </w:r>
      <w:r w:rsidR="0040610E" w:rsidRPr="0040610E">
        <w:t>.</w:t>
      </w:r>
    </w:p>
    <w:p w:rsidR="0040610E" w:rsidRDefault="006F391E" w:rsidP="0040610E">
      <w:r w:rsidRPr="0040610E">
        <w:t>Последние влияют на реальное внутреннее</w:t>
      </w:r>
      <w:r w:rsidR="0040610E">
        <w:t xml:space="preserve"> (</w:t>
      </w:r>
      <w:r w:rsidRPr="0040610E">
        <w:t>самоуважение, осознание своей компетентности</w:t>
      </w:r>
      <w:r w:rsidR="0040610E" w:rsidRPr="0040610E">
        <w:t xml:space="preserve">) </w:t>
      </w:r>
      <w:r w:rsidRPr="0040610E">
        <w:t>и внешнее</w:t>
      </w:r>
      <w:r w:rsidR="0040610E">
        <w:t xml:space="preserve"> (</w:t>
      </w:r>
      <w:r w:rsidRPr="0040610E">
        <w:t>рост заработной платы, премия, похвала, повышение в должности</w:t>
      </w:r>
      <w:r w:rsidR="0040610E" w:rsidRPr="0040610E">
        <w:t xml:space="preserve">) </w:t>
      </w:r>
      <w:r w:rsidRPr="0040610E">
        <w:t>вознаграждение</w:t>
      </w:r>
      <w:r w:rsidR="0040610E" w:rsidRPr="0040610E">
        <w:t xml:space="preserve">. </w:t>
      </w:r>
      <w:r w:rsidRPr="0040610E">
        <w:t>В Результате возникает удовлетворение</w:t>
      </w:r>
      <w:r w:rsidR="0040610E">
        <w:t xml:space="preserve"> (</w:t>
      </w:r>
      <w:r w:rsidRPr="0040610E">
        <w:t>с учетом их справедливости</w:t>
      </w:r>
      <w:r w:rsidR="0040610E" w:rsidRPr="0040610E">
        <w:t>),</w:t>
      </w:r>
      <w:r w:rsidRPr="0040610E">
        <w:t xml:space="preserve"> оказывающее влияние на эффективность работы в будущем</w:t>
      </w:r>
      <w:r w:rsidR="0040610E" w:rsidRPr="0040610E">
        <w:t>.</w:t>
      </w:r>
    </w:p>
    <w:p w:rsidR="0040610E" w:rsidRDefault="006F391E" w:rsidP="0040610E">
      <w:r w:rsidRPr="0040610E">
        <w:t xml:space="preserve">Воздействие стимулов на текущее поведение людей рассматривает </w:t>
      </w:r>
      <w:r w:rsidRPr="0040610E">
        <w:rPr>
          <w:i/>
          <w:iCs/>
        </w:rPr>
        <w:t xml:space="preserve">теория подкрепления, </w:t>
      </w:r>
      <w:r w:rsidRPr="0040610E">
        <w:t>разработанная В</w:t>
      </w:r>
      <w:r w:rsidR="0040610E" w:rsidRPr="0040610E">
        <w:t xml:space="preserve">. </w:t>
      </w:r>
      <w:r w:rsidRPr="0040610E">
        <w:rPr>
          <w:i/>
          <w:iCs/>
        </w:rPr>
        <w:t xml:space="preserve">Скиннеромв </w:t>
      </w:r>
      <w:r w:rsidRPr="0040610E">
        <w:t>1971 г</w:t>
      </w:r>
      <w:r w:rsidR="0040610E" w:rsidRPr="0040610E">
        <w:t xml:space="preserve">. </w:t>
      </w:r>
      <w:r w:rsidRPr="0040610E">
        <w:t>и показывающая зависимость мотивации от прошлого опыта</w:t>
      </w:r>
      <w:r w:rsidR="0040610E" w:rsidRPr="0040610E">
        <w:t>.</w:t>
      </w:r>
    </w:p>
    <w:p w:rsidR="0040610E" w:rsidRDefault="006F391E" w:rsidP="0040610E">
      <w:r w:rsidRPr="0040610E">
        <w:t>Она основывается на том, что любые действия сотрудника</w:t>
      </w:r>
      <w:r w:rsidR="0040610E">
        <w:t xml:space="preserve"> (</w:t>
      </w:r>
      <w:r w:rsidRPr="0040610E">
        <w:t>в зависимости от того, как выполняется порученная работа</w:t>
      </w:r>
      <w:r w:rsidR="0040610E" w:rsidRPr="0040610E">
        <w:t xml:space="preserve">) </w:t>
      </w:r>
      <w:r w:rsidRPr="0040610E">
        <w:t>должны иметь для него положительные, отрицательные или нейтральные последствия</w:t>
      </w:r>
      <w:r w:rsidR="0040610E" w:rsidRPr="0040610E">
        <w:t xml:space="preserve">. </w:t>
      </w:r>
      <w:r w:rsidRPr="0040610E">
        <w:t>Положительные</w:t>
      </w:r>
      <w:r w:rsidR="0040610E" w:rsidRPr="0040610E">
        <w:t xml:space="preserve"> - </w:t>
      </w:r>
      <w:r w:rsidRPr="0040610E">
        <w:t>увеличивают вероятность аналогичного поведения в будущем</w:t>
      </w:r>
      <w:r w:rsidR="0040610E" w:rsidRPr="0040610E">
        <w:t xml:space="preserve">; </w:t>
      </w:r>
      <w:r w:rsidRPr="0040610E">
        <w:t>отрицательные</w:t>
      </w:r>
      <w:r w:rsidR="0040610E" w:rsidRPr="0040610E">
        <w:t xml:space="preserve"> - </w:t>
      </w:r>
      <w:r w:rsidRPr="0040610E">
        <w:t>уменьшают</w:t>
      </w:r>
      <w:r w:rsidR="0040610E" w:rsidRPr="0040610E">
        <w:t xml:space="preserve">; </w:t>
      </w:r>
      <w:r w:rsidRPr="0040610E">
        <w:t>нейтральные</w:t>
      </w:r>
      <w:r w:rsidR="0040610E" w:rsidRPr="0040610E">
        <w:t xml:space="preserve"> - </w:t>
      </w:r>
      <w:r w:rsidRPr="0040610E">
        <w:t>ведут к медленному его затуханию</w:t>
      </w:r>
      <w:r w:rsidR="0040610E" w:rsidRPr="0040610E">
        <w:t>.</w:t>
      </w:r>
    </w:p>
    <w:p w:rsidR="0040610E" w:rsidRDefault="006F391E" w:rsidP="0040610E">
      <w:r w:rsidRPr="0040610E">
        <w:t>Человек с учетом прошлого опыта, сохраняя либо корректируя поведение, стремится избежать отрицательных последствий и заслужить поощрение</w:t>
      </w:r>
      <w:r w:rsidR="0040610E" w:rsidRPr="0040610E">
        <w:t>.</w:t>
      </w:r>
    </w:p>
    <w:p w:rsidR="0040610E" w:rsidRDefault="006F391E" w:rsidP="0040610E">
      <w:r w:rsidRPr="0040610E">
        <w:t>В</w:t>
      </w:r>
      <w:r w:rsidR="0040610E" w:rsidRPr="0040610E">
        <w:t xml:space="preserve">. </w:t>
      </w:r>
      <w:r w:rsidRPr="0040610E">
        <w:t>Скиннер предлагает такие способы воздействия на людей, как положительное и отрицательное подкрепление, гашение и наказание</w:t>
      </w:r>
      <w:r w:rsidR="0040610E" w:rsidRPr="0040610E">
        <w:t>.</w:t>
      </w:r>
    </w:p>
    <w:p w:rsidR="0040610E" w:rsidRDefault="006F391E" w:rsidP="0040610E">
      <w:r w:rsidRPr="0040610E">
        <w:t xml:space="preserve">Суть </w:t>
      </w:r>
      <w:r w:rsidRPr="0040610E">
        <w:rPr>
          <w:i/>
          <w:iCs/>
        </w:rPr>
        <w:t xml:space="preserve">положительного подкрепления </w:t>
      </w:r>
      <w:r w:rsidRPr="0040610E">
        <w:t>состоит в том, что поощряются действия, имеющие позитивную направленность</w:t>
      </w:r>
      <w:r w:rsidR="0040610E" w:rsidRPr="0040610E">
        <w:t xml:space="preserve">. </w:t>
      </w:r>
      <w:r w:rsidRPr="0040610E">
        <w:t>Это, кроме того, облегчает привлечение персонала в организацию и его сохранение, управление издержками на оплату труда</w:t>
      </w:r>
      <w:r w:rsidR="0040610E" w:rsidRPr="0040610E">
        <w:t>.</w:t>
      </w:r>
    </w:p>
    <w:p w:rsidR="0040610E" w:rsidRDefault="006F391E" w:rsidP="0040610E">
      <w:r w:rsidRPr="0040610E">
        <w:t xml:space="preserve">При </w:t>
      </w:r>
      <w:r w:rsidRPr="0040610E">
        <w:rPr>
          <w:i/>
          <w:iCs/>
        </w:rPr>
        <w:t xml:space="preserve">отрицательном подкреплении </w:t>
      </w:r>
      <w:r w:rsidRPr="0040610E">
        <w:t>поощряется отсутствие действий с негативной направленностью, например прогулов</w:t>
      </w:r>
      <w:r w:rsidR="0040610E" w:rsidRPr="0040610E">
        <w:t>.</w:t>
      </w:r>
    </w:p>
    <w:p w:rsidR="0040610E" w:rsidRDefault="006F391E" w:rsidP="0040610E">
      <w:r w:rsidRPr="0040610E">
        <w:rPr>
          <w:i/>
          <w:iCs/>
        </w:rPr>
        <w:t xml:space="preserve">Гашение, </w:t>
      </w:r>
      <w:r w:rsidR="0040610E">
        <w:t>т.е.</w:t>
      </w:r>
      <w:r w:rsidR="0040610E" w:rsidRPr="0040610E">
        <w:t xml:space="preserve"> </w:t>
      </w:r>
      <w:r w:rsidRPr="0040610E">
        <w:t>отсутствие подкрепления тех или иных действий, происходит путем их игнорирования, и тогда они сами по себе затухают</w:t>
      </w:r>
      <w:r w:rsidR="0040610E" w:rsidRPr="0040610E">
        <w:t>.</w:t>
      </w:r>
    </w:p>
    <w:p w:rsidR="0040610E" w:rsidRDefault="006F391E" w:rsidP="0040610E">
      <w:r w:rsidRPr="0040610E">
        <w:t xml:space="preserve">Наконец, </w:t>
      </w:r>
      <w:r w:rsidRPr="0040610E">
        <w:rPr>
          <w:i/>
          <w:iCs/>
        </w:rPr>
        <w:t xml:space="preserve">наказанием </w:t>
      </w:r>
      <w:r w:rsidRPr="0040610E">
        <w:t>является прямое пресечение негативного поведения и создание условий недопущения его в будущем</w:t>
      </w:r>
      <w:r w:rsidR="0040610E" w:rsidRPr="0040610E">
        <w:t xml:space="preserve">. </w:t>
      </w:r>
      <w:r w:rsidRPr="0040610E">
        <w:t>Для этого используются</w:t>
      </w:r>
      <w:r w:rsidR="0040610E" w:rsidRPr="0040610E">
        <w:t xml:space="preserve">: </w:t>
      </w:r>
      <w:r w:rsidRPr="0040610E">
        <w:t xml:space="preserve">штрафы, снижение социального статуса, должности, заработной платы, создание атмосферы нетерпимости и </w:t>
      </w:r>
      <w:r w:rsidR="0040610E">
        <w:t>т.п.</w:t>
      </w:r>
      <w:r w:rsidR="0040610E" w:rsidRPr="0040610E">
        <w:t xml:space="preserve"> </w:t>
      </w:r>
      <w:r w:rsidRPr="0040610E">
        <w:t>Наказание уменьшает частоту проступков, но в целом оно малоэффективно</w:t>
      </w:r>
      <w:r w:rsidR="0040610E" w:rsidRPr="0040610E">
        <w:t>.</w:t>
      </w:r>
    </w:p>
    <w:p w:rsidR="0040610E" w:rsidRDefault="006F391E" w:rsidP="0040610E">
      <w:r w:rsidRPr="0040610E">
        <w:t>К наказанию предъявляются следующие требования</w:t>
      </w:r>
      <w:r w:rsidR="0040610E" w:rsidRPr="0040610E">
        <w:t>:</w:t>
      </w:r>
    </w:p>
    <w:p w:rsidR="0040610E" w:rsidRDefault="006F391E" w:rsidP="0040610E">
      <w:r w:rsidRPr="0040610E">
        <w:t>применение к конкретному проступку</w:t>
      </w:r>
      <w:r w:rsidR="0040610E" w:rsidRPr="0040610E">
        <w:t>;</w:t>
      </w:r>
    </w:p>
    <w:p w:rsidR="0040610E" w:rsidRDefault="006F391E" w:rsidP="0040610E">
      <w:r w:rsidRPr="0040610E">
        <w:t>учет специфики совершаемого действия и характера человека</w:t>
      </w:r>
      <w:r w:rsidR="0040610E" w:rsidRPr="0040610E">
        <w:t>;</w:t>
      </w:r>
    </w:p>
    <w:p w:rsidR="0040610E" w:rsidRDefault="006F391E" w:rsidP="0040610E">
      <w:r w:rsidRPr="0040610E">
        <w:t>своевременность и немедленное приведение в исполнение</w:t>
      </w:r>
      <w:r w:rsidR="0040610E">
        <w:t>.</w:t>
      </w:r>
    </w:p>
    <w:p w:rsidR="0040610E" w:rsidRDefault="006F391E" w:rsidP="0040610E">
      <w:r w:rsidRPr="0040610E">
        <w:t>Нельзя наказывать в состоянии возбуждения и возлагать ответственность за действия одного на весь коллектив</w:t>
      </w:r>
      <w:r w:rsidR="0040610E" w:rsidRPr="0040610E">
        <w:t>.</w:t>
      </w:r>
    </w:p>
    <w:p w:rsidR="0040610E" w:rsidRDefault="006F391E" w:rsidP="0040610E">
      <w:r w:rsidRPr="0040610E">
        <w:t>Эффективное подкрепление всегда должно быть своевременным и конкретным, а величина</w:t>
      </w:r>
      <w:r w:rsidR="0040610E" w:rsidRPr="0040610E">
        <w:t xml:space="preserve"> - </w:t>
      </w:r>
      <w:r w:rsidRPr="0040610E">
        <w:t>минимальной, чтобы постоянно поддерживать заинтересованность в продолжении нужной деятельности и не истощать ресурсы организации</w:t>
      </w:r>
      <w:r w:rsidR="0040610E" w:rsidRPr="0040610E">
        <w:t>.</w:t>
      </w:r>
    </w:p>
    <w:p w:rsidR="0040610E" w:rsidRDefault="006F391E" w:rsidP="0040610E">
      <w:r w:rsidRPr="0040610E">
        <w:rPr>
          <w:i/>
          <w:iCs/>
        </w:rPr>
        <w:t xml:space="preserve">Теория мотивации Аткинсона </w:t>
      </w:r>
      <w:r w:rsidRPr="0040610E">
        <w:t xml:space="preserve">предполагает, что поведение </w:t>
      </w:r>
      <w:r w:rsidR="003A2863" w:rsidRPr="0040610E">
        <w:t>р</w:t>
      </w:r>
      <w:r w:rsidRPr="0040610E">
        <w:t>аботников есть результат взаимодействия индивидуальных качеств личности и ее восприятия, а также ситуационные переменные</w:t>
      </w:r>
      <w:r w:rsidR="0040610E" w:rsidRPr="0040610E">
        <w:t>.</w:t>
      </w:r>
    </w:p>
    <w:p w:rsidR="0040610E" w:rsidRDefault="006F391E" w:rsidP="0040610E">
      <w:r w:rsidRPr="0040610E">
        <w:t>Каждый человек стремится к успеху и избеганию неудач, имеет соответственно мотив успеха</w:t>
      </w:r>
      <w:r w:rsidR="0040610E">
        <w:t xml:space="preserve"> (</w:t>
      </w:r>
      <w:r w:rsidRPr="0040610E">
        <w:t>МУ</w:t>
      </w:r>
      <w:r w:rsidR="0040610E" w:rsidRPr="0040610E">
        <w:t xml:space="preserve">) </w:t>
      </w:r>
      <w:r w:rsidRPr="0040610E">
        <w:t>и актуализирует мотив избежания неудач</w:t>
      </w:r>
      <w:r w:rsidR="0040610E">
        <w:t xml:space="preserve"> (</w:t>
      </w:r>
      <w:r w:rsidRPr="0040610E">
        <w:t>МН</w:t>
      </w:r>
      <w:r w:rsidR="0040610E" w:rsidRPr="0040610E">
        <w:t>),</w:t>
      </w:r>
      <w:r w:rsidRPr="0040610E">
        <w:t xml:space="preserve"> которые стабильны, формируются в процессе жизни и работы</w:t>
      </w:r>
      <w:r w:rsidR="0040610E" w:rsidRPr="0040610E">
        <w:t xml:space="preserve">. </w:t>
      </w:r>
      <w:r w:rsidRPr="0040610E">
        <w:t>В них отражается стремление к определенному уровню удовлетворения потребностей</w:t>
      </w:r>
      <w:r w:rsidR="0040610E" w:rsidRPr="0040610E">
        <w:t>.</w:t>
      </w:r>
    </w:p>
    <w:p w:rsidR="0040610E" w:rsidRDefault="006F391E" w:rsidP="0040610E">
      <w:r w:rsidRPr="0040610E">
        <w:t>Вероятность успеха</w:t>
      </w:r>
      <w:r w:rsidR="0040610E">
        <w:t xml:space="preserve"> (</w:t>
      </w:r>
      <w:r w:rsidRPr="0040610E">
        <w:t>ВУ</w:t>
      </w:r>
      <w:r w:rsidR="0040610E" w:rsidRPr="0040610E">
        <w:t xml:space="preserve">) </w:t>
      </w:r>
      <w:r w:rsidRPr="0040610E">
        <w:t>и привлекательность успеха</w:t>
      </w:r>
      <w:r w:rsidR="0040610E">
        <w:t xml:space="preserve"> (</w:t>
      </w:r>
      <w:r w:rsidRPr="0040610E">
        <w:t>ПУ</w:t>
      </w:r>
      <w:r w:rsidR="0040610E" w:rsidRPr="0040610E">
        <w:t xml:space="preserve">) </w:t>
      </w:r>
      <w:r w:rsidRPr="0040610E">
        <w:t>связаны формулой</w:t>
      </w:r>
      <w:r w:rsidR="0040610E" w:rsidRPr="0040610E">
        <w:t xml:space="preserve">: </w:t>
      </w:r>
      <w:r w:rsidRPr="0040610E">
        <w:t>ПУ = 1-ВУ</w:t>
      </w:r>
      <w:r w:rsidR="0040610E" w:rsidRPr="0040610E">
        <w:t>.</w:t>
      </w:r>
    </w:p>
    <w:p w:rsidR="0040610E" w:rsidRDefault="006F391E" w:rsidP="0040610E">
      <w:r w:rsidRPr="0040610E">
        <w:t>Сила мотивации</w:t>
      </w:r>
      <w:r w:rsidR="0040610E">
        <w:t xml:space="preserve"> (</w:t>
      </w:r>
      <w:r w:rsidRPr="0040610E">
        <w:t>МУ</w:t>
      </w:r>
      <w:r w:rsidR="0040610E" w:rsidRPr="0040610E">
        <w:t xml:space="preserve">) </w:t>
      </w:r>
      <w:r w:rsidRPr="0040610E">
        <w:t>в этом случае описывается выражением</w:t>
      </w:r>
      <w:r w:rsidR="0040610E" w:rsidRPr="0040610E">
        <w:t xml:space="preserve">: </w:t>
      </w:r>
      <w:r w:rsidRPr="0040610E">
        <w:t>МУ х ВУ х ПУ</w:t>
      </w:r>
      <w:r w:rsidR="0040610E" w:rsidRPr="0040610E">
        <w:t xml:space="preserve">. </w:t>
      </w:r>
      <w:r w:rsidRPr="0040610E">
        <w:t>Наибольшая ее величина достигается при ВУ = 0,5, так как при этом ВУ х ПУ</w:t>
      </w:r>
      <w:r w:rsidR="0040610E" w:rsidRPr="0040610E">
        <w:t xml:space="preserve"> - </w:t>
      </w:r>
      <w:r w:rsidRPr="0040610E">
        <w:t>максимальны</w:t>
      </w:r>
      <w:r w:rsidR="0040610E" w:rsidRPr="0040610E">
        <w:t>.</w:t>
      </w:r>
    </w:p>
    <w:p w:rsidR="0040610E" w:rsidRDefault="006F391E" w:rsidP="0040610E">
      <w:r w:rsidRPr="0040610E">
        <w:t>Лица, ориентированные на успех</w:t>
      </w:r>
      <w:r w:rsidR="0040610E">
        <w:t xml:space="preserve"> (</w:t>
      </w:r>
      <w:r w:rsidRPr="0040610E">
        <w:t>МУ больше МН</w:t>
      </w:r>
      <w:r w:rsidR="0040610E" w:rsidRPr="0040610E">
        <w:t>),</w:t>
      </w:r>
      <w:r w:rsidRPr="0040610E">
        <w:t xml:space="preserve"> предпочитают задачи меньшей сложности, тогда как работники, ориентированные на неудачу, предпочитают экстремальные задачи</w:t>
      </w:r>
      <w:r w:rsidR="0040610E" w:rsidRPr="0040610E">
        <w:t>.</w:t>
      </w:r>
    </w:p>
    <w:p w:rsidR="0040610E" w:rsidRPr="0040610E" w:rsidRDefault="006F391E" w:rsidP="0040610E">
      <w:r w:rsidRPr="0040610E">
        <w:t>Д</w:t>
      </w:r>
      <w:r w:rsidR="0040610E" w:rsidRPr="0040610E">
        <w:t xml:space="preserve">. </w:t>
      </w:r>
      <w:r w:rsidRPr="0040610E">
        <w:t>Боуэн, Э</w:t>
      </w:r>
      <w:r w:rsidR="0040610E" w:rsidRPr="0040610E">
        <w:t xml:space="preserve">. </w:t>
      </w:r>
      <w:r w:rsidRPr="0040610E">
        <w:t>Лоулер, Р</w:t>
      </w:r>
      <w:r w:rsidR="0040610E" w:rsidRPr="0040610E">
        <w:t xml:space="preserve">. </w:t>
      </w:r>
      <w:r w:rsidRPr="0040610E">
        <w:t>Фрей в 1992-1993 гг</w:t>
      </w:r>
      <w:r w:rsidR="0040610E" w:rsidRPr="0040610E">
        <w:t xml:space="preserve">. </w:t>
      </w:r>
      <w:r w:rsidRPr="0040610E">
        <w:t xml:space="preserve">сформулировали </w:t>
      </w:r>
      <w:r w:rsidRPr="0040610E">
        <w:rPr>
          <w:i/>
          <w:iCs/>
        </w:rPr>
        <w:t>концепцию наделения властью и участия в делах организации</w:t>
      </w:r>
      <w:r w:rsidR="0040610E" w:rsidRPr="0040610E">
        <w:rPr>
          <w:i/>
          <w:iCs/>
        </w:rPr>
        <w:t xml:space="preserve">. </w:t>
      </w:r>
      <w:r w:rsidRPr="0040610E">
        <w:t>По их мнению, она содержит следующие преимущества</w:t>
      </w:r>
    </w:p>
    <w:p w:rsidR="0040610E" w:rsidRDefault="006F391E" w:rsidP="0040610E">
      <w:r w:rsidRPr="0040610E">
        <w:t>Ускоряет реакцию на запросы потребителей, поскольку</w:t>
      </w:r>
      <w:r w:rsidR="0040610E">
        <w:t xml:space="preserve"> </w:t>
      </w:r>
      <w:r w:rsidRPr="0040610E">
        <w:t>отпадает надобность обращаться к руководителю</w:t>
      </w:r>
      <w:r w:rsidR="0040610E" w:rsidRPr="0040610E">
        <w:t>.</w:t>
      </w:r>
    </w:p>
    <w:p w:rsidR="0040610E" w:rsidRDefault="006F391E" w:rsidP="0040610E">
      <w:r w:rsidRPr="0040610E">
        <w:t>Повышает степень удовлетворения сотрудников трудом</w:t>
      </w:r>
      <w:r w:rsidR="0040610E">
        <w:t xml:space="preserve"> </w:t>
      </w:r>
      <w:r w:rsidRPr="0040610E">
        <w:t>вследствие выполнения более ответственной работы</w:t>
      </w:r>
      <w:r w:rsidR="0040610E" w:rsidRPr="0040610E">
        <w:t>.</w:t>
      </w:r>
    </w:p>
    <w:p w:rsidR="0040610E" w:rsidRDefault="006F391E" w:rsidP="0040610E">
      <w:r w:rsidRPr="0040610E">
        <w:t>Дает возможность более тесного общения с потребителями</w:t>
      </w:r>
      <w:r w:rsidR="0040610E">
        <w:t xml:space="preserve">, </w:t>
      </w:r>
      <w:r w:rsidRPr="0040610E">
        <w:t>что стимулирует предложения по улучшению их обслуживания</w:t>
      </w:r>
      <w:r w:rsidR="0040610E" w:rsidRPr="0040610E">
        <w:t>.</w:t>
      </w:r>
    </w:p>
    <w:p w:rsidR="0040610E" w:rsidRDefault="006F391E" w:rsidP="0040610E">
      <w:r w:rsidRPr="0040610E">
        <w:t>В то же время наделение властью влечет за собой большие затраты на подготовку и определение границ полномочий, разнобой в действиях, ошибки</w:t>
      </w:r>
      <w:r w:rsidR="0040610E" w:rsidRPr="0040610E">
        <w:t>.</w:t>
      </w:r>
    </w:p>
    <w:p w:rsidR="003A2863" w:rsidRPr="0040610E" w:rsidRDefault="00DC45B9" w:rsidP="00DC45B9">
      <w:pPr>
        <w:pStyle w:val="2"/>
      </w:pPr>
      <w:r>
        <w:br w:type="page"/>
      </w:r>
      <w:r w:rsidR="003A2863" w:rsidRPr="0040610E">
        <w:t>Список литературы</w:t>
      </w:r>
    </w:p>
    <w:p w:rsidR="00DC45B9" w:rsidRDefault="00DC45B9" w:rsidP="0040610E"/>
    <w:p w:rsidR="003A2863" w:rsidRPr="0040610E" w:rsidRDefault="003A2863" w:rsidP="00DC45B9">
      <w:pPr>
        <w:pStyle w:val="a0"/>
      </w:pPr>
      <w:r w:rsidRPr="0040610E">
        <w:t>Абчук В</w:t>
      </w:r>
      <w:r w:rsidR="0040610E">
        <w:t xml:space="preserve">.А. </w:t>
      </w:r>
      <w:r w:rsidRPr="0040610E">
        <w:t>Лекции по менеджменту</w:t>
      </w:r>
      <w:r w:rsidR="0040610E" w:rsidRPr="0040610E">
        <w:t xml:space="preserve">: </w:t>
      </w:r>
      <w:r w:rsidRPr="0040610E">
        <w:t>Решение</w:t>
      </w:r>
      <w:r w:rsidR="0040610E" w:rsidRPr="0040610E">
        <w:t xml:space="preserve">. </w:t>
      </w:r>
      <w:r w:rsidRPr="0040610E">
        <w:t>Предвидение</w:t>
      </w:r>
      <w:r w:rsidR="0040610E" w:rsidRPr="0040610E">
        <w:t xml:space="preserve">. </w:t>
      </w:r>
      <w:r w:rsidRPr="0040610E">
        <w:t>Риск</w:t>
      </w:r>
      <w:r w:rsidR="0040610E" w:rsidRPr="0040610E">
        <w:t xml:space="preserve">. </w:t>
      </w:r>
      <w:r w:rsidR="0040610E">
        <w:t>-</w:t>
      </w:r>
      <w:r w:rsidRPr="0040610E">
        <w:t xml:space="preserve"> СПб</w:t>
      </w:r>
      <w:r w:rsidR="0040610E" w:rsidRPr="0040610E">
        <w:t>., 19</w:t>
      </w:r>
      <w:r w:rsidRPr="0040610E">
        <w:t>99</w:t>
      </w:r>
    </w:p>
    <w:p w:rsidR="003A2863" w:rsidRPr="0040610E" w:rsidRDefault="003A2863" w:rsidP="00DC45B9">
      <w:pPr>
        <w:pStyle w:val="a0"/>
      </w:pPr>
      <w:r w:rsidRPr="0040610E">
        <w:t>Албастова Л</w:t>
      </w:r>
      <w:r w:rsidR="0040610E">
        <w:t xml:space="preserve">.Н. </w:t>
      </w:r>
      <w:r w:rsidRPr="0040610E">
        <w:t>Технология Эффективного менеджмента</w:t>
      </w:r>
      <w:r w:rsidR="0040610E" w:rsidRPr="0040610E">
        <w:t xml:space="preserve">. </w:t>
      </w:r>
      <w:r w:rsidR="0040610E">
        <w:t>-</w:t>
      </w:r>
      <w:r w:rsidRPr="0040610E">
        <w:t xml:space="preserve"> М</w:t>
      </w:r>
      <w:r w:rsidR="0040610E" w:rsidRPr="0040610E">
        <w:t>., 20</w:t>
      </w:r>
      <w:r w:rsidRPr="0040610E">
        <w:t>00</w:t>
      </w:r>
    </w:p>
    <w:p w:rsidR="003A2863" w:rsidRPr="0040610E" w:rsidRDefault="003A2863" w:rsidP="00DC45B9">
      <w:pPr>
        <w:pStyle w:val="a0"/>
      </w:pPr>
      <w:r w:rsidRPr="0040610E">
        <w:t>Бойделл Т</w:t>
      </w:r>
      <w:r w:rsidR="0040610E" w:rsidRPr="0040610E">
        <w:t xml:space="preserve">. </w:t>
      </w:r>
      <w:r w:rsidRPr="0040610E">
        <w:t>Как улучшить управление организацией</w:t>
      </w:r>
      <w:r w:rsidR="0040610E" w:rsidRPr="0040610E">
        <w:t xml:space="preserve">. </w:t>
      </w:r>
      <w:r w:rsidR="0040610E">
        <w:t>-</w:t>
      </w:r>
      <w:r w:rsidRPr="0040610E">
        <w:t xml:space="preserve"> М</w:t>
      </w:r>
      <w:r w:rsidR="0040610E" w:rsidRPr="0040610E">
        <w:t>., 20</w:t>
      </w:r>
      <w:r w:rsidRPr="0040610E">
        <w:t>01</w:t>
      </w:r>
    </w:p>
    <w:p w:rsidR="0040610E" w:rsidRDefault="003A2863" w:rsidP="00DC45B9">
      <w:pPr>
        <w:pStyle w:val="a0"/>
      </w:pPr>
      <w:r w:rsidRPr="0040610E">
        <w:t>Бреддик У</w:t>
      </w:r>
      <w:r w:rsidR="0040610E" w:rsidRPr="0040610E">
        <w:t xml:space="preserve">. </w:t>
      </w:r>
      <w:r w:rsidRPr="0040610E">
        <w:t>Менеджмент в организации</w:t>
      </w:r>
      <w:r w:rsidR="0040610E" w:rsidRPr="0040610E">
        <w:t xml:space="preserve">. </w:t>
      </w:r>
      <w:r w:rsidR="0040610E">
        <w:t>-</w:t>
      </w:r>
      <w:r w:rsidRPr="0040610E">
        <w:t xml:space="preserve"> М, 1999</w:t>
      </w:r>
      <w:r w:rsidR="0040610E" w:rsidRPr="0040610E">
        <w:t>.</w:t>
      </w:r>
    </w:p>
    <w:p w:rsidR="0040610E" w:rsidRDefault="003A2863" w:rsidP="00DC45B9">
      <w:pPr>
        <w:pStyle w:val="a0"/>
      </w:pPr>
      <w:r w:rsidRPr="0040610E">
        <w:t>Виханский О</w:t>
      </w:r>
      <w:r w:rsidR="0040610E">
        <w:t xml:space="preserve">.С., </w:t>
      </w:r>
      <w:r w:rsidRPr="0040610E">
        <w:t>Наумов А</w:t>
      </w:r>
      <w:r w:rsidR="0040610E">
        <w:t xml:space="preserve">.И. </w:t>
      </w:r>
      <w:r w:rsidRPr="0040610E">
        <w:t>Менеджмент</w:t>
      </w:r>
      <w:r w:rsidR="0040610E" w:rsidRPr="0040610E">
        <w:t xml:space="preserve">: </w:t>
      </w:r>
      <w:r w:rsidRPr="0040610E">
        <w:t>человек, стратегия, организация, процесс</w:t>
      </w:r>
      <w:r w:rsidR="0040610E" w:rsidRPr="0040610E">
        <w:t xml:space="preserve">. </w:t>
      </w:r>
      <w:r w:rsidR="0040610E">
        <w:t>-</w:t>
      </w:r>
      <w:r w:rsidRPr="0040610E">
        <w:t xml:space="preserve"> М</w:t>
      </w:r>
      <w:r w:rsidR="0040610E" w:rsidRPr="0040610E">
        <w:t>., 20</w:t>
      </w:r>
      <w:r w:rsidRPr="0040610E">
        <w:t>02</w:t>
      </w:r>
      <w:bookmarkStart w:id="0" w:name="_GoBack"/>
      <w:bookmarkEnd w:id="0"/>
    </w:p>
    <w:sectPr w:rsidR="0040610E" w:rsidSect="0040610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567" w:gutter="0"/>
      <w:pgNumType w:start="1"/>
      <w:cols w:space="113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08D" w:rsidRDefault="0089108D">
      <w:r>
        <w:separator/>
      </w:r>
    </w:p>
  </w:endnote>
  <w:endnote w:type="continuationSeparator" w:id="0">
    <w:p w:rsidR="0089108D" w:rsidRDefault="0089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10E" w:rsidRDefault="0040610E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10E" w:rsidRDefault="0040610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08D" w:rsidRDefault="0089108D">
      <w:r>
        <w:separator/>
      </w:r>
    </w:p>
  </w:footnote>
  <w:footnote w:type="continuationSeparator" w:id="0">
    <w:p w:rsidR="0089108D" w:rsidRDefault="00891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10E" w:rsidRDefault="00733812" w:rsidP="0040610E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40610E" w:rsidRDefault="0040610E" w:rsidP="0040610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10E" w:rsidRDefault="004061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3684484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4D5708"/>
    <w:multiLevelType w:val="hybridMultilevel"/>
    <w:tmpl w:val="16BC6B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3D6D"/>
    <w:multiLevelType w:val="hybridMultilevel"/>
    <w:tmpl w:val="90FEC6D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C1A3A30"/>
    <w:multiLevelType w:val="hybridMultilevel"/>
    <w:tmpl w:val="EF1A44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A6311"/>
    <w:multiLevelType w:val="hybridMultilevel"/>
    <w:tmpl w:val="224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9E09BF"/>
    <w:multiLevelType w:val="singleLevel"/>
    <w:tmpl w:val="C498AE7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4C383AF6"/>
    <w:multiLevelType w:val="hybridMultilevel"/>
    <w:tmpl w:val="702A94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61038"/>
    <w:multiLevelType w:val="hybridMultilevel"/>
    <w:tmpl w:val="DE96D70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273331A"/>
    <w:multiLevelType w:val="hybridMultilevel"/>
    <w:tmpl w:val="5E321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107BB"/>
    <w:multiLevelType w:val="hybridMultilevel"/>
    <w:tmpl w:val="7EEC818E"/>
    <w:lvl w:ilvl="0" w:tplc="A1A0238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7796131E"/>
    <w:multiLevelType w:val="hybridMultilevel"/>
    <w:tmpl w:val="33D60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3304E4"/>
    <w:multiLevelType w:val="hybridMultilevel"/>
    <w:tmpl w:val="ABD6D4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4">
    <w:abstractNumId w:val="7"/>
  </w:num>
  <w:num w:numId="5">
    <w:abstractNumId w:val="11"/>
  </w:num>
  <w:num w:numId="6">
    <w:abstractNumId w:val="4"/>
  </w:num>
  <w:num w:numId="7">
    <w:abstractNumId w:val="12"/>
  </w:num>
  <w:num w:numId="8">
    <w:abstractNumId w:val="3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10"/>
  </w:num>
  <w:num w:numId="14">
    <w:abstractNumId w:val="5"/>
  </w:num>
  <w:num w:numId="15">
    <w:abstractNumId w:val="6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91E"/>
    <w:rsid w:val="001024F6"/>
    <w:rsid w:val="003A2863"/>
    <w:rsid w:val="003B618E"/>
    <w:rsid w:val="003C2B93"/>
    <w:rsid w:val="003F6CC1"/>
    <w:rsid w:val="0040610E"/>
    <w:rsid w:val="00515D75"/>
    <w:rsid w:val="00553DE2"/>
    <w:rsid w:val="005B5084"/>
    <w:rsid w:val="006F391E"/>
    <w:rsid w:val="00730ADD"/>
    <w:rsid w:val="00733812"/>
    <w:rsid w:val="0076594D"/>
    <w:rsid w:val="0089108D"/>
    <w:rsid w:val="00C034F0"/>
    <w:rsid w:val="00DC45B9"/>
    <w:rsid w:val="00E3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AE94A40-D86A-4AC3-B2A3-D1B5D244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0610E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0610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0610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0610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0610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0610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0610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0610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0610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3C2B93"/>
    <w:pPr>
      <w:ind w:left="720"/>
    </w:pPr>
  </w:style>
  <w:style w:type="table" w:styleId="a7">
    <w:name w:val="Table Grid"/>
    <w:basedOn w:val="a4"/>
    <w:uiPriority w:val="99"/>
    <w:rsid w:val="0040610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40610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40610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a">
    <w:name w:val="Верхній колонтитул Знак"/>
    <w:link w:val="a8"/>
    <w:uiPriority w:val="99"/>
    <w:semiHidden/>
    <w:locked/>
    <w:rsid w:val="0040610E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40610E"/>
    <w:rPr>
      <w:rFonts w:cs="Times New Roman"/>
      <w:vertAlign w:val="superscript"/>
    </w:rPr>
  </w:style>
  <w:style w:type="paragraph" w:styleId="a9">
    <w:name w:val="Body Text"/>
    <w:basedOn w:val="a2"/>
    <w:link w:val="ac"/>
    <w:uiPriority w:val="99"/>
    <w:rsid w:val="0040610E"/>
    <w:pPr>
      <w:ind w:firstLine="0"/>
    </w:pPr>
  </w:style>
  <w:style w:type="character" w:customStyle="1" w:styleId="ac">
    <w:name w:val="Основний текст Знак"/>
    <w:link w:val="a9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d">
    <w:name w:val="выделение"/>
    <w:uiPriority w:val="99"/>
    <w:rsid w:val="0040610E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40610E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40610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40610E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1">
    <w:name w:val="footnote reference"/>
    <w:uiPriority w:val="99"/>
    <w:semiHidden/>
    <w:rsid w:val="0040610E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40610E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af5"/>
    <w:uiPriority w:val="99"/>
    <w:semiHidden/>
    <w:rsid w:val="0040610E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f5">
    <w:name w:val="Нижній колонтитул Знак"/>
    <w:link w:val="af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40610E"/>
    <w:pPr>
      <w:numPr>
        <w:numId w:val="1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7">
    <w:name w:val="page number"/>
    <w:uiPriority w:val="99"/>
    <w:rsid w:val="0040610E"/>
    <w:rPr>
      <w:rFonts w:cs="Times New Roman"/>
    </w:rPr>
  </w:style>
  <w:style w:type="character" w:customStyle="1" w:styleId="af8">
    <w:name w:val="номер страницы"/>
    <w:uiPriority w:val="99"/>
    <w:rsid w:val="0040610E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40610E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40610E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0610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0610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0610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0610E"/>
    <w:pPr>
      <w:ind w:left="958"/>
    </w:pPr>
  </w:style>
  <w:style w:type="paragraph" w:styleId="23">
    <w:name w:val="Body Text Indent 2"/>
    <w:basedOn w:val="a2"/>
    <w:link w:val="24"/>
    <w:uiPriority w:val="99"/>
    <w:rsid w:val="0040610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0610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a">
    <w:name w:val="содержание"/>
    <w:uiPriority w:val="99"/>
    <w:rsid w:val="0040610E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0610E"/>
    <w:pPr>
      <w:numPr>
        <w:numId w:val="1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0610E"/>
    <w:pPr>
      <w:numPr>
        <w:numId w:val="1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0610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0610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0610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0610E"/>
    <w:rPr>
      <w:i/>
      <w:iCs/>
    </w:rPr>
  </w:style>
  <w:style w:type="paragraph" w:customStyle="1" w:styleId="afb">
    <w:name w:val="ТАБЛИЦА"/>
    <w:next w:val="a2"/>
    <w:autoRedefine/>
    <w:uiPriority w:val="99"/>
    <w:rsid w:val="0040610E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0610E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40610E"/>
  </w:style>
  <w:style w:type="table" w:customStyle="1" w:styleId="14">
    <w:name w:val="Стиль таблицы1"/>
    <w:uiPriority w:val="99"/>
    <w:rsid w:val="0040610E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40610E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40610E"/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0610E"/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40610E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0610E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Org.inc - www.We-Try.Ru</Company>
  <LinksUpToDate>false</LinksUpToDate>
  <CharactersWithSpaces>21240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::</dc:creator>
  <cp:keywords/>
  <dc:description/>
  <cp:lastModifiedBy>Irina</cp:lastModifiedBy>
  <cp:revision>2</cp:revision>
  <dcterms:created xsi:type="dcterms:W3CDTF">2014-09-11T05:36:00Z</dcterms:created>
  <dcterms:modified xsi:type="dcterms:W3CDTF">2014-09-11T05:36:00Z</dcterms:modified>
</cp:coreProperties>
</file>