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0DFD" w:rsidRPr="007E1AB2" w:rsidRDefault="00AF0DFD" w:rsidP="007E1AB2">
      <w:pPr>
        <w:pStyle w:val="1"/>
        <w:keepNext w:val="0"/>
        <w:spacing w:before="0" w:after="0" w:line="360" w:lineRule="auto"/>
        <w:ind w:firstLine="709"/>
        <w:jc w:val="both"/>
        <w:rPr>
          <w:rFonts w:ascii="Times New Roman" w:hAnsi="Times New Roman"/>
          <w:color w:val="000000"/>
          <w:sz w:val="28"/>
          <w:szCs w:val="28"/>
        </w:rPr>
      </w:pPr>
      <w:bookmarkStart w:id="0" w:name="_Toc224402755"/>
      <w:bookmarkStart w:id="1" w:name="_Toc225094426"/>
      <w:r w:rsidRPr="007E1AB2">
        <w:rPr>
          <w:rFonts w:ascii="Times New Roman" w:hAnsi="Times New Roman"/>
          <w:color w:val="000000"/>
          <w:sz w:val="28"/>
          <w:szCs w:val="28"/>
        </w:rPr>
        <w:t>Введение</w:t>
      </w:r>
      <w:bookmarkEnd w:id="0"/>
      <w:bookmarkEnd w:id="1"/>
    </w:p>
    <w:p w:rsidR="008554C0" w:rsidRDefault="008554C0" w:rsidP="007E1AB2">
      <w:pPr>
        <w:spacing w:line="360" w:lineRule="auto"/>
        <w:ind w:firstLine="709"/>
        <w:jc w:val="both"/>
        <w:rPr>
          <w:b/>
          <w:bCs/>
          <w:color w:val="000000"/>
          <w:sz w:val="28"/>
          <w:szCs w:val="28"/>
        </w:rPr>
      </w:pPr>
    </w:p>
    <w:p w:rsidR="004925F6" w:rsidRPr="007E1AB2" w:rsidRDefault="00AF0DFD" w:rsidP="007E1AB2">
      <w:pPr>
        <w:spacing w:line="360" w:lineRule="auto"/>
        <w:ind w:firstLine="709"/>
        <w:jc w:val="both"/>
        <w:rPr>
          <w:color w:val="000000"/>
          <w:sz w:val="28"/>
          <w:szCs w:val="28"/>
        </w:rPr>
      </w:pPr>
      <w:r w:rsidRPr="007E1AB2">
        <w:rPr>
          <w:b/>
          <w:bCs/>
          <w:color w:val="000000"/>
          <w:sz w:val="28"/>
          <w:szCs w:val="28"/>
        </w:rPr>
        <w:t xml:space="preserve">Актуальность исследования: </w:t>
      </w:r>
      <w:r w:rsidRPr="007E1AB2">
        <w:rPr>
          <w:color w:val="000000"/>
          <w:sz w:val="28"/>
          <w:szCs w:val="28"/>
        </w:rPr>
        <w:t xml:space="preserve">основу экономики государства составляет производство, создающее различные экономические блага. Именно предприятия выпускают товары и оказывают услуги, тем </w:t>
      </w:r>
      <w:r w:rsidR="003F19AD" w:rsidRPr="007E1AB2">
        <w:rPr>
          <w:color w:val="000000"/>
          <w:sz w:val="28"/>
          <w:szCs w:val="28"/>
        </w:rPr>
        <w:t>самым,</w:t>
      </w:r>
      <w:r w:rsidRPr="007E1AB2">
        <w:rPr>
          <w:color w:val="000000"/>
          <w:sz w:val="28"/>
          <w:szCs w:val="28"/>
        </w:rPr>
        <w:t xml:space="preserve"> удовлетворяя потребности и создавая национальный доход. От того насколько эффективна деятельность предприятий</w:t>
      </w:r>
      <w:r w:rsidR="003F19AD" w:rsidRPr="007E1AB2">
        <w:rPr>
          <w:color w:val="000000"/>
          <w:sz w:val="28"/>
          <w:szCs w:val="28"/>
        </w:rPr>
        <w:t>,</w:t>
      </w:r>
      <w:r w:rsidRPr="007E1AB2">
        <w:rPr>
          <w:color w:val="000000"/>
          <w:sz w:val="28"/>
          <w:szCs w:val="28"/>
        </w:rPr>
        <w:t xml:space="preserve"> </w:t>
      </w:r>
      <w:r w:rsidR="003F19AD" w:rsidRPr="007E1AB2">
        <w:rPr>
          <w:color w:val="000000"/>
          <w:sz w:val="28"/>
          <w:szCs w:val="28"/>
        </w:rPr>
        <w:t>зависит</w:t>
      </w:r>
      <w:r w:rsidRPr="007E1AB2">
        <w:rPr>
          <w:color w:val="000000"/>
          <w:sz w:val="28"/>
          <w:szCs w:val="28"/>
        </w:rPr>
        <w:t xml:space="preserve"> состояние всей экономики страны. </w:t>
      </w:r>
      <w:r w:rsidR="00911BA4" w:rsidRPr="007E1AB2">
        <w:rPr>
          <w:color w:val="000000"/>
          <w:sz w:val="28"/>
          <w:szCs w:val="28"/>
        </w:rPr>
        <w:t>В условиях плановой экономики основная цель предприятия заключалась в выпуске определенного планом объема продукции. Зачастую эта цель достигалась в ущерб качеству, с другой стороны при гарантированном сбыте у предприятий не было необходимости совершенствовать свою деятельность. В условиях рыночной экономики с появлением конкуренции необходимым условием выживания и успешного функционирования предприятия стало удовлетворение предпочтений потребителей. Для наилучшего удовлетворения спроса необходимо создание высококачественной продукции. Поэтому очень важным является построение эффективного производственного процесса</w:t>
      </w:r>
      <w:r w:rsidR="002814DB" w:rsidRPr="007E1AB2">
        <w:rPr>
          <w:color w:val="000000"/>
          <w:sz w:val="28"/>
          <w:szCs w:val="28"/>
        </w:rPr>
        <w:t xml:space="preserve">, который </w:t>
      </w:r>
      <w:r w:rsidR="0032124D" w:rsidRPr="007E1AB2">
        <w:rPr>
          <w:color w:val="000000"/>
          <w:sz w:val="28"/>
          <w:szCs w:val="28"/>
        </w:rPr>
        <w:t xml:space="preserve">определяется типом производства на предприятии. </w:t>
      </w:r>
      <w:r w:rsidR="00CD0708" w:rsidRPr="007E1AB2">
        <w:rPr>
          <w:color w:val="000000"/>
          <w:sz w:val="28"/>
          <w:szCs w:val="28"/>
        </w:rPr>
        <w:t>Под типом производства понимается совокупность признаков</w:t>
      </w:r>
      <w:r w:rsidR="004C2241" w:rsidRPr="007E1AB2">
        <w:rPr>
          <w:color w:val="000000"/>
          <w:sz w:val="28"/>
          <w:szCs w:val="28"/>
        </w:rPr>
        <w:t xml:space="preserve"> (широта номенклатуры, объем выпуска изделий, степень постоянства номенклатуры, характер загрузки рабочих мест и их специализация), </w:t>
      </w:r>
      <w:r w:rsidR="00CD0708" w:rsidRPr="007E1AB2">
        <w:rPr>
          <w:color w:val="000000"/>
          <w:sz w:val="28"/>
          <w:szCs w:val="28"/>
        </w:rPr>
        <w:t xml:space="preserve">определяющих организационно-техническую характеристику производственного процесса осуществляемого на предприятии. </w:t>
      </w:r>
      <w:r w:rsidR="00875160" w:rsidRPr="007E1AB2">
        <w:rPr>
          <w:color w:val="000000"/>
          <w:sz w:val="28"/>
          <w:szCs w:val="28"/>
        </w:rPr>
        <w:t xml:space="preserve">Поточное производство вследствие высокой специализации, механизации и четкой организации производственного процесса является </w:t>
      </w:r>
      <w:r w:rsidR="0007442B" w:rsidRPr="007E1AB2">
        <w:rPr>
          <w:color w:val="000000"/>
          <w:sz w:val="28"/>
          <w:szCs w:val="28"/>
        </w:rPr>
        <w:t xml:space="preserve">наиболее </w:t>
      </w:r>
      <w:r w:rsidR="00875160" w:rsidRPr="007E1AB2">
        <w:rPr>
          <w:color w:val="000000"/>
          <w:sz w:val="28"/>
          <w:szCs w:val="28"/>
        </w:rPr>
        <w:t>эффективным.</w:t>
      </w:r>
      <w:r w:rsidR="005B140F" w:rsidRPr="007E1AB2">
        <w:rPr>
          <w:color w:val="000000"/>
          <w:sz w:val="28"/>
          <w:szCs w:val="28"/>
        </w:rPr>
        <w:t xml:space="preserve"> Сущность поточного производства заключается в организации непрерывного и ритмичного производства работ, что дает возможность равномерно использовать денежные, материальные и трудовые ресурсы, в равные промежутки времени выпускать определенные объемы продукции.</w:t>
      </w:r>
      <w:r w:rsidR="00875160" w:rsidRPr="007E1AB2">
        <w:rPr>
          <w:color w:val="000000"/>
          <w:sz w:val="28"/>
          <w:szCs w:val="28"/>
        </w:rPr>
        <w:t xml:space="preserve"> Его эффективность проявляется в высокой производительности труда, сокращении производственного цикла и незавершенного производства, лучшем использовании основных фондов.</w:t>
      </w:r>
    </w:p>
    <w:p w:rsidR="00F01998" w:rsidRPr="007E1AB2" w:rsidRDefault="00F01998" w:rsidP="007E1AB2">
      <w:pPr>
        <w:pStyle w:val="a3"/>
        <w:spacing w:line="360" w:lineRule="auto"/>
        <w:ind w:firstLine="709"/>
        <w:jc w:val="both"/>
        <w:rPr>
          <w:rFonts w:cs="Times New Roman"/>
          <w:color w:val="000000"/>
          <w:szCs w:val="28"/>
        </w:rPr>
      </w:pPr>
      <w:r w:rsidRPr="007E1AB2">
        <w:rPr>
          <w:rFonts w:cs="Times New Roman"/>
          <w:b/>
          <w:bCs/>
          <w:color w:val="000000"/>
          <w:szCs w:val="28"/>
        </w:rPr>
        <w:t>Объект исследования</w:t>
      </w:r>
      <w:r w:rsidRPr="007E1AB2">
        <w:rPr>
          <w:rFonts w:cs="Times New Roman"/>
          <w:color w:val="000000"/>
          <w:szCs w:val="28"/>
        </w:rPr>
        <w:t>: ОАО</w:t>
      </w:r>
      <w:r w:rsidR="007E1AB2">
        <w:rPr>
          <w:rFonts w:cs="Times New Roman"/>
          <w:color w:val="000000"/>
          <w:szCs w:val="28"/>
        </w:rPr>
        <w:t> </w:t>
      </w:r>
      <w:r w:rsidR="007E1AB2" w:rsidRPr="007E1AB2">
        <w:rPr>
          <w:rFonts w:cs="Times New Roman"/>
          <w:color w:val="000000"/>
          <w:szCs w:val="28"/>
        </w:rPr>
        <w:t>«</w:t>
      </w:r>
      <w:r w:rsidRPr="007E1AB2">
        <w:rPr>
          <w:rFonts w:cs="Times New Roman"/>
          <w:color w:val="000000"/>
          <w:szCs w:val="28"/>
        </w:rPr>
        <w:t>Белгородский молочный комбинат»</w:t>
      </w:r>
      <w:r w:rsidR="00BE4D06" w:rsidRPr="007E1AB2">
        <w:rPr>
          <w:rFonts w:cs="Times New Roman"/>
          <w:color w:val="000000"/>
          <w:szCs w:val="28"/>
        </w:rPr>
        <w:t xml:space="preserve"> (ОАО</w:t>
      </w:r>
      <w:r w:rsidR="007E1AB2">
        <w:rPr>
          <w:rFonts w:cs="Times New Roman"/>
          <w:color w:val="000000"/>
          <w:szCs w:val="28"/>
        </w:rPr>
        <w:t> </w:t>
      </w:r>
      <w:r w:rsidR="007E1AB2" w:rsidRPr="007E1AB2">
        <w:rPr>
          <w:rFonts w:cs="Times New Roman"/>
          <w:color w:val="000000"/>
          <w:szCs w:val="28"/>
        </w:rPr>
        <w:t>«</w:t>
      </w:r>
      <w:r w:rsidR="00BE4D06" w:rsidRPr="007E1AB2">
        <w:rPr>
          <w:rFonts w:cs="Times New Roman"/>
          <w:color w:val="000000"/>
          <w:szCs w:val="28"/>
        </w:rPr>
        <w:t>БМК»)</w:t>
      </w:r>
      <w:r w:rsidRPr="007E1AB2">
        <w:rPr>
          <w:rFonts w:cs="Times New Roman"/>
          <w:color w:val="000000"/>
          <w:szCs w:val="28"/>
        </w:rPr>
        <w:t>.</w:t>
      </w:r>
    </w:p>
    <w:p w:rsidR="00BE4D06" w:rsidRPr="008554C0" w:rsidRDefault="00BE4D06" w:rsidP="007E1AB2">
      <w:pPr>
        <w:pStyle w:val="a3"/>
        <w:spacing w:line="360" w:lineRule="auto"/>
        <w:ind w:firstLine="709"/>
        <w:jc w:val="both"/>
        <w:rPr>
          <w:rFonts w:cs="Times New Roman"/>
          <w:color w:val="000000"/>
          <w:szCs w:val="28"/>
        </w:rPr>
      </w:pPr>
      <w:r w:rsidRPr="007E1AB2">
        <w:rPr>
          <w:rFonts w:cs="Times New Roman"/>
          <w:b/>
          <w:bCs/>
          <w:color w:val="000000"/>
        </w:rPr>
        <w:t xml:space="preserve">Предмет исследования: </w:t>
      </w:r>
      <w:r w:rsidRPr="007E1AB2">
        <w:rPr>
          <w:rFonts w:cs="Times New Roman"/>
          <w:color w:val="000000"/>
          <w:szCs w:val="28"/>
        </w:rPr>
        <w:t>организация поточного метода производства в ОАО</w:t>
      </w:r>
      <w:r w:rsidR="007E1AB2">
        <w:rPr>
          <w:rFonts w:cs="Times New Roman"/>
          <w:color w:val="000000"/>
          <w:szCs w:val="28"/>
        </w:rPr>
        <w:t> </w:t>
      </w:r>
      <w:r w:rsidR="007E1AB2" w:rsidRPr="007E1AB2">
        <w:rPr>
          <w:rFonts w:cs="Times New Roman"/>
          <w:color w:val="000000"/>
          <w:szCs w:val="28"/>
        </w:rPr>
        <w:t>«</w:t>
      </w:r>
      <w:r w:rsidRPr="007E1AB2">
        <w:rPr>
          <w:rFonts w:cs="Times New Roman"/>
          <w:color w:val="000000"/>
          <w:szCs w:val="28"/>
        </w:rPr>
        <w:t>Белгородский молочный комбинат».</w:t>
      </w:r>
    </w:p>
    <w:p w:rsidR="00DE23FC" w:rsidRPr="007E1AB2" w:rsidRDefault="00DE23FC" w:rsidP="007E1AB2">
      <w:pPr>
        <w:autoSpaceDE w:val="0"/>
        <w:autoSpaceDN w:val="0"/>
        <w:adjustRightInd w:val="0"/>
        <w:spacing w:line="360" w:lineRule="auto"/>
        <w:ind w:firstLine="709"/>
        <w:jc w:val="both"/>
        <w:rPr>
          <w:color w:val="000000"/>
          <w:sz w:val="28"/>
        </w:rPr>
      </w:pPr>
      <w:r w:rsidRPr="007E1AB2">
        <w:rPr>
          <w:b/>
          <w:bCs/>
          <w:color w:val="000000"/>
          <w:sz w:val="28"/>
        </w:rPr>
        <w:t>Цель исследования:</w:t>
      </w:r>
      <w:r w:rsidR="007E1AB2">
        <w:rPr>
          <w:b/>
          <w:bCs/>
          <w:color w:val="000000"/>
          <w:sz w:val="28"/>
        </w:rPr>
        <w:t xml:space="preserve"> </w:t>
      </w:r>
      <w:r w:rsidRPr="007E1AB2">
        <w:rPr>
          <w:color w:val="000000"/>
          <w:sz w:val="28"/>
        </w:rPr>
        <w:t>рассмотрение вопросов организации поточного предприятия на промышленных предприятиях на примере ОАО</w:t>
      </w:r>
      <w:r w:rsidR="007E1AB2">
        <w:rPr>
          <w:color w:val="000000"/>
          <w:sz w:val="28"/>
        </w:rPr>
        <w:t> </w:t>
      </w:r>
      <w:r w:rsidR="007E1AB2" w:rsidRPr="007E1AB2">
        <w:rPr>
          <w:color w:val="000000"/>
          <w:sz w:val="28"/>
        </w:rPr>
        <w:t>«</w:t>
      </w:r>
      <w:r w:rsidRPr="007E1AB2">
        <w:rPr>
          <w:color w:val="000000"/>
          <w:sz w:val="28"/>
        </w:rPr>
        <w:t>БМК» и возможности для совершенствования поточного метода.</w:t>
      </w:r>
    </w:p>
    <w:p w:rsidR="00BE4D06" w:rsidRPr="007E1AB2" w:rsidRDefault="00BE4D06" w:rsidP="007E1AB2">
      <w:pPr>
        <w:pStyle w:val="a3"/>
        <w:spacing w:line="360" w:lineRule="auto"/>
        <w:ind w:firstLine="709"/>
        <w:jc w:val="both"/>
        <w:rPr>
          <w:rFonts w:cs="Times New Roman"/>
          <w:color w:val="000000"/>
        </w:rPr>
      </w:pPr>
      <w:r w:rsidRPr="007E1AB2">
        <w:rPr>
          <w:rFonts w:cs="Times New Roman"/>
          <w:b/>
          <w:bCs/>
          <w:color w:val="000000"/>
        </w:rPr>
        <w:t xml:space="preserve">Задачи исследования: </w:t>
      </w:r>
      <w:r w:rsidRPr="007E1AB2">
        <w:rPr>
          <w:rFonts w:cs="Times New Roman"/>
          <w:color w:val="000000"/>
        </w:rPr>
        <w:t>рассмотреть теоретические основы поточного метода, описать виды поточных линий, проанализировать организационно-экономическое положение ОАО</w:t>
      </w:r>
      <w:r w:rsidR="007E1AB2">
        <w:rPr>
          <w:rFonts w:cs="Times New Roman"/>
          <w:color w:val="000000"/>
        </w:rPr>
        <w:t> </w:t>
      </w:r>
      <w:r w:rsidR="007E1AB2" w:rsidRPr="007E1AB2">
        <w:rPr>
          <w:rFonts w:cs="Times New Roman"/>
          <w:color w:val="000000"/>
        </w:rPr>
        <w:t>«</w:t>
      </w:r>
      <w:r w:rsidRPr="007E1AB2">
        <w:rPr>
          <w:rFonts w:cs="Times New Roman"/>
          <w:color w:val="000000"/>
        </w:rPr>
        <w:t xml:space="preserve">БМК», дать характеристику производственным процессам на предприятии с использованием поточного метода, </w:t>
      </w:r>
      <w:r w:rsidR="006D4D0A" w:rsidRPr="007E1AB2">
        <w:rPr>
          <w:rFonts w:cs="Times New Roman"/>
          <w:color w:val="000000"/>
        </w:rPr>
        <w:t>определить направления совершенствования поточного метода.</w:t>
      </w:r>
    </w:p>
    <w:p w:rsidR="00D04C5D" w:rsidRPr="007E1AB2" w:rsidRDefault="00D04C5D" w:rsidP="007E1AB2">
      <w:pPr>
        <w:pStyle w:val="a3"/>
        <w:spacing w:line="360" w:lineRule="auto"/>
        <w:ind w:firstLine="709"/>
        <w:jc w:val="both"/>
        <w:rPr>
          <w:rFonts w:cs="Times New Roman"/>
          <w:color w:val="000000"/>
        </w:rPr>
      </w:pPr>
      <w:r w:rsidRPr="007E1AB2">
        <w:rPr>
          <w:rFonts w:cs="Times New Roman"/>
          <w:b/>
          <w:bCs/>
          <w:color w:val="000000"/>
        </w:rPr>
        <w:t>Источниковая база:</w:t>
      </w:r>
      <w:r w:rsidRPr="007E1AB2">
        <w:rPr>
          <w:rFonts w:cs="Times New Roman"/>
          <w:color w:val="000000"/>
        </w:rPr>
        <w:t xml:space="preserve"> материалами для исследования послужили монографии, научные статьи, уставные и финансовые документы предприятия.</w:t>
      </w:r>
    </w:p>
    <w:p w:rsidR="00D04C5D" w:rsidRPr="007E1AB2" w:rsidRDefault="00D04C5D" w:rsidP="007E1AB2">
      <w:pPr>
        <w:pStyle w:val="21"/>
        <w:spacing w:after="0" w:line="360" w:lineRule="auto"/>
        <w:ind w:left="0" w:firstLine="709"/>
        <w:jc w:val="both"/>
        <w:rPr>
          <w:color w:val="000000"/>
          <w:sz w:val="28"/>
        </w:rPr>
      </w:pPr>
      <w:r w:rsidRPr="007E1AB2">
        <w:rPr>
          <w:color w:val="000000"/>
          <w:sz w:val="28"/>
        </w:rPr>
        <w:t xml:space="preserve">Представленная работа состоит из 3 глав, введения и заключения, она выполнена на </w:t>
      </w:r>
      <w:r w:rsidR="00BC604E" w:rsidRPr="007E1AB2">
        <w:rPr>
          <w:color w:val="000000"/>
          <w:sz w:val="28"/>
        </w:rPr>
        <w:t>35</w:t>
      </w:r>
      <w:r w:rsidRPr="007E1AB2">
        <w:rPr>
          <w:color w:val="000000"/>
          <w:sz w:val="28"/>
        </w:rPr>
        <w:t xml:space="preserve"> страницах текста. Список использованных источников включает 2</w:t>
      </w:r>
      <w:r w:rsidR="00BC604E" w:rsidRPr="007E1AB2">
        <w:rPr>
          <w:color w:val="000000"/>
          <w:sz w:val="28"/>
        </w:rPr>
        <w:t>0</w:t>
      </w:r>
      <w:r w:rsidRPr="007E1AB2">
        <w:rPr>
          <w:color w:val="000000"/>
          <w:sz w:val="28"/>
        </w:rPr>
        <w:t xml:space="preserve"> наименовани</w:t>
      </w:r>
      <w:r w:rsidR="00BC604E" w:rsidRPr="007E1AB2">
        <w:rPr>
          <w:color w:val="000000"/>
          <w:sz w:val="28"/>
        </w:rPr>
        <w:t>й</w:t>
      </w:r>
      <w:r w:rsidRPr="007E1AB2">
        <w:rPr>
          <w:color w:val="000000"/>
          <w:sz w:val="28"/>
        </w:rPr>
        <w:t>.</w:t>
      </w:r>
    </w:p>
    <w:p w:rsidR="00D04C5D" w:rsidRPr="007E1AB2" w:rsidRDefault="00D04C5D" w:rsidP="007E1AB2">
      <w:pPr>
        <w:pStyle w:val="a3"/>
        <w:spacing w:line="360" w:lineRule="auto"/>
        <w:ind w:firstLine="709"/>
        <w:jc w:val="both"/>
        <w:rPr>
          <w:rFonts w:cs="Times New Roman"/>
          <w:color w:val="000000"/>
        </w:rPr>
      </w:pPr>
    </w:p>
    <w:p w:rsidR="00705940" w:rsidRDefault="001F0F3A" w:rsidP="007E1AB2">
      <w:pPr>
        <w:pStyle w:val="1"/>
        <w:keepNext w:val="0"/>
        <w:spacing w:before="0" w:after="0" w:line="360" w:lineRule="auto"/>
        <w:ind w:firstLine="709"/>
        <w:jc w:val="both"/>
        <w:rPr>
          <w:rFonts w:ascii="Times New Roman" w:hAnsi="Times New Roman"/>
          <w:bCs w:val="0"/>
          <w:color w:val="000000"/>
          <w:sz w:val="28"/>
          <w:szCs w:val="28"/>
        </w:rPr>
      </w:pPr>
      <w:r w:rsidRPr="007E1AB2">
        <w:rPr>
          <w:rFonts w:ascii="Times New Roman" w:hAnsi="Times New Roman"/>
          <w:color w:val="000000"/>
          <w:sz w:val="28"/>
          <w:szCs w:val="28"/>
        </w:rPr>
        <w:br w:type="page"/>
      </w:r>
      <w:bookmarkStart w:id="2" w:name="_Toc225094427"/>
      <w:r w:rsidR="00705940" w:rsidRPr="007E1AB2">
        <w:rPr>
          <w:rFonts w:ascii="Times New Roman" w:hAnsi="Times New Roman"/>
          <w:bCs w:val="0"/>
          <w:color w:val="000000"/>
          <w:sz w:val="28"/>
          <w:szCs w:val="28"/>
        </w:rPr>
        <w:t>1. Основы поточного метода организации производства</w:t>
      </w:r>
      <w:bookmarkEnd w:id="2"/>
    </w:p>
    <w:p w:rsidR="008554C0" w:rsidRPr="008554C0" w:rsidRDefault="008554C0" w:rsidP="008554C0">
      <w:pPr>
        <w:rPr>
          <w:sz w:val="28"/>
          <w:szCs w:val="28"/>
        </w:rPr>
      </w:pPr>
    </w:p>
    <w:p w:rsidR="00705940" w:rsidRPr="007E1AB2" w:rsidRDefault="008554C0" w:rsidP="008554C0">
      <w:pPr>
        <w:pStyle w:val="2"/>
        <w:keepNext w:val="0"/>
        <w:spacing w:before="0" w:after="0" w:line="360" w:lineRule="auto"/>
        <w:ind w:firstLine="684"/>
        <w:jc w:val="both"/>
        <w:rPr>
          <w:rFonts w:ascii="Times New Roman" w:hAnsi="Times New Roman"/>
          <w:bCs w:val="0"/>
          <w:i w:val="0"/>
          <w:iCs w:val="0"/>
          <w:color w:val="000000"/>
        </w:rPr>
      </w:pPr>
      <w:bookmarkStart w:id="3" w:name="_Toc225094428"/>
      <w:r>
        <w:rPr>
          <w:rFonts w:ascii="Times New Roman" w:hAnsi="Times New Roman"/>
          <w:bCs w:val="0"/>
          <w:i w:val="0"/>
          <w:iCs w:val="0"/>
          <w:color w:val="000000"/>
        </w:rPr>
        <w:t xml:space="preserve">1.1 </w:t>
      </w:r>
      <w:r w:rsidR="00705940" w:rsidRPr="007E1AB2">
        <w:rPr>
          <w:rFonts w:ascii="Times New Roman" w:hAnsi="Times New Roman"/>
          <w:bCs w:val="0"/>
          <w:i w:val="0"/>
          <w:iCs w:val="0"/>
          <w:color w:val="000000"/>
        </w:rPr>
        <w:t xml:space="preserve">Характерные черты поточного </w:t>
      </w:r>
      <w:r w:rsidR="00153478" w:rsidRPr="007E1AB2">
        <w:rPr>
          <w:rFonts w:ascii="Times New Roman" w:hAnsi="Times New Roman"/>
          <w:bCs w:val="0"/>
          <w:i w:val="0"/>
          <w:iCs w:val="0"/>
          <w:color w:val="000000"/>
        </w:rPr>
        <w:t>метода организации производства</w:t>
      </w:r>
      <w:bookmarkEnd w:id="3"/>
    </w:p>
    <w:p w:rsidR="00184794" w:rsidRPr="007E1AB2" w:rsidRDefault="00184794" w:rsidP="007E1AB2">
      <w:pPr>
        <w:spacing w:line="360" w:lineRule="auto"/>
        <w:ind w:firstLine="709"/>
        <w:jc w:val="both"/>
        <w:rPr>
          <w:color w:val="000000"/>
          <w:sz w:val="28"/>
        </w:rPr>
      </w:pPr>
    </w:p>
    <w:p w:rsidR="00705940" w:rsidRPr="007E1AB2" w:rsidRDefault="00705940" w:rsidP="007E1AB2">
      <w:pPr>
        <w:spacing w:line="360" w:lineRule="auto"/>
        <w:ind w:firstLine="709"/>
        <w:jc w:val="both"/>
        <w:rPr>
          <w:color w:val="000000"/>
          <w:sz w:val="28"/>
          <w:szCs w:val="28"/>
        </w:rPr>
      </w:pPr>
      <w:r w:rsidRPr="007E1AB2">
        <w:rPr>
          <w:iCs/>
          <w:color w:val="000000"/>
          <w:sz w:val="28"/>
          <w:szCs w:val="28"/>
        </w:rPr>
        <w:t>Поточным</w:t>
      </w:r>
      <w:r w:rsidRPr="007E1AB2">
        <w:rPr>
          <w:color w:val="000000"/>
          <w:sz w:val="28"/>
          <w:szCs w:val="28"/>
        </w:rPr>
        <w:t xml:space="preserve"> называют производство, характеризуемое расположением средств технического оснащения в последовательности выполнения операций технологического процесса с определенным интервалом выпуска продукции. Поточный метод производства в его наиболее законченной и совершенной форме непрерывно-поточного производства имеет ряд характерных черт.</w:t>
      </w:r>
    </w:p>
    <w:p w:rsidR="00705940" w:rsidRPr="007E1AB2" w:rsidRDefault="00705940" w:rsidP="007E1AB2">
      <w:pPr>
        <w:numPr>
          <w:ilvl w:val="0"/>
          <w:numId w:val="1"/>
        </w:numPr>
        <w:tabs>
          <w:tab w:val="clear" w:pos="1714"/>
          <w:tab w:val="num" w:pos="0"/>
        </w:tabs>
        <w:spacing w:line="360" w:lineRule="auto"/>
        <w:ind w:left="0" w:firstLine="709"/>
        <w:jc w:val="both"/>
        <w:rPr>
          <w:color w:val="000000"/>
          <w:sz w:val="28"/>
          <w:szCs w:val="28"/>
        </w:rPr>
      </w:pPr>
      <w:r w:rsidRPr="007E1AB2">
        <w:rPr>
          <w:color w:val="000000"/>
          <w:sz w:val="28"/>
          <w:szCs w:val="28"/>
        </w:rPr>
        <w:t>Закрепление отдельных операций расчлененного производственного процесса за строго определенными рабочими местами, оборудованием, полностью загружая их. Такое закрепление операций обеспечивает непрерывную повторяемость выполнения этих операций, а следовательно четкую специализацию оборудования, рабочих мест.</w:t>
      </w:r>
    </w:p>
    <w:p w:rsidR="00705940" w:rsidRPr="007E1AB2" w:rsidRDefault="00705940" w:rsidP="007E1AB2">
      <w:pPr>
        <w:numPr>
          <w:ilvl w:val="0"/>
          <w:numId w:val="1"/>
        </w:numPr>
        <w:tabs>
          <w:tab w:val="clear" w:pos="1714"/>
          <w:tab w:val="num" w:pos="0"/>
        </w:tabs>
        <w:spacing w:line="360" w:lineRule="auto"/>
        <w:ind w:left="0" w:firstLine="709"/>
        <w:jc w:val="both"/>
        <w:rPr>
          <w:color w:val="000000"/>
          <w:sz w:val="28"/>
          <w:szCs w:val="28"/>
        </w:rPr>
      </w:pPr>
      <w:r w:rsidRPr="007E1AB2">
        <w:rPr>
          <w:color w:val="000000"/>
          <w:sz w:val="28"/>
          <w:szCs w:val="28"/>
        </w:rPr>
        <w:t>Расположение оборудования и рабочих мест по ходу технологического процесса. Такое «цепное» их расположение исключает необходимость возвратных движений деталей по цеху, что неизбежно при групповом способе расположения оборудования. Эта характерная черта дает возможность транспортировать деталей между рабочими местами поштучно или небольшими транспортными (передаточными) минипартиями (2</w:t>
      </w:r>
      <w:r w:rsidR="007E1AB2">
        <w:rPr>
          <w:color w:val="000000"/>
          <w:sz w:val="28"/>
          <w:szCs w:val="28"/>
        </w:rPr>
        <w:t>–</w:t>
      </w:r>
      <w:r w:rsidR="007E1AB2" w:rsidRPr="007E1AB2">
        <w:rPr>
          <w:color w:val="000000"/>
          <w:sz w:val="28"/>
          <w:szCs w:val="28"/>
        </w:rPr>
        <w:t>3</w:t>
      </w:r>
      <w:r w:rsidR="007E1AB2">
        <w:rPr>
          <w:color w:val="000000"/>
          <w:sz w:val="28"/>
          <w:szCs w:val="28"/>
        </w:rPr>
        <w:t>–</w:t>
      </w:r>
      <w:r w:rsidR="007E1AB2" w:rsidRPr="007E1AB2">
        <w:rPr>
          <w:color w:val="000000"/>
          <w:sz w:val="28"/>
          <w:szCs w:val="28"/>
        </w:rPr>
        <w:t>5</w:t>
      </w:r>
      <w:r w:rsidRPr="007E1AB2">
        <w:rPr>
          <w:color w:val="000000"/>
          <w:sz w:val="28"/>
          <w:szCs w:val="28"/>
        </w:rPr>
        <w:t xml:space="preserve"> штук деталей) и таким образом значительно сократить пролеживание деталей у рабочих мест в ожидании накопления транспортной партии для отправки ее на последующую операцию. Причем потери времени на пролеживание деталей в непоточных условиях производства часто во много раз превышают время технологическое, то есть непосредственно затрачиваемое на обработку деталей</w:t>
      </w:r>
      <w:r w:rsidR="002D3643" w:rsidRPr="007E1AB2">
        <w:rPr>
          <w:rStyle w:val="a6"/>
          <w:color w:val="000000"/>
          <w:sz w:val="28"/>
          <w:szCs w:val="28"/>
        </w:rPr>
        <w:footnoteReference w:id="1"/>
      </w:r>
      <w:r w:rsidRPr="007E1AB2">
        <w:rPr>
          <w:color w:val="000000"/>
          <w:sz w:val="28"/>
          <w:szCs w:val="28"/>
        </w:rPr>
        <w:t>.</w:t>
      </w:r>
    </w:p>
    <w:p w:rsidR="00705940" w:rsidRPr="007E1AB2" w:rsidRDefault="00705940" w:rsidP="007E1AB2">
      <w:pPr>
        <w:numPr>
          <w:ilvl w:val="0"/>
          <w:numId w:val="1"/>
        </w:numPr>
        <w:tabs>
          <w:tab w:val="clear" w:pos="1714"/>
          <w:tab w:val="num" w:pos="0"/>
        </w:tabs>
        <w:spacing w:line="360" w:lineRule="auto"/>
        <w:ind w:left="0" w:firstLine="709"/>
        <w:jc w:val="both"/>
        <w:rPr>
          <w:color w:val="000000"/>
          <w:sz w:val="28"/>
          <w:szCs w:val="28"/>
        </w:rPr>
      </w:pPr>
      <w:r w:rsidRPr="007E1AB2">
        <w:rPr>
          <w:color w:val="000000"/>
          <w:sz w:val="28"/>
          <w:szCs w:val="28"/>
        </w:rPr>
        <w:t>Механизация и автоматизация передвижения предметов труда от операции к операции, что стало возможным в результате закрепления выполнения данной операции строго за определенным рабочим местом и «цепной» расстановки оборудования в непосредственной близости друг от друга с учетом норм техники безопасности. В качестве межоперационного транспорта используют самые разнообразные механические транспортные средства, которые являются важными структурными элементами поточной линии. Выбор транспортных средств поточно-механизированного производства осуществляется с учетом конфигурации, габаритных размеров, массы деталей, особенностей выполнения операций, а также функций, осуществляемых транспортными устройствами и системами, их технических и эксплуатационных возможностей. С учетом многообразия указанных факторов, в поточном производстве могут применяться транспортные средства периодического действия (краны, электрокары, тельферы), бесприводные средства транспортировки (рольганги, склизы, скаты), приводные средства непрерывного транспорта (ленточные, пластинчатые, цепные и другие транспортеры), роботизированные транспортные средства (промышленные роботы, различные транспортно-накопительные автоматизированные системы)</w:t>
      </w:r>
      <w:r w:rsidR="00800512" w:rsidRPr="007E1AB2">
        <w:rPr>
          <w:rStyle w:val="a6"/>
          <w:color w:val="000000"/>
          <w:sz w:val="28"/>
          <w:szCs w:val="28"/>
        </w:rPr>
        <w:footnoteReference w:id="2"/>
      </w:r>
      <w:r w:rsidRPr="007E1AB2">
        <w:rPr>
          <w:color w:val="000000"/>
          <w:sz w:val="28"/>
          <w:szCs w:val="28"/>
        </w:rPr>
        <w:t>.</w:t>
      </w:r>
    </w:p>
    <w:p w:rsidR="00705940" w:rsidRPr="007E1AB2" w:rsidRDefault="00705940" w:rsidP="007E1AB2">
      <w:pPr>
        <w:spacing w:line="360" w:lineRule="auto"/>
        <w:ind w:firstLine="709"/>
        <w:jc w:val="both"/>
        <w:rPr>
          <w:color w:val="000000"/>
          <w:sz w:val="28"/>
          <w:szCs w:val="28"/>
        </w:rPr>
      </w:pPr>
      <w:r w:rsidRPr="007E1AB2">
        <w:rPr>
          <w:color w:val="000000"/>
          <w:sz w:val="28"/>
          <w:szCs w:val="28"/>
        </w:rPr>
        <w:t xml:space="preserve">4. Синхронность операций, </w:t>
      </w:r>
      <w:r w:rsidR="007E1AB2">
        <w:rPr>
          <w:color w:val="000000"/>
          <w:sz w:val="28"/>
          <w:szCs w:val="28"/>
        </w:rPr>
        <w:t>т.е.</w:t>
      </w:r>
      <w:r w:rsidRPr="007E1AB2">
        <w:rPr>
          <w:color w:val="000000"/>
          <w:sz w:val="28"/>
          <w:szCs w:val="28"/>
        </w:rPr>
        <w:t xml:space="preserve"> их равенство или кратность такту. Другими словами: установление порядка, при котором через промежуток времени, равный такту, на первую операцию поточной линии должна поступать заготовка, а с последней операции потока должен выходить готовый объект поточной обработки или сборки. При этом под тактом потока понимается промежуток времени между двумя выпускаемыми друг за другом с последней операции изделиями. Различают предварительную и окончательную синхронизацию. Предварительная синхронизация производится в процессе проектирования, при этом допускается отклонение продолжительности операции от величины, равной или кратной такту, на 8</w:t>
      </w:r>
      <w:r w:rsidR="007E1AB2">
        <w:rPr>
          <w:color w:val="000000"/>
          <w:sz w:val="28"/>
          <w:szCs w:val="28"/>
        </w:rPr>
        <w:t>–</w:t>
      </w:r>
      <w:r w:rsidR="007E1AB2" w:rsidRPr="007E1AB2">
        <w:rPr>
          <w:color w:val="000000"/>
          <w:sz w:val="28"/>
          <w:szCs w:val="28"/>
        </w:rPr>
        <w:t>10</w:t>
      </w:r>
      <w:r w:rsidR="007E1AB2">
        <w:rPr>
          <w:color w:val="000000"/>
          <w:sz w:val="28"/>
          <w:szCs w:val="28"/>
        </w:rPr>
        <w:t>%</w:t>
      </w:r>
      <w:r w:rsidRPr="007E1AB2">
        <w:rPr>
          <w:color w:val="000000"/>
          <w:sz w:val="28"/>
          <w:szCs w:val="28"/>
        </w:rPr>
        <w:t>. Она достигается путем применения средств малой механизации и более производительной оснастки, интенсификацией технологических режимов, рациональной планировкой рабочего места и улучшением его обслуживания, а также путем индивидуального подбора работников для выполнения «перегруженных» операций на условиях дополнительного материального стимулирования. Процесс синхронизации операций является очень трудоемким в системе мероприятий по организации поточной линии, ибо конечные результаты его в значительной мере определяют будущую эффективность конкретной поточной линии. Поточная линия с полной синхронизацией всех операций обеспечивает кратчайший производственный цикл и минимальный размер незавершенного производства, создает предпосылки для работы с регламентированным тактом и для использования механизированных транспортных средств непрерывного действия.</w:t>
      </w:r>
    </w:p>
    <w:p w:rsidR="00705940" w:rsidRPr="007E1AB2" w:rsidRDefault="00705940" w:rsidP="007E1AB2">
      <w:pPr>
        <w:spacing w:line="360" w:lineRule="auto"/>
        <w:ind w:firstLine="709"/>
        <w:jc w:val="both"/>
        <w:rPr>
          <w:color w:val="000000"/>
          <w:sz w:val="28"/>
          <w:szCs w:val="28"/>
        </w:rPr>
      </w:pPr>
      <w:r w:rsidRPr="007E1AB2">
        <w:rPr>
          <w:color w:val="000000"/>
          <w:sz w:val="28"/>
          <w:szCs w:val="28"/>
        </w:rPr>
        <w:t>5. Непрерывность движения обрабатываемых предметов труда. Эта особенность вытекает из совместного действия предыдущих характерных черт поточного метода организации производства. Характерной особенностью развития поточного производства в настоящее время является включение в поточные линии разнообразных процессов: сварки, термической обработки, окраски, штамповки, механической обработки</w:t>
      </w:r>
      <w:r w:rsidRPr="007E1AB2">
        <w:rPr>
          <w:rStyle w:val="a6"/>
          <w:color w:val="000000"/>
          <w:sz w:val="28"/>
          <w:szCs w:val="28"/>
        </w:rPr>
        <w:footnoteReference w:id="3"/>
      </w:r>
      <w:r w:rsidRPr="007E1AB2">
        <w:rPr>
          <w:color w:val="000000"/>
          <w:sz w:val="28"/>
          <w:szCs w:val="28"/>
        </w:rPr>
        <w:t>.</w:t>
      </w:r>
    </w:p>
    <w:p w:rsidR="008554C0" w:rsidRDefault="008554C0" w:rsidP="007E1AB2">
      <w:pPr>
        <w:pStyle w:val="2"/>
        <w:keepNext w:val="0"/>
        <w:spacing w:before="0" w:after="0" w:line="360" w:lineRule="auto"/>
        <w:ind w:firstLine="709"/>
        <w:jc w:val="both"/>
        <w:rPr>
          <w:rFonts w:ascii="Times New Roman" w:hAnsi="Times New Roman"/>
          <w:bCs w:val="0"/>
          <w:i w:val="0"/>
          <w:iCs w:val="0"/>
          <w:color w:val="000000"/>
        </w:rPr>
      </w:pPr>
      <w:bookmarkStart w:id="4" w:name="_Toc225094429"/>
    </w:p>
    <w:p w:rsidR="00705940" w:rsidRPr="007E1AB2" w:rsidRDefault="008554C0" w:rsidP="007E1AB2">
      <w:pPr>
        <w:pStyle w:val="2"/>
        <w:keepNext w:val="0"/>
        <w:spacing w:before="0" w:after="0" w:line="360" w:lineRule="auto"/>
        <w:ind w:firstLine="709"/>
        <w:jc w:val="both"/>
        <w:rPr>
          <w:rFonts w:ascii="Times New Roman" w:hAnsi="Times New Roman"/>
          <w:bCs w:val="0"/>
          <w:i w:val="0"/>
          <w:iCs w:val="0"/>
          <w:color w:val="000000"/>
        </w:rPr>
      </w:pPr>
      <w:r>
        <w:rPr>
          <w:rFonts w:ascii="Times New Roman" w:hAnsi="Times New Roman"/>
          <w:bCs w:val="0"/>
          <w:i w:val="0"/>
          <w:iCs w:val="0"/>
          <w:color w:val="000000"/>
        </w:rPr>
        <w:t>1.2</w:t>
      </w:r>
      <w:r w:rsidR="00705940" w:rsidRPr="007E1AB2">
        <w:rPr>
          <w:rFonts w:ascii="Times New Roman" w:hAnsi="Times New Roman"/>
          <w:bCs w:val="0"/>
          <w:i w:val="0"/>
          <w:iCs w:val="0"/>
          <w:color w:val="000000"/>
        </w:rPr>
        <w:t xml:space="preserve"> Классификация поточных линий</w:t>
      </w:r>
      <w:bookmarkEnd w:id="4"/>
    </w:p>
    <w:p w:rsidR="00DC5D35" w:rsidRPr="007E1AB2" w:rsidRDefault="00DC5D35" w:rsidP="007E1AB2">
      <w:pPr>
        <w:spacing w:line="360" w:lineRule="auto"/>
        <w:ind w:firstLine="709"/>
        <w:jc w:val="both"/>
        <w:rPr>
          <w:color w:val="000000"/>
          <w:sz w:val="28"/>
        </w:rPr>
      </w:pPr>
    </w:p>
    <w:p w:rsidR="00705940" w:rsidRPr="007E1AB2" w:rsidRDefault="00705940" w:rsidP="007E1AB2">
      <w:pPr>
        <w:spacing w:line="360" w:lineRule="auto"/>
        <w:ind w:firstLine="709"/>
        <w:jc w:val="both"/>
        <w:rPr>
          <w:color w:val="000000"/>
          <w:sz w:val="28"/>
          <w:szCs w:val="28"/>
        </w:rPr>
      </w:pPr>
      <w:r w:rsidRPr="007E1AB2">
        <w:rPr>
          <w:color w:val="000000"/>
          <w:sz w:val="28"/>
          <w:szCs w:val="28"/>
        </w:rPr>
        <w:t>В промышленности применяются разнообразные виды поточных линий.</w:t>
      </w:r>
    </w:p>
    <w:p w:rsidR="00705940" w:rsidRPr="007E1AB2" w:rsidRDefault="00705940" w:rsidP="007E1AB2">
      <w:pPr>
        <w:spacing w:line="360" w:lineRule="auto"/>
        <w:ind w:firstLine="709"/>
        <w:jc w:val="both"/>
        <w:rPr>
          <w:color w:val="000000"/>
          <w:sz w:val="28"/>
          <w:szCs w:val="28"/>
        </w:rPr>
      </w:pPr>
      <w:r w:rsidRPr="007E1AB2">
        <w:rPr>
          <w:color w:val="000000"/>
          <w:sz w:val="28"/>
          <w:szCs w:val="28"/>
        </w:rPr>
        <w:t>По степени специализации производства поточные линии подразделяются на одно- и многопредметные. Однопредметными называются поточные линии, на которых обрабатываются одни и те же изделия или детали в течение длительного времени. Они применяются в массовом и крупносерийном производстве, то есть при сравнительно устойчивом выпуске изделий в больших количествах. Многопредметными называются поточные линии, на которых одновременно или последовательно изготавливаются изделия или детали, сходные по конструкции и технологии обработки. Эта организационная форма поточных линий нашла наиболее широкое использование в условиях среднесерийного и крупносерийного производства.</w:t>
      </w:r>
    </w:p>
    <w:p w:rsidR="00705940" w:rsidRPr="007E1AB2" w:rsidRDefault="00705940" w:rsidP="007E1AB2">
      <w:pPr>
        <w:spacing w:line="360" w:lineRule="auto"/>
        <w:ind w:firstLine="709"/>
        <w:jc w:val="both"/>
        <w:rPr>
          <w:color w:val="000000"/>
          <w:sz w:val="28"/>
          <w:szCs w:val="28"/>
        </w:rPr>
      </w:pPr>
      <w:r w:rsidRPr="007E1AB2">
        <w:rPr>
          <w:color w:val="000000"/>
          <w:sz w:val="28"/>
          <w:szCs w:val="28"/>
        </w:rPr>
        <w:t>Однопредметные и многопредметные поточные линии в зависимости от степени синхронизации операций производственного процесса могут быть организованы как непрерывно-поточные линии с полной синхронизацией операций производственного процесса или как прерывно-поточные (прямоточные) линии с частичной синхронизацией. Непрерывно-поточные линии характеризуются непрерывностью производственного процесса изготовления продукции. На такой линии каждая деталь движется без каких-либо перерывов. Наиболее широкое использование эта форма нашла в процессах сборки узлов и изделий, так как процессы сборки относительно легко поддаются синхронизации. Отсутствие сложного и разнообразного оборудования для выполнения операции позволяет весь объем сборочных работ расчленить на необходимое количество операции примерно равной или кратной продолжительности. Если не достигается полная синхронизация операций производственного процесса, то организуют прерывно-поточные (прямоточные) линии. На таких поточных линиях движение деталей от начала до конца потока в местах несинхронности прерывается. В этих местах детали периодически накапливаются и пролеживают определенное время. Скопление этих деталей называют оборотными заделами, которые требуют наличия специальных мест или устройств для их размещения. Таки линии нашли широкое применение главным образом в процессах механической обработки деталей машин, различных приборов</w:t>
      </w:r>
      <w:r w:rsidR="00290B4D" w:rsidRPr="007E1AB2">
        <w:rPr>
          <w:rStyle w:val="a6"/>
          <w:color w:val="000000"/>
          <w:sz w:val="28"/>
          <w:szCs w:val="28"/>
        </w:rPr>
        <w:footnoteReference w:id="4"/>
      </w:r>
      <w:r w:rsidRPr="007E1AB2">
        <w:rPr>
          <w:color w:val="000000"/>
          <w:sz w:val="28"/>
          <w:szCs w:val="28"/>
        </w:rPr>
        <w:t>.</w:t>
      </w:r>
    </w:p>
    <w:p w:rsidR="00705940" w:rsidRPr="007E1AB2" w:rsidRDefault="00705940" w:rsidP="007E1AB2">
      <w:pPr>
        <w:spacing w:line="360" w:lineRule="auto"/>
        <w:ind w:firstLine="709"/>
        <w:jc w:val="both"/>
        <w:rPr>
          <w:color w:val="000000"/>
          <w:sz w:val="28"/>
          <w:szCs w:val="28"/>
        </w:rPr>
      </w:pPr>
      <w:r w:rsidRPr="007E1AB2">
        <w:rPr>
          <w:color w:val="000000"/>
          <w:sz w:val="28"/>
          <w:szCs w:val="28"/>
        </w:rPr>
        <w:t>По способу поддержания ритма различают поточные линии с регламентированным и свободным ритмом. Регламентированный (принудительный) ритм достигается с помощью определенной скорости движения конвейера. Такой ритм может дополняться, в случае необходимости, звуковыми, световыми сигналами или разметкой конвейера, предупреждающими рабочих на поточной линии о наступлении срока окончания операции. Регламентированный ритм служит важной предпосылкой для создания автоматических поточных линий. Поточные линии со свободным ритмом не имеют технических средств, строго регламентирующих ритм работы. На этих линиях соблюдение ритма возлагается непосредственно на работников данной линии или мастера. Для передачи деталей используются чаще всего транспортные средства периодического действия.</w:t>
      </w:r>
    </w:p>
    <w:p w:rsidR="00705940" w:rsidRPr="007E1AB2" w:rsidRDefault="00705940" w:rsidP="007E1AB2">
      <w:pPr>
        <w:spacing w:line="360" w:lineRule="auto"/>
        <w:ind w:firstLine="709"/>
        <w:jc w:val="both"/>
        <w:rPr>
          <w:color w:val="000000"/>
          <w:sz w:val="28"/>
          <w:szCs w:val="28"/>
        </w:rPr>
      </w:pPr>
      <w:r w:rsidRPr="007E1AB2">
        <w:rPr>
          <w:color w:val="000000"/>
          <w:sz w:val="28"/>
          <w:szCs w:val="28"/>
        </w:rPr>
        <w:t>По положению объектов на поточной линии они подразделяются на стационарно-поточные и передвижно-поточные линии. На стационарно-поточных линиях объект обработки или сборки неподвижен (например, сборка тяжелых машин), так как перемещение его затруднено, при этом рабочие переходят от одного объекта к другому. На передвижно-поточных линиях объект обработки передвигается с помощью различных транспортных устройств, а рабочие места неподвижны.</w:t>
      </w:r>
    </w:p>
    <w:p w:rsidR="00705940" w:rsidRPr="007E1AB2" w:rsidRDefault="00705940" w:rsidP="007E1AB2">
      <w:pPr>
        <w:spacing w:line="360" w:lineRule="auto"/>
        <w:ind w:firstLine="709"/>
        <w:jc w:val="both"/>
        <w:rPr>
          <w:color w:val="000000"/>
          <w:sz w:val="28"/>
        </w:rPr>
      </w:pPr>
      <w:r w:rsidRPr="007E1AB2">
        <w:rPr>
          <w:color w:val="000000"/>
          <w:sz w:val="28"/>
          <w:szCs w:val="28"/>
        </w:rPr>
        <w:t xml:space="preserve">С точки зрения уровня механизации производственных процессов различают механизировано-ручные и комплексно-механизированные (автоматизированные) поточные линии. Механизировано-ручные поточные линии </w:t>
      </w:r>
      <w:r w:rsidR="007E1AB2">
        <w:rPr>
          <w:color w:val="000000"/>
          <w:sz w:val="28"/>
          <w:szCs w:val="28"/>
        </w:rPr>
        <w:t>–</w:t>
      </w:r>
      <w:r w:rsidR="007E1AB2" w:rsidRPr="007E1AB2">
        <w:rPr>
          <w:color w:val="000000"/>
          <w:sz w:val="28"/>
          <w:szCs w:val="28"/>
        </w:rPr>
        <w:t xml:space="preserve"> </w:t>
      </w:r>
      <w:r w:rsidRPr="007E1AB2">
        <w:rPr>
          <w:color w:val="000000"/>
          <w:sz w:val="28"/>
          <w:szCs w:val="28"/>
        </w:rPr>
        <w:t>поточные линии, в которых большая часть операций</w:t>
      </w:r>
      <w:r w:rsidR="007E1AB2">
        <w:rPr>
          <w:color w:val="000000"/>
          <w:sz w:val="28"/>
          <w:szCs w:val="28"/>
        </w:rPr>
        <w:t xml:space="preserve"> </w:t>
      </w:r>
      <w:r w:rsidRPr="007E1AB2">
        <w:rPr>
          <w:color w:val="000000"/>
          <w:sz w:val="28"/>
          <w:szCs w:val="28"/>
        </w:rPr>
        <w:t xml:space="preserve">производственного процесса изготовления продукции или полуфабриката, узловой или общей сборки (по трудоемкости) выполняются механизмами, машинами и другими видами оборудования и, кроме того, механизированы процессы перемещения продукции от одного рабочего места к другому. При этом в отдельных случаях допускается перемещение продукции, выполнение отдельных операций вручную. Комплексно-механизированные (автоматизированные) поточные линии </w:t>
      </w:r>
      <w:r w:rsidR="007E1AB2">
        <w:rPr>
          <w:color w:val="000000"/>
          <w:sz w:val="28"/>
          <w:szCs w:val="28"/>
        </w:rPr>
        <w:t>–</w:t>
      </w:r>
      <w:r w:rsidR="007E1AB2" w:rsidRPr="007E1AB2">
        <w:rPr>
          <w:color w:val="000000"/>
          <w:sz w:val="28"/>
          <w:szCs w:val="28"/>
        </w:rPr>
        <w:t xml:space="preserve"> </w:t>
      </w:r>
      <w:r w:rsidRPr="007E1AB2">
        <w:rPr>
          <w:color w:val="000000"/>
          <w:sz w:val="28"/>
          <w:szCs w:val="28"/>
        </w:rPr>
        <w:t>поточные линии, в которых все операции производственного процесса изготовления продукции или полуфабриката, узловой или общей сборки выполняются механизмами, автоматизированными видами оборудования с взаимоувязанной производительностью и, кроме того, механизированы все процессы перемещения продукции или полуфабриката от одного рабочего места к другому. При этом рабочие выполняют только функции наладки, наблюдения, управления за системой машин</w:t>
      </w:r>
      <w:r w:rsidR="00D76729" w:rsidRPr="007E1AB2">
        <w:rPr>
          <w:rStyle w:val="a6"/>
          <w:color w:val="000000"/>
          <w:sz w:val="28"/>
          <w:szCs w:val="28"/>
        </w:rPr>
        <w:footnoteReference w:id="5"/>
      </w:r>
      <w:r w:rsidRPr="007E1AB2">
        <w:rPr>
          <w:color w:val="000000"/>
          <w:sz w:val="28"/>
          <w:szCs w:val="28"/>
        </w:rPr>
        <w:t>.</w:t>
      </w:r>
    </w:p>
    <w:p w:rsidR="008554C0" w:rsidRDefault="008554C0" w:rsidP="007E1AB2">
      <w:pPr>
        <w:pStyle w:val="2"/>
        <w:keepNext w:val="0"/>
        <w:spacing w:before="0" w:after="0" w:line="360" w:lineRule="auto"/>
        <w:ind w:firstLine="709"/>
        <w:jc w:val="both"/>
        <w:rPr>
          <w:rFonts w:ascii="Times New Roman" w:hAnsi="Times New Roman"/>
          <w:bCs w:val="0"/>
          <w:i w:val="0"/>
          <w:iCs w:val="0"/>
          <w:color w:val="000000"/>
        </w:rPr>
      </w:pPr>
      <w:bookmarkStart w:id="5" w:name="_Toc225094430"/>
    </w:p>
    <w:p w:rsidR="00705940" w:rsidRPr="007E1AB2" w:rsidRDefault="008554C0" w:rsidP="007E1AB2">
      <w:pPr>
        <w:pStyle w:val="2"/>
        <w:keepNext w:val="0"/>
        <w:spacing w:before="0" w:after="0" w:line="360" w:lineRule="auto"/>
        <w:ind w:firstLine="709"/>
        <w:jc w:val="both"/>
        <w:rPr>
          <w:rFonts w:ascii="Times New Roman" w:hAnsi="Times New Roman"/>
          <w:bCs w:val="0"/>
          <w:i w:val="0"/>
          <w:iCs w:val="0"/>
          <w:color w:val="000000"/>
        </w:rPr>
      </w:pPr>
      <w:r>
        <w:rPr>
          <w:rFonts w:ascii="Times New Roman" w:hAnsi="Times New Roman"/>
          <w:bCs w:val="0"/>
          <w:i w:val="0"/>
          <w:iCs w:val="0"/>
          <w:color w:val="000000"/>
        </w:rPr>
        <w:t>1.3</w:t>
      </w:r>
      <w:r w:rsidR="00705940" w:rsidRPr="007E1AB2">
        <w:rPr>
          <w:rFonts w:ascii="Times New Roman" w:hAnsi="Times New Roman"/>
          <w:bCs w:val="0"/>
          <w:i w:val="0"/>
          <w:iCs w:val="0"/>
          <w:color w:val="000000"/>
        </w:rPr>
        <w:t xml:space="preserve"> Расчеты основных показателей поточной линии</w:t>
      </w:r>
      <w:bookmarkEnd w:id="5"/>
    </w:p>
    <w:p w:rsidR="008554C0" w:rsidRDefault="008554C0" w:rsidP="007E1AB2">
      <w:pPr>
        <w:spacing w:line="360" w:lineRule="auto"/>
        <w:ind w:firstLine="709"/>
        <w:jc w:val="both"/>
        <w:rPr>
          <w:color w:val="000000"/>
          <w:sz w:val="28"/>
          <w:szCs w:val="28"/>
        </w:rPr>
      </w:pPr>
    </w:p>
    <w:p w:rsidR="00705940" w:rsidRPr="007E1AB2" w:rsidRDefault="00705940" w:rsidP="007E1AB2">
      <w:pPr>
        <w:spacing w:line="360" w:lineRule="auto"/>
        <w:ind w:firstLine="709"/>
        <w:jc w:val="both"/>
        <w:rPr>
          <w:color w:val="000000"/>
          <w:sz w:val="28"/>
          <w:szCs w:val="28"/>
        </w:rPr>
      </w:pPr>
      <w:r w:rsidRPr="007E1AB2">
        <w:rPr>
          <w:color w:val="000000"/>
          <w:sz w:val="28"/>
          <w:szCs w:val="28"/>
        </w:rPr>
        <w:t>Основной расчетной величиной поточной линии является такт потока. Под тактом поточной линии понимается интервал времени между двумя выпускаемыми друг за другом с последней операции или между любыми смежными операциями изделиями. Такт</w:t>
      </w:r>
      <w:r w:rsidR="007E1AB2">
        <w:rPr>
          <w:color w:val="000000"/>
          <w:sz w:val="28"/>
          <w:szCs w:val="28"/>
        </w:rPr>
        <w:t xml:space="preserve"> </w:t>
      </w:r>
      <w:r w:rsidRPr="007E1AB2">
        <w:rPr>
          <w:color w:val="000000"/>
          <w:sz w:val="28"/>
          <w:szCs w:val="28"/>
        </w:rPr>
        <w:t>потока является функцией заданной программы выпуска и существенно влияет на выбор технологического процесса, оборудования, оснастки, транспортных средств. В общем виде величина такта поточной линии (Т) определяется по формуле:</w:t>
      </w:r>
    </w:p>
    <w:p w:rsidR="008554C0" w:rsidRDefault="008554C0" w:rsidP="007E1AB2">
      <w:pPr>
        <w:spacing w:line="360" w:lineRule="auto"/>
        <w:ind w:firstLine="709"/>
        <w:jc w:val="both"/>
        <w:rPr>
          <w:color w:val="000000"/>
          <w:sz w:val="28"/>
          <w:szCs w:val="28"/>
        </w:rPr>
      </w:pPr>
    </w:p>
    <w:p w:rsidR="00705940" w:rsidRPr="007E1AB2" w:rsidRDefault="00705940" w:rsidP="007E1AB2">
      <w:pPr>
        <w:spacing w:line="360" w:lineRule="auto"/>
        <w:ind w:firstLine="709"/>
        <w:jc w:val="both"/>
        <w:rPr>
          <w:color w:val="000000"/>
          <w:sz w:val="28"/>
          <w:szCs w:val="28"/>
        </w:rPr>
      </w:pPr>
      <w:r w:rsidRPr="007E1AB2">
        <w:rPr>
          <w:color w:val="000000"/>
          <w:sz w:val="28"/>
          <w:szCs w:val="28"/>
        </w:rPr>
        <w:t>Т = Ф</w:t>
      </w:r>
      <w:r w:rsidRPr="007E1AB2">
        <w:rPr>
          <w:color w:val="000000"/>
          <w:sz w:val="28"/>
          <w:szCs w:val="28"/>
          <w:vertAlign w:val="subscript"/>
        </w:rPr>
        <w:t>ПЛ</w:t>
      </w:r>
      <w:r w:rsidRPr="007E1AB2">
        <w:rPr>
          <w:color w:val="000000"/>
          <w:sz w:val="28"/>
          <w:szCs w:val="28"/>
        </w:rPr>
        <w:t xml:space="preserve"> / П,</w:t>
      </w:r>
      <w:r w:rsidR="007E1AB2">
        <w:rPr>
          <w:color w:val="000000"/>
          <w:sz w:val="28"/>
          <w:szCs w:val="28"/>
        </w:rPr>
        <w:t xml:space="preserve"> </w:t>
      </w:r>
      <w:r w:rsidRPr="007E1AB2">
        <w:rPr>
          <w:color w:val="000000"/>
          <w:sz w:val="28"/>
          <w:szCs w:val="28"/>
        </w:rPr>
        <w:t>(1)</w:t>
      </w:r>
    </w:p>
    <w:p w:rsidR="008554C0" w:rsidRDefault="008554C0" w:rsidP="007E1AB2">
      <w:pPr>
        <w:spacing w:line="360" w:lineRule="auto"/>
        <w:ind w:firstLine="709"/>
        <w:jc w:val="both"/>
        <w:rPr>
          <w:color w:val="000000"/>
          <w:sz w:val="28"/>
          <w:szCs w:val="28"/>
        </w:rPr>
      </w:pPr>
    </w:p>
    <w:p w:rsidR="00705940" w:rsidRPr="007E1AB2" w:rsidRDefault="00705940" w:rsidP="007E1AB2">
      <w:pPr>
        <w:spacing w:line="360" w:lineRule="auto"/>
        <w:ind w:firstLine="709"/>
        <w:jc w:val="both"/>
        <w:rPr>
          <w:color w:val="000000"/>
          <w:sz w:val="28"/>
          <w:szCs w:val="28"/>
        </w:rPr>
      </w:pPr>
      <w:r w:rsidRPr="007E1AB2">
        <w:rPr>
          <w:color w:val="000000"/>
          <w:sz w:val="28"/>
          <w:szCs w:val="28"/>
        </w:rPr>
        <w:t>где Ф</w:t>
      </w:r>
      <w:r w:rsidRPr="007E1AB2">
        <w:rPr>
          <w:color w:val="000000"/>
          <w:sz w:val="28"/>
          <w:szCs w:val="28"/>
          <w:vertAlign w:val="subscript"/>
        </w:rPr>
        <w:t>ПЛ</w:t>
      </w:r>
      <w:r w:rsidR="007E1AB2">
        <w:rPr>
          <w:color w:val="000000"/>
          <w:sz w:val="28"/>
          <w:szCs w:val="28"/>
          <w:vertAlign w:val="subscript"/>
        </w:rPr>
        <w:t xml:space="preserve"> </w:t>
      </w:r>
      <w:r w:rsidRPr="007E1AB2">
        <w:rPr>
          <w:color w:val="000000"/>
          <w:sz w:val="28"/>
          <w:szCs w:val="28"/>
        </w:rPr>
        <w:t>- плановый полезный фонд времени работы оборудования за определенный промежуток времени в часах или в минутах; П – производственная программа за тот же промежуток времени в натуральном измерении, в штуках.</w:t>
      </w:r>
    </w:p>
    <w:p w:rsidR="00705940" w:rsidRPr="007E1AB2" w:rsidRDefault="00705940" w:rsidP="007E1AB2">
      <w:pPr>
        <w:spacing w:line="360" w:lineRule="auto"/>
        <w:ind w:firstLine="709"/>
        <w:jc w:val="both"/>
        <w:rPr>
          <w:color w:val="000000"/>
          <w:sz w:val="28"/>
          <w:szCs w:val="28"/>
        </w:rPr>
      </w:pPr>
      <w:r w:rsidRPr="007E1AB2">
        <w:rPr>
          <w:color w:val="000000"/>
          <w:sz w:val="28"/>
          <w:szCs w:val="28"/>
        </w:rPr>
        <w:t>При определении планового полезного фонда времени работы оборудования надо учитывать время, необходимое для ремонта оборудования, смену инструмента, подналадку станков, а также время на отдых, естественные надобности рабочих, положив при этом в основу научно обоснованный режим труда и отдых в течение рабочего дня.</w:t>
      </w:r>
      <w:r w:rsidR="007E1AB2">
        <w:rPr>
          <w:color w:val="000000"/>
          <w:sz w:val="28"/>
          <w:szCs w:val="28"/>
        </w:rPr>
        <w:t xml:space="preserve"> </w:t>
      </w:r>
      <w:r w:rsidRPr="007E1AB2">
        <w:rPr>
          <w:color w:val="000000"/>
          <w:sz w:val="28"/>
          <w:szCs w:val="28"/>
        </w:rPr>
        <w:t>Экономическое содержание такта поточной линии состоит в том, что если на потоке фактически выдерживается эта расчетная величина такта, то коллектив рабочих обязательно выполнит установленное плановое задание, так как оборудование и рабочие работают с запланированной производительностью. При сокращении длительности такта потока производственный процесс интенсифицируется либо за счет использования неучтенных при организации поточной линии резервов ускорения работы оборудования, либо за счет интенсификации труда рабочих. При увеличении длительности такта поточной линии замедляется темп производства, так как возникают потери рабочего времени, а оборудование недогружается, в результате не будет выполнено производственное задание, что приведет к ухудшению технико-экономических показателей работы участка, цеха, предприятия.</w:t>
      </w:r>
    </w:p>
    <w:p w:rsidR="007E1AB2" w:rsidRDefault="00705940" w:rsidP="007E1AB2">
      <w:pPr>
        <w:spacing w:line="360" w:lineRule="auto"/>
        <w:ind w:firstLine="709"/>
        <w:jc w:val="both"/>
        <w:rPr>
          <w:color w:val="000000"/>
          <w:sz w:val="28"/>
          <w:szCs w:val="28"/>
        </w:rPr>
      </w:pPr>
      <w:r w:rsidRPr="007E1AB2">
        <w:rPr>
          <w:color w:val="000000"/>
          <w:sz w:val="28"/>
          <w:szCs w:val="28"/>
        </w:rPr>
        <w:t>При поштучной передаче деталей с операции на операцию период между передачей двух следующих одна за другой деталей равен установленному такту. При передаче деталей с операции на операцию передаточными минипартиями (П</w:t>
      </w:r>
      <w:r w:rsidRPr="007E1AB2">
        <w:rPr>
          <w:color w:val="000000"/>
          <w:sz w:val="28"/>
          <w:szCs w:val="28"/>
          <w:vertAlign w:val="subscript"/>
        </w:rPr>
        <w:t>П</w:t>
      </w:r>
      <w:r w:rsidRPr="007E1AB2">
        <w:rPr>
          <w:color w:val="000000"/>
          <w:sz w:val="28"/>
          <w:szCs w:val="28"/>
        </w:rPr>
        <w:t>), например, когда размеры детали очень малы или когда величина такта измеряется по секундам, рассчитывают ритм поточной линии (Р) по формуле:</w:t>
      </w:r>
    </w:p>
    <w:p w:rsidR="008554C0" w:rsidRDefault="008554C0" w:rsidP="007E1AB2">
      <w:pPr>
        <w:spacing w:line="360" w:lineRule="auto"/>
        <w:ind w:firstLine="709"/>
        <w:jc w:val="both"/>
        <w:rPr>
          <w:color w:val="000000"/>
          <w:sz w:val="28"/>
          <w:szCs w:val="28"/>
        </w:rPr>
      </w:pPr>
    </w:p>
    <w:p w:rsidR="00705940" w:rsidRPr="007E1AB2" w:rsidRDefault="00705940" w:rsidP="007E1AB2">
      <w:pPr>
        <w:spacing w:line="360" w:lineRule="auto"/>
        <w:ind w:firstLine="709"/>
        <w:jc w:val="both"/>
        <w:rPr>
          <w:color w:val="000000"/>
          <w:sz w:val="28"/>
          <w:szCs w:val="28"/>
        </w:rPr>
      </w:pPr>
      <w:r w:rsidRPr="007E1AB2">
        <w:rPr>
          <w:color w:val="000000"/>
          <w:sz w:val="28"/>
          <w:szCs w:val="28"/>
        </w:rPr>
        <w:t>Р = Т х П</w:t>
      </w:r>
      <w:r w:rsidRPr="007E1AB2">
        <w:rPr>
          <w:color w:val="000000"/>
          <w:sz w:val="28"/>
          <w:szCs w:val="28"/>
          <w:vertAlign w:val="subscript"/>
        </w:rPr>
        <w:t>П</w:t>
      </w:r>
      <w:r w:rsidRPr="007E1AB2">
        <w:rPr>
          <w:color w:val="000000"/>
          <w:sz w:val="28"/>
          <w:szCs w:val="28"/>
        </w:rPr>
        <w:t>,</w:t>
      </w:r>
      <w:r w:rsidR="007E1AB2">
        <w:rPr>
          <w:color w:val="000000"/>
          <w:sz w:val="28"/>
          <w:szCs w:val="28"/>
          <w:vertAlign w:val="subscript"/>
        </w:rPr>
        <w:t xml:space="preserve"> </w:t>
      </w:r>
      <w:r w:rsidRPr="007E1AB2">
        <w:rPr>
          <w:color w:val="000000"/>
          <w:sz w:val="28"/>
          <w:szCs w:val="28"/>
        </w:rPr>
        <w:t>(2)</w:t>
      </w:r>
    </w:p>
    <w:p w:rsidR="008554C0" w:rsidRDefault="008554C0" w:rsidP="007E1AB2">
      <w:pPr>
        <w:spacing w:line="360" w:lineRule="auto"/>
        <w:ind w:firstLine="709"/>
        <w:jc w:val="both"/>
        <w:rPr>
          <w:color w:val="000000"/>
          <w:sz w:val="28"/>
          <w:szCs w:val="28"/>
        </w:rPr>
      </w:pPr>
    </w:p>
    <w:p w:rsidR="00705940" w:rsidRPr="007E1AB2" w:rsidRDefault="00705940" w:rsidP="007E1AB2">
      <w:pPr>
        <w:spacing w:line="360" w:lineRule="auto"/>
        <w:ind w:firstLine="709"/>
        <w:jc w:val="both"/>
        <w:rPr>
          <w:color w:val="000000"/>
          <w:sz w:val="28"/>
          <w:szCs w:val="28"/>
        </w:rPr>
      </w:pPr>
      <w:r w:rsidRPr="007E1AB2">
        <w:rPr>
          <w:color w:val="000000"/>
          <w:sz w:val="28"/>
          <w:szCs w:val="28"/>
        </w:rPr>
        <w:t>где П</w:t>
      </w:r>
      <w:r w:rsidRPr="007E1AB2">
        <w:rPr>
          <w:color w:val="000000"/>
          <w:sz w:val="28"/>
          <w:szCs w:val="28"/>
          <w:vertAlign w:val="subscript"/>
        </w:rPr>
        <w:t xml:space="preserve">П </w:t>
      </w:r>
      <w:r w:rsidRPr="007E1AB2">
        <w:rPr>
          <w:color w:val="000000"/>
          <w:sz w:val="28"/>
          <w:szCs w:val="28"/>
        </w:rPr>
        <w:t xml:space="preserve">– величина передаточной минипартии деталей. Соблюдение такта или ритма поточной линии обеспечивается синхронизацией продолжительности каждой операции, </w:t>
      </w:r>
      <w:r w:rsidR="007E1AB2">
        <w:rPr>
          <w:color w:val="000000"/>
          <w:sz w:val="28"/>
          <w:szCs w:val="28"/>
        </w:rPr>
        <w:t>т.е.</w:t>
      </w:r>
      <w:r w:rsidRPr="007E1AB2">
        <w:rPr>
          <w:color w:val="000000"/>
          <w:sz w:val="28"/>
          <w:szCs w:val="28"/>
        </w:rPr>
        <w:t xml:space="preserve"> путем выравнивания по времени всех технологических операций по отношению к такту или ритму потока</w:t>
      </w:r>
      <w:r w:rsidR="00CF3ADC" w:rsidRPr="007E1AB2">
        <w:rPr>
          <w:rStyle w:val="a6"/>
          <w:color w:val="000000"/>
          <w:sz w:val="28"/>
          <w:szCs w:val="28"/>
        </w:rPr>
        <w:footnoteReference w:id="6"/>
      </w:r>
      <w:r w:rsidRPr="007E1AB2">
        <w:rPr>
          <w:color w:val="000000"/>
          <w:sz w:val="28"/>
          <w:szCs w:val="28"/>
        </w:rPr>
        <w:t>.</w:t>
      </w:r>
    </w:p>
    <w:p w:rsidR="00705940" w:rsidRPr="007E1AB2" w:rsidRDefault="00705940" w:rsidP="007E1AB2">
      <w:pPr>
        <w:spacing w:line="360" w:lineRule="auto"/>
        <w:ind w:firstLine="709"/>
        <w:jc w:val="both"/>
        <w:rPr>
          <w:color w:val="000000"/>
          <w:sz w:val="28"/>
          <w:szCs w:val="28"/>
        </w:rPr>
      </w:pPr>
      <w:r w:rsidRPr="007E1AB2">
        <w:rPr>
          <w:color w:val="000000"/>
          <w:sz w:val="28"/>
          <w:szCs w:val="28"/>
        </w:rPr>
        <w:t>Такт является основой для расчета других показателей поточной линии. Расчет количества рабочих мест поточной линии (К</w:t>
      </w:r>
      <w:r w:rsidRPr="007E1AB2">
        <w:rPr>
          <w:color w:val="000000"/>
          <w:sz w:val="28"/>
          <w:szCs w:val="28"/>
          <w:vertAlign w:val="subscript"/>
        </w:rPr>
        <w:t>Р</w:t>
      </w:r>
      <w:r w:rsidRPr="007E1AB2">
        <w:rPr>
          <w:color w:val="000000"/>
          <w:sz w:val="28"/>
          <w:szCs w:val="28"/>
        </w:rPr>
        <w:t>) по каждой операции производится по формуле:</w:t>
      </w:r>
    </w:p>
    <w:p w:rsidR="008554C0" w:rsidRDefault="008554C0" w:rsidP="007E1AB2">
      <w:pPr>
        <w:spacing w:line="360" w:lineRule="auto"/>
        <w:ind w:firstLine="709"/>
        <w:jc w:val="both"/>
        <w:rPr>
          <w:color w:val="000000"/>
          <w:sz w:val="28"/>
          <w:szCs w:val="28"/>
        </w:rPr>
      </w:pPr>
    </w:p>
    <w:p w:rsidR="00705940" w:rsidRPr="007E1AB2" w:rsidRDefault="00705940" w:rsidP="007E1AB2">
      <w:pPr>
        <w:spacing w:line="360" w:lineRule="auto"/>
        <w:ind w:firstLine="709"/>
        <w:jc w:val="both"/>
        <w:rPr>
          <w:color w:val="000000"/>
          <w:sz w:val="28"/>
          <w:szCs w:val="28"/>
        </w:rPr>
      </w:pPr>
      <w:r w:rsidRPr="007E1AB2">
        <w:rPr>
          <w:color w:val="000000"/>
          <w:sz w:val="28"/>
          <w:szCs w:val="28"/>
        </w:rPr>
        <w:t>К</w:t>
      </w:r>
      <w:r w:rsidRPr="007E1AB2">
        <w:rPr>
          <w:color w:val="000000"/>
          <w:sz w:val="28"/>
          <w:szCs w:val="28"/>
          <w:vertAlign w:val="subscript"/>
        </w:rPr>
        <w:t>Р</w:t>
      </w:r>
      <w:r w:rsidRPr="007E1AB2">
        <w:rPr>
          <w:color w:val="000000"/>
          <w:sz w:val="28"/>
          <w:szCs w:val="28"/>
        </w:rPr>
        <w:t xml:space="preserve"> = Т</w:t>
      </w:r>
      <w:r w:rsidRPr="007E1AB2">
        <w:rPr>
          <w:color w:val="000000"/>
          <w:sz w:val="28"/>
          <w:szCs w:val="28"/>
          <w:vertAlign w:val="subscript"/>
        </w:rPr>
        <w:t>ШТ</w:t>
      </w:r>
      <w:r w:rsidRPr="007E1AB2">
        <w:rPr>
          <w:color w:val="000000"/>
          <w:sz w:val="28"/>
          <w:szCs w:val="28"/>
        </w:rPr>
        <w:t xml:space="preserve"> /Т,</w:t>
      </w:r>
      <w:r w:rsidR="007E1AB2">
        <w:rPr>
          <w:color w:val="000000"/>
          <w:sz w:val="28"/>
          <w:szCs w:val="28"/>
        </w:rPr>
        <w:t xml:space="preserve"> </w:t>
      </w:r>
      <w:r w:rsidRPr="007E1AB2">
        <w:rPr>
          <w:color w:val="000000"/>
          <w:sz w:val="28"/>
          <w:szCs w:val="28"/>
        </w:rPr>
        <w:t>(3)</w:t>
      </w:r>
    </w:p>
    <w:p w:rsidR="008554C0" w:rsidRDefault="008554C0" w:rsidP="007E1AB2">
      <w:pPr>
        <w:spacing w:line="360" w:lineRule="auto"/>
        <w:ind w:firstLine="709"/>
        <w:jc w:val="both"/>
        <w:rPr>
          <w:color w:val="000000"/>
          <w:sz w:val="28"/>
          <w:szCs w:val="28"/>
        </w:rPr>
      </w:pPr>
    </w:p>
    <w:p w:rsidR="00705940" w:rsidRPr="007E1AB2" w:rsidRDefault="00705940" w:rsidP="007E1AB2">
      <w:pPr>
        <w:spacing w:line="360" w:lineRule="auto"/>
        <w:ind w:firstLine="709"/>
        <w:jc w:val="both"/>
        <w:rPr>
          <w:color w:val="000000"/>
          <w:sz w:val="28"/>
          <w:szCs w:val="28"/>
        </w:rPr>
      </w:pPr>
      <w:r w:rsidRPr="007E1AB2">
        <w:rPr>
          <w:color w:val="000000"/>
          <w:sz w:val="28"/>
          <w:szCs w:val="28"/>
        </w:rPr>
        <w:t>где Т</w:t>
      </w:r>
      <w:r w:rsidRPr="007E1AB2">
        <w:rPr>
          <w:color w:val="000000"/>
          <w:sz w:val="28"/>
          <w:szCs w:val="28"/>
          <w:vertAlign w:val="subscript"/>
        </w:rPr>
        <w:t xml:space="preserve">ШТ </w:t>
      </w:r>
      <w:r w:rsidRPr="007E1AB2">
        <w:rPr>
          <w:color w:val="000000"/>
          <w:sz w:val="28"/>
          <w:szCs w:val="28"/>
        </w:rPr>
        <w:t>– трудоемкость операции поточной линии в тех же единицах измерения, что и такт потока.</w:t>
      </w:r>
    </w:p>
    <w:p w:rsidR="00705940" w:rsidRPr="007E1AB2" w:rsidRDefault="00705940" w:rsidP="007E1AB2">
      <w:pPr>
        <w:spacing w:line="360" w:lineRule="auto"/>
        <w:ind w:firstLine="709"/>
        <w:jc w:val="both"/>
        <w:rPr>
          <w:color w:val="000000"/>
          <w:sz w:val="28"/>
          <w:szCs w:val="28"/>
        </w:rPr>
      </w:pPr>
      <w:r w:rsidRPr="007E1AB2">
        <w:rPr>
          <w:color w:val="000000"/>
          <w:sz w:val="28"/>
          <w:szCs w:val="28"/>
        </w:rPr>
        <w:t xml:space="preserve">При полной синхронизации потока расчетное количество рабочих мест всегда целое число, загрузка оборудования полная, </w:t>
      </w:r>
      <w:r w:rsidR="007E1AB2">
        <w:rPr>
          <w:color w:val="000000"/>
          <w:sz w:val="28"/>
          <w:szCs w:val="28"/>
        </w:rPr>
        <w:t>т.е.</w:t>
      </w:r>
      <w:r w:rsidRPr="007E1AB2">
        <w:rPr>
          <w:color w:val="000000"/>
          <w:sz w:val="28"/>
          <w:szCs w:val="28"/>
        </w:rPr>
        <w:t xml:space="preserve"> длительность операции равна такту. При частичной синхронизации на несинхронизированных операциях расчетное количество рабочих мест не равно целому числу, поэтому результат расчета числа рабочих мест округляется в большую сторону.</w:t>
      </w:r>
      <w:r w:rsidR="007E1AB2">
        <w:rPr>
          <w:color w:val="000000"/>
          <w:sz w:val="28"/>
          <w:szCs w:val="28"/>
        </w:rPr>
        <w:t xml:space="preserve"> </w:t>
      </w:r>
      <w:r w:rsidRPr="007E1AB2">
        <w:rPr>
          <w:color w:val="000000"/>
          <w:sz w:val="28"/>
          <w:szCs w:val="28"/>
        </w:rPr>
        <w:t>Это будет принятое количество рабочих мест (К</w:t>
      </w:r>
      <w:r w:rsidRPr="007E1AB2">
        <w:rPr>
          <w:color w:val="000000"/>
          <w:sz w:val="28"/>
          <w:szCs w:val="28"/>
          <w:vertAlign w:val="subscript"/>
        </w:rPr>
        <w:t>П</w:t>
      </w:r>
      <w:r w:rsidRPr="007E1AB2">
        <w:rPr>
          <w:color w:val="000000"/>
          <w:sz w:val="28"/>
          <w:szCs w:val="28"/>
        </w:rPr>
        <w:t>). Коэффициент загрузки рабочего места (К</w:t>
      </w:r>
      <w:r w:rsidRPr="007E1AB2">
        <w:rPr>
          <w:color w:val="000000"/>
          <w:sz w:val="28"/>
          <w:szCs w:val="28"/>
          <w:vertAlign w:val="subscript"/>
        </w:rPr>
        <w:t>З</w:t>
      </w:r>
      <w:r w:rsidRPr="007E1AB2">
        <w:rPr>
          <w:color w:val="000000"/>
          <w:sz w:val="28"/>
          <w:szCs w:val="28"/>
        </w:rPr>
        <w:t>) по каждой операции определяется по формуле:</w:t>
      </w:r>
    </w:p>
    <w:p w:rsidR="008554C0" w:rsidRDefault="008554C0" w:rsidP="007E1AB2">
      <w:pPr>
        <w:spacing w:line="360" w:lineRule="auto"/>
        <w:ind w:firstLine="709"/>
        <w:jc w:val="both"/>
        <w:rPr>
          <w:color w:val="000000"/>
          <w:sz w:val="28"/>
          <w:szCs w:val="28"/>
        </w:rPr>
      </w:pPr>
    </w:p>
    <w:p w:rsidR="00705940" w:rsidRPr="007E1AB2" w:rsidRDefault="00705940" w:rsidP="007E1AB2">
      <w:pPr>
        <w:spacing w:line="360" w:lineRule="auto"/>
        <w:ind w:firstLine="709"/>
        <w:jc w:val="both"/>
        <w:rPr>
          <w:color w:val="000000"/>
          <w:sz w:val="28"/>
          <w:szCs w:val="28"/>
        </w:rPr>
      </w:pPr>
      <w:r w:rsidRPr="007E1AB2">
        <w:rPr>
          <w:color w:val="000000"/>
          <w:sz w:val="28"/>
          <w:szCs w:val="28"/>
        </w:rPr>
        <w:t>К</w:t>
      </w:r>
      <w:r w:rsidRPr="007E1AB2">
        <w:rPr>
          <w:color w:val="000000"/>
          <w:sz w:val="28"/>
          <w:szCs w:val="28"/>
          <w:vertAlign w:val="subscript"/>
        </w:rPr>
        <w:t>З</w:t>
      </w:r>
      <w:r w:rsidRPr="007E1AB2">
        <w:rPr>
          <w:color w:val="000000"/>
          <w:sz w:val="28"/>
          <w:szCs w:val="28"/>
        </w:rPr>
        <w:t xml:space="preserve"> = К</w:t>
      </w:r>
      <w:r w:rsidRPr="007E1AB2">
        <w:rPr>
          <w:color w:val="000000"/>
          <w:sz w:val="28"/>
          <w:szCs w:val="28"/>
          <w:vertAlign w:val="subscript"/>
        </w:rPr>
        <w:t>Р</w:t>
      </w:r>
      <w:r w:rsidRPr="007E1AB2">
        <w:rPr>
          <w:color w:val="000000"/>
          <w:sz w:val="28"/>
          <w:szCs w:val="28"/>
        </w:rPr>
        <w:t xml:space="preserve"> /</w:t>
      </w:r>
      <w:r w:rsidR="007E1AB2">
        <w:rPr>
          <w:color w:val="000000"/>
          <w:sz w:val="28"/>
          <w:szCs w:val="28"/>
          <w:vertAlign w:val="subscript"/>
        </w:rPr>
        <w:t xml:space="preserve"> </w:t>
      </w:r>
      <w:r w:rsidRPr="007E1AB2">
        <w:rPr>
          <w:color w:val="000000"/>
          <w:sz w:val="28"/>
          <w:szCs w:val="28"/>
        </w:rPr>
        <w:t>К</w:t>
      </w:r>
      <w:r w:rsidRPr="007E1AB2">
        <w:rPr>
          <w:color w:val="000000"/>
          <w:sz w:val="28"/>
          <w:szCs w:val="28"/>
          <w:vertAlign w:val="subscript"/>
        </w:rPr>
        <w:t>П</w:t>
      </w:r>
      <w:r w:rsidR="007E1AB2">
        <w:rPr>
          <w:color w:val="000000"/>
          <w:sz w:val="28"/>
          <w:szCs w:val="28"/>
        </w:rPr>
        <w:t xml:space="preserve"> </w:t>
      </w:r>
      <w:r w:rsidRPr="007E1AB2">
        <w:rPr>
          <w:color w:val="000000"/>
          <w:sz w:val="28"/>
          <w:szCs w:val="28"/>
        </w:rPr>
        <w:t>(4).</w:t>
      </w:r>
    </w:p>
    <w:p w:rsidR="008554C0" w:rsidRDefault="008554C0" w:rsidP="007E1AB2">
      <w:pPr>
        <w:spacing w:line="360" w:lineRule="auto"/>
        <w:ind w:firstLine="709"/>
        <w:jc w:val="both"/>
        <w:rPr>
          <w:color w:val="000000"/>
          <w:sz w:val="28"/>
          <w:szCs w:val="28"/>
        </w:rPr>
      </w:pPr>
    </w:p>
    <w:p w:rsidR="00705940" w:rsidRPr="007E1AB2" w:rsidRDefault="00705940" w:rsidP="007E1AB2">
      <w:pPr>
        <w:spacing w:line="360" w:lineRule="auto"/>
        <w:ind w:firstLine="709"/>
        <w:jc w:val="both"/>
        <w:rPr>
          <w:color w:val="000000"/>
          <w:sz w:val="28"/>
          <w:szCs w:val="28"/>
        </w:rPr>
      </w:pPr>
      <w:r w:rsidRPr="007E1AB2">
        <w:rPr>
          <w:color w:val="000000"/>
          <w:sz w:val="28"/>
          <w:szCs w:val="28"/>
        </w:rPr>
        <w:t>Скорость движения конвейера поточной линии (С</w:t>
      </w:r>
      <w:r w:rsidRPr="007E1AB2">
        <w:rPr>
          <w:color w:val="000000"/>
          <w:sz w:val="28"/>
          <w:szCs w:val="28"/>
          <w:vertAlign w:val="subscript"/>
        </w:rPr>
        <w:t>К</w:t>
      </w:r>
      <w:r w:rsidRPr="007E1AB2">
        <w:rPr>
          <w:color w:val="000000"/>
          <w:sz w:val="28"/>
          <w:szCs w:val="28"/>
        </w:rPr>
        <w:t>) должна соответствовать такту потока. Это соответствие достигается, если путь, равный расстоянию между двумя смежными деталями, конвейер проходит за время, равное такту потока:</w:t>
      </w:r>
    </w:p>
    <w:p w:rsidR="008554C0" w:rsidRDefault="008554C0" w:rsidP="007E1AB2">
      <w:pPr>
        <w:spacing w:line="360" w:lineRule="auto"/>
        <w:ind w:firstLine="709"/>
        <w:jc w:val="both"/>
        <w:rPr>
          <w:color w:val="000000"/>
          <w:sz w:val="28"/>
          <w:szCs w:val="28"/>
        </w:rPr>
      </w:pPr>
    </w:p>
    <w:p w:rsidR="00705940" w:rsidRPr="007E1AB2" w:rsidRDefault="00705940" w:rsidP="007E1AB2">
      <w:pPr>
        <w:spacing w:line="360" w:lineRule="auto"/>
        <w:ind w:firstLine="709"/>
        <w:jc w:val="both"/>
        <w:rPr>
          <w:color w:val="000000"/>
          <w:sz w:val="28"/>
          <w:szCs w:val="28"/>
        </w:rPr>
      </w:pPr>
      <w:r w:rsidRPr="007E1AB2">
        <w:rPr>
          <w:color w:val="000000"/>
          <w:sz w:val="28"/>
          <w:szCs w:val="28"/>
        </w:rPr>
        <w:t>С</w:t>
      </w:r>
      <w:r w:rsidRPr="007E1AB2">
        <w:rPr>
          <w:color w:val="000000"/>
          <w:sz w:val="28"/>
          <w:szCs w:val="28"/>
          <w:vertAlign w:val="subscript"/>
        </w:rPr>
        <w:t>К</w:t>
      </w:r>
      <w:r w:rsidRPr="007E1AB2">
        <w:rPr>
          <w:color w:val="000000"/>
          <w:sz w:val="28"/>
          <w:szCs w:val="28"/>
        </w:rPr>
        <w:t xml:space="preserve"> = Ш</w:t>
      </w:r>
      <w:r w:rsidRPr="007E1AB2">
        <w:rPr>
          <w:color w:val="000000"/>
          <w:sz w:val="28"/>
          <w:szCs w:val="28"/>
          <w:vertAlign w:val="subscript"/>
        </w:rPr>
        <w:t xml:space="preserve">К </w:t>
      </w:r>
      <w:r w:rsidRPr="007E1AB2">
        <w:rPr>
          <w:color w:val="000000"/>
          <w:sz w:val="28"/>
          <w:szCs w:val="28"/>
        </w:rPr>
        <w:t>/ Т,</w:t>
      </w:r>
      <w:r w:rsidR="007E1AB2">
        <w:rPr>
          <w:color w:val="000000"/>
          <w:sz w:val="28"/>
          <w:szCs w:val="28"/>
        </w:rPr>
        <w:t xml:space="preserve"> </w:t>
      </w:r>
      <w:r w:rsidRPr="007E1AB2">
        <w:rPr>
          <w:color w:val="000000"/>
          <w:sz w:val="28"/>
          <w:szCs w:val="28"/>
        </w:rPr>
        <w:t>(5)</w:t>
      </w:r>
    </w:p>
    <w:p w:rsidR="008554C0" w:rsidRDefault="008554C0" w:rsidP="007E1AB2">
      <w:pPr>
        <w:spacing w:line="360" w:lineRule="auto"/>
        <w:ind w:firstLine="709"/>
        <w:jc w:val="both"/>
        <w:rPr>
          <w:color w:val="000000"/>
          <w:sz w:val="28"/>
          <w:szCs w:val="28"/>
        </w:rPr>
      </w:pPr>
    </w:p>
    <w:p w:rsidR="00705940" w:rsidRPr="007E1AB2" w:rsidRDefault="00705940" w:rsidP="007E1AB2">
      <w:pPr>
        <w:spacing w:line="360" w:lineRule="auto"/>
        <w:ind w:firstLine="709"/>
        <w:jc w:val="both"/>
        <w:rPr>
          <w:color w:val="000000"/>
          <w:sz w:val="28"/>
          <w:szCs w:val="28"/>
        </w:rPr>
      </w:pPr>
      <w:r w:rsidRPr="007E1AB2">
        <w:rPr>
          <w:color w:val="000000"/>
          <w:sz w:val="28"/>
          <w:szCs w:val="28"/>
        </w:rPr>
        <w:t>где Ш</w:t>
      </w:r>
      <w:r w:rsidRPr="007E1AB2">
        <w:rPr>
          <w:color w:val="000000"/>
          <w:sz w:val="28"/>
          <w:szCs w:val="28"/>
          <w:vertAlign w:val="subscript"/>
        </w:rPr>
        <w:t xml:space="preserve">К </w:t>
      </w:r>
      <w:r w:rsidRPr="007E1AB2">
        <w:rPr>
          <w:color w:val="000000"/>
          <w:sz w:val="28"/>
          <w:szCs w:val="28"/>
        </w:rPr>
        <w:t>– расстояние между двумя обрабатываемыми друг за другом деталями на конвейере (шаг конвейера).</w:t>
      </w:r>
    </w:p>
    <w:p w:rsidR="00705940" w:rsidRPr="007E1AB2" w:rsidRDefault="00705940" w:rsidP="007E1AB2">
      <w:pPr>
        <w:spacing w:line="360" w:lineRule="auto"/>
        <w:ind w:firstLine="709"/>
        <w:jc w:val="both"/>
        <w:rPr>
          <w:color w:val="000000"/>
          <w:sz w:val="28"/>
          <w:szCs w:val="28"/>
        </w:rPr>
      </w:pPr>
      <w:r w:rsidRPr="007E1AB2">
        <w:rPr>
          <w:color w:val="000000"/>
          <w:sz w:val="28"/>
          <w:szCs w:val="28"/>
        </w:rPr>
        <w:t>Одним из наиболее важных условий непрерывности производственного процесса является поддержание на всех стадиях поточного производства определенной величины производственных заделов. Под производственными заделами понимается незавершенное производство в натуральном выражении: заготовки, полуфабрикаты, готовые детали, сборочные единицы, находящиеся на разных стадиях производственного процесса (на разных уровнях готовности) и предназначенные для обеспечения бесперебойного хода работы. Производственные заделы являются одной из основных частей оборотных фондов предприятия. В связи с этим обеспечение непрерывности поточного производства при минимально возможных оборотных фондах является чрезвычайно важным условием повышения эффективности производства. Размер производственных заделов, а следовательно, величина необходимых оборотных фондов зависят от организационного построения поточной линии, расстановки рабочих мест, особенностей применяемого оборудования. Определение величины производственных заделов должно производиться на основе специального расчета, а затем должен вестись учет и контроль состояния заделов</w:t>
      </w:r>
      <w:r w:rsidR="00750CA4" w:rsidRPr="007E1AB2">
        <w:rPr>
          <w:rStyle w:val="a6"/>
          <w:color w:val="000000"/>
          <w:sz w:val="28"/>
          <w:szCs w:val="28"/>
        </w:rPr>
        <w:footnoteReference w:id="7"/>
      </w:r>
      <w:r w:rsidRPr="007E1AB2">
        <w:rPr>
          <w:color w:val="000000"/>
          <w:sz w:val="28"/>
          <w:szCs w:val="28"/>
        </w:rPr>
        <w:t>.</w:t>
      </w:r>
    </w:p>
    <w:p w:rsidR="00705940" w:rsidRPr="007E1AB2" w:rsidRDefault="00705940" w:rsidP="007E1AB2">
      <w:pPr>
        <w:spacing w:line="360" w:lineRule="auto"/>
        <w:ind w:firstLine="709"/>
        <w:jc w:val="both"/>
        <w:rPr>
          <w:color w:val="000000"/>
          <w:sz w:val="28"/>
          <w:szCs w:val="28"/>
        </w:rPr>
      </w:pPr>
      <w:r w:rsidRPr="007E1AB2">
        <w:rPr>
          <w:color w:val="000000"/>
          <w:sz w:val="28"/>
          <w:szCs w:val="28"/>
        </w:rPr>
        <w:t>Под технологическим заделом (З</w:t>
      </w:r>
      <w:r w:rsidRPr="007E1AB2">
        <w:rPr>
          <w:color w:val="000000"/>
          <w:sz w:val="28"/>
          <w:szCs w:val="28"/>
          <w:vertAlign w:val="subscript"/>
        </w:rPr>
        <w:t>ТЕХ</w:t>
      </w:r>
      <w:r w:rsidRPr="007E1AB2">
        <w:rPr>
          <w:color w:val="000000"/>
          <w:sz w:val="28"/>
          <w:szCs w:val="28"/>
        </w:rPr>
        <w:t>) понимают детали или сборочные единицы, находящиеся в процессе непосредственной обработки или сборки на рабочих местах, а также детали, подвергающиеся технологическому контролю на специальных рабочих местах ОТК (К</w:t>
      </w:r>
      <w:r w:rsidRPr="007E1AB2">
        <w:rPr>
          <w:color w:val="000000"/>
          <w:sz w:val="28"/>
          <w:szCs w:val="28"/>
          <w:vertAlign w:val="subscript"/>
        </w:rPr>
        <w:t>КОН</w:t>
      </w:r>
      <w:r w:rsidRPr="007E1AB2">
        <w:rPr>
          <w:color w:val="000000"/>
          <w:sz w:val="28"/>
          <w:szCs w:val="28"/>
        </w:rPr>
        <w:t>):</w:t>
      </w:r>
    </w:p>
    <w:p w:rsidR="008554C0" w:rsidRDefault="008554C0" w:rsidP="007E1AB2">
      <w:pPr>
        <w:spacing w:line="360" w:lineRule="auto"/>
        <w:ind w:firstLine="709"/>
        <w:jc w:val="both"/>
        <w:rPr>
          <w:color w:val="000000"/>
          <w:sz w:val="28"/>
          <w:szCs w:val="28"/>
        </w:rPr>
      </w:pPr>
    </w:p>
    <w:p w:rsidR="00705940" w:rsidRPr="007E1AB2" w:rsidRDefault="00705940" w:rsidP="007E1AB2">
      <w:pPr>
        <w:spacing w:line="360" w:lineRule="auto"/>
        <w:ind w:firstLine="709"/>
        <w:jc w:val="both"/>
        <w:rPr>
          <w:color w:val="000000"/>
          <w:sz w:val="28"/>
          <w:szCs w:val="28"/>
        </w:rPr>
      </w:pPr>
      <w:r w:rsidRPr="007E1AB2">
        <w:rPr>
          <w:color w:val="000000"/>
          <w:sz w:val="28"/>
          <w:szCs w:val="28"/>
        </w:rPr>
        <w:t>З</w:t>
      </w:r>
      <w:r w:rsidRPr="007E1AB2">
        <w:rPr>
          <w:color w:val="000000"/>
          <w:sz w:val="28"/>
          <w:szCs w:val="28"/>
          <w:vertAlign w:val="subscript"/>
        </w:rPr>
        <w:t>ТЕХ</w:t>
      </w:r>
      <w:r w:rsidRPr="007E1AB2">
        <w:rPr>
          <w:color w:val="000000"/>
          <w:sz w:val="28"/>
          <w:szCs w:val="28"/>
        </w:rPr>
        <w:t xml:space="preserve"> = С</w:t>
      </w:r>
      <w:r w:rsidRPr="007E1AB2">
        <w:rPr>
          <w:color w:val="000000"/>
          <w:sz w:val="28"/>
          <w:szCs w:val="28"/>
          <w:vertAlign w:val="subscript"/>
        </w:rPr>
        <w:t xml:space="preserve">К </w:t>
      </w:r>
      <w:r w:rsidRPr="007E1AB2">
        <w:rPr>
          <w:color w:val="000000"/>
          <w:sz w:val="28"/>
          <w:szCs w:val="28"/>
        </w:rPr>
        <w:t>х К</w:t>
      </w:r>
      <w:r w:rsidRPr="007E1AB2">
        <w:rPr>
          <w:color w:val="000000"/>
          <w:sz w:val="28"/>
          <w:szCs w:val="28"/>
          <w:vertAlign w:val="subscript"/>
        </w:rPr>
        <w:t>Ч</w:t>
      </w:r>
      <w:r w:rsidR="007E1AB2">
        <w:rPr>
          <w:color w:val="000000"/>
          <w:sz w:val="28"/>
          <w:szCs w:val="28"/>
          <w:vertAlign w:val="subscript"/>
        </w:rPr>
        <w:t xml:space="preserve"> </w:t>
      </w:r>
      <w:r w:rsidRPr="007E1AB2">
        <w:rPr>
          <w:color w:val="000000"/>
          <w:sz w:val="28"/>
          <w:szCs w:val="28"/>
        </w:rPr>
        <w:t>+ К</w:t>
      </w:r>
      <w:r w:rsidRPr="007E1AB2">
        <w:rPr>
          <w:color w:val="000000"/>
          <w:sz w:val="28"/>
          <w:szCs w:val="28"/>
          <w:vertAlign w:val="subscript"/>
        </w:rPr>
        <w:t>КОН</w:t>
      </w:r>
      <w:r w:rsidRPr="007E1AB2">
        <w:rPr>
          <w:color w:val="000000"/>
          <w:sz w:val="28"/>
          <w:szCs w:val="28"/>
        </w:rPr>
        <w:t>,</w:t>
      </w:r>
      <w:r w:rsidR="007E1AB2">
        <w:rPr>
          <w:color w:val="000000"/>
          <w:sz w:val="28"/>
          <w:szCs w:val="28"/>
          <w:vertAlign w:val="subscript"/>
        </w:rPr>
        <w:t xml:space="preserve"> </w:t>
      </w:r>
      <w:r w:rsidRPr="007E1AB2">
        <w:rPr>
          <w:color w:val="000000"/>
          <w:sz w:val="28"/>
          <w:szCs w:val="28"/>
        </w:rPr>
        <w:t>(6)</w:t>
      </w:r>
    </w:p>
    <w:p w:rsidR="00705940" w:rsidRPr="007E1AB2" w:rsidRDefault="00705940" w:rsidP="007E1AB2">
      <w:pPr>
        <w:spacing w:line="360" w:lineRule="auto"/>
        <w:ind w:firstLine="709"/>
        <w:jc w:val="both"/>
        <w:rPr>
          <w:color w:val="000000"/>
          <w:sz w:val="28"/>
          <w:szCs w:val="28"/>
        </w:rPr>
      </w:pPr>
    </w:p>
    <w:p w:rsidR="00705940" w:rsidRPr="007E1AB2" w:rsidRDefault="00705940" w:rsidP="007E1AB2">
      <w:pPr>
        <w:spacing w:line="360" w:lineRule="auto"/>
        <w:ind w:firstLine="709"/>
        <w:jc w:val="both"/>
        <w:rPr>
          <w:color w:val="000000"/>
          <w:sz w:val="28"/>
          <w:szCs w:val="28"/>
        </w:rPr>
      </w:pPr>
      <w:r w:rsidRPr="007E1AB2">
        <w:rPr>
          <w:color w:val="000000"/>
          <w:sz w:val="28"/>
          <w:szCs w:val="28"/>
        </w:rPr>
        <w:t>где К</w:t>
      </w:r>
      <w:r w:rsidRPr="007E1AB2">
        <w:rPr>
          <w:color w:val="000000"/>
          <w:sz w:val="28"/>
          <w:szCs w:val="28"/>
          <w:vertAlign w:val="subscript"/>
        </w:rPr>
        <w:t xml:space="preserve">Ч </w:t>
      </w:r>
      <w:r w:rsidRPr="007E1AB2">
        <w:rPr>
          <w:color w:val="000000"/>
          <w:sz w:val="28"/>
          <w:szCs w:val="28"/>
        </w:rPr>
        <w:t>– число деталей, одновременно обрабатываемых на одном рабочем месте.</w:t>
      </w:r>
    </w:p>
    <w:p w:rsidR="00705940" w:rsidRPr="007E1AB2" w:rsidRDefault="00705940" w:rsidP="007E1AB2">
      <w:pPr>
        <w:spacing w:line="360" w:lineRule="auto"/>
        <w:ind w:firstLine="709"/>
        <w:jc w:val="both"/>
        <w:rPr>
          <w:color w:val="000000"/>
          <w:sz w:val="28"/>
          <w:szCs w:val="28"/>
        </w:rPr>
      </w:pPr>
      <w:r w:rsidRPr="007E1AB2">
        <w:rPr>
          <w:color w:val="000000"/>
          <w:sz w:val="28"/>
          <w:szCs w:val="28"/>
        </w:rPr>
        <w:t>Экономическое значение технологического задела в том, что если на начало рабочей смены или в любой час работы поточной линии на каждом рабочем месте есть расчетное число единиц объектов, прошедших обработку по предшествующим операциям, то, значит, есть условия для работы без простоев рабочих и оборудования, будет выполняться плановое сменное задание, а следовательно, обеспечиваться расчетная эффективность поточной линии. Если же на начало смены на любом рабочем месте отсутствует деталь, то по очереди обязательно будут простои рабочих и оборудования на всех последующих</w:t>
      </w:r>
      <w:r w:rsidR="007E1AB2">
        <w:rPr>
          <w:color w:val="000000"/>
          <w:sz w:val="28"/>
          <w:szCs w:val="28"/>
        </w:rPr>
        <w:t xml:space="preserve"> </w:t>
      </w:r>
      <w:r w:rsidRPr="007E1AB2">
        <w:rPr>
          <w:color w:val="000000"/>
          <w:sz w:val="28"/>
          <w:szCs w:val="28"/>
        </w:rPr>
        <w:t>операциях после «пустого» рабочего места, равные такту поточной линии, умноженному на количество отсутствующих деталей. В результате снизится эффективность работы поточной линии.</w:t>
      </w:r>
    </w:p>
    <w:p w:rsidR="00705940" w:rsidRPr="007E1AB2" w:rsidRDefault="00705940" w:rsidP="007E1AB2">
      <w:pPr>
        <w:spacing w:line="360" w:lineRule="auto"/>
        <w:ind w:firstLine="709"/>
        <w:jc w:val="both"/>
        <w:rPr>
          <w:color w:val="000000"/>
          <w:sz w:val="28"/>
          <w:szCs w:val="28"/>
        </w:rPr>
      </w:pPr>
      <w:r w:rsidRPr="007E1AB2">
        <w:rPr>
          <w:color w:val="000000"/>
          <w:sz w:val="28"/>
          <w:szCs w:val="28"/>
        </w:rPr>
        <w:t>Под транспортным заделом понимается общее число деталей, постоянно находящихся в процессе перемещения между рабочими местами поточной линии. Величина транспортного задела (З</w:t>
      </w:r>
      <w:r w:rsidRPr="007E1AB2">
        <w:rPr>
          <w:color w:val="000000"/>
          <w:sz w:val="28"/>
          <w:szCs w:val="28"/>
          <w:vertAlign w:val="subscript"/>
        </w:rPr>
        <w:t>ТР</w:t>
      </w:r>
      <w:r w:rsidRPr="007E1AB2">
        <w:rPr>
          <w:color w:val="000000"/>
          <w:sz w:val="28"/>
          <w:szCs w:val="28"/>
        </w:rPr>
        <w:t>) поточной линии при поштучной передаче изделий определяется по формуле:</w:t>
      </w:r>
    </w:p>
    <w:p w:rsidR="008554C0" w:rsidRDefault="008554C0" w:rsidP="007E1AB2">
      <w:pPr>
        <w:spacing w:line="360" w:lineRule="auto"/>
        <w:ind w:firstLine="709"/>
        <w:jc w:val="both"/>
        <w:rPr>
          <w:color w:val="000000"/>
          <w:sz w:val="28"/>
          <w:szCs w:val="28"/>
        </w:rPr>
      </w:pPr>
    </w:p>
    <w:p w:rsidR="00705940" w:rsidRPr="007E1AB2" w:rsidRDefault="00705940" w:rsidP="007E1AB2">
      <w:pPr>
        <w:spacing w:line="360" w:lineRule="auto"/>
        <w:ind w:firstLine="709"/>
        <w:jc w:val="both"/>
        <w:rPr>
          <w:color w:val="000000"/>
          <w:sz w:val="28"/>
          <w:szCs w:val="28"/>
        </w:rPr>
      </w:pPr>
      <w:r w:rsidRPr="007E1AB2">
        <w:rPr>
          <w:color w:val="000000"/>
          <w:sz w:val="28"/>
          <w:szCs w:val="28"/>
          <w:lang w:val="en-US"/>
        </w:rPr>
        <w:t>Z</w:t>
      </w:r>
      <w:r w:rsidRPr="007E1AB2">
        <w:rPr>
          <w:color w:val="000000"/>
          <w:sz w:val="28"/>
          <w:szCs w:val="28"/>
          <w:vertAlign w:val="subscript"/>
        </w:rPr>
        <w:t>тр</w:t>
      </w:r>
      <w:r w:rsidRPr="007E1AB2">
        <w:rPr>
          <w:color w:val="000000"/>
          <w:sz w:val="28"/>
          <w:szCs w:val="28"/>
        </w:rPr>
        <w:t xml:space="preserve">= </w:t>
      </w:r>
      <w:r w:rsidRPr="007E1AB2">
        <w:rPr>
          <w:color w:val="000000"/>
          <w:sz w:val="28"/>
          <w:szCs w:val="28"/>
          <w:lang w:val="en-US"/>
        </w:rPr>
        <w:t>n</w:t>
      </w:r>
      <w:r w:rsidR="007E1AB2">
        <w:rPr>
          <w:color w:val="000000"/>
          <w:sz w:val="28"/>
          <w:szCs w:val="28"/>
        </w:rPr>
        <w:t>-</w:t>
      </w:r>
      <w:r w:rsidR="007E1AB2" w:rsidRPr="007E1AB2">
        <w:rPr>
          <w:color w:val="000000"/>
          <w:sz w:val="28"/>
          <w:szCs w:val="28"/>
        </w:rPr>
        <w:t>1</w:t>
      </w:r>
      <w:r w:rsidR="007E1AB2">
        <w:rPr>
          <w:color w:val="000000"/>
          <w:sz w:val="28"/>
          <w:szCs w:val="28"/>
        </w:rPr>
        <w:t xml:space="preserve"> </w:t>
      </w:r>
      <w:r w:rsidRPr="007E1AB2">
        <w:rPr>
          <w:color w:val="000000"/>
          <w:sz w:val="28"/>
          <w:szCs w:val="28"/>
        </w:rPr>
        <w:t>(7)</w:t>
      </w:r>
    </w:p>
    <w:p w:rsidR="008554C0" w:rsidRDefault="008554C0" w:rsidP="007E1AB2">
      <w:pPr>
        <w:shd w:val="clear" w:color="auto" w:fill="FFFFFF"/>
        <w:spacing w:line="360" w:lineRule="auto"/>
        <w:ind w:firstLine="709"/>
        <w:jc w:val="both"/>
        <w:rPr>
          <w:color w:val="000000"/>
          <w:sz w:val="28"/>
          <w:szCs w:val="28"/>
        </w:rPr>
      </w:pPr>
    </w:p>
    <w:p w:rsidR="00705940" w:rsidRPr="007E1AB2" w:rsidRDefault="00705940" w:rsidP="007E1AB2">
      <w:pPr>
        <w:shd w:val="clear" w:color="auto" w:fill="FFFFFF"/>
        <w:spacing w:line="360" w:lineRule="auto"/>
        <w:ind w:firstLine="709"/>
        <w:jc w:val="both"/>
        <w:rPr>
          <w:color w:val="000000"/>
          <w:sz w:val="28"/>
          <w:szCs w:val="28"/>
        </w:rPr>
      </w:pPr>
      <w:r w:rsidRPr="007E1AB2">
        <w:rPr>
          <w:color w:val="000000"/>
          <w:sz w:val="28"/>
          <w:szCs w:val="28"/>
        </w:rPr>
        <w:t>При передаче изделий транспортными партиями (Р):</w:t>
      </w:r>
    </w:p>
    <w:p w:rsidR="008554C0" w:rsidRDefault="008554C0" w:rsidP="007E1AB2">
      <w:pPr>
        <w:shd w:val="clear" w:color="auto" w:fill="FFFFFF"/>
        <w:tabs>
          <w:tab w:val="left" w:pos="4992"/>
          <w:tab w:val="left" w:pos="6010"/>
        </w:tabs>
        <w:spacing w:line="360" w:lineRule="auto"/>
        <w:ind w:firstLine="709"/>
        <w:jc w:val="both"/>
        <w:rPr>
          <w:color w:val="000000"/>
          <w:sz w:val="28"/>
          <w:szCs w:val="28"/>
        </w:rPr>
      </w:pPr>
    </w:p>
    <w:p w:rsidR="00705940" w:rsidRPr="007E1AB2" w:rsidRDefault="00705940" w:rsidP="007E1AB2">
      <w:pPr>
        <w:shd w:val="clear" w:color="auto" w:fill="FFFFFF"/>
        <w:tabs>
          <w:tab w:val="left" w:pos="4992"/>
          <w:tab w:val="left" w:pos="6010"/>
        </w:tabs>
        <w:spacing w:line="360" w:lineRule="auto"/>
        <w:ind w:firstLine="709"/>
        <w:jc w:val="both"/>
        <w:rPr>
          <w:color w:val="000000"/>
          <w:sz w:val="28"/>
          <w:szCs w:val="28"/>
        </w:rPr>
      </w:pPr>
      <w:r w:rsidRPr="007E1AB2">
        <w:rPr>
          <w:color w:val="000000"/>
          <w:sz w:val="28"/>
          <w:szCs w:val="28"/>
          <w:lang w:val="en-US"/>
        </w:rPr>
        <w:t>Z</w:t>
      </w:r>
      <w:r w:rsidRPr="007E1AB2">
        <w:rPr>
          <w:color w:val="000000"/>
          <w:sz w:val="28"/>
          <w:szCs w:val="28"/>
          <w:vertAlign w:val="subscript"/>
        </w:rPr>
        <w:t>тр</w:t>
      </w:r>
      <w:r w:rsidRPr="007E1AB2">
        <w:rPr>
          <w:color w:val="000000"/>
          <w:sz w:val="28"/>
          <w:szCs w:val="28"/>
        </w:rPr>
        <w:t>= (</w:t>
      </w:r>
      <w:r w:rsidRPr="007E1AB2">
        <w:rPr>
          <w:color w:val="000000"/>
          <w:sz w:val="28"/>
          <w:szCs w:val="28"/>
          <w:lang w:val="en-US"/>
        </w:rPr>
        <w:t>n</w:t>
      </w:r>
      <w:r w:rsidR="007E1AB2">
        <w:rPr>
          <w:color w:val="000000"/>
          <w:sz w:val="28"/>
          <w:szCs w:val="28"/>
        </w:rPr>
        <w:t>-</w:t>
      </w:r>
      <w:r w:rsidR="007E1AB2" w:rsidRPr="007E1AB2">
        <w:rPr>
          <w:color w:val="000000"/>
          <w:sz w:val="28"/>
          <w:szCs w:val="28"/>
        </w:rPr>
        <w:t>1)</w:t>
      </w:r>
      <w:r w:rsidR="007E1AB2">
        <w:rPr>
          <w:color w:val="000000"/>
          <w:sz w:val="28"/>
          <w:szCs w:val="28"/>
        </w:rPr>
        <w:t xml:space="preserve"> </w:t>
      </w:r>
      <w:r w:rsidR="007E1AB2" w:rsidRPr="007E1AB2">
        <w:rPr>
          <w:color w:val="000000"/>
          <w:sz w:val="28"/>
          <w:szCs w:val="28"/>
          <w:lang w:val="en-US"/>
        </w:rPr>
        <w:t>p</w:t>
      </w:r>
      <w:r w:rsidR="007E1AB2">
        <w:rPr>
          <w:color w:val="000000"/>
          <w:sz w:val="28"/>
          <w:szCs w:val="28"/>
        </w:rPr>
        <w:t xml:space="preserve"> </w:t>
      </w:r>
      <w:r w:rsidRPr="007E1AB2">
        <w:rPr>
          <w:color w:val="000000"/>
          <w:sz w:val="28"/>
          <w:szCs w:val="28"/>
        </w:rPr>
        <w:t>(8)</w:t>
      </w:r>
    </w:p>
    <w:p w:rsidR="008554C0" w:rsidRDefault="008554C0" w:rsidP="007E1AB2">
      <w:pPr>
        <w:spacing w:line="360" w:lineRule="auto"/>
        <w:ind w:firstLine="709"/>
        <w:jc w:val="both"/>
        <w:rPr>
          <w:color w:val="000000"/>
          <w:sz w:val="28"/>
          <w:szCs w:val="28"/>
        </w:rPr>
      </w:pPr>
    </w:p>
    <w:p w:rsidR="00705940" w:rsidRPr="007E1AB2" w:rsidRDefault="00705940" w:rsidP="007E1AB2">
      <w:pPr>
        <w:spacing w:line="360" w:lineRule="auto"/>
        <w:ind w:firstLine="709"/>
        <w:jc w:val="both"/>
        <w:rPr>
          <w:color w:val="000000"/>
          <w:sz w:val="28"/>
          <w:szCs w:val="28"/>
        </w:rPr>
      </w:pPr>
      <w:r w:rsidRPr="007E1AB2">
        <w:rPr>
          <w:color w:val="000000"/>
          <w:sz w:val="28"/>
          <w:szCs w:val="28"/>
        </w:rPr>
        <w:t xml:space="preserve">где </w:t>
      </w:r>
      <w:r w:rsidRPr="007E1AB2">
        <w:rPr>
          <w:color w:val="000000"/>
          <w:sz w:val="28"/>
          <w:szCs w:val="28"/>
          <w:lang w:val="en-US"/>
        </w:rPr>
        <w:t>n</w:t>
      </w:r>
      <w:r w:rsidRPr="007E1AB2">
        <w:rPr>
          <w:color w:val="000000"/>
          <w:sz w:val="28"/>
          <w:szCs w:val="28"/>
        </w:rPr>
        <w:t xml:space="preserve"> – количество деталей, одновременно передаваемых с операции на операцию; </w:t>
      </w:r>
      <w:r w:rsidRPr="007E1AB2">
        <w:rPr>
          <w:color w:val="000000"/>
          <w:sz w:val="28"/>
          <w:szCs w:val="28"/>
          <w:lang w:val="en-US"/>
        </w:rPr>
        <w:t>p</w:t>
      </w:r>
      <w:r w:rsidRPr="007E1AB2">
        <w:rPr>
          <w:color w:val="000000"/>
          <w:sz w:val="28"/>
          <w:szCs w:val="28"/>
        </w:rPr>
        <w:t xml:space="preserve"> </w:t>
      </w:r>
      <w:r w:rsidR="007E1AB2">
        <w:rPr>
          <w:color w:val="000000"/>
          <w:sz w:val="28"/>
          <w:szCs w:val="28"/>
        </w:rPr>
        <w:t>–</w:t>
      </w:r>
      <w:r w:rsidR="007E1AB2" w:rsidRPr="007E1AB2">
        <w:rPr>
          <w:color w:val="000000"/>
          <w:sz w:val="28"/>
          <w:szCs w:val="28"/>
        </w:rPr>
        <w:t xml:space="preserve"> </w:t>
      </w:r>
      <w:r w:rsidRPr="007E1AB2">
        <w:rPr>
          <w:color w:val="000000"/>
          <w:sz w:val="28"/>
          <w:szCs w:val="28"/>
        </w:rPr>
        <w:t>размер транспортной партии.</w:t>
      </w:r>
    </w:p>
    <w:p w:rsidR="00705940" w:rsidRPr="007E1AB2" w:rsidRDefault="00705940" w:rsidP="007E1AB2">
      <w:pPr>
        <w:spacing w:line="360" w:lineRule="auto"/>
        <w:ind w:firstLine="709"/>
        <w:jc w:val="both"/>
        <w:rPr>
          <w:color w:val="000000"/>
          <w:sz w:val="28"/>
          <w:szCs w:val="28"/>
        </w:rPr>
      </w:pPr>
      <w:r w:rsidRPr="007E1AB2">
        <w:rPr>
          <w:color w:val="000000"/>
          <w:sz w:val="28"/>
          <w:szCs w:val="28"/>
        </w:rPr>
        <w:t>Экономическое значение транспортного задела совпадает со значением технологического. При наличии в течение смены на рабочей части конвейера расчетного числа деталей (сборочных единиц), прошедших обработку по предшествующим операциям, обеспечивается работа людей и оборудования без простоев, так как через строго определенные промежутки времени, равные такту поточной линии, к каждому рабочему месту будет своевременно подаваться деталь. Если же на каком-то транспортном устройстве конвейера не будет детали, то к определенному рабочему месту поточной линии подойдет «пустое» транспортное устройство и это рабочее место и все последующие будут по очереди простаивать в течение времени, равного такту потока</w:t>
      </w:r>
      <w:r w:rsidR="003F26E3" w:rsidRPr="007E1AB2">
        <w:rPr>
          <w:rStyle w:val="a6"/>
          <w:color w:val="000000"/>
          <w:sz w:val="28"/>
          <w:szCs w:val="28"/>
        </w:rPr>
        <w:footnoteReference w:id="8"/>
      </w:r>
      <w:r w:rsidRPr="007E1AB2">
        <w:rPr>
          <w:color w:val="000000"/>
          <w:sz w:val="28"/>
          <w:szCs w:val="28"/>
        </w:rPr>
        <w:t>.</w:t>
      </w:r>
    </w:p>
    <w:p w:rsidR="007E1AB2" w:rsidRDefault="00705940" w:rsidP="007E1AB2">
      <w:pPr>
        <w:spacing w:line="360" w:lineRule="auto"/>
        <w:ind w:firstLine="709"/>
        <w:jc w:val="both"/>
        <w:rPr>
          <w:color w:val="000000"/>
          <w:sz w:val="28"/>
          <w:szCs w:val="28"/>
        </w:rPr>
      </w:pPr>
      <w:r w:rsidRPr="007E1AB2">
        <w:rPr>
          <w:color w:val="000000"/>
          <w:sz w:val="28"/>
          <w:szCs w:val="28"/>
        </w:rPr>
        <w:t>Под межоперационным оборотным заделом понимается количество деталей, которое необходимо для обеспечения бесперебойной работы смежных рабочих мест, имеющих различную производительность. Оборотный задел создается, когда смежные операции поточной линии не синхронизированы, причем продолжительность одной из этих операций обязательно больше такта поточной линии. В таких случаях к началу смены (или рабочего дня) после рабочего места поточной линии, где продолжительность операции больше такта, должен находиться запас деталей, прошедших обработку по всем предшествующим операциям, в том числе и по более трудоемкой. Оборотный задел определяется между двумя смежными операциями. Он непрерывно в течение смены непрерывно изменяется в пределах от наибольшего своего значения в начале смены до минимального значения, равного нулю, затем вновь должен достигнуть максимальной величины. Таким образом, оборотный задел должен постоянно пополняться перед каждой сменой или рабочим днем. Можно создать межоперационный оборотный задел на несколько рабочих дней вперед, однако это приведет к увеличению размера связанных в незавершенном производстве оборотных средств, к замедлению их оборота. Межоперационный оборотный задел (З</w:t>
      </w:r>
      <w:r w:rsidRPr="007E1AB2">
        <w:rPr>
          <w:color w:val="000000"/>
          <w:sz w:val="28"/>
          <w:szCs w:val="28"/>
          <w:vertAlign w:val="subscript"/>
        </w:rPr>
        <w:t>об</w:t>
      </w:r>
      <w:r w:rsidRPr="007E1AB2">
        <w:rPr>
          <w:color w:val="000000"/>
          <w:sz w:val="28"/>
          <w:szCs w:val="28"/>
        </w:rPr>
        <w:t>) можно определить следующим образом:</w:t>
      </w:r>
    </w:p>
    <w:p w:rsidR="008554C0" w:rsidRDefault="008554C0" w:rsidP="007E1AB2">
      <w:pPr>
        <w:spacing w:line="360" w:lineRule="auto"/>
        <w:ind w:firstLine="709"/>
        <w:jc w:val="both"/>
        <w:rPr>
          <w:color w:val="000000"/>
          <w:sz w:val="28"/>
          <w:szCs w:val="28"/>
        </w:rPr>
      </w:pPr>
    </w:p>
    <w:p w:rsidR="00705940" w:rsidRPr="007E1AB2" w:rsidRDefault="00705940" w:rsidP="007E1AB2">
      <w:pPr>
        <w:spacing w:line="360" w:lineRule="auto"/>
        <w:ind w:firstLine="709"/>
        <w:jc w:val="both"/>
        <w:rPr>
          <w:color w:val="000000"/>
          <w:sz w:val="28"/>
          <w:szCs w:val="28"/>
        </w:rPr>
      </w:pPr>
      <w:r w:rsidRPr="007E1AB2">
        <w:rPr>
          <w:color w:val="000000"/>
          <w:sz w:val="28"/>
          <w:szCs w:val="28"/>
        </w:rPr>
        <w:t>З</w:t>
      </w:r>
      <w:r w:rsidRPr="007E1AB2">
        <w:rPr>
          <w:color w:val="000000"/>
          <w:sz w:val="28"/>
          <w:szCs w:val="28"/>
          <w:vertAlign w:val="subscript"/>
        </w:rPr>
        <w:t xml:space="preserve">об </w:t>
      </w:r>
      <w:r w:rsidRPr="007E1AB2">
        <w:rPr>
          <w:color w:val="000000"/>
          <w:sz w:val="28"/>
          <w:szCs w:val="28"/>
        </w:rPr>
        <w:t>= Р</w:t>
      </w:r>
      <w:r w:rsidRPr="007E1AB2">
        <w:rPr>
          <w:color w:val="000000"/>
          <w:sz w:val="28"/>
          <w:szCs w:val="28"/>
          <w:vertAlign w:val="subscript"/>
        </w:rPr>
        <w:t>пер</w:t>
      </w:r>
      <w:r w:rsidRPr="007E1AB2">
        <w:rPr>
          <w:color w:val="000000"/>
          <w:sz w:val="28"/>
          <w:szCs w:val="28"/>
        </w:rPr>
        <w:t xml:space="preserve"> /Т</w:t>
      </w:r>
      <w:r w:rsidRPr="007E1AB2">
        <w:rPr>
          <w:color w:val="000000"/>
          <w:sz w:val="28"/>
          <w:szCs w:val="28"/>
          <w:vertAlign w:val="subscript"/>
        </w:rPr>
        <w:t>п</w:t>
      </w:r>
      <w:r w:rsidRPr="007E1AB2">
        <w:rPr>
          <w:color w:val="000000"/>
          <w:sz w:val="28"/>
          <w:szCs w:val="28"/>
        </w:rPr>
        <w:t xml:space="preserve"> х (1 – Т</w:t>
      </w:r>
      <w:r w:rsidRPr="007E1AB2">
        <w:rPr>
          <w:color w:val="000000"/>
          <w:sz w:val="28"/>
          <w:szCs w:val="28"/>
          <w:vertAlign w:val="subscript"/>
        </w:rPr>
        <w:t>кор</w:t>
      </w:r>
      <w:r w:rsidRPr="007E1AB2">
        <w:rPr>
          <w:color w:val="000000"/>
          <w:sz w:val="28"/>
          <w:szCs w:val="28"/>
        </w:rPr>
        <w:t xml:space="preserve"> / Т</w:t>
      </w:r>
      <w:r w:rsidRPr="007E1AB2">
        <w:rPr>
          <w:color w:val="000000"/>
          <w:sz w:val="28"/>
          <w:szCs w:val="28"/>
          <w:vertAlign w:val="subscript"/>
        </w:rPr>
        <w:t>дл</w:t>
      </w:r>
      <w:r w:rsidRPr="007E1AB2">
        <w:rPr>
          <w:color w:val="000000"/>
          <w:sz w:val="28"/>
          <w:szCs w:val="28"/>
        </w:rPr>
        <w:t>),</w:t>
      </w:r>
      <w:r w:rsidR="007E1AB2">
        <w:rPr>
          <w:color w:val="000000"/>
          <w:sz w:val="28"/>
          <w:szCs w:val="28"/>
        </w:rPr>
        <w:t xml:space="preserve"> </w:t>
      </w:r>
      <w:r w:rsidRPr="007E1AB2">
        <w:rPr>
          <w:color w:val="000000"/>
          <w:sz w:val="28"/>
          <w:szCs w:val="28"/>
        </w:rPr>
        <w:t>(8)</w:t>
      </w:r>
    </w:p>
    <w:p w:rsidR="008554C0" w:rsidRDefault="008554C0" w:rsidP="007E1AB2">
      <w:pPr>
        <w:spacing w:line="360" w:lineRule="auto"/>
        <w:ind w:firstLine="709"/>
        <w:jc w:val="both"/>
        <w:rPr>
          <w:color w:val="000000"/>
          <w:sz w:val="28"/>
          <w:szCs w:val="28"/>
        </w:rPr>
      </w:pPr>
    </w:p>
    <w:p w:rsidR="00705940" w:rsidRPr="007E1AB2" w:rsidRDefault="00705940" w:rsidP="007E1AB2">
      <w:pPr>
        <w:spacing w:line="360" w:lineRule="auto"/>
        <w:ind w:firstLine="709"/>
        <w:jc w:val="both"/>
        <w:rPr>
          <w:color w:val="000000"/>
          <w:sz w:val="28"/>
          <w:szCs w:val="28"/>
        </w:rPr>
      </w:pPr>
      <w:r w:rsidRPr="007E1AB2">
        <w:rPr>
          <w:color w:val="000000"/>
          <w:sz w:val="28"/>
          <w:szCs w:val="28"/>
        </w:rPr>
        <w:t>Где Р</w:t>
      </w:r>
      <w:r w:rsidRPr="007E1AB2">
        <w:rPr>
          <w:color w:val="000000"/>
          <w:sz w:val="28"/>
          <w:szCs w:val="28"/>
          <w:vertAlign w:val="subscript"/>
        </w:rPr>
        <w:t xml:space="preserve">пер </w:t>
      </w:r>
      <w:r w:rsidRPr="007E1AB2">
        <w:rPr>
          <w:color w:val="000000"/>
          <w:sz w:val="28"/>
          <w:szCs w:val="28"/>
        </w:rPr>
        <w:t>– регламентированный период, за который определяют оборотные заделы, например смена (8</w:t>
      </w:r>
      <w:r w:rsidR="007E1AB2">
        <w:rPr>
          <w:color w:val="000000"/>
          <w:sz w:val="28"/>
          <w:szCs w:val="28"/>
        </w:rPr>
        <w:t> </w:t>
      </w:r>
      <w:r w:rsidR="007E1AB2" w:rsidRPr="007E1AB2">
        <w:rPr>
          <w:color w:val="000000"/>
          <w:sz w:val="28"/>
          <w:szCs w:val="28"/>
        </w:rPr>
        <w:t>ч</w:t>
      </w:r>
      <w:r w:rsidRPr="007E1AB2">
        <w:rPr>
          <w:color w:val="000000"/>
          <w:sz w:val="28"/>
          <w:szCs w:val="28"/>
        </w:rPr>
        <w:t>); Т</w:t>
      </w:r>
      <w:r w:rsidRPr="007E1AB2">
        <w:rPr>
          <w:color w:val="000000"/>
          <w:sz w:val="28"/>
          <w:szCs w:val="28"/>
          <w:vertAlign w:val="subscript"/>
        </w:rPr>
        <w:t>кор</w:t>
      </w:r>
      <w:r w:rsidRPr="007E1AB2">
        <w:rPr>
          <w:color w:val="000000"/>
          <w:sz w:val="28"/>
          <w:szCs w:val="28"/>
        </w:rPr>
        <w:t xml:space="preserve"> – продолжительность короткой операции между двумя смежными, мин; Т</w:t>
      </w:r>
      <w:r w:rsidRPr="007E1AB2">
        <w:rPr>
          <w:color w:val="000000"/>
          <w:sz w:val="28"/>
          <w:szCs w:val="28"/>
          <w:vertAlign w:val="subscript"/>
        </w:rPr>
        <w:t xml:space="preserve">п </w:t>
      </w:r>
      <w:r w:rsidRPr="007E1AB2">
        <w:rPr>
          <w:color w:val="000000"/>
          <w:sz w:val="28"/>
          <w:szCs w:val="28"/>
        </w:rPr>
        <w:t>– продолжительность такта, мин; Т</w:t>
      </w:r>
      <w:r w:rsidRPr="007E1AB2">
        <w:rPr>
          <w:color w:val="000000"/>
          <w:sz w:val="28"/>
          <w:szCs w:val="28"/>
          <w:vertAlign w:val="subscript"/>
        </w:rPr>
        <w:t xml:space="preserve">дл </w:t>
      </w:r>
      <w:r w:rsidRPr="007E1AB2">
        <w:rPr>
          <w:color w:val="000000"/>
          <w:sz w:val="28"/>
          <w:szCs w:val="28"/>
        </w:rPr>
        <w:t>– продолжительность длинной операции между двумя смежными, мин.</w:t>
      </w:r>
    </w:p>
    <w:p w:rsidR="00705940" w:rsidRPr="007E1AB2" w:rsidRDefault="00705940" w:rsidP="007E1AB2">
      <w:pPr>
        <w:spacing w:line="360" w:lineRule="auto"/>
        <w:ind w:firstLine="709"/>
        <w:jc w:val="both"/>
        <w:rPr>
          <w:color w:val="000000"/>
          <w:sz w:val="28"/>
          <w:szCs w:val="28"/>
        </w:rPr>
      </w:pPr>
      <w:r w:rsidRPr="007E1AB2">
        <w:rPr>
          <w:color w:val="000000"/>
          <w:sz w:val="28"/>
          <w:szCs w:val="28"/>
        </w:rPr>
        <w:t>Резервным (страховым) заделом называется количество деталей, хранящихся в запасе, необходимом для обеспечения непрерывности работы поточной линии в случае остановки процесса производства вследствие поломки оборудования или в случае несвоевременной подачи комплектующих полуфабрикатов. Эти заделы в условиях поточного производства важны, так как их отсутствие можно привести к нарушению непрерывной, ритмичной работы многих рабочих мест потока. Однако из этого не следует, что целесообразно создавать страховые заделы по каждой операции поточной линии, так как это существенно увеличит размер связанных в незавершенном производстве оборотных средств, а следовательно, резко снизит эффективность поточного метода организации производства. Обычно такие заделы создаются для обеспечения бесперебойной работы отдельных ответственных участков поточных линий, где не достигнута высокая стабильность производства, или после операций, выполняемых на оборудовании, которое часто выходит из строя. Необходимость страхового задела определяют исходя из опыта работы поточной линии. Резервный (страховой) задел определяется по формуле:</w:t>
      </w:r>
    </w:p>
    <w:p w:rsidR="008554C0" w:rsidRDefault="008554C0" w:rsidP="007E1AB2">
      <w:pPr>
        <w:spacing w:line="360" w:lineRule="auto"/>
        <w:ind w:firstLine="709"/>
        <w:jc w:val="both"/>
        <w:rPr>
          <w:color w:val="000000"/>
          <w:sz w:val="28"/>
          <w:szCs w:val="28"/>
        </w:rPr>
      </w:pPr>
    </w:p>
    <w:p w:rsidR="00705940" w:rsidRPr="007E1AB2" w:rsidRDefault="00705940" w:rsidP="007E1AB2">
      <w:pPr>
        <w:spacing w:line="360" w:lineRule="auto"/>
        <w:ind w:firstLine="709"/>
        <w:jc w:val="both"/>
        <w:rPr>
          <w:color w:val="000000"/>
          <w:sz w:val="28"/>
          <w:szCs w:val="28"/>
        </w:rPr>
      </w:pPr>
      <w:r w:rsidRPr="007E1AB2">
        <w:rPr>
          <w:color w:val="000000"/>
          <w:sz w:val="28"/>
          <w:szCs w:val="28"/>
        </w:rPr>
        <w:t>З</w:t>
      </w:r>
      <w:r w:rsidRPr="007E1AB2">
        <w:rPr>
          <w:color w:val="000000"/>
          <w:sz w:val="28"/>
          <w:szCs w:val="28"/>
          <w:vertAlign w:val="subscript"/>
        </w:rPr>
        <w:t>стр</w:t>
      </w:r>
      <w:r w:rsidR="007E1AB2">
        <w:rPr>
          <w:color w:val="000000"/>
          <w:sz w:val="28"/>
          <w:szCs w:val="28"/>
          <w:vertAlign w:val="subscript"/>
        </w:rPr>
        <w:t xml:space="preserve"> </w:t>
      </w:r>
      <w:r w:rsidRPr="007E1AB2">
        <w:rPr>
          <w:color w:val="000000"/>
          <w:sz w:val="28"/>
          <w:szCs w:val="28"/>
        </w:rPr>
        <w:t>= Т</w:t>
      </w:r>
      <w:r w:rsidRPr="007E1AB2">
        <w:rPr>
          <w:color w:val="000000"/>
          <w:sz w:val="28"/>
          <w:szCs w:val="28"/>
          <w:vertAlign w:val="subscript"/>
        </w:rPr>
        <w:t xml:space="preserve">пер </w:t>
      </w:r>
      <w:r w:rsidRPr="007E1AB2">
        <w:rPr>
          <w:color w:val="000000"/>
          <w:sz w:val="28"/>
          <w:szCs w:val="28"/>
        </w:rPr>
        <w:t>/Т,</w:t>
      </w:r>
      <w:r w:rsidR="007E1AB2">
        <w:rPr>
          <w:color w:val="000000"/>
          <w:sz w:val="28"/>
          <w:szCs w:val="28"/>
        </w:rPr>
        <w:t xml:space="preserve"> </w:t>
      </w:r>
      <w:r w:rsidRPr="007E1AB2">
        <w:rPr>
          <w:color w:val="000000"/>
          <w:sz w:val="28"/>
          <w:szCs w:val="28"/>
        </w:rPr>
        <w:t>(9)</w:t>
      </w:r>
    </w:p>
    <w:p w:rsidR="008554C0" w:rsidRDefault="008554C0" w:rsidP="007E1AB2">
      <w:pPr>
        <w:spacing w:line="360" w:lineRule="auto"/>
        <w:ind w:firstLine="709"/>
        <w:jc w:val="both"/>
        <w:rPr>
          <w:color w:val="000000"/>
          <w:sz w:val="28"/>
          <w:szCs w:val="28"/>
        </w:rPr>
      </w:pPr>
    </w:p>
    <w:p w:rsidR="00705940" w:rsidRPr="007E1AB2" w:rsidRDefault="00705940" w:rsidP="007E1AB2">
      <w:pPr>
        <w:spacing w:line="360" w:lineRule="auto"/>
        <w:ind w:firstLine="709"/>
        <w:jc w:val="both"/>
        <w:rPr>
          <w:color w:val="000000"/>
          <w:sz w:val="28"/>
          <w:szCs w:val="28"/>
        </w:rPr>
      </w:pPr>
      <w:r w:rsidRPr="007E1AB2">
        <w:rPr>
          <w:color w:val="000000"/>
          <w:sz w:val="28"/>
          <w:szCs w:val="28"/>
        </w:rPr>
        <w:t>где Т</w:t>
      </w:r>
      <w:r w:rsidRPr="007E1AB2">
        <w:rPr>
          <w:color w:val="000000"/>
          <w:sz w:val="28"/>
          <w:szCs w:val="28"/>
          <w:vertAlign w:val="subscript"/>
        </w:rPr>
        <w:t xml:space="preserve">пер </w:t>
      </w:r>
      <w:r w:rsidRPr="007E1AB2">
        <w:rPr>
          <w:color w:val="000000"/>
          <w:sz w:val="28"/>
          <w:szCs w:val="28"/>
        </w:rPr>
        <w:t>– время возможного перерыва в работе на данной операции (устанавливаемое опытным путем). Страховой и оборотный задел в определенной степени взаимозаменяемы. Так, если перед какими-либо двумя рабочими местами поточной линии имеется оборотный задел, обеспечивающий работу в течение смены всем остальным рабочим местам поточной линии, то нет надобности иметь еще и страховой задел.</w:t>
      </w:r>
    </w:p>
    <w:p w:rsidR="00705940" w:rsidRPr="007E1AB2" w:rsidRDefault="00705940" w:rsidP="007E1AB2">
      <w:pPr>
        <w:spacing w:line="360" w:lineRule="auto"/>
        <w:ind w:firstLine="709"/>
        <w:jc w:val="both"/>
        <w:rPr>
          <w:color w:val="000000"/>
          <w:sz w:val="28"/>
          <w:szCs w:val="28"/>
        </w:rPr>
      </w:pPr>
      <w:r w:rsidRPr="007E1AB2">
        <w:rPr>
          <w:color w:val="000000"/>
          <w:sz w:val="28"/>
          <w:szCs w:val="28"/>
        </w:rPr>
        <w:t>После расчета основных показателей поточной линии составляют план-график работы линии, который называется стандарт-планом</w:t>
      </w:r>
      <w:r w:rsidR="00CF3ADC" w:rsidRPr="007E1AB2">
        <w:rPr>
          <w:rStyle w:val="a6"/>
          <w:color w:val="000000"/>
          <w:sz w:val="28"/>
          <w:szCs w:val="28"/>
        </w:rPr>
        <w:footnoteReference w:id="9"/>
      </w:r>
      <w:r w:rsidRPr="007E1AB2">
        <w:rPr>
          <w:color w:val="000000"/>
          <w:sz w:val="28"/>
          <w:szCs w:val="28"/>
        </w:rPr>
        <w:t>.</w:t>
      </w:r>
    </w:p>
    <w:p w:rsidR="00893BC2" w:rsidRPr="007E1AB2" w:rsidRDefault="00B61045" w:rsidP="007E1AB2">
      <w:pPr>
        <w:spacing w:line="360" w:lineRule="auto"/>
        <w:ind w:firstLine="709"/>
        <w:jc w:val="both"/>
        <w:rPr>
          <w:color w:val="000000"/>
          <w:sz w:val="28"/>
          <w:szCs w:val="28"/>
        </w:rPr>
      </w:pPr>
      <w:r w:rsidRPr="007E1AB2">
        <w:rPr>
          <w:color w:val="000000"/>
          <w:sz w:val="28"/>
          <w:szCs w:val="28"/>
        </w:rPr>
        <w:t xml:space="preserve">Итак, </w:t>
      </w:r>
      <w:r w:rsidRPr="007E1AB2">
        <w:rPr>
          <w:iCs/>
          <w:color w:val="000000"/>
          <w:sz w:val="28"/>
          <w:szCs w:val="28"/>
        </w:rPr>
        <w:t>поточным</w:t>
      </w:r>
      <w:r w:rsidRPr="007E1AB2">
        <w:rPr>
          <w:color w:val="000000"/>
          <w:sz w:val="28"/>
          <w:szCs w:val="28"/>
        </w:rPr>
        <w:t xml:space="preserve"> называют производство, характеризуемое расположением средств технического оснащения в последовательности выполнения операций технологического процесса с определенным интервалом выпуска продукции. </w:t>
      </w:r>
      <w:r w:rsidR="00352A6C" w:rsidRPr="007E1AB2">
        <w:rPr>
          <w:color w:val="000000"/>
          <w:sz w:val="28"/>
          <w:szCs w:val="28"/>
        </w:rPr>
        <w:t>В промышленности применяются разнообразные виды поточных линий, классифицируемые по степени специализации производства;</w:t>
      </w:r>
      <w:r w:rsidR="00243380" w:rsidRPr="007E1AB2">
        <w:rPr>
          <w:color w:val="000000"/>
          <w:sz w:val="28"/>
          <w:szCs w:val="28"/>
        </w:rPr>
        <w:t xml:space="preserve"> в зависимости</w:t>
      </w:r>
      <w:r w:rsidR="00352A6C" w:rsidRPr="007E1AB2">
        <w:rPr>
          <w:color w:val="000000"/>
          <w:sz w:val="28"/>
          <w:szCs w:val="28"/>
        </w:rPr>
        <w:t xml:space="preserve"> </w:t>
      </w:r>
      <w:r w:rsidR="00243380" w:rsidRPr="007E1AB2">
        <w:rPr>
          <w:color w:val="000000"/>
          <w:sz w:val="28"/>
          <w:szCs w:val="28"/>
        </w:rPr>
        <w:t xml:space="preserve">от степени синхронизации операций; </w:t>
      </w:r>
      <w:r w:rsidR="00DE58CE" w:rsidRPr="007E1AB2">
        <w:rPr>
          <w:color w:val="000000"/>
          <w:sz w:val="28"/>
          <w:szCs w:val="28"/>
        </w:rPr>
        <w:t>по способу поддержания ритма;</w:t>
      </w:r>
      <w:r w:rsidR="00FC15DC" w:rsidRPr="007E1AB2">
        <w:rPr>
          <w:color w:val="000000"/>
          <w:sz w:val="28"/>
          <w:szCs w:val="28"/>
        </w:rPr>
        <w:t xml:space="preserve"> по положению объектов на поточной линии</w:t>
      </w:r>
      <w:r w:rsidR="00B407AD" w:rsidRPr="007E1AB2">
        <w:rPr>
          <w:color w:val="000000"/>
          <w:sz w:val="28"/>
          <w:szCs w:val="28"/>
        </w:rPr>
        <w:t>; по степени производственной взаимозависимости операций производственного процесса</w:t>
      </w:r>
      <w:r w:rsidR="00823E86" w:rsidRPr="007E1AB2">
        <w:rPr>
          <w:color w:val="000000"/>
          <w:sz w:val="28"/>
          <w:szCs w:val="28"/>
        </w:rPr>
        <w:t>; в зависимости от уровня механизации производственных процессов</w:t>
      </w:r>
      <w:r w:rsidR="00352A6C" w:rsidRPr="007E1AB2">
        <w:rPr>
          <w:color w:val="000000"/>
          <w:sz w:val="28"/>
          <w:szCs w:val="28"/>
        </w:rPr>
        <w:t xml:space="preserve">. </w:t>
      </w:r>
      <w:r w:rsidR="00F20E2C" w:rsidRPr="007E1AB2">
        <w:rPr>
          <w:color w:val="000000"/>
          <w:sz w:val="28"/>
          <w:szCs w:val="28"/>
        </w:rPr>
        <w:t>Основной расчетной величиной поточной линии является такт потока. Экономическое содержание такта поточной линии состоит в том, что если на потоке фактически выдерживается эта расчетная величина такта, то коллектив рабочих обязательно выполнит установленное плановое задание, так как оборудование и рабочие работают с запланированной производительностью. Одним из наиболее важных условий непрерывности производственного процесса является поддержание на всех стадиях поточного производства определенной величины производственных заделов (заготовок, полуфабрикатов, готовых деталей, сборочных единиц, находящихся на разных стадиях производственного процесса).</w:t>
      </w:r>
    </w:p>
    <w:p w:rsidR="008554C0" w:rsidRDefault="008554C0" w:rsidP="007E1AB2">
      <w:pPr>
        <w:pStyle w:val="1"/>
        <w:keepNext w:val="0"/>
        <w:spacing w:before="0" w:after="0" w:line="360" w:lineRule="auto"/>
        <w:ind w:firstLine="709"/>
        <w:jc w:val="both"/>
        <w:rPr>
          <w:rFonts w:ascii="Times New Roman" w:hAnsi="Times New Roman"/>
          <w:color w:val="000000"/>
          <w:sz w:val="28"/>
          <w:szCs w:val="28"/>
        </w:rPr>
      </w:pPr>
    </w:p>
    <w:p w:rsidR="008554C0" w:rsidRDefault="008554C0" w:rsidP="007E1AB2">
      <w:pPr>
        <w:pStyle w:val="1"/>
        <w:keepNext w:val="0"/>
        <w:spacing w:before="0" w:after="0" w:line="360" w:lineRule="auto"/>
        <w:ind w:firstLine="709"/>
        <w:jc w:val="both"/>
        <w:rPr>
          <w:rFonts w:ascii="Times New Roman" w:hAnsi="Times New Roman"/>
          <w:color w:val="000000"/>
          <w:sz w:val="28"/>
          <w:szCs w:val="28"/>
        </w:rPr>
      </w:pPr>
    </w:p>
    <w:p w:rsidR="007E24E0" w:rsidRPr="007E1AB2" w:rsidRDefault="00893BC2" w:rsidP="007E1AB2">
      <w:pPr>
        <w:pStyle w:val="1"/>
        <w:keepNext w:val="0"/>
        <w:spacing w:before="0" w:after="0" w:line="360" w:lineRule="auto"/>
        <w:ind w:firstLine="709"/>
        <w:jc w:val="both"/>
        <w:rPr>
          <w:rFonts w:ascii="Times New Roman" w:hAnsi="Times New Roman"/>
          <w:color w:val="000000"/>
          <w:kern w:val="0"/>
          <w:sz w:val="28"/>
        </w:rPr>
      </w:pPr>
      <w:r w:rsidRPr="007E1AB2">
        <w:rPr>
          <w:rFonts w:ascii="Times New Roman" w:hAnsi="Times New Roman"/>
          <w:color w:val="000000"/>
          <w:sz w:val="28"/>
          <w:szCs w:val="28"/>
        </w:rPr>
        <w:br w:type="page"/>
      </w:r>
      <w:bookmarkStart w:id="6" w:name="_Toc198294917"/>
      <w:bookmarkStart w:id="7" w:name="_Toc225094431"/>
      <w:r w:rsidR="007E24E0" w:rsidRPr="007E1AB2">
        <w:rPr>
          <w:rFonts w:ascii="Times New Roman" w:hAnsi="Times New Roman"/>
          <w:color w:val="000000"/>
          <w:kern w:val="0"/>
          <w:sz w:val="28"/>
        </w:rPr>
        <w:t>2. Организационно-экономическая характеристика ОАО</w:t>
      </w:r>
      <w:r w:rsidR="007E1AB2">
        <w:rPr>
          <w:rFonts w:ascii="Times New Roman" w:hAnsi="Times New Roman"/>
          <w:color w:val="000000"/>
          <w:kern w:val="0"/>
          <w:sz w:val="28"/>
        </w:rPr>
        <w:t> </w:t>
      </w:r>
      <w:r w:rsidR="007E1AB2" w:rsidRPr="007E1AB2">
        <w:rPr>
          <w:rFonts w:ascii="Times New Roman" w:hAnsi="Times New Roman"/>
          <w:color w:val="000000"/>
          <w:kern w:val="0"/>
          <w:sz w:val="28"/>
        </w:rPr>
        <w:t>«</w:t>
      </w:r>
      <w:r w:rsidR="007E24E0" w:rsidRPr="007E1AB2">
        <w:rPr>
          <w:rFonts w:ascii="Times New Roman" w:hAnsi="Times New Roman"/>
          <w:color w:val="000000"/>
          <w:kern w:val="0"/>
          <w:sz w:val="28"/>
        </w:rPr>
        <w:t>Белгородский молочный комбинат»</w:t>
      </w:r>
      <w:bookmarkEnd w:id="6"/>
      <w:bookmarkEnd w:id="7"/>
    </w:p>
    <w:p w:rsidR="008554C0" w:rsidRDefault="008554C0" w:rsidP="007E1AB2">
      <w:pPr>
        <w:pStyle w:val="2"/>
        <w:keepNext w:val="0"/>
        <w:spacing w:before="0" w:after="0" w:line="360" w:lineRule="auto"/>
        <w:ind w:firstLine="709"/>
        <w:jc w:val="both"/>
        <w:rPr>
          <w:rFonts w:ascii="Times New Roman" w:hAnsi="Times New Roman"/>
          <w:i w:val="0"/>
          <w:iCs w:val="0"/>
          <w:color w:val="000000"/>
        </w:rPr>
      </w:pPr>
      <w:bookmarkStart w:id="8" w:name="_Toc225094432"/>
    </w:p>
    <w:p w:rsidR="00C87D3F" w:rsidRPr="007E1AB2" w:rsidRDefault="008554C0" w:rsidP="007E1AB2">
      <w:pPr>
        <w:pStyle w:val="2"/>
        <w:keepNext w:val="0"/>
        <w:spacing w:before="0" w:after="0" w:line="360" w:lineRule="auto"/>
        <w:ind w:firstLine="709"/>
        <w:jc w:val="both"/>
        <w:rPr>
          <w:rFonts w:ascii="Times New Roman" w:hAnsi="Times New Roman"/>
          <w:i w:val="0"/>
          <w:iCs w:val="0"/>
          <w:color w:val="000000"/>
        </w:rPr>
      </w:pPr>
      <w:r>
        <w:rPr>
          <w:rFonts w:ascii="Times New Roman" w:hAnsi="Times New Roman"/>
          <w:i w:val="0"/>
          <w:iCs w:val="0"/>
          <w:color w:val="000000"/>
        </w:rPr>
        <w:t>2.1</w:t>
      </w:r>
      <w:r w:rsidR="00C87D3F" w:rsidRPr="007E1AB2">
        <w:rPr>
          <w:rFonts w:ascii="Times New Roman" w:hAnsi="Times New Roman"/>
          <w:i w:val="0"/>
          <w:iCs w:val="0"/>
          <w:color w:val="000000"/>
        </w:rPr>
        <w:t xml:space="preserve"> Организационная характеристика ОАО </w:t>
      </w:r>
      <w:r w:rsidR="00B87337" w:rsidRPr="007E1AB2">
        <w:rPr>
          <w:rFonts w:ascii="Times New Roman" w:hAnsi="Times New Roman"/>
          <w:i w:val="0"/>
          <w:iCs w:val="0"/>
          <w:color w:val="000000"/>
        </w:rPr>
        <w:t>(ОАО</w:t>
      </w:r>
      <w:r w:rsidR="007E1AB2">
        <w:rPr>
          <w:rFonts w:ascii="Times New Roman" w:hAnsi="Times New Roman"/>
          <w:i w:val="0"/>
          <w:iCs w:val="0"/>
          <w:color w:val="000000"/>
        </w:rPr>
        <w:t> </w:t>
      </w:r>
      <w:r w:rsidR="007E1AB2" w:rsidRPr="007E1AB2">
        <w:rPr>
          <w:rFonts w:ascii="Times New Roman" w:hAnsi="Times New Roman"/>
          <w:i w:val="0"/>
          <w:iCs w:val="0"/>
          <w:color w:val="000000"/>
        </w:rPr>
        <w:t>«</w:t>
      </w:r>
      <w:r w:rsidR="00B87337" w:rsidRPr="007E1AB2">
        <w:rPr>
          <w:rFonts w:ascii="Times New Roman" w:hAnsi="Times New Roman"/>
          <w:i w:val="0"/>
          <w:iCs w:val="0"/>
          <w:color w:val="000000"/>
        </w:rPr>
        <w:t>БМК»)</w:t>
      </w:r>
      <w:bookmarkEnd w:id="8"/>
    </w:p>
    <w:p w:rsidR="007E24E0" w:rsidRPr="007E1AB2" w:rsidRDefault="007E24E0" w:rsidP="007E1AB2">
      <w:pPr>
        <w:shd w:val="clear" w:color="auto" w:fill="FFFFFF"/>
        <w:spacing w:line="360" w:lineRule="auto"/>
        <w:ind w:firstLine="709"/>
        <w:jc w:val="both"/>
        <w:rPr>
          <w:color w:val="000000"/>
          <w:sz w:val="28"/>
          <w:szCs w:val="28"/>
        </w:rPr>
      </w:pPr>
    </w:p>
    <w:p w:rsidR="007E24E0" w:rsidRPr="007E1AB2" w:rsidRDefault="007E24E0" w:rsidP="007E1AB2">
      <w:pPr>
        <w:shd w:val="clear" w:color="auto" w:fill="FFFFFF"/>
        <w:spacing w:line="360" w:lineRule="auto"/>
        <w:ind w:firstLine="709"/>
        <w:jc w:val="both"/>
        <w:rPr>
          <w:color w:val="000000"/>
          <w:sz w:val="28"/>
          <w:szCs w:val="28"/>
        </w:rPr>
      </w:pPr>
      <w:r w:rsidRPr="007E1AB2">
        <w:rPr>
          <w:color w:val="000000"/>
          <w:sz w:val="28"/>
          <w:szCs w:val="28"/>
        </w:rPr>
        <w:t xml:space="preserve">Согласно сведений, представленных в Уставе открытого акционерного общества «Белгородский молочный комбинат» (см. Приложение 1), было создано в результате приватизации путем реорганизации государственного предприятия «Белгородский молочный комбинат» в Акционерное общество открытого типа «МОЛОКО» и зарегистрировано Постановлением Главы Администрации </w:t>
      </w:r>
      <w:r w:rsidR="007E1AB2" w:rsidRPr="007E1AB2">
        <w:rPr>
          <w:color w:val="000000"/>
          <w:sz w:val="28"/>
          <w:szCs w:val="28"/>
        </w:rPr>
        <w:t>г.</w:t>
      </w:r>
      <w:r w:rsidR="007E1AB2">
        <w:rPr>
          <w:color w:val="000000"/>
          <w:sz w:val="28"/>
          <w:szCs w:val="28"/>
        </w:rPr>
        <w:t> </w:t>
      </w:r>
      <w:r w:rsidR="007E1AB2" w:rsidRPr="007E1AB2">
        <w:rPr>
          <w:color w:val="000000"/>
          <w:sz w:val="28"/>
          <w:szCs w:val="28"/>
        </w:rPr>
        <w:t>Белгорода</w:t>
      </w:r>
      <w:r w:rsidRPr="007E1AB2">
        <w:rPr>
          <w:color w:val="000000"/>
          <w:sz w:val="28"/>
          <w:szCs w:val="28"/>
        </w:rPr>
        <w:t xml:space="preserve"> </w:t>
      </w:r>
      <w:r w:rsidR="007E1AB2">
        <w:rPr>
          <w:color w:val="000000"/>
          <w:sz w:val="28"/>
          <w:szCs w:val="28"/>
        </w:rPr>
        <w:t>№</w:t>
      </w:r>
      <w:r w:rsidR="007E1AB2" w:rsidRPr="007E1AB2">
        <w:rPr>
          <w:color w:val="000000"/>
          <w:sz w:val="28"/>
          <w:szCs w:val="28"/>
        </w:rPr>
        <w:t>6</w:t>
      </w:r>
      <w:r w:rsidRPr="007E1AB2">
        <w:rPr>
          <w:color w:val="000000"/>
          <w:sz w:val="28"/>
          <w:szCs w:val="28"/>
        </w:rPr>
        <w:t xml:space="preserve">42 от 02.04.93 г. АООТ «МОЛОКО» явилось правопреемником государственного предприятия «Белгородский молочный комбинат», к нему перешли все права и обязанности, а также все имущество государственного предприятия «Белгородский молочный комбинат», включая денежные средства и счета в банках. В соответствии с решением общего собрания акционеров АООТ «МОЛОКО» за </w:t>
      </w:r>
      <w:r w:rsidR="007E1AB2">
        <w:rPr>
          <w:color w:val="000000"/>
          <w:sz w:val="28"/>
          <w:szCs w:val="28"/>
        </w:rPr>
        <w:t>№</w:t>
      </w:r>
      <w:r w:rsidR="007E1AB2" w:rsidRPr="007E1AB2">
        <w:rPr>
          <w:color w:val="000000"/>
          <w:sz w:val="28"/>
          <w:szCs w:val="28"/>
        </w:rPr>
        <w:t>1</w:t>
      </w:r>
      <w:r w:rsidRPr="007E1AB2">
        <w:rPr>
          <w:color w:val="000000"/>
          <w:sz w:val="28"/>
          <w:szCs w:val="28"/>
        </w:rPr>
        <w:t xml:space="preserve"> от 30.05.96</w:t>
      </w:r>
      <w:r w:rsidR="007E1AB2">
        <w:rPr>
          <w:color w:val="000000"/>
          <w:sz w:val="28"/>
          <w:szCs w:val="28"/>
        </w:rPr>
        <w:t> </w:t>
      </w:r>
      <w:r w:rsidR="007E1AB2" w:rsidRPr="007E1AB2">
        <w:rPr>
          <w:color w:val="000000"/>
          <w:sz w:val="28"/>
          <w:szCs w:val="28"/>
        </w:rPr>
        <w:t>г</w:t>
      </w:r>
      <w:r w:rsidRPr="007E1AB2">
        <w:rPr>
          <w:color w:val="000000"/>
          <w:sz w:val="28"/>
          <w:szCs w:val="28"/>
        </w:rPr>
        <w:t>. было изменено наименование Акционерного общества открытого типа «Молоко» на Открытое акционерное общество «Белгородский молочный комбинат».</w:t>
      </w:r>
    </w:p>
    <w:p w:rsidR="007E24E0" w:rsidRPr="007E1AB2" w:rsidRDefault="007E24E0" w:rsidP="007E1AB2">
      <w:pPr>
        <w:shd w:val="clear" w:color="auto" w:fill="FFFFFF"/>
        <w:spacing w:line="360" w:lineRule="auto"/>
        <w:ind w:firstLine="709"/>
        <w:jc w:val="both"/>
        <w:rPr>
          <w:color w:val="000000"/>
          <w:sz w:val="28"/>
          <w:szCs w:val="28"/>
        </w:rPr>
      </w:pPr>
      <w:r w:rsidRPr="007E1AB2">
        <w:rPr>
          <w:color w:val="000000"/>
          <w:sz w:val="28"/>
          <w:szCs w:val="28"/>
        </w:rPr>
        <w:t>В настоящее время ОАО</w:t>
      </w:r>
      <w:r w:rsidR="007E1AB2">
        <w:rPr>
          <w:color w:val="000000"/>
          <w:sz w:val="28"/>
          <w:szCs w:val="28"/>
        </w:rPr>
        <w:t> </w:t>
      </w:r>
      <w:r w:rsidR="007E1AB2" w:rsidRPr="007E1AB2">
        <w:rPr>
          <w:color w:val="000000"/>
          <w:sz w:val="28"/>
          <w:szCs w:val="28"/>
        </w:rPr>
        <w:t>«</w:t>
      </w:r>
      <w:r w:rsidRPr="007E1AB2">
        <w:rPr>
          <w:color w:val="000000"/>
          <w:sz w:val="28"/>
          <w:szCs w:val="28"/>
        </w:rPr>
        <w:t>Белгородский молочный комбинат» является юридическим лицом по Российскому законодательству, имеет самостоятельный баланс, обособленное имущество, расчетные и иные счета в банковских учреждениях, имеет право от своего имени заключать сделки, приобретать имущественные и личные неимущественные права и нести обязанности, быть истцом и ответчиком в суде, арбитражном и третейском судах. Также ОАО «Белгородский молочный комбинат» отвечает по своим обязательствам всем принадлежащим ему имуществом, однако не отвечает по обязательствам своих акционеров. Акционеры ОАО «Белгородский молочный комбинат» отвечают по своим обязательствам в пределах своих вкладов в уставный капитал общества. ОАО «Белгородский молочный комбинат» имеет круглую печать, содержащую полное фирменное наименование общества и место его нахождения.</w:t>
      </w:r>
    </w:p>
    <w:p w:rsidR="007E24E0" w:rsidRPr="007E1AB2" w:rsidRDefault="007E24E0" w:rsidP="007E1AB2">
      <w:pPr>
        <w:spacing w:line="360" w:lineRule="auto"/>
        <w:ind w:firstLine="709"/>
        <w:jc w:val="both"/>
        <w:rPr>
          <w:color w:val="000000"/>
          <w:sz w:val="28"/>
          <w:szCs w:val="28"/>
        </w:rPr>
      </w:pPr>
      <w:r w:rsidRPr="007E1AB2">
        <w:rPr>
          <w:color w:val="000000"/>
          <w:sz w:val="28"/>
          <w:szCs w:val="28"/>
        </w:rPr>
        <w:t>Физический и юридический адрес ОАО</w:t>
      </w:r>
      <w:r w:rsidR="007E1AB2">
        <w:rPr>
          <w:color w:val="000000"/>
          <w:sz w:val="28"/>
          <w:szCs w:val="28"/>
        </w:rPr>
        <w:t> </w:t>
      </w:r>
      <w:r w:rsidR="007E1AB2" w:rsidRPr="007E1AB2">
        <w:rPr>
          <w:color w:val="000000"/>
          <w:sz w:val="28"/>
          <w:szCs w:val="28"/>
        </w:rPr>
        <w:t>«</w:t>
      </w:r>
      <w:r w:rsidRPr="007E1AB2">
        <w:rPr>
          <w:color w:val="000000"/>
          <w:sz w:val="28"/>
          <w:szCs w:val="28"/>
        </w:rPr>
        <w:t xml:space="preserve">Белгородский молочный комбинат»: РФ, </w:t>
      </w:r>
      <w:smartTag w:uri="urn:schemas-microsoft-com:office:smarttags" w:element="metricconverter">
        <w:smartTagPr>
          <w:attr w:name="ProductID" w:val="308032, г"/>
        </w:smartTagPr>
        <w:r w:rsidRPr="007E1AB2">
          <w:rPr>
            <w:color w:val="000000"/>
            <w:sz w:val="28"/>
            <w:szCs w:val="28"/>
          </w:rPr>
          <w:t>308032, г</w:t>
        </w:r>
      </w:smartTag>
      <w:r w:rsidRPr="007E1AB2">
        <w:rPr>
          <w:color w:val="000000"/>
          <w:sz w:val="28"/>
          <w:szCs w:val="28"/>
        </w:rPr>
        <w:t>. Белгород, ул.</w:t>
      </w:r>
      <w:r w:rsidR="007E1AB2">
        <w:rPr>
          <w:color w:val="000000"/>
          <w:sz w:val="28"/>
          <w:szCs w:val="28"/>
        </w:rPr>
        <w:t> </w:t>
      </w:r>
      <w:r w:rsidR="007E1AB2" w:rsidRPr="007E1AB2">
        <w:rPr>
          <w:color w:val="000000"/>
          <w:sz w:val="28"/>
          <w:szCs w:val="28"/>
        </w:rPr>
        <w:t>Привольная</w:t>
      </w:r>
      <w:r w:rsidRPr="007E1AB2">
        <w:rPr>
          <w:color w:val="000000"/>
          <w:sz w:val="28"/>
          <w:szCs w:val="28"/>
        </w:rPr>
        <w:t xml:space="preserve">, </w:t>
      </w:r>
      <w:r w:rsidR="007E1AB2" w:rsidRPr="007E1AB2">
        <w:rPr>
          <w:color w:val="000000"/>
          <w:sz w:val="28"/>
          <w:szCs w:val="28"/>
        </w:rPr>
        <w:t>д.</w:t>
      </w:r>
      <w:r w:rsidR="007E1AB2">
        <w:rPr>
          <w:color w:val="000000"/>
          <w:sz w:val="28"/>
          <w:szCs w:val="28"/>
        </w:rPr>
        <w:t> </w:t>
      </w:r>
      <w:r w:rsidR="007E1AB2" w:rsidRPr="007E1AB2">
        <w:rPr>
          <w:color w:val="000000"/>
          <w:sz w:val="28"/>
          <w:szCs w:val="28"/>
        </w:rPr>
        <w:t>5</w:t>
      </w:r>
      <w:r w:rsidRPr="007E1AB2">
        <w:rPr>
          <w:color w:val="000000"/>
          <w:sz w:val="28"/>
          <w:szCs w:val="28"/>
        </w:rPr>
        <w:t>.</w:t>
      </w:r>
    </w:p>
    <w:p w:rsidR="007E24E0" w:rsidRPr="007E1AB2" w:rsidRDefault="007E24E0" w:rsidP="007E1AB2">
      <w:pPr>
        <w:shd w:val="clear" w:color="auto" w:fill="FFFFFF"/>
        <w:spacing w:line="360" w:lineRule="auto"/>
        <w:ind w:firstLine="709"/>
        <w:jc w:val="both"/>
        <w:rPr>
          <w:color w:val="000000"/>
          <w:sz w:val="28"/>
          <w:szCs w:val="28"/>
        </w:rPr>
      </w:pPr>
      <w:r w:rsidRPr="007E1AB2">
        <w:rPr>
          <w:color w:val="000000"/>
          <w:sz w:val="28"/>
          <w:szCs w:val="28"/>
        </w:rPr>
        <w:t>В 1998 году 99,</w:t>
      </w:r>
      <w:r w:rsidR="007E1AB2" w:rsidRPr="007E1AB2">
        <w:rPr>
          <w:color w:val="000000"/>
          <w:sz w:val="28"/>
          <w:szCs w:val="28"/>
        </w:rPr>
        <w:t>9</w:t>
      </w:r>
      <w:r w:rsidR="007E1AB2">
        <w:rPr>
          <w:color w:val="000000"/>
          <w:sz w:val="28"/>
          <w:szCs w:val="28"/>
        </w:rPr>
        <w:t>%</w:t>
      </w:r>
      <w:r w:rsidRPr="007E1AB2">
        <w:rPr>
          <w:color w:val="000000"/>
          <w:sz w:val="28"/>
          <w:szCs w:val="28"/>
        </w:rPr>
        <w:t xml:space="preserve"> от общего количества акций комбината выкуплены итальянским концерном «Пармалат» в лице ПАРМАЛАТ С.п.</w:t>
      </w:r>
      <w:r w:rsidR="007E1AB2" w:rsidRPr="007E1AB2">
        <w:rPr>
          <w:color w:val="000000"/>
          <w:sz w:val="28"/>
          <w:szCs w:val="28"/>
        </w:rPr>
        <w:t>А.</w:t>
      </w:r>
      <w:r w:rsidR="007E1AB2">
        <w:rPr>
          <w:color w:val="000000"/>
          <w:sz w:val="28"/>
          <w:szCs w:val="28"/>
        </w:rPr>
        <w:t> </w:t>
      </w:r>
      <w:r w:rsidR="007E1AB2" w:rsidRPr="007E1AB2">
        <w:rPr>
          <w:color w:val="000000"/>
          <w:sz w:val="28"/>
          <w:szCs w:val="28"/>
        </w:rPr>
        <w:t>Начался</w:t>
      </w:r>
      <w:r w:rsidRPr="007E1AB2">
        <w:rPr>
          <w:color w:val="000000"/>
          <w:sz w:val="28"/>
          <w:szCs w:val="28"/>
        </w:rPr>
        <w:t xml:space="preserve"> новый этап реконструкции производства и реорганизации управления предприятия.</w:t>
      </w:r>
    </w:p>
    <w:p w:rsidR="007E24E0" w:rsidRPr="007E1AB2" w:rsidRDefault="007E24E0" w:rsidP="007E1AB2">
      <w:pPr>
        <w:shd w:val="clear" w:color="auto" w:fill="FFFFFF"/>
        <w:spacing w:line="360" w:lineRule="auto"/>
        <w:ind w:firstLine="709"/>
        <w:jc w:val="both"/>
        <w:rPr>
          <w:color w:val="000000"/>
          <w:sz w:val="28"/>
          <w:szCs w:val="28"/>
        </w:rPr>
      </w:pPr>
      <w:r w:rsidRPr="007E1AB2">
        <w:rPr>
          <w:color w:val="000000"/>
          <w:sz w:val="28"/>
          <w:szCs w:val="28"/>
        </w:rPr>
        <w:t>В 90</w:t>
      </w:r>
      <w:r w:rsidR="007E1AB2">
        <w:rPr>
          <w:color w:val="000000"/>
          <w:sz w:val="28"/>
          <w:szCs w:val="28"/>
        </w:rPr>
        <w:t>-</w:t>
      </w:r>
      <w:r w:rsidR="007E1AB2" w:rsidRPr="007E1AB2">
        <w:rPr>
          <w:color w:val="000000"/>
          <w:sz w:val="28"/>
          <w:szCs w:val="28"/>
        </w:rPr>
        <w:t>х</w:t>
      </w:r>
      <w:r w:rsidRPr="007E1AB2">
        <w:rPr>
          <w:color w:val="000000"/>
          <w:sz w:val="28"/>
          <w:szCs w:val="28"/>
        </w:rPr>
        <w:t xml:space="preserve"> годах в связи с переходом на рыночные условия хозяйствования предприятие пересмотрело позиции выпускаемой продукции на рынке. Кроме цельномолочной, ОАО</w:t>
      </w:r>
      <w:r w:rsidR="007E1AB2">
        <w:rPr>
          <w:color w:val="000000"/>
          <w:sz w:val="28"/>
          <w:szCs w:val="28"/>
        </w:rPr>
        <w:t> </w:t>
      </w:r>
      <w:r w:rsidR="007E1AB2" w:rsidRPr="007E1AB2">
        <w:rPr>
          <w:color w:val="000000"/>
          <w:sz w:val="28"/>
          <w:szCs w:val="28"/>
        </w:rPr>
        <w:t>«</w:t>
      </w:r>
      <w:r w:rsidRPr="007E1AB2">
        <w:rPr>
          <w:color w:val="000000"/>
          <w:sz w:val="28"/>
          <w:szCs w:val="28"/>
        </w:rPr>
        <w:t>БМК» приступило к выпуску маргариновой, кондитерской, масложировой продукции, соковой и молочной продукции длительного срока хранения, майонезов и прочей продукции. Уставный капитал ОАО</w:t>
      </w:r>
      <w:r w:rsidR="007E1AB2">
        <w:rPr>
          <w:color w:val="000000"/>
          <w:sz w:val="28"/>
          <w:szCs w:val="28"/>
        </w:rPr>
        <w:t> </w:t>
      </w:r>
      <w:r w:rsidR="007E1AB2" w:rsidRPr="007E1AB2">
        <w:rPr>
          <w:color w:val="000000"/>
          <w:sz w:val="28"/>
          <w:szCs w:val="28"/>
        </w:rPr>
        <w:t>«</w:t>
      </w:r>
      <w:r w:rsidRPr="007E1AB2">
        <w:rPr>
          <w:color w:val="000000"/>
          <w:sz w:val="28"/>
          <w:szCs w:val="28"/>
        </w:rPr>
        <w:t>БМК» на 01.01.2008 года составляет 67 млн. 123 тыс. руб. В конце 2003 года Европейский Банк Реконструкции и Развития стал обладателем 34,9</w:t>
      </w:r>
      <w:r w:rsidR="007E1AB2" w:rsidRPr="007E1AB2">
        <w:rPr>
          <w:color w:val="000000"/>
          <w:sz w:val="28"/>
          <w:szCs w:val="28"/>
        </w:rPr>
        <w:t>0</w:t>
      </w:r>
      <w:r w:rsidR="007E1AB2">
        <w:rPr>
          <w:color w:val="000000"/>
          <w:sz w:val="28"/>
          <w:szCs w:val="28"/>
        </w:rPr>
        <w:t>%</w:t>
      </w:r>
      <w:r w:rsidRPr="007E1AB2">
        <w:rPr>
          <w:color w:val="000000"/>
          <w:sz w:val="28"/>
          <w:szCs w:val="28"/>
        </w:rPr>
        <w:t xml:space="preserve"> акций предприятия. Доля участия в уставном капитале ПАРМАЛАТ С.п.А. составила 64,8</w:t>
      </w:r>
      <w:r w:rsidR="007E1AB2" w:rsidRPr="007E1AB2">
        <w:rPr>
          <w:color w:val="000000"/>
          <w:sz w:val="28"/>
          <w:szCs w:val="28"/>
        </w:rPr>
        <w:t>5</w:t>
      </w:r>
      <w:r w:rsidR="007E1AB2">
        <w:rPr>
          <w:color w:val="000000"/>
          <w:sz w:val="28"/>
          <w:szCs w:val="28"/>
        </w:rPr>
        <w:t>%</w:t>
      </w:r>
      <w:r w:rsidRPr="007E1AB2">
        <w:rPr>
          <w:color w:val="000000"/>
          <w:sz w:val="28"/>
          <w:szCs w:val="28"/>
        </w:rPr>
        <w:t>.</w:t>
      </w:r>
    </w:p>
    <w:p w:rsidR="007E24E0" w:rsidRPr="007E1AB2" w:rsidRDefault="007E24E0" w:rsidP="007E1AB2">
      <w:pPr>
        <w:spacing w:line="360" w:lineRule="auto"/>
        <w:ind w:firstLine="709"/>
        <w:jc w:val="both"/>
        <w:rPr>
          <w:color w:val="000000"/>
          <w:sz w:val="28"/>
          <w:szCs w:val="28"/>
        </w:rPr>
      </w:pPr>
      <w:r w:rsidRPr="007E1AB2">
        <w:rPr>
          <w:color w:val="000000"/>
          <w:sz w:val="28"/>
          <w:szCs w:val="28"/>
        </w:rPr>
        <w:t>ОАО</w:t>
      </w:r>
      <w:r w:rsidR="007E1AB2">
        <w:rPr>
          <w:color w:val="000000"/>
          <w:sz w:val="28"/>
          <w:szCs w:val="28"/>
        </w:rPr>
        <w:t> </w:t>
      </w:r>
      <w:r w:rsidR="007E1AB2" w:rsidRPr="007E1AB2">
        <w:rPr>
          <w:color w:val="000000"/>
          <w:sz w:val="28"/>
          <w:szCs w:val="28"/>
        </w:rPr>
        <w:t>«</w:t>
      </w:r>
      <w:r w:rsidRPr="007E1AB2">
        <w:rPr>
          <w:color w:val="000000"/>
          <w:sz w:val="28"/>
          <w:szCs w:val="28"/>
        </w:rPr>
        <w:t>Белгородский молочный комбинат» специализируется на выпуске цельномолочной пастеризованной и стерилизованной продукции, масложировой продукции, сухого цельного и обезжиренного молока, фруктовых соков, нектаров и напитков. На предприятии производятся также майонез, кондитерские изделия, кетчуп, горчица.</w:t>
      </w:r>
    </w:p>
    <w:p w:rsidR="007E24E0" w:rsidRPr="007E1AB2" w:rsidRDefault="007E24E0" w:rsidP="007E1AB2">
      <w:pPr>
        <w:spacing w:line="360" w:lineRule="auto"/>
        <w:ind w:firstLine="709"/>
        <w:jc w:val="both"/>
        <w:rPr>
          <w:color w:val="000000"/>
          <w:sz w:val="28"/>
          <w:szCs w:val="28"/>
        </w:rPr>
      </w:pPr>
      <w:r w:rsidRPr="007E1AB2">
        <w:rPr>
          <w:color w:val="000000"/>
          <w:sz w:val="28"/>
          <w:szCs w:val="28"/>
        </w:rPr>
        <w:t>Основные направления деятельности</w:t>
      </w:r>
      <w:r w:rsidR="007E1AB2">
        <w:rPr>
          <w:color w:val="000000"/>
          <w:sz w:val="28"/>
          <w:szCs w:val="28"/>
        </w:rPr>
        <w:t xml:space="preserve"> </w:t>
      </w:r>
      <w:r w:rsidRPr="007E1AB2">
        <w:rPr>
          <w:color w:val="000000"/>
          <w:sz w:val="28"/>
          <w:szCs w:val="28"/>
        </w:rPr>
        <w:t>на ОАО</w:t>
      </w:r>
      <w:r w:rsidR="007E1AB2">
        <w:rPr>
          <w:color w:val="000000"/>
          <w:sz w:val="28"/>
          <w:szCs w:val="28"/>
        </w:rPr>
        <w:t> </w:t>
      </w:r>
      <w:r w:rsidR="007E1AB2" w:rsidRPr="007E1AB2">
        <w:rPr>
          <w:color w:val="000000"/>
          <w:sz w:val="28"/>
          <w:szCs w:val="28"/>
        </w:rPr>
        <w:t>«</w:t>
      </w:r>
      <w:r w:rsidRPr="007E1AB2">
        <w:rPr>
          <w:color w:val="000000"/>
          <w:sz w:val="28"/>
          <w:szCs w:val="28"/>
        </w:rPr>
        <w:t>Белгородский молочный комбинат»:</w:t>
      </w:r>
    </w:p>
    <w:p w:rsidR="007E24E0" w:rsidRPr="007E1AB2" w:rsidRDefault="007E24E0" w:rsidP="007E1AB2">
      <w:pPr>
        <w:numPr>
          <w:ilvl w:val="0"/>
          <w:numId w:val="2"/>
        </w:numPr>
        <w:tabs>
          <w:tab w:val="clear" w:pos="360"/>
          <w:tab w:val="num" w:pos="720"/>
        </w:tabs>
        <w:spacing w:line="360" w:lineRule="auto"/>
        <w:ind w:left="0" w:firstLine="709"/>
        <w:jc w:val="both"/>
        <w:rPr>
          <w:color w:val="000000"/>
          <w:sz w:val="28"/>
          <w:szCs w:val="28"/>
        </w:rPr>
      </w:pPr>
      <w:r w:rsidRPr="007E1AB2">
        <w:rPr>
          <w:color w:val="000000"/>
          <w:sz w:val="28"/>
          <w:szCs w:val="28"/>
        </w:rPr>
        <w:t xml:space="preserve">выпуск продукции локальных марок: </w:t>
      </w:r>
      <w:r w:rsidR="007E1AB2">
        <w:rPr>
          <w:color w:val="000000"/>
          <w:sz w:val="28"/>
          <w:szCs w:val="28"/>
        </w:rPr>
        <w:t>«</w:t>
      </w:r>
      <w:r w:rsidR="007E1AB2" w:rsidRPr="007E1AB2">
        <w:rPr>
          <w:color w:val="000000"/>
          <w:sz w:val="28"/>
          <w:szCs w:val="28"/>
        </w:rPr>
        <w:t>Б</w:t>
      </w:r>
      <w:r w:rsidRPr="007E1AB2">
        <w:rPr>
          <w:color w:val="000000"/>
          <w:sz w:val="28"/>
          <w:szCs w:val="28"/>
        </w:rPr>
        <w:t>елый город</w:t>
      </w:r>
      <w:r w:rsidR="007E1AB2">
        <w:rPr>
          <w:color w:val="000000"/>
          <w:sz w:val="28"/>
          <w:szCs w:val="28"/>
        </w:rPr>
        <w:t>»</w:t>
      </w:r>
      <w:r w:rsidR="007E1AB2" w:rsidRPr="007E1AB2">
        <w:rPr>
          <w:color w:val="000000"/>
          <w:sz w:val="28"/>
          <w:szCs w:val="28"/>
        </w:rPr>
        <w:t xml:space="preserve"> </w:t>
      </w:r>
      <w:r w:rsidRPr="007E1AB2">
        <w:rPr>
          <w:color w:val="000000"/>
          <w:sz w:val="28"/>
          <w:szCs w:val="28"/>
        </w:rPr>
        <w:t xml:space="preserve">– молоко и молочные продукты, кетчуп, горчица, </w:t>
      </w:r>
      <w:r w:rsidR="007E1AB2">
        <w:rPr>
          <w:color w:val="000000"/>
          <w:sz w:val="28"/>
          <w:szCs w:val="28"/>
        </w:rPr>
        <w:t>«</w:t>
      </w:r>
      <w:r w:rsidR="007E1AB2" w:rsidRPr="007E1AB2">
        <w:rPr>
          <w:color w:val="000000"/>
          <w:sz w:val="28"/>
          <w:szCs w:val="28"/>
        </w:rPr>
        <w:t>4</w:t>
      </w:r>
      <w:r w:rsidRPr="007E1AB2">
        <w:rPr>
          <w:color w:val="000000"/>
          <w:sz w:val="28"/>
          <w:szCs w:val="28"/>
        </w:rPr>
        <w:t xml:space="preserve"> сезона</w:t>
      </w:r>
      <w:r w:rsidR="007E1AB2">
        <w:rPr>
          <w:color w:val="000000"/>
          <w:sz w:val="28"/>
          <w:szCs w:val="28"/>
        </w:rPr>
        <w:t>»</w:t>
      </w:r>
      <w:r w:rsidR="007E1AB2" w:rsidRPr="007E1AB2">
        <w:rPr>
          <w:color w:val="000000"/>
          <w:sz w:val="28"/>
          <w:szCs w:val="28"/>
        </w:rPr>
        <w:t xml:space="preserve"> </w:t>
      </w:r>
      <w:r w:rsidRPr="007E1AB2">
        <w:rPr>
          <w:color w:val="000000"/>
          <w:sz w:val="28"/>
          <w:szCs w:val="28"/>
        </w:rPr>
        <w:t>– соки, кондитерские изделия;</w:t>
      </w:r>
    </w:p>
    <w:p w:rsidR="007E24E0" w:rsidRPr="007E1AB2" w:rsidRDefault="007E24E0" w:rsidP="007E1AB2">
      <w:pPr>
        <w:numPr>
          <w:ilvl w:val="0"/>
          <w:numId w:val="2"/>
        </w:numPr>
        <w:tabs>
          <w:tab w:val="clear" w:pos="360"/>
          <w:tab w:val="num" w:pos="720"/>
        </w:tabs>
        <w:spacing w:line="360" w:lineRule="auto"/>
        <w:ind w:left="0" w:firstLine="709"/>
        <w:jc w:val="both"/>
        <w:rPr>
          <w:color w:val="000000"/>
          <w:sz w:val="28"/>
          <w:szCs w:val="28"/>
        </w:rPr>
      </w:pPr>
      <w:r w:rsidRPr="007E1AB2">
        <w:rPr>
          <w:color w:val="000000"/>
          <w:sz w:val="28"/>
          <w:szCs w:val="28"/>
        </w:rPr>
        <w:t>выпуск продукции всемирно известных марок компании «Пармалат»: «Parmalat»</w:t>
      </w:r>
      <w:r w:rsidR="007E1AB2">
        <w:rPr>
          <w:color w:val="000000"/>
          <w:sz w:val="28"/>
          <w:szCs w:val="28"/>
        </w:rPr>
        <w:t> –</w:t>
      </w:r>
      <w:r w:rsidR="007E1AB2" w:rsidRPr="007E1AB2">
        <w:rPr>
          <w:color w:val="000000"/>
          <w:sz w:val="28"/>
          <w:szCs w:val="28"/>
        </w:rPr>
        <w:t xml:space="preserve"> </w:t>
      </w:r>
      <w:r w:rsidRPr="007E1AB2">
        <w:rPr>
          <w:color w:val="000000"/>
          <w:sz w:val="28"/>
          <w:szCs w:val="28"/>
        </w:rPr>
        <w:t>молоко и молочные продукты, «Santal» – соки и нектары, напитки,</w:t>
      </w:r>
    </w:p>
    <w:p w:rsidR="007E24E0" w:rsidRPr="007E1AB2" w:rsidRDefault="007E24E0" w:rsidP="007E1AB2">
      <w:pPr>
        <w:numPr>
          <w:ilvl w:val="0"/>
          <w:numId w:val="2"/>
        </w:numPr>
        <w:tabs>
          <w:tab w:val="clear" w:pos="360"/>
          <w:tab w:val="num" w:pos="720"/>
        </w:tabs>
        <w:spacing w:line="360" w:lineRule="auto"/>
        <w:ind w:left="0" w:firstLine="709"/>
        <w:jc w:val="both"/>
        <w:rPr>
          <w:color w:val="000000"/>
          <w:sz w:val="28"/>
          <w:szCs w:val="28"/>
        </w:rPr>
      </w:pPr>
      <w:r w:rsidRPr="007E1AB2">
        <w:rPr>
          <w:color w:val="000000"/>
          <w:sz w:val="28"/>
          <w:szCs w:val="28"/>
        </w:rPr>
        <w:t>сбыт продукции, произведенной компанией «Пармалат»: «Grisbi» (Италия) – кондитерские изделия, «Pomi» и «Pomito» (Италия) – томатная продукция, «Divella» (Италия) – паста.</w:t>
      </w:r>
    </w:p>
    <w:p w:rsidR="007E24E0" w:rsidRPr="007E1AB2" w:rsidRDefault="007E24E0" w:rsidP="007E1AB2">
      <w:pPr>
        <w:spacing w:line="360" w:lineRule="auto"/>
        <w:ind w:firstLine="709"/>
        <w:jc w:val="both"/>
        <w:rPr>
          <w:color w:val="000000"/>
          <w:sz w:val="28"/>
          <w:szCs w:val="28"/>
        </w:rPr>
      </w:pPr>
      <w:r w:rsidRPr="007E1AB2">
        <w:rPr>
          <w:color w:val="000000"/>
          <w:sz w:val="28"/>
          <w:szCs w:val="28"/>
        </w:rPr>
        <w:t>Главной целью ОАО</w:t>
      </w:r>
      <w:r w:rsidR="007E1AB2">
        <w:rPr>
          <w:color w:val="000000"/>
          <w:sz w:val="28"/>
          <w:szCs w:val="28"/>
        </w:rPr>
        <w:t> </w:t>
      </w:r>
      <w:r w:rsidR="007E1AB2" w:rsidRPr="007E1AB2">
        <w:rPr>
          <w:color w:val="000000"/>
          <w:sz w:val="28"/>
          <w:szCs w:val="28"/>
        </w:rPr>
        <w:t>«</w:t>
      </w:r>
      <w:r w:rsidRPr="007E1AB2">
        <w:rPr>
          <w:color w:val="000000"/>
          <w:sz w:val="28"/>
          <w:szCs w:val="28"/>
        </w:rPr>
        <w:t>Белгородский молочный комбинат» является насыщение рынка широким спектром разнообразных и высококачественных продуктов, удовлетворяющих запросы потребителей разных социальных слоев. Специалисты комбината систематически работают над расширением ассортимента. Постоянно осваиваются новые виды продукции.</w:t>
      </w:r>
    </w:p>
    <w:p w:rsidR="00A052F5" w:rsidRPr="007E1AB2" w:rsidRDefault="00A052F5" w:rsidP="007E1AB2">
      <w:pPr>
        <w:spacing w:line="360" w:lineRule="auto"/>
        <w:ind w:firstLine="709"/>
        <w:jc w:val="both"/>
        <w:rPr>
          <w:b/>
          <w:bCs/>
          <w:color w:val="000000"/>
          <w:sz w:val="28"/>
          <w:szCs w:val="28"/>
        </w:rPr>
      </w:pPr>
    </w:p>
    <w:p w:rsidR="00A052F5" w:rsidRPr="007E1AB2" w:rsidRDefault="008554C0" w:rsidP="007E1AB2">
      <w:pPr>
        <w:pStyle w:val="2"/>
        <w:keepNext w:val="0"/>
        <w:spacing w:before="0" w:after="0" w:line="360" w:lineRule="auto"/>
        <w:ind w:firstLine="709"/>
        <w:jc w:val="both"/>
        <w:rPr>
          <w:rFonts w:ascii="Times New Roman" w:hAnsi="Times New Roman"/>
          <w:i w:val="0"/>
          <w:iCs w:val="0"/>
          <w:color w:val="000000"/>
        </w:rPr>
      </w:pPr>
      <w:bookmarkStart w:id="9" w:name="_Toc225094433"/>
      <w:r>
        <w:rPr>
          <w:rFonts w:ascii="Times New Roman" w:hAnsi="Times New Roman"/>
          <w:i w:val="0"/>
          <w:iCs w:val="0"/>
          <w:color w:val="000000"/>
        </w:rPr>
        <w:t>2.2</w:t>
      </w:r>
      <w:r w:rsidR="00A052F5" w:rsidRPr="007E1AB2">
        <w:rPr>
          <w:rFonts w:ascii="Times New Roman" w:hAnsi="Times New Roman"/>
          <w:i w:val="0"/>
          <w:iCs w:val="0"/>
          <w:color w:val="000000"/>
        </w:rPr>
        <w:t xml:space="preserve"> Организационная структура ОАО</w:t>
      </w:r>
      <w:r w:rsidR="007E1AB2">
        <w:rPr>
          <w:rFonts w:ascii="Times New Roman" w:hAnsi="Times New Roman"/>
          <w:i w:val="0"/>
          <w:iCs w:val="0"/>
          <w:color w:val="000000"/>
        </w:rPr>
        <w:t> </w:t>
      </w:r>
      <w:r w:rsidR="007E1AB2" w:rsidRPr="007E1AB2">
        <w:rPr>
          <w:rFonts w:ascii="Times New Roman" w:hAnsi="Times New Roman"/>
          <w:i w:val="0"/>
          <w:iCs w:val="0"/>
          <w:color w:val="000000"/>
        </w:rPr>
        <w:t>«</w:t>
      </w:r>
      <w:r w:rsidR="00B87337" w:rsidRPr="007E1AB2">
        <w:rPr>
          <w:rFonts w:ascii="Times New Roman" w:hAnsi="Times New Roman"/>
          <w:i w:val="0"/>
          <w:iCs w:val="0"/>
          <w:color w:val="000000"/>
        </w:rPr>
        <w:t>БМК</w:t>
      </w:r>
      <w:r w:rsidR="00A052F5" w:rsidRPr="007E1AB2">
        <w:rPr>
          <w:rFonts w:ascii="Times New Roman" w:hAnsi="Times New Roman"/>
          <w:i w:val="0"/>
          <w:iCs w:val="0"/>
          <w:color w:val="000000"/>
        </w:rPr>
        <w:t>»</w:t>
      </w:r>
      <w:bookmarkEnd w:id="9"/>
    </w:p>
    <w:p w:rsidR="008554C0" w:rsidRDefault="008554C0" w:rsidP="007E1AB2">
      <w:pPr>
        <w:tabs>
          <w:tab w:val="left" w:pos="360"/>
        </w:tabs>
        <w:spacing w:line="360" w:lineRule="auto"/>
        <w:ind w:firstLine="709"/>
        <w:jc w:val="both"/>
        <w:rPr>
          <w:color w:val="000000"/>
          <w:sz w:val="28"/>
          <w:szCs w:val="28"/>
        </w:rPr>
      </w:pPr>
    </w:p>
    <w:p w:rsidR="007E24E0" w:rsidRPr="007E1AB2" w:rsidRDefault="007E24E0" w:rsidP="007E1AB2">
      <w:pPr>
        <w:tabs>
          <w:tab w:val="left" w:pos="360"/>
        </w:tabs>
        <w:spacing w:line="360" w:lineRule="auto"/>
        <w:ind w:firstLine="709"/>
        <w:jc w:val="both"/>
        <w:rPr>
          <w:color w:val="000000"/>
          <w:sz w:val="28"/>
          <w:szCs w:val="28"/>
        </w:rPr>
      </w:pPr>
      <w:r w:rsidRPr="007E1AB2">
        <w:rPr>
          <w:color w:val="000000"/>
          <w:sz w:val="28"/>
          <w:szCs w:val="28"/>
        </w:rPr>
        <w:t>Рассмотрим организационную структуру ОАО «Белгородский молочный комбинат». Организационная структура ОАО</w:t>
      </w:r>
      <w:r w:rsidR="007E1AB2">
        <w:rPr>
          <w:color w:val="000000"/>
          <w:sz w:val="28"/>
          <w:szCs w:val="28"/>
        </w:rPr>
        <w:t> </w:t>
      </w:r>
      <w:r w:rsidR="007E1AB2" w:rsidRPr="007E1AB2">
        <w:rPr>
          <w:color w:val="000000"/>
          <w:sz w:val="28"/>
          <w:szCs w:val="28"/>
        </w:rPr>
        <w:t>«</w:t>
      </w:r>
      <w:r w:rsidRPr="007E1AB2">
        <w:rPr>
          <w:color w:val="000000"/>
          <w:sz w:val="28"/>
          <w:szCs w:val="28"/>
        </w:rPr>
        <w:t>Белгородский молочный комбинат» на 01.03.07</w:t>
      </w:r>
      <w:r w:rsidR="007E1AB2">
        <w:rPr>
          <w:color w:val="000000"/>
          <w:sz w:val="28"/>
          <w:szCs w:val="28"/>
        </w:rPr>
        <w:t> </w:t>
      </w:r>
      <w:r w:rsidR="007E1AB2" w:rsidRPr="007E1AB2">
        <w:rPr>
          <w:color w:val="000000"/>
          <w:sz w:val="28"/>
          <w:szCs w:val="28"/>
        </w:rPr>
        <w:t>г</w:t>
      </w:r>
      <w:r w:rsidRPr="007E1AB2">
        <w:rPr>
          <w:color w:val="000000"/>
          <w:sz w:val="28"/>
          <w:szCs w:val="28"/>
        </w:rPr>
        <w:t>. включает 534 штатные единицы (см. Приложение 2) и имеет линейно-функциональную схему управления. Во главе общества находится Генеральный директор, в непроизводственный административный аппарат которого входит Координационный совет, внутренние аудиторы, инженер по ОТ и ГО, менеджер по качеству, внутренние аудиторы, секретари.</w:t>
      </w:r>
    </w:p>
    <w:p w:rsidR="007E24E0" w:rsidRPr="007E1AB2" w:rsidRDefault="007E24E0" w:rsidP="007E1AB2">
      <w:pPr>
        <w:tabs>
          <w:tab w:val="left" w:pos="360"/>
        </w:tabs>
        <w:spacing w:line="360" w:lineRule="auto"/>
        <w:ind w:firstLine="709"/>
        <w:jc w:val="both"/>
        <w:rPr>
          <w:color w:val="000000"/>
          <w:sz w:val="28"/>
          <w:szCs w:val="28"/>
        </w:rPr>
      </w:pPr>
      <w:r w:rsidRPr="007E1AB2">
        <w:rPr>
          <w:color w:val="000000"/>
          <w:sz w:val="28"/>
          <w:szCs w:val="28"/>
        </w:rPr>
        <w:t>В структуре ОАО</w:t>
      </w:r>
      <w:r w:rsidR="007E1AB2">
        <w:rPr>
          <w:color w:val="000000"/>
          <w:sz w:val="28"/>
          <w:szCs w:val="28"/>
        </w:rPr>
        <w:t> </w:t>
      </w:r>
      <w:r w:rsidR="007E1AB2" w:rsidRPr="007E1AB2">
        <w:rPr>
          <w:color w:val="000000"/>
          <w:sz w:val="28"/>
          <w:szCs w:val="28"/>
        </w:rPr>
        <w:t>«</w:t>
      </w:r>
      <w:r w:rsidRPr="007E1AB2">
        <w:rPr>
          <w:color w:val="000000"/>
          <w:sz w:val="28"/>
          <w:szCs w:val="28"/>
        </w:rPr>
        <w:t>БМК» выделяется 7 подразделений: техническая дирекция, административно-финансовая дирекция, дирекция по производству, коммерческая дирекция, отдел закупок, отдел контроля качества и отдел логистики.</w:t>
      </w:r>
    </w:p>
    <w:p w:rsidR="007E24E0" w:rsidRPr="007E1AB2" w:rsidRDefault="007E24E0" w:rsidP="007E1AB2">
      <w:pPr>
        <w:tabs>
          <w:tab w:val="left" w:pos="360"/>
        </w:tabs>
        <w:spacing w:line="360" w:lineRule="auto"/>
        <w:ind w:firstLine="709"/>
        <w:jc w:val="both"/>
        <w:rPr>
          <w:color w:val="000000"/>
          <w:sz w:val="28"/>
          <w:szCs w:val="28"/>
        </w:rPr>
      </w:pPr>
      <w:r w:rsidRPr="007E1AB2">
        <w:rPr>
          <w:color w:val="000000"/>
          <w:sz w:val="28"/>
          <w:szCs w:val="28"/>
        </w:rPr>
        <w:t>Рассмотрим функционирования каждого из перечисленных подразделений.</w:t>
      </w:r>
    </w:p>
    <w:p w:rsidR="007E24E0" w:rsidRPr="007E1AB2" w:rsidRDefault="007E24E0" w:rsidP="007E1AB2">
      <w:pPr>
        <w:tabs>
          <w:tab w:val="left" w:pos="360"/>
        </w:tabs>
        <w:spacing w:line="360" w:lineRule="auto"/>
        <w:ind w:firstLine="709"/>
        <w:jc w:val="both"/>
        <w:rPr>
          <w:color w:val="000000"/>
          <w:sz w:val="28"/>
          <w:szCs w:val="28"/>
        </w:rPr>
      </w:pPr>
      <w:r w:rsidRPr="007E1AB2">
        <w:rPr>
          <w:color w:val="000000"/>
          <w:sz w:val="28"/>
          <w:szCs w:val="28"/>
        </w:rPr>
        <w:t xml:space="preserve">Производственные мощности ОАО «Белгородский молочный комбинат» включает в себя аппаратный цех, цех розлива м/л и </w:t>
      </w:r>
      <w:r w:rsidRPr="007E1AB2">
        <w:rPr>
          <w:color w:val="000000"/>
          <w:sz w:val="28"/>
          <w:szCs w:val="28"/>
          <w:lang w:val="en-US"/>
        </w:rPr>
        <w:t>UNT</w:t>
      </w:r>
      <w:r w:rsidRPr="007E1AB2">
        <w:rPr>
          <w:color w:val="000000"/>
          <w:sz w:val="28"/>
          <w:szCs w:val="28"/>
        </w:rPr>
        <w:t>, цех с/м, масла и др. пр. Процессом производства на ОАО</w:t>
      </w:r>
      <w:r w:rsidR="007E1AB2">
        <w:rPr>
          <w:color w:val="000000"/>
          <w:sz w:val="28"/>
          <w:szCs w:val="28"/>
        </w:rPr>
        <w:t> </w:t>
      </w:r>
      <w:r w:rsidR="007E1AB2" w:rsidRPr="007E1AB2">
        <w:rPr>
          <w:color w:val="000000"/>
          <w:sz w:val="28"/>
          <w:szCs w:val="28"/>
        </w:rPr>
        <w:t>«</w:t>
      </w:r>
      <w:r w:rsidRPr="007E1AB2">
        <w:rPr>
          <w:color w:val="000000"/>
          <w:sz w:val="28"/>
          <w:szCs w:val="28"/>
        </w:rPr>
        <w:t>Белгородский молочный комбинат» руководит директор по производству, которому подчиняется начальник производства, старший мастер по учету и мастер по учету.</w:t>
      </w:r>
    </w:p>
    <w:p w:rsidR="007E24E0" w:rsidRPr="007E1AB2" w:rsidRDefault="007E24E0" w:rsidP="007E1AB2">
      <w:pPr>
        <w:tabs>
          <w:tab w:val="left" w:pos="360"/>
        </w:tabs>
        <w:spacing w:line="360" w:lineRule="auto"/>
        <w:ind w:firstLine="709"/>
        <w:jc w:val="both"/>
        <w:rPr>
          <w:color w:val="000000"/>
          <w:sz w:val="28"/>
          <w:szCs w:val="28"/>
        </w:rPr>
      </w:pPr>
      <w:r w:rsidRPr="007E1AB2">
        <w:rPr>
          <w:color w:val="000000"/>
          <w:sz w:val="28"/>
          <w:szCs w:val="28"/>
        </w:rPr>
        <w:t>Директор по производству отвечает перед генеральным директором за производственный цикл предприятия и несет ответственность за своевременность выполнения объемов производства.</w:t>
      </w:r>
    </w:p>
    <w:p w:rsidR="007E24E0" w:rsidRPr="007E1AB2" w:rsidRDefault="007E24E0" w:rsidP="007E1AB2">
      <w:pPr>
        <w:tabs>
          <w:tab w:val="left" w:pos="360"/>
        </w:tabs>
        <w:spacing w:line="360" w:lineRule="auto"/>
        <w:ind w:firstLine="709"/>
        <w:jc w:val="both"/>
        <w:rPr>
          <w:color w:val="000000"/>
          <w:sz w:val="28"/>
          <w:szCs w:val="28"/>
        </w:rPr>
      </w:pPr>
      <w:r w:rsidRPr="007E1AB2">
        <w:rPr>
          <w:color w:val="000000"/>
          <w:sz w:val="28"/>
          <w:szCs w:val="28"/>
        </w:rPr>
        <w:t>Производство включает в себя службу, именующуюся сырьевой отдел. Ее роль в регулировании вопросов поставки сырья в производственный цикл.</w:t>
      </w:r>
    </w:p>
    <w:p w:rsidR="007E24E0" w:rsidRPr="007E1AB2" w:rsidRDefault="007E24E0" w:rsidP="007E1AB2">
      <w:pPr>
        <w:tabs>
          <w:tab w:val="left" w:pos="360"/>
        </w:tabs>
        <w:spacing w:line="360" w:lineRule="auto"/>
        <w:ind w:firstLine="709"/>
        <w:jc w:val="both"/>
        <w:rPr>
          <w:color w:val="000000"/>
          <w:sz w:val="28"/>
          <w:szCs w:val="28"/>
        </w:rPr>
      </w:pPr>
      <w:r w:rsidRPr="007E1AB2">
        <w:rPr>
          <w:color w:val="000000"/>
          <w:sz w:val="28"/>
          <w:szCs w:val="28"/>
        </w:rPr>
        <w:t>Отдел закупок занимается закупкой сырья для предприятия, прорабатывает информацию о потенциальных поставщиках сырья с целью заключения взаимовыгодных договоров поставки.</w:t>
      </w:r>
    </w:p>
    <w:p w:rsidR="007E24E0" w:rsidRPr="007E1AB2" w:rsidRDefault="007E24E0" w:rsidP="007E1AB2">
      <w:pPr>
        <w:tabs>
          <w:tab w:val="left" w:pos="360"/>
        </w:tabs>
        <w:spacing w:line="360" w:lineRule="auto"/>
        <w:ind w:firstLine="709"/>
        <w:jc w:val="both"/>
        <w:rPr>
          <w:color w:val="000000"/>
          <w:sz w:val="28"/>
          <w:szCs w:val="28"/>
        </w:rPr>
      </w:pPr>
      <w:r w:rsidRPr="007E1AB2">
        <w:rPr>
          <w:color w:val="000000"/>
          <w:sz w:val="28"/>
          <w:szCs w:val="28"/>
        </w:rPr>
        <w:t>Коммерческий отдел ОАО</w:t>
      </w:r>
      <w:r w:rsidR="007E1AB2">
        <w:rPr>
          <w:color w:val="000000"/>
          <w:sz w:val="28"/>
          <w:szCs w:val="28"/>
        </w:rPr>
        <w:t> </w:t>
      </w:r>
      <w:r w:rsidR="007E1AB2" w:rsidRPr="007E1AB2">
        <w:rPr>
          <w:color w:val="000000"/>
          <w:sz w:val="28"/>
          <w:szCs w:val="28"/>
        </w:rPr>
        <w:t>«</w:t>
      </w:r>
      <w:r w:rsidRPr="007E1AB2">
        <w:rPr>
          <w:color w:val="000000"/>
          <w:sz w:val="28"/>
          <w:szCs w:val="28"/>
        </w:rPr>
        <w:t>Белгородский молочный комбинат» – это служба, занимающаяся сбытом продукции. Включает в себя единицу менеджера по экспортным продажам, менеджера по оптовым продажам, диспетчера отдела продаж, секретаря отдела продаж, старшего специалиста отдела продаж по ВЭД (отдела продаж по внешнеэкономической деятельности), специалиста продаж по ВЭД (специалист продаж по внешнеэкономической деятельности). Подразделением коммерческого отдела является отдел прямых продаж, занимающийся непосредственным осуществлением сделок на поставку продукции.</w:t>
      </w:r>
    </w:p>
    <w:p w:rsidR="007E24E0" w:rsidRPr="007E1AB2" w:rsidRDefault="007E24E0" w:rsidP="007E1AB2">
      <w:pPr>
        <w:tabs>
          <w:tab w:val="left" w:pos="360"/>
        </w:tabs>
        <w:spacing w:line="360" w:lineRule="auto"/>
        <w:ind w:firstLine="709"/>
        <w:jc w:val="both"/>
        <w:rPr>
          <w:color w:val="000000"/>
          <w:sz w:val="28"/>
          <w:szCs w:val="28"/>
        </w:rPr>
      </w:pPr>
      <w:r w:rsidRPr="007E1AB2">
        <w:rPr>
          <w:color w:val="000000"/>
          <w:sz w:val="28"/>
          <w:szCs w:val="28"/>
        </w:rPr>
        <w:t>Технический отдел представляет собой службу, комплексно обеспечивающую работоспособность технических систем ОАО «Белгородский молочный комбинат», сюда же входит АХО (административно-хозяйственный отдел) и здравпункт.</w:t>
      </w:r>
    </w:p>
    <w:p w:rsidR="007E24E0" w:rsidRPr="007E1AB2" w:rsidRDefault="007E24E0" w:rsidP="007E1AB2">
      <w:pPr>
        <w:tabs>
          <w:tab w:val="left" w:pos="360"/>
        </w:tabs>
        <w:spacing w:line="360" w:lineRule="auto"/>
        <w:ind w:firstLine="709"/>
        <w:jc w:val="both"/>
        <w:rPr>
          <w:color w:val="000000"/>
          <w:sz w:val="28"/>
          <w:szCs w:val="28"/>
        </w:rPr>
      </w:pPr>
      <w:r w:rsidRPr="007E1AB2">
        <w:rPr>
          <w:color w:val="000000"/>
          <w:sz w:val="28"/>
          <w:szCs w:val="28"/>
        </w:rPr>
        <w:t>Административно-финансовый отдел состоит</w:t>
      </w:r>
      <w:r w:rsidR="007E1AB2">
        <w:rPr>
          <w:color w:val="000000"/>
          <w:sz w:val="28"/>
          <w:szCs w:val="28"/>
        </w:rPr>
        <w:t xml:space="preserve"> </w:t>
      </w:r>
      <w:r w:rsidRPr="007E1AB2">
        <w:rPr>
          <w:color w:val="000000"/>
          <w:sz w:val="28"/>
          <w:szCs w:val="28"/>
        </w:rPr>
        <w:t>из отдела планирования и финансового контроля (з</w:t>
      </w:r>
      <w:r w:rsidRPr="007E1AB2">
        <w:rPr>
          <w:color w:val="000000"/>
          <w:sz w:val="28"/>
        </w:rPr>
        <w:t>адача отдела планирования и финансового контроля состоит в организации и анализе плановых и фактических показателей работы и развития предприятия)</w:t>
      </w:r>
      <w:r w:rsidRPr="007E1AB2">
        <w:rPr>
          <w:color w:val="000000"/>
          <w:sz w:val="28"/>
          <w:szCs w:val="28"/>
        </w:rPr>
        <w:t>, отдела по управлению персоналом и трудом, юридического отдела (</w:t>
      </w:r>
      <w:r w:rsidRPr="007E1AB2">
        <w:rPr>
          <w:color w:val="000000"/>
          <w:sz w:val="28"/>
        </w:rPr>
        <w:t>задача юридического отдела – правильное документальное оформление всех отношений предприятия с контрагентами</w:t>
      </w:r>
      <w:r w:rsidRPr="007E1AB2">
        <w:rPr>
          <w:color w:val="000000"/>
          <w:sz w:val="28"/>
          <w:szCs w:val="28"/>
        </w:rPr>
        <w:t>), бухгалтерии</w:t>
      </w:r>
      <w:r w:rsidRPr="007E1AB2">
        <w:rPr>
          <w:color w:val="000000"/>
          <w:sz w:val="28"/>
        </w:rPr>
        <w:t xml:space="preserve"> (бухгалтерская служба организует финансовый, налоговый и управленческий учет. Главная задача состоит в достоверном и своевременном учете)</w:t>
      </w:r>
      <w:r w:rsidRPr="007E1AB2">
        <w:rPr>
          <w:color w:val="000000"/>
          <w:sz w:val="28"/>
          <w:szCs w:val="28"/>
        </w:rPr>
        <w:t>, отдела ВТ и ПО (отдел вычислительной техники и программного обеспечения).</w:t>
      </w:r>
    </w:p>
    <w:p w:rsidR="007E24E0" w:rsidRPr="007E1AB2" w:rsidRDefault="007E24E0" w:rsidP="007E1AB2">
      <w:pPr>
        <w:tabs>
          <w:tab w:val="left" w:pos="360"/>
        </w:tabs>
        <w:spacing w:line="360" w:lineRule="auto"/>
        <w:ind w:firstLine="709"/>
        <w:jc w:val="both"/>
        <w:rPr>
          <w:color w:val="000000"/>
          <w:sz w:val="28"/>
          <w:szCs w:val="28"/>
        </w:rPr>
      </w:pPr>
      <w:r w:rsidRPr="007E1AB2">
        <w:rPr>
          <w:color w:val="000000"/>
          <w:sz w:val="28"/>
          <w:szCs w:val="28"/>
        </w:rPr>
        <w:t>Отдел контроля качества занимается контролем как закупаемого сырья, так и оценкой качества продукции на всех стадиях производственного процесса.</w:t>
      </w:r>
    </w:p>
    <w:p w:rsidR="007E24E0" w:rsidRPr="007E1AB2" w:rsidRDefault="007E24E0" w:rsidP="007E1AB2">
      <w:pPr>
        <w:tabs>
          <w:tab w:val="left" w:pos="360"/>
        </w:tabs>
        <w:spacing w:line="360" w:lineRule="auto"/>
        <w:ind w:firstLine="709"/>
        <w:jc w:val="both"/>
        <w:rPr>
          <w:color w:val="000000"/>
          <w:sz w:val="28"/>
          <w:szCs w:val="28"/>
        </w:rPr>
      </w:pPr>
      <w:r w:rsidRPr="007E1AB2">
        <w:rPr>
          <w:color w:val="000000"/>
          <w:sz w:val="28"/>
          <w:szCs w:val="28"/>
        </w:rPr>
        <w:t>Отдел логистики, возглавляемый начальником отдела логистики, включает в себя склад готовой продукции, отдел логистики, материальный склад и автотранспортный цех. Функции отдела логистики заключаются в планировании и проведении мероприятий по организации эффективного грузопотока между производителем и потребителем, а также в контроле над уровнем предоставляемых услуг с целью наиболее полного удовлетворения потребностей клиента.</w:t>
      </w:r>
    </w:p>
    <w:p w:rsidR="008554C0" w:rsidRDefault="008554C0" w:rsidP="007E1AB2">
      <w:pPr>
        <w:pStyle w:val="2"/>
        <w:keepNext w:val="0"/>
        <w:spacing w:before="0" w:after="0" w:line="360" w:lineRule="auto"/>
        <w:ind w:firstLine="709"/>
        <w:jc w:val="both"/>
        <w:rPr>
          <w:rFonts w:ascii="Times New Roman" w:hAnsi="Times New Roman"/>
          <w:i w:val="0"/>
          <w:iCs w:val="0"/>
          <w:color w:val="000000"/>
        </w:rPr>
      </w:pPr>
      <w:bookmarkStart w:id="10" w:name="_Toc225094434"/>
    </w:p>
    <w:p w:rsidR="00B87337" w:rsidRPr="007E1AB2" w:rsidRDefault="00B87337" w:rsidP="007E1AB2">
      <w:pPr>
        <w:pStyle w:val="2"/>
        <w:keepNext w:val="0"/>
        <w:spacing w:before="0" w:after="0" w:line="360" w:lineRule="auto"/>
        <w:ind w:firstLine="709"/>
        <w:jc w:val="both"/>
        <w:rPr>
          <w:rFonts w:ascii="Times New Roman" w:hAnsi="Times New Roman"/>
          <w:i w:val="0"/>
          <w:iCs w:val="0"/>
          <w:color w:val="000000"/>
        </w:rPr>
      </w:pPr>
      <w:r w:rsidRPr="007E1AB2">
        <w:rPr>
          <w:rFonts w:ascii="Times New Roman" w:hAnsi="Times New Roman"/>
          <w:i w:val="0"/>
          <w:iCs w:val="0"/>
          <w:color w:val="000000"/>
        </w:rPr>
        <w:t>2.</w:t>
      </w:r>
      <w:r w:rsidR="005F1862" w:rsidRPr="007E1AB2">
        <w:rPr>
          <w:rFonts w:ascii="Times New Roman" w:hAnsi="Times New Roman"/>
          <w:i w:val="0"/>
          <w:iCs w:val="0"/>
          <w:color w:val="000000"/>
        </w:rPr>
        <w:t>3</w:t>
      </w:r>
      <w:r w:rsidRPr="007E1AB2">
        <w:rPr>
          <w:rFonts w:ascii="Times New Roman" w:hAnsi="Times New Roman"/>
          <w:i w:val="0"/>
          <w:iCs w:val="0"/>
          <w:color w:val="000000"/>
        </w:rPr>
        <w:t xml:space="preserve"> Анализ экономического положения ОАО</w:t>
      </w:r>
      <w:r w:rsidR="007E1AB2">
        <w:rPr>
          <w:rFonts w:ascii="Times New Roman" w:hAnsi="Times New Roman"/>
          <w:i w:val="0"/>
          <w:iCs w:val="0"/>
          <w:color w:val="000000"/>
        </w:rPr>
        <w:t> </w:t>
      </w:r>
      <w:r w:rsidR="007E1AB2" w:rsidRPr="007E1AB2">
        <w:rPr>
          <w:rFonts w:ascii="Times New Roman" w:hAnsi="Times New Roman"/>
          <w:i w:val="0"/>
          <w:iCs w:val="0"/>
          <w:color w:val="000000"/>
        </w:rPr>
        <w:t>«</w:t>
      </w:r>
      <w:r w:rsidRPr="007E1AB2">
        <w:rPr>
          <w:rFonts w:ascii="Times New Roman" w:hAnsi="Times New Roman"/>
          <w:i w:val="0"/>
          <w:iCs w:val="0"/>
          <w:color w:val="000000"/>
        </w:rPr>
        <w:t>БМК»</w:t>
      </w:r>
      <w:bookmarkEnd w:id="10"/>
    </w:p>
    <w:p w:rsidR="008554C0" w:rsidRDefault="008554C0" w:rsidP="007E1AB2">
      <w:pPr>
        <w:spacing w:line="360" w:lineRule="auto"/>
        <w:ind w:firstLine="709"/>
        <w:jc w:val="both"/>
        <w:rPr>
          <w:color w:val="000000"/>
          <w:sz w:val="28"/>
        </w:rPr>
      </w:pPr>
    </w:p>
    <w:p w:rsidR="00B53548" w:rsidRPr="007E1AB2" w:rsidRDefault="007E24E0" w:rsidP="007E1AB2">
      <w:pPr>
        <w:spacing w:line="360" w:lineRule="auto"/>
        <w:ind w:firstLine="709"/>
        <w:jc w:val="both"/>
        <w:rPr>
          <w:color w:val="000000"/>
          <w:sz w:val="28"/>
        </w:rPr>
      </w:pPr>
      <w:r w:rsidRPr="007E1AB2">
        <w:rPr>
          <w:color w:val="000000"/>
          <w:sz w:val="28"/>
        </w:rPr>
        <w:t xml:space="preserve">Проведем </w:t>
      </w:r>
      <w:bookmarkStart w:id="11" w:name="OLE_LINK6"/>
      <w:bookmarkStart w:id="12" w:name="OLE_LINK7"/>
      <w:r w:rsidRPr="007E1AB2">
        <w:rPr>
          <w:color w:val="000000"/>
          <w:sz w:val="28"/>
        </w:rPr>
        <w:t>анализ результатов производственно-хозяйственной и финансовой деятельности предприятия в период с 2005</w:t>
      </w:r>
      <w:r w:rsidR="007E1AB2">
        <w:rPr>
          <w:color w:val="000000"/>
          <w:sz w:val="28"/>
        </w:rPr>
        <w:t> </w:t>
      </w:r>
      <w:r w:rsidR="007E1AB2" w:rsidRPr="007E1AB2">
        <w:rPr>
          <w:color w:val="000000"/>
          <w:sz w:val="28"/>
        </w:rPr>
        <w:t>г</w:t>
      </w:r>
      <w:r w:rsidRPr="007E1AB2">
        <w:rPr>
          <w:color w:val="000000"/>
          <w:sz w:val="28"/>
        </w:rPr>
        <w:t xml:space="preserve">. по </w:t>
      </w:r>
      <w:bookmarkEnd w:id="11"/>
      <w:bookmarkEnd w:id="12"/>
      <w:r w:rsidR="007E1AB2" w:rsidRPr="007E1AB2">
        <w:rPr>
          <w:color w:val="000000"/>
          <w:sz w:val="28"/>
        </w:rPr>
        <w:t>2007</w:t>
      </w:r>
      <w:r w:rsidR="007E1AB2">
        <w:rPr>
          <w:color w:val="000000"/>
          <w:sz w:val="28"/>
        </w:rPr>
        <w:t> </w:t>
      </w:r>
      <w:r w:rsidR="007E1AB2" w:rsidRPr="007E1AB2">
        <w:rPr>
          <w:color w:val="000000"/>
          <w:sz w:val="28"/>
        </w:rPr>
        <w:t>г</w:t>
      </w:r>
      <w:r w:rsidR="007E1AB2">
        <w:rPr>
          <w:color w:val="000000"/>
          <w:sz w:val="28"/>
        </w:rPr>
        <w:t>.</w:t>
      </w:r>
      <w:r w:rsidR="007E1AB2" w:rsidRPr="007E1AB2">
        <w:rPr>
          <w:color w:val="000000"/>
          <w:sz w:val="28"/>
        </w:rPr>
        <w:t xml:space="preserve"> </w:t>
      </w:r>
      <w:r w:rsidR="00B53548" w:rsidRPr="007E1AB2">
        <w:rPr>
          <w:color w:val="000000"/>
          <w:sz w:val="28"/>
        </w:rPr>
        <w:t>(табл. 1).</w:t>
      </w:r>
    </w:p>
    <w:p w:rsidR="007E24E0" w:rsidRPr="007E1AB2" w:rsidRDefault="00920ECF" w:rsidP="007E1AB2">
      <w:pPr>
        <w:spacing w:line="360" w:lineRule="auto"/>
        <w:ind w:firstLine="709"/>
        <w:jc w:val="both"/>
        <w:rPr>
          <w:color w:val="000000"/>
          <w:sz w:val="28"/>
          <w:szCs w:val="28"/>
        </w:rPr>
      </w:pPr>
      <w:r w:rsidRPr="007E1AB2">
        <w:rPr>
          <w:color w:val="000000"/>
          <w:sz w:val="28"/>
        </w:rPr>
        <w:t>В</w:t>
      </w:r>
      <w:r w:rsidR="007E24E0" w:rsidRPr="007E1AB2">
        <w:rPr>
          <w:color w:val="000000"/>
          <w:sz w:val="28"/>
        </w:rPr>
        <w:t xml:space="preserve">ыручка от реализации </w:t>
      </w:r>
      <w:r w:rsidR="007E24E0" w:rsidRPr="007E1AB2">
        <w:rPr>
          <w:color w:val="000000"/>
          <w:sz w:val="28"/>
          <w:szCs w:val="28"/>
        </w:rPr>
        <w:t>в 2006</w:t>
      </w:r>
      <w:r w:rsidR="007E1AB2">
        <w:rPr>
          <w:color w:val="000000"/>
          <w:sz w:val="28"/>
          <w:szCs w:val="28"/>
        </w:rPr>
        <w:t> </w:t>
      </w:r>
      <w:r w:rsidR="007E1AB2" w:rsidRPr="007E1AB2">
        <w:rPr>
          <w:color w:val="000000"/>
          <w:sz w:val="28"/>
          <w:szCs w:val="28"/>
        </w:rPr>
        <w:t>г</w:t>
      </w:r>
      <w:r w:rsidR="007E24E0" w:rsidRPr="007E1AB2">
        <w:rPr>
          <w:color w:val="000000"/>
          <w:sz w:val="28"/>
          <w:szCs w:val="28"/>
        </w:rPr>
        <w:t>. по сравнению с 2005</w:t>
      </w:r>
      <w:r w:rsidR="007E1AB2">
        <w:rPr>
          <w:color w:val="000000"/>
          <w:sz w:val="28"/>
          <w:szCs w:val="28"/>
        </w:rPr>
        <w:t> </w:t>
      </w:r>
      <w:r w:rsidR="007E1AB2" w:rsidRPr="007E1AB2">
        <w:rPr>
          <w:color w:val="000000"/>
          <w:sz w:val="28"/>
          <w:szCs w:val="28"/>
        </w:rPr>
        <w:t>г</w:t>
      </w:r>
      <w:r w:rsidR="007E24E0" w:rsidRPr="007E1AB2">
        <w:rPr>
          <w:color w:val="000000"/>
          <w:sz w:val="28"/>
          <w:szCs w:val="28"/>
        </w:rPr>
        <w:t>. увеличилась на 392272 тыс. руб., что составило темп роста 133,8</w:t>
      </w:r>
      <w:r w:rsidR="007E1AB2" w:rsidRPr="007E1AB2">
        <w:rPr>
          <w:color w:val="000000"/>
          <w:sz w:val="28"/>
          <w:szCs w:val="28"/>
        </w:rPr>
        <w:t>3</w:t>
      </w:r>
      <w:r w:rsidR="007E1AB2">
        <w:rPr>
          <w:color w:val="000000"/>
          <w:sz w:val="28"/>
          <w:szCs w:val="28"/>
        </w:rPr>
        <w:t>%</w:t>
      </w:r>
      <w:r w:rsidR="007E24E0" w:rsidRPr="007E1AB2">
        <w:rPr>
          <w:color w:val="000000"/>
          <w:sz w:val="28"/>
          <w:szCs w:val="28"/>
        </w:rPr>
        <w:t>. В 2007</w:t>
      </w:r>
      <w:r w:rsidR="007E1AB2">
        <w:rPr>
          <w:color w:val="000000"/>
          <w:sz w:val="28"/>
          <w:szCs w:val="28"/>
        </w:rPr>
        <w:t> </w:t>
      </w:r>
      <w:r w:rsidR="007E1AB2" w:rsidRPr="007E1AB2">
        <w:rPr>
          <w:color w:val="000000"/>
          <w:sz w:val="28"/>
          <w:szCs w:val="28"/>
        </w:rPr>
        <w:t>г</w:t>
      </w:r>
      <w:r w:rsidR="007E24E0" w:rsidRPr="007E1AB2">
        <w:rPr>
          <w:color w:val="000000"/>
          <w:sz w:val="28"/>
          <w:szCs w:val="28"/>
        </w:rPr>
        <w:t>. по сравнению с 2006</w:t>
      </w:r>
      <w:r w:rsidR="007E1AB2">
        <w:rPr>
          <w:color w:val="000000"/>
          <w:sz w:val="28"/>
          <w:szCs w:val="28"/>
        </w:rPr>
        <w:t> </w:t>
      </w:r>
      <w:r w:rsidR="007E1AB2" w:rsidRPr="007E1AB2">
        <w:rPr>
          <w:color w:val="000000"/>
          <w:sz w:val="28"/>
          <w:szCs w:val="28"/>
        </w:rPr>
        <w:t>г</w:t>
      </w:r>
      <w:r w:rsidR="007E24E0" w:rsidRPr="007E1AB2">
        <w:rPr>
          <w:color w:val="000000"/>
          <w:sz w:val="28"/>
          <w:szCs w:val="28"/>
        </w:rPr>
        <w:t>. увеличение составило 425480 тыс. руб. (127,</w:t>
      </w:r>
      <w:r w:rsidR="007E1AB2" w:rsidRPr="007E1AB2">
        <w:rPr>
          <w:color w:val="000000"/>
          <w:sz w:val="28"/>
          <w:szCs w:val="28"/>
        </w:rPr>
        <w:t>4</w:t>
      </w:r>
      <w:r w:rsidR="007E1AB2">
        <w:rPr>
          <w:color w:val="000000"/>
          <w:sz w:val="28"/>
          <w:szCs w:val="28"/>
        </w:rPr>
        <w:t>%</w:t>
      </w:r>
      <w:r w:rsidR="007E24E0" w:rsidRPr="007E1AB2">
        <w:rPr>
          <w:color w:val="000000"/>
          <w:sz w:val="28"/>
          <w:szCs w:val="28"/>
        </w:rPr>
        <w:t>). Выручка от реализации в сопоставимых ценах также растет и в 2006</w:t>
      </w:r>
      <w:r w:rsidR="007E1AB2">
        <w:rPr>
          <w:color w:val="000000"/>
          <w:sz w:val="28"/>
          <w:szCs w:val="28"/>
        </w:rPr>
        <w:t> </w:t>
      </w:r>
      <w:r w:rsidR="007E1AB2" w:rsidRPr="007E1AB2">
        <w:rPr>
          <w:color w:val="000000"/>
          <w:sz w:val="28"/>
          <w:szCs w:val="28"/>
        </w:rPr>
        <w:t>г</w:t>
      </w:r>
      <w:r w:rsidR="007E24E0" w:rsidRPr="007E1AB2">
        <w:rPr>
          <w:color w:val="000000"/>
          <w:sz w:val="28"/>
          <w:szCs w:val="28"/>
        </w:rPr>
        <w:t>. по сравнению с 2005</w:t>
      </w:r>
      <w:r w:rsidR="007E1AB2">
        <w:rPr>
          <w:color w:val="000000"/>
          <w:sz w:val="28"/>
          <w:szCs w:val="28"/>
        </w:rPr>
        <w:t> </w:t>
      </w:r>
      <w:r w:rsidR="007E1AB2" w:rsidRPr="007E1AB2">
        <w:rPr>
          <w:color w:val="000000"/>
          <w:sz w:val="28"/>
          <w:szCs w:val="28"/>
        </w:rPr>
        <w:t>г</w:t>
      </w:r>
      <w:r w:rsidR="007E24E0" w:rsidRPr="007E1AB2">
        <w:rPr>
          <w:color w:val="000000"/>
          <w:sz w:val="28"/>
          <w:szCs w:val="28"/>
        </w:rPr>
        <w:t>. имеет темп роста выше, чем выручка от реализации в действующих ценах.</w:t>
      </w:r>
    </w:p>
    <w:p w:rsidR="007E24E0" w:rsidRPr="007E1AB2" w:rsidRDefault="007E24E0" w:rsidP="007E1AB2">
      <w:pPr>
        <w:spacing w:line="360" w:lineRule="auto"/>
        <w:ind w:firstLine="709"/>
        <w:jc w:val="both"/>
        <w:rPr>
          <w:color w:val="000000"/>
          <w:sz w:val="28"/>
          <w:szCs w:val="28"/>
        </w:rPr>
      </w:pPr>
      <w:r w:rsidRPr="007E1AB2">
        <w:rPr>
          <w:color w:val="000000"/>
          <w:sz w:val="28"/>
          <w:szCs w:val="28"/>
        </w:rPr>
        <w:t>Себестоимость продукции растет примерно одинаковыми темпами с выручкой от реализации. Так, в 2006</w:t>
      </w:r>
      <w:r w:rsidR="007E1AB2">
        <w:rPr>
          <w:color w:val="000000"/>
          <w:sz w:val="28"/>
          <w:szCs w:val="28"/>
        </w:rPr>
        <w:t> </w:t>
      </w:r>
      <w:r w:rsidR="007E1AB2" w:rsidRPr="007E1AB2">
        <w:rPr>
          <w:color w:val="000000"/>
          <w:sz w:val="28"/>
          <w:szCs w:val="28"/>
        </w:rPr>
        <w:t>г</w:t>
      </w:r>
      <w:r w:rsidRPr="007E1AB2">
        <w:rPr>
          <w:color w:val="000000"/>
          <w:sz w:val="28"/>
          <w:szCs w:val="28"/>
        </w:rPr>
        <w:t>. по сравнению с 2005</w:t>
      </w:r>
      <w:r w:rsidR="007E1AB2">
        <w:rPr>
          <w:color w:val="000000"/>
          <w:sz w:val="28"/>
          <w:szCs w:val="28"/>
        </w:rPr>
        <w:t> </w:t>
      </w:r>
      <w:r w:rsidR="007E1AB2" w:rsidRPr="007E1AB2">
        <w:rPr>
          <w:color w:val="000000"/>
          <w:sz w:val="28"/>
          <w:szCs w:val="28"/>
        </w:rPr>
        <w:t>г</w:t>
      </w:r>
      <w:r w:rsidRPr="007E1AB2">
        <w:rPr>
          <w:color w:val="000000"/>
          <w:sz w:val="28"/>
          <w:szCs w:val="28"/>
        </w:rPr>
        <w:t>. темп роста соответствовал 124,</w:t>
      </w:r>
      <w:r w:rsidR="007E1AB2" w:rsidRPr="007E1AB2">
        <w:rPr>
          <w:color w:val="000000"/>
          <w:sz w:val="28"/>
          <w:szCs w:val="28"/>
        </w:rPr>
        <w:t>1</w:t>
      </w:r>
      <w:r w:rsidR="007E1AB2">
        <w:rPr>
          <w:color w:val="000000"/>
          <w:sz w:val="28"/>
          <w:szCs w:val="28"/>
        </w:rPr>
        <w:t>%</w:t>
      </w:r>
      <w:r w:rsidRPr="007E1AB2">
        <w:rPr>
          <w:color w:val="000000"/>
          <w:sz w:val="28"/>
          <w:szCs w:val="28"/>
        </w:rPr>
        <w:t>, а в 2007</w:t>
      </w:r>
      <w:r w:rsidR="007E1AB2">
        <w:rPr>
          <w:color w:val="000000"/>
          <w:sz w:val="28"/>
          <w:szCs w:val="28"/>
        </w:rPr>
        <w:t> </w:t>
      </w:r>
      <w:r w:rsidR="007E1AB2" w:rsidRPr="007E1AB2">
        <w:rPr>
          <w:color w:val="000000"/>
          <w:sz w:val="28"/>
          <w:szCs w:val="28"/>
        </w:rPr>
        <w:t>г</w:t>
      </w:r>
      <w:r w:rsidRPr="007E1AB2">
        <w:rPr>
          <w:color w:val="000000"/>
          <w:sz w:val="28"/>
          <w:szCs w:val="28"/>
        </w:rPr>
        <w:t>. по сравнению с 2006</w:t>
      </w:r>
      <w:r w:rsidR="007E1AB2">
        <w:rPr>
          <w:color w:val="000000"/>
          <w:sz w:val="28"/>
          <w:szCs w:val="28"/>
        </w:rPr>
        <w:t> </w:t>
      </w:r>
      <w:r w:rsidR="007E1AB2" w:rsidRPr="007E1AB2">
        <w:rPr>
          <w:color w:val="000000"/>
          <w:sz w:val="28"/>
          <w:szCs w:val="28"/>
        </w:rPr>
        <w:t>г</w:t>
      </w:r>
      <w:r w:rsidRPr="007E1AB2">
        <w:rPr>
          <w:color w:val="000000"/>
          <w:sz w:val="28"/>
          <w:szCs w:val="28"/>
        </w:rPr>
        <w:t>. 131,</w:t>
      </w:r>
      <w:r w:rsidR="007E1AB2" w:rsidRPr="007E1AB2">
        <w:rPr>
          <w:color w:val="000000"/>
          <w:sz w:val="28"/>
          <w:szCs w:val="28"/>
        </w:rPr>
        <w:t>3</w:t>
      </w:r>
      <w:r w:rsidR="007E1AB2">
        <w:rPr>
          <w:color w:val="000000"/>
          <w:sz w:val="28"/>
          <w:szCs w:val="28"/>
        </w:rPr>
        <w:t>%</w:t>
      </w:r>
      <w:r w:rsidRPr="007E1AB2">
        <w:rPr>
          <w:color w:val="000000"/>
          <w:sz w:val="28"/>
          <w:szCs w:val="28"/>
        </w:rPr>
        <w:t>.</w:t>
      </w:r>
    </w:p>
    <w:p w:rsidR="007E24E0" w:rsidRPr="007E1AB2" w:rsidRDefault="007E24E0" w:rsidP="007E1AB2">
      <w:pPr>
        <w:spacing w:line="360" w:lineRule="auto"/>
        <w:ind w:firstLine="709"/>
        <w:jc w:val="both"/>
        <w:rPr>
          <w:color w:val="000000"/>
          <w:sz w:val="28"/>
          <w:szCs w:val="28"/>
        </w:rPr>
      </w:pPr>
      <w:r w:rsidRPr="007E1AB2">
        <w:rPr>
          <w:color w:val="000000"/>
          <w:sz w:val="28"/>
          <w:szCs w:val="28"/>
        </w:rPr>
        <w:t>В 2006</w:t>
      </w:r>
      <w:r w:rsidR="007E1AB2">
        <w:rPr>
          <w:color w:val="000000"/>
          <w:sz w:val="28"/>
          <w:szCs w:val="28"/>
        </w:rPr>
        <w:t> </w:t>
      </w:r>
      <w:r w:rsidR="007E1AB2" w:rsidRPr="007E1AB2">
        <w:rPr>
          <w:color w:val="000000"/>
          <w:sz w:val="28"/>
          <w:szCs w:val="28"/>
        </w:rPr>
        <w:t>г</w:t>
      </w:r>
      <w:r w:rsidRPr="007E1AB2">
        <w:rPr>
          <w:color w:val="000000"/>
          <w:sz w:val="28"/>
          <w:szCs w:val="28"/>
        </w:rPr>
        <w:t xml:space="preserve">. относительно </w:t>
      </w:r>
      <w:smartTag w:uri="urn:schemas-microsoft-com:office:smarttags" w:element="metricconverter">
        <w:smartTagPr>
          <w:attr w:name="ProductID" w:val="2005 г"/>
        </w:smartTagPr>
        <w:r w:rsidRPr="007E1AB2">
          <w:rPr>
            <w:color w:val="000000"/>
            <w:sz w:val="28"/>
            <w:szCs w:val="28"/>
          </w:rPr>
          <w:t>2005 г</w:t>
        </w:r>
      </w:smartTag>
      <w:r w:rsidRPr="007E1AB2">
        <w:rPr>
          <w:color w:val="000000"/>
          <w:sz w:val="28"/>
          <w:szCs w:val="28"/>
        </w:rPr>
        <w:t>. темп роста валовой прибыли составил 184,</w:t>
      </w:r>
      <w:r w:rsidR="007E1AB2" w:rsidRPr="007E1AB2">
        <w:rPr>
          <w:color w:val="000000"/>
          <w:sz w:val="28"/>
          <w:szCs w:val="28"/>
        </w:rPr>
        <w:t>1</w:t>
      </w:r>
      <w:r w:rsidR="007E1AB2">
        <w:rPr>
          <w:color w:val="000000"/>
          <w:sz w:val="28"/>
          <w:szCs w:val="28"/>
        </w:rPr>
        <w:t>%</w:t>
      </w:r>
      <w:r w:rsidRPr="007E1AB2">
        <w:rPr>
          <w:color w:val="000000"/>
          <w:sz w:val="28"/>
          <w:szCs w:val="28"/>
        </w:rPr>
        <w:t xml:space="preserve">, </w:t>
      </w:r>
      <w:r w:rsidR="007E1AB2">
        <w:rPr>
          <w:color w:val="000000"/>
          <w:sz w:val="28"/>
          <w:szCs w:val="28"/>
        </w:rPr>
        <w:t>т.е.</w:t>
      </w:r>
      <w:r w:rsidRPr="007E1AB2">
        <w:rPr>
          <w:color w:val="000000"/>
          <w:sz w:val="28"/>
          <w:szCs w:val="28"/>
        </w:rPr>
        <w:t> увеличение валовой прибыли на 158340 тыс. руб., а в 2007</w:t>
      </w:r>
      <w:r w:rsidR="007E1AB2">
        <w:rPr>
          <w:color w:val="000000"/>
          <w:sz w:val="28"/>
          <w:szCs w:val="28"/>
        </w:rPr>
        <w:t> </w:t>
      </w:r>
      <w:r w:rsidR="007E1AB2" w:rsidRPr="007E1AB2">
        <w:rPr>
          <w:color w:val="000000"/>
          <w:sz w:val="28"/>
          <w:szCs w:val="28"/>
        </w:rPr>
        <w:t>г</w:t>
      </w:r>
      <w:r w:rsidRPr="007E1AB2">
        <w:rPr>
          <w:color w:val="000000"/>
          <w:sz w:val="28"/>
          <w:szCs w:val="28"/>
        </w:rPr>
        <w:t>. по сравнению с 2006</w:t>
      </w:r>
      <w:r w:rsidR="007E1AB2">
        <w:rPr>
          <w:color w:val="000000"/>
          <w:sz w:val="28"/>
          <w:szCs w:val="28"/>
        </w:rPr>
        <w:t> </w:t>
      </w:r>
      <w:r w:rsidR="007E1AB2" w:rsidRPr="007E1AB2">
        <w:rPr>
          <w:color w:val="000000"/>
          <w:sz w:val="28"/>
          <w:szCs w:val="28"/>
        </w:rPr>
        <w:t>г</w:t>
      </w:r>
      <w:r w:rsidRPr="007E1AB2">
        <w:rPr>
          <w:color w:val="000000"/>
          <w:sz w:val="28"/>
          <w:szCs w:val="28"/>
        </w:rPr>
        <w:t>. произошло увеличение валовой прибыли на 48679 тыс. руб., то есть темп роста снизил свои темпы и составил только 11</w:t>
      </w:r>
      <w:r w:rsidR="007E1AB2" w:rsidRPr="007E1AB2">
        <w:rPr>
          <w:color w:val="000000"/>
          <w:sz w:val="28"/>
          <w:szCs w:val="28"/>
        </w:rPr>
        <w:t>4</w:t>
      </w:r>
      <w:r w:rsidR="007E1AB2">
        <w:rPr>
          <w:color w:val="000000"/>
          <w:sz w:val="28"/>
          <w:szCs w:val="28"/>
        </w:rPr>
        <w:t>%</w:t>
      </w:r>
      <w:r w:rsidRPr="007E1AB2">
        <w:rPr>
          <w:color w:val="000000"/>
          <w:sz w:val="28"/>
          <w:szCs w:val="28"/>
        </w:rPr>
        <w:t>. Таким образом, при близких темпах роста выручки от реализации и себестоимости продукции растет и валовая прибыль.</w:t>
      </w:r>
    </w:p>
    <w:p w:rsidR="008554C0" w:rsidRDefault="008554C0" w:rsidP="007E1AB2">
      <w:pPr>
        <w:spacing w:line="360" w:lineRule="auto"/>
        <w:ind w:firstLine="709"/>
        <w:jc w:val="both"/>
        <w:rPr>
          <w:color w:val="000000"/>
          <w:sz w:val="28"/>
        </w:rPr>
      </w:pPr>
    </w:p>
    <w:p w:rsidR="007E24E0" w:rsidRPr="007E1AB2" w:rsidRDefault="007E24E0" w:rsidP="007E1AB2">
      <w:pPr>
        <w:spacing w:line="360" w:lineRule="auto"/>
        <w:ind w:firstLine="709"/>
        <w:jc w:val="both"/>
        <w:rPr>
          <w:color w:val="000000"/>
          <w:sz w:val="28"/>
        </w:rPr>
      </w:pPr>
      <w:r w:rsidRPr="007E1AB2">
        <w:rPr>
          <w:color w:val="000000"/>
          <w:sz w:val="28"/>
        </w:rPr>
        <w:t>Таблица 1</w:t>
      </w:r>
      <w:r w:rsidR="008554C0">
        <w:rPr>
          <w:color w:val="000000"/>
          <w:sz w:val="28"/>
        </w:rPr>
        <w:t xml:space="preserve">. </w:t>
      </w:r>
      <w:r w:rsidRPr="007E1AB2">
        <w:rPr>
          <w:color w:val="000000"/>
          <w:sz w:val="28"/>
        </w:rPr>
        <w:t>Анализ динамики финансовых результатов ОАО «Белгородский молочный комбинат» в 2005</w:t>
      </w:r>
      <w:r w:rsidR="007E1AB2">
        <w:rPr>
          <w:color w:val="000000"/>
          <w:sz w:val="28"/>
        </w:rPr>
        <w:t>–</w:t>
      </w:r>
      <w:r w:rsidR="007E1AB2" w:rsidRPr="007E1AB2">
        <w:rPr>
          <w:color w:val="000000"/>
          <w:sz w:val="28"/>
        </w:rPr>
        <w:t>2</w:t>
      </w:r>
      <w:r w:rsidRPr="007E1AB2">
        <w:rPr>
          <w:color w:val="000000"/>
          <w:sz w:val="28"/>
        </w:rPr>
        <w:t>007 годы</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838"/>
        <w:gridCol w:w="1142"/>
        <w:gridCol w:w="1142"/>
        <w:gridCol w:w="1142"/>
        <w:gridCol w:w="1058"/>
        <w:gridCol w:w="1058"/>
        <w:gridCol w:w="932"/>
        <w:gridCol w:w="985"/>
      </w:tblGrid>
      <w:tr w:rsidR="007E24E0" w:rsidRPr="00DA7E67" w:rsidTr="00DA7E67">
        <w:trPr>
          <w:cantSplit/>
          <w:trHeight w:val="329"/>
          <w:jc w:val="center"/>
        </w:trPr>
        <w:tc>
          <w:tcPr>
            <w:tcW w:w="988" w:type="pct"/>
            <w:vMerge w:val="restart"/>
            <w:shd w:val="clear" w:color="auto" w:fill="auto"/>
          </w:tcPr>
          <w:p w:rsidR="007E24E0" w:rsidRPr="00DA7E67" w:rsidRDefault="007E24E0" w:rsidP="00DA7E67">
            <w:pPr>
              <w:spacing w:line="360" w:lineRule="auto"/>
              <w:jc w:val="both"/>
              <w:rPr>
                <w:color w:val="000000"/>
                <w:sz w:val="20"/>
              </w:rPr>
            </w:pPr>
            <w:r w:rsidRPr="00DA7E67">
              <w:rPr>
                <w:color w:val="000000"/>
                <w:sz w:val="20"/>
              </w:rPr>
              <w:t>Наименование показателя</w:t>
            </w:r>
          </w:p>
        </w:tc>
        <w:tc>
          <w:tcPr>
            <w:tcW w:w="614" w:type="pct"/>
            <w:vMerge w:val="restart"/>
            <w:shd w:val="clear" w:color="auto" w:fill="auto"/>
          </w:tcPr>
          <w:p w:rsidR="007E24E0" w:rsidRPr="00DA7E67" w:rsidRDefault="007E24E0" w:rsidP="00DA7E67">
            <w:pPr>
              <w:spacing w:line="360" w:lineRule="auto"/>
              <w:jc w:val="both"/>
              <w:rPr>
                <w:color w:val="000000"/>
                <w:sz w:val="20"/>
              </w:rPr>
            </w:pPr>
            <w:r w:rsidRPr="00DA7E67">
              <w:rPr>
                <w:color w:val="000000"/>
                <w:sz w:val="20"/>
              </w:rPr>
              <w:t>2005</w:t>
            </w:r>
            <w:r w:rsidR="007E1AB2" w:rsidRPr="00DA7E67">
              <w:rPr>
                <w:color w:val="000000"/>
                <w:sz w:val="20"/>
              </w:rPr>
              <w:t> г</w:t>
            </w:r>
            <w:r w:rsidRPr="00DA7E67">
              <w:rPr>
                <w:color w:val="000000"/>
                <w:sz w:val="20"/>
              </w:rPr>
              <w:t>.</w:t>
            </w:r>
          </w:p>
        </w:tc>
        <w:tc>
          <w:tcPr>
            <w:tcW w:w="614" w:type="pct"/>
            <w:vMerge w:val="restart"/>
            <w:shd w:val="clear" w:color="auto" w:fill="auto"/>
            <w:noWrap/>
          </w:tcPr>
          <w:p w:rsidR="007E24E0" w:rsidRPr="00DA7E67" w:rsidRDefault="007E24E0" w:rsidP="00DA7E67">
            <w:pPr>
              <w:spacing w:line="360" w:lineRule="auto"/>
              <w:jc w:val="both"/>
              <w:rPr>
                <w:color w:val="000000"/>
                <w:sz w:val="20"/>
              </w:rPr>
            </w:pPr>
            <w:r w:rsidRPr="00DA7E67">
              <w:rPr>
                <w:color w:val="000000"/>
                <w:sz w:val="20"/>
              </w:rPr>
              <w:t>2006</w:t>
            </w:r>
            <w:r w:rsidR="007E1AB2" w:rsidRPr="00DA7E67">
              <w:rPr>
                <w:color w:val="000000"/>
                <w:sz w:val="20"/>
              </w:rPr>
              <w:t> г</w:t>
            </w:r>
            <w:r w:rsidRPr="00DA7E67">
              <w:rPr>
                <w:color w:val="000000"/>
                <w:sz w:val="20"/>
              </w:rPr>
              <w:t>.</w:t>
            </w:r>
          </w:p>
        </w:tc>
        <w:tc>
          <w:tcPr>
            <w:tcW w:w="614" w:type="pct"/>
            <w:vMerge w:val="restart"/>
            <w:shd w:val="clear" w:color="auto" w:fill="auto"/>
            <w:noWrap/>
          </w:tcPr>
          <w:p w:rsidR="007E24E0" w:rsidRPr="00DA7E67" w:rsidRDefault="007E24E0" w:rsidP="00DA7E67">
            <w:pPr>
              <w:spacing w:line="360" w:lineRule="auto"/>
              <w:jc w:val="both"/>
              <w:rPr>
                <w:color w:val="000000"/>
                <w:sz w:val="20"/>
              </w:rPr>
            </w:pPr>
            <w:r w:rsidRPr="00DA7E67">
              <w:rPr>
                <w:color w:val="000000"/>
                <w:sz w:val="20"/>
              </w:rPr>
              <w:t>2007</w:t>
            </w:r>
            <w:r w:rsidR="007E1AB2" w:rsidRPr="00DA7E67">
              <w:rPr>
                <w:color w:val="000000"/>
                <w:sz w:val="20"/>
              </w:rPr>
              <w:t> г</w:t>
            </w:r>
            <w:r w:rsidRPr="00DA7E67">
              <w:rPr>
                <w:color w:val="000000"/>
                <w:sz w:val="20"/>
              </w:rPr>
              <w:t>.</w:t>
            </w:r>
          </w:p>
        </w:tc>
        <w:tc>
          <w:tcPr>
            <w:tcW w:w="1138" w:type="pct"/>
            <w:gridSpan w:val="2"/>
            <w:shd w:val="clear" w:color="auto" w:fill="auto"/>
          </w:tcPr>
          <w:p w:rsidR="007E24E0" w:rsidRPr="00DA7E67" w:rsidRDefault="007E24E0" w:rsidP="00DA7E67">
            <w:pPr>
              <w:spacing w:line="360" w:lineRule="auto"/>
              <w:jc w:val="both"/>
              <w:rPr>
                <w:color w:val="000000"/>
                <w:sz w:val="20"/>
              </w:rPr>
            </w:pPr>
            <w:r w:rsidRPr="00DA7E67">
              <w:rPr>
                <w:color w:val="000000"/>
                <w:sz w:val="20"/>
              </w:rPr>
              <w:t>Отклонения, (+/–)</w:t>
            </w:r>
          </w:p>
        </w:tc>
        <w:tc>
          <w:tcPr>
            <w:tcW w:w="1031" w:type="pct"/>
            <w:gridSpan w:val="2"/>
            <w:shd w:val="clear" w:color="auto" w:fill="auto"/>
          </w:tcPr>
          <w:p w:rsidR="007E24E0" w:rsidRPr="00DA7E67" w:rsidRDefault="007E24E0" w:rsidP="00DA7E67">
            <w:pPr>
              <w:spacing w:line="360" w:lineRule="auto"/>
              <w:jc w:val="both"/>
              <w:rPr>
                <w:color w:val="000000"/>
                <w:sz w:val="20"/>
              </w:rPr>
            </w:pPr>
            <w:r w:rsidRPr="00DA7E67">
              <w:rPr>
                <w:color w:val="000000"/>
                <w:sz w:val="20"/>
              </w:rPr>
              <w:t>Темп роста</w:t>
            </w:r>
            <w:r w:rsidR="007E1AB2" w:rsidRPr="00DA7E67">
              <w:rPr>
                <w:color w:val="000000"/>
                <w:sz w:val="20"/>
              </w:rPr>
              <w:t>, %</w:t>
            </w:r>
          </w:p>
        </w:tc>
      </w:tr>
      <w:tr w:rsidR="007E24E0" w:rsidRPr="00DA7E67" w:rsidTr="00DA7E67">
        <w:trPr>
          <w:cantSplit/>
          <w:trHeight w:val="483"/>
          <w:jc w:val="center"/>
        </w:trPr>
        <w:tc>
          <w:tcPr>
            <w:tcW w:w="988" w:type="pct"/>
            <w:vMerge/>
            <w:shd w:val="clear" w:color="auto" w:fill="auto"/>
          </w:tcPr>
          <w:p w:rsidR="007E24E0" w:rsidRPr="00DA7E67" w:rsidRDefault="007E24E0" w:rsidP="00DA7E67">
            <w:pPr>
              <w:spacing w:line="360" w:lineRule="auto"/>
              <w:jc w:val="both"/>
              <w:rPr>
                <w:color w:val="000000"/>
                <w:sz w:val="20"/>
              </w:rPr>
            </w:pPr>
          </w:p>
        </w:tc>
        <w:tc>
          <w:tcPr>
            <w:tcW w:w="614" w:type="pct"/>
            <w:vMerge/>
            <w:shd w:val="clear" w:color="auto" w:fill="auto"/>
          </w:tcPr>
          <w:p w:rsidR="007E24E0" w:rsidRPr="00DA7E67" w:rsidRDefault="007E24E0" w:rsidP="00DA7E67">
            <w:pPr>
              <w:spacing w:line="360" w:lineRule="auto"/>
              <w:jc w:val="both"/>
              <w:rPr>
                <w:color w:val="000000"/>
                <w:sz w:val="20"/>
              </w:rPr>
            </w:pPr>
          </w:p>
        </w:tc>
        <w:tc>
          <w:tcPr>
            <w:tcW w:w="614" w:type="pct"/>
            <w:vMerge/>
            <w:shd w:val="clear" w:color="auto" w:fill="auto"/>
          </w:tcPr>
          <w:p w:rsidR="007E24E0" w:rsidRPr="00DA7E67" w:rsidRDefault="007E24E0" w:rsidP="00DA7E67">
            <w:pPr>
              <w:spacing w:line="360" w:lineRule="auto"/>
              <w:jc w:val="both"/>
              <w:rPr>
                <w:color w:val="000000"/>
                <w:sz w:val="20"/>
              </w:rPr>
            </w:pPr>
          </w:p>
        </w:tc>
        <w:tc>
          <w:tcPr>
            <w:tcW w:w="614" w:type="pct"/>
            <w:vMerge/>
            <w:shd w:val="clear" w:color="auto" w:fill="auto"/>
          </w:tcPr>
          <w:p w:rsidR="007E24E0" w:rsidRPr="00DA7E67" w:rsidRDefault="007E24E0" w:rsidP="00DA7E67">
            <w:pPr>
              <w:spacing w:line="360" w:lineRule="auto"/>
              <w:jc w:val="both"/>
              <w:rPr>
                <w:color w:val="000000"/>
                <w:sz w:val="20"/>
              </w:rPr>
            </w:pPr>
          </w:p>
        </w:tc>
        <w:tc>
          <w:tcPr>
            <w:tcW w:w="569" w:type="pct"/>
            <w:vMerge w:val="restart"/>
            <w:shd w:val="clear" w:color="auto" w:fill="auto"/>
          </w:tcPr>
          <w:p w:rsidR="007E24E0" w:rsidRPr="00DA7E67" w:rsidRDefault="007E24E0" w:rsidP="00DA7E67">
            <w:pPr>
              <w:spacing w:line="360" w:lineRule="auto"/>
              <w:jc w:val="both"/>
              <w:rPr>
                <w:color w:val="000000"/>
                <w:sz w:val="20"/>
              </w:rPr>
            </w:pPr>
            <w:r w:rsidRPr="00DA7E67">
              <w:rPr>
                <w:color w:val="000000"/>
                <w:sz w:val="20"/>
              </w:rPr>
              <w:t>2006</w:t>
            </w:r>
            <w:r w:rsidR="007E1AB2" w:rsidRPr="00DA7E67">
              <w:rPr>
                <w:color w:val="000000"/>
                <w:sz w:val="20"/>
              </w:rPr>
              <w:t> г</w:t>
            </w:r>
            <w:r w:rsidRPr="00DA7E67">
              <w:rPr>
                <w:color w:val="000000"/>
                <w:sz w:val="20"/>
              </w:rPr>
              <w:t>. к 2005</w:t>
            </w:r>
            <w:r w:rsidR="007E1AB2" w:rsidRPr="00DA7E67">
              <w:rPr>
                <w:color w:val="000000"/>
                <w:sz w:val="20"/>
              </w:rPr>
              <w:t> г</w:t>
            </w:r>
            <w:r w:rsidRPr="00DA7E67">
              <w:rPr>
                <w:color w:val="000000"/>
                <w:sz w:val="20"/>
              </w:rPr>
              <w:t>.</w:t>
            </w:r>
          </w:p>
        </w:tc>
        <w:tc>
          <w:tcPr>
            <w:tcW w:w="569" w:type="pct"/>
            <w:vMerge w:val="restart"/>
            <w:shd w:val="clear" w:color="auto" w:fill="auto"/>
          </w:tcPr>
          <w:p w:rsidR="007E24E0" w:rsidRPr="00DA7E67" w:rsidRDefault="007E24E0" w:rsidP="00DA7E67">
            <w:pPr>
              <w:spacing w:line="360" w:lineRule="auto"/>
              <w:jc w:val="both"/>
              <w:rPr>
                <w:color w:val="000000"/>
                <w:sz w:val="20"/>
              </w:rPr>
            </w:pPr>
            <w:r w:rsidRPr="00DA7E67">
              <w:rPr>
                <w:color w:val="000000"/>
                <w:sz w:val="20"/>
              </w:rPr>
              <w:t>2007</w:t>
            </w:r>
            <w:r w:rsidR="007E1AB2" w:rsidRPr="00DA7E67">
              <w:rPr>
                <w:color w:val="000000"/>
                <w:sz w:val="20"/>
              </w:rPr>
              <w:t> г</w:t>
            </w:r>
            <w:r w:rsidRPr="00DA7E67">
              <w:rPr>
                <w:color w:val="000000"/>
                <w:sz w:val="20"/>
              </w:rPr>
              <w:t>. к 2006</w:t>
            </w:r>
            <w:r w:rsidR="007E1AB2" w:rsidRPr="00DA7E67">
              <w:rPr>
                <w:color w:val="000000"/>
                <w:sz w:val="20"/>
              </w:rPr>
              <w:t> г</w:t>
            </w:r>
            <w:r w:rsidRPr="00DA7E67">
              <w:rPr>
                <w:color w:val="000000"/>
                <w:sz w:val="20"/>
              </w:rPr>
              <w:t>.</w:t>
            </w:r>
          </w:p>
        </w:tc>
        <w:tc>
          <w:tcPr>
            <w:tcW w:w="501" w:type="pct"/>
            <w:vMerge w:val="restart"/>
            <w:shd w:val="clear" w:color="auto" w:fill="auto"/>
          </w:tcPr>
          <w:p w:rsidR="007E24E0" w:rsidRPr="00DA7E67" w:rsidRDefault="007E24E0" w:rsidP="00DA7E67">
            <w:pPr>
              <w:spacing w:line="360" w:lineRule="auto"/>
              <w:jc w:val="both"/>
              <w:rPr>
                <w:color w:val="000000"/>
                <w:sz w:val="20"/>
              </w:rPr>
            </w:pPr>
            <w:r w:rsidRPr="00DA7E67">
              <w:rPr>
                <w:color w:val="000000"/>
                <w:sz w:val="20"/>
              </w:rPr>
              <w:t>2006</w:t>
            </w:r>
            <w:r w:rsidR="007E1AB2" w:rsidRPr="00DA7E67">
              <w:rPr>
                <w:color w:val="000000"/>
                <w:sz w:val="20"/>
              </w:rPr>
              <w:t> г</w:t>
            </w:r>
            <w:r w:rsidRPr="00DA7E67">
              <w:rPr>
                <w:color w:val="000000"/>
                <w:sz w:val="20"/>
              </w:rPr>
              <w:t>. к 2005</w:t>
            </w:r>
            <w:r w:rsidR="007E1AB2" w:rsidRPr="00DA7E67">
              <w:rPr>
                <w:color w:val="000000"/>
                <w:sz w:val="20"/>
              </w:rPr>
              <w:t> г</w:t>
            </w:r>
            <w:r w:rsidRPr="00DA7E67">
              <w:rPr>
                <w:color w:val="000000"/>
                <w:sz w:val="20"/>
              </w:rPr>
              <w:t>.</w:t>
            </w:r>
          </w:p>
        </w:tc>
        <w:tc>
          <w:tcPr>
            <w:tcW w:w="530" w:type="pct"/>
            <w:vMerge w:val="restart"/>
            <w:shd w:val="clear" w:color="auto" w:fill="auto"/>
          </w:tcPr>
          <w:p w:rsidR="007E24E0" w:rsidRPr="00DA7E67" w:rsidRDefault="007E24E0" w:rsidP="00DA7E67">
            <w:pPr>
              <w:spacing w:line="360" w:lineRule="auto"/>
              <w:jc w:val="both"/>
              <w:rPr>
                <w:color w:val="000000"/>
                <w:sz w:val="20"/>
              </w:rPr>
            </w:pPr>
            <w:r w:rsidRPr="00DA7E67">
              <w:rPr>
                <w:color w:val="000000"/>
                <w:sz w:val="20"/>
              </w:rPr>
              <w:t>2007</w:t>
            </w:r>
            <w:r w:rsidR="007E1AB2" w:rsidRPr="00DA7E67">
              <w:rPr>
                <w:color w:val="000000"/>
                <w:sz w:val="20"/>
              </w:rPr>
              <w:t> г</w:t>
            </w:r>
            <w:r w:rsidRPr="00DA7E67">
              <w:rPr>
                <w:color w:val="000000"/>
                <w:sz w:val="20"/>
              </w:rPr>
              <w:t>. к 2006</w:t>
            </w:r>
            <w:r w:rsidR="007E1AB2" w:rsidRPr="00DA7E67">
              <w:rPr>
                <w:color w:val="000000"/>
                <w:sz w:val="20"/>
              </w:rPr>
              <w:t> г</w:t>
            </w:r>
            <w:r w:rsidRPr="00DA7E67">
              <w:rPr>
                <w:color w:val="000000"/>
                <w:sz w:val="20"/>
              </w:rPr>
              <w:t>.</w:t>
            </w:r>
          </w:p>
        </w:tc>
      </w:tr>
      <w:tr w:rsidR="007E24E0" w:rsidRPr="00DA7E67" w:rsidTr="00DA7E67">
        <w:trPr>
          <w:cantSplit/>
          <w:trHeight w:val="483"/>
          <w:jc w:val="center"/>
        </w:trPr>
        <w:tc>
          <w:tcPr>
            <w:tcW w:w="988" w:type="pct"/>
            <w:vMerge/>
            <w:shd w:val="clear" w:color="auto" w:fill="auto"/>
          </w:tcPr>
          <w:p w:rsidR="007E24E0" w:rsidRPr="00DA7E67" w:rsidRDefault="007E24E0" w:rsidP="00DA7E67">
            <w:pPr>
              <w:spacing w:line="360" w:lineRule="auto"/>
              <w:jc w:val="both"/>
              <w:rPr>
                <w:color w:val="000000"/>
                <w:sz w:val="20"/>
              </w:rPr>
            </w:pPr>
          </w:p>
        </w:tc>
        <w:tc>
          <w:tcPr>
            <w:tcW w:w="614" w:type="pct"/>
            <w:vMerge/>
            <w:shd w:val="clear" w:color="auto" w:fill="auto"/>
          </w:tcPr>
          <w:p w:rsidR="007E24E0" w:rsidRPr="00DA7E67" w:rsidRDefault="007E24E0" w:rsidP="00DA7E67">
            <w:pPr>
              <w:spacing w:line="360" w:lineRule="auto"/>
              <w:jc w:val="both"/>
              <w:rPr>
                <w:color w:val="000000"/>
                <w:sz w:val="20"/>
              </w:rPr>
            </w:pPr>
          </w:p>
        </w:tc>
        <w:tc>
          <w:tcPr>
            <w:tcW w:w="614" w:type="pct"/>
            <w:vMerge/>
            <w:shd w:val="clear" w:color="auto" w:fill="auto"/>
          </w:tcPr>
          <w:p w:rsidR="007E24E0" w:rsidRPr="00DA7E67" w:rsidRDefault="007E24E0" w:rsidP="00DA7E67">
            <w:pPr>
              <w:spacing w:line="360" w:lineRule="auto"/>
              <w:jc w:val="both"/>
              <w:rPr>
                <w:color w:val="000000"/>
                <w:sz w:val="20"/>
              </w:rPr>
            </w:pPr>
          </w:p>
        </w:tc>
        <w:tc>
          <w:tcPr>
            <w:tcW w:w="614" w:type="pct"/>
            <w:vMerge/>
            <w:shd w:val="clear" w:color="auto" w:fill="auto"/>
          </w:tcPr>
          <w:p w:rsidR="007E24E0" w:rsidRPr="00DA7E67" w:rsidRDefault="007E24E0" w:rsidP="00DA7E67">
            <w:pPr>
              <w:spacing w:line="360" w:lineRule="auto"/>
              <w:jc w:val="both"/>
              <w:rPr>
                <w:color w:val="000000"/>
                <w:sz w:val="20"/>
              </w:rPr>
            </w:pPr>
          </w:p>
        </w:tc>
        <w:tc>
          <w:tcPr>
            <w:tcW w:w="569" w:type="pct"/>
            <w:vMerge/>
            <w:shd w:val="clear" w:color="auto" w:fill="auto"/>
          </w:tcPr>
          <w:p w:rsidR="007E24E0" w:rsidRPr="00DA7E67" w:rsidRDefault="007E24E0" w:rsidP="00DA7E67">
            <w:pPr>
              <w:spacing w:line="360" w:lineRule="auto"/>
              <w:jc w:val="both"/>
              <w:rPr>
                <w:color w:val="000000"/>
                <w:sz w:val="20"/>
              </w:rPr>
            </w:pPr>
          </w:p>
        </w:tc>
        <w:tc>
          <w:tcPr>
            <w:tcW w:w="569" w:type="pct"/>
            <w:vMerge/>
            <w:shd w:val="clear" w:color="auto" w:fill="auto"/>
          </w:tcPr>
          <w:p w:rsidR="007E24E0" w:rsidRPr="00DA7E67" w:rsidRDefault="007E24E0" w:rsidP="00DA7E67">
            <w:pPr>
              <w:spacing w:line="360" w:lineRule="auto"/>
              <w:jc w:val="both"/>
              <w:rPr>
                <w:color w:val="000000"/>
                <w:sz w:val="20"/>
              </w:rPr>
            </w:pPr>
          </w:p>
        </w:tc>
        <w:tc>
          <w:tcPr>
            <w:tcW w:w="501" w:type="pct"/>
            <w:vMerge/>
            <w:shd w:val="clear" w:color="auto" w:fill="auto"/>
          </w:tcPr>
          <w:p w:rsidR="007E24E0" w:rsidRPr="00DA7E67" w:rsidRDefault="007E24E0" w:rsidP="00DA7E67">
            <w:pPr>
              <w:spacing w:line="360" w:lineRule="auto"/>
              <w:jc w:val="both"/>
              <w:rPr>
                <w:color w:val="000000"/>
                <w:sz w:val="20"/>
              </w:rPr>
            </w:pPr>
          </w:p>
        </w:tc>
        <w:tc>
          <w:tcPr>
            <w:tcW w:w="530" w:type="pct"/>
            <w:vMerge/>
            <w:shd w:val="clear" w:color="auto" w:fill="auto"/>
          </w:tcPr>
          <w:p w:rsidR="007E24E0" w:rsidRPr="00DA7E67" w:rsidRDefault="007E24E0" w:rsidP="00DA7E67">
            <w:pPr>
              <w:spacing w:line="360" w:lineRule="auto"/>
              <w:jc w:val="both"/>
              <w:rPr>
                <w:color w:val="000000"/>
                <w:sz w:val="20"/>
              </w:rPr>
            </w:pPr>
          </w:p>
        </w:tc>
      </w:tr>
      <w:tr w:rsidR="007E24E0" w:rsidRPr="00DA7E67" w:rsidTr="00DA7E67">
        <w:trPr>
          <w:cantSplit/>
          <w:trHeight w:val="307"/>
          <w:jc w:val="center"/>
        </w:trPr>
        <w:tc>
          <w:tcPr>
            <w:tcW w:w="988" w:type="pct"/>
            <w:shd w:val="clear" w:color="auto" w:fill="auto"/>
          </w:tcPr>
          <w:p w:rsidR="007E24E0" w:rsidRPr="00DA7E67" w:rsidRDefault="007E24E0" w:rsidP="00DA7E67">
            <w:pPr>
              <w:spacing w:line="360" w:lineRule="auto"/>
              <w:jc w:val="both"/>
              <w:rPr>
                <w:color w:val="000000"/>
                <w:sz w:val="20"/>
              </w:rPr>
            </w:pPr>
            <w:r w:rsidRPr="00DA7E67">
              <w:rPr>
                <w:color w:val="000000"/>
                <w:sz w:val="20"/>
              </w:rPr>
              <w:t>Выручка от реализации</w:t>
            </w:r>
          </w:p>
        </w:tc>
        <w:tc>
          <w:tcPr>
            <w:tcW w:w="614" w:type="pct"/>
            <w:shd w:val="clear" w:color="auto" w:fill="auto"/>
          </w:tcPr>
          <w:p w:rsidR="007E24E0" w:rsidRPr="00DA7E67" w:rsidRDefault="007E24E0" w:rsidP="00DA7E67">
            <w:pPr>
              <w:spacing w:line="360" w:lineRule="auto"/>
              <w:jc w:val="both"/>
              <w:rPr>
                <w:color w:val="000000"/>
                <w:sz w:val="20"/>
              </w:rPr>
            </w:pPr>
            <w:r w:rsidRPr="00DA7E67">
              <w:rPr>
                <w:color w:val="000000"/>
                <w:sz w:val="20"/>
              </w:rPr>
              <w:t>1159540</w:t>
            </w:r>
          </w:p>
        </w:tc>
        <w:tc>
          <w:tcPr>
            <w:tcW w:w="614" w:type="pct"/>
            <w:shd w:val="clear" w:color="auto" w:fill="auto"/>
            <w:noWrap/>
          </w:tcPr>
          <w:p w:rsidR="007E24E0" w:rsidRPr="00DA7E67" w:rsidRDefault="007E24E0" w:rsidP="00DA7E67">
            <w:pPr>
              <w:spacing w:line="360" w:lineRule="auto"/>
              <w:jc w:val="both"/>
              <w:rPr>
                <w:color w:val="000000"/>
                <w:sz w:val="20"/>
              </w:rPr>
            </w:pPr>
            <w:r w:rsidRPr="00DA7E67">
              <w:rPr>
                <w:color w:val="000000"/>
                <w:sz w:val="20"/>
              </w:rPr>
              <w:t>1551812</w:t>
            </w:r>
          </w:p>
        </w:tc>
        <w:tc>
          <w:tcPr>
            <w:tcW w:w="614" w:type="pct"/>
            <w:shd w:val="clear" w:color="auto" w:fill="auto"/>
            <w:noWrap/>
          </w:tcPr>
          <w:p w:rsidR="007E24E0" w:rsidRPr="00DA7E67" w:rsidRDefault="007E24E0" w:rsidP="00DA7E67">
            <w:pPr>
              <w:spacing w:line="360" w:lineRule="auto"/>
              <w:jc w:val="both"/>
              <w:rPr>
                <w:color w:val="000000"/>
                <w:sz w:val="20"/>
              </w:rPr>
            </w:pPr>
            <w:r w:rsidRPr="00DA7E67">
              <w:rPr>
                <w:color w:val="000000"/>
                <w:sz w:val="20"/>
              </w:rPr>
              <w:t>1977292</w:t>
            </w:r>
          </w:p>
        </w:tc>
        <w:tc>
          <w:tcPr>
            <w:tcW w:w="569" w:type="pct"/>
            <w:shd w:val="clear" w:color="auto" w:fill="auto"/>
            <w:noWrap/>
          </w:tcPr>
          <w:p w:rsidR="007E24E0" w:rsidRPr="00DA7E67" w:rsidRDefault="007E24E0" w:rsidP="00DA7E67">
            <w:pPr>
              <w:spacing w:line="360" w:lineRule="auto"/>
              <w:jc w:val="both"/>
              <w:rPr>
                <w:color w:val="000000"/>
                <w:sz w:val="20"/>
              </w:rPr>
            </w:pPr>
            <w:r w:rsidRPr="00DA7E67">
              <w:rPr>
                <w:color w:val="000000"/>
                <w:sz w:val="20"/>
              </w:rPr>
              <w:t>392272</w:t>
            </w:r>
          </w:p>
        </w:tc>
        <w:tc>
          <w:tcPr>
            <w:tcW w:w="569" w:type="pct"/>
            <w:shd w:val="clear" w:color="auto" w:fill="auto"/>
            <w:noWrap/>
          </w:tcPr>
          <w:p w:rsidR="007E24E0" w:rsidRPr="00DA7E67" w:rsidRDefault="007E24E0" w:rsidP="00DA7E67">
            <w:pPr>
              <w:spacing w:line="360" w:lineRule="auto"/>
              <w:jc w:val="both"/>
              <w:rPr>
                <w:color w:val="000000"/>
                <w:sz w:val="20"/>
              </w:rPr>
            </w:pPr>
            <w:r w:rsidRPr="00DA7E67">
              <w:rPr>
                <w:color w:val="000000"/>
                <w:sz w:val="20"/>
              </w:rPr>
              <w:t>425480</w:t>
            </w:r>
          </w:p>
        </w:tc>
        <w:tc>
          <w:tcPr>
            <w:tcW w:w="501" w:type="pct"/>
            <w:shd w:val="clear" w:color="auto" w:fill="auto"/>
            <w:noWrap/>
          </w:tcPr>
          <w:p w:rsidR="007E24E0" w:rsidRPr="00DA7E67" w:rsidRDefault="007E24E0" w:rsidP="00DA7E67">
            <w:pPr>
              <w:spacing w:line="360" w:lineRule="auto"/>
              <w:jc w:val="both"/>
              <w:rPr>
                <w:color w:val="000000"/>
                <w:sz w:val="20"/>
              </w:rPr>
            </w:pPr>
            <w:r w:rsidRPr="00DA7E67">
              <w:rPr>
                <w:color w:val="000000"/>
                <w:sz w:val="20"/>
              </w:rPr>
              <w:t>133,8</w:t>
            </w:r>
          </w:p>
        </w:tc>
        <w:tc>
          <w:tcPr>
            <w:tcW w:w="530" w:type="pct"/>
            <w:shd w:val="clear" w:color="auto" w:fill="auto"/>
            <w:noWrap/>
          </w:tcPr>
          <w:p w:rsidR="007E24E0" w:rsidRPr="00DA7E67" w:rsidRDefault="007E24E0" w:rsidP="00DA7E67">
            <w:pPr>
              <w:spacing w:line="360" w:lineRule="auto"/>
              <w:jc w:val="both"/>
              <w:rPr>
                <w:color w:val="000000"/>
                <w:sz w:val="20"/>
              </w:rPr>
            </w:pPr>
            <w:r w:rsidRPr="00DA7E67">
              <w:rPr>
                <w:color w:val="000000"/>
                <w:sz w:val="20"/>
              </w:rPr>
              <w:t>127,4</w:t>
            </w:r>
          </w:p>
        </w:tc>
      </w:tr>
      <w:tr w:rsidR="007E24E0" w:rsidRPr="00DA7E67" w:rsidTr="00DA7E67">
        <w:trPr>
          <w:cantSplit/>
          <w:trHeight w:val="567"/>
          <w:jc w:val="center"/>
        </w:trPr>
        <w:tc>
          <w:tcPr>
            <w:tcW w:w="988" w:type="pct"/>
            <w:shd w:val="clear" w:color="auto" w:fill="auto"/>
          </w:tcPr>
          <w:p w:rsidR="007E24E0" w:rsidRPr="00DA7E67" w:rsidRDefault="007E24E0" w:rsidP="00DA7E67">
            <w:pPr>
              <w:spacing w:line="360" w:lineRule="auto"/>
              <w:jc w:val="both"/>
              <w:rPr>
                <w:color w:val="000000"/>
                <w:sz w:val="20"/>
              </w:rPr>
            </w:pPr>
            <w:r w:rsidRPr="00DA7E67">
              <w:rPr>
                <w:color w:val="000000"/>
                <w:sz w:val="20"/>
              </w:rPr>
              <w:t>Выручка от реализации в сопоставимых ценах</w:t>
            </w:r>
          </w:p>
        </w:tc>
        <w:tc>
          <w:tcPr>
            <w:tcW w:w="614" w:type="pct"/>
            <w:shd w:val="clear" w:color="auto" w:fill="auto"/>
          </w:tcPr>
          <w:p w:rsidR="007E24E0" w:rsidRPr="00DA7E67" w:rsidRDefault="007E24E0" w:rsidP="00DA7E67">
            <w:pPr>
              <w:spacing w:line="360" w:lineRule="auto"/>
              <w:jc w:val="both"/>
              <w:rPr>
                <w:color w:val="000000"/>
                <w:sz w:val="20"/>
              </w:rPr>
            </w:pPr>
            <w:r w:rsidRPr="00DA7E67">
              <w:rPr>
                <w:color w:val="000000"/>
                <w:sz w:val="20"/>
              </w:rPr>
              <w:t>1045573</w:t>
            </w:r>
          </w:p>
        </w:tc>
        <w:tc>
          <w:tcPr>
            <w:tcW w:w="614" w:type="pct"/>
            <w:shd w:val="clear" w:color="auto" w:fill="auto"/>
            <w:noWrap/>
          </w:tcPr>
          <w:p w:rsidR="007E24E0" w:rsidRPr="00DA7E67" w:rsidRDefault="007E24E0" w:rsidP="00DA7E67">
            <w:pPr>
              <w:spacing w:line="360" w:lineRule="auto"/>
              <w:jc w:val="both"/>
              <w:rPr>
                <w:color w:val="000000"/>
                <w:sz w:val="20"/>
                <w:szCs w:val="22"/>
              </w:rPr>
            </w:pPr>
            <w:r w:rsidRPr="00DA7E67">
              <w:rPr>
                <w:color w:val="000000"/>
                <w:sz w:val="20"/>
                <w:szCs w:val="22"/>
              </w:rPr>
              <w:t>1423681</w:t>
            </w:r>
          </w:p>
        </w:tc>
        <w:tc>
          <w:tcPr>
            <w:tcW w:w="614" w:type="pct"/>
            <w:shd w:val="clear" w:color="auto" w:fill="auto"/>
            <w:noWrap/>
          </w:tcPr>
          <w:p w:rsidR="007E24E0" w:rsidRPr="00DA7E67" w:rsidRDefault="007E24E0" w:rsidP="00DA7E67">
            <w:pPr>
              <w:spacing w:line="360" w:lineRule="auto"/>
              <w:jc w:val="both"/>
              <w:rPr>
                <w:color w:val="000000"/>
                <w:sz w:val="20"/>
              </w:rPr>
            </w:pPr>
            <w:r w:rsidRPr="00DA7E67">
              <w:rPr>
                <w:color w:val="000000"/>
                <w:sz w:val="20"/>
              </w:rPr>
              <w:t>1765439</w:t>
            </w:r>
          </w:p>
        </w:tc>
        <w:tc>
          <w:tcPr>
            <w:tcW w:w="569" w:type="pct"/>
            <w:shd w:val="clear" w:color="auto" w:fill="auto"/>
            <w:noWrap/>
          </w:tcPr>
          <w:p w:rsidR="007E24E0" w:rsidRPr="00DA7E67" w:rsidRDefault="007E24E0" w:rsidP="00DA7E67">
            <w:pPr>
              <w:spacing w:line="360" w:lineRule="auto"/>
              <w:jc w:val="both"/>
              <w:rPr>
                <w:color w:val="000000"/>
                <w:sz w:val="20"/>
              </w:rPr>
            </w:pPr>
            <w:r w:rsidRPr="00DA7E67">
              <w:rPr>
                <w:color w:val="000000"/>
                <w:sz w:val="20"/>
              </w:rPr>
              <w:t>378108</w:t>
            </w:r>
          </w:p>
        </w:tc>
        <w:tc>
          <w:tcPr>
            <w:tcW w:w="569" w:type="pct"/>
            <w:shd w:val="clear" w:color="auto" w:fill="auto"/>
            <w:noWrap/>
          </w:tcPr>
          <w:p w:rsidR="007E24E0" w:rsidRPr="00DA7E67" w:rsidRDefault="007E24E0" w:rsidP="00DA7E67">
            <w:pPr>
              <w:spacing w:line="360" w:lineRule="auto"/>
              <w:jc w:val="both"/>
              <w:rPr>
                <w:color w:val="000000"/>
                <w:sz w:val="20"/>
              </w:rPr>
            </w:pPr>
            <w:r w:rsidRPr="00DA7E67">
              <w:rPr>
                <w:color w:val="000000"/>
                <w:sz w:val="20"/>
              </w:rPr>
              <w:t>341758</w:t>
            </w:r>
          </w:p>
        </w:tc>
        <w:tc>
          <w:tcPr>
            <w:tcW w:w="501" w:type="pct"/>
            <w:shd w:val="clear" w:color="auto" w:fill="auto"/>
            <w:noWrap/>
          </w:tcPr>
          <w:p w:rsidR="007E24E0" w:rsidRPr="00DA7E67" w:rsidRDefault="007E24E0" w:rsidP="00DA7E67">
            <w:pPr>
              <w:spacing w:line="360" w:lineRule="auto"/>
              <w:jc w:val="both"/>
              <w:rPr>
                <w:color w:val="000000"/>
                <w:sz w:val="20"/>
              </w:rPr>
            </w:pPr>
            <w:r w:rsidRPr="00DA7E67">
              <w:rPr>
                <w:color w:val="000000"/>
                <w:sz w:val="20"/>
              </w:rPr>
              <w:t>136,2</w:t>
            </w:r>
          </w:p>
        </w:tc>
        <w:tc>
          <w:tcPr>
            <w:tcW w:w="530" w:type="pct"/>
            <w:shd w:val="clear" w:color="auto" w:fill="auto"/>
            <w:noWrap/>
          </w:tcPr>
          <w:p w:rsidR="007E24E0" w:rsidRPr="00DA7E67" w:rsidRDefault="007E24E0" w:rsidP="00DA7E67">
            <w:pPr>
              <w:spacing w:line="360" w:lineRule="auto"/>
              <w:jc w:val="both"/>
              <w:rPr>
                <w:color w:val="000000"/>
                <w:sz w:val="20"/>
              </w:rPr>
            </w:pPr>
            <w:r w:rsidRPr="00DA7E67">
              <w:rPr>
                <w:color w:val="000000"/>
                <w:sz w:val="20"/>
              </w:rPr>
              <w:t>124,0</w:t>
            </w:r>
          </w:p>
        </w:tc>
      </w:tr>
      <w:tr w:rsidR="007E24E0" w:rsidRPr="00DA7E67" w:rsidTr="00DA7E67">
        <w:trPr>
          <w:cantSplit/>
          <w:trHeight w:val="419"/>
          <w:jc w:val="center"/>
        </w:trPr>
        <w:tc>
          <w:tcPr>
            <w:tcW w:w="988" w:type="pct"/>
            <w:shd w:val="clear" w:color="auto" w:fill="auto"/>
          </w:tcPr>
          <w:p w:rsidR="007E24E0" w:rsidRPr="00DA7E67" w:rsidRDefault="007E24E0" w:rsidP="00DA7E67">
            <w:pPr>
              <w:spacing w:line="360" w:lineRule="auto"/>
              <w:jc w:val="both"/>
              <w:rPr>
                <w:color w:val="000000"/>
                <w:sz w:val="20"/>
              </w:rPr>
            </w:pPr>
            <w:r w:rsidRPr="00DA7E67">
              <w:rPr>
                <w:color w:val="000000"/>
                <w:sz w:val="20"/>
              </w:rPr>
              <w:t>Себестоимость проданной продукции</w:t>
            </w:r>
          </w:p>
        </w:tc>
        <w:tc>
          <w:tcPr>
            <w:tcW w:w="614" w:type="pct"/>
            <w:shd w:val="clear" w:color="auto" w:fill="auto"/>
          </w:tcPr>
          <w:p w:rsidR="007E24E0" w:rsidRPr="00DA7E67" w:rsidRDefault="007E24E0" w:rsidP="00DA7E67">
            <w:pPr>
              <w:spacing w:line="360" w:lineRule="auto"/>
              <w:jc w:val="both"/>
              <w:rPr>
                <w:color w:val="000000"/>
                <w:sz w:val="20"/>
              </w:rPr>
            </w:pPr>
            <w:r w:rsidRPr="00DA7E67">
              <w:rPr>
                <w:color w:val="000000"/>
                <w:sz w:val="20"/>
              </w:rPr>
              <w:t>971319</w:t>
            </w:r>
          </w:p>
        </w:tc>
        <w:tc>
          <w:tcPr>
            <w:tcW w:w="614" w:type="pct"/>
            <w:shd w:val="clear" w:color="auto" w:fill="auto"/>
            <w:noWrap/>
          </w:tcPr>
          <w:p w:rsidR="007E24E0" w:rsidRPr="00DA7E67" w:rsidRDefault="007E24E0" w:rsidP="00DA7E67">
            <w:pPr>
              <w:spacing w:line="360" w:lineRule="auto"/>
              <w:jc w:val="both"/>
              <w:rPr>
                <w:color w:val="000000"/>
                <w:sz w:val="20"/>
              </w:rPr>
            </w:pPr>
            <w:r w:rsidRPr="00DA7E67">
              <w:rPr>
                <w:color w:val="000000"/>
                <w:sz w:val="20"/>
              </w:rPr>
              <w:t>1205251</w:t>
            </w:r>
          </w:p>
        </w:tc>
        <w:tc>
          <w:tcPr>
            <w:tcW w:w="614" w:type="pct"/>
            <w:shd w:val="clear" w:color="auto" w:fill="auto"/>
            <w:noWrap/>
          </w:tcPr>
          <w:p w:rsidR="007E24E0" w:rsidRPr="00DA7E67" w:rsidRDefault="007E24E0" w:rsidP="00DA7E67">
            <w:pPr>
              <w:spacing w:line="360" w:lineRule="auto"/>
              <w:jc w:val="both"/>
              <w:rPr>
                <w:color w:val="000000"/>
                <w:sz w:val="20"/>
              </w:rPr>
            </w:pPr>
            <w:r w:rsidRPr="00DA7E67">
              <w:rPr>
                <w:color w:val="000000"/>
                <w:sz w:val="20"/>
              </w:rPr>
              <w:t>1582052</w:t>
            </w:r>
          </w:p>
        </w:tc>
        <w:tc>
          <w:tcPr>
            <w:tcW w:w="569" w:type="pct"/>
            <w:shd w:val="clear" w:color="auto" w:fill="auto"/>
            <w:noWrap/>
          </w:tcPr>
          <w:p w:rsidR="007E24E0" w:rsidRPr="00DA7E67" w:rsidRDefault="007E24E0" w:rsidP="00DA7E67">
            <w:pPr>
              <w:spacing w:line="360" w:lineRule="auto"/>
              <w:jc w:val="both"/>
              <w:rPr>
                <w:color w:val="000000"/>
                <w:sz w:val="20"/>
              </w:rPr>
            </w:pPr>
            <w:r w:rsidRPr="00DA7E67">
              <w:rPr>
                <w:color w:val="000000"/>
                <w:sz w:val="20"/>
              </w:rPr>
              <w:t>233932</w:t>
            </w:r>
          </w:p>
        </w:tc>
        <w:tc>
          <w:tcPr>
            <w:tcW w:w="569" w:type="pct"/>
            <w:shd w:val="clear" w:color="auto" w:fill="auto"/>
            <w:noWrap/>
          </w:tcPr>
          <w:p w:rsidR="007E24E0" w:rsidRPr="00DA7E67" w:rsidRDefault="007E24E0" w:rsidP="00DA7E67">
            <w:pPr>
              <w:spacing w:line="360" w:lineRule="auto"/>
              <w:jc w:val="both"/>
              <w:rPr>
                <w:color w:val="000000"/>
                <w:sz w:val="20"/>
              </w:rPr>
            </w:pPr>
            <w:r w:rsidRPr="00DA7E67">
              <w:rPr>
                <w:color w:val="000000"/>
                <w:sz w:val="20"/>
              </w:rPr>
              <w:t>376801</w:t>
            </w:r>
          </w:p>
        </w:tc>
        <w:tc>
          <w:tcPr>
            <w:tcW w:w="501" w:type="pct"/>
            <w:shd w:val="clear" w:color="auto" w:fill="auto"/>
            <w:noWrap/>
          </w:tcPr>
          <w:p w:rsidR="007E24E0" w:rsidRPr="00DA7E67" w:rsidRDefault="007E24E0" w:rsidP="00DA7E67">
            <w:pPr>
              <w:spacing w:line="360" w:lineRule="auto"/>
              <w:jc w:val="both"/>
              <w:rPr>
                <w:color w:val="000000"/>
                <w:sz w:val="20"/>
              </w:rPr>
            </w:pPr>
            <w:r w:rsidRPr="00DA7E67">
              <w:rPr>
                <w:color w:val="000000"/>
                <w:sz w:val="20"/>
              </w:rPr>
              <w:t>124,1</w:t>
            </w:r>
          </w:p>
        </w:tc>
        <w:tc>
          <w:tcPr>
            <w:tcW w:w="530" w:type="pct"/>
            <w:shd w:val="clear" w:color="auto" w:fill="auto"/>
            <w:noWrap/>
          </w:tcPr>
          <w:p w:rsidR="007E24E0" w:rsidRPr="00DA7E67" w:rsidRDefault="007E24E0" w:rsidP="00DA7E67">
            <w:pPr>
              <w:spacing w:line="360" w:lineRule="auto"/>
              <w:jc w:val="both"/>
              <w:rPr>
                <w:color w:val="000000"/>
                <w:sz w:val="20"/>
              </w:rPr>
            </w:pPr>
            <w:r w:rsidRPr="00DA7E67">
              <w:rPr>
                <w:color w:val="000000"/>
                <w:sz w:val="20"/>
              </w:rPr>
              <w:t>131,3</w:t>
            </w:r>
          </w:p>
        </w:tc>
      </w:tr>
      <w:tr w:rsidR="007E24E0" w:rsidRPr="00DA7E67" w:rsidTr="00DA7E67">
        <w:trPr>
          <w:cantSplit/>
          <w:trHeight w:val="370"/>
          <w:jc w:val="center"/>
        </w:trPr>
        <w:tc>
          <w:tcPr>
            <w:tcW w:w="988" w:type="pct"/>
            <w:shd w:val="clear" w:color="auto" w:fill="auto"/>
          </w:tcPr>
          <w:p w:rsidR="007E24E0" w:rsidRPr="00DA7E67" w:rsidRDefault="007E24E0" w:rsidP="00DA7E67">
            <w:pPr>
              <w:spacing w:line="360" w:lineRule="auto"/>
              <w:jc w:val="both"/>
              <w:rPr>
                <w:color w:val="000000"/>
                <w:sz w:val="20"/>
              </w:rPr>
            </w:pPr>
            <w:r w:rsidRPr="00DA7E67">
              <w:rPr>
                <w:color w:val="000000"/>
                <w:sz w:val="20"/>
              </w:rPr>
              <w:t>Валовая прибыль</w:t>
            </w:r>
          </w:p>
        </w:tc>
        <w:tc>
          <w:tcPr>
            <w:tcW w:w="614" w:type="pct"/>
            <w:shd w:val="clear" w:color="auto" w:fill="auto"/>
          </w:tcPr>
          <w:p w:rsidR="007E24E0" w:rsidRPr="00DA7E67" w:rsidRDefault="007E24E0" w:rsidP="00DA7E67">
            <w:pPr>
              <w:spacing w:line="360" w:lineRule="auto"/>
              <w:jc w:val="both"/>
              <w:rPr>
                <w:color w:val="000000"/>
                <w:sz w:val="20"/>
              </w:rPr>
            </w:pPr>
            <w:r w:rsidRPr="00DA7E67">
              <w:rPr>
                <w:color w:val="000000"/>
                <w:sz w:val="20"/>
              </w:rPr>
              <w:t>188221</w:t>
            </w:r>
          </w:p>
        </w:tc>
        <w:tc>
          <w:tcPr>
            <w:tcW w:w="614" w:type="pct"/>
            <w:shd w:val="clear" w:color="auto" w:fill="auto"/>
            <w:noWrap/>
          </w:tcPr>
          <w:p w:rsidR="007E24E0" w:rsidRPr="00DA7E67" w:rsidRDefault="007E24E0" w:rsidP="00DA7E67">
            <w:pPr>
              <w:spacing w:line="360" w:lineRule="auto"/>
              <w:jc w:val="both"/>
              <w:rPr>
                <w:color w:val="000000"/>
                <w:sz w:val="20"/>
              </w:rPr>
            </w:pPr>
            <w:r w:rsidRPr="00DA7E67">
              <w:rPr>
                <w:color w:val="000000"/>
                <w:sz w:val="20"/>
              </w:rPr>
              <w:t>346561</w:t>
            </w:r>
          </w:p>
        </w:tc>
        <w:tc>
          <w:tcPr>
            <w:tcW w:w="614" w:type="pct"/>
            <w:shd w:val="clear" w:color="auto" w:fill="auto"/>
            <w:noWrap/>
          </w:tcPr>
          <w:p w:rsidR="007E24E0" w:rsidRPr="00DA7E67" w:rsidRDefault="007E24E0" w:rsidP="00DA7E67">
            <w:pPr>
              <w:spacing w:line="360" w:lineRule="auto"/>
              <w:jc w:val="both"/>
              <w:rPr>
                <w:color w:val="000000"/>
                <w:sz w:val="20"/>
              </w:rPr>
            </w:pPr>
            <w:r w:rsidRPr="00DA7E67">
              <w:rPr>
                <w:color w:val="000000"/>
                <w:sz w:val="20"/>
              </w:rPr>
              <w:t>395240</w:t>
            </w:r>
          </w:p>
        </w:tc>
        <w:tc>
          <w:tcPr>
            <w:tcW w:w="569" w:type="pct"/>
            <w:shd w:val="clear" w:color="auto" w:fill="auto"/>
            <w:noWrap/>
          </w:tcPr>
          <w:p w:rsidR="007E24E0" w:rsidRPr="00DA7E67" w:rsidRDefault="007E24E0" w:rsidP="00DA7E67">
            <w:pPr>
              <w:spacing w:line="360" w:lineRule="auto"/>
              <w:jc w:val="both"/>
              <w:rPr>
                <w:color w:val="000000"/>
                <w:sz w:val="20"/>
              </w:rPr>
            </w:pPr>
            <w:r w:rsidRPr="00DA7E67">
              <w:rPr>
                <w:color w:val="000000"/>
                <w:sz w:val="20"/>
              </w:rPr>
              <w:t>158340</w:t>
            </w:r>
          </w:p>
        </w:tc>
        <w:tc>
          <w:tcPr>
            <w:tcW w:w="569" w:type="pct"/>
            <w:shd w:val="clear" w:color="auto" w:fill="auto"/>
            <w:noWrap/>
          </w:tcPr>
          <w:p w:rsidR="007E24E0" w:rsidRPr="00DA7E67" w:rsidRDefault="007E24E0" w:rsidP="00DA7E67">
            <w:pPr>
              <w:spacing w:line="360" w:lineRule="auto"/>
              <w:jc w:val="both"/>
              <w:rPr>
                <w:color w:val="000000"/>
                <w:sz w:val="20"/>
              </w:rPr>
            </w:pPr>
            <w:r w:rsidRPr="00DA7E67">
              <w:rPr>
                <w:color w:val="000000"/>
                <w:sz w:val="20"/>
              </w:rPr>
              <w:t>48679</w:t>
            </w:r>
          </w:p>
        </w:tc>
        <w:tc>
          <w:tcPr>
            <w:tcW w:w="501" w:type="pct"/>
            <w:shd w:val="clear" w:color="auto" w:fill="auto"/>
            <w:noWrap/>
          </w:tcPr>
          <w:p w:rsidR="007E24E0" w:rsidRPr="00DA7E67" w:rsidRDefault="007E24E0" w:rsidP="00DA7E67">
            <w:pPr>
              <w:spacing w:line="360" w:lineRule="auto"/>
              <w:jc w:val="both"/>
              <w:rPr>
                <w:color w:val="000000"/>
                <w:sz w:val="20"/>
              </w:rPr>
            </w:pPr>
            <w:r w:rsidRPr="00DA7E67">
              <w:rPr>
                <w:color w:val="000000"/>
                <w:sz w:val="20"/>
              </w:rPr>
              <w:t>184,1</w:t>
            </w:r>
          </w:p>
        </w:tc>
        <w:tc>
          <w:tcPr>
            <w:tcW w:w="530" w:type="pct"/>
            <w:shd w:val="clear" w:color="auto" w:fill="auto"/>
            <w:noWrap/>
          </w:tcPr>
          <w:p w:rsidR="007E24E0" w:rsidRPr="00DA7E67" w:rsidRDefault="007E24E0" w:rsidP="00DA7E67">
            <w:pPr>
              <w:spacing w:line="360" w:lineRule="auto"/>
              <w:jc w:val="both"/>
              <w:rPr>
                <w:color w:val="000000"/>
                <w:sz w:val="20"/>
              </w:rPr>
            </w:pPr>
            <w:r w:rsidRPr="00DA7E67">
              <w:rPr>
                <w:color w:val="000000"/>
                <w:sz w:val="20"/>
              </w:rPr>
              <w:t>114,0</w:t>
            </w:r>
          </w:p>
        </w:tc>
      </w:tr>
      <w:tr w:rsidR="007E24E0" w:rsidRPr="00DA7E67" w:rsidTr="00DA7E67">
        <w:trPr>
          <w:cantSplit/>
          <w:trHeight w:val="417"/>
          <w:jc w:val="center"/>
        </w:trPr>
        <w:tc>
          <w:tcPr>
            <w:tcW w:w="988" w:type="pct"/>
            <w:shd w:val="clear" w:color="auto" w:fill="auto"/>
          </w:tcPr>
          <w:p w:rsidR="007E24E0" w:rsidRPr="00DA7E67" w:rsidRDefault="007E24E0" w:rsidP="00DA7E67">
            <w:pPr>
              <w:spacing w:line="360" w:lineRule="auto"/>
              <w:jc w:val="both"/>
              <w:rPr>
                <w:color w:val="000000"/>
                <w:sz w:val="20"/>
              </w:rPr>
            </w:pPr>
            <w:r w:rsidRPr="00DA7E67">
              <w:rPr>
                <w:color w:val="000000"/>
                <w:sz w:val="20"/>
              </w:rPr>
              <w:t>Коммерческие расходы</w:t>
            </w:r>
          </w:p>
        </w:tc>
        <w:tc>
          <w:tcPr>
            <w:tcW w:w="614" w:type="pct"/>
            <w:shd w:val="clear" w:color="auto" w:fill="auto"/>
          </w:tcPr>
          <w:p w:rsidR="007E24E0" w:rsidRPr="00DA7E67" w:rsidRDefault="007E24E0" w:rsidP="00DA7E67">
            <w:pPr>
              <w:spacing w:line="360" w:lineRule="auto"/>
              <w:jc w:val="both"/>
              <w:rPr>
                <w:color w:val="000000"/>
                <w:sz w:val="20"/>
              </w:rPr>
            </w:pPr>
            <w:r w:rsidRPr="00DA7E67">
              <w:rPr>
                <w:color w:val="000000"/>
                <w:sz w:val="20"/>
              </w:rPr>
              <w:t>96697</w:t>
            </w:r>
          </w:p>
        </w:tc>
        <w:tc>
          <w:tcPr>
            <w:tcW w:w="614" w:type="pct"/>
            <w:shd w:val="clear" w:color="auto" w:fill="auto"/>
            <w:noWrap/>
          </w:tcPr>
          <w:p w:rsidR="007E24E0" w:rsidRPr="00DA7E67" w:rsidRDefault="007E24E0" w:rsidP="00DA7E67">
            <w:pPr>
              <w:spacing w:line="360" w:lineRule="auto"/>
              <w:jc w:val="both"/>
              <w:rPr>
                <w:color w:val="000000"/>
                <w:sz w:val="20"/>
              </w:rPr>
            </w:pPr>
            <w:r w:rsidRPr="00DA7E67">
              <w:rPr>
                <w:color w:val="000000"/>
                <w:sz w:val="20"/>
              </w:rPr>
              <w:t>135086</w:t>
            </w:r>
          </w:p>
        </w:tc>
        <w:tc>
          <w:tcPr>
            <w:tcW w:w="614" w:type="pct"/>
            <w:shd w:val="clear" w:color="auto" w:fill="auto"/>
            <w:noWrap/>
          </w:tcPr>
          <w:p w:rsidR="007E24E0" w:rsidRPr="00DA7E67" w:rsidRDefault="007E24E0" w:rsidP="00DA7E67">
            <w:pPr>
              <w:spacing w:line="360" w:lineRule="auto"/>
              <w:jc w:val="both"/>
              <w:rPr>
                <w:color w:val="000000"/>
                <w:sz w:val="20"/>
              </w:rPr>
            </w:pPr>
            <w:r w:rsidRPr="00DA7E67">
              <w:rPr>
                <w:color w:val="000000"/>
                <w:sz w:val="20"/>
              </w:rPr>
              <w:t>185849</w:t>
            </w:r>
          </w:p>
        </w:tc>
        <w:tc>
          <w:tcPr>
            <w:tcW w:w="569" w:type="pct"/>
            <w:shd w:val="clear" w:color="auto" w:fill="auto"/>
            <w:noWrap/>
          </w:tcPr>
          <w:p w:rsidR="007E24E0" w:rsidRPr="00DA7E67" w:rsidRDefault="007E24E0" w:rsidP="00DA7E67">
            <w:pPr>
              <w:spacing w:line="360" w:lineRule="auto"/>
              <w:jc w:val="both"/>
              <w:rPr>
                <w:color w:val="000000"/>
                <w:sz w:val="20"/>
              </w:rPr>
            </w:pPr>
            <w:r w:rsidRPr="00DA7E67">
              <w:rPr>
                <w:color w:val="000000"/>
                <w:sz w:val="20"/>
              </w:rPr>
              <w:t>38389</w:t>
            </w:r>
          </w:p>
        </w:tc>
        <w:tc>
          <w:tcPr>
            <w:tcW w:w="569" w:type="pct"/>
            <w:shd w:val="clear" w:color="auto" w:fill="auto"/>
            <w:noWrap/>
          </w:tcPr>
          <w:p w:rsidR="007E24E0" w:rsidRPr="00DA7E67" w:rsidRDefault="007E24E0" w:rsidP="00DA7E67">
            <w:pPr>
              <w:spacing w:line="360" w:lineRule="auto"/>
              <w:jc w:val="both"/>
              <w:rPr>
                <w:color w:val="000000"/>
                <w:sz w:val="20"/>
              </w:rPr>
            </w:pPr>
            <w:r w:rsidRPr="00DA7E67">
              <w:rPr>
                <w:color w:val="000000"/>
                <w:sz w:val="20"/>
              </w:rPr>
              <w:t>50763</w:t>
            </w:r>
          </w:p>
        </w:tc>
        <w:tc>
          <w:tcPr>
            <w:tcW w:w="501" w:type="pct"/>
            <w:shd w:val="clear" w:color="auto" w:fill="auto"/>
            <w:noWrap/>
          </w:tcPr>
          <w:p w:rsidR="007E24E0" w:rsidRPr="00DA7E67" w:rsidRDefault="007E24E0" w:rsidP="00DA7E67">
            <w:pPr>
              <w:spacing w:line="360" w:lineRule="auto"/>
              <w:jc w:val="both"/>
              <w:rPr>
                <w:color w:val="000000"/>
                <w:sz w:val="20"/>
              </w:rPr>
            </w:pPr>
            <w:r w:rsidRPr="00DA7E67">
              <w:rPr>
                <w:color w:val="000000"/>
                <w:sz w:val="20"/>
              </w:rPr>
              <w:t>139,7</w:t>
            </w:r>
          </w:p>
        </w:tc>
        <w:tc>
          <w:tcPr>
            <w:tcW w:w="530" w:type="pct"/>
            <w:shd w:val="clear" w:color="auto" w:fill="auto"/>
            <w:noWrap/>
          </w:tcPr>
          <w:p w:rsidR="007E24E0" w:rsidRPr="00DA7E67" w:rsidRDefault="007E24E0" w:rsidP="00DA7E67">
            <w:pPr>
              <w:spacing w:line="360" w:lineRule="auto"/>
              <w:jc w:val="both"/>
              <w:rPr>
                <w:color w:val="000000"/>
                <w:sz w:val="20"/>
              </w:rPr>
            </w:pPr>
            <w:r w:rsidRPr="00DA7E67">
              <w:rPr>
                <w:color w:val="000000"/>
                <w:sz w:val="20"/>
              </w:rPr>
              <w:t>137,6</w:t>
            </w:r>
          </w:p>
        </w:tc>
      </w:tr>
      <w:tr w:rsidR="007E24E0" w:rsidRPr="00DA7E67" w:rsidTr="00DA7E67">
        <w:trPr>
          <w:cantSplit/>
          <w:trHeight w:val="409"/>
          <w:jc w:val="center"/>
        </w:trPr>
        <w:tc>
          <w:tcPr>
            <w:tcW w:w="988" w:type="pct"/>
            <w:shd w:val="clear" w:color="auto" w:fill="auto"/>
          </w:tcPr>
          <w:p w:rsidR="007E24E0" w:rsidRPr="00DA7E67" w:rsidRDefault="007E24E0" w:rsidP="00DA7E67">
            <w:pPr>
              <w:spacing w:line="360" w:lineRule="auto"/>
              <w:jc w:val="both"/>
              <w:rPr>
                <w:color w:val="000000"/>
                <w:sz w:val="20"/>
              </w:rPr>
            </w:pPr>
            <w:r w:rsidRPr="00DA7E67">
              <w:rPr>
                <w:color w:val="000000"/>
                <w:sz w:val="20"/>
              </w:rPr>
              <w:t>Управленческие расходы</w:t>
            </w:r>
          </w:p>
        </w:tc>
        <w:tc>
          <w:tcPr>
            <w:tcW w:w="614" w:type="pct"/>
            <w:shd w:val="clear" w:color="auto" w:fill="auto"/>
          </w:tcPr>
          <w:p w:rsidR="007E24E0" w:rsidRPr="00DA7E67" w:rsidRDefault="007E24E0" w:rsidP="00DA7E67">
            <w:pPr>
              <w:spacing w:line="360" w:lineRule="auto"/>
              <w:jc w:val="both"/>
              <w:rPr>
                <w:color w:val="000000"/>
                <w:sz w:val="20"/>
              </w:rPr>
            </w:pPr>
            <w:r w:rsidRPr="00DA7E67">
              <w:rPr>
                <w:color w:val="000000"/>
                <w:sz w:val="20"/>
              </w:rPr>
              <w:t>26883</w:t>
            </w:r>
          </w:p>
        </w:tc>
        <w:tc>
          <w:tcPr>
            <w:tcW w:w="614" w:type="pct"/>
            <w:shd w:val="clear" w:color="auto" w:fill="auto"/>
            <w:noWrap/>
          </w:tcPr>
          <w:p w:rsidR="007E24E0" w:rsidRPr="00DA7E67" w:rsidRDefault="007E24E0" w:rsidP="00DA7E67">
            <w:pPr>
              <w:spacing w:line="360" w:lineRule="auto"/>
              <w:jc w:val="both"/>
              <w:rPr>
                <w:color w:val="000000"/>
                <w:sz w:val="20"/>
              </w:rPr>
            </w:pPr>
            <w:r w:rsidRPr="00DA7E67">
              <w:rPr>
                <w:color w:val="000000"/>
                <w:sz w:val="20"/>
              </w:rPr>
              <w:t>39258</w:t>
            </w:r>
          </w:p>
        </w:tc>
        <w:tc>
          <w:tcPr>
            <w:tcW w:w="614" w:type="pct"/>
            <w:shd w:val="clear" w:color="auto" w:fill="auto"/>
            <w:noWrap/>
          </w:tcPr>
          <w:p w:rsidR="007E24E0" w:rsidRPr="00DA7E67" w:rsidRDefault="007E24E0" w:rsidP="00DA7E67">
            <w:pPr>
              <w:spacing w:line="360" w:lineRule="auto"/>
              <w:jc w:val="both"/>
              <w:rPr>
                <w:color w:val="000000"/>
                <w:sz w:val="20"/>
              </w:rPr>
            </w:pPr>
            <w:r w:rsidRPr="00DA7E67">
              <w:rPr>
                <w:color w:val="000000"/>
                <w:sz w:val="20"/>
              </w:rPr>
              <w:t>51038</w:t>
            </w:r>
          </w:p>
        </w:tc>
        <w:tc>
          <w:tcPr>
            <w:tcW w:w="569" w:type="pct"/>
            <w:shd w:val="clear" w:color="auto" w:fill="auto"/>
            <w:noWrap/>
          </w:tcPr>
          <w:p w:rsidR="007E24E0" w:rsidRPr="00DA7E67" w:rsidRDefault="007E24E0" w:rsidP="00DA7E67">
            <w:pPr>
              <w:spacing w:line="360" w:lineRule="auto"/>
              <w:jc w:val="both"/>
              <w:rPr>
                <w:color w:val="000000"/>
                <w:sz w:val="20"/>
              </w:rPr>
            </w:pPr>
            <w:r w:rsidRPr="00DA7E67">
              <w:rPr>
                <w:color w:val="000000"/>
                <w:sz w:val="20"/>
              </w:rPr>
              <w:t>12375</w:t>
            </w:r>
          </w:p>
        </w:tc>
        <w:tc>
          <w:tcPr>
            <w:tcW w:w="569" w:type="pct"/>
            <w:shd w:val="clear" w:color="auto" w:fill="auto"/>
            <w:noWrap/>
          </w:tcPr>
          <w:p w:rsidR="007E24E0" w:rsidRPr="00DA7E67" w:rsidRDefault="007E24E0" w:rsidP="00DA7E67">
            <w:pPr>
              <w:spacing w:line="360" w:lineRule="auto"/>
              <w:jc w:val="both"/>
              <w:rPr>
                <w:color w:val="000000"/>
                <w:sz w:val="20"/>
              </w:rPr>
            </w:pPr>
            <w:r w:rsidRPr="00DA7E67">
              <w:rPr>
                <w:color w:val="000000"/>
                <w:sz w:val="20"/>
              </w:rPr>
              <w:t>11780</w:t>
            </w:r>
          </w:p>
        </w:tc>
        <w:tc>
          <w:tcPr>
            <w:tcW w:w="501" w:type="pct"/>
            <w:shd w:val="clear" w:color="auto" w:fill="auto"/>
            <w:noWrap/>
          </w:tcPr>
          <w:p w:rsidR="007E24E0" w:rsidRPr="00DA7E67" w:rsidRDefault="007E24E0" w:rsidP="00DA7E67">
            <w:pPr>
              <w:spacing w:line="360" w:lineRule="auto"/>
              <w:jc w:val="both"/>
              <w:rPr>
                <w:color w:val="000000"/>
                <w:sz w:val="20"/>
              </w:rPr>
            </w:pPr>
            <w:r w:rsidRPr="00DA7E67">
              <w:rPr>
                <w:color w:val="000000"/>
                <w:sz w:val="20"/>
              </w:rPr>
              <w:t>146,0</w:t>
            </w:r>
          </w:p>
        </w:tc>
        <w:tc>
          <w:tcPr>
            <w:tcW w:w="530" w:type="pct"/>
            <w:shd w:val="clear" w:color="auto" w:fill="auto"/>
            <w:noWrap/>
          </w:tcPr>
          <w:p w:rsidR="007E24E0" w:rsidRPr="00DA7E67" w:rsidRDefault="007E24E0" w:rsidP="00DA7E67">
            <w:pPr>
              <w:spacing w:line="360" w:lineRule="auto"/>
              <w:jc w:val="both"/>
              <w:rPr>
                <w:color w:val="000000"/>
                <w:sz w:val="20"/>
              </w:rPr>
            </w:pPr>
            <w:r w:rsidRPr="00DA7E67">
              <w:rPr>
                <w:color w:val="000000"/>
                <w:sz w:val="20"/>
              </w:rPr>
              <w:t>130,0</w:t>
            </w:r>
          </w:p>
        </w:tc>
      </w:tr>
      <w:tr w:rsidR="007E24E0" w:rsidRPr="00DA7E67" w:rsidTr="00DA7E67">
        <w:trPr>
          <w:cantSplit/>
          <w:trHeight w:val="429"/>
          <w:jc w:val="center"/>
        </w:trPr>
        <w:tc>
          <w:tcPr>
            <w:tcW w:w="988" w:type="pct"/>
            <w:shd w:val="clear" w:color="auto" w:fill="auto"/>
          </w:tcPr>
          <w:p w:rsidR="007E24E0" w:rsidRPr="00DA7E67" w:rsidRDefault="007E24E0" w:rsidP="00DA7E67">
            <w:pPr>
              <w:spacing w:line="360" w:lineRule="auto"/>
              <w:jc w:val="both"/>
              <w:rPr>
                <w:color w:val="000000"/>
                <w:sz w:val="20"/>
              </w:rPr>
            </w:pPr>
            <w:r w:rsidRPr="00DA7E67">
              <w:rPr>
                <w:color w:val="000000"/>
                <w:sz w:val="20"/>
              </w:rPr>
              <w:t>Прибыль(убыток) от продаж</w:t>
            </w:r>
          </w:p>
        </w:tc>
        <w:tc>
          <w:tcPr>
            <w:tcW w:w="614" w:type="pct"/>
            <w:shd w:val="clear" w:color="auto" w:fill="auto"/>
          </w:tcPr>
          <w:p w:rsidR="007E24E0" w:rsidRPr="00DA7E67" w:rsidRDefault="007E24E0" w:rsidP="00DA7E67">
            <w:pPr>
              <w:spacing w:line="360" w:lineRule="auto"/>
              <w:jc w:val="both"/>
              <w:rPr>
                <w:color w:val="000000"/>
                <w:sz w:val="20"/>
              </w:rPr>
            </w:pPr>
            <w:r w:rsidRPr="00DA7E67">
              <w:rPr>
                <w:color w:val="000000"/>
                <w:sz w:val="20"/>
              </w:rPr>
              <w:t>64641</w:t>
            </w:r>
          </w:p>
        </w:tc>
        <w:tc>
          <w:tcPr>
            <w:tcW w:w="614" w:type="pct"/>
            <w:shd w:val="clear" w:color="auto" w:fill="auto"/>
            <w:noWrap/>
          </w:tcPr>
          <w:p w:rsidR="007E24E0" w:rsidRPr="00DA7E67" w:rsidRDefault="007E24E0" w:rsidP="00DA7E67">
            <w:pPr>
              <w:spacing w:line="360" w:lineRule="auto"/>
              <w:jc w:val="both"/>
              <w:rPr>
                <w:color w:val="000000"/>
                <w:sz w:val="20"/>
              </w:rPr>
            </w:pPr>
            <w:r w:rsidRPr="00DA7E67">
              <w:rPr>
                <w:color w:val="000000"/>
                <w:sz w:val="20"/>
              </w:rPr>
              <w:t>172217</w:t>
            </w:r>
          </w:p>
        </w:tc>
        <w:tc>
          <w:tcPr>
            <w:tcW w:w="614" w:type="pct"/>
            <w:shd w:val="clear" w:color="auto" w:fill="auto"/>
            <w:noWrap/>
          </w:tcPr>
          <w:p w:rsidR="007E24E0" w:rsidRPr="00DA7E67" w:rsidRDefault="007E24E0" w:rsidP="00DA7E67">
            <w:pPr>
              <w:spacing w:line="360" w:lineRule="auto"/>
              <w:jc w:val="both"/>
              <w:rPr>
                <w:color w:val="000000"/>
                <w:sz w:val="20"/>
              </w:rPr>
            </w:pPr>
            <w:r w:rsidRPr="00DA7E67">
              <w:rPr>
                <w:color w:val="000000"/>
                <w:sz w:val="20"/>
              </w:rPr>
              <w:t>158353</w:t>
            </w:r>
          </w:p>
        </w:tc>
        <w:tc>
          <w:tcPr>
            <w:tcW w:w="569" w:type="pct"/>
            <w:shd w:val="clear" w:color="auto" w:fill="auto"/>
            <w:noWrap/>
          </w:tcPr>
          <w:p w:rsidR="007E24E0" w:rsidRPr="00DA7E67" w:rsidRDefault="007E24E0" w:rsidP="00DA7E67">
            <w:pPr>
              <w:spacing w:line="360" w:lineRule="auto"/>
              <w:jc w:val="both"/>
              <w:rPr>
                <w:color w:val="000000"/>
                <w:sz w:val="20"/>
              </w:rPr>
            </w:pPr>
            <w:r w:rsidRPr="00DA7E67">
              <w:rPr>
                <w:color w:val="000000"/>
                <w:sz w:val="20"/>
              </w:rPr>
              <w:t>107576</w:t>
            </w:r>
          </w:p>
        </w:tc>
        <w:tc>
          <w:tcPr>
            <w:tcW w:w="569" w:type="pct"/>
            <w:shd w:val="clear" w:color="auto" w:fill="auto"/>
            <w:noWrap/>
          </w:tcPr>
          <w:p w:rsidR="007E24E0" w:rsidRPr="00DA7E67" w:rsidRDefault="007E24E0" w:rsidP="00DA7E67">
            <w:pPr>
              <w:spacing w:line="360" w:lineRule="auto"/>
              <w:jc w:val="both"/>
              <w:rPr>
                <w:color w:val="000000"/>
                <w:sz w:val="20"/>
              </w:rPr>
            </w:pPr>
            <w:r w:rsidRPr="00DA7E67">
              <w:rPr>
                <w:color w:val="000000"/>
                <w:sz w:val="20"/>
              </w:rPr>
              <w:t>-13864</w:t>
            </w:r>
          </w:p>
        </w:tc>
        <w:tc>
          <w:tcPr>
            <w:tcW w:w="501" w:type="pct"/>
            <w:shd w:val="clear" w:color="auto" w:fill="auto"/>
            <w:noWrap/>
          </w:tcPr>
          <w:p w:rsidR="007E24E0" w:rsidRPr="00DA7E67" w:rsidRDefault="007E24E0" w:rsidP="00DA7E67">
            <w:pPr>
              <w:spacing w:line="360" w:lineRule="auto"/>
              <w:jc w:val="both"/>
              <w:rPr>
                <w:color w:val="000000"/>
                <w:sz w:val="20"/>
              </w:rPr>
            </w:pPr>
            <w:r w:rsidRPr="00DA7E67">
              <w:rPr>
                <w:color w:val="000000"/>
                <w:sz w:val="20"/>
              </w:rPr>
              <w:t>266,4</w:t>
            </w:r>
          </w:p>
        </w:tc>
        <w:tc>
          <w:tcPr>
            <w:tcW w:w="530" w:type="pct"/>
            <w:shd w:val="clear" w:color="auto" w:fill="auto"/>
            <w:noWrap/>
          </w:tcPr>
          <w:p w:rsidR="007E24E0" w:rsidRPr="00DA7E67" w:rsidRDefault="007E24E0" w:rsidP="00DA7E67">
            <w:pPr>
              <w:spacing w:line="360" w:lineRule="auto"/>
              <w:jc w:val="both"/>
              <w:rPr>
                <w:color w:val="000000"/>
                <w:sz w:val="20"/>
              </w:rPr>
            </w:pPr>
            <w:r w:rsidRPr="00DA7E67">
              <w:rPr>
                <w:color w:val="000000"/>
                <w:sz w:val="20"/>
              </w:rPr>
              <w:t>91,9</w:t>
            </w:r>
          </w:p>
        </w:tc>
      </w:tr>
      <w:tr w:rsidR="007E24E0" w:rsidRPr="00DA7E67" w:rsidTr="00DA7E67">
        <w:trPr>
          <w:cantSplit/>
          <w:trHeight w:val="508"/>
          <w:jc w:val="center"/>
        </w:trPr>
        <w:tc>
          <w:tcPr>
            <w:tcW w:w="988" w:type="pct"/>
            <w:shd w:val="clear" w:color="auto" w:fill="auto"/>
          </w:tcPr>
          <w:p w:rsidR="007E24E0" w:rsidRPr="00DA7E67" w:rsidRDefault="007E24E0" w:rsidP="00DA7E67">
            <w:pPr>
              <w:spacing w:line="360" w:lineRule="auto"/>
              <w:jc w:val="both"/>
              <w:rPr>
                <w:color w:val="000000"/>
                <w:sz w:val="20"/>
              </w:rPr>
            </w:pPr>
            <w:r w:rsidRPr="00DA7E67">
              <w:rPr>
                <w:color w:val="000000"/>
                <w:sz w:val="20"/>
              </w:rPr>
              <w:t>Сальдо стоимости процентов к получению и процентов к уплате</w:t>
            </w:r>
          </w:p>
        </w:tc>
        <w:tc>
          <w:tcPr>
            <w:tcW w:w="614" w:type="pct"/>
            <w:shd w:val="clear" w:color="auto" w:fill="auto"/>
          </w:tcPr>
          <w:p w:rsidR="007E24E0" w:rsidRPr="00DA7E67" w:rsidRDefault="007E24E0" w:rsidP="00DA7E67">
            <w:pPr>
              <w:spacing w:line="360" w:lineRule="auto"/>
              <w:jc w:val="both"/>
              <w:rPr>
                <w:color w:val="000000"/>
                <w:sz w:val="20"/>
              </w:rPr>
            </w:pPr>
            <w:r w:rsidRPr="00DA7E67">
              <w:rPr>
                <w:color w:val="000000"/>
                <w:sz w:val="20"/>
              </w:rPr>
              <w:t>–3188</w:t>
            </w:r>
          </w:p>
        </w:tc>
        <w:tc>
          <w:tcPr>
            <w:tcW w:w="614" w:type="pct"/>
            <w:shd w:val="clear" w:color="auto" w:fill="auto"/>
            <w:noWrap/>
          </w:tcPr>
          <w:p w:rsidR="007E24E0" w:rsidRPr="00DA7E67" w:rsidRDefault="007E24E0" w:rsidP="00DA7E67">
            <w:pPr>
              <w:spacing w:line="360" w:lineRule="auto"/>
              <w:jc w:val="both"/>
              <w:rPr>
                <w:color w:val="000000"/>
                <w:sz w:val="20"/>
              </w:rPr>
            </w:pPr>
            <w:r w:rsidRPr="00DA7E67">
              <w:rPr>
                <w:color w:val="000000"/>
                <w:sz w:val="20"/>
              </w:rPr>
              <w:t>–4407</w:t>
            </w:r>
          </w:p>
        </w:tc>
        <w:tc>
          <w:tcPr>
            <w:tcW w:w="614" w:type="pct"/>
            <w:shd w:val="clear" w:color="auto" w:fill="auto"/>
            <w:noWrap/>
          </w:tcPr>
          <w:p w:rsidR="007E24E0" w:rsidRPr="00DA7E67" w:rsidRDefault="007E24E0" w:rsidP="00DA7E67">
            <w:pPr>
              <w:spacing w:line="360" w:lineRule="auto"/>
              <w:jc w:val="both"/>
              <w:rPr>
                <w:color w:val="000000"/>
                <w:sz w:val="20"/>
              </w:rPr>
            </w:pPr>
            <w:r w:rsidRPr="00DA7E67">
              <w:rPr>
                <w:color w:val="000000"/>
                <w:sz w:val="20"/>
              </w:rPr>
              <w:t>-3736</w:t>
            </w:r>
          </w:p>
        </w:tc>
        <w:tc>
          <w:tcPr>
            <w:tcW w:w="569" w:type="pct"/>
            <w:shd w:val="clear" w:color="auto" w:fill="auto"/>
            <w:noWrap/>
          </w:tcPr>
          <w:p w:rsidR="007E24E0" w:rsidRPr="00DA7E67" w:rsidRDefault="007E24E0" w:rsidP="00DA7E67">
            <w:pPr>
              <w:spacing w:line="360" w:lineRule="auto"/>
              <w:jc w:val="both"/>
              <w:rPr>
                <w:color w:val="000000"/>
                <w:sz w:val="20"/>
              </w:rPr>
            </w:pPr>
            <w:r w:rsidRPr="00DA7E67">
              <w:rPr>
                <w:color w:val="000000"/>
                <w:sz w:val="20"/>
              </w:rPr>
              <w:t>-1219</w:t>
            </w:r>
          </w:p>
        </w:tc>
        <w:tc>
          <w:tcPr>
            <w:tcW w:w="569" w:type="pct"/>
            <w:shd w:val="clear" w:color="auto" w:fill="auto"/>
            <w:noWrap/>
          </w:tcPr>
          <w:p w:rsidR="007E24E0" w:rsidRPr="00DA7E67" w:rsidRDefault="007E24E0" w:rsidP="00DA7E67">
            <w:pPr>
              <w:spacing w:line="360" w:lineRule="auto"/>
              <w:jc w:val="both"/>
              <w:rPr>
                <w:color w:val="000000"/>
                <w:sz w:val="20"/>
              </w:rPr>
            </w:pPr>
            <w:r w:rsidRPr="00DA7E67">
              <w:rPr>
                <w:color w:val="000000"/>
                <w:sz w:val="20"/>
              </w:rPr>
              <w:t>671</w:t>
            </w:r>
          </w:p>
        </w:tc>
        <w:tc>
          <w:tcPr>
            <w:tcW w:w="501" w:type="pct"/>
            <w:shd w:val="clear" w:color="auto" w:fill="auto"/>
            <w:noWrap/>
          </w:tcPr>
          <w:p w:rsidR="007E24E0" w:rsidRPr="00DA7E67" w:rsidRDefault="007E24E0" w:rsidP="00DA7E67">
            <w:pPr>
              <w:spacing w:line="360" w:lineRule="auto"/>
              <w:jc w:val="both"/>
              <w:rPr>
                <w:color w:val="000000"/>
                <w:sz w:val="20"/>
              </w:rPr>
            </w:pPr>
            <w:r w:rsidRPr="00DA7E67">
              <w:rPr>
                <w:color w:val="000000"/>
                <w:sz w:val="20"/>
              </w:rPr>
              <w:t>138,2</w:t>
            </w:r>
          </w:p>
        </w:tc>
        <w:tc>
          <w:tcPr>
            <w:tcW w:w="530" w:type="pct"/>
            <w:shd w:val="clear" w:color="auto" w:fill="auto"/>
            <w:noWrap/>
          </w:tcPr>
          <w:p w:rsidR="007E24E0" w:rsidRPr="00DA7E67" w:rsidRDefault="007E24E0" w:rsidP="00DA7E67">
            <w:pPr>
              <w:spacing w:line="360" w:lineRule="auto"/>
              <w:jc w:val="both"/>
              <w:rPr>
                <w:color w:val="000000"/>
                <w:sz w:val="20"/>
              </w:rPr>
            </w:pPr>
            <w:r w:rsidRPr="00DA7E67">
              <w:rPr>
                <w:color w:val="000000"/>
                <w:sz w:val="20"/>
              </w:rPr>
              <w:t>-118,0</w:t>
            </w:r>
          </w:p>
        </w:tc>
      </w:tr>
      <w:tr w:rsidR="007E24E0" w:rsidRPr="00DA7E67" w:rsidTr="00DA7E67">
        <w:trPr>
          <w:cantSplit/>
          <w:trHeight w:val="531"/>
          <w:jc w:val="center"/>
        </w:trPr>
        <w:tc>
          <w:tcPr>
            <w:tcW w:w="988" w:type="pct"/>
            <w:shd w:val="clear" w:color="auto" w:fill="auto"/>
          </w:tcPr>
          <w:p w:rsidR="007E24E0" w:rsidRPr="00DA7E67" w:rsidRDefault="007E24E0" w:rsidP="00DA7E67">
            <w:pPr>
              <w:spacing w:line="360" w:lineRule="auto"/>
              <w:jc w:val="both"/>
              <w:rPr>
                <w:color w:val="000000"/>
                <w:sz w:val="20"/>
              </w:rPr>
            </w:pPr>
            <w:r w:rsidRPr="00DA7E67">
              <w:rPr>
                <w:color w:val="000000"/>
                <w:sz w:val="20"/>
              </w:rPr>
              <w:t>Доходы от участия в других организациях</w:t>
            </w:r>
          </w:p>
        </w:tc>
        <w:tc>
          <w:tcPr>
            <w:tcW w:w="614" w:type="pct"/>
            <w:shd w:val="clear" w:color="auto" w:fill="auto"/>
          </w:tcPr>
          <w:p w:rsidR="007E24E0" w:rsidRPr="00DA7E67" w:rsidRDefault="007E24E0" w:rsidP="00DA7E67">
            <w:pPr>
              <w:spacing w:line="360" w:lineRule="auto"/>
              <w:jc w:val="both"/>
              <w:rPr>
                <w:color w:val="000000"/>
                <w:sz w:val="20"/>
              </w:rPr>
            </w:pPr>
            <w:r w:rsidRPr="00DA7E67">
              <w:rPr>
                <w:color w:val="000000"/>
                <w:sz w:val="20"/>
              </w:rPr>
              <w:t>79</w:t>
            </w:r>
          </w:p>
        </w:tc>
        <w:tc>
          <w:tcPr>
            <w:tcW w:w="614" w:type="pct"/>
            <w:shd w:val="clear" w:color="auto" w:fill="auto"/>
            <w:noWrap/>
          </w:tcPr>
          <w:p w:rsidR="007E24E0" w:rsidRPr="00DA7E67" w:rsidRDefault="007E24E0" w:rsidP="00DA7E67">
            <w:pPr>
              <w:spacing w:line="360" w:lineRule="auto"/>
              <w:jc w:val="both"/>
              <w:rPr>
                <w:color w:val="000000"/>
                <w:sz w:val="20"/>
              </w:rPr>
            </w:pPr>
            <w:r w:rsidRPr="00DA7E67">
              <w:rPr>
                <w:color w:val="000000"/>
                <w:sz w:val="20"/>
              </w:rPr>
              <w:t>122</w:t>
            </w:r>
          </w:p>
        </w:tc>
        <w:tc>
          <w:tcPr>
            <w:tcW w:w="614" w:type="pct"/>
            <w:shd w:val="clear" w:color="auto" w:fill="auto"/>
            <w:noWrap/>
          </w:tcPr>
          <w:p w:rsidR="007E24E0" w:rsidRPr="00DA7E67" w:rsidRDefault="007E24E0" w:rsidP="00DA7E67">
            <w:pPr>
              <w:spacing w:line="360" w:lineRule="auto"/>
              <w:jc w:val="both"/>
              <w:rPr>
                <w:color w:val="000000"/>
                <w:sz w:val="20"/>
              </w:rPr>
            </w:pPr>
            <w:r w:rsidRPr="00DA7E67">
              <w:rPr>
                <w:color w:val="000000"/>
                <w:sz w:val="20"/>
              </w:rPr>
              <w:t>176</w:t>
            </w:r>
          </w:p>
        </w:tc>
        <w:tc>
          <w:tcPr>
            <w:tcW w:w="569" w:type="pct"/>
            <w:shd w:val="clear" w:color="auto" w:fill="auto"/>
            <w:noWrap/>
          </w:tcPr>
          <w:p w:rsidR="007E24E0" w:rsidRPr="00DA7E67" w:rsidRDefault="007E24E0" w:rsidP="00DA7E67">
            <w:pPr>
              <w:spacing w:line="360" w:lineRule="auto"/>
              <w:jc w:val="both"/>
              <w:rPr>
                <w:color w:val="000000"/>
                <w:sz w:val="20"/>
              </w:rPr>
            </w:pPr>
            <w:r w:rsidRPr="00DA7E67">
              <w:rPr>
                <w:color w:val="000000"/>
                <w:sz w:val="20"/>
              </w:rPr>
              <w:t>43</w:t>
            </w:r>
          </w:p>
        </w:tc>
        <w:tc>
          <w:tcPr>
            <w:tcW w:w="569" w:type="pct"/>
            <w:shd w:val="clear" w:color="auto" w:fill="auto"/>
            <w:noWrap/>
          </w:tcPr>
          <w:p w:rsidR="007E24E0" w:rsidRPr="00DA7E67" w:rsidRDefault="007E24E0" w:rsidP="00DA7E67">
            <w:pPr>
              <w:spacing w:line="360" w:lineRule="auto"/>
              <w:jc w:val="both"/>
              <w:rPr>
                <w:color w:val="000000"/>
                <w:sz w:val="20"/>
              </w:rPr>
            </w:pPr>
            <w:r w:rsidRPr="00DA7E67">
              <w:rPr>
                <w:color w:val="000000"/>
                <w:sz w:val="20"/>
              </w:rPr>
              <w:t>54</w:t>
            </w:r>
          </w:p>
        </w:tc>
        <w:tc>
          <w:tcPr>
            <w:tcW w:w="501" w:type="pct"/>
            <w:shd w:val="clear" w:color="auto" w:fill="auto"/>
            <w:noWrap/>
          </w:tcPr>
          <w:p w:rsidR="007E24E0" w:rsidRPr="00DA7E67" w:rsidRDefault="007E24E0" w:rsidP="00DA7E67">
            <w:pPr>
              <w:spacing w:line="360" w:lineRule="auto"/>
              <w:jc w:val="both"/>
              <w:rPr>
                <w:color w:val="000000"/>
                <w:sz w:val="20"/>
              </w:rPr>
            </w:pPr>
            <w:r w:rsidRPr="00DA7E67">
              <w:rPr>
                <w:color w:val="000000"/>
                <w:sz w:val="20"/>
              </w:rPr>
              <w:t>154,4</w:t>
            </w:r>
          </w:p>
        </w:tc>
        <w:tc>
          <w:tcPr>
            <w:tcW w:w="530" w:type="pct"/>
            <w:shd w:val="clear" w:color="auto" w:fill="auto"/>
            <w:noWrap/>
          </w:tcPr>
          <w:p w:rsidR="007E24E0" w:rsidRPr="00DA7E67" w:rsidRDefault="007E24E0" w:rsidP="00DA7E67">
            <w:pPr>
              <w:spacing w:line="360" w:lineRule="auto"/>
              <w:jc w:val="both"/>
              <w:rPr>
                <w:color w:val="000000"/>
                <w:sz w:val="20"/>
              </w:rPr>
            </w:pPr>
            <w:r w:rsidRPr="00DA7E67">
              <w:rPr>
                <w:color w:val="000000"/>
                <w:sz w:val="20"/>
              </w:rPr>
              <w:t>144,3</w:t>
            </w:r>
          </w:p>
        </w:tc>
      </w:tr>
      <w:tr w:rsidR="007E24E0" w:rsidRPr="00DA7E67" w:rsidTr="00DA7E67">
        <w:trPr>
          <w:cantSplit/>
          <w:trHeight w:val="397"/>
          <w:jc w:val="center"/>
        </w:trPr>
        <w:tc>
          <w:tcPr>
            <w:tcW w:w="988" w:type="pct"/>
            <w:shd w:val="clear" w:color="auto" w:fill="auto"/>
          </w:tcPr>
          <w:p w:rsidR="007E24E0" w:rsidRPr="00DA7E67" w:rsidRDefault="007E24E0" w:rsidP="00DA7E67">
            <w:pPr>
              <w:spacing w:line="360" w:lineRule="auto"/>
              <w:jc w:val="both"/>
              <w:rPr>
                <w:color w:val="000000"/>
                <w:sz w:val="20"/>
              </w:rPr>
            </w:pPr>
            <w:r w:rsidRPr="00DA7E67">
              <w:rPr>
                <w:color w:val="000000"/>
                <w:sz w:val="20"/>
              </w:rPr>
              <w:t>Сальдо прочих доходов и расходов</w:t>
            </w:r>
          </w:p>
        </w:tc>
        <w:tc>
          <w:tcPr>
            <w:tcW w:w="614" w:type="pct"/>
            <w:shd w:val="clear" w:color="auto" w:fill="auto"/>
          </w:tcPr>
          <w:p w:rsidR="007E24E0" w:rsidRPr="00DA7E67" w:rsidRDefault="007E24E0" w:rsidP="00DA7E67">
            <w:pPr>
              <w:spacing w:line="360" w:lineRule="auto"/>
              <w:jc w:val="both"/>
              <w:rPr>
                <w:color w:val="000000"/>
                <w:sz w:val="20"/>
              </w:rPr>
            </w:pPr>
            <w:r w:rsidRPr="00DA7E67">
              <w:rPr>
                <w:color w:val="000000"/>
                <w:sz w:val="20"/>
              </w:rPr>
              <w:t>–20173</w:t>
            </w:r>
          </w:p>
        </w:tc>
        <w:tc>
          <w:tcPr>
            <w:tcW w:w="614" w:type="pct"/>
            <w:shd w:val="clear" w:color="auto" w:fill="auto"/>
            <w:noWrap/>
          </w:tcPr>
          <w:p w:rsidR="007E24E0" w:rsidRPr="00DA7E67" w:rsidRDefault="007E24E0" w:rsidP="00DA7E67">
            <w:pPr>
              <w:spacing w:line="360" w:lineRule="auto"/>
              <w:jc w:val="both"/>
              <w:rPr>
                <w:color w:val="000000"/>
                <w:sz w:val="20"/>
              </w:rPr>
            </w:pPr>
            <w:r w:rsidRPr="00DA7E67">
              <w:rPr>
                <w:color w:val="000000"/>
                <w:sz w:val="20"/>
              </w:rPr>
              <w:t>–6197</w:t>
            </w:r>
          </w:p>
        </w:tc>
        <w:tc>
          <w:tcPr>
            <w:tcW w:w="614" w:type="pct"/>
            <w:shd w:val="clear" w:color="auto" w:fill="auto"/>
            <w:noWrap/>
          </w:tcPr>
          <w:p w:rsidR="007E24E0" w:rsidRPr="00DA7E67" w:rsidRDefault="007E24E0" w:rsidP="00DA7E67">
            <w:pPr>
              <w:spacing w:line="360" w:lineRule="auto"/>
              <w:jc w:val="both"/>
              <w:rPr>
                <w:color w:val="000000"/>
                <w:sz w:val="20"/>
              </w:rPr>
            </w:pPr>
            <w:r w:rsidRPr="00DA7E67">
              <w:rPr>
                <w:color w:val="000000"/>
                <w:sz w:val="20"/>
              </w:rPr>
              <w:t>-51962</w:t>
            </w:r>
          </w:p>
        </w:tc>
        <w:tc>
          <w:tcPr>
            <w:tcW w:w="569" w:type="pct"/>
            <w:shd w:val="clear" w:color="auto" w:fill="auto"/>
            <w:noWrap/>
          </w:tcPr>
          <w:p w:rsidR="007E24E0" w:rsidRPr="00DA7E67" w:rsidRDefault="007E24E0" w:rsidP="00DA7E67">
            <w:pPr>
              <w:spacing w:line="360" w:lineRule="auto"/>
              <w:jc w:val="both"/>
              <w:rPr>
                <w:color w:val="000000"/>
                <w:sz w:val="20"/>
              </w:rPr>
            </w:pPr>
            <w:r w:rsidRPr="00DA7E67">
              <w:rPr>
                <w:color w:val="000000"/>
                <w:sz w:val="20"/>
              </w:rPr>
              <w:t>13976</w:t>
            </w:r>
          </w:p>
        </w:tc>
        <w:tc>
          <w:tcPr>
            <w:tcW w:w="569" w:type="pct"/>
            <w:shd w:val="clear" w:color="auto" w:fill="auto"/>
            <w:noWrap/>
          </w:tcPr>
          <w:p w:rsidR="007E24E0" w:rsidRPr="00DA7E67" w:rsidRDefault="007E24E0" w:rsidP="00DA7E67">
            <w:pPr>
              <w:spacing w:line="360" w:lineRule="auto"/>
              <w:jc w:val="both"/>
              <w:rPr>
                <w:color w:val="000000"/>
                <w:sz w:val="20"/>
              </w:rPr>
            </w:pPr>
            <w:r w:rsidRPr="00DA7E67">
              <w:rPr>
                <w:color w:val="000000"/>
                <w:sz w:val="20"/>
              </w:rPr>
              <w:t>-45765</w:t>
            </w:r>
          </w:p>
        </w:tc>
        <w:tc>
          <w:tcPr>
            <w:tcW w:w="501" w:type="pct"/>
            <w:shd w:val="clear" w:color="auto" w:fill="auto"/>
            <w:noWrap/>
          </w:tcPr>
          <w:p w:rsidR="007E24E0" w:rsidRPr="00DA7E67" w:rsidRDefault="007E24E0" w:rsidP="00DA7E67">
            <w:pPr>
              <w:spacing w:line="360" w:lineRule="auto"/>
              <w:jc w:val="both"/>
              <w:rPr>
                <w:color w:val="000000"/>
                <w:sz w:val="20"/>
              </w:rPr>
            </w:pPr>
            <w:r w:rsidRPr="00DA7E67">
              <w:rPr>
                <w:color w:val="000000"/>
                <w:sz w:val="20"/>
              </w:rPr>
              <w:t>325,5</w:t>
            </w:r>
          </w:p>
        </w:tc>
        <w:tc>
          <w:tcPr>
            <w:tcW w:w="530" w:type="pct"/>
            <w:shd w:val="clear" w:color="auto" w:fill="auto"/>
            <w:noWrap/>
          </w:tcPr>
          <w:p w:rsidR="007E24E0" w:rsidRPr="00DA7E67" w:rsidRDefault="007E24E0" w:rsidP="00DA7E67">
            <w:pPr>
              <w:spacing w:line="360" w:lineRule="auto"/>
              <w:jc w:val="both"/>
              <w:rPr>
                <w:color w:val="000000"/>
                <w:sz w:val="20"/>
              </w:rPr>
            </w:pPr>
            <w:r w:rsidRPr="00DA7E67">
              <w:rPr>
                <w:color w:val="000000"/>
                <w:sz w:val="20"/>
              </w:rPr>
              <w:t>-838,5</w:t>
            </w:r>
          </w:p>
        </w:tc>
      </w:tr>
      <w:tr w:rsidR="007E24E0" w:rsidRPr="00DA7E67" w:rsidTr="00DA7E67">
        <w:trPr>
          <w:cantSplit/>
          <w:trHeight w:val="504"/>
          <w:jc w:val="center"/>
        </w:trPr>
        <w:tc>
          <w:tcPr>
            <w:tcW w:w="988" w:type="pct"/>
            <w:shd w:val="clear" w:color="auto" w:fill="auto"/>
          </w:tcPr>
          <w:p w:rsidR="007E24E0" w:rsidRPr="00DA7E67" w:rsidRDefault="007E24E0" w:rsidP="00DA7E67">
            <w:pPr>
              <w:spacing w:line="360" w:lineRule="auto"/>
              <w:jc w:val="both"/>
              <w:rPr>
                <w:color w:val="000000"/>
                <w:sz w:val="20"/>
              </w:rPr>
            </w:pPr>
            <w:r w:rsidRPr="00DA7E67">
              <w:rPr>
                <w:color w:val="000000"/>
                <w:sz w:val="20"/>
              </w:rPr>
              <w:t>Прибыль(убыток) до налогообложения</w:t>
            </w:r>
          </w:p>
        </w:tc>
        <w:tc>
          <w:tcPr>
            <w:tcW w:w="614" w:type="pct"/>
            <w:shd w:val="clear" w:color="auto" w:fill="auto"/>
          </w:tcPr>
          <w:p w:rsidR="007E24E0" w:rsidRPr="00DA7E67" w:rsidRDefault="007E24E0" w:rsidP="00DA7E67">
            <w:pPr>
              <w:spacing w:line="360" w:lineRule="auto"/>
              <w:jc w:val="both"/>
              <w:rPr>
                <w:color w:val="000000"/>
                <w:sz w:val="20"/>
              </w:rPr>
            </w:pPr>
            <w:r w:rsidRPr="00DA7E67">
              <w:rPr>
                <w:color w:val="000000"/>
                <w:sz w:val="20"/>
              </w:rPr>
              <w:t>41359</w:t>
            </w:r>
          </w:p>
        </w:tc>
        <w:tc>
          <w:tcPr>
            <w:tcW w:w="614" w:type="pct"/>
            <w:shd w:val="clear" w:color="auto" w:fill="auto"/>
            <w:noWrap/>
          </w:tcPr>
          <w:p w:rsidR="007E24E0" w:rsidRPr="00DA7E67" w:rsidRDefault="007E24E0" w:rsidP="00DA7E67">
            <w:pPr>
              <w:spacing w:line="360" w:lineRule="auto"/>
              <w:jc w:val="both"/>
              <w:rPr>
                <w:color w:val="000000"/>
                <w:sz w:val="20"/>
              </w:rPr>
            </w:pPr>
            <w:r w:rsidRPr="00DA7E67">
              <w:rPr>
                <w:color w:val="000000"/>
                <w:sz w:val="20"/>
              </w:rPr>
              <w:t>161735</w:t>
            </w:r>
          </w:p>
        </w:tc>
        <w:tc>
          <w:tcPr>
            <w:tcW w:w="614" w:type="pct"/>
            <w:shd w:val="clear" w:color="auto" w:fill="auto"/>
            <w:noWrap/>
          </w:tcPr>
          <w:p w:rsidR="007E24E0" w:rsidRPr="00DA7E67" w:rsidRDefault="007E24E0" w:rsidP="00DA7E67">
            <w:pPr>
              <w:spacing w:line="360" w:lineRule="auto"/>
              <w:jc w:val="both"/>
              <w:rPr>
                <w:color w:val="000000"/>
                <w:sz w:val="20"/>
              </w:rPr>
            </w:pPr>
            <w:r w:rsidRPr="00DA7E67">
              <w:rPr>
                <w:color w:val="000000"/>
                <w:sz w:val="20"/>
              </w:rPr>
              <w:t>102831</w:t>
            </w:r>
          </w:p>
        </w:tc>
        <w:tc>
          <w:tcPr>
            <w:tcW w:w="569" w:type="pct"/>
            <w:shd w:val="clear" w:color="auto" w:fill="auto"/>
            <w:noWrap/>
          </w:tcPr>
          <w:p w:rsidR="007E24E0" w:rsidRPr="00DA7E67" w:rsidRDefault="007E24E0" w:rsidP="00DA7E67">
            <w:pPr>
              <w:spacing w:line="360" w:lineRule="auto"/>
              <w:jc w:val="both"/>
              <w:rPr>
                <w:color w:val="000000"/>
                <w:sz w:val="20"/>
              </w:rPr>
            </w:pPr>
            <w:r w:rsidRPr="00DA7E67">
              <w:rPr>
                <w:color w:val="000000"/>
                <w:sz w:val="20"/>
              </w:rPr>
              <w:t>120376</w:t>
            </w:r>
          </w:p>
        </w:tc>
        <w:tc>
          <w:tcPr>
            <w:tcW w:w="569" w:type="pct"/>
            <w:shd w:val="clear" w:color="auto" w:fill="auto"/>
            <w:noWrap/>
          </w:tcPr>
          <w:p w:rsidR="007E24E0" w:rsidRPr="00DA7E67" w:rsidRDefault="007E24E0" w:rsidP="00DA7E67">
            <w:pPr>
              <w:spacing w:line="360" w:lineRule="auto"/>
              <w:jc w:val="both"/>
              <w:rPr>
                <w:color w:val="000000"/>
                <w:sz w:val="20"/>
              </w:rPr>
            </w:pPr>
            <w:r w:rsidRPr="00DA7E67">
              <w:rPr>
                <w:color w:val="000000"/>
                <w:sz w:val="20"/>
              </w:rPr>
              <w:t>-58904</w:t>
            </w:r>
          </w:p>
        </w:tc>
        <w:tc>
          <w:tcPr>
            <w:tcW w:w="501" w:type="pct"/>
            <w:shd w:val="clear" w:color="auto" w:fill="auto"/>
            <w:noWrap/>
          </w:tcPr>
          <w:p w:rsidR="007E24E0" w:rsidRPr="00DA7E67" w:rsidRDefault="007E24E0" w:rsidP="00DA7E67">
            <w:pPr>
              <w:spacing w:line="360" w:lineRule="auto"/>
              <w:jc w:val="both"/>
              <w:rPr>
                <w:color w:val="000000"/>
                <w:sz w:val="20"/>
              </w:rPr>
            </w:pPr>
            <w:r w:rsidRPr="00DA7E67">
              <w:rPr>
                <w:color w:val="000000"/>
                <w:sz w:val="20"/>
              </w:rPr>
              <w:t>391,1</w:t>
            </w:r>
          </w:p>
        </w:tc>
        <w:tc>
          <w:tcPr>
            <w:tcW w:w="530" w:type="pct"/>
            <w:shd w:val="clear" w:color="auto" w:fill="auto"/>
            <w:noWrap/>
          </w:tcPr>
          <w:p w:rsidR="007E24E0" w:rsidRPr="00DA7E67" w:rsidRDefault="007E24E0" w:rsidP="00DA7E67">
            <w:pPr>
              <w:spacing w:line="360" w:lineRule="auto"/>
              <w:jc w:val="both"/>
              <w:rPr>
                <w:color w:val="000000"/>
                <w:sz w:val="20"/>
              </w:rPr>
            </w:pPr>
            <w:r w:rsidRPr="00DA7E67">
              <w:rPr>
                <w:color w:val="000000"/>
                <w:sz w:val="20"/>
              </w:rPr>
              <w:t>63,6</w:t>
            </w:r>
          </w:p>
        </w:tc>
      </w:tr>
      <w:tr w:rsidR="007E24E0" w:rsidRPr="00DA7E67" w:rsidTr="00DA7E67">
        <w:trPr>
          <w:cantSplit/>
          <w:trHeight w:val="425"/>
          <w:jc w:val="center"/>
        </w:trPr>
        <w:tc>
          <w:tcPr>
            <w:tcW w:w="988" w:type="pct"/>
            <w:shd w:val="clear" w:color="auto" w:fill="auto"/>
          </w:tcPr>
          <w:p w:rsidR="007E24E0" w:rsidRPr="00DA7E67" w:rsidRDefault="007E24E0" w:rsidP="00DA7E67">
            <w:pPr>
              <w:spacing w:line="360" w:lineRule="auto"/>
              <w:jc w:val="both"/>
              <w:rPr>
                <w:color w:val="000000"/>
                <w:sz w:val="20"/>
              </w:rPr>
            </w:pPr>
            <w:r w:rsidRPr="00DA7E67">
              <w:rPr>
                <w:color w:val="000000"/>
                <w:sz w:val="20"/>
              </w:rPr>
              <w:t>Текущий налог на прибыль</w:t>
            </w:r>
          </w:p>
        </w:tc>
        <w:tc>
          <w:tcPr>
            <w:tcW w:w="614" w:type="pct"/>
            <w:shd w:val="clear" w:color="auto" w:fill="auto"/>
          </w:tcPr>
          <w:p w:rsidR="007E24E0" w:rsidRPr="00DA7E67" w:rsidRDefault="007E24E0" w:rsidP="00DA7E67">
            <w:pPr>
              <w:spacing w:line="360" w:lineRule="auto"/>
              <w:jc w:val="both"/>
              <w:rPr>
                <w:color w:val="000000"/>
                <w:sz w:val="20"/>
              </w:rPr>
            </w:pPr>
            <w:r w:rsidRPr="00DA7E67">
              <w:rPr>
                <w:color w:val="000000"/>
                <w:sz w:val="20"/>
              </w:rPr>
              <w:t>12568</w:t>
            </w:r>
          </w:p>
        </w:tc>
        <w:tc>
          <w:tcPr>
            <w:tcW w:w="614" w:type="pct"/>
            <w:shd w:val="clear" w:color="auto" w:fill="auto"/>
            <w:noWrap/>
          </w:tcPr>
          <w:p w:rsidR="007E24E0" w:rsidRPr="00DA7E67" w:rsidRDefault="007E24E0" w:rsidP="00DA7E67">
            <w:pPr>
              <w:spacing w:line="360" w:lineRule="auto"/>
              <w:jc w:val="both"/>
              <w:rPr>
                <w:color w:val="000000"/>
                <w:sz w:val="20"/>
              </w:rPr>
            </w:pPr>
            <w:r w:rsidRPr="00DA7E67">
              <w:rPr>
                <w:color w:val="000000"/>
                <w:sz w:val="20"/>
              </w:rPr>
              <w:t>36197</w:t>
            </w:r>
          </w:p>
        </w:tc>
        <w:tc>
          <w:tcPr>
            <w:tcW w:w="614" w:type="pct"/>
            <w:shd w:val="clear" w:color="auto" w:fill="auto"/>
            <w:noWrap/>
          </w:tcPr>
          <w:p w:rsidR="007E24E0" w:rsidRPr="00DA7E67" w:rsidRDefault="007E24E0" w:rsidP="00DA7E67">
            <w:pPr>
              <w:spacing w:line="360" w:lineRule="auto"/>
              <w:jc w:val="both"/>
              <w:rPr>
                <w:color w:val="000000"/>
                <w:sz w:val="20"/>
              </w:rPr>
            </w:pPr>
            <w:r w:rsidRPr="00DA7E67">
              <w:rPr>
                <w:color w:val="000000"/>
                <w:sz w:val="20"/>
              </w:rPr>
              <w:t>21367</w:t>
            </w:r>
          </w:p>
        </w:tc>
        <w:tc>
          <w:tcPr>
            <w:tcW w:w="569" w:type="pct"/>
            <w:shd w:val="clear" w:color="auto" w:fill="auto"/>
            <w:noWrap/>
          </w:tcPr>
          <w:p w:rsidR="007E24E0" w:rsidRPr="00DA7E67" w:rsidRDefault="007E24E0" w:rsidP="00DA7E67">
            <w:pPr>
              <w:spacing w:line="360" w:lineRule="auto"/>
              <w:jc w:val="both"/>
              <w:rPr>
                <w:color w:val="000000"/>
                <w:sz w:val="20"/>
              </w:rPr>
            </w:pPr>
            <w:r w:rsidRPr="00DA7E67">
              <w:rPr>
                <w:color w:val="000000"/>
                <w:sz w:val="20"/>
              </w:rPr>
              <w:t>23629</w:t>
            </w:r>
          </w:p>
        </w:tc>
        <w:tc>
          <w:tcPr>
            <w:tcW w:w="569" w:type="pct"/>
            <w:shd w:val="clear" w:color="auto" w:fill="auto"/>
            <w:noWrap/>
          </w:tcPr>
          <w:p w:rsidR="007E24E0" w:rsidRPr="00DA7E67" w:rsidRDefault="007E24E0" w:rsidP="00DA7E67">
            <w:pPr>
              <w:spacing w:line="360" w:lineRule="auto"/>
              <w:jc w:val="both"/>
              <w:rPr>
                <w:color w:val="000000"/>
                <w:sz w:val="20"/>
              </w:rPr>
            </w:pPr>
            <w:r w:rsidRPr="00DA7E67">
              <w:rPr>
                <w:color w:val="000000"/>
                <w:sz w:val="20"/>
              </w:rPr>
              <w:t>-14830</w:t>
            </w:r>
          </w:p>
        </w:tc>
        <w:tc>
          <w:tcPr>
            <w:tcW w:w="501" w:type="pct"/>
            <w:shd w:val="clear" w:color="auto" w:fill="auto"/>
            <w:noWrap/>
          </w:tcPr>
          <w:p w:rsidR="007E24E0" w:rsidRPr="00DA7E67" w:rsidRDefault="007E24E0" w:rsidP="00DA7E67">
            <w:pPr>
              <w:spacing w:line="360" w:lineRule="auto"/>
              <w:jc w:val="both"/>
              <w:rPr>
                <w:color w:val="000000"/>
                <w:sz w:val="20"/>
              </w:rPr>
            </w:pPr>
            <w:r w:rsidRPr="00DA7E67">
              <w:rPr>
                <w:color w:val="000000"/>
                <w:sz w:val="20"/>
              </w:rPr>
              <w:t>288,0</w:t>
            </w:r>
          </w:p>
        </w:tc>
        <w:tc>
          <w:tcPr>
            <w:tcW w:w="530" w:type="pct"/>
            <w:shd w:val="clear" w:color="auto" w:fill="auto"/>
            <w:noWrap/>
          </w:tcPr>
          <w:p w:rsidR="007E24E0" w:rsidRPr="00DA7E67" w:rsidRDefault="007E24E0" w:rsidP="00DA7E67">
            <w:pPr>
              <w:spacing w:line="360" w:lineRule="auto"/>
              <w:jc w:val="both"/>
              <w:rPr>
                <w:color w:val="000000"/>
                <w:sz w:val="20"/>
              </w:rPr>
            </w:pPr>
            <w:r w:rsidRPr="00DA7E67">
              <w:rPr>
                <w:color w:val="000000"/>
                <w:sz w:val="20"/>
              </w:rPr>
              <w:t>59,0</w:t>
            </w:r>
          </w:p>
        </w:tc>
      </w:tr>
      <w:tr w:rsidR="007E24E0" w:rsidRPr="00DA7E67" w:rsidTr="00DA7E67">
        <w:trPr>
          <w:cantSplit/>
          <w:trHeight w:val="517"/>
          <w:jc w:val="center"/>
        </w:trPr>
        <w:tc>
          <w:tcPr>
            <w:tcW w:w="988" w:type="pct"/>
            <w:shd w:val="clear" w:color="auto" w:fill="auto"/>
          </w:tcPr>
          <w:p w:rsidR="007E24E0" w:rsidRPr="00DA7E67" w:rsidRDefault="007E24E0" w:rsidP="00DA7E67">
            <w:pPr>
              <w:spacing w:line="360" w:lineRule="auto"/>
              <w:jc w:val="both"/>
              <w:rPr>
                <w:color w:val="000000"/>
                <w:sz w:val="20"/>
              </w:rPr>
            </w:pPr>
            <w:r w:rsidRPr="00DA7E67">
              <w:rPr>
                <w:color w:val="000000"/>
                <w:sz w:val="20"/>
              </w:rPr>
              <w:t>Чистая прибыль (убыток) отчетного периода</w:t>
            </w:r>
          </w:p>
        </w:tc>
        <w:tc>
          <w:tcPr>
            <w:tcW w:w="614" w:type="pct"/>
            <w:shd w:val="clear" w:color="auto" w:fill="auto"/>
          </w:tcPr>
          <w:p w:rsidR="007E24E0" w:rsidRPr="00DA7E67" w:rsidRDefault="007E24E0" w:rsidP="00DA7E67">
            <w:pPr>
              <w:spacing w:line="360" w:lineRule="auto"/>
              <w:jc w:val="both"/>
              <w:rPr>
                <w:color w:val="000000"/>
                <w:sz w:val="20"/>
              </w:rPr>
            </w:pPr>
            <w:r w:rsidRPr="00DA7E67">
              <w:rPr>
                <w:color w:val="000000"/>
                <w:sz w:val="20"/>
              </w:rPr>
              <w:t>28888</w:t>
            </w:r>
          </w:p>
        </w:tc>
        <w:tc>
          <w:tcPr>
            <w:tcW w:w="614" w:type="pct"/>
            <w:shd w:val="clear" w:color="auto" w:fill="auto"/>
            <w:noWrap/>
          </w:tcPr>
          <w:p w:rsidR="007E24E0" w:rsidRPr="00DA7E67" w:rsidRDefault="007E24E0" w:rsidP="00DA7E67">
            <w:pPr>
              <w:spacing w:line="360" w:lineRule="auto"/>
              <w:jc w:val="both"/>
              <w:rPr>
                <w:color w:val="000000"/>
                <w:sz w:val="20"/>
              </w:rPr>
            </w:pPr>
            <w:r w:rsidRPr="00DA7E67">
              <w:rPr>
                <w:color w:val="000000"/>
                <w:sz w:val="20"/>
              </w:rPr>
              <w:t>117620</w:t>
            </w:r>
          </w:p>
        </w:tc>
        <w:tc>
          <w:tcPr>
            <w:tcW w:w="614" w:type="pct"/>
            <w:shd w:val="clear" w:color="auto" w:fill="auto"/>
            <w:noWrap/>
          </w:tcPr>
          <w:p w:rsidR="007E24E0" w:rsidRPr="00DA7E67" w:rsidRDefault="007E24E0" w:rsidP="00DA7E67">
            <w:pPr>
              <w:spacing w:line="360" w:lineRule="auto"/>
              <w:jc w:val="both"/>
              <w:rPr>
                <w:color w:val="000000"/>
                <w:sz w:val="20"/>
              </w:rPr>
            </w:pPr>
            <w:r w:rsidRPr="00DA7E67">
              <w:rPr>
                <w:color w:val="000000"/>
                <w:sz w:val="20"/>
              </w:rPr>
              <w:t>75741</w:t>
            </w:r>
          </w:p>
        </w:tc>
        <w:tc>
          <w:tcPr>
            <w:tcW w:w="569" w:type="pct"/>
            <w:shd w:val="clear" w:color="auto" w:fill="auto"/>
            <w:noWrap/>
          </w:tcPr>
          <w:p w:rsidR="007E24E0" w:rsidRPr="00DA7E67" w:rsidRDefault="007E24E0" w:rsidP="00DA7E67">
            <w:pPr>
              <w:spacing w:line="360" w:lineRule="auto"/>
              <w:jc w:val="both"/>
              <w:rPr>
                <w:color w:val="000000"/>
                <w:sz w:val="20"/>
              </w:rPr>
            </w:pPr>
            <w:r w:rsidRPr="00DA7E67">
              <w:rPr>
                <w:color w:val="000000"/>
                <w:sz w:val="20"/>
              </w:rPr>
              <w:t>88732</w:t>
            </w:r>
          </w:p>
        </w:tc>
        <w:tc>
          <w:tcPr>
            <w:tcW w:w="569" w:type="pct"/>
            <w:shd w:val="clear" w:color="auto" w:fill="auto"/>
            <w:noWrap/>
          </w:tcPr>
          <w:p w:rsidR="007E24E0" w:rsidRPr="00DA7E67" w:rsidRDefault="007E24E0" w:rsidP="00DA7E67">
            <w:pPr>
              <w:spacing w:line="360" w:lineRule="auto"/>
              <w:jc w:val="both"/>
              <w:rPr>
                <w:color w:val="000000"/>
                <w:sz w:val="20"/>
              </w:rPr>
            </w:pPr>
            <w:r w:rsidRPr="00DA7E67">
              <w:rPr>
                <w:color w:val="000000"/>
                <w:sz w:val="20"/>
              </w:rPr>
              <w:t>-41879</w:t>
            </w:r>
          </w:p>
        </w:tc>
        <w:tc>
          <w:tcPr>
            <w:tcW w:w="501" w:type="pct"/>
            <w:shd w:val="clear" w:color="auto" w:fill="auto"/>
            <w:noWrap/>
          </w:tcPr>
          <w:p w:rsidR="007E24E0" w:rsidRPr="00DA7E67" w:rsidRDefault="007E24E0" w:rsidP="00DA7E67">
            <w:pPr>
              <w:spacing w:line="360" w:lineRule="auto"/>
              <w:jc w:val="both"/>
              <w:rPr>
                <w:color w:val="000000"/>
                <w:sz w:val="20"/>
              </w:rPr>
            </w:pPr>
            <w:r w:rsidRPr="00DA7E67">
              <w:rPr>
                <w:color w:val="000000"/>
                <w:sz w:val="20"/>
              </w:rPr>
              <w:t>407,2</w:t>
            </w:r>
          </w:p>
        </w:tc>
        <w:tc>
          <w:tcPr>
            <w:tcW w:w="530" w:type="pct"/>
            <w:shd w:val="clear" w:color="auto" w:fill="auto"/>
            <w:noWrap/>
          </w:tcPr>
          <w:p w:rsidR="007E24E0" w:rsidRPr="00DA7E67" w:rsidRDefault="007E24E0" w:rsidP="00DA7E67">
            <w:pPr>
              <w:spacing w:line="360" w:lineRule="auto"/>
              <w:jc w:val="both"/>
              <w:rPr>
                <w:color w:val="000000"/>
                <w:sz w:val="20"/>
              </w:rPr>
            </w:pPr>
            <w:r w:rsidRPr="00DA7E67">
              <w:rPr>
                <w:color w:val="000000"/>
                <w:sz w:val="20"/>
              </w:rPr>
              <w:t>64,4</w:t>
            </w:r>
          </w:p>
        </w:tc>
      </w:tr>
    </w:tbl>
    <w:p w:rsidR="007E24E0" w:rsidRPr="007E1AB2" w:rsidRDefault="007E24E0" w:rsidP="007E1AB2">
      <w:pPr>
        <w:spacing w:line="360" w:lineRule="auto"/>
        <w:ind w:firstLine="709"/>
        <w:jc w:val="both"/>
        <w:rPr>
          <w:b/>
          <w:color w:val="000000"/>
          <w:sz w:val="28"/>
          <w:szCs w:val="28"/>
        </w:rPr>
      </w:pPr>
    </w:p>
    <w:p w:rsidR="007E24E0" w:rsidRPr="007E1AB2" w:rsidRDefault="007E24E0" w:rsidP="007E1AB2">
      <w:pPr>
        <w:spacing w:line="360" w:lineRule="auto"/>
        <w:ind w:firstLine="709"/>
        <w:jc w:val="both"/>
        <w:rPr>
          <w:color w:val="000000"/>
          <w:sz w:val="28"/>
          <w:szCs w:val="28"/>
        </w:rPr>
      </w:pPr>
      <w:r w:rsidRPr="007E1AB2">
        <w:rPr>
          <w:color w:val="000000"/>
          <w:sz w:val="28"/>
          <w:szCs w:val="28"/>
        </w:rPr>
        <w:t>Коммерческие расходы ОАО</w:t>
      </w:r>
      <w:r w:rsidR="007E1AB2">
        <w:rPr>
          <w:color w:val="000000"/>
          <w:sz w:val="28"/>
          <w:szCs w:val="28"/>
        </w:rPr>
        <w:t> </w:t>
      </w:r>
      <w:r w:rsidR="007E1AB2" w:rsidRPr="007E1AB2">
        <w:rPr>
          <w:color w:val="000000"/>
          <w:sz w:val="28"/>
          <w:szCs w:val="28"/>
        </w:rPr>
        <w:t>«</w:t>
      </w:r>
      <w:r w:rsidRPr="007E1AB2">
        <w:rPr>
          <w:color w:val="000000"/>
          <w:sz w:val="28"/>
          <w:szCs w:val="28"/>
        </w:rPr>
        <w:t>Белгородский молочный комбинат» растут. Так, в 2006</w:t>
      </w:r>
      <w:r w:rsidR="007E1AB2">
        <w:rPr>
          <w:color w:val="000000"/>
          <w:sz w:val="28"/>
          <w:szCs w:val="28"/>
        </w:rPr>
        <w:t> </w:t>
      </w:r>
      <w:r w:rsidR="007E1AB2" w:rsidRPr="007E1AB2">
        <w:rPr>
          <w:color w:val="000000"/>
          <w:sz w:val="28"/>
          <w:szCs w:val="28"/>
        </w:rPr>
        <w:t>г</w:t>
      </w:r>
      <w:r w:rsidRPr="007E1AB2">
        <w:rPr>
          <w:color w:val="000000"/>
          <w:sz w:val="28"/>
          <w:szCs w:val="28"/>
        </w:rPr>
        <w:t>. по сравнению с 2005</w:t>
      </w:r>
      <w:r w:rsidR="007E1AB2">
        <w:rPr>
          <w:color w:val="000000"/>
          <w:sz w:val="28"/>
          <w:szCs w:val="28"/>
        </w:rPr>
        <w:t> </w:t>
      </w:r>
      <w:r w:rsidR="007E1AB2" w:rsidRPr="007E1AB2">
        <w:rPr>
          <w:color w:val="000000"/>
          <w:sz w:val="28"/>
          <w:szCs w:val="28"/>
        </w:rPr>
        <w:t>г</w:t>
      </w:r>
      <w:r w:rsidRPr="007E1AB2">
        <w:rPr>
          <w:color w:val="000000"/>
          <w:sz w:val="28"/>
          <w:szCs w:val="28"/>
        </w:rPr>
        <w:t>. увеличение составило 38389 тыс. руб., что показало темп роста 139,7</w:t>
      </w:r>
      <w:r w:rsidR="007E1AB2" w:rsidRPr="007E1AB2">
        <w:rPr>
          <w:color w:val="000000"/>
          <w:sz w:val="28"/>
          <w:szCs w:val="28"/>
        </w:rPr>
        <w:t>0</w:t>
      </w:r>
      <w:r w:rsidR="007E1AB2">
        <w:rPr>
          <w:color w:val="000000"/>
          <w:sz w:val="28"/>
          <w:szCs w:val="28"/>
        </w:rPr>
        <w:t>%</w:t>
      </w:r>
      <w:r w:rsidRPr="007E1AB2">
        <w:rPr>
          <w:color w:val="000000"/>
          <w:sz w:val="28"/>
          <w:szCs w:val="28"/>
        </w:rPr>
        <w:t>, а в 2007</w:t>
      </w:r>
      <w:r w:rsidR="007E1AB2">
        <w:rPr>
          <w:color w:val="000000"/>
          <w:sz w:val="28"/>
          <w:szCs w:val="28"/>
        </w:rPr>
        <w:t> </w:t>
      </w:r>
      <w:r w:rsidR="007E1AB2" w:rsidRPr="007E1AB2">
        <w:rPr>
          <w:color w:val="000000"/>
          <w:sz w:val="28"/>
          <w:szCs w:val="28"/>
        </w:rPr>
        <w:t>г</w:t>
      </w:r>
      <w:r w:rsidRPr="007E1AB2">
        <w:rPr>
          <w:color w:val="000000"/>
          <w:sz w:val="28"/>
          <w:szCs w:val="28"/>
        </w:rPr>
        <w:t>. по сравнению с 2006</w:t>
      </w:r>
      <w:r w:rsidR="007E1AB2">
        <w:rPr>
          <w:color w:val="000000"/>
          <w:sz w:val="28"/>
          <w:szCs w:val="28"/>
        </w:rPr>
        <w:t> </w:t>
      </w:r>
      <w:r w:rsidR="007E1AB2" w:rsidRPr="007E1AB2">
        <w:rPr>
          <w:color w:val="000000"/>
          <w:sz w:val="28"/>
          <w:szCs w:val="28"/>
        </w:rPr>
        <w:t>г</w:t>
      </w:r>
      <w:r w:rsidRPr="007E1AB2">
        <w:rPr>
          <w:color w:val="000000"/>
          <w:sz w:val="28"/>
          <w:szCs w:val="28"/>
        </w:rPr>
        <w:t>. 50763 тыс. руб., что показало темп роста 137,</w:t>
      </w:r>
      <w:r w:rsidR="007E1AB2" w:rsidRPr="007E1AB2">
        <w:rPr>
          <w:color w:val="000000"/>
          <w:sz w:val="28"/>
          <w:szCs w:val="28"/>
        </w:rPr>
        <w:t>6</w:t>
      </w:r>
      <w:r w:rsidR="007E1AB2">
        <w:rPr>
          <w:color w:val="000000"/>
          <w:sz w:val="28"/>
          <w:szCs w:val="28"/>
        </w:rPr>
        <w:t>%</w:t>
      </w:r>
      <w:r w:rsidRPr="007E1AB2">
        <w:rPr>
          <w:color w:val="000000"/>
          <w:sz w:val="28"/>
          <w:szCs w:val="28"/>
        </w:rPr>
        <w:t>. Это связанно естественным образом с ростом объемов реализации продукции.</w:t>
      </w:r>
    </w:p>
    <w:p w:rsidR="007E24E0" w:rsidRPr="007E1AB2" w:rsidRDefault="007E24E0" w:rsidP="007E1AB2">
      <w:pPr>
        <w:spacing w:line="360" w:lineRule="auto"/>
        <w:ind w:firstLine="709"/>
        <w:jc w:val="both"/>
        <w:rPr>
          <w:color w:val="000000"/>
          <w:sz w:val="28"/>
          <w:szCs w:val="28"/>
        </w:rPr>
      </w:pPr>
      <w:r w:rsidRPr="007E1AB2">
        <w:rPr>
          <w:color w:val="000000"/>
          <w:sz w:val="28"/>
          <w:szCs w:val="28"/>
        </w:rPr>
        <w:t>Управленческие расходы ОАО</w:t>
      </w:r>
      <w:r w:rsidR="007E1AB2">
        <w:rPr>
          <w:color w:val="000000"/>
          <w:sz w:val="28"/>
          <w:szCs w:val="28"/>
        </w:rPr>
        <w:t> </w:t>
      </w:r>
      <w:r w:rsidR="007E1AB2" w:rsidRPr="007E1AB2">
        <w:rPr>
          <w:color w:val="000000"/>
          <w:sz w:val="28"/>
          <w:szCs w:val="28"/>
        </w:rPr>
        <w:t>«</w:t>
      </w:r>
      <w:r w:rsidRPr="007E1AB2">
        <w:rPr>
          <w:color w:val="000000"/>
          <w:sz w:val="28"/>
          <w:szCs w:val="28"/>
        </w:rPr>
        <w:t>Белгородский молочный комбинат» в динамике растут. Так, в 2006</w:t>
      </w:r>
      <w:r w:rsidR="007E1AB2">
        <w:rPr>
          <w:color w:val="000000"/>
          <w:sz w:val="28"/>
          <w:szCs w:val="28"/>
        </w:rPr>
        <w:t> </w:t>
      </w:r>
      <w:r w:rsidR="007E1AB2" w:rsidRPr="007E1AB2">
        <w:rPr>
          <w:color w:val="000000"/>
          <w:sz w:val="28"/>
          <w:szCs w:val="28"/>
        </w:rPr>
        <w:t>г</w:t>
      </w:r>
      <w:r w:rsidRPr="007E1AB2">
        <w:rPr>
          <w:color w:val="000000"/>
          <w:sz w:val="28"/>
          <w:szCs w:val="28"/>
        </w:rPr>
        <w:t>. относительно 2005</w:t>
      </w:r>
      <w:r w:rsidR="007E1AB2">
        <w:rPr>
          <w:color w:val="000000"/>
          <w:sz w:val="28"/>
          <w:szCs w:val="28"/>
        </w:rPr>
        <w:t> </w:t>
      </w:r>
      <w:r w:rsidR="007E1AB2" w:rsidRPr="007E1AB2">
        <w:rPr>
          <w:color w:val="000000"/>
          <w:sz w:val="28"/>
          <w:szCs w:val="28"/>
        </w:rPr>
        <w:t>г</w:t>
      </w:r>
      <w:r w:rsidRPr="007E1AB2">
        <w:rPr>
          <w:color w:val="000000"/>
          <w:sz w:val="28"/>
          <w:szCs w:val="28"/>
        </w:rPr>
        <w:t>.</w:t>
      </w:r>
      <w:r w:rsidRPr="007E1AB2">
        <w:rPr>
          <w:color w:val="000000"/>
          <w:sz w:val="28"/>
        </w:rPr>
        <w:t xml:space="preserve"> </w:t>
      </w:r>
      <w:r w:rsidRPr="007E1AB2">
        <w:rPr>
          <w:color w:val="000000"/>
          <w:sz w:val="28"/>
          <w:szCs w:val="28"/>
        </w:rPr>
        <w:t>рост составил</w:t>
      </w:r>
      <w:r w:rsidRPr="007E1AB2">
        <w:rPr>
          <w:color w:val="000000"/>
          <w:sz w:val="28"/>
        </w:rPr>
        <w:t xml:space="preserve"> </w:t>
      </w:r>
      <w:r w:rsidRPr="007E1AB2">
        <w:rPr>
          <w:color w:val="000000"/>
          <w:sz w:val="28"/>
          <w:szCs w:val="28"/>
        </w:rPr>
        <w:t>146,0</w:t>
      </w:r>
      <w:r w:rsidR="007E1AB2" w:rsidRPr="007E1AB2">
        <w:rPr>
          <w:color w:val="000000"/>
          <w:sz w:val="28"/>
          <w:szCs w:val="28"/>
        </w:rPr>
        <w:t>3</w:t>
      </w:r>
      <w:r w:rsidR="007E1AB2">
        <w:rPr>
          <w:color w:val="000000"/>
          <w:sz w:val="28"/>
          <w:szCs w:val="28"/>
        </w:rPr>
        <w:t>%</w:t>
      </w:r>
      <w:r w:rsidRPr="007E1AB2">
        <w:rPr>
          <w:color w:val="000000"/>
          <w:sz w:val="28"/>
          <w:szCs w:val="28"/>
        </w:rPr>
        <w:t>, или 12375 тыс. руб., а в 2007</w:t>
      </w:r>
      <w:r w:rsidR="007E1AB2">
        <w:rPr>
          <w:color w:val="000000"/>
          <w:sz w:val="28"/>
          <w:szCs w:val="28"/>
        </w:rPr>
        <w:t> </w:t>
      </w:r>
      <w:r w:rsidR="007E1AB2" w:rsidRPr="007E1AB2">
        <w:rPr>
          <w:color w:val="000000"/>
          <w:sz w:val="28"/>
          <w:szCs w:val="28"/>
        </w:rPr>
        <w:t>г</w:t>
      </w:r>
      <w:r w:rsidRPr="007E1AB2">
        <w:rPr>
          <w:color w:val="000000"/>
          <w:sz w:val="28"/>
          <w:szCs w:val="28"/>
        </w:rPr>
        <w:t>. по сравнению с 2006</w:t>
      </w:r>
      <w:r w:rsidR="007E1AB2">
        <w:rPr>
          <w:color w:val="000000"/>
          <w:sz w:val="28"/>
          <w:szCs w:val="28"/>
        </w:rPr>
        <w:t> </w:t>
      </w:r>
      <w:r w:rsidR="007E1AB2" w:rsidRPr="007E1AB2">
        <w:rPr>
          <w:color w:val="000000"/>
          <w:sz w:val="28"/>
          <w:szCs w:val="28"/>
        </w:rPr>
        <w:t>г</w:t>
      </w:r>
      <w:r w:rsidRPr="007E1AB2">
        <w:rPr>
          <w:color w:val="000000"/>
          <w:sz w:val="28"/>
          <w:szCs w:val="28"/>
        </w:rPr>
        <w:t>. увеличение составило 11780 тыс. руб. или 13</w:t>
      </w:r>
      <w:r w:rsidR="007E1AB2" w:rsidRPr="007E1AB2">
        <w:rPr>
          <w:color w:val="000000"/>
          <w:sz w:val="28"/>
          <w:szCs w:val="28"/>
        </w:rPr>
        <w:t>0</w:t>
      </w:r>
      <w:r w:rsidR="007E1AB2">
        <w:rPr>
          <w:color w:val="000000"/>
          <w:sz w:val="28"/>
          <w:szCs w:val="28"/>
        </w:rPr>
        <w:t>%</w:t>
      </w:r>
      <w:r w:rsidRPr="007E1AB2">
        <w:rPr>
          <w:color w:val="000000"/>
          <w:sz w:val="28"/>
          <w:szCs w:val="28"/>
        </w:rPr>
        <w:t>. Рост управленческих расходов свидетельствует об усилении управленческой деятельности на ОАО</w:t>
      </w:r>
      <w:r w:rsidR="007E1AB2">
        <w:rPr>
          <w:color w:val="000000"/>
          <w:sz w:val="28"/>
          <w:szCs w:val="28"/>
        </w:rPr>
        <w:t> </w:t>
      </w:r>
      <w:r w:rsidR="007E1AB2" w:rsidRPr="007E1AB2">
        <w:rPr>
          <w:color w:val="000000"/>
          <w:sz w:val="28"/>
          <w:szCs w:val="28"/>
        </w:rPr>
        <w:t>«</w:t>
      </w:r>
      <w:r w:rsidRPr="007E1AB2">
        <w:rPr>
          <w:color w:val="000000"/>
          <w:sz w:val="28"/>
          <w:szCs w:val="28"/>
        </w:rPr>
        <w:t>Белгородский молочный комбинат», что связано как с динамичным увеличением объемов сбыта, так и с желанием руководства общества усиливать информационные, логистические методы управления предприятием, а, значит, добиваться более рационального использования производственных ресурсов.</w:t>
      </w:r>
    </w:p>
    <w:p w:rsidR="007E24E0" w:rsidRPr="007E1AB2" w:rsidRDefault="007E24E0" w:rsidP="007E1AB2">
      <w:pPr>
        <w:spacing w:line="360" w:lineRule="auto"/>
        <w:ind w:firstLine="709"/>
        <w:jc w:val="both"/>
        <w:rPr>
          <w:color w:val="000000"/>
          <w:sz w:val="28"/>
          <w:szCs w:val="28"/>
        </w:rPr>
      </w:pPr>
      <w:r w:rsidRPr="007E1AB2">
        <w:rPr>
          <w:color w:val="000000"/>
          <w:sz w:val="28"/>
          <w:szCs w:val="28"/>
        </w:rPr>
        <w:t>Прибыль от продаж также растет. Прибыль от продаж увеличилась в 2006</w:t>
      </w:r>
      <w:r w:rsidR="007E1AB2">
        <w:rPr>
          <w:color w:val="000000"/>
          <w:sz w:val="28"/>
          <w:szCs w:val="28"/>
        </w:rPr>
        <w:t> </w:t>
      </w:r>
      <w:r w:rsidR="007E1AB2" w:rsidRPr="007E1AB2">
        <w:rPr>
          <w:color w:val="000000"/>
          <w:sz w:val="28"/>
          <w:szCs w:val="28"/>
        </w:rPr>
        <w:t>г</w:t>
      </w:r>
      <w:r w:rsidRPr="007E1AB2">
        <w:rPr>
          <w:color w:val="000000"/>
          <w:sz w:val="28"/>
          <w:szCs w:val="28"/>
        </w:rPr>
        <w:t>. по сравнению с 2005</w:t>
      </w:r>
      <w:r w:rsidR="007E1AB2">
        <w:rPr>
          <w:color w:val="000000"/>
          <w:sz w:val="28"/>
          <w:szCs w:val="28"/>
        </w:rPr>
        <w:t> </w:t>
      </w:r>
      <w:r w:rsidR="007E1AB2" w:rsidRPr="007E1AB2">
        <w:rPr>
          <w:color w:val="000000"/>
          <w:sz w:val="28"/>
          <w:szCs w:val="28"/>
        </w:rPr>
        <w:t>г</w:t>
      </w:r>
      <w:r w:rsidRPr="007E1AB2">
        <w:rPr>
          <w:color w:val="000000"/>
          <w:sz w:val="28"/>
          <w:szCs w:val="28"/>
        </w:rPr>
        <w:t>. на 107576 тыс. руб., что соответствует темпу роста 266,4</w:t>
      </w:r>
      <w:r w:rsidR="007E1AB2" w:rsidRPr="007E1AB2">
        <w:rPr>
          <w:color w:val="000000"/>
          <w:sz w:val="28"/>
          <w:szCs w:val="28"/>
        </w:rPr>
        <w:t>2</w:t>
      </w:r>
      <w:r w:rsidR="007E1AB2">
        <w:rPr>
          <w:color w:val="000000"/>
          <w:sz w:val="28"/>
          <w:szCs w:val="28"/>
        </w:rPr>
        <w:t>%</w:t>
      </w:r>
      <w:r w:rsidRPr="007E1AB2">
        <w:rPr>
          <w:color w:val="000000"/>
          <w:sz w:val="28"/>
          <w:szCs w:val="28"/>
        </w:rPr>
        <w:t>, но в 2007</w:t>
      </w:r>
      <w:r w:rsidR="007E1AB2">
        <w:rPr>
          <w:color w:val="000000"/>
          <w:sz w:val="28"/>
          <w:szCs w:val="28"/>
        </w:rPr>
        <w:t> </w:t>
      </w:r>
      <w:r w:rsidR="007E1AB2" w:rsidRPr="007E1AB2">
        <w:rPr>
          <w:color w:val="000000"/>
          <w:sz w:val="28"/>
          <w:szCs w:val="28"/>
        </w:rPr>
        <w:t>г</w:t>
      </w:r>
      <w:r w:rsidRPr="007E1AB2">
        <w:rPr>
          <w:color w:val="000000"/>
          <w:sz w:val="28"/>
          <w:szCs w:val="28"/>
        </w:rPr>
        <w:t>. по сравнению с 2006</w:t>
      </w:r>
      <w:r w:rsidR="007E1AB2">
        <w:rPr>
          <w:color w:val="000000"/>
          <w:sz w:val="28"/>
          <w:szCs w:val="28"/>
        </w:rPr>
        <w:t> </w:t>
      </w:r>
      <w:r w:rsidR="007E1AB2" w:rsidRPr="007E1AB2">
        <w:rPr>
          <w:color w:val="000000"/>
          <w:sz w:val="28"/>
          <w:szCs w:val="28"/>
        </w:rPr>
        <w:t>г</w:t>
      </w:r>
      <w:r w:rsidRPr="007E1AB2">
        <w:rPr>
          <w:color w:val="000000"/>
          <w:sz w:val="28"/>
          <w:szCs w:val="28"/>
        </w:rPr>
        <w:t>. она сократилась на 13864 тыс. руб., что связано со значительным увеличением коммерческих и управленческих расходов. Значительная величина прибыли от продаж свидетельствует об эффективной хозяйственной деятельности ОАО «Белгородский молочный комбинат». Проценты, выплачиваемые ОАО</w:t>
      </w:r>
      <w:r w:rsidR="007E1AB2">
        <w:rPr>
          <w:color w:val="000000"/>
          <w:sz w:val="28"/>
          <w:szCs w:val="28"/>
        </w:rPr>
        <w:t> </w:t>
      </w:r>
      <w:r w:rsidR="007E1AB2" w:rsidRPr="007E1AB2">
        <w:rPr>
          <w:color w:val="000000"/>
          <w:sz w:val="28"/>
          <w:szCs w:val="28"/>
        </w:rPr>
        <w:t>«</w:t>
      </w:r>
      <w:r w:rsidRPr="007E1AB2">
        <w:rPr>
          <w:color w:val="000000"/>
          <w:sz w:val="28"/>
          <w:szCs w:val="28"/>
        </w:rPr>
        <w:t>Белгородский молочный комбинат» и проценты, выплачиваемые сторонними организациями ОАО</w:t>
      </w:r>
      <w:r w:rsidR="007E1AB2">
        <w:rPr>
          <w:color w:val="000000"/>
          <w:sz w:val="28"/>
          <w:szCs w:val="28"/>
        </w:rPr>
        <w:t> </w:t>
      </w:r>
      <w:r w:rsidR="007E1AB2" w:rsidRPr="007E1AB2">
        <w:rPr>
          <w:color w:val="000000"/>
          <w:sz w:val="28"/>
          <w:szCs w:val="28"/>
        </w:rPr>
        <w:t>«</w:t>
      </w:r>
      <w:r w:rsidRPr="007E1AB2">
        <w:rPr>
          <w:color w:val="000000"/>
          <w:sz w:val="28"/>
          <w:szCs w:val="28"/>
        </w:rPr>
        <w:t>Белгородский молочный комбинат» несопоставимы по величине. В период с 2005</w:t>
      </w:r>
      <w:r w:rsidR="007E1AB2">
        <w:rPr>
          <w:color w:val="000000"/>
          <w:sz w:val="28"/>
          <w:szCs w:val="28"/>
        </w:rPr>
        <w:t>–</w:t>
      </w:r>
      <w:r w:rsidR="007E1AB2" w:rsidRPr="007E1AB2">
        <w:rPr>
          <w:color w:val="000000"/>
          <w:sz w:val="28"/>
          <w:szCs w:val="28"/>
        </w:rPr>
        <w:t>2</w:t>
      </w:r>
      <w:r w:rsidRPr="007E1AB2">
        <w:rPr>
          <w:color w:val="000000"/>
          <w:sz w:val="28"/>
          <w:szCs w:val="28"/>
        </w:rPr>
        <w:t>007</w:t>
      </w:r>
      <w:r w:rsidR="007E1AB2">
        <w:rPr>
          <w:color w:val="000000"/>
          <w:sz w:val="28"/>
          <w:szCs w:val="28"/>
        </w:rPr>
        <w:t> </w:t>
      </w:r>
      <w:r w:rsidR="007E1AB2" w:rsidRPr="007E1AB2">
        <w:rPr>
          <w:color w:val="000000"/>
          <w:sz w:val="28"/>
          <w:szCs w:val="28"/>
        </w:rPr>
        <w:t>гг</w:t>
      </w:r>
      <w:r w:rsidRPr="007E1AB2">
        <w:rPr>
          <w:color w:val="000000"/>
          <w:sz w:val="28"/>
          <w:szCs w:val="28"/>
        </w:rPr>
        <w:t>. ОАО </w:t>
      </w:r>
      <w:r w:rsidR="007E1AB2">
        <w:rPr>
          <w:color w:val="000000"/>
          <w:sz w:val="28"/>
          <w:szCs w:val="28"/>
        </w:rPr>
        <w:t>«</w:t>
      </w:r>
      <w:r w:rsidR="007E1AB2" w:rsidRPr="007E1AB2">
        <w:rPr>
          <w:color w:val="000000"/>
          <w:sz w:val="28"/>
          <w:szCs w:val="28"/>
        </w:rPr>
        <w:t>Б</w:t>
      </w:r>
      <w:r w:rsidRPr="007E1AB2">
        <w:rPr>
          <w:color w:val="000000"/>
          <w:sz w:val="28"/>
          <w:szCs w:val="28"/>
        </w:rPr>
        <w:t>елгородский молочный комбинат» платит по процентам гораздо больше, чем получает.</w:t>
      </w:r>
    </w:p>
    <w:p w:rsidR="007E24E0" w:rsidRPr="007E1AB2" w:rsidRDefault="007E24E0" w:rsidP="007E1AB2">
      <w:pPr>
        <w:spacing w:line="360" w:lineRule="auto"/>
        <w:ind w:firstLine="709"/>
        <w:jc w:val="both"/>
        <w:rPr>
          <w:color w:val="000000"/>
          <w:sz w:val="28"/>
          <w:szCs w:val="28"/>
        </w:rPr>
      </w:pPr>
      <w:r w:rsidRPr="007E1AB2">
        <w:rPr>
          <w:color w:val="000000"/>
          <w:sz w:val="28"/>
          <w:szCs w:val="28"/>
        </w:rPr>
        <w:t>Доходы от участия в других организациях растут. ОАО</w:t>
      </w:r>
      <w:r w:rsidR="007E1AB2">
        <w:rPr>
          <w:color w:val="000000"/>
          <w:sz w:val="28"/>
          <w:szCs w:val="28"/>
        </w:rPr>
        <w:t> </w:t>
      </w:r>
      <w:r w:rsidR="007E1AB2" w:rsidRPr="007E1AB2">
        <w:rPr>
          <w:color w:val="000000"/>
          <w:sz w:val="28"/>
          <w:szCs w:val="28"/>
        </w:rPr>
        <w:t>«</w:t>
      </w:r>
      <w:r w:rsidRPr="007E1AB2">
        <w:rPr>
          <w:color w:val="000000"/>
          <w:sz w:val="28"/>
          <w:szCs w:val="28"/>
        </w:rPr>
        <w:t>Белгородский молочный комбинат» вкладывает в уставные капиталы других фирм (названия которых, естественно, не разглашаются). Доходы от участия в других организациях в 2005</w:t>
      </w:r>
      <w:r w:rsidR="007E1AB2">
        <w:rPr>
          <w:color w:val="000000"/>
          <w:sz w:val="28"/>
          <w:szCs w:val="28"/>
        </w:rPr>
        <w:t> </w:t>
      </w:r>
      <w:r w:rsidR="007E1AB2" w:rsidRPr="007E1AB2">
        <w:rPr>
          <w:color w:val="000000"/>
          <w:sz w:val="28"/>
          <w:szCs w:val="28"/>
        </w:rPr>
        <w:t>г</w:t>
      </w:r>
      <w:r w:rsidRPr="007E1AB2">
        <w:rPr>
          <w:color w:val="000000"/>
          <w:sz w:val="28"/>
          <w:szCs w:val="28"/>
        </w:rPr>
        <w:t>. составили 79 тыс. руб. В 2006</w:t>
      </w:r>
      <w:r w:rsidR="007E1AB2">
        <w:rPr>
          <w:color w:val="000000"/>
          <w:sz w:val="28"/>
          <w:szCs w:val="28"/>
        </w:rPr>
        <w:t> </w:t>
      </w:r>
      <w:r w:rsidR="007E1AB2" w:rsidRPr="007E1AB2">
        <w:rPr>
          <w:color w:val="000000"/>
          <w:sz w:val="28"/>
          <w:szCs w:val="28"/>
        </w:rPr>
        <w:t>г</w:t>
      </w:r>
      <w:r w:rsidRPr="007E1AB2">
        <w:rPr>
          <w:color w:val="000000"/>
          <w:sz w:val="28"/>
          <w:szCs w:val="28"/>
        </w:rPr>
        <w:t>. относительно 2005</w:t>
      </w:r>
      <w:r w:rsidR="007E1AB2">
        <w:rPr>
          <w:color w:val="000000"/>
          <w:sz w:val="28"/>
          <w:szCs w:val="28"/>
        </w:rPr>
        <w:t> </w:t>
      </w:r>
      <w:r w:rsidR="007E1AB2" w:rsidRPr="007E1AB2">
        <w:rPr>
          <w:color w:val="000000"/>
          <w:sz w:val="28"/>
          <w:szCs w:val="28"/>
        </w:rPr>
        <w:t>г</w:t>
      </w:r>
      <w:r w:rsidRPr="007E1AB2">
        <w:rPr>
          <w:color w:val="000000"/>
          <w:sz w:val="28"/>
          <w:szCs w:val="28"/>
        </w:rPr>
        <w:t>. темп роста составил 154,</w:t>
      </w:r>
      <w:r w:rsidR="007E1AB2" w:rsidRPr="007E1AB2">
        <w:rPr>
          <w:color w:val="000000"/>
          <w:sz w:val="28"/>
          <w:szCs w:val="28"/>
        </w:rPr>
        <w:t>4</w:t>
      </w:r>
      <w:r w:rsidR="007E1AB2">
        <w:rPr>
          <w:color w:val="000000"/>
          <w:sz w:val="28"/>
          <w:szCs w:val="28"/>
        </w:rPr>
        <w:t>%</w:t>
      </w:r>
      <w:r w:rsidRPr="007E1AB2">
        <w:rPr>
          <w:color w:val="000000"/>
          <w:sz w:val="28"/>
          <w:szCs w:val="28"/>
        </w:rPr>
        <w:t>, а в 2007</w:t>
      </w:r>
      <w:r w:rsidR="007E1AB2">
        <w:rPr>
          <w:color w:val="000000"/>
          <w:sz w:val="28"/>
          <w:szCs w:val="28"/>
        </w:rPr>
        <w:t> </w:t>
      </w:r>
      <w:r w:rsidR="007E1AB2" w:rsidRPr="007E1AB2">
        <w:rPr>
          <w:color w:val="000000"/>
          <w:sz w:val="28"/>
          <w:szCs w:val="28"/>
        </w:rPr>
        <w:t>г</w:t>
      </w:r>
      <w:r w:rsidRPr="007E1AB2">
        <w:rPr>
          <w:color w:val="000000"/>
          <w:sz w:val="28"/>
          <w:szCs w:val="28"/>
        </w:rPr>
        <w:t>. относительно 2006</w:t>
      </w:r>
      <w:r w:rsidR="007E1AB2">
        <w:rPr>
          <w:color w:val="000000"/>
          <w:sz w:val="28"/>
          <w:szCs w:val="28"/>
        </w:rPr>
        <w:t> </w:t>
      </w:r>
      <w:r w:rsidR="007E1AB2" w:rsidRPr="007E1AB2">
        <w:rPr>
          <w:color w:val="000000"/>
          <w:sz w:val="28"/>
          <w:szCs w:val="28"/>
        </w:rPr>
        <w:t>г</w:t>
      </w:r>
      <w:r w:rsidRPr="007E1AB2">
        <w:rPr>
          <w:color w:val="000000"/>
          <w:sz w:val="28"/>
          <w:szCs w:val="28"/>
        </w:rPr>
        <w:t>. темп роста составил 144,</w:t>
      </w:r>
      <w:r w:rsidR="007E1AB2" w:rsidRPr="007E1AB2">
        <w:rPr>
          <w:color w:val="000000"/>
          <w:sz w:val="28"/>
          <w:szCs w:val="28"/>
        </w:rPr>
        <w:t>3</w:t>
      </w:r>
      <w:r w:rsidR="007E1AB2">
        <w:rPr>
          <w:color w:val="000000"/>
          <w:sz w:val="28"/>
          <w:szCs w:val="28"/>
        </w:rPr>
        <w:t>%</w:t>
      </w:r>
      <w:r w:rsidRPr="007E1AB2">
        <w:rPr>
          <w:color w:val="000000"/>
          <w:sz w:val="28"/>
          <w:szCs w:val="28"/>
        </w:rPr>
        <w:t>. Таким образом, на 31.12.2007</w:t>
      </w:r>
      <w:r w:rsidR="007E1AB2">
        <w:rPr>
          <w:color w:val="000000"/>
          <w:sz w:val="28"/>
          <w:szCs w:val="28"/>
        </w:rPr>
        <w:t> </w:t>
      </w:r>
      <w:r w:rsidR="007E1AB2" w:rsidRPr="007E1AB2">
        <w:rPr>
          <w:color w:val="000000"/>
          <w:sz w:val="28"/>
          <w:szCs w:val="28"/>
        </w:rPr>
        <w:t>г</w:t>
      </w:r>
      <w:r w:rsidRPr="007E1AB2">
        <w:rPr>
          <w:color w:val="000000"/>
          <w:sz w:val="28"/>
          <w:szCs w:val="28"/>
        </w:rPr>
        <w:t>. доходы от участия в других организациях составили 176 тыс. руб.</w:t>
      </w:r>
    </w:p>
    <w:p w:rsidR="007E24E0" w:rsidRPr="007E1AB2" w:rsidRDefault="007E24E0" w:rsidP="007E1AB2">
      <w:pPr>
        <w:spacing w:line="360" w:lineRule="auto"/>
        <w:ind w:firstLine="709"/>
        <w:jc w:val="both"/>
        <w:rPr>
          <w:color w:val="000000"/>
          <w:sz w:val="28"/>
          <w:szCs w:val="28"/>
        </w:rPr>
      </w:pPr>
      <w:r w:rsidRPr="007E1AB2">
        <w:rPr>
          <w:color w:val="000000"/>
          <w:sz w:val="28"/>
          <w:szCs w:val="28"/>
        </w:rPr>
        <w:t>Сальдо прочих доходов и расходов отрицательно, что означает, что таких расходов больше, чем доходов. Следовательно, предприятие должно стремиться к сокращению операционных, внереализационных расходов (кроме чрезвычайных доходов и расходов) и предпринимать усилия к увеличению таких же доходов.</w:t>
      </w:r>
    </w:p>
    <w:p w:rsidR="007E24E0" w:rsidRPr="007E1AB2" w:rsidRDefault="007E24E0" w:rsidP="007E1AB2">
      <w:pPr>
        <w:spacing w:line="360" w:lineRule="auto"/>
        <w:ind w:firstLine="709"/>
        <w:jc w:val="both"/>
        <w:rPr>
          <w:color w:val="000000"/>
          <w:sz w:val="28"/>
          <w:szCs w:val="28"/>
        </w:rPr>
      </w:pPr>
      <w:r w:rsidRPr="007E1AB2">
        <w:rPr>
          <w:color w:val="000000"/>
          <w:sz w:val="28"/>
          <w:szCs w:val="28"/>
        </w:rPr>
        <w:t>Прибыль до налогообложения в 2006</w:t>
      </w:r>
      <w:r w:rsidR="007E1AB2">
        <w:rPr>
          <w:color w:val="000000"/>
          <w:sz w:val="28"/>
          <w:szCs w:val="28"/>
        </w:rPr>
        <w:t> </w:t>
      </w:r>
      <w:r w:rsidR="007E1AB2" w:rsidRPr="007E1AB2">
        <w:rPr>
          <w:color w:val="000000"/>
          <w:sz w:val="28"/>
          <w:szCs w:val="28"/>
        </w:rPr>
        <w:t>г</w:t>
      </w:r>
      <w:r w:rsidRPr="007E1AB2">
        <w:rPr>
          <w:color w:val="000000"/>
          <w:sz w:val="28"/>
          <w:szCs w:val="28"/>
        </w:rPr>
        <w:t>. по сравнению с 2005</w:t>
      </w:r>
      <w:r w:rsidR="007E1AB2">
        <w:rPr>
          <w:color w:val="000000"/>
          <w:sz w:val="28"/>
          <w:szCs w:val="28"/>
        </w:rPr>
        <w:t> </w:t>
      </w:r>
      <w:r w:rsidR="007E1AB2" w:rsidRPr="007E1AB2">
        <w:rPr>
          <w:color w:val="000000"/>
          <w:sz w:val="28"/>
          <w:szCs w:val="28"/>
        </w:rPr>
        <w:t>г</w:t>
      </w:r>
      <w:r w:rsidRPr="007E1AB2">
        <w:rPr>
          <w:color w:val="000000"/>
          <w:sz w:val="28"/>
          <w:szCs w:val="28"/>
        </w:rPr>
        <w:t>. имеет темп роста в 391,0</w:t>
      </w:r>
      <w:r w:rsidR="007E1AB2" w:rsidRPr="007E1AB2">
        <w:rPr>
          <w:color w:val="000000"/>
          <w:sz w:val="28"/>
          <w:szCs w:val="28"/>
        </w:rPr>
        <w:t>5</w:t>
      </w:r>
      <w:r w:rsidR="007E1AB2">
        <w:rPr>
          <w:color w:val="000000"/>
          <w:sz w:val="28"/>
          <w:szCs w:val="28"/>
        </w:rPr>
        <w:t>%</w:t>
      </w:r>
      <w:r w:rsidRPr="007E1AB2">
        <w:rPr>
          <w:color w:val="000000"/>
          <w:sz w:val="28"/>
          <w:szCs w:val="28"/>
        </w:rPr>
        <w:t>, а в 2007</w:t>
      </w:r>
      <w:r w:rsidR="007E1AB2">
        <w:rPr>
          <w:color w:val="000000"/>
          <w:sz w:val="28"/>
          <w:szCs w:val="28"/>
        </w:rPr>
        <w:t> </w:t>
      </w:r>
      <w:r w:rsidR="007E1AB2" w:rsidRPr="007E1AB2">
        <w:rPr>
          <w:color w:val="000000"/>
          <w:sz w:val="28"/>
          <w:szCs w:val="28"/>
        </w:rPr>
        <w:t>г</w:t>
      </w:r>
      <w:r w:rsidRPr="007E1AB2">
        <w:rPr>
          <w:color w:val="000000"/>
          <w:sz w:val="28"/>
          <w:szCs w:val="28"/>
        </w:rPr>
        <w:t>. по сравнению с 2006</w:t>
      </w:r>
      <w:r w:rsidR="007E1AB2">
        <w:rPr>
          <w:color w:val="000000"/>
          <w:sz w:val="28"/>
          <w:szCs w:val="28"/>
        </w:rPr>
        <w:t> </w:t>
      </w:r>
      <w:r w:rsidR="007E1AB2" w:rsidRPr="007E1AB2">
        <w:rPr>
          <w:color w:val="000000"/>
          <w:sz w:val="28"/>
          <w:szCs w:val="28"/>
        </w:rPr>
        <w:t>г</w:t>
      </w:r>
      <w:r w:rsidRPr="007E1AB2">
        <w:rPr>
          <w:color w:val="000000"/>
          <w:sz w:val="28"/>
          <w:szCs w:val="28"/>
        </w:rPr>
        <w:t>. наблюдается существенный спад и прибыль до налогообложения составила всего 63,</w:t>
      </w:r>
      <w:r w:rsidR="007E1AB2" w:rsidRPr="007E1AB2">
        <w:rPr>
          <w:color w:val="000000"/>
          <w:sz w:val="28"/>
          <w:szCs w:val="28"/>
        </w:rPr>
        <w:t>6</w:t>
      </w:r>
      <w:r w:rsidR="007E1AB2">
        <w:rPr>
          <w:color w:val="000000"/>
          <w:sz w:val="28"/>
          <w:szCs w:val="28"/>
        </w:rPr>
        <w:t>%</w:t>
      </w:r>
      <w:r w:rsidRPr="007E1AB2">
        <w:rPr>
          <w:color w:val="000000"/>
          <w:sz w:val="28"/>
          <w:szCs w:val="28"/>
        </w:rPr>
        <w:t xml:space="preserve"> от уровня 2006</w:t>
      </w:r>
      <w:r w:rsidR="007E1AB2">
        <w:rPr>
          <w:color w:val="000000"/>
          <w:sz w:val="28"/>
          <w:szCs w:val="28"/>
        </w:rPr>
        <w:t> </w:t>
      </w:r>
      <w:r w:rsidR="007E1AB2" w:rsidRPr="007E1AB2">
        <w:rPr>
          <w:color w:val="000000"/>
          <w:sz w:val="28"/>
          <w:szCs w:val="28"/>
        </w:rPr>
        <w:t>г</w:t>
      </w:r>
      <w:r w:rsidRPr="007E1AB2">
        <w:rPr>
          <w:color w:val="000000"/>
          <w:sz w:val="28"/>
          <w:szCs w:val="28"/>
        </w:rPr>
        <w:t>.</w:t>
      </w:r>
    </w:p>
    <w:p w:rsidR="007E24E0" w:rsidRPr="007E1AB2" w:rsidRDefault="007E24E0" w:rsidP="007E1AB2">
      <w:pPr>
        <w:spacing w:line="360" w:lineRule="auto"/>
        <w:ind w:firstLine="709"/>
        <w:jc w:val="both"/>
        <w:rPr>
          <w:color w:val="000000"/>
          <w:sz w:val="28"/>
          <w:szCs w:val="28"/>
        </w:rPr>
      </w:pPr>
      <w:r w:rsidRPr="007E1AB2">
        <w:rPr>
          <w:color w:val="000000"/>
          <w:sz w:val="28"/>
          <w:szCs w:val="28"/>
        </w:rPr>
        <w:t>Чистая прибыль ОАО</w:t>
      </w:r>
      <w:r w:rsidR="007E1AB2">
        <w:rPr>
          <w:color w:val="000000"/>
          <w:sz w:val="28"/>
          <w:szCs w:val="28"/>
        </w:rPr>
        <w:t> </w:t>
      </w:r>
      <w:r w:rsidR="007E1AB2" w:rsidRPr="007E1AB2">
        <w:rPr>
          <w:color w:val="000000"/>
          <w:sz w:val="28"/>
          <w:szCs w:val="28"/>
        </w:rPr>
        <w:t>«</w:t>
      </w:r>
      <w:r w:rsidRPr="007E1AB2">
        <w:rPr>
          <w:color w:val="000000"/>
          <w:sz w:val="28"/>
          <w:szCs w:val="28"/>
        </w:rPr>
        <w:t>Белгородский молочный комбинат» в 2005</w:t>
      </w:r>
      <w:r w:rsidR="007E1AB2">
        <w:rPr>
          <w:color w:val="000000"/>
          <w:sz w:val="28"/>
          <w:szCs w:val="28"/>
        </w:rPr>
        <w:t> </w:t>
      </w:r>
      <w:r w:rsidR="007E1AB2" w:rsidRPr="007E1AB2">
        <w:rPr>
          <w:color w:val="000000"/>
          <w:sz w:val="28"/>
          <w:szCs w:val="28"/>
        </w:rPr>
        <w:t>г</w:t>
      </w:r>
      <w:r w:rsidRPr="007E1AB2">
        <w:rPr>
          <w:color w:val="000000"/>
          <w:sz w:val="28"/>
          <w:szCs w:val="28"/>
        </w:rPr>
        <w:t>. составила 28888 тыс. руб. В 2006</w:t>
      </w:r>
      <w:r w:rsidR="007E1AB2">
        <w:rPr>
          <w:color w:val="000000"/>
          <w:sz w:val="28"/>
          <w:szCs w:val="28"/>
        </w:rPr>
        <w:t> </w:t>
      </w:r>
      <w:r w:rsidR="007E1AB2" w:rsidRPr="007E1AB2">
        <w:rPr>
          <w:color w:val="000000"/>
          <w:sz w:val="28"/>
          <w:szCs w:val="28"/>
        </w:rPr>
        <w:t>г</w:t>
      </w:r>
      <w:r w:rsidRPr="007E1AB2">
        <w:rPr>
          <w:color w:val="000000"/>
          <w:sz w:val="28"/>
          <w:szCs w:val="28"/>
        </w:rPr>
        <w:t>. относительно 2005</w:t>
      </w:r>
      <w:r w:rsidR="007E1AB2">
        <w:rPr>
          <w:color w:val="000000"/>
          <w:sz w:val="28"/>
          <w:szCs w:val="28"/>
        </w:rPr>
        <w:t> </w:t>
      </w:r>
      <w:r w:rsidR="007E1AB2" w:rsidRPr="007E1AB2">
        <w:rPr>
          <w:color w:val="000000"/>
          <w:sz w:val="28"/>
          <w:szCs w:val="28"/>
        </w:rPr>
        <w:t>г</w:t>
      </w:r>
      <w:r w:rsidRPr="007E1AB2">
        <w:rPr>
          <w:color w:val="000000"/>
          <w:sz w:val="28"/>
          <w:szCs w:val="28"/>
        </w:rPr>
        <w:t>. темп роста составил 407,</w:t>
      </w:r>
      <w:r w:rsidR="007E1AB2" w:rsidRPr="007E1AB2">
        <w:rPr>
          <w:color w:val="000000"/>
          <w:sz w:val="28"/>
          <w:szCs w:val="28"/>
        </w:rPr>
        <w:t>2</w:t>
      </w:r>
      <w:r w:rsidR="007E1AB2">
        <w:rPr>
          <w:color w:val="000000"/>
          <w:sz w:val="28"/>
          <w:szCs w:val="28"/>
        </w:rPr>
        <w:t>%</w:t>
      </w:r>
      <w:r w:rsidRPr="007E1AB2">
        <w:rPr>
          <w:color w:val="000000"/>
          <w:sz w:val="28"/>
          <w:szCs w:val="28"/>
        </w:rPr>
        <w:t>, что соответствовало величине 88732 тыс. руб. В 2007</w:t>
      </w:r>
      <w:r w:rsidR="007E1AB2">
        <w:rPr>
          <w:color w:val="000000"/>
          <w:sz w:val="28"/>
          <w:szCs w:val="28"/>
        </w:rPr>
        <w:t> </w:t>
      </w:r>
      <w:r w:rsidR="007E1AB2" w:rsidRPr="007E1AB2">
        <w:rPr>
          <w:color w:val="000000"/>
          <w:sz w:val="28"/>
          <w:szCs w:val="28"/>
        </w:rPr>
        <w:t>г</w:t>
      </w:r>
      <w:r w:rsidRPr="007E1AB2">
        <w:rPr>
          <w:color w:val="000000"/>
          <w:sz w:val="28"/>
          <w:szCs w:val="28"/>
        </w:rPr>
        <w:t>. относительно 2006</w:t>
      </w:r>
      <w:r w:rsidR="007E1AB2">
        <w:rPr>
          <w:color w:val="000000"/>
          <w:sz w:val="28"/>
          <w:szCs w:val="28"/>
        </w:rPr>
        <w:t> </w:t>
      </w:r>
      <w:r w:rsidR="007E1AB2" w:rsidRPr="007E1AB2">
        <w:rPr>
          <w:color w:val="000000"/>
          <w:sz w:val="28"/>
          <w:szCs w:val="28"/>
        </w:rPr>
        <w:t>г</w:t>
      </w:r>
      <w:r w:rsidRPr="007E1AB2">
        <w:rPr>
          <w:color w:val="000000"/>
          <w:sz w:val="28"/>
          <w:szCs w:val="28"/>
        </w:rPr>
        <w:t>. величина чистой прибыли уменьшилась на 41879 тыс. руб. и составила 75741 тыс. руб. Следовательно, чистая прибыль ОАО</w:t>
      </w:r>
      <w:r w:rsidR="007E1AB2">
        <w:rPr>
          <w:color w:val="000000"/>
          <w:sz w:val="28"/>
          <w:szCs w:val="28"/>
        </w:rPr>
        <w:t> </w:t>
      </w:r>
      <w:r w:rsidR="007E1AB2" w:rsidRPr="007E1AB2">
        <w:rPr>
          <w:color w:val="000000"/>
          <w:sz w:val="28"/>
          <w:szCs w:val="28"/>
        </w:rPr>
        <w:t>«</w:t>
      </w:r>
      <w:r w:rsidRPr="007E1AB2">
        <w:rPr>
          <w:color w:val="000000"/>
          <w:sz w:val="28"/>
          <w:szCs w:val="28"/>
        </w:rPr>
        <w:t>Белгородский молочный комбинат» остается существенной, что является явным показателем рентабельности предприятия.</w:t>
      </w:r>
    </w:p>
    <w:p w:rsidR="007E24E0" w:rsidRPr="007E1AB2" w:rsidRDefault="007E24E0" w:rsidP="007E1AB2">
      <w:pPr>
        <w:spacing w:line="360" w:lineRule="auto"/>
        <w:ind w:firstLine="709"/>
        <w:jc w:val="both"/>
        <w:rPr>
          <w:color w:val="000000"/>
          <w:sz w:val="28"/>
        </w:rPr>
      </w:pPr>
      <w:r w:rsidRPr="007E1AB2">
        <w:rPr>
          <w:color w:val="000000"/>
          <w:sz w:val="28"/>
          <w:szCs w:val="28"/>
        </w:rPr>
        <w:t xml:space="preserve">Итак, </w:t>
      </w:r>
      <w:r w:rsidRPr="007E1AB2">
        <w:rPr>
          <w:color w:val="000000"/>
          <w:sz w:val="28"/>
        </w:rPr>
        <w:t>анализ динамики финансовых результатов на ОАО</w:t>
      </w:r>
      <w:r w:rsidR="007E1AB2">
        <w:rPr>
          <w:color w:val="000000"/>
          <w:sz w:val="28"/>
        </w:rPr>
        <w:t> </w:t>
      </w:r>
      <w:r w:rsidR="007E1AB2" w:rsidRPr="007E1AB2">
        <w:rPr>
          <w:color w:val="000000"/>
          <w:sz w:val="28"/>
        </w:rPr>
        <w:t>«</w:t>
      </w:r>
      <w:r w:rsidRPr="007E1AB2">
        <w:rPr>
          <w:color w:val="000000"/>
          <w:sz w:val="28"/>
        </w:rPr>
        <w:t>Белгородский молочный комбинат» показал, что темпы тоста экономических показателей увеличиваются. Примечательно, что темпы роста себестоимости не превосходят темпы росте выручки от реализации, а темпы роста чистой прибыли значительно превосходят темпы роста иных показателей. Следовательно, предприятие находит способы не только наращивать объемы производства, но и увеличивать долю чистой прибыли в выручке от реализации.</w:t>
      </w:r>
    </w:p>
    <w:p w:rsidR="008554C0" w:rsidRDefault="008554C0" w:rsidP="007E1AB2">
      <w:pPr>
        <w:pStyle w:val="1"/>
        <w:keepNext w:val="0"/>
        <w:spacing w:before="0" w:after="0" w:line="360" w:lineRule="auto"/>
        <w:ind w:firstLine="709"/>
        <w:jc w:val="both"/>
        <w:rPr>
          <w:rFonts w:ascii="Times New Roman" w:hAnsi="Times New Roman"/>
          <w:color w:val="000000"/>
          <w:sz w:val="28"/>
          <w:szCs w:val="28"/>
        </w:rPr>
      </w:pPr>
      <w:bookmarkStart w:id="13" w:name="_Toc225094435"/>
    </w:p>
    <w:p w:rsidR="008554C0" w:rsidRDefault="008554C0" w:rsidP="007E1AB2">
      <w:pPr>
        <w:pStyle w:val="1"/>
        <w:keepNext w:val="0"/>
        <w:spacing w:before="0" w:after="0" w:line="360" w:lineRule="auto"/>
        <w:ind w:firstLine="709"/>
        <w:jc w:val="both"/>
        <w:rPr>
          <w:rFonts w:ascii="Times New Roman" w:hAnsi="Times New Roman"/>
          <w:color w:val="000000"/>
          <w:sz w:val="28"/>
          <w:szCs w:val="28"/>
        </w:rPr>
      </w:pPr>
    </w:p>
    <w:p w:rsidR="00C62260" w:rsidRPr="007E1AB2" w:rsidRDefault="008554C0" w:rsidP="007E1AB2">
      <w:pPr>
        <w:pStyle w:val="1"/>
        <w:keepNext w:val="0"/>
        <w:spacing w:before="0"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br w:type="page"/>
      </w:r>
      <w:r w:rsidR="00C62260" w:rsidRPr="007E1AB2">
        <w:rPr>
          <w:rFonts w:ascii="Times New Roman" w:hAnsi="Times New Roman"/>
          <w:color w:val="000000"/>
          <w:sz w:val="28"/>
          <w:szCs w:val="28"/>
        </w:rPr>
        <w:t>3.</w:t>
      </w:r>
      <w:r w:rsidR="005102BA" w:rsidRPr="007E1AB2">
        <w:rPr>
          <w:rFonts w:ascii="Times New Roman" w:hAnsi="Times New Roman"/>
          <w:color w:val="000000"/>
          <w:sz w:val="28"/>
          <w:szCs w:val="28"/>
        </w:rPr>
        <w:t xml:space="preserve"> Организация поточного производства в ОАО</w:t>
      </w:r>
      <w:r w:rsidR="007E1AB2">
        <w:rPr>
          <w:rFonts w:ascii="Times New Roman" w:hAnsi="Times New Roman"/>
          <w:color w:val="000000"/>
          <w:sz w:val="28"/>
          <w:szCs w:val="28"/>
        </w:rPr>
        <w:t> </w:t>
      </w:r>
      <w:r w:rsidR="007E1AB2" w:rsidRPr="007E1AB2">
        <w:rPr>
          <w:rFonts w:ascii="Times New Roman" w:hAnsi="Times New Roman"/>
          <w:color w:val="000000"/>
          <w:sz w:val="28"/>
          <w:szCs w:val="28"/>
        </w:rPr>
        <w:t>«</w:t>
      </w:r>
      <w:r w:rsidR="005102BA" w:rsidRPr="007E1AB2">
        <w:rPr>
          <w:rFonts w:ascii="Times New Roman" w:hAnsi="Times New Roman"/>
          <w:color w:val="000000"/>
          <w:sz w:val="28"/>
          <w:szCs w:val="28"/>
        </w:rPr>
        <w:t>БМК» и основные направления ее совершенствования</w:t>
      </w:r>
      <w:bookmarkEnd w:id="13"/>
    </w:p>
    <w:p w:rsidR="008554C0" w:rsidRDefault="008554C0" w:rsidP="007E1AB2">
      <w:pPr>
        <w:pStyle w:val="2"/>
        <w:keepNext w:val="0"/>
        <w:spacing w:before="0" w:after="0" w:line="360" w:lineRule="auto"/>
        <w:ind w:firstLine="709"/>
        <w:jc w:val="both"/>
        <w:rPr>
          <w:rFonts w:ascii="Times New Roman" w:hAnsi="Times New Roman"/>
          <w:i w:val="0"/>
          <w:iCs w:val="0"/>
          <w:color w:val="000000"/>
        </w:rPr>
      </w:pPr>
      <w:bookmarkStart w:id="14" w:name="_Toc225094436"/>
    </w:p>
    <w:p w:rsidR="00C62260" w:rsidRPr="007E1AB2" w:rsidRDefault="008554C0" w:rsidP="007E1AB2">
      <w:pPr>
        <w:pStyle w:val="2"/>
        <w:keepNext w:val="0"/>
        <w:spacing w:before="0" w:after="0" w:line="360" w:lineRule="auto"/>
        <w:ind w:firstLine="709"/>
        <w:jc w:val="both"/>
        <w:rPr>
          <w:rFonts w:ascii="Times New Roman" w:hAnsi="Times New Roman"/>
          <w:i w:val="0"/>
          <w:iCs w:val="0"/>
          <w:color w:val="000000"/>
        </w:rPr>
      </w:pPr>
      <w:r>
        <w:rPr>
          <w:rFonts w:ascii="Times New Roman" w:hAnsi="Times New Roman"/>
          <w:i w:val="0"/>
          <w:iCs w:val="0"/>
          <w:color w:val="000000"/>
        </w:rPr>
        <w:t>3.1</w:t>
      </w:r>
      <w:r w:rsidR="00C62260" w:rsidRPr="007E1AB2">
        <w:rPr>
          <w:rFonts w:ascii="Times New Roman" w:hAnsi="Times New Roman"/>
          <w:i w:val="0"/>
          <w:iCs w:val="0"/>
          <w:color w:val="000000"/>
        </w:rPr>
        <w:t xml:space="preserve"> </w:t>
      </w:r>
      <w:r w:rsidR="00492395" w:rsidRPr="007E1AB2">
        <w:rPr>
          <w:rFonts w:ascii="Times New Roman" w:hAnsi="Times New Roman"/>
          <w:i w:val="0"/>
          <w:iCs w:val="0"/>
          <w:color w:val="000000"/>
        </w:rPr>
        <w:t>Организация производственной деятельности ОАО</w:t>
      </w:r>
      <w:r w:rsidR="007E1AB2">
        <w:rPr>
          <w:rFonts w:ascii="Times New Roman" w:hAnsi="Times New Roman"/>
          <w:i w:val="0"/>
          <w:iCs w:val="0"/>
          <w:color w:val="000000"/>
        </w:rPr>
        <w:t> </w:t>
      </w:r>
      <w:r w:rsidR="007E1AB2" w:rsidRPr="007E1AB2">
        <w:rPr>
          <w:rFonts w:ascii="Times New Roman" w:hAnsi="Times New Roman"/>
          <w:i w:val="0"/>
          <w:iCs w:val="0"/>
          <w:color w:val="000000"/>
        </w:rPr>
        <w:t>«</w:t>
      </w:r>
      <w:r w:rsidR="00492395" w:rsidRPr="007E1AB2">
        <w:rPr>
          <w:rFonts w:ascii="Times New Roman" w:hAnsi="Times New Roman"/>
          <w:i w:val="0"/>
          <w:iCs w:val="0"/>
          <w:color w:val="000000"/>
        </w:rPr>
        <w:t>БМК»</w:t>
      </w:r>
      <w:bookmarkEnd w:id="14"/>
    </w:p>
    <w:p w:rsidR="008554C0" w:rsidRDefault="008554C0" w:rsidP="007E1AB2">
      <w:pPr>
        <w:spacing w:line="360" w:lineRule="auto"/>
        <w:ind w:firstLine="709"/>
        <w:jc w:val="both"/>
        <w:rPr>
          <w:color w:val="000000"/>
          <w:sz w:val="28"/>
          <w:szCs w:val="28"/>
        </w:rPr>
      </w:pPr>
    </w:p>
    <w:p w:rsidR="00C62260" w:rsidRPr="007E1AB2" w:rsidRDefault="000E6BFF" w:rsidP="007E1AB2">
      <w:pPr>
        <w:spacing w:line="360" w:lineRule="auto"/>
        <w:ind w:firstLine="709"/>
        <w:jc w:val="both"/>
        <w:rPr>
          <w:color w:val="000000"/>
          <w:sz w:val="28"/>
          <w:szCs w:val="28"/>
        </w:rPr>
      </w:pPr>
      <w:r w:rsidRPr="007E1AB2">
        <w:rPr>
          <w:color w:val="000000"/>
          <w:sz w:val="28"/>
          <w:szCs w:val="28"/>
        </w:rPr>
        <w:t>ОАО</w:t>
      </w:r>
      <w:r w:rsidR="007E1AB2">
        <w:rPr>
          <w:color w:val="000000"/>
          <w:sz w:val="28"/>
          <w:szCs w:val="28"/>
        </w:rPr>
        <w:t> </w:t>
      </w:r>
      <w:r w:rsidR="007E1AB2" w:rsidRPr="007E1AB2">
        <w:rPr>
          <w:color w:val="000000"/>
          <w:sz w:val="28"/>
          <w:szCs w:val="28"/>
        </w:rPr>
        <w:t>«</w:t>
      </w:r>
      <w:r w:rsidRPr="007E1AB2">
        <w:rPr>
          <w:color w:val="000000"/>
          <w:sz w:val="28"/>
          <w:szCs w:val="28"/>
        </w:rPr>
        <w:t xml:space="preserve">БМК» занимает одно из ведущих мест Белгородской области на рынке пищевой промышленности. </w:t>
      </w:r>
      <w:r w:rsidR="00C62260" w:rsidRPr="007E1AB2">
        <w:rPr>
          <w:color w:val="000000"/>
          <w:sz w:val="28"/>
          <w:szCs w:val="28"/>
        </w:rPr>
        <w:t xml:space="preserve">Основным видом деятельности предприятия является промышленная переработка молока. В зависимости от жирности и фасовки ассортимент продукции составляет более 20 наименований. Технологическая схема предусматривает производство практически всех видов продукции в единой технологической системе. В зависимости от жирности, количества и качества поступающего сырья, а также заявок покупателей, существует возможность оперативного изменения в производстве разнообразного ассортимента, что является положительным фактором в условиях изменяющегося спроса на скоропортящуюся продукцию. Кроме того, такая особенность технологической системы позволяет в летний период «большого молока» перейти на выпуск продукции с большей жирностью более длительным сроком хранения (масло, творог). Все получаемое от поставщиков молоко поступает в приемное отделение, где происходит его приемка, очистка, охлаждение. Затем молоко поступает в аппаратное отделение, где осуществляется тепловая обработка, пастеризация и нормализация, после чего обработанное таким образом молоко поступает на розлив в цех розлива, а также разделяется по цехам для дальнейшей более глубокой переработки по выработке ассортимента. Дальнейшая переработка молока осуществляется в цехах: творожный цех; цехе по выработке диетических продуктов; сметанный цех; участок выработки молока. В творожном цехе вырабатывается творог жирностью </w:t>
      </w:r>
      <w:r w:rsidR="007E1AB2" w:rsidRPr="007E1AB2">
        <w:rPr>
          <w:color w:val="000000"/>
          <w:sz w:val="28"/>
          <w:szCs w:val="28"/>
        </w:rPr>
        <w:t>5</w:t>
      </w:r>
      <w:r w:rsidR="007E1AB2">
        <w:rPr>
          <w:color w:val="000000"/>
          <w:sz w:val="28"/>
          <w:szCs w:val="28"/>
        </w:rPr>
        <w:t>%</w:t>
      </w:r>
      <w:r w:rsidR="00C62260" w:rsidRPr="007E1AB2">
        <w:rPr>
          <w:color w:val="000000"/>
          <w:sz w:val="28"/>
          <w:szCs w:val="28"/>
        </w:rPr>
        <w:t xml:space="preserve"> и </w:t>
      </w:r>
      <w:r w:rsidR="007E1AB2" w:rsidRPr="007E1AB2">
        <w:rPr>
          <w:color w:val="000000"/>
          <w:sz w:val="28"/>
          <w:szCs w:val="28"/>
        </w:rPr>
        <w:t>9</w:t>
      </w:r>
      <w:r w:rsidR="007E1AB2">
        <w:rPr>
          <w:color w:val="000000"/>
          <w:sz w:val="28"/>
          <w:szCs w:val="28"/>
        </w:rPr>
        <w:t>%</w:t>
      </w:r>
      <w:r w:rsidR="00C62260" w:rsidRPr="007E1AB2">
        <w:rPr>
          <w:color w:val="000000"/>
          <w:sz w:val="28"/>
          <w:szCs w:val="28"/>
        </w:rPr>
        <w:t>, сырки, крем творожный. В цехе по выработке диетических продуктов, молока производится весь ассортимент кисломолочных продуктов и молока. В сметанном цехе молоко пастеризуется, сепарируется, по жирности, разделяется, после чего происходит выработка таких видов продукции как сметана, масло сливочное, десерт сливочный. При сепарации молока получается значительное количество (около 9</w:t>
      </w:r>
      <w:r w:rsidR="007E1AB2" w:rsidRPr="007E1AB2">
        <w:rPr>
          <w:color w:val="000000"/>
          <w:sz w:val="28"/>
          <w:szCs w:val="28"/>
        </w:rPr>
        <w:t>0</w:t>
      </w:r>
      <w:r w:rsidR="007E1AB2">
        <w:rPr>
          <w:color w:val="000000"/>
          <w:sz w:val="28"/>
          <w:szCs w:val="28"/>
        </w:rPr>
        <w:t>%</w:t>
      </w:r>
      <w:r w:rsidR="00C62260" w:rsidRPr="007E1AB2">
        <w:rPr>
          <w:color w:val="000000"/>
          <w:sz w:val="28"/>
          <w:szCs w:val="28"/>
        </w:rPr>
        <w:t xml:space="preserve"> исходного сырья) обрата – обезжиренного молока. На ОАО</w:t>
      </w:r>
      <w:r w:rsidR="007E1AB2">
        <w:rPr>
          <w:color w:val="000000"/>
          <w:sz w:val="28"/>
          <w:szCs w:val="28"/>
        </w:rPr>
        <w:t> </w:t>
      </w:r>
      <w:r w:rsidR="007E1AB2" w:rsidRPr="007E1AB2">
        <w:rPr>
          <w:color w:val="000000"/>
          <w:sz w:val="28"/>
          <w:szCs w:val="28"/>
        </w:rPr>
        <w:t>«</w:t>
      </w:r>
      <w:r w:rsidR="00C62260" w:rsidRPr="007E1AB2">
        <w:rPr>
          <w:color w:val="000000"/>
          <w:sz w:val="28"/>
          <w:szCs w:val="28"/>
        </w:rPr>
        <w:t>БМК» практически весь объем обрата используется в производстве для нормализации молочных продуктов. Остальная часть обрат</w:t>
      </w:r>
      <w:r w:rsidR="008A22D4" w:rsidRPr="007E1AB2">
        <w:rPr>
          <w:color w:val="000000"/>
          <w:sz w:val="28"/>
          <w:szCs w:val="28"/>
        </w:rPr>
        <w:t>но</w:t>
      </w:r>
      <w:r w:rsidR="00C62260" w:rsidRPr="007E1AB2">
        <w:rPr>
          <w:color w:val="000000"/>
          <w:sz w:val="28"/>
          <w:szCs w:val="28"/>
        </w:rPr>
        <w:t xml:space="preserve"> продается животноводческим хозяйствам, по цене 2</w:t>
      </w:r>
      <w:r w:rsidR="007E1AB2" w:rsidRPr="007E1AB2">
        <w:rPr>
          <w:color w:val="000000"/>
          <w:sz w:val="28"/>
          <w:szCs w:val="28"/>
        </w:rPr>
        <w:t>0</w:t>
      </w:r>
      <w:r w:rsidR="007E1AB2">
        <w:rPr>
          <w:color w:val="000000"/>
          <w:sz w:val="28"/>
          <w:szCs w:val="28"/>
        </w:rPr>
        <w:t>%</w:t>
      </w:r>
      <w:r w:rsidR="00C62260" w:rsidRPr="007E1AB2">
        <w:rPr>
          <w:color w:val="000000"/>
          <w:sz w:val="28"/>
          <w:szCs w:val="28"/>
        </w:rPr>
        <w:t xml:space="preserve"> от стоимости молока. Механизация транспортных операций внутри комбината осуществляется при помощи цепных транспортеров и ведомых тележек. По этим транспортерам готовая продукция поступает в цех ранения готовой продукции, где находится холодильных камер с температурой 4 ± 2</w:t>
      </w:r>
      <w:r w:rsidR="007E1AB2">
        <w:rPr>
          <w:color w:val="000000"/>
          <w:sz w:val="28"/>
          <w:szCs w:val="28"/>
        </w:rPr>
        <w:t> </w:t>
      </w:r>
      <w:r w:rsidR="007E1AB2" w:rsidRPr="007E1AB2">
        <w:rPr>
          <w:color w:val="000000"/>
          <w:sz w:val="28"/>
          <w:szCs w:val="28"/>
        </w:rPr>
        <w:t>°С</w:t>
      </w:r>
      <w:r w:rsidR="00C62260" w:rsidRPr="007E1AB2">
        <w:rPr>
          <w:color w:val="000000"/>
          <w:sz w:val="28"/>
          <w:szCs w:val="28"/>
        </w:rPr>
        <w:t>, а также две низкотемпературных камеры с температурой до -18 С. С целью улучшения потребительских свойств продукции, на предприятии пущена в эксплуатацию машина по упаковке продукции в пакеты «пюр-пак» RG</w:t>
      </w:r>
      <w:r w:rsidR="007E1AB2">
        <w:rPr>
          <w:color w:val="000000"/>
          <w:sz w:val="28"/>
          <w:szCs w:val="28"/>
        </w:rPr>
        <w:t>-</w:t>
      </w:r>
      <w:r w:rsidR="007E1AB2" w:rsidRPr="007E1AB2">
        <w:rPr>
          <w:color w:val="000000"/>
          <w:sz w:val="28"/>
          <w:szCs w:val="28"/>
        </w:rPr>
        <w:t>5</w:t>
      </w:r>
      <w:r w:rsidR="00C62260" w:rsidRPr="007E1AB2">
        <w:rPr>
          <w:color w:val="000000"/>
          <w:sz w:val="28"/>
          <w:szCs w:val="28"/>
        </w:rPr>
        <w:t>0. Такая упаковка более привлекательна по внешнему виду по сравнению с упаковкой в полиэтиленовые пакеты, а также более удобна при транспортировке для оптовых покупателей и потребителей. Продукция в такой упаковке подлежит более длительному хранению и может транспортироваться в более удаленные от завода районы. На всю продукцию предприятия имеются сертификаты соответствия, подтверждающие безопасность продукции. Для осуществления контроля качества продукции на предприятии функционирует лаборатория. Благодаря модернизации, установке нового оборудования, имеется возможность проводить самый тщательный анализ сырого коровьего молока.</w:t>
      </w:r>
    </w:p>
    <w:p w:rsidR="008554C0" w:rsidRDefault="008554C0" w:rsidP="007E1AB2">
      <w:pPr>
        <w:pStyle w:val="2"/>
        <w:keepNext w:val="0"/>
        <w:spacing w:before="0" w:after="0" w:line="360" w:lineRule="auto"/>
        <w:ind w:firstLine="709"/>
        <w:jc w:val="both"/>
        <w:rPr>
          <w:rFonts w:ascii="Times New Roman" w:hAnsi="Times New Roman"/>
          <w:i w:val="0"/>
          <w:iCs w:val="0"/>
          <w:color w:val="000000"/>
        </w:rPr>
      </w:pPr>
      <w:bookmarkStart w:id="15" w:name="_Toc225094437"/>
    </w:p>
    <w:p w:rsidR="008A22D4" w:rsidRPr="007E1AB2" w:rsidRDefault="008554C0" w:rsidP="007E1AB2">
      <w:pPr>
        <w:pStyle w:val="2"/>
        <w:keepNext w:val="0"/>
        <w:spacing w:before="0" w:after="0" w:line="360" w:lineRule="auto"/>
        <w:ind w:firstLine="709"/>
        <w:jc w:val="both"/>
        <w:rPr>
          <w:rFonts w:ascii="Times New Roman" w:hAnsi="Times New Roman"/>
          <w:i w:val="0"/>
          <w:iCs w:val="0"/>
          <w:color w:val="000000"/>
        </w:rPr>
      </w:pPr>
      <w:r>
        <w:rPr>
          <w:rFonts w:ascii="Times New Roman" w:hAnsi="Times New Roman"/>
          <w:i w:val="0"/>
          <w:iCs w:val="0"/>
          <w:color w:val="000000"/>
        </w:rPr>
        <w:t>3.2</w:t>
      </w:r>
      <w:r w:rsidR="008A22D4" w:rsidRPr="007E1AB2">
        <w:rPr>
          <w:rFonts w:ascii="Times New Roman" w:hAnsi="Times New Roman"/>
          <w:i w:val="0"/>
          <w:iCs w:val="0"/>
          <w:color w:val="000000"/>
        </w:rPr>
        <w:t xml:space="preserve"> Основы организации поточного производства ОАО</w:t>
      </w:r>
      <w:r w:rsidR="007E1AB2">
        <w:rPr>
          <w:rFonts w:ascii="Times New Roman" w:hAnsi="Times New Roman"/>
          <w:i w:val="0"/>
          <w:iCs w:val="0"/>
          <w:color w:val="000000"/>
        </w:rPr>
        <w:t> </w:t>
      </w:r>
      <w:r w:rsidR="007E1AB2" w:rsidRPr="007E1AB2">
        <w:rPr>
          <w:rFonts w:ascii="Times New Roman" w:hAnsi="Times New Roman"/>
          <w:i w:val="0"/>
          <w:iCs w:val="0"/>
          <w:color w:val="000000"/>
        </w:rPr>
        <w:t>«</w:t>
      </w:r>
      <w:r w:rsidR="008A22D4" w:rsidRPr="007E1AB2">
        <w:rPr>
          <w:rFonts w:ascii="Times New Roman" w:hAnsi="Times New Roman"/>
          <w:i w:val="0"/>
          <w:iCs w:val="0"/>
          <w:color w:val="000000"/>
        </w:rPr>
        <w:t>БМК»</w:t>
      </w:r>
      <w:bookmarkEnd w:id="15"/>
    </w:p>
    <w:p w:rsidR="00471CFB" w:rsidRPr="007E1AB2" w:rsidRDefault="00471CFB" w:rsidP="007E1AB2">
      <w:pPr>
        <w:spacing w:line="360" w:lineRule="auto"/>
        <w:ind w:firstLine="709"/>
        <w:jc w:val="both"/>
        <w:rPr>
          <w:color w:val="000000"/>
          <w:sz w:val="28"/>
        </w:rPr>
      </w:pPr>
    </w:p>
    <w:p w:rsidR="00C62260" w:rsidRPr="007E1AB2" w:rsidRDefault="00C62260" w:rsidP="007E1AB2">
      <w:pPr>
        <w:spacing w:line="360" w:lineRule="auto"/>
        <w:ind w:firstLine="709"/>
        <w:jc w:val="both"/>
        <w:rPr>
          <w:color w:val="000000"/>
          <w:sz w:val="28"/>
          <w:szCs w:val="28"/>
        </w:rPr>
      </w:pPr>
      <w:r w:rsidRPr="007E1AB2">
        <w:rPr>
          <w:color w:val="000000"/>
          <w:sz w:val="28"/>
          <w:szCs w:val="28"/>
        </w:rPr>
        <w:t xml:space="preserve">Охарактеризуем организацию поточного производства, используемого на предприятии, в частности, поточных линий. По степени специализации применяются однопредметные поточные линии, что отражает основное направление производственной деятельности предприятия переработка молока в различные продукты. Вдобавок применяется постоянно действующий, несменяемый технологический процесс. По степени прерывности </w:t>
      </w:r>
      <w:r w:rsidR="007E1AB2">
        <w:rPr>
          <w:color w:val="000000"/>
          <w:sz w:val="28"/>
          <w:szCs w:val="28"/>
        </w:rPr>
        <w:t>–</w:t>
      </w:r>
      <w:r w:rsidR="007E1AB2" w:rsidRPr="007E1AB2">
        <w:rPr>
          <w:color w:val="000000"/>
          <w:sz w:val="28"/>
          <w:szCs w:val="28"/>
        </w:rPr>
        <w:t xml:space="preserve"> </w:t>
      </w:r>
      <w:r w:rsidRPr="007E1AB2">
        <w:rPr>
          <w:color w:val="000000"/>
          <w:sz w:val="28"/>
          <w:szCs w:val="28"/>
        </w:rPr>
        <w:t>это прерывно-поточные линии так как длительность операции не равна такту (так как работа связана не только с поточными линиями, но и использованием оборудования, например, в зависимости от степени жирности молоко обрабатывается при разной температуре и разный промежуток времени и применяются разные добавки). Движение предметов труда осуществляется параллельно-последовательно. На каждой операции обработка определенного количества предметов труда ведется непрерывно (розлив, фасовка молока), а на следующие операции они подаются частями (транспортными партиями). Поскольку между рабочими местами расстояния значительные на комбинате применяются распределительные конвейеры.</w:t>
      </w:r>
    </w:p>
    <w:p w:rsidR="00C62260" w:rsidRPr="007E1AB2" w:rsidRDefault="00C62260" w:rsidP="007E1AB2">
      <w:pPr>
        <w:spacing w:line="360" w:lineRule="auto"/>
        <w:ind w:firstLine="709"/>
        <w:jc w:val="both"/>
        <w:rPr>
          <w:color w:val="000000"/>
          <w:sz w:val="28"/>
          <w:szCs w:val="28"/>
        </w:rPr>
      </w:pPr>
      <w:r w:rsidRPr="007E1AB2">
        <w:rPr>
          <w:color w:val="000000"/>
          <w:sz w:val="28"/>
          <w:szCs w:val="28"/>
        </w:rPr>
        <w:t>Для того чтобы свести к минимуму время простоя оборудования и рабочих, необходимо установить наиболее целесообразный регламент работы линии. С этой целью рассчитаем следующие календарно-плановые нормативы</w:t>
      </w:r>
      <w:r w:rsidRPr="007E1AB2">
        <w:rPr>
          <w:color w:val="000000"/>
          <w:sz w:val="28"/>
          <w:szCs w:val="28"/>
          <w:lang w:val="en-US"/>
        </w:rPr>
        <w:t>:</w:t>
      </w:r>
    </w:p>
    <w:p w:rsidR="00C62260" w:rsidRPr="007E1AB2" w:rsidRDefault="00C62260" w:rsidP="008554C0">
      <w:pPr>
        <w:numPr>
          <w:ilvl w:val="0"/>
          <w:numId w:val="3"/>
        </w:numPr>
        <w:tabs>
          <w:tab w:val="clear" w:pos="2138"/>
          <w:tab w:val="num" w:pos="912"/>
        </w:tabs>
        <w:spacing w:line="360" w:lineRule="auto"/>
        <w:ind w:left="0" w:firstLine="709"/>
        <w:jc w:val="both"/>
        <w:rPr>
          <w:color w:val="000000"/>
          <w:sz w:val="28"/>
          <w:szCs w:val="28"/>
        </w:rPr>
      </w:pPr>
      <w:r w:rsidRPr="007E1AB2">
        <w:rPr>
          <w:color w:val="000000"/>
          <w:sz w:val="28"/>
          <w:szCs w:val="28"/>
        </w:rPr>
        <w:t>такт (ритм) поточной линии</w:t>
      </w:r>
      <w:r w:rsidRPr="007E1AB2">
        <w:rPr>
          <w:color w:val="000000"/>
          <w:sz w:val="28"/>
          <w:szCs w:val="28"/>
          <w:lang w:val="en-US"/>
        </w:rPr>
        <w:t>;</w:t>
      </w:r>
    </w:p>
    <w:p w:rsidR="00C62260" w:rsidRPr="007E1AB2" w:rsidRDefault="00C62260" w:rsidP="008554C0">
      <w:pPr>
        <w:numPr>
          <w:ilvl w:val="0"/>
          <w:numId w:val="3"/>
        </w:numPr>
        <w:tabs>
          <w:tab w:val="clear" w:pos="2138"/>
          <w:tab w:val="num" w:pos="912"/>
        </w:tabs>
        <w:spacing w:line="360" w:lineRule="auto"/>
        <w:ind w:left="0" w:firstLine="709"/>
        <w:jc w:val="both"/>
        <w:rPr>
          <w:color w:val="000000"/>
          <w:sz w:val="28"/>
          <w:szCs w:val="28"/>
        </w:rPr>
      </w:pPr>
      <w:r w:rsidRPr="007E1AB2">
        <w:rPr>
          <w:color w:val="000000"/>
          <w:sz w:val="28"/>
          <w:szCs w:val="28"/>
        </w:rPr>
        <w:t>число рабочих мест по операциям и по всей поточной линии;</w:t>
      </w:r>
    </w:p>
    <w:p w:rsidR="00C62260" w:rsidRPr="007E1AB2" w:rsidRDefault="00C62260" w:rsidP="008554C0">
      <w:pPr>
        <w:numPr>
          <w:ilvl w:val="0"/>
          <w:numId w:val="3"/>
        </w:numPr>
        <w:tabs>
          <w:tab w:val="clear" w:pos="2138"/>
          <w:tab w:val="num" w:pos="912"/>
        </w:tabs>
        <w:spacing w:line="360" w:lineRule="auto"/>
        <w:ind w:left="0" w:firstLine="709"/>
        <w:jc w:val="both"/>
        <w:rPr>
          <w:color w:val="000000"/>
          <w:sz w:val="28"/>
          <w:szCs w:val="28"/>
        </w:rPr>
      </w:pPr>
      <w:r w:rsidRPr="007E1AB2">
        <w:rPr>
          <w:color w:val="000000"/>
          <w:sz w:val="28"/>
          <w:szCs w:val="28"/>
        </w:rPr>
        <w:t>размер и динамику движения межоперационных оборотных заделов;</w:t>
      </w:r>
    </w:p>
    <w:p w:rsidR="00C62260" w:rsidRPr="007E1AB2" w:rsidRDefault="00C62260" w:rsidP="008554C0">
      <w:pPr>
        <w:numPr>
          <w:ilvl w:val="0"/>
          <w:numId w:val="3"/>
        </w:numPr>
        <w:tabs>
          <w:tab w:val="clear" w:pos="2138"/>
          <w:tab w:val="num" w:pos="912"/>
        </w:tabs>
        <w:spacing w:line="360" w:lineRule="auto"/>
        <w:ind w:left="0" w:firstLine="709"/>
        <w:jc w:val="both"/>
        <w:rPr>
          <w:color w:val="000000"/>
          <w:sz w:val="28"/>
          <w:szCs w:val="28"/>
        </w:rPr>
      </w:pPr>
      <w:r w:rsidRPr="007E1AB2">
        <w:rPr>
          <w:color w:val="000000"/>
          <w:sz w:val="28"/>
          <w:szCs w:val="28"/>
        </w:rPr>
        <w:t>продолжительность производственного цикла.</w:t>
      </w:r>
    </w:p>
    <w:p w:rsidR="00C62260" w:rsidRPr="007E1AB2" w:rsidRDefault="00C62260" w:rsidP="007E1AB2">
      <w:pPr>
        <w:spacing w:line="360" w:lineRule="auto"/>
        <w:ind w:firstLine="709"/>
        <w:jc w:val="both"/>
        <w:rPr>
          <w:color w:val="000000"/>
          <w:sz w:val="28"/>
          <w:szCs w:val="28"/>
        </w:rPr>
      </w:pPr>
      <w:r w:rsidRPr="007E1AB2">
        <w:rPr>
          <w:color w:val="000000"/>
          <w:sz w:val="28"/>
          <w:szCs w:val="28"/>
        </w:rPr>
        <w:t>Рассчитаем показатели для поточной линии по упаковке молока. В месяц упаковывается в среднем</w:t>
      </w:r>
      <w:r w:rsidR="007E1AB2">
        <w:rPr>
          <w:color w:val="000000"/>
          <w:sz w:val="28"/>
          <w:szCs w:val="28"/>
        </w:rPr>
        <w:t xml:space="preserve"> </w:t>
      </w:r>
      <w:r w:rsidRPr="007E1AB2">
        <w:rPr>
          <w:color w:val="000000"/>
          <w:sz w:val="28"/>
          <w:szCs w:val="28"/>
        </w:rPr>
        <w:t>до 12000 штук (</w:t>
      </w:r>
      <w:r w:rsidRPr="007E1AB2">
        <w:rPr>
          <w:color w:val="000000"/>
          <w:sz w:val="28"/>
          <w:szCs w:val="28"/>
          <w:lang w:val="en-US"/>
        </w:rPr>
        <w:t>N</w:t>
      </w:r>
      <w:r w:rsidRPr="007E1AB2">
        <w:rPr>
          <w:color w:val="000000"/>
          <w:sz w:val="28"/>
          <w:szCs w:val="28"/>
          <w:vertAlign w:val="subscript"/>
        </w:rPr>
        <w:t>п</w:t>
      </w:r>
      <w:r w:rsidRPr="007E1AB2">
        <w:rPr>
          <w:color w:val="000000"/>
          <w:sz w:val="28"/>
          <w:szCs w:val="28"/>
        </w:rPr>
        <w:t xml:space="preserve"> </w:t>
      </w:r>
      <w:r w:rsidR="007E1AB2">
        <w:rPr>
          <w:color w:val="000000"/>
          <w:sz w:val="28"/>
          <w:szCs w:val="28"/>
        </w:rPr>
        <w:t>–</w:t>
      </w:r>
      <w:r w:rsidR="007E1AB2" w:rsidRPr="007E1AB2">
        <w:rPr>
          <w:color w:val="000000"/>
          <w:sz w:val="28"/>
          <w:szCs w:val="28"/>
        </w:rPr>
        <w:t xml:space="preserve"> </w:t>
      </w:r>
      <w:r w:rsidRPr="007E1AB2">
        <w:rPr>
          <w:color w:val="000000"/>
          <w:sz w:val="28"/>
          <w:szCs w:val="28"/>
        </w:rPr>
        <w:t>плановая норма). В месяце 21 рабочий день (Ф</w:t>
      </w:r>
      <w:r w:rsidRPr="007E1AB2">
        <w:rPr>
          <w:color w:val="000000"/>
          <w:sz w:val="28"/>
          <w:szCs w:val="28"/>
          <w:vertAlign w:val="subscript"/>
        </w:rPr>
        <w:t xml:space="preserve">пл </w:t>
      </w:r>
      <w:r w:rsidRPr="007E1AB2">
        <w:rPr>
          <w:color w:val="000000"/>
          <w:sz w:val="28"/>
          <w:szCs w:val="28"/>
        </w:rPr>
        <w:t>- плановый фонд рабочего времени), работа ведется в две смены. Период оборота линии равен 1 смену, брака во время работы нет. Технологический процесс включает 6 операций.</w:t>
      </w:r>
    </w:p>
    <w:p w:rsidR="00C62260" w:rsidRPr="007E1AB2" w:rsidRDefault="00C62260" w:rsidP="007E1AB2">
      <w:pPr>
        <w:spacing w:line="360" w:lineRule="auto"/>
        <w:ind w:firstLine="709"/>
        <w:jc w:val="both"/>
        <w:rPr>
          <w:color w:val="000000"/>
          <w:sz w:val="28"/>
          <w:szCs w:val="28"/>
        </w:rPr>
      </w:pPr>
      <w:r w:rsidRPr="007E1AB2">
        <w:rPr>
          <w:color w:val="000000"/>
          <w:sz w:val="28"/>
          <w:szCs w:val="28"/>
        </w:rPr>
        <w:t>Программа выпуска за смену составляет:</w:t>
      </w:r>
    </w:p>
    <w:p w:rsidR="008554C0" w:rsidRDefault="008554C0" w:rsidP="007E1AB2">
      <w:pPr>
        <w:spacing w:line="360" w:lineRule="auto"/>
        <w:ind w:firstLine="709"/>
        <w:jc w:val="both"/>
        <w:rPr>
          <w:color w:val="000000"/>
          <w:sz w:val="28"/>
          <w:szCs w:val="28"/>
        </w:rPr>
      </w:pPr>
    </w:p>
    <w:p w:rsidR="00C62260" w:rsidRPr="007E1AB2" w:rsidRDefault="00C62260" w:rsidP="007E1AB2">
      <w:pPr>
        <w:spacing w:line="360" w:lineRule="auto"/>
        <w:ind w:firstLine="709"/>
        <w:jc w:val="both"/>
        <w:rPr>
          <w:color w:val="000000"/>
          <w:sz w:val="28"/>
          <w:szCs w:val="28"/>
        </w:rPr>
      </w:pPr>
      <w:r w:rsidRPr="007E1AB2">
        <w:rPr>
          <w:color w:val="000000"/>
          <w:sz w:val="28"/>
          <w:szCs w:val="28"/>
          <w:lang w:val="en-US"/>
        </w:rPr>
        <w:t>N</w:t>
      </w:r>
      <w:r w:rsidRPr="007E1AB2">
        <w:rPr>
          <w:color w:val="000000"/>
          <w:sz w:val="28"/>
          <w:szCs w:val="28"/>
          <w:vertAlign w:val="subscript"/>
        </w:rPr>
        <w:t>в</w:t>
      </w:r>
      <w:r w:rsidRPr="007E1AB2">
        <w:rPr>
          <w:color w:val="000000"/>
          <w:sz w:val="28"/>
          <w:szCs w:val="28"/>
        </w:rPr>
        <w:t xml:space="preserve"> =</w:t>
      </w:r>
      <w:r w:rsidR="007E1AB2">
        <w:rPr>
          <w:color w:val="000000"/>
          <w:sz w:val="28"/>
          <w:szCs w:val="28"/>
        </w:rPr>
        <w:t xml:space="preserve"> </w:t>
      </w:r>
      <w:r w:rsidRPr="007E1AB2">
        <w:rPr>
          <w:color w:val="000000"/>
          <w:sz w:val="28"/>
          <w:szCs w:val="28"/>
          <w:lang w:val="en-US"/>
        </w:rPr>
        <w:t>N</w:t>
      </w:r>
      <w:r w:rsidRPr="007E1AB2">
        <w:rPr>
          <w:color w:val="000000"/>
          <w:sz w:val="28"/>
          <w:szCs w:val="28"/>
          <w:vertAlign w:val="subscript"/>
        </w:rPr>
        <w:t>п</w:t>
      </w:r>
      <w:r w:rsidRPr="007E1AB2">
        <w:rPr>
          <w:color w:val="000000"/>
          <w:sz w:val="28"/>
          <w:szCs w:val="28"/>
        </w:rPr>
        <w:t xml:space="preserve"> / (Ф</w:t>
      </w:r>
      <w:r w:rsidRPr="007E1AB2">
        <w:rPr>
          <w:color w:val="000000"/>
          <w:sz w:val="28"/>
          <w:szCs w:val="28"/>
          <w:vertAlign w:val="subscript"/>
        </w:rPr>
        <w:t>пл</w:t>
      </w:r>
      <w:r w:rsidRPr="007E1AB2">
        <w:rPr>
          <w:color w:val="000000"/>
          <w:sz w:val="28"/>
          <w:szCs w:val="28"/>
        </w:rPr>
        <w:t xml:space="preserve"> х </w:t>
      </w:r>
      <w:r w:rsidRPr="007E1AB2">
        <w:rPr>
          <w:color w:val="000000"/>
          <w:sz w:val="28"/>
          <w:szCs w:val="28"/>
          <w:lang w:val="en-US"/>
        </w:rPr>
        <w:t>q</w:t>
      </w:r>
      <w:r w:rsidRPr="007E1AB2">
        <w:rPr>
          <w:color w:val="000000"/>
          <w:sz w:val="28"/>
          <w:szCs w:val="28"/>
        </w:rPr>
        <w:t>) = 12000 / (21х2) = 286 штук.</w:t>
      </w:r>
    </w:p>
    <w:p w:rsidR="008554C0" w:rsidRDefault="008554C0" w:rsidP="007E1AB2">
      <w:pPr>
        <w:spacing w:line="360" w:lineRule="auto"/>
        <w:ind w:firstLine="709"/>
        <w:jc w:val="both"/>
        <w:rPr>
          <w:color w:val="000000"/>
          <w:sz w:val="28"/>
          <w:szCs w:val="28"/>
        </w:rPr>
      </w:pPr>
    </w:p>
    <w:p w:rsidR="007E1AB2" w:rsidRPr="007E1AB2" w:rsidRDefault="00C62260" w:rsidP="007E1AB2">
      <w:pPr>
        <w:spacing w:line="360" w:lineRule="auto"/>
        <w:ind w:firstLine="709"/>
        <w:jc w:val="both"/>
        <w:rPr>
          <w:color w:val="000000"/>
          <w:sz w:val="28"/>
          <w:szCs w:val="28"/>
        </w:rPr>
      </w:pPr>
      <w:r w:rsidRPr="007E1AB2">
        <w:rPr>
          <w:color w:val="000000"/>
          <w:sz w:val="28"/>
          <w:szCs w:val="28"/>
        </w:rPr>
        <w:t>Такт потока (</w:t>
      </w:r>
      <w:r w:rsidRPr="007E1AB2">
        <w:rPr>
          <w:color w:val="000000"/>
          <w:sz w:val="28"/>
          <w:szCs w:val="28"/>
          <w:lang w:val="en-US"/>
        </w:rPr>
        <w:t>r</w:t>
      </w:r>
      <w:r w:rsidRPr="007E1AB2">
        <w:rPr>
          <w:color w:val="000000"/>
          <w:sz w:val="28"/>
          <w:szCs w:val="28"/>
          <w:vertAlign w:val="subscript"/>
        </w:rPr>
        <w:t>пр</w:t>
      </w:r>
      <w:r w:rsidRPr="007E1AB2">
        <w:rPr>
          <w:color w:val="000000"/>
          <w:sz w:val="28"/>
          <w:szCs w:val="28"/>
        </w:rPr>
        <w:t>) = (8 х 1х 60) / 286 = 1,7</w:t>
      </w:r>
      <w:r w:rsidR="007E1AB2">
        <w:rPr>
          <w:color w:val="000000"/>
          <w:sz w:val="28"/>
          <w:szCs w:val="28"/>
        </w:rPr>
        <w:t> </w:t>
      </w:r>
      <w:r w:rsidR="007E1AB2" w:rsidRPr="007E1AB2">
        <w:rPr>
          <w:color w:val="000000"/>
          <w:sz w:val="28"/>
          <w:szCs w:val="28"/>
        </w:rPr>
        <w:t>мин</w:t>
      </w:r>
      <w:r w:rsidRPr="007E1AB2">
        <w:rPr>
          <w:color w:val="000000"/>
          <w:sz w:val="28"/>
          <w:szCs w:val="28"/>
        </w:rPr>
        <w:t xml:space="preserve"> /</w:t>
      </w:r>
      <w:r w:rsidR="007E1AB2" w:rsidRPr="007E1AB2">
        <w:rPr>
          <w:color w:val="000000"/>
          <w:sz w:val="28"/>
          <w:szCs w:val="28"/>
        </w:rPr>
        <w:t>шт</w:t>
      </w:r>
      <w:r w:rsidR="007E1AB2">
        <w:rPr>
          <w:color w:val="000000"/>
          <w:sz w:val="28"/>
          <w:szCs w:val="28"/>
        </w:rPr>
        <w:t>.</w:t>
      </w:r>
    </w:p>
    <w:p w:rsidR="00C62260" w:rsidRPr="007E1AB2" w:rsidRDefault="00C62260" w:rsidP="007E1AB2">
      <w:pPr>
        <w:spacing w:line="360" w:lineRule="auto"/>
        <w:ind w:firstLine="709"/>
        <w:jc w:val="both"/>
        <w:rPr>
          <w:color w:val="000000"/>
          <w:sz w:val="28"/>
          <w:szCs w:val="28"/>
        </w:rPr>
      </w:pPr>
      <w:r w:rsidRPr="007E1AB2">
        <w:rPr>
          <w:color w:val="000000"/>
          <w:sz w:val="28"/>
          <w:szCs w:val="28"/>
        </w:rPr>
        <w:t>Число рабочих мест по расчету составляет 6 человек. Расчетная численность производственных рабочих составляет 8 человек, после распределения загрузки рабочих путем подбора работ (совмещения профессий) достаточно иметь 6 человек в смену. Так как линия работает в две смены, численность рабочих составляет</w:t>
      </w:r>
    </w:p>
    <w:p w:rsidR="00C62260" w:rsidRPr="007E1AB2" w:rsidRDefault="00C62260" w:rsidP="007E1AB2">
      <w:pPr>
        <w:spacing w:line="360" w:lineRule="auto"/>
        <w:ind w:firstLine="709"/>
        <w:jc w:val="both"/>
        <w:rPr>
          <w:color w:val="000000"/>
          <w:sz w:val="28"/>
          <w:szCs w:val="28"/>
        </w:rPr>
      </w:pPr>
      <w:r w:rsidRPr="007E1AB2">
        <w:rPr>
          <w:color w:val="000000"/>
          <w:sz w:val="28"/>
          <w:szCs w:val="28"/>
        </w:rPr>
        <w:t>Чсп = 6 х 2 = 12 человек.</w:t>
      </w:r>
    </w:p>
    <w:p w:rsidR="007E1AB2" w:rsidRDefault="00C62260" w:rsidP="007E1AB2">
      <w:pPr>
        <w:spacing w:line="360" w:lineRule="auto"/>
        <w:ind w:firstLine="709"/>
        <w:jc w:val="both"/>
        <w:rPr>
          <w:color w:val="000000"/>
          <w:sz w:val="28"/>
          <w:szCs w:val="28"/>
        </w:rPr>
      </w:pPr>
      <w:r w:rsidRPr="007E1AB2">
        <w:rPr>
          <w:color w:val="000000"/>
          <w:sz w:val="28"/>
          <w:szCs w:val="28"/>
        </w:rPr>
        <w:t>Межоперационный оборотный задел (З</w:t>
      </w:r>
      <w:r w:rsidRPr="007E1AB2">
        <w:rPr>
          <w:color w:val="000000"/>
          <w:sz w:val="28"/>
          <w:szCs w:val="28"/>
          <w:vertAlign w:val="subscript"/>
        </w:rPr>
        <w:t>об</w:t>
      </w:r>
      <w:r w:rsidRPr="007E1AB2">
        <w:rPr>
          <w:color w:val="000000"/>
          <w:sz w:val="28"/>
          <w:szCs w:val="28"/>
        </w:rPr>
        <w:t>) можно определить следующим образом:</w:t>
      </w:r>
    </w:p>
    <w:p w:rsidR="008554C0" w:rsidRDefault="008554C0" w:rsidP="007E1AB2">
      <w:pPr>
        <w:spacing w:line="360" w:lineRule="auto"/>
        <w:ind w:firstLine="709"/>
        <w:jc w:val="both"/>
        <w:rPr>
          <w:color w:val="000000"/>
          <w:sz w:val="28"/>
          <w:szCs w:val="28"/>
        </w:rPr>
      </w:pPr>
    </w:p>
    <w:p w:rsidR="00C62260" w:rsidRPr="007E1AB2" w:rsidRDefault="00C62260" w:rsidP="007E1AB2">
      <w:pPr>
        <w:spacing w:line="360" w:lineRule="auto"/>
        <w:ind w:firstLine="709"/>
        <w:jc w:val="both"/>
        <w:rPr>
          <w:color w:val="000000"/>
          <w:sz w:val="28"/>
          <w:szCs w:val="28"/>
        </w:rPr>
      </w:pPr>
      <w:r w:rsidRPr="007E1AB2">
        <w:rPr>
          <w:color w:val="000000"/>
          <w:sz w:val="28"/>
          <w:szCs w:val="28"/>
        </w:rPr>
        <w:t>З</w:t>
      </w:r>
      <w:r w:rsidRPr="007E1AB2">
        <w:rPr>
          <w:color w:val="000000"/>
          <w:sz w:val="28"/>
          <w:szCs w:val="28"/>
          <w:vertAlign w:val="subscript"/>
        </w:rPr>
        <w:t xml:space="preserve">об </w:t>
      </w:r>
      <w:r w:rsidRPr="007E1AB2">
        <w:rPr>
          <w:color w:val="000000"/>
          <w:sz w:val="28"/>
          <w:szCs w:val="28"/>
        </w:rPr>
        <w:t>= Р</w:t>
      </w:r>
      <w:r w:rsidRPr="007E1AB2">
        <w:rPr>
          <w:color w:val="000000"/>
          <w:sz w:val="28"/>
          <w:szCs w:val="28"/>
          <w:vertAlign w:val="subscript"/>
        </w:rPr>
        <w:t>пер</w:t>
      </w:r>
      <w:r w:rsidRPr="007E1AB2">
        <w:rPr>
          <w:color w:val="000000"/>
          <w:sz w:val="28"/>
          <w:szCs w:val="28"/>
        </w:rPr>
        <w:t xml:space="preserve"> /Т</w:t>
      </w:r>
      <w:r w:rsidRPr="007E1AB2">
        <w:rPr>
          <w:color w:val="000000"/>
          <w:sz w:val="28"/>
          <w:szCs w:val="28"/>
          <w:vertAlign w:val="subscript"/>
        </w:rPr>
        <w:t>п</w:t>
      </w:r>
      <w:r w:rsidRPr="007E1AB2">
        <w:rPr>
          <w:color w:val="000000"/>
          <w:sz w:val="28"/>
          <w:szCs w:val="28"/>
        </w:rPr>
        <w:t xml:space="preserve"> х (1 – Т</w:t>
      </w:r>
      <w:r w:rsidRPr="007E1AB2">
        <w:rPr>
          <w:color w:val="000000"/>
          <w:sz w:val="28"/>
          <w:szCs w:val="28"/>
          <w:vertAlign w:val="subscript"/>
        </w:rPr>
        <w:t>кор</w:t>
      </w:r>
      <w:r w:rsidRPr="007E1AB2">
        <w:rPr>
          <w:color w:val="000000"/>
          <w:sz w:val="28"/>
          <w:szCs w:val="28"/>
        </w:rPr>
        <w:t xml:space="preserve"> / Т</w:t>
      </w:r>
      <w:r w:rsidRPr="007E1AB2">
        <w:rPr>
          <w:color w:val="000000"/>
          <w:sz w:val="28"/>
          <w:szCs w:val="28"/>
          <w:vertAlign w:val="subscript"/>
        </w:rPr>
        <w:t>дл</w:t>
      </w:r>
      <w:r w:rsidRPr="007E1AB2">
        <w:rPr>
          <w:color w:val="000000"/>
          <w:sz w:val="28"/>
          <w:szCs w:val="28"/>
        </w:rPr>
        <w:t>),</w:t>
      </w:r>
    </w:p>
    <w:p w:rsidR="008554C0" w:rsidRDefault="008554C0" w:rsidP="007E1AB2">
      <w:pPr>
        <w:spacing w:line="360" w:lineRule="auto"/>
        <w:ind w:firstLine="709"/>
        <w:jc w:val="both"/>
        <w:rPr>
          <w:color w:val="000000"/>
          <w:sz w:val="28"/>
          <w:szCs w:val="28"/>
        </w:rPr>
      </w:pPr>
    </w:p>
    <w:p w:rsidR="00C62260" w:rsidRPr="007E1AB2" w:rsidRDefault="00C62260" w:rsidP="007E1AB2">
      <w:pPr>
        <w:spacing w:line="360" w:lineRule="auto"/>
        <w:ind w:firstLine="709"/>
        <w:jc w:val="both"/>
        <w:rPr>
          <w:color w:val="000000"/>
          <w:sz w:val="28"/>
          <w:szCs w:val="28"/>
        </w:rPr>
      </w:pPr>
      <w:r w:rsidRPr="007E1AB2">
        <w:rPr>
          <w:color w:val="000000"/>
          <w:sz w:val="28"/>
          <w:szCs w:val="28"/>
        </w:rPr>
        <w:t>где Р</w:t>
      </w:r>
      <w:r w:rsidRPr="007E1AB2">
        <w:rPr>
          <w:color w:val="000000"/>
          <w:sz w:val="28"/>
          <w:szCs w:val="28"/>
          <w:vertAlign w:val="subscript"/>
        </w:rPr>
        <w:t xml:space="preserve">пер </w:t>
      </w:r>
      <w:r w:rsidRPr="007E1AB2">
        <w:rPr>
          <w:color w:val="000000"/>
          <w:sz w:val="28"/>
          <w:szCs w:val="28"/>
        </w:rPr>
        <w:t>– регламентированный период, за который определяют оборотные заделы, например смена (8</w:t>
      </w:r>
      <w:r w:rsidR="007E1AB2">
        <w:rPr>
          <w:color w:val="000000"/>
          <w:sz w:val="28"/>
          <w:szCs w:val="28"/>
        </w:rPr>
        <w:t> </w:t>
      </w:r>
      <w:r w:rsidR="007E1AB2" w:rsidRPr="007E1AB2">
        <w:rPr>
          <w:color w:val="000000"/>
          <w:sz w:val="28"/>
          <w:szCs w:val="28"/>
        </w:rPr>
        <w:t>ч</w:t>
      </w:r>
      <w:r w:rsidRPr="007E1AB2">
        <w:rPr>
          <w:color w:val="000000"/>
          <w:sz w:val="28"/>
          <w:szCs w:val="28"/>
        </w:rPr>
        <w:t>); Т</w:t>
      </w:r>
      <w:r w:rsidRPr="007E1AB2">
        <w:rPr>
          <w:color w:val="000000"/>
          <w:sz w:val="28"/>
          <w:szCs w:val="28"/>
          <w:vertAlign w:val="subscript"/>
        </w:rPr>
        <w:t>кор</w:t>
      </w:r>
      <w:r w:rsidRPr="007E1AB2">
        <w:rPr>
          <w:color w:val="000000"/>
          <w:sz w:val="28"/>
          <w:szCs w:val="28"/>
        </w:rPr>
        <w:t xml:space="preserve"> – продолжительность короткой операции между двумя смежными, мин; </w:t>
      </w:r>
      <w:r w:rsidRPr="007E1AB2">
        <w:rPr>
          <w:color w:val="000000"/>
          <w:sz w:val="28"/>
          <w:szCs w:val="28"/>
          <w:lang w:val="en-US"/>
        </w:rPr>
        <w:t>r</w:t>
      </w:r>
      <w:r w:rsidRPr="007E1AB2">
        <w:rPr>
          <w:color w:val="000000"/>
          <w:sz w:val="28"/>
          <w:szCs w:val="28"/>
          <w:vertAlign w:val="subscript"/>
        </w:rPr>
        <w:t xml:space="preserve">пр </w:t>
      </w:r>
      <w:r w:rsidRPr="007E1AB2">
        <w:rPr>
          <w:color w:val="000000"/>
          <w:sz w:val="28"/>
          <w:szCs w:val="28"/>
        </w:rPr>
        <w:t>– продолжительность такта, мин; Т</w:t>
      </w:r>
      <w:r w:rsidRPr="007E1AB2">
        <w:rPr>
          <w:color w:val="000000"/>
          <w:sz w:val="28"/>
          <w:szCs w:val="28"/>
          <w:vertAlign w:val="subscript"/>
        </w:rPr>
        <w:t xml:space="preserve">дл </w:t>
      </w:r>
      <w:r w:rsidRPr="007E1AB2">
        <w:rPr>
          <w:color w:val="000000"/>
          <w:sz w:val="28"/>
          <w:szCs w:val="28"/>
        </w:rPr>
        <w:t>– продолжительность длинной операции между двумя смежными, мин.</w:t>
      </w:r>
    </w:p>
    <w:p w:rsidR="00C62260" w:rsidRPr="007E1AB2" w:rsidRDefault="00C62260" w:rsidP="007E1AB2">
      <w:pPr>
        <w:spacing w:line="360" w:lineRule="auto"/>
        <w:ind w:firstLine="709"/>
        <w:jc w:val="both"/>
        <w:rPr>
          <w:color w:val="000000"/>
          <w:sz w:val="28"/>
          <w:szCs w:val="28"/>
        </w:rPr>
      </w:pPr>
      <w:r w:rsidRPr="007E1AB2">
        <w:rPr>
          <w:color w:val="000000"/>
          <w:sz w:val="28"/>
          <w:szCs w:val="28"/>
        </w:rPr>
        <w:t>З</w:t>
      </w:r>
      <w:r w:rsidRPr="007E1AB2">
        <w:rPr>
          <w:color w:val="000000"/>
          <w:sz w:val="28"/>
          <w:szCs w:val="28"/>
          <w:vertAlign w:val="subscript"/>
        </w:rPr>
        <w:t xml:space="preserve">об </w:t>
      </w:r>
      <w:r w:rsidRPr="007E1AB2">
        <w:rPr>
          <w:color w:val="000000"/>
          <w:sz w:val="28"/>
          <w:szCs w:val="28"/>
        </w:rPr>
        <w:t xml:space="preserve">= 480/1,7 х (1 </w:t>
      </w:r>
      <w:r w:rsidR="007E1AB2">
        <w:rPr>
          <w:color w:val="000000"/>
          <w:sz w:val="28"/>
          <w:szCs w:val="28"/>
        </w:rPr>
        <w:t>–</w:t>
      </w:r>
      <w:r w:rsidR="007E1AB2" w:rsidRPr="007E1AB2">
        <w:rPr>
          <w:color w:val="000000"/>
          <w:sz w:val="28"/>
          <w:szCs w:val="28"/>
        </w:rPr>
        <w:t xml:space="preserve"> </w:t>
      </w:r>
      <w:r w:rsidRPr="007E1AB2">
        <w:rPr>
          <w:color w:val="000000"/>
          <w:sz w:val="28"/>
          <w:szCs w:val="28"/>
        </w:rPr>
        <w:t>47/ 81) = 118,52 штук</w:t>
      </w:r>
    </w:p>
    <w:p w:rsidR="00C62260" w:rsidRPr="007E1AB2" w:rsidRDefault="00C62260" w:rsidP="007E1AB2">
      <w:pPr>
        <w:spacing w:line="360" w:lineRule="auto"/>
        <w:ind w:firstLine="709"/>
        <w:jc w:val="both"/>
        <w:rPr>
          <w:color w:val="000000"/>
          <w:sz w:val="28"/>
          <w:szCs w:val="28"/>
        </w:rPr>
      </w:pPr>
      <w:r w:rsidRPr="007E1AB2">
        <w:rPr>
          <w:color w:val="000000"/>
          <w:sz w:val="28"/>
          <w:szCs w:val="28"/>
        </w:rPr>
        <w:t>Рассчитаем продолжител</w:t>
      </w:r>
      <w:r w:rsidR="00065195" w:rsidRPr="007E1AB2">
        <w:rPr>
          <w:color w:val="000000"/>
          <w:sz w:val="28"/>
          <w:szCs w:val="28"/>
        </w:rPr>
        <w:t>ьность</w:t>
      </w:r>
      <w:r w:rsidRPr="007E1AB2">
        <w:rPr>
          <w:color w:val="000000"/>
          <w:sz w:val="28"/>
          <w:szCs w:val="28"/>
        </w:rPr>
        <w:t xml:space="preserve"> производственного цикла по формуле:</w:t>
      </w:r>
    </w:p>
    <w:p w:rsidR="00C62260" w:rsidRPr="007E1AB2" w:rsidRDefault="00C62260" w:rsidP="007E1AB2">
      <w:pPr>
        <w:spacing w:line="360" w:lineRule="auto"/>
        <w:ind w:firstLine="709"/>
        <w:jc w:val="both"/>
        <w:rPr>
          <w:color w:val="000000"/>
          <w:sz w:val="28"/>
          <w:szCs w:val="28"/>
        </w:rPr>
      </w:pPr>
      <w:r w:rsidRPr="007E1AB2">
        <w:rPr>
          <w:color w:val="000000"/>
          <w:sz w:val="28"/>
          <w:szCs w:val="28"/>
          <w:lang w:val="en-US"/>
        </w:rPr>
        <w:t>t</w:t>
      </w:r>
      <w:r w:rsidRPr="007E1AB2">
        <w:rPr>
          <w:color w:val="000000"/>
          <w:sz w:val="28"/>
          <w:szCs w:val="28"/>
          <w:vertAlign w:val="subscript"/>
        </w:rPr>
        <w:t xml:space="preserve">ц </w:t>
      </w:r>
      <w:r w:rsidRPr="007E1AB2">
        <w:rPr>
          <w:color w:val="000000"/>
          <w:sz w:val="28"/>
          <w:szCs w:val="28"/>
        </w:rPr>
        <w:t>= З</w:t>
      </w:r>
      <w:r w:rsidRPr="007E1AB2">
        <w:rPr>
          <w:color w:val="000000"/>
          <w:sz w:val="28"/>
          <w:szCs w:val="28"/>
          <w:vertAlign w:val="subscript"/>
        </w:rPr>
        <w:t>об</w:t>
      </w:r>
      <w:r w:rsidRPr="007E1AB2">
        <w:rPr>
          <w:color w:val="000000"/>
          <w:sz w:val="28"/>
          <w:szCs w:val="28"/>
        </w:rPr>
        <w:t xml:space="preserve"> х </w:t>
      </w:r>
      <w:r w:rsidRPr="007E1AB2">
        <w:rPr>
          <w:color w:val="000000"/>
          <w:sz w:val="28"/>
          <w:szCs w:val="28"/>
          <w:lang w:val="en-US"/>
        </w:rPr>
        <w:t>r</w:t>
      </w:r>
      <w:r w:rsidRPr="007E1AB2">
        <w:rPr>
          <w:color w:val="000000"/>
          <w:sz w:val="28"/>
          <w:szCs w:val="28"/>
          <w:vertAlign w:val="subscript"/>
        </w:rPr>
        <w:t xml:space="preserve">пр </w:t>
      </w:r>
      <w:r w:rsidRPr="007E1AB2">
        <w:rPr>
          <w:color w:val="000000"/>
          <w:sz w:val="28"/>
          <w:szCs w:val="28"/>
        </w:rPr>
        <w:t>= 118,52 х 1,7 = 201,484 минут = 3,31 часа.</w:t>
      </w:r>
    </w:p>
    <w:p w:rsidR="008554C0" w:rsidRDefault="008554C0" w:rsidP="008554C0">
      <w:pPr>
        <w:pStyle w:val="2"/>
        <w:keepNext w:val="0"/>
        <w:spacing w:before="0" w:after="0" w:line="360" w:lineRule="auto"/>
        <w:jc w:val="both"/>
        <w:rPr>
          <w:rFonts w:ascii="Times New Roman" w:hAnsi="Times New Roman"/>
          <w:i w:val="0"/>
          <w:iCs w:val="0"/>
          <w:color w:val="000000"/>
        </w:rPr>
      </w:pPr>
      <w:bookmarkStart w:id="16" w:name="_Toc225094438"/>
    </w:p>
    <w:p w:rsidR="00C62260" w:rsidRPr="007E1AB2" w:rsidRDefault="008554C0" w:rsidP="008554C0">
      <w:pPr>
        <w:pStyle w:val="2"/>
        <w:keepNext w:val="0"/>
        <w:spacing w:before="0" w:after="0" w:line="360" w:lineRule="auto"/>
        <w:ind w:firstLine="684"/>
        <w:jc w:val="both"/>
        <w:rPr>
          <w:rFonts w:ascii="Times New Roman" w:hAnsi="Times New Roman"/>
          <w:i w:val="0"/>
          <w:iCs w:val="0"/>
          <w:color w:val="000000"/>
        </w:rPr>
      </w:pPr>
      <w:r>
        <w:rPr>
          <w:rFonts w:ascii="Times New Roman" w:hAnsi="Times New Roman"/>
          <w:i w:val="0"/>
          <w:iCs w:val="0"/>
          <w:color w:val="000000"/>
        </w:rPr>
        <w:t xml:space="preserve">3.2 </w:t>
      </w:r>
      <w:r w:rsidR="00C62260" w:rsidRPr="007E1AB2">
        <w:rPr>
          <w:rFonts w:ascii="Times New Roman" w:hAnsi="Times New Roman"/>
          <w:i w:val="0"/>
          <w:iCs w:val="0"/>
          <w:color w:val="000000"/>
        </w:rPr>
        <w:t>Пути совершенствования поточного метода производства</w:t>
      </w:r>
      <w:bookmarkEnd w:id="16"/>
    </w:p>
    <w:p w:rsidR="008F3345" w:rsidRPr="007E1AB2" w:rsidRDefault="008F3345" w:rsidP="007E1AB2">
      <w:pPr>
        <w:spacing w:line="360" w:lineRule="auto"/>
        <w:ind w:firstLine="709"/>
        <w:jc w:val="both"/>
        <w:rPr>
          <w:color w:val="000000"/>
          <w:sz w:val="28"/>
        </w:rPr>
      </w:pPr>
    </w:p>
    <w:p w:rsidR="00C62260" w:rsidRPr="007E1AB2" w:rsidRDefault="00C62260" w:rsidP="007E1AB2">
      <w:pPr>
        <w:shd w:val="clear" w:color="auto" w:fill="FFFFFF"/>
        <w:spacing w:line="360" w:lineRule="auto"/>
        <w:ind w:firstLine="709"/>
        <w:jc w:val="both"/>
        <w:rPr>
          <w:color w:val="000000"/>
          <w:sz w:val="28"/>
          <w:szCs w:val="28"/>
        </w:rPr>
      </w:pPr>
      <w:r w:rsidRPr="007E1AB2">
        <w:rPr>
          <w:color w:val="000000"/>
          <w:sz w:val="28"/>
          <w:szCs w:val="28"/>
        </w:rPr>
        <w:t>При поточном методе производства в ОАО</w:t>
      </w:r>
      <w:r w:rsidR="007E1AB2">
        <w:rPr>
          <w:color w:val="000000"/>
          <w:sz w:val="28"/>
          <w:szCs w:val="28"/>
        </w:rPr>
        <w:t> </w:t>
      </w:r>
      <w:r w:rsidR="007E1AB2" w:rsidRPr="007E1AB2">
        <w:rPr>
          <w:color w:val="000000"/>
          <w:sz w:val="28"/>
          <w:szCs w:val="28"/>
        </w:rPr>
        <w:t>«</w:t>
      </w:r>
      <w:r w:rsidRPr="007E1AB2">
        <w:rPr>
          <w:color w:val="000000"/>
          <w:sz w:val="28"/>
          <w:szCs w:val="28"/>
        </w:rPr>
        <w:t>БМК» возникают некоторые недостатки, к числу которых относятся: узкая специализация работников, монотонность труда, жесткая регламентация их деятельности. Данные особенности отрицательно сказываются на уровне производительности труда, монотонная и утомительная работа на поточных линиях связана с выполнением однообразных операций, не способствует удовлетворенности работников своим трудом, снижает их материальную заинтересованность, увеличивает текучесть кадров. В дальнейшем развитие поточного производства должно быть ориентировано на устранение факторов, снижающих эффективность поточного производства в современных условиях.</w:t>
      </w:r>
    </w:p>
    <w:p w:rsidR="007E1AB2" w:rsidRDefault="00C62260" w:rsidP="007E1AB2">
      <w:pPr>
        <w:shd w:val="clear" w:color="auto" w:fill="FFFFFF"/>
        <w:spacing w:line="360" w:lineRule="auto"/>
        <w:ind w:firstLine="709"/>
        <w:jc w:val="both"/>
        <w:rPr>
          <w:color w:val="000000"/>
          <w:sz w:val="28"/>
          <w:szCs w:val="28"/>
        </w:rPr>
      </w:pPr>
      <w:r w:rsidRPr="007E1AB2">
        <w:rPr>
          <w:color w:val="000000"/>
          <w:sz w:val="28"/>
          <w:szCs w:val="28"/>
        </w:rPr>
        <w:t>К числу основных факторов, влияющих на повышение эффективности поточного производства, относятся следующие:</w:t>
      </w:r>
    </w:p>
    <w:p w:rsidR="007E1AB2" w:rsidRDefault="00C62260" w:rsidP="007E1AB2">
      <w:pPr>
        <w:numPr>
          <w:ilvl w:val="0"/>
          <w:numId w:val="4"/>
        </w:numPr>
        <w:shd w:val="clear" w:color="auto" w:fill="FFFFFF"/>
        <w:tabs>
          <w:tab w:val="left" w:pos="610"/>
        </w:tabs>
        <w:autoSpaceDE w:val="0"/>
        <w:autoSpaceDN w:val="0"/>
        <w:adjustRightInd w:val="0"/>
        <w:spacing w:line="360" w:lineRule="auto"/>
        <w:ind w:firstLine="709"/>
        <w:jc w:val="both"/>
        <w:rPr>
          <w:color w:val="000000"/>
          <w:sz w:val="28"/>
          <w:szCs w:val="28"/>
        </w:rPr>
      </w:pPr>
      <w:r w:rsidRPr="007E1AB2">
        <w:rPr>
          <w:color w:val="000000"/>
          <w:sz w:val="28"/>
          <w:szCs w:val="28"/>
        </w:rPr>
        <w:t>применение в потоке передовой технологии и техники и оптимальных режимов работы оборудования приводит к снижению трудоемкости процессов производства;</w:t>
      </w:r>
    </w:p>
    <w:p w:rsidR="007E1AB2" w:rsidRDefault="00C62260" w:rsidP="007E1AB2">
      <w:pPr>
        <w:numPr>
          <w:ilvl w:val="0"/>
          <w:numId w:val="4"/>
        </w:numPr>
        <w:shd w:val="clear" w:color="auto" w:fill="FFFFFF"/>
        <w:tabs>
          <w:tab w:val="left" w:pos="610"/>
        </w:tabs>
        <w:autoSpaceDE w:val="0"/>
        <w:autoSpaceDN w:val="0"/>
        <w:adjustRightInd w:val="0"/>
        <w:spacing w:line="360" w:lineRule="auto"/>
        <w:ind w:firstLine="709"/>
        <w:jc w:val="both"/>
        <w:rPr>
          <w:color w:val="000000"/>
          <w:sz w:val="28"/>
          <w:szCs w:val="28"/>
        </w:rPr>
      </w:pPr>
      <w:r w:rsidRPr="007E1AB2">
        <w:rPr>
          <w:color w:val="000000"/>
          <w:sz w:val="28"/>
          <w:szCs w:val="28"/>
        </w:rPr>
        <w:t>ликвидация простоев рабочих из-за переналадок оборудования, неравномерной загрузки, непропорциональности мощностей рабочих мест;</w:t>
      </w:r>
    </w:p>
    <w:p w:rsidR="007E1AB2" w:rsidRDefault="00C62260" w:rsidP="007E1AB2">
      <w:pPr>
        <w:numPr>
          <w:ilvl w:val="0"/>
          <w:numId w:val="4"/>
        </w:numPr>
        <w:shd w:val="clear" w:color="auto" w:fill="FFFFFF"/>
        <w:tabs>
          <w:tab w:val="left" w:pos="610"/>
        </w:tabs>
        <w:autoSpaceDE w:val="0"/>
        <w:autoSpaceDN w:val="0"/>
        <w:adjustRightInd w:val="0"/>
        <w:spacing w:line="360" w:lineRule="auto"/>
        <w:ind w:firstLine="709"/>
        <w:jc w:val="both"/>
        <w:rPr>
          <w:color w:val="000000"/>
          <w:sz w:val="28"/>
          <w:szCs w:val="28"/>
        </w:rPr>
      </w:pPr>
      <w:r w:rsidRPr="007E1AB2">
        <w:rPr>
          <w:color w:val="000000"/>
          <w:sz w:val="28"/>
          <w:szCs w:val="28"/>
        </w:rPr>
        <w:t xml:space="preserve">освобождение рабочих от затрат излишнего и тяжелого физического труда (доставка на рабочие места материалов и полуфабрикатов, а также дальнейшее перемещение предметов труда осуществляются </w:t>
      </w:r>
      <w:r w:rsidRPr="007E1AB2">
        <w:rPr>
          <w:i/>
          <w:iCs/>
          <w:color w:val="000000"/>
          <w:sz w:val="28"/>
          <w:szCs w:val="28"/>
        </w:rPr>
        <w:t xml:space="preserve">с </w:t>
      </w:r>
      <w:r w:rsidRPr="007E1AB2">
        <w:rPr>
          <w:color w:val="000000"/>
          <w:sz w:val="28"/>
          <w:szCs w:val="28"/>
        </w:rPr>
        <w:t>помощью специальных транспортных средств);</w:t>
      </w:r>
    </w:p>
    <w:p w:rsidR="00C62260" w:rsidRPr="007E1AB2" w:rsidRDefault="00C62260" w:rsidP="007E1AB2">
      <w:pPr>
        <w:numPr>
          <w:ilvl w:val="0"/>
          <w:numId w:val="4"/>
        </w:numPr>
        <w:shd w:val="clear" w:color="auto" w:fill="FFFFFF"/>
        <w:tabs>
          <w:tab w:val="left" w:pos="610"/>
        </w:tabs>
        <w:autoSpaceDE w:val="0"/>
        <w:autoSpaceDN w:val="0"/>
        <w:adjustRightInd w:val="0"/>
        <w:spacing w:line="360" w:lineRule="auto"/>
        <w:ind w:firstLine="709"/>
        <w:jc w:val="both"/>
        <w:rPr>
          <w:color w:val="000000"/>
          <w:sz w:val="28"/>
          <w:szCs w:val="28"/>
        </w:rPr>
      </w:pPr>
      <w:r w:rsidRPr="007E1AB2">
        <w:rPr>
          <w:color w:val="000000"/>
          <w:sz w:val="28"/>
          <w:szCs w:val="28"/>
        </w:rPr>
        <w:t>выполнение одной и той же операции или ее части в течение длительного времени, позволяет рабочим приобретать производственные навыки;</w:t>
      </w:r>
    </w:p>
    <w:p w:rsidR="00C62260" w:rsidRPr="007E1AB2" w:rsidRDefault="00C62260" w:rsidP="007E1AB2">
      <w:pPr>
        <w:shd w:val="clear" w:color="auto" w:fill="FFFFFF"/>
        <w:spacing w:line="360" w:lineRule="auto"/>
        <w:ind w:firstLine="709"/>
        <w:jc w:val="both"/>
        <w:rPr>
          <w:color w:val="000000"/>
          <w:sz w:val="28"/>
          <w:szCs w:val="28"/>
        </w:rPr>
      </w:pPr>
      <w:r w:rsidRPr="007E1AB2">
        <w:rPr>
          <w:color w:val="000000"/>
          <w:sz w:val="28"/>
          <w:szCs w:val="28"/>
        </w:rPr>
        <w:t>• повышение точности заготовок и материалов, в результате чего сокращается время на обработку и изготовление продукции.</w:t>
      </w:r>
    </w:p>
    <w:p w:rsidR="007E1AB2" w:rsidRDefault="00C62260" w:rsidP="007E1AB2">
      <w:pPr>
        <w:shd w:val="clear" w:color="auto" w:fill="FFFFFF"/>
        <w:spacing w:line="360" w:lineRule="auto"/>
        <w:ind w:firstLine="709"/>
        <w:jc w:val="both"/>
        <w:rPr>
          <w:color w:val="000000"/>
          <w:sz w:val="28"/>
          <w:szCs w:val="28"/>
        </w:rPr>
      </w:pPr>
      <w:r w:rsidRPr="007E1AB2">
        <w:rPr>
          <w:color w:val="000000"/>
          <w:sz w:val="28"/>
          <w:szCs w:val="28"/>
        </w:rPr>
        <w:t>На снижение себестоимости влияют следующие факторы:</w:t>
      </w:r>
    </w:p>
    <w:p w:rsidR="007E1AB2" w:rsidRDefault="00C62260" w:rsidP="007E1AB2">
      <w:pPr>
        <w:numPr>
          <w:ilvl w:val="0"/>
          <w:numId w:val="4"/>
        </w:numPr>
        <w:shd w:val="clear" w:color="auto" w:fill="FFFFFF"/>
        <w:tabs>
          <w:tab w:val="left" w:pos="610"/>
        </w:tabs>
        <w:autoSpaceDE w:val="0"/>
        <w:autoSpaceDN w:val="0"/>
        <w:adjustRightInd w:val="0"/>
        <w:spacing w:line="360" w:lineRule="auto"/>
        <w:ind w:firstLine="709"/>
        <w:jc w:val="both"/>
        <w:rPr>
          <w:color w:val="000000"/>
          <w:sz w:val="28"/>
          <w:szCs w:val="28"/>
        </w:rPr>
      </w:pPr>
      <w:r w:rsidRPr="007E1AB2">
        <w:rPr>
          <w:color w:val="000000"/>
          <w:sz w:val="28"/>
          <w:szCs w:val="28"/>
        </w:rPr>
        <w:t>экономное расходование материалов, в результате интенсификации процессов, и увеличение выпуска продукции;</w:t>
      </w:r>
    </w:p>
    <w:p w:rsidR="007E1AB2" w:rsidRDefault="00C62260" w:rsidP="007E1AB2">
      <w:pPr>
        <w:numPr>
          <w:ilvl w:val="0"/>
          <w:numId w:val="4"/>
        </w:numPr>
        <w:shd w:val="clear" w:color="auto" w:fill="FFFFFF"/>
        <w:tabs>
          <w:tab w:val="left" w:pos="610"/>
        </w:tabs>
        <w:autoSpaceDE w:val="0"/>
        <w:autoSpaceDN w:val="0"/>
        <w:adjustRightInd w:val="0"/>
        <w:spacing w:line="360" w:lineRule="auto"/>
        <w:ind w:firstLine="709"/>
        <w:jc w:val="both"/>
        <w:rPr>
          <w:color w:val="000000"/>
          <w:sz w:val="28"/>
          <w:szCs w:val="28"/>
        </w:rPr>
      </w:pPr>
      <w:r w:rsidRPr="007E1AB2">
        <w:rPr>
          <w:color w:val="000000"/>
          <w:sz w:val="28"/>
          <w:szCs w:val="28"/>
        </w:rPr>
        <w:t>наиболее полное использование оборудования, зданий и сооружений благодаря целесообразной планировке оборудования, непрерывности и равномерности процессов производства, пропорциональности мощностей и сведения простоев оборудования до минимума;</w:t>
      </w:r>
    </w:p>
    <w:p w:rsidR="007E1AB2" w:rsidRDefault="00C62260" w:rsidP="007E1AB2">
      <w:pPr>
        <w:numPr>
          <w:ilvl w:val="0"/>
          <w:numId w:val="4"/>
        </w:numPr>
        <w:shd w:val="clear" w:color="auto" w:fill="FFFFFF"/>
        <w:tabs>
          <w:tab w:val="left" w:pos="610"/>
        </w:tabs>
        <w:autoSpaceDE w:val="0"/>
        <w:autoSpaceDN w:val="0"/>
        <w:adjustRightInd w:val="0"/>
        <w:spacing w:line="360" w:lineRule="auto"/>
        <w:ind w:firstLine="709"/>
        <w:jc w:val="both"/>
        <w:rPr>
          <w:color w:val="000000"/>
          <w:sz w:val="28"/>
          <w:szCs w:val="28"/>
        </w:rPr>
      </w:pPr>
      <w:r w:rsidRPr="007E1AB2">
        <w:rPr>
          <w:color w:val="000000"/>
          <w:sz w:val="28"/>
          <w:szCs w:val="28"/>
        </w:rPr>
        <w:t>благодаря повышению производительности труда и снижению трудоемкости продукции обеспечивается сокращение заработной платы на производство единицы продукции;</w:t>
      </w:r>
    </w:p>
    <w:p w:rsidR="007E1AB2" w:rsidRDefault="00C62260" w:rsidP="007E1AB2">
      <w:pPr>
        <w:numPr>
          <w:ilvl w:val="0"/>
          <w:numId w:val="4"/>
        </w:numPr>
        <w:shd w:val="clear" w:color="auto" w:fill="FFFFFF"/>
        <w:tabs>
          <w:tab w:val="left" w:pos="610"/>
        </w:tabs>
        <w:autoSpaceDE w:val="0"/>
        <w:autoSpaceDN w:val="0"/>
        <w:adjustRightInd w:val="0"/>
        <w:spacing w:line="360" w:lineRule="auto"/>
        <w:ind w:firstLine="709"/>
        <w:jc w:val="both"/>
        <w:rPr>
          <w:color w:val="000000"/>
          <w:sz w:val="28"/>
          <w:szCs w:val="28"/>
        </w:rPr>
      </w:pPr>
      <w:r w:rsidRPr="007E1AB2">
        <w:rPr>
          <w:color w:val="000000"/>
          <w:sz w:val="28"/>
          <w:szCs w:val="28"/>
        </w:rPr>
        <w:t>рациональный выбор материалов, установление более экономичных размеров и допусков материалов и припусков на полуфабрикаты, применение наиболее эффективных методов централизованного метода раскроя с учетом максимального использования отходов производства позволяет уменьшить затраты на основные материалы и полуфабрикаты;</w:t>
      </w:r>
    </w:p>
    <w:p w:rsidR="007E1AB2" w:rsidRDefault="00C62260" w:rsidP="007E1AB2">
      <w:pPr>
        <w:numPr>
          <w:ilvl w:val="0"/>
          <w:numId w:val="4"/>
        </w:numPr>
        <w:shd w:val="clear" w:color="auto" w:fill="FFFFFF"/>
        <w:tabs>
          <w:tab w:val="left" w:pos="610"/>
        </w:tabs>
        <w:autoSpaceDE w:val="0"/>
        <w:autoSpaceDN w:val="0"/>
        <w:adjustRightInd w:val="0"/>
        <w:spacing w:line="360" w:lineRule="auto"/>
        <w:ind w:firstLine="709"/>
        <w:jc w:val="both"/>
        <w:rPr>
          <w:color w:val="000000"/>
          <w:sz w:val="28"/>
          <w:szCs w:val="28"/>
        </w:rPr>
      </w:pPr>
      <w:r w:rsidRPr="007E1AB2">
        <w:rPr>
          <w:color w:val="000000"/>
          <w:sz w:val="28"/>
          <w:szCs w:val="28"/>
        </w:rPr>
        <w:t>применение техники обоснованных типов и размеров инструментов, оптимальных скоростей, установленных режимов работы оборудования, организации принудительной смены и централизованной заточки позволяет сократить удельные расходы инструментов;</w:t>
      </w:r>
    </w:p>
    <w:p w:rsidR="00C62260" w:rsidRPr="007E1AB2" w:rsidRDefault="00C62260" w:rsidP="007E1AB2">
      <w:pPr>
        <w:numPr>
          <w:ilvl w:val="0"/>
          <w:numId w:val="4"/>
        </w:numPr>
        <w:shd w:val="clear" w:color="auto" w:fill="FFFFFF"/>
        <w:tabs>
          <w:tab w:val="left" w:pos="610"/>
        </w:tabs>
        <w:autoSpaceDE w:val="0"/>
        <w:autoSpaceDN w:val="0"/>
        <w:adjustRightInd w:val="0"/>
        <w:spacing w:line="360" w:lineRule="auto"/>
        <w:ind w:firstLine="709"/>
        <w:jc w:val="both"/>
        <w:rPr>
          <w:color w:val="000000"/>
          <w:sz w:val="28"/>
          <w:szCs w:val="28"/>
        </w:rPr>
      </w:pPr>
      <w:r w:rsidRPr="007E1AB2">
        <w:rPr>
          <w:color w:val="000000"/>
          <w:sz w:val="28"/>
          <w:szCs w:val="28"/>
        </w:rPr>
        <w:t>тщательная разработка технологического процесса, постоянство применения материалов и режимов работы, освоения рабочими технологических процессов, позволяет сократить брак в производстве продукции.</w:t>
      </w:r>
    </w:p>
    <w:p w:rsidR="00C62260" w:rsidRPr="007E1AB2" w:rsidRDefault="00C62260" w:rsidP="007E1AB2">
      <w:pPr>
        <w:autoSpaceDE w:val="0"/>
        <w:autoSpaceDN w:val="0"/>
        <w:adjustRightInd w:val="0"/>
        <w:spacing w:line="360" w:lineRule="auto"/>
        <w:ind w:firstLine="709"/>
        <w:jc w:val="both"/>
        <w:rPr>
          <w:color w:val="000000"/>
          <w:sz w:val="28"/>
          <w:szCs w:val="28"/>
        </w:rPr>
      </w:pPr>
      <w:r w:rsidRPr="007E1AB2">
        <w:rPr>
          <w:color w:val="000000"/>
          <w:sz w:val="28"/>
          <w:szCs w:val="28"/>
        </w:rPr>
        <w:t>При поточном методе организации производства имеют место значительные потери времени и средств, если необходима его реорганизация на выпуск новой продукции, что связано с большой трудоемкостью подготовительных работ. Во избежание таких потерь и даже остановки производства практикуется несколько способов использования действующих поточных линий для выпуска традиционной и вновь осваиваемой продукции. Гибкость поточного производства достигается несколькими способами. Во-первых, путем создания достаточного запаса заготовок для последующей обработки их и сборки заменяемой модели, затем наступает демонтаж старого и монтаж нового оборудования, начиная от заготовительной стадии производства. Обработка и сборка старой модели продолжается за счет специально созданных заделов. Сущность второго способа заключается в том, что рядом с действующими поточными линиями монтируются отдельные агрегаты, отдельные поточные линии, необходимые для изготовления деталей узлов новой модели изделия. По мере обеспечения комплектного выпуска деталей для новой модели старые агрегаты и линии демонтируются. При третьем способе в специально отведенные смены и часы, пользуясь наличием заранее подготовленного сырья и упаковки, производят переналадку оборудования линий с таким расчетом, чтобы можно было изготавливать как старую продукцию, так и новую.</w:t>
      </w:r>
    </w:p>
    <w:p w:rsidR="00352A6C" w:rsidRPr="007E1AB2" w:rsidRDefault="00352A6C" w:rsidP="007E1AB2">
      <w:pPr>
        <w:spacing w:line="360" w:lineRule="auto"/>
        <w:ind w:firstLine="709"/>
        <w:jc w:val="both"/>
        <w:rPr>
          <w:color w:val="000000"/>
          <w:sz w:val="28"/>
          <w:szCs w:val="28"/>
        </w:rPr>
      </w:pPr>
    </w:p>
    <w:p w:rsidR="008A7FA8" w:rsidRPr="007E1AB2" w:rsidRDefault="009D3059" w:rsidP="007E1AB2">
      <w:pPr>
        <w:pStyle w:val="1"/>
        <w:keepNext w:val="0"/>
        <w:spacing w:before="0" w:after="0" w:line="360" w:lineRule="auto"/>
        <w:ind w:firstLine="709"/>
        <w:jc w:val="both"/>
        <w:rPr>
          <w:rFonts w:ascii="Times New Roman" w:hAnsi="Times New Roman"/>
          <w:color w:val="000000"/>
          <w:sz w:val="28"/>
          <w:szCs w:val="28"/>
        </w:rPr>
      </w:pPr>
      <w:r w:rsidRPr="007E1AB2">
        <w:rPr>
          <w:rFonts w:ascii="Times New Roman" w:hAnsi="Times New Roman"/>
          <w:color w:val="000000"/>
          <w:sz w:val="28"/>
          <w:szCs w:val="28"/>
        </w:rPr>
        <w:br w:type="page"/>
      </w:r>
      <w:bookmarkStart w:id="17" w:name="_Toc224922734"/>
      <w:bookmarkStart w:id="18" w:name="_Toc224922912"/>
      <w:bookmarkStart w:id="19" w:name="_Toc225094439"/>
      <w:r w:rsidR="008A7FA8" w:rsidRPr="007E1AB2">
        <w:rPr>
          <w:rFonts w:ascii="Times New Roman" w:hAnsi="Times New Roman"/>
          <w:color w:val="000000"/>
          <w:sz w:val="28"/>
          <w:szCs w:val="28"/>
        </w:rPr>
        <w:t>Заключение</w:t>
      </w:r>
      <w:bookmarkEnd w:id="17"/>
      <w:bookmarkEnd w:id="18"/>
      <w:bookmarkEnd w:id="19"/>
    </w:p>
    <w:p w:rsidR="008554C0" w:rsidRDefault="008554C0" w:rsidP="007E1AB2">
      <w:pPr>
        <w:shd w:val="clear" w:color="auto" w:fill="FFFFFF"/>
        <w:tabs>
          <w:tab w:val="left" w:pos="0"/>
        </w:tabs>
        <w:autoSpaceDE w:val="0"/>
        <w:autoSpaceDN w:val="0"/>
        <w:adjustRightInd w:val="0"/>
        <w:spacing w:line="360" w:lineRule="auto"/>
        <w:ind w:firstLine="709"/>
        <w:jc w:val="both"/>
        <w:rPr>
          <w:color w:val="000000"/>
          <w:sz w:val="28"/>
          <w:szCs w:val="28"/>
        </w:rPr>
      </w:pPr>
    </w:p>
    <w:p w:rsidR="00447F5E" w:rsidRPr="007E1AB2" w:rsidRDefault="00A93EC0" w:rsidP="007E1AB2">
      <w:pPr>
        <w:shd w:val="clear" w:color="auto" w:fill="FFFFFF"/>
        <w:tabs>
          <w:tab w:val="left" w:pos="0"/>
        </w:tabs>
        <w:autoSpaceDE w:val="0"/>
        <w:autoSpaceDN w:val="0"/>
        <w:adjustRightInd w:val="0"/>
        <w:spacing w:line="360" w:lineRule="auto"/>
        <w:ind w:firstLine="709"/>
        <w:jc w:val="both"/>
        <w:rPr>
          <w:color w:val="000000"/>
          <w:sz w:val="28"/>
          <w:szCs w:val="28"/>
        </w:rPr>
      </w:pPr>
      <w:r w:rsidRPr="007E1AB2">
        <w:rPr>
          <w:color w:val="000000"/>
          <w:sz w:val="28"/>
          <w:szCs w:val="28"/>
        </w:rPr>
        <w:t>Для наилучшего удовлетворения спроса необходимо создание высококачественной продукции. Поэтому очень важным является построение эффективного производственного процесса, который определяется типом производства на предприятии.</w:t>
      </w:r>
      <w:r w:rsidR="0007442B" w:rsidRPr="007E1AB2">
        <w:rPr>
          <w:color w:val="000000"/>
          <w:sz w:val="28"/>
          <w:szCs w:val="28"/>
        </w:rPr>
        <w:t xml:space="preserve"> Поточное производство вследствие высокой специализации, механизации и четкой организации производственного процесса является наиболее эффективным.</w:t>
      </w:r>
      <w:r w:rsidR="00D87AFF" w:rsidRPr="007E1AB2">
        <w:rPr>
          <w:color w:val="000000"/>
          <w:sz w:val="28"/>
          <w:szCs w:val="28"/>
        </w:rPr>
        <w:t xml:space="preserve"> Оно основано на ритмичной повторяемости согласованных во времени основных и вспомогательных операций. Эти операции выполняются на специализированных рабочих местах (поточных линиях), расположенных в последовательности технологического процесса. </w:t>
      </w:r>
      <w:r w:rsidR="002E16AD" w:rsidRPr="007E1AB2">
        <w:rPr>
          <w:color w:val="000000"/>
          <w:sz w:val="28"/>
          <w:szCs w:val="28"/>
        </w:rPr>
        <w:t>В промышленности применяются разнообразные виды поточных линий, классифицируемые по степени специализации производства; в зависимости от степени синхронизации операций; по способу поддержания ритма; по положению объектов на поточной линии; по степени производственной взаимозависимости операций производственного процесса; в зависимости от уровня механизации производственных процессов.</w:t>
      </w:r>
      <w:r w:rsidR="00BD12A8" w:rsidRPr="007E1AB2">
        <w:rPr>
          <w:color w:val="000000"/>
          <w:sz w:val="28"/>
          <w:szCs w:val="28"/>
        </w:rPr>
        <w:t xml:space="preserve"> </w:t>
      </w:r>
      <w:r w:rsidR="00DB5203" w:rsidRPr="007E1AB2">
        <w:rPr>
          <w:color w:val="000000"/>
          <w:sz w:val="28"/>
          <w:szCs w:val="28"/>
        </w:rPr>
        <w:t>ОАО</w:t>
      </w:r>
      <w:r w:rsidR="007E1AB2">
        <w:rPr>
          <w:color w:val="000000"/>
          <w:sz w:val="28"/>
          <w:szCs w:val="28"/>
        </w:rPr>
        <w:t> </w:t>
      </w:r>
      <w:r w:rsidR="007E1AB2" w:rsidRPr="007E1AB2">
        <w:rPr>
          <w:color w:val="000000"/>
          <w:sz w:val="28"/>
          <w:szCs w:val="28"/>
        </w:rPr>
        <w:t>«</w:t>
      </w:r>
      <w:r w:rsidR="00DB5203" w:rsidRPr="007E1AB2">
        <w:rPr>
          <w:color w:val="000000"/>
          <w:sz w:val="28"/>
          <w:szCs w:val="28"/>
        </w:rPr>
        <w:t>Белгородский молочный комбинат» (ОАО</w:t>
      </w:r>
      <w:r w:rsidR="007E1AB2">
        <w:rPr>
          <w:color w:val="000000"/>
          <w:sz w:val="28"/>
          <w:szCs w:val="28"/>
        </w:rPr>
        <w:t> </w:t>
      </w:r>
      <w:r w:rsidR="007E1AB2" w:rsidRPr="007E1AB2">
        <w:rPr>
          <w:color w:val="000000"/>
          <w:sz w:val="28"/>
          <w:szCs w:val="28"/>
        </w:rPr>
        <w:t>«</w:t>
      </w:r>
      <w:r w:rsidR="00DB5203" w:rsidRPr="007E1AB2">
        <w:rPr>
          <w:color w:val="000000"/>
          <w:sz w:val="28"/>
          <w:szCs w:val="28"/>
        </w:rPr>
        <w:t xml:space="preserve">БМК») занимает одно из ведущих мест Белгородской области на рынке пищевой промышленности. </w:t>
      </w:r>
      <w:r w:rsidR="00BD12A8" w:rsidRPr="007E1AB2">
        <w:rPr>
          <w:color w:val="000000"/>
          <w:sz w:val="28"/>
          <w:szCs w:val="28"/>
        </w:rPr>
        <w:t>Основным видом деятельности ОАО</w:t>
      </w:r>
      <w:r w:rsidR="007E1AB2">
        <w:rPr>
          <w:color w:val="000000"/>
          <w:sz w:val="28"/>
          <w:szCs w:val="28"/>
        </w:rPr>
        <w:t> </w:t>
      </w:r>
      <w:r w:rsidR="007E1AB2" w:rsidRPr="007E1AB2">
        <w:rPr>
          <w:color w:val="000000"/>
          <w:sz w:val="28"/>
          <w:szCs w:val="28"/>
        </w:rPr>
        <w:t>«</w:t>
      </w:r>
      <w:r w:rsidR="00BD12A8" w:rsidRPr="007E1AB2">
        <w:rPr>
          <w:color w:val="000000"/>
          <w:sz w:val="28"/>
          <w:szCs w:val="28"/>
        </w:rPr>
        <w:t>Белгородский молочный комбинат»</w:t>
      </w:r>
      <w:r w:rsidR="007E1AB2">
        <w:rPr>
          <w:color w:val="000000"/>
          <w:sz w:val="28"/>
          <w:szCs w:val="28"/>
        </w:rPr>
        <w:t xml:space="preserve"> </w:t>
      </w:r>
      <w:r w:rsidR="00BD12A8" w:rsidRPr="007E1AB2">
        <w:rPr>
          <w:color w:val="000000"/>
          <w:sz w:val="28"/>
          <w:szCs w:val="28"/>
        </w:rPr>
        <w:t>является промышленная переработка молока. В зависимости от жирности и фасовки ассортимент продукции составляет более 20 наименований.</w:t>
      </w:r>
      <w:r w:rsidR="007F7F73" w:rsidRPr="007E1AB2">
        <w:rPr>
          <w:color w:val="000000"/>
          <w:sz w:val="28"/>
          <w:szCs w:val="28"/>
        </w:rPr>
        <w:t xml:space="preserve"> </w:t>
      </w:r>
      <w:r w:rsidR="00E93B84" w:rsidRPr="007E1AB2">
        <w:rPr>
          <w:color w:val="000000"/>
          <w:sz w:val="28"/>
          <w:szCs w:val="28"/>
        </w:rPr>
        <w:t>По степени специализации на предприятии применяются однопредметные поточные линии</w:t>
      </w:r>
      <w:r w:rsidR="00BF07AD" w:rsidRPr="007E1AB2">
        <w:rPr>
          <w:color w:val="000000"/>
          <w:sz w:val="28"/>
          <w:szCs w:val="28"/>
        </w:rPr>
        <w:t xml:space="preserve">, по степени прерывности </w:t>
      </w:r>
      <w:r w:rsidR="007E1AB2">
        <w:rPr>
          <w:color w:val="000000"/>
          <w:sz w:val="28"/>
          <w:szCs w:val="28"/>
        </w:rPr>
        <w:t>–</w:t>
      </w:r>
      <w:r w:rsidR="007E1AB2" w:rsidRPr="007E1AB2">
        <w:rPr>
          <w:color w:val="000000"/>
          <w:sz w:val="28"/>
          <w:szCs w:val="28"/>
        </w:rPr>
        <w:t xml:space="preserve"> </w:t>
      </w:r>
      <w:r w:rsidR="00BF07AD" w:rsidRPr="007E1AB2">
        <w:rPr>
          <w:color w:val="000000"/>
          <w:sz w:val="28"/>
          <w:szCs w:val="28"/>
        </w:rPr>
        <w:t xml:space="preserve">это прерывно-поточные линии. Движение предметов труда осуществляется параллельно-последовательно. На каждой операции обработка определенного количества предметов труда ведется непрерывно (розлив, фасовка молока), а на следующие операции они подаются частями (транспортными партиями). </w:t>
      </w:r>
      <w:r w:rsidR="00795296" w:rsidRPr="007E1AB2">
        <w:rPr>
          <w:color w:val="000000"/>
          <w:sz w:val="28"/>
          <w:szCs w:val="28"/>
        </w:rPr>
        <w:t>Для того чтобы свести к минимуму время простоя оборудования и рабочих, необходимо установить наиболее целесообразный регламент работы линии. Для этого рассчитывают: такт (ритм) поточной линии; число рабочих мест по операциям и по всей поточной линии; размер и динамику движения межоперационных оборотных заделов; продолжительность производственного цикла.</w:t>
      </w:r>
      <w:r w:rsidR="00556902" w:rsidRPr="007E1AB2">
        <w:rPr>
          <w:color w:val="000000"/>
          <w:sz w:val="28"/>
          <w:szCs w:val="28"/>
        </w:rPr>
        <w:t xml:space="preserve"> </w:t>
      </w:r>
      <w:r w:rsidR="0086402C" w:rsidRPr="007E1AB2">
        <w:rPr>
          <w:color w:val="000000"/>
          <w:sz w:val="28"/>
          <w:szCs w:val="28"/>
        </w:rPr>
        <w:t>При поточном методе производства в ОАО</w:t>
      </w:r>
      <w:r w:rsidR="007E1AB2">
        <w:rPr>
          <w:color w:val="000000"/>
          <w:sz w:val="28"/>
          <w:szCs w:val="28"/>
        </w:rPr>
        <w:t> </w:t>
      </w:r>
      <w:r w:rsidR="007E1AB2" w:rsidRPr="007E1AB2">
        <w:rPr>
          <w:color w:val="000000"/>
          <w:sz w:val="28"/>
          <w:szCs w:val="28"/>
        </w:rPr>
        <w:t>«</w:t>
      </w:r>
      <w:r w:rsidR="0086402C" w:rsidRPr="007E1AB2">
        <w:rPr>
          <w:color w:val="000000"/>
          <w:sz w:val="28"/>
          <w:szCs w:val="28"/>
        </w:rPr>
        <w:t>БМК» возникают некоторые недостатки, к числу которых относятся: узкая специализация работников, монотонность труда, жесткая регламентация их деятельности.</w:t>
      </w:r>
      <w:r w:rsidR="00447F5E" w:rsidRPr="007E1AB2">
        <w:rPr>
          <w:color w:val="000000"/>
          <w:sz w:val="28"/>
          <w:szCs w:val="28"/>
        </w:rPr>
        <w:t xml:space="preserve"> Для их решения необходимо: применение в потоке передовой технологии и техники и оптимальных режимов работы оборудования приводит к снижению трудоемкости процессов производства; ликвидация простоев рабочих из-за переналадок оборудования, неравномерной загрузки, непропорциональности мощностей рабочих мест; освобождение рабочих от затрат излишнего и тяжелого физического труда (доставка на рабочие места материалов и полуфабрикатов, а также дальнейшее перемещение предметов труда осуществляются </w:t>
      </w:r>
      <w:r w:rsidR="00447F5E" w:rsidRPr="007E1AB2">
        <w:rPr>
          <w:i/>
          <w:iCs/>
          <w:color w:val="000000"/>
          <w:sz w:val="28"/>
          <w:szCs w:val="28"/>
        </w:rPr>
        <w:t xml:space="preserve">с </w:t>
      </w:r>
      <w:r w:rsidR="00447F5E" w:rsidRPr="007E1AB2">
        <w:rPr>
          <w:color w:val="000000"/>
          <w:sz w:val="28"/>
          <w:szCs w:val="28"/>
        </w:rPr>
        <w:t>помощью специальных транспортных средств); выполнение одной и той же операции или ее части в течение длительного времени, позволяет рабочим приобретать производственные навыки; повышение точности заготовок и материалов, в результате чего сокращается время на обработку и изготовление продукции.</w:t>
      </w:r>
      <w:r w:rsidR="00CC3248" w:rsidRPr="007E1AB2">
        <w:rPr>
          <w:color w:val="000000"/>
          <w:sz w:val="28"/>
          <w:szCs w:val="28"/>
        </w:rPr>
        <w:t xml:space="preserve"> При поточном методе организации производства имеют место значительные потери времени и средств, если необходима его реорганизация на выпуск новой продукции, что связано с большой трудоемкостью подготовительных работ. Во избежание таких потерь и даже остановки производства практикуется несколько способов использования действующих поточных линий для выпуска традиционной и вновь осваиваемой продукции.</w:t>
      </w:r>
    </w:p>
    <w:p w:rsidR="00447F5E" w:rsidRPr="007E1AB2" w:rsidRDefault="00447F5E" w:rsidP="007E1AB2">
      <w:pPr>
        <w:shd w:val="clear" w:color="auto" w:fill="FFFFFF"/>
        <w:tabs>
          <w:tab w:val="left" w:pos="610"/>
        </w:tabs>
        <w:autoSpaceDE w:val="0"/>
        <w:autoSpaceDN w:val="0"/>
        <w:adjustRightInd w:val="0"/>
        <w:spacing w:line="360" w:lineRule="auto"/>
        <w:ind w:firstLine="709"/>
        <w:jc w:val="both"/>
        <w:rPr>
          <w:color w:val="000000"/>
          <w:sz w:val="28"/>
          <w:szCs w:val="28"/>
        </w:rPr>
      </w:pPr>
    </w:p>
    <w:p w:rsidR="00447F5E" w:rsidRPr="007E1AB2" w:rsidRDefault="00447F5E" w:rsidP="007E1AB2">
      <w:pPr>
        <w:shd w:val="clear" w:color="auto" w:fill="FFFFFF"/>
        <w:tabs>
          <w:tab w:val="left" w:pos="610"/>
        </w:tabs>
        <w:autoSpaceDE w:val="0"/>
        <w:autoSpaceDN w:val="0"/>
        <w:adjustRightInd w:val="0"/>
        <w:spacing w:line="360" w:lineRule="auto"/>
        <w:ind w:firstLine="709"/>
        <w:jc w:val="both"/>
        <w:rPr>
          <w:color w:val="000000"/>
          <w:sz w:val="28"/>
          <w:szCs w:val="28"/>
        </w:rPr>
      </w:pPr>
    </w:p>
    <w:p w:rsidR="00320A9E" w:rsidRDefault="008554C0" w:rsidP="007E1AB2">
      <w:pPr>
        <w:pStyle w:val="1"/>
        <w:keepNext w:val="0"/>
        <w:spacing w:before="0" w:after="0" w:line="360" w:lineRule="auto"/>
        <w:ind w:firstLine="709"/>
        <w:jc w:val="both"/>
        <w:rPr>
          <w:rFonts w:ascii="Times New Roman" w:hAnsi="Times New Roman"/>
          <w:color w:val="000000"/>
          <w:sz w:val="28"/>
          <w:szCs w:val="28"/>
        </w:rPr>
      </w:pPr>
      <w:bookmarkStart w:id="20" w:name="_Toc217905119"/>
      <w:bookmarkStart w:id="21" w:name="_Toc222478046"/>
      <w:bookmarkStart w:id="22" w:name="_Toc224069237"/>
      <w:bookmarkStart w:id="23" w:name="_Toc224922735"/>
      <w:bookmarkStart w:id="24" w:name="_Toc224922913"/>
      <w:bookmarkStart w:id="25" w:name="_Toc225094440"/>
      <w:r>
        <w:rPr>
          <w:rFonts w:ascii="Times New Roman" w:hAnsi="Times New Roman"/>
          <w:color w:val="000000"/>
          <w:sz w:val="28"/>
          <w:szCs w:val="28"/>
        </w:rPr>
        <w:br w:type="page"/>
      </w:r>
      <w:r w:rsidR="00320A9E" w:rsidRPr="007E1AB2">
        <w:rPr>
          <w:rFonts w:ascii="Times New Roman" w:hAnsi="Times New Roman"/>
          <w:color w:val="000000"/>
          <w:sz w:val="28"/>
          <w:szCs w:val="28"/>
        </w:rPr>
        <w:t>Список использованных источников</w:t>
      </w:r>
      <w:bookmarkEnd w:id="20"/>
      <w:bookmarkEnd w:id="21"/>
      <w:bookmarkEnd w:id="22"/>
      <w:bookmarkEnd w:id="23"/>
      <w:bookmarkEnd w:id="24"/>
      <w:bookmarkEnd w:id="25"/>
    </w:p>
    <w:p w:rsidR="008554C0" w:rsidRPr="008554C0" w:rsidRDefault="008554C0" w:rsidP="008554C0"/>
    <w:p w:rsidR="00EC1D67" w:rsidRPr="007E1AB2" w:rsidRDefault="00EC1D67" w:rsidP="008554C0">
      <w:pPr>
        <w:pStyle w:val="a5"/>
        <w:spacing w:line="360" w:lineRule="auto"/>
        <w:jc w:val="both"/>
        <w:rPr>
          <w:color w:val="000000"/>
          <w:sz w:val="28"/>
          <w:szCs w:val="28"/>
        </w:rPr>
      </w:pPr>
      <w:r w:rsidRPr="007E1AB2">
        <w:rPr>
          <w:color w:val="000000"/>
          <w:sz w:val="28"/>
          <w:szCs w:val="28"/>
        </w:rPr>
        <w:t xml:space="preserve">1. Бухалков М. Внутрифирменное планирование: Учебник./ </w:t>
      </w:r>
      <w:r w:rsidR="007E1AB2" w:rsidRPr="007E1AB2">
        <w:rPr>
          <w:color w:val="000000"/>
          <w:sz w:val="28"/>
          <w:szCs w:val="28"/>
        </w:rPr>
        <w:t>М.</w:t>
      </w:r>
      <w:r w:rsidR="007E1AB2">
        <w:rPr>
          <w:color w:val="000000"/>
          <w:sz w:val="28"/>
          <w:szCs w:val="28"/>
        </w:rPr>
        <w:t> </w:t>
      </w:r>
      <w:r w:rsidR="007E1AB2" w:rsidRPr="007E1AB2">
        <w:rPr>
          <w:color w:val="000000"/>
          <w:sz w:val="28"/>
          <w:szCs w:val="28"/>
        </w:rPr>
        <w:t>Бухалков</w:t>
      </w:r>
      <w:r w:rsidRPr="007E1AB2">
        <w:rPr>
          <w:color w:val="000000"/>
          <w:sz w:val="28"/>
          <w:szCs w:val="28"/>
        </w:rPr>
        <w:t xml:space="preserve">. </w:t>
      </w:r>
      <w:r w:rsidR="007E1AB2">
        <w:rPr>
          <w:color w:val="000000"/>
          <w:sz w:val="28"/>
          <w:szCs w:val="28"/>
        </w:rPr>
        <w:t>–</w:t>
      </w:r>
      <w:r w:rsidR="007E1AB2" w:rsidRPr="007E1AB2">
        <w:rPr>
          <w:color w:val="000000"/>
          <w:sz w:val="28"/>
          <w:szCs w:val="28"/>
        </w:rPr>
        <w:t xml:space="preserve"> </w:t>
      </w:r>
      <w:r w:rsidRPr="007E1AB2">
        <w:rPr>
          <w:color w:val="000000"/>
          <w:sz w:val="28"/>
          <w:szCs w:val="28"/>
        </w:rPr>
        <w:t>М.: ИНФРА</w:t>
      </w:r>
      <w:r w:rsidR="007E1AB2">
        <w:rPr>
          <w:color w:val="000000"/>
          <w:sz w:val="28"/>
          <w:szCs w:val="28"/>
        </w:rPr>
        <w:t>-</w:t>
      </w:r>
      <w:r w:rsidR="007E1AB2" w:rsidRPr="007E1AB2">
        <w:rPr>
          <w:color w:val="000000"/>
          <w:sz w:val="28"/>
          <w:szCs w:val="28"/>
        </w:rPr>
        <w:t>М,</w:t>
      </w:r>
      <w:r w:rsidRPr="007E1AB2">
        <w:rPr>
          <w:color w:val="000000"/>
          <w:sz w:val="28"/>
          <w:szCs w:val="28"/>
        </w:rPr>
        <w:t xml:space="preserve"> 2001. </w:t>
      </w:r>
      <w:r w:rsidR="007E1AB2">
        <w:rPr>
          <w:color w:val="000000"/>
          <w:sz w:val="28"/>
          <w:szCs w:val="28"/>
        </w:rPr>
        <w:t>–</w:t>
      </w:r>
      <w:r w:rsidR="007E1AB2" w:rsidRPr="007E1AB2">
        <w:rPr>
          <w:color w:val="000000"/>
          <w:sz w:val="28"/>
          <w:szCs w:val="28"/>
        </w:rPr>
        <w:t xml:space="preserve"> </w:t>
      </w:r>
      <w:r w:rsidRPr="007E1AB2">
        <w:rPr>
          <w:color w:val="000000"/>
          <w:sz w:val="28"/>
          <w:szCs w:val="28"/>
        </w:rPr>
        <w:t>400</w:t>
      </w:r>
      <w:r w:rsidR="007E1AB2">
        <w:rPr>
          <w:color w:val="000000"/>
          <w:sz w:val="28"/>
          <w:szCs w:val="28"/>
        </w:rPr>
        <w:t> </w:t>
      </w:r>
      <w:r w:rsidR="007E1AB2" w:rsidRPr="007E1AB2">
        <w:rPr>
          <w:color w:val="000000"/>
          <w:sz w:val="28"/>
          <w:szCs w:val="28"/>
        </w:rPr>
        <w:t>с.</w:t>
      </w:r>
    </w:p>
    <w:p w:rsidR="002E2F91" w:rsidRPr="007E1AB2" w:rsidRDefault="00EC1D67" w:rsidP="008554C0">
      <w:pPr>
        <w:pStyle w:val="a5"/>
        <w:spacing w:line="360" w:lineRule="auto"/>
        <w:jc w:val="both"/>
        <w:rPr>
          <w:color w:val="000000"/>
          <w:sz w:val="28"/>
          <w:szCs w:val="28"/>
        </w:rPr>
      </w:pPr>
      <w:r w:rsidRPr="007E1AB2">
        <w:rPr>
          <w:color w:val="000000"/>
          <w:sz w:val="28"/>
          <w:szCs w:val="28"/>
        </w:rPr>
        <w:t xml:space="preserve">2. </w:t>
      </w:r>
      <w:r w:rsidR="00EB16B9" w:rsidRPr="007E1AB2">
        <w:rPr>
          <w:color w:val="000000"/>
          <w:sz w:val="28"/>
          <w:szCs w:val="28"/>
        </w:rPr>
        <w:t xml:space="preserve">Быгин В. </w:t>
      </w:r>
      <w:r w:rsidR="002E2F91" w:rsidRPr="007E1AB2">
        <w:rPr>
          <w:color w:val="000000"/>
          <w:sz w:val="28"/>
          <w:szCs w:val="28"/>
        </w:rPr>
        <w:t xml:space="preserve">Нормирование труда в условиях перехода к рыночной экономике: Учебное пособие./ </w:t>
      </w:r>
      <w:r w:rsidR="007E1AB2" w:rsidRPr="007E1AB2">
        <w:rPr>
          <w:color w:val="000000"/>
          <w:sz w:val="28"/>
          <w:szCs w:val="28"/>
        </w:rPr>
        <w:t>В.</w:t>
      </w:r>
      <w:r w:rsidR="007E1AB2">
        <w:rPr>
          <w:color w:val="000000"/>
          <w:sz w:val="28"/>
          <w:szCs w:val="28"/>
        </w:rPr>
        <w:t> </w:t>
      </w:r>
      <w:r w:rsidR="007E1AB2" w:rsidRPr="007E1AB2">
        <w:rPr>
          <w:color w:val="000000"/>
          <w:sz w:val="28"/>
          <w:szCs w:val="28"/>
        </w:rPr>
        <w:t>Быгин</w:t>
      </w:r>
      <w:r w:rsidR="002E2F91" w:rsidRPr="007E1AB2">
        <w:rPr>
          <w:color w:val="000000"/>
          <w:sz w:val="28"/>
          <w:szCs w:val="28"/>
        </w:rPr>
        <w:t xml:space="preserve">, </w:t>
      </w:r>
      <w:r w:rsidR="007E1AB2" w:rsidRPr="007E1AB2">
        <w:rPr>
          <w:color w:val="000000"/>
          <w:sz w:val="28"/>
          <w:szCs w:val="28"/>
        </w:rPr>
        <w:t>С.</w:t>
      </w:r>
      <w:r w:rsidR="007E1AB2">
        <w:rPr>
          <w:color w:val="000000"/>
          <w:sz w:val="28"/>
          <w:szCs w:val="28"/>
        </w:rPr>
        <w:t> </w:t>
      </w:r>
      <w:r w:rsidR="007E1AB2" w:rsidRPr="007E1AB2">
        <w:rPr>
          <w:color w:val="000000"/>
          <w:sz w:val="28"/>
          <w:szCs w:val="28"/>
        </w:rPr>
        <w:t>Малинин</w:t>
      </w:r>
      <w:r w:rsidR="002E2F91" w:rsidRPr="007E1AB2">
        <w:rPr>
          <w:color w:val="000000"/>
          <w:sz w:val="28"/>
          <w:szCs w:val="28"/>
        </w:rPr>
        <w:t xml:space="preserve">. </w:t>
      </w:r>
      <w:r w:rsidR="007E1AB2">
        <w:rPr>
          <w:color w:val="000000"/>
          <w:sz w:val="28"/>
          <w:szCs w:val="28"/>
        </w:rPr>
        <w:t>–</w:t>
      </w:r>
      <w:r w:rsidR="007E1AB2" w:rsidRPr="007E1AB2">
        <w:rPr>
          <w:color w:val="000000"/>
          <w:sz w:val="28"/>
          <w:szCs w:val="28"/>
        </w:rPr>
        <w:t xml:space="preserve"> </w:t>
      </w:r>
      <w:r w:rsidR="002E2F91" w:rsidRPr="007E1AB2">
        <w:rPr>
          <w:color w:val="000000"/>
          <w:sz w:val="28"/>
          <w:szCs w:val="28"/>
        </w:rPr>
        <w:t xml:space="preserve">М.: Экономика, 1995. </w:t>
      </w:r>
      <w:r w:rsidR="007E1AB2">
        <w:rPr>
          <w:color w:val="000000"/>
          <w:sz w:val="28"/>
          <w:szCs w:val="28"/>
        </w:rPr>
        <w:t>–</w:t>
      </w:r>
      <w:r w:rsidR="007E1AB2" w:rsidRPr="007E1AB2">
        <w:rPr>
          <w:color w:val="000000"/>
          <w:sz w:val="28"/>
          <w:szCs w:val="28"/>
        </w:rPr>
        <w:t xml:space="preserve"> </w:t>
      </w:r>
      <w:r w:rsidR="002E2F91" w:rsidRPr="007E1AB2">
        <w:rPr>
          <w:color w:val="000000"/>
          <w:sz w:val="28"/>
          <w:szCs w:val="28"/>
        </w:rPr>
        <w:t>220</w:t>
      </w:r>
      <w:r w:rsidR="007E1AB2">
        <w:rPr>
          <w:color w:val="000000"/>
          <w:sz w:val="28"/>
          <w:szCs w:val="28"/>
        </w:rPr>
        <w:t> </w:t>
      </w:r>
      <w:r w:rsidR="007E1AB2" w:rsidRPr="007E1AB2">
        <w:rPr>
          <w:color w:val="000000"/>
          <w:sz w:val="28"/>
          <w:szCs w:val="28"/>
        </w:rPr>
        <w:t>с.</w:t>
      </w:r>
    </w:p>
    <w:p w:rsidR="009D22EF" w:rsidRPr="007E1AB2" w:rsidRDefault="002E2F91" w:rsidP="008554C0">
      <w:pPr>
        <w:pStyle w:val="a5"/>
        <w:spacing w:line="360" w:lineRule="auto"/>
        <w:jc w:val="both"/>
        <w:rPr>
          <w:color w:val="000000"/>
          <w:sz w:val="28"/>
          <w:szCs w:val="28"/>
        </w:rPr>
      </w:pPr>
      <w:r w:rsidRPr="007E1AB2">
        <w:rPr>
          <w:color w:val="000000"/>
          <w:sz w:val="28"/>
          <w:szCs w:val="28"/>
        </w:rPr>
        <w:t xml:space="preserve">3. </w:t>
      </w:r>
      <w:r w:rsidR="009D22EF" w:rsidRPr="007E1AB2">
        <w:rPr>
          <w:color w:val="000000"/>
          <w:sz w:val="28"/>
          <w:szCs w:val="28"/>
        </w:rPr>
        <w:t xml:space="preserve">Генкин Б. Организация, нормирование и оплата труда на промышленных предприятия./ </w:t>
      </w:r>
      <w:r w:rsidR="007E1AB2" w:rsidRPr="007E1AB2">
        <w:rPr>
          <w:color w:val="000000"/>
          <w:sz w:val="28"/>
          <w:szCs w:val="28"/>
        </w:rPr>
        <w:t>Б.</w:t>
      </w:r>
      <w:r w:rsidR="007E1AB2">
        <w:rPr>
          <w:color w:val="000000"/>
          <w:sz w:val="28"/>
          <w:szCs w:val="28"/>
        </w:rPr>
        <w:t> </w:t>
      </w:r>
      <w:r w:rsidR="007E1AB2" w:rsidRPr="007E1AB2">
        <w:rPr>
          <w:color w:val="000000"/>
          <w:sz w:val="28"/>
          <w:szCs w:val="28"/>
        </w:rPr>
        <w:t>Генкин</w:t>
      </w:r>
      <w:r w:rsidR="009D22EF" w:rsidRPr="007E1AB2">
        <w:rPr>
          <w:color w:val="000000"/>
          <w:sz w:val="28"/>
          <w:szCs w:val="28"/>
        </w:rPr>
        <w:t xml:space="preserve">. </w:t>
      </w:r>
      <w:r w:rsidR="007E1AB2">
        <w:rPr>
          <w:color w:val="000000"/>
          <w:sz w:val="28"/>
          <w:szCs w:val="28"/>
        </w:rPr>
        <w:t>–</w:t>
      </w:r>
      <w:r w:rsidR="007E1AB2" w:rsidRPr="007E1AB2">
        <w:rPr>
          <w:color w:val="000000"/>
          <w:sz w:val="28"/>
          <w:szCs w:val="28"/>
        </w:rPr>
        <w:t xml:space="preserve"> </w:t>
      </w:r>
      <w:r w:rsidR="009D22EF" w:rsidRPr="007E1AB2">
        <w:rPr>
          <w:color w:val="000000"/>
          <w:sz w:val="28"/>
          <w:szCs w:val="28"/>
        </w:rPr>
        <w:t xml:space="preserve">М.:НОРМА, 2003. </w:t>
      </w:r>
      <w:r w:rsidR="007E1AB2">
        <w:rPr>
          <w:color w:val="000000"/>
          <w:sz w:val="28"/>
          <w:szCs w:val="28"/>
        </w:rPr>
        <w:t>–</w:t>
      </w:r>
      <w:r w:rsidR="007E1AB2" w:rsidRPr="007E1AB2">
        <w:rPr>
          <w:color w:val="000000"/>
          <w:sz w:val="28"/>
          <w:szCs w:val="28"/>
        </w:rPr>
        <w:t xml:space="preserve"> </w:t>
      </w:r>
      <w:r w:rsidR="009D22EF" w:rsidRPr="007E1AB2">
        <w:rPr>
          <w:color w:val="000000"/>
          <w:sz w:val="28"/>
          <w:szCs w:val="28"/>
        </w:rPr>
        <w:t>389</w:t>
      </w:r>
      <w:r w:rsidR="007E1AB2">
        <w:rPr>
          <w:color w:val="000000"/>
          <w:sz w:val="28"/>
          <w:szCs w:val="28"/>
        </w:rPr>
        <w:t> </w:t>
      </w:r>
      <w:r w:rsidR="007E1AB2" w:rsidRPr="007E1AB2">
        <w:rPr>
          <w:color w:val="000000"/>
          <w:sz w:val="28"/>
          <w:szCs w:val="28"/>
        </w:rPr>
        <w:t>с.</w:t>
      </w:r>
    </w:p>
    <w:p w:rsidR="009D22EF" w:rsidRPr="007E1AB2" w:rsidRDefault="009D22EF" w:rsidP="008554C0">
      <w:pPr>
        <w:pStyle w:val="a5"/>
        <w:spacing w:line="360" w:lineRule="auto"/>
        <w:jc w:val="both"/>
        <w:rPr>
          <w:color w:val="000000"/>
          <w:sz w:val="28"/>
          <w:szCs w:val="28"/>
        </w:rPr>
      </w:pPr>
      <w:r w:rsidRPr="007E1AB2">
        <w:rPr>
          <w:color w:val="000000"/>
          <w:sz w:val="28"/>
          <w:szCs w:val="28"/>
        </w:rPr>
        <w:t xml:space="preserve">4. Ильин А. Планирование на предприятии: Учебник./ </w:t>
      </w:r>
      <w:r w:rsidR="007E1AB2" w:rsidRPr="007E1AB2">
        <w:rPr>
          <w:color w:val="000000"/>
          <w:sz w:val="28"/>
          <w:szCs w:val="28"/>
        </w:rPr>
        <w:t>А.</w:t>
      </w:r>
      <w:r w:rsidR="007E1AB2">
        <w:rPr>
          <w:color w:val="000000"/>
          <w:sz w:val="28"/>
          <w:szCs w:val="28"/>
        </w:rPr>
        <w:t> </w:t>
      </w:r>
      <w:r w:rsidR="007E1AB2" w:rsidRPr="007E1AB2">
        <w:rPr>
          <w:color w:val="000000"/>
          <w:sz w:val="28"/>
          <w:szCs w:val="28"/>
        </w:rPr>
        <w:t>Ильин</w:t>
      </w:r>
      <w:r w:rsidRPr="007E1AB2">
        <w:rPr>
          <w:color w:val="000000"/>
          <w:sz w:val="28"/>
          <w:szCs w:val="28"/>
        </w:rPr>
        <w:t>.</w:t>
      </w:r>
    </w:p>
    <w:p w:rsidR="009D22EF" w:rsidRPr="007E1AB2" w:rsidRDefault="007E1AB2" w:rsidP="008554C0">
      <w:pPr>
        <w:pStyle w:val="a5"/>
        <w:spacing w:line="360" w:lineRule="auto"/>
        <w:jc w:val="both"/>
        <w:rPr>
          <w:color w:val="000000"/>
          <w:sz w:val="28"/>
          <w:szCs w:val="28"/>
        </w:rPr>
      </w:pPr>
      <w:r>
        <w:rPr>
          <w:color w:val="000000"/>
          <w:sz w:val="28"/>
          <w:szCs w:val="28"/>
        </w:rPr>
        <w:t>– </w:t>
      </w:r>
      <w:r w:rsidR="009D22EF" w:rsidRPr="007E1AB2">
        <w:rPr>
          <w:color w:val="000000"/>
          <w:sz w:val="28"/>
          <w:szCs w:val="28"/>
        </w:rPr>
        <w:t>Минск: ООО</w:t>
      </w:r>
      <w:r>
        <w:rPr>
          <w:color w:val="000000"/>
          <w:sz w:val="28"/>
          <w:szCs w:val="28"/>
        </w:rPr>
        <w:t> </w:t>
      </w:r>
      <w:r w:rsidRPr="007E1AB2">
        <w:rPr>
          <w:color w:val="000000"/>
          <w:sz w:val="28"/>
          <w:szCs w:val="28"/>
        </w:rPr>
        <w:t>«</w:t>
      </w:r>
      <w:r w:rsidR="009D22EF" w:rsidRPr="007E1AB2">
        <w:rPr>
          <w:color w:val="000000"/>
          <w:sz w:val="28"/>
          <w:szCs w:val="28"/>
        </w:rPr>
        <w:t xml:space="preserve">Новое знание», 2007. – </w:t>
      </w:r>
      <w:r w:rsidR="00B20ED0" w:rsidRPr="007E1AB2">
        <w:rPr>
          <w:color w:val="000000"/>
          <w:sz w:val="28"/>
          <w:szCs w:val="28"/>
        </w:rPr>
        <w:t xml:space="preserve">640 </w:t>
      </w:r>
      <w:r w:rsidR="00B20ED0" w:rsidRPr="007E1AB2">
        <w:rPr>
          <w:color w:val="000000"/>
          <w:sz w:val="28"/>
          <w:szCs w:val="28"/>
          <w:lang w:val="en-US"/>
        </w:rPr>
        <w:t>c</w:t>
      </w:r>
      <w:r w:rsidR="009D22EF" w:rsidRPr="007E1AB2">
        <w:rPr>
          <w:color w:val="000000"/>
          <w:sz w:val="28"/>
          <w:szCs w:val="28"/>
        </w:rPr>
        <w:t>.</w:t>
      </w:r>
    </w:p>
    <w:p w:rsidR="00B20ED0" w:rsidRPr="007E1AB2" w:rsidRDefault="00B20ED0" w:rsidP="008554C0">
      <w:pPr>
        <w:pStyle w:val="a5"/>
        <w:spacing w:line="360" w:lineRule="auto"/>
        <w:jc w:val="both"/>
        <w:rPr>
          <w:color w:val="000000"/>
          <w:sz w:val="28"/>
          <w:szCs w:val="28"/>
        </w:rPr>
      </w:pPr>
      <w:r w:rsidRPr="007E1AB2">
        <w:rPr>
          <w:color w:val="000000"/>
          <w:sz w:val="28"/>
          <w:szCs w:val="28"/>
        </w:rPr>
        <w:t>5</w:t>
      </w:r>
      <w:r w:rsidRPr="008554C0">
        <w:rPr>
          <w:color w:val="000000"/>
          <w:sz w:val="28"/>
          <w:szCs w:val="28"/>
        </w:rPr>
        <w:t>.</w:t>
      </w:r>
      <w:r w:rsidRPr="007E1AB2">
        <w:rPr>
          <w:color w:val="000000"/>
          <w:sz w:val="28"/>
          <w:szCs w:val="28"/>
        </w:rPr>
        <w:t xml:space="preserve"> Кобец Е. Планирование на предприятии: Учебное пособие./ </w:t>
      </w:r>
      <w:r w:rsidR="007E1AB2" w:rsidRPr="007E1AB2">
        <w:rPr>
          <w:color w:val="000000"/>
          <w:sz w:val="28"/>
          <w:szCs w:val="28"/>
        </w:rPr>
        <w:t>Е.</w:t>
      </w:r>
      <w:r w:rsidR="007E1AB2">
        <w:rPr>
          <w:color w:val="000000"/>
          <w:sz w:val="28"/>
          <w:szCs w:val="28"/>
        </w:rPr>
        <w:t> </w:t>
      </w:r>
      <w:r w:rsidR="007E1AB2" w:rsidRPr="007E1AB2">
        <w:rPr>
          <w:color w:val="000000"/>
          <w:sz w:val="28"/>
          <w:szCs w:val="28"/>
        </w:rPr>
        <w:t>Кобец</w:t>
      </w:r>
      <w:r w:rsidRPr="007E1AB2">
        <w:rPr>
          <w:color w:val="000000"/>
          <w:sz w:val="28"/>
          <w:szCs w:val="28"/>
        </w:rPr>
        <w:t>.</w:t>
      </w:r>
    </w:p>
    <w:p w:rsidR="00B20ED0" w:rsidRPr="007E1AB2" w:rsidRDefault="007E1AB2" w:rsidP="008554C0">
      <w:pPr>
        <w:pStyle w:val="a5"/>
        <w:spacing w:line="360" w:lineRule="auto"/>
        <w:jc w:val="both"/>
        <w:rPr>
          <w:color w:val="000000"/>
          <w:sz w:val="28"/>
          <w:szCs w:val="28"/>
        </w:rPr>
      </w:pPr>
      <w:r>
        <w:rPr>
          <w:color w:val="000000"/>
          <w:sz w:val="28"/>
          <w:szCs w:val="28"/>
        </w:rPr>
        <w:t>– </w:t>
      </w:r>
      <w:r w:rsidR="00B20ED0" w:rsidRPr="007E1AB2">
        <w:rPr>
          <w:color w:val="000000"/>
          <w:sz w:val="28"/>
          <w:szCs w:val="28"/>
        </w:rPr>
        <w:t xml:space="preserve">Таганрог: Изд-во ТРТУ, 2006. – 260 </w:t>
      </w:r>
      <w:r w:rsidR="00B20ED0" w:rsidRPr="007E1AB2">
        <w:rPr>
          <w:color w:val="000000"/>
          <w:sz w:val="28"/>
          <w:szCs w:val="28"/>
          <w:lang w:val="en-US"/>
        </w:rPr>
        <w:t>c</w:t>
      </w:r>
      <w:r w:rsidR="00B20ED0" w:rsidRPr="007E1AB2">
        <w:rPr>
          <w:color w:val="000000"/>
          <w:sz w:val="28"/>
          <w:szCs w:val="28"/>
        </w:rPr>
        <w:t>.</w:t>
      </w:r>
    </w:p>
    <w:p w:rsidR="007E1AB2" w:rsidRDefault="00CC0E4B" w:rsidP="008554C0">
      <w:pPr>
        <w:pStyle w:val="a5"/>
        <w:spacing w:line="360" w:lineRule="auto"/>
        <w:jc w:val="both"/>
        <w:rPr>
          <w:color w:val="000000"/>
          <w:sz w:val="28"/>
          <w:szCs w:val="28"/>
        </w:rPr>
      </w:pPr>
      <w:r w:rsidRPr="007E1AB2">
        <w:rPr>
          <w:color w:val="000000"/>
          <w:sz w:val="28"/>
          <w:szCs w:val="28"/>
        </w:rPr>
        <w:t>6</w:t>
      </w:r>
      <w:r w:rsidR="009D22EF" w:rsidRPr="007E1AB2">
        <w:rPr>
          <w:color w:val="000000"/>
          <w:sz w:val="28"/>
          <w:szCs w:val="28"/>
        </w:rPr>
        <w:t>.</w:t>
      </w:r>
      <w:r w:rsidR="00FA2D32" w:rsidRPr="007E1AB2">
        <w:rPr>
          <w:color w:val="000000"/>
          <w:sz w:val="28"/>
          <w:szCs w:val="28"/>
        </w:rPr>
        <w:t xml:space="preserve"> Макаренко М. Производственный менеджмент./</w:t>
      </w:r>
    </w:p>
    <w:p w:rsidR="00FA2D32" w:rsidRPr="007E1AB2" w:rsidRDefault="007E1AB2" w:rsidP="008554C0">
      <w:pPr>
        <w:pStyle w:val="a5"/>
        <w:spacing w:line="360" w:lineRule="auto"/>
        <w:jc w:val="both"/>
        <w:rPr>
          <w:color w:val="000000"/>
          <w:sz w:val="28"/>
          <w:szCs w:val="28"/>
        </w:rPr>
      </w:pPr>
      <w:r w:rsidRPr="007E1AB2">
        <w:rPr>
          <w:color w:val="000000"/>
          <w:sz w:val="28"/>
          <w:szCs w:val="28"/>
        </w:rPr>
        <w:t>М.</w:t>
      </w:r>
      <w:r>
        <w:rPr>
          <w:color w:val="000000"/>
          <w:sz w:val="28"/>
          <w:szCs w:val="28"/>
        </w:rPr>
        <w:t> </w:t>
      </w:r>
      <w:r w:rsidRPr="007E1AB2">
        <w:rPr>
          <w:color w:val="000000"/>
          <w:sz w:val="28"/>
          <w:szCs w:val="28"/>
        </w:rPr>
        <w:t>Макаренко</w:t>
      </w:r>
      <w:r w:rsidR="006852CD" w:rsidRPr="007E1AB2">
        <w:rPr>
          <w:color w:val="000000"/>
          <w:sz w:val="28"/>
          <w:szCs w:val="28"/>
        </w:rPr>
        <w:t>,</w:t>
      </w:r>
      <w:r w:rsidR="00750DBF" w:rsidRPr="007E1AB2">
        <w:rPr>
          <w:color w:val="000000"/>
          <w:sz w:val="28"/>
          <w:szCs w:val="28"/>
        </w:rPr>
        <w:t xml:space="preserve"> </w:t>
      </w:r>
      <w:r w:rsidRPr="007E1AB2">
        <w:rPr>
          <w:color w:val="000000"/>
          <w:sz w:val="28"/>
          <w:szCs w:val="28"/>
        </w:rPr>
        <w:t>О.</w:t>
      </w:r>
      <w:r>
        <w:rPr>
          <w:color w:val="000000"/>
          <w:sz w:val="28"/>
          <w:szCs w:val="28"/>
        </w:rPr>
        <w:t> </w:t>
      </w:r>
      <w:r w:rsidRPr="007E1AB2">
        <w:rPr>
          <w:color w:val="000000"/>
          <w:sz w:val="28"/>
          <w:szCs w:val="28"/>
        </w:rPr>
        <w:t>Махалина</w:t>
      </w:r>
      <w:r w:rsidR="00FA2D32" w:rsidRPr="007E1AB2">
        <w:rPr>
          <w:color w:val="000000"/>
          <w:sz w:val="28"/>
          <w:szCs w:val="28"/>
        </w:rPr>
        <w:t xml:space="preserve">. </w:t>
      </w:r>
      <w:r>
        <w:rPr>
          <w:color w:val="000000"/>
          <w:sz w:val="28"/>
          <w:szCs w:val="28"/>
        </w:rPr>
        <w:t>–</w:t>
      </w:r>
      <w:r w:rsidRPr="007E1AB2">
        <w:rPr>
          <w:color w:val="000000"/>
          <w:sz w:val="28"/>
          <w:szCs w:val="28"/>
        </w:rPr>
        <w:t xml:space="preserve"> </w:t>
      </w:r>
      <w:r w:rsidR="00FA2D32" w:rsidRPr="007E1AB2">
        <w:rPr>
          <w:color w:val="000000"/>
          <w:sz w:val="28"/>
          <w:szCs w:val="28"/>
        </w:rPr>
        <w:t xml:space="preserve">М.: «ПРИОР», 1998. – </w:t>
      </w:r>
      <w:r w:rsidR="00B20ED0" w:rsidRPr="007E1AB2">
        <w:rPr>
          <w:color w:val="000000"/>
          <w:sz w:val="28"/>
          <w:szCs w:val="28"/>
        </w:rPr>
        <w:t xml:space="preserve">383 </w:t>
      </w:r>
      <w:r w:rsidR="00B20ED0" w:rsidRPr="007E1AB2">
        <w:rPr>
          <w:color w:val="000000"/>
          <w:sz w:val="28"/>
          <w:szCs w:val="28"/>
          <w:lang w:val="en-US"/>
        </w:rPr>
        <w:t>c</w:t>
      </w:r>
      <w:r w:rsidR="00FA2D32" w:rsidRPr="007E1AB2">
        <w:rPr>
          <w:color w:val="000000"/>
          <w:sz w:val="28"/>
          <w:szCs w:val="28"/>
        </w:rPr>
        <w:t>.</w:t>
      </w:r>
    </w:p>
    <w:p w:rsidR="006C0614" w:rsidRPr="007E1AB2" w:rsidRDefault="00B20ED0" w:rsidP="008554C0">
      <w:pPr>
        <w:pStyle w:val="a5"/>
        <w:spacing w:line="360" w:lineRule="auto"/>
        <w:jc w:val="both"/>
        <w:rPr>
          <w:color w:val="000000"/>
          <w:sz w:val="28"/>
          <w:szCs w:val="28"/>
        </w:rPr>
      </w:pPr>
      <w:r w:rsidRPr="007E1AB2">
        <w:rPr>
          <w:color w:val="000000"/>
          <w:sz w:val="28"/>
          <w:szCs w:val="28"/>
        </w:rPr>
        <w:t xml:space="preserve">7. </w:t>
      </w:r>
      <w:r w:rsidR="006C0614" w:rsidRPr="007E1AB2">
        <w:rPr>
          <w:color w:val="000000"/>
          <w:sz w:val="28"/>
          <w:szCs w:val="28"/>
        </w:rPr>
        <w:t>Новицкий Н.</w:t>
      </w:r>
      <w:r w:rsidR="005B1AE6" w:rsidRPr="007E1AB2">
        <w:rPr>
          <w:color w:val="000000"/>
          <w:sz w:val="28"/>
          <w:szCs w:val="28"/>
        </w:rPr>
        <w:t xml:space="preserve"> </w:t>
      </w:r>
      <w:r w:rsidR="006C0614" w:rsidRPr="007E1AB2">
        <w:rPr>
          <w:color w:val="000000"/>
          <w:sz w:val="28"/>
          <w:szCs w:val="28"/>
        </w:rPr>
        <w:t xml:space="preserve">Организация, планирование и управление производством: Учебно-методич. пособие./ </w:t>
      </w:r>
      <w:r w:rsidR="007E1AB2" w:rsidRPr="007E1AB2">
        <w:rPr>
          <w:color w:val="000000"/>
          <w:sz w:val="28"/>
          <w:szCs w:val="28"/>
        </w:rPr>
        <w:t>Н.</w:t>
      </w:r>
      <w:r w:rsidR="007E1AB2">
        <w:rPr>
          <w:color w:val="000000"/>
          <w:sz w:val="28"/>
          <w:szCs w:val="28"/>
        </w:rPr>
        <w:t> </w:t>
      </w:r>
      <w:r w:rsidR="007E1AB2" w:rsidRPr="007E1AB2">
        <w:rPr>
          <w:color w:val="000000"/>
          <w:sz w:val="28"/>
          <w:szCs w:val="28"/>
        </w:rPr>
        <w:t>Новицкий</w:t>
      </w:r>
      <w:r w:rsidR="006C0614" w:rsidRPr="007E1AB2">
        <w:rPr>
          <w:color w:val="000000"/>
          <w:sz w:val="28"/>
          <w:szCs w:val="28"/>
        </w:rPr>
        <w:t xml:space="preserve">, </w:t>
      </w:r>
      <w:r w:rsidR="007E1AB2" w:rsidRPr="007E1AB2">
        <w:rPr>
          <w:color w:val="000000"/>
          <w:sz w:val="28"/>
          <w:szCs w:val="28"/>
        </w:rPr>
        <w:t>В.</w:t>
      </w:r>
      <w:r w:rsidR="007E1AB2">
        <w:rPr>
          <w:color w:val="000000"/>
          <w:sz w:val="28"/>
          <w:szCs w:val="28"/>
        </w:rPr>
        <w:t> </w:t>
      </w:r>
      <w:r w:rsidR="007E1AB2" w:rsidRPr="007E1AB2">
        <w:rPr>
          <w:color w:val="000000"/>
          <w:sz w:val="28"/>
          <w:szCs w:val="28"/>
        </w:rPr>
        <w:t>Пашуто</w:t>
      </w:r>
      <w:r w:rsidR="006C0614" w:rsidRPr="007E1AB2">
        <w:rPr>
          <w:color w:val="000000"/>
          <w:sz w:val="28"/>
          <w:szCs w:val="28"/>
        </w:rPr>
        <w:t xml:space="preserve">. </w:t>
      </w:r>
      <w:r w:rsidR="007E1AB2">
        <w:rPr>
          <w:color w:val="000000"/>
          <w:sz w:val="28"/>
          <w:szCs w:val="28"/>
        </w:rPr>
        <w:t>–</w:t>
      </w:r>
      <w:r w:rsidR="007E1AB2" w:rsidRPr="007E1AB2">
        <w:rPr>
          <w:color w:val="000000"/>
          <w:sz w:val="28"/>
          <w:szCs w:val="28"/>
        </w:rPr>
        <w:t xml:space="preserve"> </w:t>
      </w:r>
      <w:r w:rsidR="006C0614" w:rsidRPr="007E1AB2">
        <w:rPr>
          <w:color w:val="000000"/>
          <w:sz w:val="28"/>
          <w:szCs w:val="28"/>
        </w:rPr>
        <w:t xml:space="preserve">М.: «Финансы и статистика», 2007. – 576 </w:t>
      </w:r>
      <w:r w:rsidR="006C0614" w:rsidRPr="007E1AB2">
        <w:rPr>
          <w:color w:val="000000"/>
          <w:sz w:val="28"/>
          <w:szCs w:val="28"/>
          <w:lang w:val="en-US"/>
        </w:rPr>
        <w:t>c</w:t>
      </w:r>
      <w:r w:rsidR="006C0614" w:rsidRPr="007E1AB2">
        <w:rPr>
          <w:color w:val="000000"/>
          <w:sz w:val="28"/>
          <w:szCs w:val="28"/>
        </w:rPr>
        <w:t>.</w:t>
      </w:r>
    </w:p>
    <w:p w:rsidR="005B1AE6" w:rsidRPr="007E1AB2" w:rsidRDefault="006C0614" w:rsidP="008554C0">
      <w:pPr>
        <w:pStyle w:val="a5"/>
        <w:spacing w:line="360" w:lineRule="auto"/>
        <w:jc w:val="both"/>
        <w:rPr>
          <w:color w:val="000000"/>
          <w:sz w:val="28"/>
          <w:szCs w:val="28"/>
        </w:rPr>
      </w:pPr>
      <w:r w:rsidRPr="007E1AB2">
        <w:rPr>
          <w:color w:val="000000"/>
          <w:sz w:val="28"/>
          <w:szCs w:val="28"/>
        </w:rPr>
        <w:t xml:space="preserve">8. </w:t>
      </w:r>
      <w:r w:rsidR="005B1AE6" w:rsidRPr="007E1AB2">
        <w:rPr>
          <w:color w:val="000000"/>
          <w:sz w:val="28"/>
          <w:szCs w:val="28"/>
        </w:rPr>
        <w:t xml:space="preserve">Окрепилов В. Управление качеством. </w:t>
      </w:r>
      <w:r w:rsidR="007E1AB2">
        <w:rPr>
          <w:color w:val="000000"/>
          <w:sz w:val="28"/>
          <w:szCs w:val="28"/>
        </w:rPr>
        <w:t>–</w:t>
      </w:r>
      <w:r w:rsidR="007E1AB2" w:rsidRPr="007E1AB2">
        <w:rPr>
          <w:color w:val="000000"/>
          <w:sz w:val="28"/>
          <w:szCs w:val="28"/>
        </w:rPr>
        <w:t xml:space="preserve"> </w:t>
      </w:r>
      <w:r w:rsidR="005B1AE6" w:rsidRPr="007E1AB2">
        <w:rPr>
          <w:color w:val="000000"/>
          <w:sz w:val="28"/>
          <w:szCs w:val="28"/>
        </w:rPr>
        <w:t xml:space="preserve">М.: Экономика, 1998. </w:t>
      </w:r>
      <w:r w:rsidR="007E1AB2">
        <w:rPr>
          <w:color w:val="000000"/>
          <w:sz w:val="28"/>
          <w:szCs w:val="28"/>
        </w:rPr>
        <w:t>–</w:t>
      </w:r>
      <w:r w:rsidR="007E1AB2" w:rsidRPr="007E1AB2">
        <w:rPr>
          <w:color w:val="000000"/>
          <w:sz w:val="28"/>
          <w:szCs w:val="28"/>
        </w:rPr>
        <w:t xml:space="preserve"> </w:t>
      </w:r>
      <w:r w:rsidR="005B1AE6" w:rsidRPr="007E1AB2">
        <w:rPr>
          <w:color w:val="000000"/>
          <w:sz w:val="28"/>
          <w:szCs w:val="28"/>
        </w:rPr>
        <w:t>640</w:t>
      </w:r>
      <w:r w:rsidR="007E1AB2">
        <w:rPr>
          <w:color w:val="000000"/>
          <w:sz w:val="28"/>
          <w:szCs w:val="28"/>
        </w:rPr>
        <w:t> </w:t>
      </w:r>
      <w:r w:rsidR="007E1AB2" w:rsidRPr="007E1AB2">
        <w:rPr>
          <w:color w:val="000000"/>
          <w:sz w:val="28"/>
          <w:szCs w:val="28"/>
        </w:rPr>
        <w:t>с.</w:t>
      </w:r>
    </w:p>
    <w:p w:rsidR="00661CDB" w:rsidRPr="007E1AB2" w:rsidRDefault="00823748" w:rsidP="008554C0">
      <w:pPr>
        <w:pStyle w:val="a5"/>
        <w:spacing w:line="360" w:lineRule="auto"/>
        <w:jc w:val="both"/>
        <w:rPr>
          <w:color w:val="000000"/>
          <w:sz w:val="28"/>
          <w:szCs w:val="28"/>
        </w:rPr>
      </w:pPr>
      <w:r w:rsidRPr="007E1AB2">
        <w:rPr>
          <w:color w:val="000000"/>
          <w:sz w:val="28"/>
          <w:szCs w:val="28"/>
        </w:rPr>
        <w:t xml:space="preserve">9. </w:t>
      </w:r>
      <w:r w:rsidR="00661CDB" w:rsidRPr="007E1AB2">
        <w:rPr>
          <w:color w:val="000000"/>
          <w:sz w:val="28"/>
          <w:szCs w:val="28"/>
        </w:rPr>
        <w:t>Организация и нормирование труда: Учебное пособие.</w:t>
      </w:r>
      <w:r w:rsidR="007E1AB2">
        <w:rPr>
          <w:color w:val="000000"/>
          <w:sz w:val="28"/>
          <w:szCs w:val="28"/>
        </w:rPr>
        <w:t xml:space="preserve"> / </w:t>
      </w:r>
      <w:r w:rsidR="007E1AB2" w:rsidRPr="007E1AB2">
        <w:rPr>
          <w:color w:val="000000"/>
          <w:sz w:val="28"/>
          <w:szCs w:val="28"/>
        </w:rPr>
        <w:t>Под</w:t>
      </w:r>
      <w:r w:rsidR="00661CDB" w:rsidRPr="007E1AB2">
        <w:rPr>
          <w:color w:val="000000"/>
          <w:sz w:val="28"/>
          <w:szCs w:val="28"/>
        </w:rPr>
        <w:t xml:space="preserve"> ред. </w:t>
      </w:r>
      <w:r w:rsidR="007E1AB2" w:rsidRPr="007E1AB2">
        <w:rPr>
          <w:color w:val="000000"/>
          <w:sz w:val="28"/>
          <w:szCs w:val="28"/>
        </w:rPr>
        <w:t>В.</w:t>
      </w:r>
      <w:r w:rsidR="007E1AB2">
        <w:rPr>
          <w:color w:val="000000"/>
          <w:sz w:val="28"/>
          <w:szCs w:val="28"/>
        </w:rPr>
        <w:t> </w:t>
      </w:r>
      <w:r w:rsidR="007E1AB2" w:rsidRPr="007E1AB2">
        <w:rPr>
          <w:color w:val="000000"/>
          <w:sz w:val="28"/>
          <w:szCs w:val="28"/>
        </w:rPr>
        <w:t>Адамчука</w:t>
      </w:r>
      <w:r w:rsidR="00661CDB" w:rsidRPr="007E1AB2">
        <w:rPr>
          <w:color w:val="000000"/>
          <w:sz w:val="28"/>
          <w:szCs w:val="28"/>
        </w:rPr>
        <w:t xml:space="preserve">. </w:t>
      </w:r>
      <w:r w:rsidR="007E1AB2">
        <w:rPr>
          <w:color w:val="000000"/>
          <w:sz w:val="28"/>
          <w:szCs w:val="28"/>
        </w:rPr>
        <w:t>–</w:t>
      </w:r>
      <w:r w:rsidR="007E1AB2" w:rsidRPr="007E1AB2">
        <w:rPr>
          <w:color w:val="000000"/>
          <w:sz w:val="28"/>
          <w:szCs w:val="28"/>
        </w:rPr>
        <w:t xml:space="preserve"> </w:t>
      </w:r>
      <w:r w:rsidR="00661CDB" w:rsidRPr="007E1AB2">
        <w:rPr>
          <w:color w:val="000000"/>
          <w:sz w:val="28"/>
          <w:szCs w:val="28"/>
        </w:rPr>
        <w:t xml:space="preserve">М.: ЗАО «Финстатинформ», 1999. </w:t>
      </w:r>
      <w:r w:rsidR="007E1AB2">
        <w:rPr>
          <w:color w:val="000000"/>
          <w:sz w:val="28"/>
          <w:szCs w:val="28"/>
        </w:rPr>
        <w:t>–</w:t>
      </w:r>
      <w:r w:rsidR="007E1AB2" w:rsidRPr="007E1AB2">
        <w:rPr>
          <w:color w:val="000000"/>
          <w:sz w:val="28"/>
          <w:szCs w:val="28"/>
        </w:rPr>
        <w:t xml:space="preserve"> </w:t>
      </w:r>
      <w:r w:rsidR="00661CDB" w:rsidRPr="007E1AB2">
        <w:rPr>
          <w:color w:val="000000"/>
          <w:sz w:val="28"/>
          <w:szCs w:val="28"/>
        </w:rPr>
        <w:t>289</w:t>
      </w:r>
      <w:r w:rsidR="007E1AB2">
        <w:rPr>
          <w:color w:val="000000"/>
          <w:sz w:val="28"/>
          <w:szCs w:val="28"/>
        </w:rPr>
        <w:t> </w:t>
      </w:r>
      <w:r w:rsidR="007E1AB2" w:rsidRPr="007E1AB2">
        <w:rPr>
          <w:color w:val="000000"/>
          <w:sz w:val="28"/>
          <w:szCs w:val="28"/>
        </w:rPr>
        <w:t>с.</w:t>
      </w:r>
    </w:p>
    <w:p w:rsidR="00661CDB" w:rsidRPr="007E1AB2" w:rsidRDefault="00661CDB" w:rsidP="008554C0">
      <w:pPr>
        <w:pStyle w:val="a5"/>
        <w:spacing w:line="360" w:lineRule="auto"/>
        <w:jc w:val="both"/>
        <w:rPr>
          <w:color w:val="000000"/>
          <w:sz w:val="28"/>
          <w:szCs w:val="28"/>
        </w:rPr>
      </w:pPr>
      <w:r w:rsidRPr="007E1AB2">
        <w:rPr>
          <w:color w:val="000000"/>
          <w:sz w:val="28"/>
          <w:szCs w:val="28"/>
        </w:rPr>
        <w:t>10. Пашуто В. Организация и нормирование труда на предприятии.</w:t>
      </w:r>
    </w:p>
    <w:p w:rsidR="00661CDB" w:rsidRPr="007E1AB2" w:rsidRDefault="007E1AB2" w:rsidP="008554C0">
      <w:pPr>
        <w:pStyle w:val="a5"/>
        <w:spacing w:line="360" w:lineRule="auto"/>
        <w:jc w:val="both"/>
        <w:rPr>
          <w:color w:val="000000"/>
          <w:sz w:val="28"/>
          <w:szCs w:val="28"/>
        </w:rPr>
      </w:pPr>
      <w:r>
        <w:rPr>
          <w:color w:val="000000"/>
          <w:sz w:val="28"/>
          <w:szCs w:val="28"/>
        </w:rPr>
        <w:t>– </w:t>
      </w:r>
      <w:r w:rsidR="00661CDB" w:rsidRPr="007E1AB2">
        <w:rPr>
          <w:color w:val="000000"/>
          <w:sz w:val="28"/>
          <w:szCs w:val="28"/>
        </w:rPr>
        <w:t>Минск: ООО</w:t>
      </w:r>
      <w:r>
        <w:rPr>
          <w:color w:val="000000"/>
          <w:sz w:val="28"/>
          <w:szCs w:val="28"/>
        </w:rPr>
        <w:t> </w:t>
      </w:r>
      <w:r w:rsidRPr="007E1AB2">
        <w:rPr>
          <w:color w:val="000000"/>
          <w:sz w:val="28"/>
          <w:szCs w:val="28"/>
        </w:rPr>
        <w:t>«</w:t>
      </w:r>
      <w:r w:rsidR="00661CDB" w:rsidRPr="007E1AB2">
        <w:rPr>
          <w:color w:val="000000"/>
          <w:sz w:val="28"/>
          <w:szCs w:val="28"/>
        </w:rPr>
        <w:t xml:space="preserve">Новое знание», 2002. – 318 </w:t>
      </w:r>
      <w:r w:rsidR="00661CDB" w:rsidRPr="007E1AB2">
        <w:rPr>
          <w:color w:val="000000"/>
          <w:sz w:val="28"/>
          <w:szCs w:val="28"/>
          <w:lang w:val="en-US"/>
        </w:rPr>
        <w:t>c</w:t>
      </w:r>
      <w:r w:rsidR="00661CDB" w:rsidRPr="007E1AB2">
        <w:rPr>
          <w:color w:val="000000"/>
          <w:sz w:val="28"/>
          <w:szCs w:val="28"/>
        </w:rPr>
        <w:t>.</w:t>
      </w:r>
    </w:p>
    <w:p w:rsidR="00C510CB" w:rsidRPr="007E1AB2" w:rsidRDefault="0089074C" w:rsidP="008554C0">
      <w:pPr>
        <w:pStyle w:val="a5"/>
        <w:spacing w:line="360" w:lineRule="auto"/>
        <w:jc w:val="both"/>
        <w:rPr>
          <w:color w:val="000000"/>
          <w:sz w:val="28"/>
          <w:szCs w:val="28"/>
        </w:rPr>
      </w:pPr>
      <w:r w:rsidRPr="007E1AB2">
        <w:rPr>
          <w:color w:val="000000"/>
          <w:sz w:val="28"/>
          <w:szCs w:val="28"/>
        </w:rPr>
        <w:t>11. Ребрин Ю. Основы экономики и управления производством:</w:t>
      </w:r>
      <w:r w:rsidRPr="007E1AB2">
        <w:rPr>
          <w:color w:val="000000"/>
          <w:sz w:val="28"/>
          <w:szCs w:val="28"/>
        </w:rPr>
        <w:br/>
        <w:t>Конспект лекций</w:t>
      </w:r>
      <w:r w:rsidR="00C510CB" w:rsidRPr="007E1AB2">
        <w:rPr>
          <w:color w:val="000000"/>
          <w:sz w:val="28"/>
          <w:szCs w:val="28"/>
        </w:rPr>
        <w:t xml:space="preserve">/ </w:t>
      </w:r>
      <w:r w:rsidR="007E1AB2" w:rsidRPr="007E1AB2">
        <w:rPr>
          <w:color w:val="000000"/>
          <w:sz w:val="28"/>
          <w:szCs w:val="28"/>
        </w:rPr>
        <w:t>Ю.</w:t>
      </w:r>
      <w:r w:rsidR="007E1AB2">
        <w:rPr>
          <w:color w:val="000000"/>
          <w:sz w:val="28"/>
          <w:szCs w:val="28"/>
        </w:rPr>
        <w:t> </w:t>
      </w:r>
      <w:r w:rsidR="007E1AB2" w:rsidRPr="007E1AB2">
        <w:rPr>
          <w:color w:val="000000"/>
          <w:sz w:val="28"/>
          <w:szCs w:val="28"/>
        </w:rPr>
        <w:t>Ребрин</w:t>
      </w:r>
      <w:r w:rsidR="00C510CB" w:rsidRPr="007E1AB2">
        <w:rPr>
          <w:color w:val="000000"/>
          <w:sz w:val="28"/>
          <w:szCs w:val="28"/>
        </w:rPr>
        <w:t xml:space="preserve">. </w:t>
      </w:r>
      <w:r w:rsidR="007E1AB2">
        <w:rPr>
          <w:color w:val="000000"/>
          <w:sz w:val="28"/>
          <w:szCs w:val="28"/>
        </w:rPr>
        <w:t>–</w:t>
      </w:r>
      <w:r w:rsidR="007E1AB2" w:rsidRPr="007E1AB2">
        <w:rPr>
          <w:color w:val="000000"/>
          <w:sz w:val="28"/>
          <w:szCs w:val="28"/>
        </w:rPr>
        <w:t xml:space="preserve"> </w:t>
      </w:r>
      <w:r w:rsidRPr="007E1AB2">
        <w:rPr>
          <w:color w:val="000000"/>
          <w:sz w:val="28"/>
          <w:szCs w:val="28"/>
        </w:rPr>
        <w:t>Таганрог: Изд-во ТРТУ, 2000.</w:t>
      </w:r>
      <w:r w:rsidR="00C510CB" w:rsidRPr="007E1AB2">
        <w:rPr>
          <w:color w:val="000000"/>
          <w:sz w:val="28"/>
          <w:szCs w:val="28"/>
        </w:rPr>
        <w:t xml:space="preserve"> – </w:t>
      </w:r>
      <w:r w:rsidR="00C010A0" w:rsidRPr="007E1AB2">
        <w:rPr>
          <w:color w:val="000000"/>
          <w:sz w:val="28"/>
          <w:szCs w:val="28"/>
        </w:rPr>
        <w:t>340</w:t>
      </w:r>
      <w:r w:rsidR="00C510CB" w:rsidRPr="007E1AB2">
        <w:rPr>
          <w:color w:val="000000"/>
          <w:sz w:val="28"/>
          <w:szCs w:val="28"/>
        </w:rPr>
        <w:t xml:space="preserve"> </w:t>
      </w:r>
      <w:r w:rsidR="00C510CB" w:rsidRPr="007E1AB2">
        <w:rPr>
          <w:color w:val="000000"/>
          <w:sz w:val="28"/>
          <w:szCs w:val="28"/>
          <w:lang w:val="en-US"/>
        </w:rPr>
        <w:t>c</w:t>
      </w:r>
      <w:r w:rsidR="00C510CB" w:rsidRPr="007E1AB2">
        <w:rPr>
          <w:color w:val="000000"/>
          <w:sz w:val="28"/>
          <w:szCs w:val="28"/>
        </w:rPr>
        <w:t>.</w:t>
      </w:r>
    </w:p>
    <w:p w:rsidR="00C010A0" w:rsidRPr="007E1AB2" w:rsidRDefault="00C010A0" w:rsidP="008554C0">
      <w:pPr>
        <w:pStyle w:val="a5"/>
        <w:spacing w:line="360" w:lineRule="auto"/>
        <w:jc w:val="both"/>
        <w:rPr>
          <w:color w:val="000000"/>
          <w:sz w:val="28"/>
          <w:szCs w:val="28"/>
        </w:rPr>
      </w:pPr>
      <w:r w:rsidRPr="007E1AB2">
        <w:rPr>
          <w:color w:val="000000"/>
          <w:sz w:val="28"/>
          <w:szCs w:val="28"/>
        </w:rPr>
        <w:t xml:space="preserve">12. Рофе А. Научная организация труда./ </w:t>
      </w:r>
      <w:r w:rsidR="007E1AB2" w:rsidRPr="007E1AB2">
        <w:rPr>
          <w:color w:val="000000"/>
          <w:sz w:val="28"/>
          <w:szCs w:val="28"/>
        </w:rPr>
        <w:t>А.</w:t>
      </w:r>
      <w:r w:rsidR="007E1AB2">
        <w:rPr>
          <w:color w:val="000000"/>
          <w:sz w:val="28"/>
          <w:szCs w:val="28"/>
        </w:rPr>
        <w:t> </w:t>
      </w:r>
      <w:r w:rsidR="007E1AB2" w:rsidRPr="007E1AB2">
        <w:rPr>
          <w:color w:val="000000"/>
          <w:sz w:val="28"/>
          <w:szCs w:val="28"/>
        </w:rPr>
        <w:t>Рофе</w:t>
      </w:r>
      <w:r w:rsidRPr="007E1AB2">
        <w:rPr>
          <w:color w:val="000000"/>
          <w:sz w:val="28"/>
          <w:szCs w:val="28"/>
        </w:rPr>
        <w:t>.</w:t>
      </w:r>
      <w:r w:rsidR="007E1AB2">
        <w:rPr>
          <w:color w:val="000000"/>
          <w:sz w:val="28"/>
          <w:szCs w:val="28"/>
        </w:rPr>
        <w:t> –</w:t>
      </w:r>
      <w:r w:rsidR="007E1AB2" w:rsidRPr="007E1AB2">
        <w:rPr>
          <w:color w:val="000000"/>
          <w:sz w:val="28"/>
          <w:szCs w:val="28"/>
        </w:rPr>
        <w:t xml:space="preserve"> </w:t>
      </w:r>
      <w:r w:rsidRPr="007E1AB2">
        <w:rPr>
          <w:color w:val="000000"/>
          <w:sz w:val="28"/>
          <w:szCs w:val="28"/>
        </w:rPr>
        <w:t>М.: Изд. МИК, 1998. –</w:t>
      </w:r>
      <w:r w:rsidR="007E1AB2">
        <w:rPr>
          <w:color w:val="000000"/>
          <w:sz w:val="28"/>
          <w:szCs w:val="28"/>
        </w:rPr>
        <w:t xml:space="preserve"> </w:t>
      </w:r>
      <w:r w:rsidRPr="007E1AB2">
        <w:rPr>
          <w:color w:val="000000"/>
          <w:sz w:val="28"/>
          <w:szCs w:val="28"/>
        </w:rPr>
        <w:t>523</w:t>
      </w:r>
      <w:r w:rsidR="007E1AB2">
        <w:rPr>
          <w:color w:val="000000"/>
          <w:sz w:val="28"/>
          <w:szCs w:val="28"/>
        </w:rPr>
        <w:t> </w:t>
      </w:r>
      <w:r w:rsidR="007E1AB2" w:rsidRPr="007E1AB2">
        <w:rPr>
          <w:color w:val="000000"/>
          <w:sz w:val="28"/>
          <w:szCs w:val="28"/>
        </w:rPr>
        <w:t>с.</w:t>
      </w:r>
    </w:p>
    <w:p w:rsidR="006D0E4E" w:rsidRPr="007E1AB2" w:rsidRDefault="00C010A0" w:rsidP="008554C0">
      <w:pPr>
        <w:pStyle w:val="a5"/>
        <w:spacing w:line="360" w:lineRule="auto"/>
        <w:jc w:val="both"/>
        <w:rPr>
          <w:color w:val="000000"/>
          <w:sz w:val="28"/>
          <w:szCs w:val="28"/>
        </w:rPr>
      </w:pPr>
      <w:r w:rsidRPr="007E1AB2">
        <w:rPr>
          <w:color w:val="000000"/>
          <w:sz w:val="28"/>
          <w:szCs w:val="28"/>
        </w:rPr>
        <w:t xml:space="preserve">13. </w:t>
      </w:r>
      <w:r w:rsidR="006D0E4E" w:rsidRPr="007E1AB2">
        <w:rPr>
          <w:color w:val="000000"/>
          <w:sz w:val="28"/>
          <w:szCs w:val="28"/>
        </w:rPr>
        <w:t xml:space="preserve">Сачко Н. Организация и оперативное управление машиностроительного производства. </w:t>
      </w:r>
      <w:r w:rsidR="007E1AB2">
        <w:rPr>
          <w:color w:val="000000"/>
          <w:sz w:val="28"/>
          <w:szCs w:val="28"/>
        </w:rPr>
        <w:t>–</w:t>
      </w:r>
      <w:r w:rsidR="007E1AB2" w:rsidRPr="007E1AB2">
        <w:rPr>
          <w:color w:val="000000"/>
          <w:sz w:val="28"/>
          <w:szCs w:val="28"/>
        </w:rPr>
        <w:t xml:space="preserve"> </w:t>
      </w:r>
      <w:r w:rsidR="006D0E4E" w:rsidRPr="007E1AB2">
        <w:rPr>
          <w:color w:val="000000"/>
          <w:sz w:val="28"/>
          <w:szCs w:val="28"/>
        </w:rPr>
        <w:t>Минск: Вышэйшая школа, 1977. –</w:t>
      </w:r>
      <w:r w:rsidR="007E1AB2">
        <w:rPr>
          <w:color w:val="000000"/>
          <w:sz w:val="28"/>
          <w:szCs w:val="28"/>
        </w:rPr>
        <w:t xml:space="preserve"> </w:t>
      </w:r>
      <w:r w:rsidR="006D0E4E" w:rsidRPr="007E1AB2">
        <w:rPr>
          <w:color w:val="000000"/>
          <w:sz w:val="28"/>
          <w:szCs w:val="28"/>
        </w:rPr>
        <w:t>592</w:t>
      </w:r>
      <w:r w:rsidR="007E1AB2">
        <w:rPr>
          <w:color w:val="000000"/>
          <w:sz w:val="28"/>
          <w:szCs w:val="28"/>
        </w:rPr>
        <w:t> </w:t>
      </w:r>
      <w:r w:rsidR="007E1AB2" w:rsidRPr="007E1AB2">
        <w:rPr>
          <w:color w:val="000000"/>
          <w:sz w:val="28"/>
          <w:szCs w:val="28"/>
        </w:rPr>
        <w:t>с.</w:t>
      </w:r>
    </w:p>
    <w:p w:rsidR="003D59F2" w:rsidRPr="007E1AB2" w:rsidRDefault="003D59F2" w:rsidP="008554C0">
      <w:pPr>
        <w:pStyle w:val="a5"/>
        <w:spacing w:line="360" w:lineRule="auto"/>
        <w:jc w:val="both"/>
        <w:rPr>
          <w:color w:val="000000"/>
          <w:sz w:val="28"/>
          <w:szCs w:val="28"/>
        </w:rPr>
      </w:pPr>
      <w:r w:rsidRPr="007E1AB2">
        <w:rPr>
          <w:color w:val="000000"/>
          <w:sz w:val="28"/>
          <w:szCs w:val="28"/>
        </w:rPr>
        <w:t>14. Управление производством.</w:t>
      </w:r>
      <w:r w:rsidR="007E1AB2">
        <w:rPr>
          <w:color w:val="000000"/>
          <w:sz w:val="28"/>
          <w:szCs w:val="28"/>
        </w:rPr>
        <w:t xml:space="preserve"> / </w:t>
      </w:r>
      <w:r w:rsidR="007E1AB2" w:rsidRPr="007E1AB2">
        <w:rPr>
          <w:color w:val="000000"/>
          <w:sz w:val="28"/>
          <w:szCs w:val="28"/>
        </w:rPr>
        <w:t>Под</w:t>
      </w:r>
      <w:r w:rsidRPr="007E1AB2">
        <w:rPr>
          <w:color w:val="000000"/>
          <w:sz w:val="28"/>
          <w:szCs w:val="28"/>
        </w:rPr>
        <w:t xml:space="preserve"> ред. </w:t>
      </w:r>
      <w:r w:rsidR="007E1AB2" w:rsidRPr="007E1AB2">
        <w:rPr>
          <w:color w:val="000000"/>
          <w:sz w:val="28"/>
          <w:szCs w:val="28"/>
        </w:rPr>
        <w:t>Н.</w:t>
      </w:r>
      <w:r w:rsidR="007E1AB2">
        <w:rPr>
          <w:color w:val="000000"/>
          <w:sz w:val="28"/>
          <w:szCs w:val="28"/>
        </w:rPr>
        <w:t> </w:t>
      </w:r>
      <w:r w:rsidR="007E1AB2" w:rsidRPr="007E1AB2">
        <w:rPr>
          <w:color w:val="000000"/>
          <w:sz w:val="28"/>
          <w:szCs w:val="28"/>
        </w:rPr>
        <w:t>Соломатина</w:t>
      </w:r>
      <w:r w:rsidRPr="007E1AB2">
        <w:rPr>
          <w:color w:val="000000"/>
          <w:sz w:val="28"/>
          <w:szCs w:val="28"/>
        </w:rPr>
        <w:t xml:space="preserve">. </w:t>
      </w:r>
      <w:r w:rsidR="007E1AB2">
        <w:rPr>
          <w:color w:val="000000"/>
          <w:sz w:val="28"/>
          <w:szCs w:val="28"/>
        </w:rPr>
        <w:t>–</w:t>
      </w:r>
      <w:r w:rsidR="007E1AB2" w:rsidRPr="007E1AB2">
        <w:rPr>
          <w:color w:val="000000"/>
          <w:sz w:val="28"/>
          <w:szCs w:val="28"/>
        </w:rPr>
        <w:t xml:space="preserve"> </w:t>
      </w:r>
      <w:r w:rsidRPr="007E1AB2">
        <w:rPr>
          <w:color w:val="000000"/>
          <w:sz w:val="28"/>
          <w:szCs w:val="28"/>
        </w:rPr>
        <w:t xml:space="preserve">М.: ИНФРА-М, 2001. </w:t>
      </w:r>
      <w:r w:rsidR="007E1AB2">
        <w:rPr>
          <w:color w:val="000000"/>
          <w:sz w:val="28"/>
          <w:szCs w:val="28"/>
        </w:rPr>
        <w:t>–</w:t>
      </w:r>
      <w:r w:rsidR="007E1AB2" w:rsidRPr="007E1AB2">
        <w:rPr>
          <w:color w:val="000000"/>
          <w:sz w:val="28"/>
          <w:szCs w:val="28"/>
        </w:rPr>
        <w:t xml:space="preserve"> </w:t>
      </w:r>
      <w:r w:rsidRPr="007E1AB2">
        <w:rPr>
          <w:color w:val="000000"/>
          <w:sz w:val="28"/>
          <w:szCs w:val="28"/>
        </w:rPr>
        <w:t>218</w:t>
      </w:r>
      <w:r w:rsidR="007E1AB2">
        <w:rPr>
          <w:color w:val="000000"/>
          <w:sz w:val="28"/>
          <w:szCs w:val="28"/>
        </w:rPr>
        <w:t> </w:t>
      </w:r>
      <w:r w:rsidR="007E1AB2" w:rsidRPr="007E1AB2">
        <w:rPr>
          <w:color w:val="000000"/>
          <w:sz w:val="28"/>
          <w:szCs w:val="28"/>
        </w:rPr>
        <w:t>с.</w:t>
      </w:r>
    </w:p>
    <w:p w:rsidR="00164881" w:rsidRPr="007E1AB2" w:rsidRDefault="003D59F2" w:rsidP="008554C0">
      <w:pPr>
        <w:pStyle w:val="a5"/>
        <w:spacing w:line="360" w:lineRule="auto"/>
        <w:jc w:val="both"/>
        <w:rPr>
          <w:color w:val="000000"/>
          <w:sz w:val="28"/>
          <w:szCs w:val="28"/>
        </w:rPr>
      </w:pPr>
      <w:r w:rsidRPr="007E1AB2">
        <w:rPr>
          <w:color w:val="000000"/>
          <w:sz w:val="28"/>
          <w:szCs w:val="28"/>
        </w:rPr>
        <w:t xml:space="preserve">15. </w:t>
      </w:r>
      <w:r w:rsidR="00164881" w:rsidRPr="007E1AB2">
        <w:rPr>
          <w:color w:val="000000"/>
          <w:sz w:val="28"/>
          <w:szCs w:val="28"/>
        </w:rPr>
        <w:t xml:space="preserve">Управление современной организацией: Учебник. /Под ред. </w:t>
      </w:r>
      <w:r w:rsidR="007E1AB2" w:rsidRPr="007E1AB2">
        <w:rPr>
          <w:color w:val="000000"/>
          <w:sz w:val="28"/>
          <w:szCs w:val="28"/>
        </w:rPr>
        <w:t>Б.</w:t>
      </w:r>
      <w:r w:rsidR="007E1AB2">
        <w:rPr>
          <w:color w:val="000000"/>
          <w:sz w:val="28"/>
          <w:szCs w:val="28"/>
        </w:rPr>
        <w:t> </w:t>
      </w:r>
      <w:r w:rsidR="007E1AB2" w:rsidRPr="007E1AB2">
        <w:rPr>
          <w:color w:val="000000"/>
          <w:sz w:val="28"/>
          <w:szCs w:val="28"/>
        </w:rPr>
        <w:t>Мильнера</w:t>
      </w:r>
      <w:r w:rsidR="00164881" w:rsidRPr="007E1AB2">
        <w:rPr>
          <w:color w:val="000000"/>
          <w:sz w:val="28"/>
          <w:szCs w:val="28"/>
        </w:rPr>
        <w:t xml:space="preserve">, </w:t>
      </w:r>
      <w:r w:rsidR="007E1AB2" w:rsidRPr="007E1AB2">
        <w:rPr>
          <w:color w:val="000000"/>
          <w:sz w:val="28"/>
          <w:szCs w:val="28"/>
        </w:rPr>
        <w:t>Ф.</w:t>
      </w:r>
      <w:r w:rsidR="007E1AB2">
        <w:rPr>
          <w:color w:val="000000"/>
          <w:sz w:val="28"/>
          <w:szCs w:val="28"/>
        </w:rPr>
        <w:t> </w:t>
      </w:r>
      <w:r w:rsidR="007E1AB2" w:rsidRPr="007E1AB2">
        <w:rPr>
          <w:color w:val="000000"/>
          <w:sz w:val="28"/>
          <w:szCs w:val="28"/>
        </w:rPr>
        <w:t>Лииса</w:t>
      </w:r>
      <w:r w:rsidR="00164881" w:rsidRPr="007E1AB2">
        <w:rPr>
          <w:color w:val="000000"/>
          <w:sz w:val="28"/>
          <w:szCs w:val="28"/>
        </w:rPr>
        <w:t>.</w:t>
      </w:r>
      <w:r w:rsidR="007E1AB2">
        <w:rPr>
          <w:color w:val="000000"/>
          <w:sz w:val="28"/>
          <w:szCs w:val="28"/>
        </w:rPr>
        <w:t> –</w:t>
      </w:r>
      <w:r w:rsidR="007E1AB2" w:rsidRPr="007E1AB2">
        <w:rPr>
          <w:color w:val="000000"/>
          <w:sz w:val="28"/>
          <w:szCs w:val="28"/>
        </w:rPr>
        <w:t xml:space="preserve"> </w:t>
      </w:r>
      <w:r w:rsidR="00164881" w:rsidRPr="007E1AB2">
        <w:rPr>
          <w:color w:val="000000"/>
          <w:sz w:val="28"/>
          <w:szCs w:val="28"/>
        </w:rPr>
        <w:t xml:space="preserve">М.: ИНФРА-М, 2001. </w:t>
      </w:r>
      <w:r w:rsidR="007E1AB2">
        <w:rPr>
          <w:color w:val="000000"/>
          <w:sz w:val="28"/>
          <w:szCs w:val="28"/>
        </w:rPr>
        <w:t>–</w:t>
      </w:r>
      <w:r w:rsidR="007E1AB2" w:rsidRPr="007E1AB2">
        <w:rPr>
          <w:color w:val="000000"/>
          <w:sz w:val="28"/>
          <w:szCs w:val="28"/>
        </w:rPr>
        <w:t xml:space="preserve"> </w:t>
      </w:r>
      <w:r w:rsidR="00164881" w:rsidRPr="007E1AB2">
        <w:rPr>
          <w:color w:val="000000"/>
          <w:sz w:val="28"/>
          <w:szCs w:val="28"/>
        </w:rPr>
        <w:t xml:space="preserve">456 </w:t>
      </w:r>
      <w:r w:rsidR="00164881" w:rsidRPr="007E1AB2">
        <w:rPr>
          <w:color w:val="000000"/>
          <w:sz w:val="28"/>
          <w:szCs w:val="28"/>
          <w:lang w:val="en-US"/>
        </w:rPr>
        <w:t>c</w:t>
      </w:r>
      <w:r w:rsidR="00164881" w:rsidRPr="007E1AB2">
        <w:rPr>
          <w:color w:val="000000"/>
          <w:sz w:val="28"/>
          <w:szCs w:val="28"/>
        </w:rPr>
        <w:t>.</w:t>
      </w:r>
    </w:p>
    <w:p w:rsidR="00164881" w:rsidRPr="007E1AB2" w:rsidRDefault="00164881" w:rsidP="008554C0">
      <w:pPr>
        <w:tabs>
          <w:tab w:val="left" w:pos="1560"/>
        </w:tabs>
        <w:spacing w:line="360" w:lineRule="auto"/>
        <w:jc w:val="both"/>
        <w:rPr>
          <w:color w:val="000000"/>
          <w:sz w:val="28"/>
          <w:szCs w:val="28"/>
        </w:rPr>
      </w:pPr>
      <w:r w:rsidRPr="007E1AB2">
        <w:rPr>
          <w:color w:val="000000"/>
          <w:sz w:val="28"/>
          <w:szCs w:val="28"/>
        </w:rPr>
        <w:t xml:space="preserve">16. Фатхутдинов Р. Организация производства. Учебник./ </w:t>
      </w:r>
      <w:r w:rsidR="007E1AB2" w:rsidRPr="007E1AB2">
        <w:rPr>
          <w:color w:val="000000"/>
          <w:sz w:val="28"/>
          <w:szCs w:val="28"/>
        </w:rPr>
        <w:t>Р.</w:t>
      </w:r>
      <w:r w:rsidR="007E1AB2">
        <w:rPr>
          <w:color w:val="000000"/>
          <w:sz w:val="28"/>
          <w:szCs w:val="28"/>
        </w:rPr>
        <w:t> </w:t>
      </w:r>
      <w:r w:rsidR="007E1AB2" w:rsidRPr="007E1AB2">
        <w:rPr>
          <w:color w:val="000000"/>
          <w:sz w:val="28"/>
          <w:szCs w:val="28"/>
        </w:rPr>
        <w:t>Фатхутдинов</w:t>
      </w:r>
      <w:r w:rsidR="007E1AB2">
        <w:rPr>
          <w:color w:val="000000"/>
          <w:sz w:val="28"/>
          <w:szCs w:val="28"/>
        </w:rPr>
        <w:t xml:space="preserve"> </w:t>
      </w:r>
      <w:r w:rsidRPr="007E1AB2">
        <w:rPr>
          <w:color w:val="000000"/>
          <w:sz w:val="28"/>
          <w:szCs w:val="28"/>
        </w:rPr>
        <w:t xml:space="preserve">– М.: ИНФРА-М, 2001. </w:t>
      </w:r>
      <w:r w:rsidR="007E1AB2">
        <w:rPr>
          <w:color w:val="000000"/>
          <w:sz w:val="28"/>
          <w:szCs w:val="28"/>
        </w:rPr>
        <w:t>–</w:t>
      </w:r>
      <w:r w:rsidR="007E1AB2" w:rsidRPr="007E1AB2">
        <w:rPr>
          <w:color w:val="000000"/>
          <w:sz w:val="28"/>
          <w:szCs w:val="28"/>
        </w:rPr>
        <w:t xml:space="preserve"> </w:t>
      </w:r>
      <w:r w:rsidRPr="007E1AB2">
        <w:rPr>
          <w:color w:val="000000"/>
          <w:sz w:val="28"/>
          <w:szCs w:val="28"/>
        </w:rPr>
        <w:t xml:space="preserve">376 </w:t>
      </w:r>
      <w:r w:rsidRPr="007E1AB2">
        <w:rPr>
          <w:color w:val="000000"/>
          <w:sz w:val="28"/>
          <w:szCs w:val="28"/>
          <w:lang w:val="en-US"/>
        </w:rPr>
        <w:t>c</w:t>
      </w:r>
      <w:r w:rsidRPr="007E1AB2">
        <w:rPr>
          <w:color w:val="000000"/>
          <w:sz w:val="28"/>
          <w:szCs w:val="28"/>
        </w:rPr>
        <w:t>.</w:t>
      </w:r>
    </w:p>
    <w:p w:rsidR="00164881" w:rsidRPr="007E1AB2" w:rsidRDefault="00164881" w:rsidP="008554C0">
      <w:pPr>
        <w:pStyle w:val="a5"/>
        <w:spacing w:line="360" w:lineRule="auto"/>
        <w:jc w:val="both"/>
        <w:rPr>
          <w:color w:val="000000"/>
          <w:sz w:val="28"/>
          <w:szCs w:val="28"/>
        </w:rPr>
      </w:pPr>
      <w:r w:rsidRPr="007E1AB2">
        <w:rPr>
          <w:color w:val="000000"/>
          <w:sz w:val="28"/>
          <w:szCs w:val="28"/>
        </w:rPr>
        <w:t xml:space="preserve">17. Фильев В. Нормирование труда на современном предприятии./ </w:t>
      </w:r>
      <w:r w:rsidR="007E1AB2" w:rsidRPr="007E1AB2">
        <w:rPr>
          <w:color w:val="000000"/>
          <w:sz w:val="28"/>
          <w:szCs w:val="28"/>
        </w:rPr>
        <w:t>В.</w:t>
      </w:r>
      <w:r w:rsidR="007E1AB2">
        <w:rPr>
          <w:color w:val="000000"/>
          <w:sz w:val="28"/>
          <w:szCs w:val="28"/>
        </w:rPr>
        <w:t> </w:t>
      </w:r>
      <w:r w:rsidR="007E1AB2" w:rsidRPr="007E1AB2">
        <w:rPr>
          <w:color w:val="000000"/>
          <w:sz w:val="28"/>
          <w:szCs w:val="28"/>
        </w:rPr>
        <w:t>Фильев</w:t>
      </w:r>
      <w:r w:rsidRPr="007E1AB2">
        <w:rPr>
          <w:color w:val="000000"/>
          <w:sz w:val="28"/>
          <w:szCs w:val="28"/>
        </w:rPr>
        <w:t xml:space="preserve">. </w:t>
      </w:r>
      <w:r w:rsidR="007E1AB2">
        <w:rPr>
          <w:color w:val="000000"/>
          <w:sz w:val="28"/>
          <w:szCs w:val="28"/>
        </w:rPr>
        <w:t>–</w:t>
      </w:r>
      <w:r w:rsidR="007E1AB2" w:rsidRPr="007E1AB2">
        <w:rPr>
          <w:color w:val="000000"/>
          <w:sz w:val="28"/>
          <w:szCs w:val="28"/>
        </w:rPr>
        <w:t xml:space="preserve"> </w:t>
      </w:r>
      <w:r w:rsidRPr="007E1AB2">
        <w:rPr>
          <w:color w:val="000000"/>
          <w:sz w:val="28"/>
          <w:szCs w:val="28"/>
        </w:rPr>
        <w:t>М.: «Финансы и статистика», 1997. – 158</w:t>
      </w:r>
      <w:r w:rsidR="007E1AB2">
        <w:rPr>
          <w:color w:val="000000"/>
          <w:sz w:val="28"/>
          <w:szCs w:val="28"/>
        </w:rPr>
        <w:t> </w:t>
      </w:r>
      <w:r w:rsidR="007E1AB2" w:rsidRPr="007E1AB2">
        <w:rPr>
          <w:color w:val="000000"/>
          <w:sz w:val="28"/>
          <w:szCs w:val="28"/>
        </w:rPr>
        <w:t>с.</w:t>
      </w:r>
    </w:p>
    <w:p w:rsidR="00936C15" w:rsidRPr="007E1AB2" w:rsidRDefault="00164881" w:rsidP="008554C0">
      <w:pPr>
        <w:spacing w:line="360" w:lineRule="auto"/>
        <w:jc w:val="both"/>
        <w:rPr>
          <w:color w:val="000000"/>
          <w:sz w:val="28"/>
          <w:szCs w:val="28"/>
        </w:rPr>
      </w:pPr>
      <w:r w:rsidRPr="007E1AB2">
        <w:rPr>
          <w:color w:val="000000"/>
          <w:sz w:val="28"/>
          <w:szCs w:val="28"/>
        </w:rPr>
        <w:t xml:space="preserve">18. </w:t>
      </w:r>
      <w:r w:rsidR="00936C15" w:rsidRPr="007E1AB2">
        <w:rPr>
          <w:color w:val="000000"/>
          <w:sz w:val="28"/>
          <w:szCs w:val="28"/>
        </w:rPr>
        <w:t xml:space="preserve">Чернышева Ю. Анализ эффективности производства и финансового состояния предприятия: Учеб. пособие./ </w:t>
      </w:r>
      <w:r w:rsidR="007E1AB2" w:rsidRPr="007E1AB2">
        <w:rPr>
          <w:color w:val="000000"/>
          <w:sz w:val="28"/>
          <w:szCs w:val="28"/>
        </w:rPr>
        <w:t>Ю.</w:t>
      </w:r>
      <w:r w:rsidR="007E1AB2">
        <w:rPr>
          <w:color w:val="000000"/>
          <w:sz w:val="28"/>
          <w:szCs w:val="28"/>
        </w:rPr>
        <w:t> </w:t>
      </w:r>
      <w:r w:rsidR="007E1AB2" w:rsidRPr="007E1AB2">
        <w:rPr>
          <w:color w:val="000000"/>
          <w:sz w:val="28"/>
          <w:szCs w:val="28"/>
        </w:rPr>
        <w:t>Чернышева</w:t>
      </w:r>
      <w:r w:rsidR="00936C15" w:rsidRPr="007E1AB2">
        <w:rPr>
          <w:color w:val="000000"/>
          <w:sz w:val="28"/>
          <w:szCs w:val="28"/>
        </w:rPr>
        <w:t xml:space="preserve">. </w:t>
      </w:r>
      <w:r w:rsidR="007E1AB2">
        <w:rPr>
          <w:color w:val="000000"/>
          <w:sz w:val="28"/>
          <w:szCs w:val="28"/>
        </w:rPr>
        <w:t>–</w:t>
      </w:r>
      <w:r w:rsidR="007E1AB2" w:rsidRPr="007E1AB2">
        <w:rPr>
          <w:color w:val="000000"/>
          <w:sz w:val="28"/>
          <w:szCs w:val="28"/>
        </w:rPr>
        <w:t xml:space="preserve"> </w:t>
      </w:r>
      <w:r w:rsidR="00936C15" w:rsidRPr="007E1AB2">
        <w:rPr>
          <w:color w:val="000000"/>
          <w:sz w:val="28"/>
          <w:szCs w:val="28"/>
        </w:rPr>
        <w:t>Ростов</w:t>
      </w:r>
      <w:r w:rsidR="007E1AB2">
        <w:rPr>
          <w:color w:val="000000"/>
          <w:sz w:val="28"/>
          <w:szCs w:val="28"/>
        </w:rPr>
        <w:t xml:space="preserve"> </w:t>
      </w:r>
      <w:r w:rsidR="00936C15" w:rsidRPr="007E1AB2">
        <w:rPr>
          <w:color w:val="000000"/>
          <w:sz w:val="28"/>
          <w:szCs w:val="28"/>
        </w:rPr>
        <w:t>н/Д: РГЭУ, 2002.</w:t>
      </w:r>
      <w:r w:rsidR="007E1AB2">
        <w:rPr>
          <w:color w:val="000000"/>
          <w:sz w:val="28"/>
          <w:szCs w:val="28"/>
        </w:rPr>
        <w:t> –</w:t>
      </w:r>
      <w:r w:rsidR="007E1AB2" w:rsidRPr="007E1AB2">
        <w:rPr>
          <w:color w:val="000000"/>
          <w:sz w:val="28"/>
          <w:szCs w:val="28"/>
        </w:rPr>
        <w:t xml:space="preserve"> </w:t>
      </w:r>
      <w:r w:rsidR="00936C15" w:rsidRPr="007E1AB2">
        <w:rPr>
          <w:color w:val="000000"/>
          <w:sz w:val="28"/>
          <w:szCs w:val="28"/>
        </w:rPr>
        <w:t xml:space="preserve">420 </w:t>
      </w:r>
      <w:r w:rsidR="00936C15" w:rsidRPr="007E1AB2">
        <w:rPr>
          <w:color w:val="000000"/>
          <w:sz w:val="28"/>
          <w:szCs w:val="28"/>
          <w:lang w:val="en-US"/>
        </w:rPr>
        <w:t>c</w:t>
      </w:r>
      <w:r w:rsidR="00936C15" w:rsidRPr="007E1AB2">
        <w:rPr>
          <w:color w:val="000000"/>
          <w:sz w:val="28"/>
          <w:szCs w:val="28"/>
        </w:rPr>
        <w:t>.</w:t>
      </w:r>
    </w:p>
    <w:p w:rsidR="00936C15" w:rsidRPr="007E1AB2" w:rsidRDefault="00936C15" w:rsidP="008554C0">
      <w:pPr>
        <w:spacing w:line="360" w:lineRule="auto"/>
        <w:jc w:val="both"/>
        <w:rPr>
          <w:color w:val="000000"/>
          <w:sz w:val="28"/>
          <w:szCs w:val="28"/>
        </w:rPr>
      </w:pPr>
      <w:r w:rsidRPr="007E1AB2">
        <w:rPr>
          <w:color w:val="000000"/>
          <w:sz w:val="28"/>
          <w:szCs w:val="28"/>
        </w:rPr>
        <w:t xml:space="preserve">19. Шепеленко Г. Экономика, организация и планирование производства на предприятии/ </w:t>
      </w:r>
      <w:r w:rsidR="007E1AB2" w:rsidRPr="007E1AB2">
        <w:rPr>
          <w:color w:val="000000"/>
          <w:sz w:val="28"/>
          <w:szCs w:val="28"/>
        </w:rPr>
        <w:t>Г.</w:t>
      </w:r>
      <w:r w:rsidR="007E1AB2">
        <w:rPr>
          <w:color w:val="000000"/>
          <w:sz w:val="28"/>
          <w:szCs w:val="28"/>
        </w:rPr>
        <w:t> </w:t>
      </w:r>
      <w:r w:rsidR="007E1AB2" w:rsidRPr="007E1AB2">
        <w:rPr>
          <w:color w:val="000000"/>
          <w:sz w:val="28"/>
          <w:szCs w:val="28"/>
        </w:rPr>
        <w:t>Шепеленко</w:t>
      </w:r>
      <w:r w:rsidRPr="007E1AB2">
        <w:rPr>
          <w:color w:val="000000"/>
          <w:sz w:val="28"/>
          <w:szCs w:val="28"/>
        </w:rPr>
        <w:t xml:space="preserve">. </w:t>
      </w:r>
      <w:r w:rsidR="007E1AB2">
        <w:rPr>
          <w:color w:val="000000"/>
          <w:sz w:val="28"/>
          <w:szCs w:val="28"/>
        </w:rPr>
        <w:t>–</w:t>
      </w:r>
      <w:r w:rsidR="007E1AB2" w:rsidRPr="007E1AB2">
        <w:rPr>
          <w:color w:val="000000"/>
          <w:sz w:val="28"/>
          <w:szCs w:val="28"/>
        </w:rPr>
        <w:t xml:space="preserve"> </w:t>
      </w:r>
      <w:r w:rsidRPr="007E1AB2">
        <w:rPr>
          <w:color w:val="000000"/>
          <w:sz w:val="28"/>
          <w:szCs w:val="28"/>
        </w:rPr>
        <w:t>М.: ИКЦ «МарТ»; Ростов н/Д:</w:t>
      </w:r>
      <w:r w:rsidR="007E1AB2">
        <w:rPr>
          <w:color w:val="000000"/>
          <w:sz w:val="28"/>
          <w:szCs w:val="28"/>
        </w:rPr>
        <w:t xml:space="preserve"> </w:t>
      </w:r>
      <w:r w:rsidRPr="007E1AB2">
        <w:rPr>
          <w:color w:val="000000"/>
          <w:sz w:val="28"/>
          <w:szCs w:val="28"/>
        </w:rPr>
        <w:t xml:space="preserve">Издательский центр «МарТ», 2003. </w:t>
      </w:r>
      <w:r w:rsidR="007E1AB2">
        <w:rPr>
          <w:color w:val="000000"/>
          <w:sz w:val="28"/>
          <w:szCs w:val="28"/>
        </w:rPr>
        <w:t>–</w:t>
      </w:r>
      <w:r w:rsidR="007E1AB2" w:rsidRPr="007E1AB2">
        <w:rPr>
          <w:color w:val="000000"/>
          <w:sz w:val="28"/>
          <w:szCs w:val="28"/>
        </w:rPr>
        <w:t xml:space="preserve"> </w:t>
      </w:r>
      <w:r w:rsidRPr="007E1AB2">
        <w:rPr>
          <w:color w:val="000000"/>
          <w:sz w:val="28"/>
          <w:szCs w:val="28"/>
        </w:rPr>
        <w:t>620</w:t>
      </w:r>
      <w:r w:rsidR="007E1AB2">
        <w:rPr>
          <w:color w:val="000000"/>
          <w:sz w:val="28"/>
          <w:szCs w:val="28"/>
        </w:rPr>
        <w:t> </w:t>
      </w:r>
      <w:r w:rsidR="007E1AB2" w:rsidRPr="007E1AB2">
        <w:rPr>
          <w:color w:val="000000"/>
          <w:sz w:val="28"/>
          <w:szCs w:val="28"/>
        </w:rPr>
        <w:t>с.</w:t>
      </w:r>
    </w:p>
    <w:p w:rsidR="00936C15" w:rsidRPr="007E1AB2" w:rsidRDefault="00936C15" w:rsidP="008554C0">
      <w:pPr>
        <w:pStyle w:val="a5"/>
        <w:spacing w:line="360" w:lineRule="auto"/>
        <w:jc w:val="both"/>
        <w:rPr>
          <w:color w:val="000000"/>
          <w:sz w:val="28"/>
          <w:szCs w:val="28"/>
        </w:rPr>
      </w:pPr>
      <w:r w:rsidRPr="007E1AB2">
        <w:rPr>
          <w:color w:val="000000"/>
          <w:sz w:val="28"/>
          <w:szCs w:val="28"/>
        </w:rPr>
        <w:t>20.</w:t>
      </w:r>
      <w:r w:rsidR="007E1AB2">
        <w:rPr>
          <w:color w:val="000000"/>
          <w:sz w:val="28"/>
          <w:szCs w:val="28"/>
        </w:rPr>
        <w:t xml:space="preserve"> </w:t>
      </w:r>
      <w:r w:rsidRPr="007E1AB2">
        <w:rPr>
          <w:color w:val="000000"/>
          <w:sz w:val="28"/>
          <w:szCs w:val="28"/>
        </w:rPr>
        <w:t xml:space="preserve">Экономика предприятия (фирмы): Учебник. /Под ред. </w:t>
      </w:r>
      <w:r w:rsidR="007E1AB2" w:rsidRPr="007E1AB2">
        <w:rPr>
          <w:color w:val="000000"/>
          <w:sz w:val="28"/>
          <w:szCs w:val="28"/>
        </w:rPr>
        <w:t>О.</w:t>
      </w:r>
      <w:r w:rsidR="007E1AB2">
        <w:rPr>
          <w:color w:val="000000"/>
          <w:sz w:val="28"/>
          <w:szCs w:val="28"/>
        </w:rPr>
        <w:t> </w:t>
      </w:r>
      <w:r w:rsidR="007E1AB2" w:rsidRPr="007E1AB2">
        <w:rPr>
          <w:color w:val="000000"/>
          <w:sz w:val="28"/>
          <w:szCs w:val="28"/>
        </w:rPr>
        <w:t>Волкова</w:t>
      </w:r>
      <w:r w:rsidRPr="007E1AB2">
        <w:rPr>
          <w:color w:val="000000"/>
          <w:sz w:val="28"/>
          <w:szCs w:val="28"/>
        </w:rPr>
        <w:t xml:space="preserve">, </w:t>
      </w:r>
      <w:r w:rsidR="007E1AB2" w:rsidRPr="007E1AB2">
        <w:rPr>
          <w:color w:val="000000"/>
          <w:sz w:val="28"/>
          <w:szCs w:val="28"/>
        </w:rPr>
        <w:t>О.</w:t>
      </w:r>
      <w:r w:rsidR="007E1AB2">
        <w:rPr>
          <w:color w:val="000000"/>
          <w:sz w:val="28"/>
          <w:szCs w:val="28"/>
        </w:rPr>
        <w:t> </w:t>
      </w:r>
      <w:r w:rsidR="007E1AB2" w:rsidRPr="007E1AB2">
        <w:rPr>
          <w:color w:val="000000"/>
          <w:sz w:val="28"/>
          <w:szCs w:val="28"/>
        </w:rPr>
        <w:t>Девяткина</w:t>
      </w:r>
      <w:r w:rsidRPr="007E1AB2">
        <w:rPr>
          <w:color w:val="000000"/>
          <w:sz w:val="28"/>
          <w:szCs w:val="28"/>
        </w:rPr>
        <w:t>.</w:t>
      </w:r>
      <w:r w:rsidR="007E1AB2">
        <w:rPr>
          <w:color w:val="000000"/>
          <w:sz w:val="28"/>
          <w:szCs w:val="28"/>
        </w:rPr>
        <w:t> –</w:t>
      </w:r>
      <w:r w:rsidR="007E1AB2" w:rsidRPr="007E1AB2">
        <w:rPr>
          <w:color w:val="000000"/>
          <w:sz w:val="28"/>
          <w:szCs w:val="28"/>
        </w:rPr>
        <w:t xml:space="preserve"> </w:t>
      </w:r>
      <w:r w:rsidRPr="007E1AB2">
        <w:rPr>
          <w:color w:val="000000"/>
          <w:sz w:val="28"/>
          <w:szCs w:val="28"/>
        </w:rPr>
        <w:t xml:space="preserve">М.: ИНФРА-М, 2002. </w:t>
      </w:r>
      <w:r w:rsidR="007E1AB2">
        <w:rPr>
          <w:color w:val="000000"/>
          <w:sz w:val="28"/>
          <w:szCs w:val="28"/>
        </w:rPr>
        <w:t>–</w:t>
      </w:r>
      <w:r w:rsidR="007E1AB2" w:rsidRPr="007E1AB2">
        <w:rPr>
          <w:color w:val="000000"/>
          <w:sz w:val="28"/>
          <w:szCs w:val="28"/>
        </w:rPr>
        <w:t xml:space="preserve"> </w:t>
      </w:r>
      <w:r w:rsidRPr="007E1AB2">
        <w:rPr>
          <w:color w:val="000000"/>
          <w:sz w:val="28"/>
          <w:szCs w:val="28"/>
        </w:rPr>
        <w:t xml:space="preserve">284 </w:t>
      </w:r>
      <w:r w:rsidRPr="007E1AB2">
        <w:rPr>
          <w:color w:val="000000"/>
          <w:sz w:val="28"/>
          <w:szCs w:val="28"/>
          <w:lang w:val="en-US"/>
        </w:rPr>
        <w:t>c</w:t>
      </w:r>
      <w:r w:rsidRPr="007E1AB2">
        <w:rPr>
          <w:color w:val="000000"/>
          <w:sz w:val="28"/>
          <w:szCs w:val="28"/>
        </w:rPr>
        <w:t>.</w:t>
      </w:r>
      <w:bookmarkStart w:id="26" w:name="_GoBack"/>
      <w:bookmarkEnd w:id="26"/>
    </w:p>
    <w:sectPr w:rsidR="00936C15" w:rsidRPr="007E1AB2" w:rsidSect="007E1AB2">
      <w:headerReference w:type="even" r:id="rId7"/>
      <w:headerReference w:type="default" r:id="rId8"/>
      <w:pgSz w:w="11906" w:h="16838"/>
      <w:pgMar w:top="1134" w:right="850" w:bottom="1134" w:left="1701" w:header="720" w:footer="720"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7E67" w:rsidRDefault="00DA7E67">
      <w:r>
        <w:separator/>
      </w:r>
    </w:p>
  </w:endnote>
  <w:endnote w:type="continuationSeparator" w:id="0">
    <w:p w:rsidR="00DA7E67" w:rsidRDefault="00DA7E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endnya">
    <w:panose1 w:val="00000400000000000000"/>
    <w:charset w:val="01"/>
    <w:family w:val="roman"/>
    <w:notTrueType/>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7E67" w:rsidRDefault="00DA7E67">
      <w:r>
        <w:separator/>
      </w:r>
    </w:p>
  </w:footnote>
  <w:footnote w:type="continuationSeparator" w:id="0">
    <w:p w:rsidR="00DA7E67" w:rsidRDefault="00DA7E67">
      <w:r>
        <w:continuationSeparator/>
      </w:r>
    </w:p>
  </w:footnote>
  <w:footnote w:id="1">
    <w:p w:rsidR="00DA7E67" w:rsidRDefault="00BC604E">
      <w:pPr>
        <w:pStyle w:val="a5"/>
      </w:pPr>
      <w:r w:rsidRPr="008554C0">
        <w:rPr>
          <w:rStyle w:val="a6"/>
        </w:rPr>
        <w:footnoteRef/>
      </w:r>
      <w:r w:rsidRPr="008554C0">
        <w:t xml:space="preserve"> Рофе А. Научная организация труда./ А. Рофе.- М</w:t>
      </w:r>
      <w:r w:rsidR="008554C0" w:rsidRPr="008554C0">
        <w:t>.: Изд. МИК, 1998. – С.260-261.</w:t>
      </w:r>
    </w:p>
  </w:footnote>
  <w:footnote w:id="2">
    <w:p w:rsidR="00DA7E67" w:rsidRDefault="00BC604E">
      <w:pPr>
        <w:pStyle w:val="a5"/>
      </w:pPr>
      <w:r w:rsidRPr="008554C0">
        <w:rPr>
          <w:rStyle w:val="a6"/>
        </w:rPr>
        <w:footnoteRef/>
      </w:r>
      <w:r w:rsidRPr="008554C0">
        <w:t xml:space="preserve"> Управление производством./Под ред. Н. Соломатина. - М.: ИНФРА-М, 2001. - С. 78-79.</w:t>
      </w:r>
    </w:p>
  </w:footnote>
  <w:footnote w:id="3">
    <w:p w:rsidR="00DA7E67" w:rsidRDefault="00BC604E" w:rsidP="00705940">
      <w:pPr>
        <w:pStyle w:val="a5"/>
      </w:pPr>
      <w:r w:rsidRPr="008554C0">
        <w:rPr>
          <w:rStyle w:val="a6"/>
        </w:rPr>
        <w:footnoteRef/>
      </w:r>
      <w:r w:rsidRPr="008554C0">
        <w:t xml:space="preserve"> Шепеленко Г. Экономика, организация и планирование производства на предприятии: Учебное пособие./ Г. Шепеленко.– Ростов н/Д: Издательский центр «МарТ», 2003. – С. 45.</w:t>
      </w:r>
    </w:p>
  </w:footnote>
  <w:footnote w:id="4">
    <w:p w:rsidR="00DA7E67" w:rsidRDefault="00BC604E">
      <w:pPr>
        <w:pStyle w:val="a5"/>
      </w:pPr>
      <w:r w:rsidRPr="008554C0">
        <w:rPr>
          <w:rStyle w:val="a6"/>
        </w:rPr>
        <w:footnoteRef/>
      </w:r>
      <w:r w:rsidRPr="008554C0">
        <w:t xml:space="preserve"> Новицкий Н.Организация, планирование и управление производством: Учебно-методич. пособие./ Н. Новицкий, В. Пашуто. - М.: «Финансы и статистика», 2007. – С. 94, 9</w:t>
      </w:r>
      <w:r w:rsidR="008554C0">
        <w:t>6</w:t>
      </w:r>
    </w:p>
  </w:footnote>
  <w:footnote w:id="5">
    <w:p w:rsidR="00BC604E" w:rsidRPr="008554C0" w:rsidRDefault="00BC604E" w:rsidP="00D76729">
      <w:pPr>
        <w:pStyle w:val="a5"/>
      </w:pPr>
      <w:r w:rsidRPr="008554C0">
        <w:rPr>
          <w:rStyle w:val="a6"/>
        </w:rPr>
        <w:footnoteRef/>
      </w:r>
      <w:r w:rsidRPr="008554C0">
        <w:t xml:space="preserve"> Шепеленко Г. Экономика, организация и планирование производства на предприятии: Учебное пособие./Г. Шепеленко.– Ростов н/Д:Издательский центр «МарТ»,2003. - С.46-48. </w:t>
      </w:r>
    </w:p>
    <w:p w:rsidR="00DA7E67" w:rsidRDefault="00DA7E67" w:rsidP="00D76729">
      <w:pPr>
        <w:pStyle w:val="a5"/>
      </w:pPr>
    </w:p>
  </w:footnote>
  <w:footnote w:id="6">
    <w:p w:rsidR="00BC604E" w:rsidRPr="008554C0" w:rsidRDefault="00BC604E" w:rsidP="00CF3ADC">
      <w:pPr>
        <w:pStyle w:val="a5"/>
      </w:pPr>
      <w:r w:rsidRPr="008554C0">
        <w:rPr>
          <w:rStyle w:val="a6"/>
        </w:rPr>
        <w:footnoteRef/>
      </w:r>
      <w:r w:rsidRPr="008554C0">
        <w:t xml:space="preserve"> Ильин А. Планирование на предприятии: Учебник./ А. Ильин. </w:t>
      </w:r>
    </w:p>
    <w:p w:rsidR="00DA7E67" w:rsidRDefault="00BC604E">
      <w:pPr>
        <w:pStyle w:val="a5"/>
      </w:pPr>
      <w:r w:rsidRPr="008554C0">
        <w:t>- Минск: ООО «Новое знание», 2007. – С. 85</w:t>
      </w:r>
      <w:r w:rsidR="008554C0">
        <w:t>.</w:t>
      </w:r>
    </w:p>
  </w:footnote>
  <w:footnote w:id="7">
    <w:p w:rsidR="00DA7E67" w:rsidRDefault="00BC604E">
      <w:pPr>
        <w:pStyle w:val="a5"/>
      </w:pPr>
      <w:r w:rsidRPr="008554C0">
        <w:rPr>
          <w:rStyle w:val="a6"/>
        </w:rPr>
        <w:footnoteRef/>
      </w:r>
      <w:r w:rsidRPr="008554C0">
        <w:t xml:space="preserve"> Бухалков М. Внутрифирменное планирование: Учебник./ М. Бухалков. - М.: ИНФРА-М, 2001. – С. 223-224</w:t>
      </w:r>
      <w:r w:rsidR="008554C0">
        <w:t>.</w:t>
      </w:r>
    </w:p>
  </w:footnote>
  <w:footnote w:id="8">
    <w:p w:rsidR="00DA7E67" w:rsidRDefault="00BC604E">
      <w:pPr>
        <w:pStyle w:val="a5"/>
      </w:pPr>
      <w:r w:rsidRPr="008554C0">
        <w:rPr>
          <w:rStyle w:val="a6"/>
        </w:rPr>
        <w:footnoteRef/>
      </w:r>
      <w:r w:rsidRPr="008554C0">
        <w:t xml:space="preserve"> Фильев В. Нормирование труда на современном предприятии./ В. Фильев. - М.: «Финансы и статистика», 1997. – С. 59-60</w:t>
      </w:r>
      <w:r w:rsidR="008554C0">
        <w:t>.</w:t>
      </w:r>
    </w:p>
  </w:footnote>
  <w:footnote w:id="9">
    <w:p w:rsidR="00BC604E" w:rsidRPr="008554C0" w:rsidRDefault="00BC604E" w:rsidP="00CF3ADC">
      <w:pPr>
        <w:pStyle w:val="a5"/>
      </w:pPr>
      <w:r w:rsidRPr="008554C0">
        <w:rPr>
          <w:rStyle w:val="a6"/>
        </w:rPr>
        <w:footnoteRef/>
      </w:r>
      <w:r w:rsidRPr="008554C0">
        <w:t xml:space="preserve"> Макаренко М. Производственный менеджмент./ М. Макаренко, О. Махалина. </w:t>
      </w:r>
    </w:p>
    <w:p w:rsidR="00DA7E67" w:rsidRDefault="00BC604E">
      <w:pPr>
        <w:pStyle w:val="a5"/>
      </w:pPr>
      <w:r w:rsidRPr="008554C0">
        <w:t>- М.: «ПРИОР», 1998. – С. 142-143</w:t>
      </w:r>
      <w:r w:rsidR="008554C0">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04E" w:rsidRDefault="00BC604E" w:rsidP="00476279">
    <w:pPr>
      <w:pStyle w:val="a7"/>
      <w:framePr w:wrap="around" w:vAnchor="text" w:hAnchor="margin" w:xAlign="right" w:y="1"/>
      <w:rPr>
        <w:rStyle w:val="a9"/>
      </w:rPr>
    </w:pPr>
  </w:p>
  <w:p w:rsidR="00BC604E" w:rsidRDefault="00BC604E" w:rsidP="00861992">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04E" w:rsidRDefault="00C2779A" w:rsidP="00476279">
    <w:pPr>
      <w:pStyle w:val="a7"/>
      <w:framePr w:wrap="around" w:vAnchor="text" w:hAnchor="margin" w:xAlign="right" w:y="1"/>
      <w:rPr>
        <w:rStyle w:val="a9"/>
      </w:rPr>
    </w:pPr>
    <w:r>
      <w:rPr>
        <w:rStyle w:val="a9"/>
        <w:noProof/>
      </w:rPr>
      <w:t>3</w:t>
    </w:r>
  </w:p>
  <w:p w:rsidR="00BC604E" w:rsidRDefault="00BC604E" w:rsidP="00861992">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B3987204"/>
    <w:lvl w:ilvl="0">
      <w:numFmt w:val="decimal"/>
      <w:lvlText w:val="*"/>
      <w:lvlJc w:val="left"/>
      <w:rPr>
        <w:rFonts w:cs="Times New Roman"/>
      </w:rPr>
    </w:lvl>
  </w:abstractNum>
  <w:abstractNum w:abstractNumId="1">
    <w:nsid w:val="01DE4E52"/>
    <w:multiLevelType w:val="hybridMultilevel"/>
    <w:tmpl w:val="8A985852"/>
    <w:lvl w:ilvl="0" w:tplc="BC360978">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2B3550F2"/>
    <w:multiLevelType w:val="multilevel"/>
    <w:tmpl w:val="53A205B4"/>
    <w:lvl w:ilvl="0">
      <w:start w:val="1"/>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35BF1E58"/>
    <w:multiLevelType w:val="hybridMultilevel"/>
    <w:tmpl w:val="820EBB10"/>
    <w:lvl w:ilvl="0" w:tplc="C5D614EE">
      <w:start w:val="1"/>
      <w:numFmt w:val="decimal"/>
      <w:lvlText w:val="%1."/>
      <w:lvlJc w:val="left"/>
      <w:pPr>
        <w:tabs>
          <w:tab w:val="num" w:pos="1714"/>
        </w:tabs>
        <w:ind w:left="1714" w:hanging="1005"/>
      </w:pPr>
      <w:rPr>
        <w:rFonts w:cs="Times New Roman" w:hint="default"/>
      </w:rPr>
    </w:lvl>
    <w:lvl w:ilvl="1" w:tplc="58B0CC32">
      <w:numFmt w:val="none"/>
      <w:lvlText w:val=""/>
      <w:lvlJc w:val="left"/>
      <w:pPr>
        <w:tabs>
          <w:tab w:val="num" w:pos="360"/>
        </w:tabs>
      </w:pPr>
      <w:rPr>
        <w:rFonts w:cs="Times New Roman"/>
      </w:rPr>
    </w:lvl>
    <w:lvl w:ilvl="2" w:tplc="1CE4BC84">
      <w:numFmt w:val="none"/>
      <w:lvlText w:val=""/>
      <w:lvlJc w:val="left"/>
      <w:pPr>
        <w:tabs>
          <w:tab w:val="num" w:pos="360"/>
        </w:tabs>
      </w:pPr>
      <w:rPr>
        <w:rFonts w:cs="Times New Roman"/>
      </w:rPr>
    </w:lvl>
    <w:lvl w:ilvl="3" w:tplc="B206FEC6">
      <w:numFmt w:val="none"/>
      <w:lvlText w:val=""/>
      <w:lvlJc w:val="left"/>
      <w:pPr>
        <w:tabs>
          <w:tab w:val="num" w:pos="360"/>
        </w:tabs>
      </w:pPr>
      <w:rPr>
        <w:rFonts w:cs="Times New Roman"/>
      </w:rPr>
    </w:lvl>
    <w:lvl w:ilvl="4" w:tplc="BB6C9776">
      <w:numFmt w:val="none"/>
      <w:lvlText w:val=""/>
      <w:lvlJc w:val="left"/>
      <w:pPr>
        <w:tabs>
          <w:tab w:val="num" w:pos="360"/>
        </w:tabs>
      </w:pPr>
      <w:rPr>
        <w:rFonts w:cs="Times New Roman"/>
      </w:rPr>
    </w:lvl>
    <w:lvl w:ilvl="5" w:tplc="278C84B2">
      <w:numFmt w:val="none"/>
      <w:lvlText w:val=""/>
      <w:lvlJc w:val="left"/>
      <w:pPr>
        <w:tabs>
          <w:tab w:val="num" w:pos="360"/>
        </w:tabs>
      </w:pPr>
      <w:rPr>
        <w:rFonts w:cs="Times New Roman"/>
      </w:rPr>
    </w:lvl>
    <w:lvl w:ilvl="6" w:tplc="2948F210">
      <w:numFmt w:val="none"/>
      <w:lvlText w:val=""/>
      <w:lvlJc w:val="left"/>
      <w:pPr>
        <w:tabs>
          <w:tab w:val="num" w:pos="360"/>
        </w:tabs>
      </w:pPr>
      <w:rPr>
        <w:rFonts w:cs="Times New Roman"/>
      </w:rPr>
    </w:lvl>
    <w:lvl w:ilvl="7" w:tplc="0B307688">
      <w:numFmt w:val="none"/>
      <w:lvlText w:val=""/>
      <w:lvlJc w:val="left"/>
      <w:pPr>
        <w:tabs>
          <w:tab w:val="num" w:pos="360"/>
        </w:tabs>
      </w:pPr>
      <w:rPr>
        <w:rFonts w:cs="Times New Roman"/>
      </w:rPr>
    </w:lvl>
    <w:lvl w:ilvl="8" w:tplc="A56A76C0">
      <w:numFmt w:val="none"/>
      <w:lvlText w:val=""/>
      <w:lvlJc w:val="left"/>
      <w:pPr>
        <w:tabs>
          <w:tab w:val="num" w:pos="360"/>
        </w:tabs>
      </w:pPr>
      <w:rPr>
        <w:rFonts w:cs="Times New Roman"/>
      </w:rPr>
    </w:lvl>
  </w:abstractNum>
  <w:abstractNum w:abstractNumId="4">
    <w:nsid w:val="41F639C8"/>
    <w:multiLevelType w:val="hybridMultilevel"/>
    <w:tmpl w:val="2FD8E3A4"/>
    <w:lvl w:ilvl="0" w:tplc="756C0FF6">
      <w:start w:val="1"/>
      <w:numFmt w:val="bullet"/>
      <w:lvlText w:val=""/>
      <w:lvlJc w:val="left"/>
      <w:pPr>
        <w:tabs>
          <w:tab w:val="num" w:pos="360"/>
        </w:tabs>
        <w:ind w:left="360" w:hanging="360"/>
      </w:pPr>
      <w:rPr>
        <w:rFonts w:ascii="Symbol" w:hAnsi="Symbol" w:hint="default"/>
      </w:rPr>
    </w:lvl>
    <w:lvl w:ilvl="1" w:tplc="0419000F">
      <w:start w:val="1"/>
      <w:numFmt w:val="decimal"/>
      <w:lvlText w:val="%2."/>
      <w:lvlJc w:val="left"/>
      <w:pPr>
        <w:tabs>
          <w:tab w:val="num" w:pos="1080"/>
        </w:tabs>
        <w:ind w:left="1080" w:hanging="360"/>
      </w:pPr>
      <w:rPr>
        <w:rFonts w:cs="Times New Roman"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5">
    <w:nsid w:val="45AE654E"/>
    <w:multiLevelType w:val="multilevel"/>
    <w:tmpl w:val="1C5C7092"/>
    <w:lvl w:ilvl="0">
      <w:start w:val="1"/>
      <w:numFmt w:val="bullet"/>
      <w:lvlText w:val=""/>
      <w:lvlJc w:val="left"/>
      <w:pPr>
        <w:tabs>
          <w:tab w:val="num" w:pos="2138"/>
        </w:tabs>
        <w:ind w:left="2138" w:hanging="360"/>
      </w:pPr>
      <w:rPr>
        <w:rFonts w:ascii="Symbol" w:hAnsi="Symbol" w:hint="default"/>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6">
    <w:nsid w:val="45EF2B01"/>
    <w:multiLevelType w:val="hybridMultilevel"/>
    <w:tmpl w:val="1C5C7092"/>
    <w:lvl w:ilvl="0" w:tplc="2C64823E">
      <w:start w:val="1"/>
      <w:numFmt w:val="bullet"/>
      <w:lvlText w:val=""/>
      <w:lvlJc w:val="left"/>
      <w:pPr>
        <w:tabs>
          <w:tab w:val="num" w:pos="2138"/>
        </w:tabs>
        <w:ind w:left="2138"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3"/>
  </w:num>
  <w:num w:numId="2">
    <w:abstractNumId w:val="4"/>
  </w:num>
  <w:num w:numId="3">
    <w:abstractNumId w:val="6"/>
  </w:num>
  <w:num w:numId="4">
    <w:abstractNumId w:val="0"/>
    <w:lvlOverride w:ilvl="0">
      <w:lvl w:ilvl="0">
        <w:numFmt w:val="bullet"/>
        <w:lvlText w:val="•"/>
        <w:legacy w:legacy="1" w:legacySpace="0" w:legacyIndent="101"/>
        <w:lvlJc w:val="left"/>
        <w:rPr>
          <w:rFonts w:ascii="Times New Roman" w:hAnsi="Times New Roman" w:hint="default"/>
        </w:rPr>
      </w:lvl>
    </w:lvlOverride>
  </w:num>
  <w:num w:numId="5">
    <w:abstractNumId w:val="2"/>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characterSpacingControl w:val="doNotCompres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F0DFD"/>
    <w:rsid w:val="000354F9"/>
    <w:rsid w:val="00055DAB"/>
    <w:rsid w:val="00065195"/>
    <w:rsid w:val="00072091"/>
    <w:rsid w:val="0007442B"/>
    <w:rsid w:val="00093A93"/>
    <w:rsid w:val="0009453E"/>
    <w:rsid w:val="000E6BFF"/>
    <w:rsid w:val="00102BEB"/>
    <w:rsid w:val="0012441C"/>
    <w:rsid w:val="00153478"/>
    <w:rsid w:val="00164881"/>
    <w:rsid w:val="00184794"/>
    <w:rsid w:val="001F0F3A"/>
    <w:rsid w:val="00203552"/>
    <w:rsid w:val="002121BD"/>
    <w:rsid w:val="00243380"/>
    <w:rsid w:val="002814DB"/>
    <w:rsid w:val="00290B4D"/>
    <w:rsid w:val="002A13A0"/>
    <w:rsid w:val="002D3643"/>
    <w:rsid w:val="002E16AD"/>
    <w:rsid w:val="002E2F91"/>
    <w:rsid w:val="00320A9E"/>
    <w:rsid w:val="0032124D"/>
    <w:rsid w:val="00330653"/>
    <w:rsid w:val="00336AA7"/>
    <w:rsid w:val="00352A6C"/>
    <w:rsid w:val="003D59F2"/>
    <w:rsid w:val="003E7353"/>
    <w:rsid w:val="003F19AD"/>
    <w:rsid w:val="003F26E3"/>
    <w:rsid w:val="00447F5E"/>
    <w:rsid w:val="00471CFB"/>
    <w:rsid w:val="00476279"/>
    <w:rsid w:val="00492395"/>
    <w:rsid w:val="004925F6"/>
    <w:rsid w:val="004967AC"/>
    <w:rsid w:val="004C2241"/>
    <w:rsid w:val="004D64F5"/>
    <w:rsid w:val="005102BA"/>
    <w:rsid w:val="00537AC5"/>
    <w:rsid w:val="00547733"/>
    <w:rsid w:val="00556902"/>
    <w:rsid w:val="00557C58"/>
    <w:rsid w:val="00576159"/>
    <w:rsid w:val="005773F5"/>
    <w:rsid w:val="005B140F"/>
    <w:rsid w:val="005B1AE6"/>
    <w:rsid w:val="005C792C"/>
    <w:rsid w:val="005F1862"/>
    <w:rsid w:val="00624D50"/>
    <w:rsid w:val="00651ABC"/>
    <w:rsid w:val="00661CDB"/>
    <w:rsid w:val="006852CD"/>
    <w:rsid w:val="006C0614"/>
    <w:rsid w:val="006D0E4E"/>
    <w:rsid w:val="006D4D0A"/>
    <w:rsid w:val="006F7114"/>
    <w:rsid w:val="00705940"/>
    <w:rsid w:val="00750CA4"/>
    <w:rsid w:val="00750DBF"/>
    <w:rsid w:val="00764B94"/>
    <w:rsid w:val="00795296"/>
    <w:rsid w:val="007B047E"/>
    <w:rsid w:val="007E1AB2"/>
    <w:rsid w:val="007E24E0"/>
    <w:rsid w:val="007F7F73"/>
    <w:rsid w:val="00800512"/>
    <w:rsid w:val="00823748"/>
    <w:rsid w:val="00823E86"/>
    <w:rsid w:val="008367E7"/>
    <w:rsid w:val="008554C0"/>
    <w:rsid w:val="00861992"/>
    <w:rsid w:val="0086402C"/>
    <w:rsid w:val="00867083"/>
    <w:rsid w:val="00875160"/>
    <w:rsid w:val="0089074C"/>
    <w:rsid w:val="00893BC2"/>
    <w:rsid w:val="008A22D4"/>
    <w:rsid w:val="008A7FA8"/>
    <w:rsid w:val="008D67A7"/>
    <w:rsid w:val="008E542F"/>
    <w:rsid w:val="008F3345"/>
    <w:rsid w:val="00911BA4"/>
    <w:rsid w:val="00920ECF"/>
    <w:rsid w:val="00936C15"/>
    <w:rsid w:val="009D22EF"/>
    <w:rsid w:val="009D3059"/>
    <w:rsid w:val="009E7E1C"/>
    <w:rsid w:val="00A052F5"/>
    <w:rsid w:val="00A93EC0"/>
    <w:rsid w:val="00AF0DFD"/>
    <w:rsid w:val="00B20ED0"/>
    <w:rsid w:val="00B407AD"/>
    <w:rsid w:val="00B44C73"/>
    <w:rsid w:val="00B53548"/>
    <w:rsid w:val="00B61045"/>
    <w:rsid w:val="00B854FE"/>
    <w:rsid w:val="00B87337"/>
    <w:rsid w:val="00BC604E"/>
    <w:rsid w:val="00BD12A8"/>
    <w:rsid w:val="00BE4D06"/>
    <w:rsid w:val="00BF07AD"/>
    <w:rsid w:val="00C010A0"/>
    <w:rsid w:val="00C019F7"/>
    <w:rsid w:val="00C2779A"/>
    <w:rsid w:val="00C328EA"/>
    <w:rsid w:val="00C51056"/>
    <w:rsid w:val="00C510CB"/>
    <w:rsid w:val="00C62260"/>
    <w:rsid w:val="00C87D3F"/>
    <w:rsid w:val="00CB1FA7"/>
    <w:rsid w:val="00CC0E4B"/>
    <w:rsid w:val="00CC3248"/>
    <w:rsid w:val="00CD0708"/>
    <w:rsid w:val="00CE7C85"/>
    <w:rsid w:val="00CF3ADC"/>
    <w:rsid w:val="00D04C5D"/>
    <w:rsid w:val="00D2675F"/>
    <w:rsid w:val="00D55C0C"/>
    <w:rsid w:val="00D76729"/>
    <w:rsid w:val="00D804BC"/>
    <w:rsid w:val="00D87AFF"/>
    <w:rsid w:val="00D934B2"/>
    <w:rsid w:val="00DA7E67"/>
    <w:rsid w:val="00DB5203"/>
    <w:rsid w:val="00DB698A"/>
    <w:rsid w:val="00DC5D35"/>
    <w:rsid w:val="00DE23FC"/>
    <w:rsid w:val="00DE58CE"/>
    <w:rsid w:val="00E2765D"/>
    <w:rsid w:val="00E93B84"/>
    <w:rsid w:val="00EB16B9"/>
    <w:rsid w:val="00EC1D67"/>
    <w:rsid w:val="00EC2C78"/>
    <w:rsid w:val="00ED1FFB"/>
    <w:rsid w:val="00EF4D90"/>
    <w:rsid w:val="00F01998"/>
    <w:rsid w:val="00F0592E"/>
    <w:rsid w:val="00F20E2C"/>
    <w:rsid w:val="00F52A1B"/>
    <w:rsid w:val="00F77BB1"/>
    <w:rsid w:val="00F84024"/>
    <w:rsid w:val="00FA2D32"/>
    <w:rsid w:val="00FC15DC"/>
    <w:rsid w:val="00FC47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C4F0AA3A-0619-4893-987B-E4972F90D0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0DFD"/>
    <w:rPr>
      <w:sz w:val="24"/>
      <w:szCs w:val="24"/>
    </w:rPr>
  </w:style>
  <w:style w:type="paragraph" w:styleId="1">
    <w:name w:val="heading 1"/>
    <w:basedOn w:val="a"/>
    <w:next w:val="a"/>
    <w:link w:val="10"/>
    <w:uiPriority w:val="99"/>
    <w:qFormat/>
    <w:rsid w:val="00AF0DFD"/>
    <w:pPr>
      <w:keepNext/>
      <w:spacing w:before="240" w:after="60"/>
      <w:outlineLvl w:val="0"/>
    </w:pPr>
    <w:rPr>
      <w:rFonts w:ascii="Arial" w:hAnsi="Arial"/>
      <w:b/>
      <w:bCs/>
      <w:kern w:val="32"/>
      <w:sz w:val="32"/>
      <w:szCs w:val="32"/>
    </w:rPr>
  </w:style>
  <w:style w:type="paragraph" w:styleId="2">
    <w:name w:val="heading 2"/>
    <w:basedOn w:val="a"/>
    <w:next w:val="a"/>
    <w:link w:val="20"/>
    <w:uiPriority w:val="99"/>
    <w:qFormat/>
    <w:rsid w:val="00C87D3F"/>
    <w:pPr>
      <w:keepNext/>
      <w:spacing w:before="240" w:after="60"/>
      <w:outlineLvl w:val="1"/>
    </w:pPr>
    <w:rPr>
      <w:rFonts w:ascii="Arial" w:hAnsi="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Body Text"/>
    <w:basedOn w:val="a"/>
    <w:link w:val="a4"/>
    <w:uiPriority w:val="99"/>
    <w:rsid w:val="00F01998"/>
    <w:pPr>
      <w:jc w:val="center"/>
    </w:pPr>
    <w:rPr>
      <w:rFonts w:cs="Sendnya"/>
      <w:sz w:val="28"/>
      <w:szCs w:val="20"/>
      <w:lang w:bidi="or-IN"/>
    </w:rPr>
  </w:style>
  <w:style w:type="character" w:customStyle="1" w:styleId="a4">
    <w:name w:val="Основной текст Знак"/>
    <w:link w:val="a3"/>
    <w:uiPriority w:val="99"/>
    <w:semiHidden/>
    <w:rPr>
      <w:sz w:val="24"/>
      <w:szCs w:val="24"/>
    </w:rPr>
  </w:style>
  <w:style w:type="paragraph" w:styleId="21">
    <w:name w:val="Body Text Indent 2"/>
    <w:basedOn w:val="a"/>
    <w:link w:val="22"/>
    <w:uiPriority w:val="99"/>
    <w:rsid w:val="00D04C5D"/>
    <w:pPr>
      <w:spacing w:after="120" w:line="480" w:lineRule="auto"/>
      <w:ind w:left="283"/>
    </w:pPr>
  </w:style>
  <w:style w:type="character" w:customStyle="1" w:styleId="22">
    <w:name w:val="Основной текст с отступом 2 Знак"/>
    <w:link w:val="21"/>
    <w:uiPriority w:val="99"/>
    <w:semiHidden/>
    <w:rPr>
      <w:sz w:val="24"/>
      <w:szCs w:val="24"/>
    </w:rPr>
  </w:style>
  <w:style w:type="paragraph" w:styleId="a5">
    <w:name w:val="footnote text"/>
    <w:aliases w:val="Текст сноски Знак Знак Знак,Текст сноски Знак,Текст сноски Знак Знак"/>
    <w:basedOn w:val="a"/>
    <w:link w:val="11"/>
    <w:uiPriority w:val="99"/>
    <w:semiHidden/>
    <w:rsid w:val="00705940"/>
    <w:rPr>
      <w:sz w:val="20"/>
      <w:szCs w:val="20"/>
    </w:rPr>
  </w:style>
  <w:style w:type="table" w:styleId="12">
    <w:name w:val="Table Grid 1"/>
    <w:basedOn w:val="a1"/>
    <w:uiPriority w:val="99"/>
    <w:rsid w:val="007E1AB2"/>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 w:type="character" w:styleId="a6">
    <w:name w:val="footnote reference"/>
    <w:uiPriority w:val="99"/>
    <w:semiHidden/>
    <w:rsid w:val="00705940"/>
    <w:rPr>
      <w:rFonts w:cs="Times New Roman"/>
      <w:vertAlign w:val="superscript"/>
    </w:rPr>
  </w:style>
  <w:style w:type="paragraph" w:styleId="a7">
    <w:name w:val="header"/>
    <w:basedOn w:val="a"/>
    <w:link w:val="a8"/>
    <w:uiPriority w:val="99"/>
    <w:rsid w:val="00861992"/>
    <w:pPr>
      <w:tabs>
        <w:tab w:val="center" w:pos="4677"/>
        <w:tab w:val="right" w:pos="9355"/>
      </w:tabs>
    </w:pPr>
  </w:style>
  <w:style w:type="character" w:customStyle="1" w:styleId="a8">
    <w:name w:val="Верхний колонтитул Знак"/>
    <w:link w:val="a7"/>
    <w:uiPriority w:val="99"/>
    <w:semiHidden/>
    <w:rPr>
      <w:sz w:val="24"/>
      <w:szCs w:val="24"/>
    </w:rPr>
  </w:style>
  <w:style w:type="character" w:styleId="a9">
    <w:name w:val="page number"/>
    <w:uiPriority w:val="99"/>
    <w:rsid w:val="00861992"/>
    <w:rPr>
      <w:rFonts w:cs="Times New Roman"/>
    </w:rPr>
  </w:style>
  <w:style w:type="paragraph" w:styleId="13">
    <w:name w:val="toc 1"/>
    <w:basedOn w:val="a"/>
    <w:next w:val="a"/>
    <w:autoRedefine/>
    <w:uiPriority w:val="99"/>
    <w:semiHidden/>
    <w:rsid w:val="008E542F"/>
  </w:style>
  <w:style w:type="paragraph" w:styleId="23">
    <w:name w:val="toc 2"/>
    <w:basedOn w:val="a"/>
    <w:next w:val="a"/>
    <w:autoRedefine/>
    <w:uiPriority w:val="99"/>
    <w:semiHidden/>
    <w:rsid w:val="008E542F"/>
    <w:pPr>
      <w:ind w:left="240"/>
    </w:pPr>
  </w:style>
  <w:style w:type="character" w:styleId="aa">
    <w:name w:val="Hyperlink"/>
    <w:uiPriority w:val="99"/>
    <w:rsid w:val="008E542F"/>
    <w:rPr>
      <w:rFonts w:cs="Times New Roman"/>
      <w:color w:val="0000FF"/>
      <w:u w:val="single"/>
    </w:rPr>
  </w:style>
  <w:style w:type="character" w:customStyle="1" w:styleId="11">
    <w:name w:val="Текст сноски Знак1"/>
    <w:aliases w:val="Текст сноски Знак Знак Знак Знак,Текст сноски Знак Знак1,Текст сноски Знак Знак Знак1"/>
    <w:link w:val="a5"/>
    <w:uiPriority w:val="99"/>
    <w:semiHidden/>
    <w:locked/>
    <w:rsid w:val="00164881"/>
    <w:rPr>
      <w:rFonts w:cs="Times New Roman"/>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7988</Words>
  <Characters>45532</Characters>
  <Application>Microsoft Office Word</Application>
  <DocSecurity>0</DocSecurity>
  <Lines>379</Lines>
  <Paragraphs>106</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Home</Company>
  <LinksUpToDate>false</LinksUpToDate>
  <CharactersWithSpaces>53414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New</dc:creator>
  <cp:keywords/>
  <dc:description/>
  <cp:lastModifiedBy>admin</cp:lastModifiedBy>
  <cp:revision>2</cp:revision>
  <dcterms:created xsi:type="dcterms:W3CDTF">2014-02-28T18:10:00Z</dcterms:created>
  <dcterms:modified xsi:type="dcterms:W3CDTF">2014-02-28T18:10:00Z</dcterms:modified>
</cp:coreProperties>
</file>