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8C" w:rsidRPr="00D55A8C" w:rsidRDefault="00746ACC" w:rsidP="00D55A8C">
      <w:pPr>
        <w:pStyle w:val="afb"/>
      </w:pPr>
      <w:r w:rsidRPr="00D55A8C">
        <w:t>Содержание</w:t>
      </w:r>
    </w:p>
    <w:p w:rsidR="00D55A8C" w:rsidRDefault="00D55A8C" w:rsidP="00D55A8C">
      <w:pPr>
        <w:rPr>
          <w:lang w:val="uk-UA"/>
        </w:rPr>
      </w:pPr>
    </w:p>
    <w:p w:rsidR="00026C1B" w:rsidRDefault="00026C1B">
      <w:pPr>
        <w:pStyle w:val="22"/>
        <w:rPr>
          <w:smallCaps w:val="0"/>
          <w:noProof/>
          <w:sz w:val="24"/>
          <w:szCs w:val="24"/>
        </w:rPr>
      </w:pPr>
      <w:r w:rsidRPr="001420BC">
        <w:rPr>
          <w:rStyle w:val="ad"/>
          <w:noProof/>
        </w:rPr>
        <w:t>Введение</w:t>
      </w:r>
    </w:p>
    <w:p w:rsidR="00026C1B" w:rsidRDefault="00026C1B">
      <w:pPr>
        <w:pStyle w:val="22"/>
        <w:rPr>
          <w:smallCaps w:val="0"/>
          <w:noProof/>
          <w:sz w:val="24"/>
          <w:szCs w:val="24"/>
        </w:rPr>
      </w:pPr>
      <w:r w:rsidRPr="001420BC">
        <w:rPr>
          <w:rStyle w:val="ad"/>
          <w:noProof/>
        </w:rPr>
        <w:t>1</w:t>
      </w:r>
      <w:r w:rsidRPr="001420BC">
        <w:rPr>
          <w:rStyle w:val="ad"/>
          <w:noProof/>
          <w:lang w:val="uk-UA"/>
        </w:rPr>
        <w:t>.</w:t>
      </w:r>
      <w:r w:rsidRPr="001420BC">
        <w:rPr>
          <w:rStyle w:val="ad"/>
          <w:noProof/>
        </w:rPr>
        <w:t xml:space="preserve"> Основные профессиональные и этические требования, предъявляемые к менеджерам исследовательского типа</w:t>
      </w:r>
    </w:p>
    <w:p w:rsidR="00026C1B" w:rsidRDefault="00026C1B">
      <w:pPr>
        <w:pStyle w:val="22"/>
        <w:rPr>
          <w:smallCaps w:val="0"/>
          <w:noProof/>
          <w:sz w:val="24"/>
          <w:szCs w:val="24"/>
        </w:rPr>
      </w:pPr>
      <w:r w:rsidRPr="001420BC">
        <w:rPr>
          <w:rStyle w:val="ad"/>
          <w:noProof/>
        </w:rPr>
        <w:t>1.1 Роли выполняемые менеджерами-исследователями</w:t>
      </w:r>
    </w:p>
    <w:p w:rsidR="00026C1B" w:rsidRDefault="00026C1B">
      <w:pPr>
        <w:pStyle w:val="22"/>
        <w:rPr>
          <w:smallCaps w:val="0"/>
          <w:noProof/>
          <w:sz w:val="24"/>
          <w:szCs w:val="24"/>
        </w:rPr>
      </w:pPr>
      <w:r w:rsidRPr="001420BC">
        <w:rPr>
          <w:rStyle w:val="ad"/>
          <w:noProof/>
        </w:rPr>
        <w:t>1.2 Требования к менеджерам исследовательского типа</w:t>
      </w:r>
    </w:p>
    <w:p w:rsidR="00026C1B" w:rsidRDefault="00026C1B">
      <w:pPr>
        <w:pStyle w:val="22"/>
        <w:rPr>
          <w:smallCaps w:val="0"/>
          <w:noProof/>
          <w:sz w:val="24"/>
          <w:szCs w:val="24"/>
        </w:rPr>
      </w:pPr>
      <w:r w:rsidRPr="001420BC">
        <w:rPr>
          <w:rStyle w:val="ad"/>
          <w:noProof/>
        </w:rPr>
        <w:t>2</w:t>
      </w:r>
      <w:r w:rsidRPr="001420BC">
        <w:rPr>
          <w:rStyle w:val="ad"/>
          <w:noProof/>
          <w:lang w:val="uk-UA"/>
        </w:rPr>
        <w:t>.</w:t>
      </w:r>
      <w:r w:rsidRPr="001420BC">
        <w:rPr>
          <w:rStyle w:val="ad"/>
          <w:noProof/>
        </w:rPr>
        <w:t xml:space="preserve"> Этические основы исследования систем управления</w:t>
      </w:r>
    </w:p>
    <w:p w:rsidR="00026C1B" w:rsidRDefault="00026C1B">
      <w:pPr>
        <w:pStyle w:val="22"/>
        <w:rPr>
          <w:smallCaps w:val="0"/>
          <w:noProof/>
          <w:sz w:val="24"/>
          <w:szCs w:val="24"/>
        </w:rPr>
      </w:pPr>
      <w:r w:rsidRPr="001420BC">
        <w:rPr>
          <w:rStyle w:val="ad"/>
          <w:noProof/>
        </w:rPr>
        <w:t>2.1 Этические проблемы исследования систем управления</w:t>
      </w:r>
    </w:p>
    <w:p w:rsidR="00026C1B" w:rsidRDefault="00026C1B">
      <w:pPr>
        <w:pStyle w:val="22"/>
        <w:rPr>
          <w:smallCaps w:val="0"/>
          <w:noProof/>
          <w:sz w:val="24"/>
          <w:szCs w:val="24"/>
        </w:rPr>
      </w:pPr>
      <w:r w:rsidRPr="001420BC">
        <w:rPr>
          <w:rStyle w:val="ad"/>
          <w:noProof/>
        </w:rPr>
        <w:t>2.2 Этические принципы поведения менеджеров при проведении исследования систем управления</w:t>
      </w:r>
    </w:p>
    <w:p w:rsidR="00026C1B" w:rsidRDefault="00026C1B">
      <w:pPr>
        <w:pStyle w:val="22"/>
        <w:rPr>
          <w:smallCaps w:val="0"/>
          <w:noProof/>
          <w:sz w:val="24"/>
          <w:szCs w:val="24"/>
        </w:rPr>
      </w:pPr>
      <w:r w:rsidRPr="001420BC">
        <w:rPr>
          <w:rStyle w:val="ad"/>
          <w:noProof/>
        </w:rPr>
        <w:t>Заключение</w:t>
      </w:r>
    </w:p>
    <w:p w:rsidR="00026C1B" w:rsidRDefault="00026C1B">
      <w:pPr>
        <w:pStyle w:val="22"/>
        <w:rPr>
          <w:smallCaps w:val="0"/>
          <w:noProof/>
          <w:sz w:val="24"/>
          <w:szCs w:val="24"/>
        </w:rPr>
      </w:pPr>
      <w:r w:rsidRPr="001420BC">
        <w:rPr>
          <w:rStyle w:val="ad"/>
          <w:noProof/>
        </w:rPr>
        <w:t>Глоссарий</w:t>
      </w:r>
    </w:p>
    <w:p w:rsidR="00026C1B" w:rsidRDefault="00026C1B">
      <w:pPr>
        <w:pStyle w:val="22"/>
        <w:rPr>
          <w:smallCaps w:val="0"/>
          <w:noProof/>
          <w:sz w:val="24"/>
          <w:szCs w:val="24"/>
        </w:rPr>
      </w:pPr>
      <w:r w:rsidRPr="001420BC">
        <w:rPr>
          <w:rStyle w:val="ad"/>
          <w:noProof/>
        </w:rPr>
        <w:t>Список используемых источников</w:t>
      </w:r>
    </w:p>
    <w:p w:rsidR="00026C1B" w:rsidRDefault="00026C1B">
      <w:pPr>
        <w:pStyle w:val="22"/>
        <w:rPr>
          <w:smallCaps w:val="0"/>
          <w:noProof/>
          <w:sz w:val="24"/>
          <w:szCs w:val="24"/>
        </w:rPr>
      </w:pPr>
      <w:r w:rsidRPr="001420BC">
        <w:rPr>
          <w:rStyle w:val="ad"/>
          <w:noProof/>
        </w:rPr>
        <w:t>Приложение А</w:t>
      </w:r>
    </w:p>
    <w:p w:rsidR="00746ACC" w:rsidRPr="00D55A8C" w:rsidRDefault="00E259AF" w:rsidP="00D55A8C">
      <w:r>
        <w:rPr>
          <w:noProof/>
        </w:rPr>
        <w:pict>
          <v:rect id="_x0000_s1026" style="position:absolute;left:0;text-align:left;margin-left:247.05pt;margin-top:311.5pt;width:24pt;height:13.9pt;z-index:251657728" strokecolor="white"/>
        </w:pict>
      </w:r>
    </w:p>
    <w:p w:rsidR="00D55A8C" w:rsidRPr="00D55A8C" w:rsidRDefault="00D55A8C" w:rsidP="00D55A8C">
      <w:pPr>
        <w:pStyle w:val="2"/>
      </w:pPr>
      <w:r w:rsidRPr="00D55A8C">
        <w:br w:type="page"/>
      </w:r>
      <w:bookmarkStart w:id="0" w:name="_Toc249480659"/>
      <w:r w:rsidR="00DD766B" w:rsidRPr="00D55A8C">
        <w:t>Введение</w:t>
      </w:r>
      <w:bookmarkEnd w:id="0"/>
    </w:p>
    <w:p w:rsidR="00D55A8C" w:rsidRDefault="00D55A8C" w:rsidP="00D55A8C">
      <w:pPr>
        <w:rPr>
          <w:lang w:val="uk-UA"/>
        </w:rPr>
      </w:pPr>
    </w:p>
    <w:p w:rsidR="00D55A8C" w:rsidRDefault="00B774B1" w:rsidP="00D55A8C">
      <w:r w:rsidRPr="00D55A8C">
        <w:t>Совершенствование управления</w:t>
      </w:r>
      <w:r w:rsidR="00D55A8C" w:rsidRPr="00D55A8C">
        <w:t xml:space="preserve"> - </w:t>
      </w:r>
      <w:r w:rsidRPr="00D55A8C">
        <w:t>необходимый элемент развития любой организации</w:t>
      </w:r>
      <w:r w:rsidR="00D55A8C" w:rsidRPr="00D55A8C">
        <w:t xml:space="preserve">. </w:t>
      </w:r>
      <w:r w:rsidRPr="00D55A8C">
        <w:t>Но совершенствовать управление можно по-разному</w:t>
      </w:r>
      <w:r w:rsidR="00D55A8C" w:rsidRPr="00D55A8C">
        <w:t xml:space="preserve"> - </w:t>
      </w:r>
      <w:r w:rsidRPr="00D55A8C">
        <w:t>используя опыт</w:t>
      </w:r>
      <w:r w:rsidR="00D55A8C">
        <w:t xml:space="preserve"> (</w:t>
      </w:r>
      <w:r w:rsidRPr="00D55A8C">
        <w:t>эмпирический п</w:t>
      </w:r>
      <w:r w:rsidR="00E07302" w:rsidRPr="00D55A8C">
        <w:t>о</w:t>
      </w:r>
      <w:r w:rsidRPr="00D55A8C">
        <w:t>дход</w:t>
      </w:r>
      <w:r w:rsidR="00D55A8C" w:rsidRPr="00D55A8C">
        <w:t xml:space="preserve">) </w:t>
      </w:r>
      <w:r w:rsidRPr="00D55A8C">
        <w:t>или решая наиболее острые проблемы, которые явно тормозят развитие</w:t>
      </w:r>
      <w:r w:rsidR="00D55A8C">
        <w:t xml:space="preserve"> (</w:t>
      </w:r>
      <w:r w:rsidRPr="00D55A8C">
        <w:t>прагматический подход</w:t>
      </w:r>
      <w:r w:rsidR="00D55A8C" w:rsidRPr="00D55A8C">
        <w:t xml:space="preserve">). </w:t>
      </w:r>
      <w:r w:rsidRPr="00D55A8C">
        <w:t>Однако наибольший эффект может дать только научный подход, который подразумевает исследование объективных тенденций развития, анализ причин и факторов возникновения проблем, предвидение последствий их разрешения, распознавание</w:t>
      </w:r>
      <w:r w:rsidR="00D55A8C">
        <w:t xml:space="preserve"> "</w:t>
      </w:r>
      <w:r w:rsidRPr="00D55A8C">
        <w:t>слабых сигналов</w:t>
      </w:r>
      <w:r w:rsidR="00D55A8C">
        <w:t xml:space="preserve">" </w:t>
      </w:r>
      <w:r w:rsidRPr="00D55A8C">
        <w:t xml:space="preserve">изменения обстановки, успехов </w:t>
      </w:r>
      <w:r w:rsidR="00E07302" w:rsidRPr="00D55A8C">
        <w:t>и</w:t>
      </w:r>
      <w:r w:rsidRPr="00D55A8C">
        <w:t xml:space="preserve"> кризиса</w:t>
      </w:r>
      <w:r w:rsidR="00D55A8C" w:rsidRPr="00D55A8C">
        <w:t>.</w:t>
      </w:r>
    </w:p>
    <w:p w:rsidR="00D55A8C" w:rsidRDefault="00B774B1" w:rsidP="00D55A8C">
      <w:r w:rsidRPr="00D55A8C">
        <w:t>Исследование систем управления</w:t>
      </w:r>
      <w:r w:rsidR="00D55A8C" w:rsidRPr="00D55A8C">
        <w:t xml:space="preserve"> - </w:t>
      </w:r>
      <w:r w:rsidRPr="00D55A8C">
        <w:t xml:space="preserve">главный фактор </w:t>
      </w:r>
      <w:r w:rsidR="00E07302" w:rsidRPr="00D55A8C">
        <w:t>н</w:t>
      </w:r>
      <w:r w:rsidRPr="00D55A8C">
        <w:t>аучного подхода к совершенствован</w:t>
      </w:r>
      <w:r w:rsidR="00E07302" w:rsidRPr="00D55A8C">
        <w:t>ию</w:t>
      </w:r>
      <w:r w:rsidR="00D55A8C" w:rsidRPr="00D55A8C">
        <w:t xml:space="preserve"> </w:t>
      </w:r>
      <w:r w:rsidRPr="00D55A8C">
        <w:t>управления</w:t>
      </w:r>
      <w:r w:rsidR="00D55A8C" w:rsidRPr="00D55A8C">
        <w:t xml:space="preserve">. </w:t>
      </w:r>
      <w:r w:rsidRPr="00D55A8C">
        <w:t>Современными приемами и методами исследования в определенной мере должен владеть каждый менеджер</w:t>
      </w:r>
      <w:r w:rsidR="00D55A8C" w:rsidRPr="00D55A8C">
        <w:t xml:space="preserve">. </w:t>
      </w:r>
      <w:r w:rsidRPr="00D55A8C">
        <w:t>А для этого необходимо изучать эти методы</w:t>
      </w:r>
      <w:r w:rsidR="00D55A8C" w:rsidRPr="00D55A8C">
        <w:t>.</w:t>
      </w:r>
    </w:p>
    <w:p w:rsidR="00D55A8C" w:rsidRDefault="00B774B1" w:rsidP="00D55A8C">
      <w:r w:rsidRPr="00D55A8C">
        <w:t>Большое значение имеет и понимание специфики управления как объекта исследования, как особого вида деятельности, связанного с искусством влияния на людей, мотивацией эффективной деятельности, понимания системы ценностей и видением</w:t>
      </w:r>
      <w:r w:rsidR="00D55A8C">
        <w:t xml:space="preserve"> "</w:t>
      </w:r>
      <w:r w:rsidRPr="00D55A8C">
        <w:t>тайных пружин</w:t>
      </w:r>
      <w:r w:rsidR="00D55A8C">
        <w:t xml:space="preserve">" </w:t>
      </w:r>
      <w:r w:rsidRPr="00D55A8C">
        <w:t>поведения человека</w:t>
      </w:r>
      <w:r w:rsidR="00D55A8C" w:rsidRPr="00D55A8C">
        <w:t>.</w:t>
      </w:r>
    </w:p>
    <w:p w:rsidR="00D55A8C" w:rsidRDefault="00DD766B" w:rsidP="00D55A8C">
      <w:r w:rsidRPr="00D55A8C">
        <w:t>Сложилось мнение, что</w:t>
      </w:r>
      <w:r w:rsidR="00D55A8C">
        <w:t xml:space="preserve"> "</w:t>
      </w:r>
      <w:r w:rsidRPr="00D55A8C">
        <w:t>каждый менеджер в современных условиях до 30% рабочего времени должен уделять исследовательским работам</w:t>
      </w:r>
      <w:r w:rsidR="00D55A8C">
        <w:t xml:space="preserve">". </w:t>
      </w:r>
      <w:r w:rsidR="00D55A8C" w:rsidRPr="00D55A8C">
        <w:t>[</w:t>
      </w:r>
      <w:r w:rsidR="00093828" w:rsidRPr="00D55A8C">
        <w:t>7, с</w:t>
      </w:r>
      <w:r w:rsidR="00D55A8C">
        <w:t>.1</w:t>
      </w:r>
      <w:r w:rsidR="00093828" w:rsidRPr="00D55A8C">
        <w:t>34</w:t>
      </w:r>
      <w:r w:rsidR="00D55A8C" w:rsidRPr="00D55A8C">
        <w:t>]</w:t>
      </w:r>
    </w:p>
    <w:p w:rsidR="00D55A8C" w:rsidRDefault="00DD766B" w:rsidP="00D55A8C">
      <w:r w:rsidRPr="00D55A8C">
        <w:t>Поскольку менеджер в своей деятельности должен широко использовать исследовательский подход</w:t>
      </w:r>
      <w:r w:rsidR="00D55A8C" w:rsidRPr="00D55A8C">
        <w:t xml:space="preserve">, </w:t>
      </w:r>
      <w:r w:rsidRPr="00D55A8C">
        <w:t>ему необходимо</w:t>
      </w:r>
      <w:r w:rsidR="00D55A8C" w:rsidRPr="00D55A8C">
        <w:t xml:space="preserve"> </w:t>
      </w:r>
      <w:r w:rsidRPr="00D55A8C">
        <w:t xml:space="preserve">знать и уметь применять принципы, методы и инструментарий исследования </w:t>
      </w:r>
      <w:r w:rsidR="00E07302" w:rsidRPr="00D55A8C">
        <w:t>систем управления</w:t>
      </w:r>
      <w:r w:rsidRPr="00D55A8C">
        <w:t>, организуя и проведя эти работы и используя их результаты</w:t>
      </w:r>
      <w:r w:rsidR="00D55A8C" w:rsidRPr="00D55A8C">
        <w:t xml:space="preserve">. </w:t>
      </w:r>
      <w:r w:rsidRPr="00D55A8C">
        <w:t>Применение исследовательского подхода в деятельности менеджера соответствует тенденциям мышления современного управленца и является потребностью современного периода развития экономики в условиях рыночных отношений и конкуренции</w:t>
      </w:r>
      <w:r w:rsidR="00D55A8C" w:rsidRPr="00D55A8C">
        <w:t>.</w:t>
      </w:r>
    </w:p>
    <w:p w:rsidR="00D55A8C" w:rsidRDefault="00E07302" w:rsidP="00D55A8C">
      <w:r w:rsidRPr="00D55A8C">
        <w:t>При этом, как и всякое исследование, связанное с исследованием социальных систем, изучение систем управления должно проводиться с соблюдением определенных этических требований</w:t>
      </w:r>
      <w:r w:rsidR="00D55A8C" w:rsidRPr="00D55A8C">
        <w:t xml:space="preserve">. </w:t>
      </w:r>
      <w:r w:rsidRPr="00D55A8C">
        <w:t>С общефилософской точки зрения этика представляет собой учение об основных принципах нравственности и о нормах человеческой деятельности с точки зрения понятий о добре и зле</w:t>
      </w:r>
      <w:r w:rsidR="00D55A8C" w:rsidRPr="00D55A8C">
        <w:t xml:space="preserve">. </w:t>
      </w:r>
      <w:r w:rsidR="00BC08F6" w:rsidRPr="00D55A8C">
        <w:t>Многие аспекты профессиональной деятельности исследователя систем управления требуют своеобразных</w:t>
      </w:r>
      <w:r w:rsidR="00D55A8C">
        <w:t xml:space="preserve"> "</w:t>
      </w:r>
      <w:r w:rsidR="00BC08F6" w:rsidRPr="00D55A8C">
        <w:t>сделок</w:t>
      </w:r>
      <w:r w:rsidR="00D55A8C">
        <w:t xml:space="preserve">" </w:t>
      </w:r>
      <w:r w:rsidR="00BC08F6" w:rsidRPr="00D55A8C">
        <w:t>между теми или иными ценностями и зависят от конкретной исследовательской</w:t>
      </w:r>
      <w:r w:rsidR="00D55A8C" w:rsidRPr="00D55A8C">
        <w:t xml:space="preserve"> </w:t>
      </w:r>
      <w:r w:rsidR="00BC08F6" w:rsidRPr="00D55A8C">
        <w:t>ситуации</w:t>
      </w:r>
      <w:r w:rsidR="00D55A8C" w:rsidRPr="00D55A8C">
        <w:t>.</w:t>
      </w:r>
    </w:p>
    <w:p w:rsidR="00D55A8C" w:rsidRDefault="00BC08F6" w:rsidP="00D55A8C">
      <w:r w:rsidRPr="00D55A8C">
        <w:t>Этические проблемы, возникающие в ходе проведения исследования, это всегда дилеммы и конфликты</w:t>
      </w:r>
      <w:r w:rsidR="00D55A8C" w:rsidRPr="00D55A8C">
        <w:t xml:space="preserve">. </w:t>
      </w:r>
      <w:r w:rsidRPr="00D55A8C">
        <w:t>И хотя жестких правил немного, общеприн</w:t>
      </w:r>
      <w:r w:rsidR="00B74779" w:rsidRPr="00D55A8C">
        <w:t>ятые принципы все же существуют, что делает возможным их теоретическое исследование</w:t>
      </w:r>
      <w:r w:rsidR="002A564E" w:rsidRPr="00D55A8C">
        <w:t xml:space="preserve"> и применение на практике</w:t>
      </w:r>
      <w:r w:rsidR="00D55A8C" w:rsidRPr="00D55A8C">
        <w:t>.</w:t>
      </w:r>
    </w:p>
    <w:p w:rsidR="00D55A8C" w:rsidRDefault="002A564E" w:rsidP="00D55A8C">
      <w:r w:rsidRPr="00D55A8C">
        <w:t>Целью настоящей курсовой работы является</w:t>
      </w:r>
      <w:r w:rsidR="00780FE9" w:rsidRPr="00D55A8C">
        <w:t xml:space="preserve"> комплексное</w:t>
      </w:r>
      <w:r w:rsidR="00D55A8C" w:rsidRPr="00D55A8C">
        <w:t xml:space="preserve"> </w:t>
      </w:r>
      <w:r w:rsidR="00780FE9" w:rsidRPr="00D55A8C">
        <w:t>исследование этических аспектов проведения исследований систем управления менеджерами исследовательского типа</w:t>
      </w:r>
      <w:r w:rsidR="00D55A8C" w:rsidRPr="00D55A8C">
        <w:t>.</w:t>
      </w:r>
    </w:p>
    <w:p w:rsidR="00D55A8C" w:rsidRDefault="00780FE9" w:rsidP="00D55A8C">
      <w:r w:rsidRPr="00D55A8C">
        <w:t>Данная цель достигается посредством решения следующих задач</w:t>
      </w:r>
      <w:r w:rsidR="00D55A8C" w:rsidRPr="00D55A8C">
        <w:t>:</w:t>
      </w:r>
    </w:p>
    <w:p w:rsidR="00D55A8C" w:rsidRDefault="00F34D9D" w:rsidP="00D55A8C">
      <w:r w:rsidRPr="00D55A8C">
        <w:t>рассмотреть основные профессиональные и этические требования, предъявляемые к менеджерам исследовательского типа</w:t>
      </w:r>
      <w:r w:rsidR="00D55A8C" w:rsidRPr="00D55A8C">
        <w:t>;</w:t>
      </w:r>
    </w:p>
    <w:p w:rsidR="00D55A8C" w:rsidRDefault="00F34D9D" w:rsidP="00D55A8C">
      <w:r w:rsidRPr="00D55A8C">
        <w:t>охарактеризовать роли</w:t>
      </w:r>
      <w:r w:rsidR="00D55A8C" w:rsidRPr="00D55A8C">
        <w:t xml:space="preserve">, </w:t>
      </w:r>
      <w:r w:rsidRPr="00D55A8C">
        <w:t>выполняемые менеджерами-исследователями</w:t>
      </w:r>
      <w:r w:rsidR="00D55A8C" w:rsidRPr="00D55A8C">
        <w:t>;</w:t>
      </w:r>
    </w:p>
    <w:p w:rsidR="00D55A8C" w:rsidRDefault="00F34D9D" w:rsidP="00D55A8C">
      <w:r w:rsidRPr="00D55A8C">
        <w:t>исследовать этические</w:t>
      </w:r>
      <w:r w:rsidR="00D55A8C" w:rsidRPr="00D55A8C">
        <w:t xml:space="preserve"> </w:t>
      </w:r>
      <w:r w:rsidRPr="00D55A8C">
        <w:t xml:space="preserve">проблемы </w:t>
      </w:r>
      <w:r w:rsidR="00000A37" w:rsidRPr="00D55A8C">
        <w:t xml:space="preserve">проведения </w:t>
      </w:r>
      <w:r w:rsidRPr="00D55A8C">
        <w:t>исследовани</w:t>
      </w:r>
      <w:r w:rsidR="00000A37" w:rsidRPr="00D55A8C">
        <w:t>й</w:t>
      </w:r>
      <w:r w:rsidRPr="00D55A8C">
        <w:t xml:space="preserve"> систем управления</w:t>
      </w:r>
      <w:r w:rsidR="00D55A8C" w:rsidRPr="00D55A8C">
        <w:t>;</w:t>
      </w:r>
    </w:p>
    <w:p w:rsidR="00D55A8C" w:rsidRDefault="00F34D9D" w:rsidP="00D55A8C">
      <w:r w:rsidRPr="00D55A8C">
        <w:t>проанализировать этические принципы поведения менеджеров при проведении исследования систем управления</w:t>
      </w:r>
      <w:r w:rsidR="00D55A8C" w:rsidRPr="00D55A8C">
        <w:t>.</w:t>
      </w:r>
    </w:p>
    <w:p w:rsidR="00D55A8C" w:rsidRDefault="00780FE9" w:rsidP="00D55A8C">
      <w:r w:rsidRPr="00D55A8C">
        <w:t>Объектом исследования являются управленческие отношения в организации</w:t>
      </w:r>
      <w:r w:rsidR="00D55A8C" w:rsidRPr="00D55A8C">
        <w:t>.</w:t>
      </w:r>
    </w:p>
    <w:p w:rsidR="00D55A8C" w:rsidRDefault="00780FE9" w:rsidP="00D55A8C">
      <w:r w:rsidRPr="00D55A8C">
        <w:t xml:space="preserve">Предмет исследования </w:t>
      </w:r>
      <w:r w:rsidR="00D55A8C">
        <w:t>-</w:t>
      </w:r>
      <w:r w:rsidRPr="00D55A8C">
        <w:t xml:space="preserve"> этические аспекты проведения исследований систем управления</w:t>
      </w:r>
      <w:r w:rsidR="00D55A8C" w:rsidRPr="00D55A8C">
        <w:t>.</w:t>
      </w:r>
    </w:p>
    <w:p w:rsidR="00D55A8C" w:rsidRDefault="00780FE9" w:rsidP="00D55A8C">
      <w:r w:rsidRPr="00D55A8C">
        <w:t>Теоретической основой курсовой работы послужили труды таких авторов как</w:t>
      </w:r>
      <w:r w:rsidR="00D55A8C" w:rsidRPr="00D55A8C">
        <w:t xml:space="preserve">: </w:t>
      </w:r>
      <w:r w:rsidR="00093828" w:rsidRPr="00D55A8C">
        <w:t>Т</w:t>
      </w:r>
      <w:r w:rsidR="00D55A8C" w:rsidRPr="00D55A8C">
        <w:t xml:space="preserve">. </w:t>
      </w:r>
      <w:r w:rsidR="00093828" w:rsidRPr="00D55A8C">
        <w:t>Акимова</w:t>
      </w:r>
      <w:r w:rsidR="00D55A8C" w:rsidRPr="00D55A8C">
        <w:t xml:space="preserve">, </w:t>
      </w:r>
      <w:r w:rsidR="00093828" w:rsidRPr="00D55A8C">
        <w:t>В</w:t>
      </w:r>
      <w:r w:rsidR="00D55A8C">
        <w:t xml:space="preserve">.Г. </w:t>
      </w:r>
      <w:r w:rsidR="00093828" w:rsidRPr="00D55A8C">
        <w:t>Белов</w:t>
      </w:r>
      <w:r w:rsidR="00D55A8C" w:rsidRPr="00D55A8C">
        <w:t xml:space="preserve">, </w:t>
      </w:r>
      <w:r w:rsidR="00093828" w:rsidRPr="00D55A8C">
        <w:t>И</w:t>
      </w:r>
      <w:r w:rsidR="00D55A8C">
        <w:t xml:space="preserve">.О. </w:t>
      </w:r>
      <w:r w:rsidR="00093828" w:rsidRPr="00D55A8C">
        <w:t>Вагин, В</w:t>
      </w:r>
      <w:r w:rsidR="00D55A8C" w:rsidRPr="00D55A8C">
        <w:t xml:space="preserve">. </w:t>
      </w:r>
      <w:r w:rsidR="00093828" w:rsidRPr="00D55A8C">
        <w:t>Волкова</w:t>
      </w:r>
      <w:r w:rsidR="00D55A8C" w:rsidRPr="00D55A8C">
        <w:t xml:space="preserve">, </w:t>
      </w:r>
      <w:r w:rsidR="00093828" w:rsidRPr="00D55A8C">
        <w:t>В</w:t>
      </w:r>
      <w:r w:rsidR="00D55A8C">
        <w:t xml:space="preserve">.В. </w:t>
      </w:r>
      <w:r w:rsidR="00093828" w:rsidRPr="00D55A8C">
        <w:t>Глущенко, В</w:t>
      </w:r>
      <w:r w:rsidR="00D55A8C" w:rsidRPr="00D55A8C">
        <w:t xml:space="preserve">. </w:t>
      </w:r>
      <w:r w:rsidR="00093828" w:rsidRPr="00D55A8C">
        <w:t>Долятовский</w:t>
      </w:r>
      <w:r w:rsidR="00D55A8C" w:rsidRPr="00D55A8C">
        <w:t xml:space="preserve">, </w:t>
      </w:r>
      <w:r w:rsidR="00093828" w:rsidRPr="00D55A8C">
        <w:t>Ю</w:t>
      </w:r>
      <w:r w:rsidR="00D55A8C" w:rsidRPr="00D55A8C">
        <w:t xml:space="preserve">. </w:t>
      </w:r>
      <w:r w:rsidR="00093828" w:rsidRPr="00D55A8C">
        <w:t>Егоров, В</w:t>
      </w:r>
      <w:r w:rsidR="00D55A8C">
        <w:t xml:space="preserve">.Я. </w:t>
      </w:r>
      <w:r w:rsidR="00093828" w:rsidRPr="00D55A8C">
        <w:t>Захаров</w:t>
      </w:r>
      <w:r w:rsidR="00D55A8C" w:rsidRPr="00D55A8C">
        <w:t xml:space="preserve">, </w:t>
      </w:r>
      <w:r w:rsidR="00093828" w:rsidRPr="00D55A8C">
        <w:t>Т</w:t>
      </w:r>
      <w:r w:rsidR="00D55A8C">
        <w:t xml:space="preserve">.Л. </w:t>
      </w:r>
      <w:r w:rsidR="00093828" w:rsidRPr="00D55A8C">
        <w:t>Короткова, А</w:t>
      </w:r>
      <w:r w:rsidR="00D55A8C" w:rsidRPr="00D55A8C">
        <w:t xml:space="preserve">. </w:t>
      </w:r>
      <w:r w:rsidR="00093828" w:rsidRPr="00D55A8C">
        <w:t>Малин, В</w:t>
      </w:r>
      <w:r w:rsidR="00D55A8C" w:rsidRPr="00D55A8C">
        <w:t xml:space="preserve">. </w:t>
      </w:r>
      <w:r w:rsidR="00093828" w:rsidRPr="00D55A8C">
        <w:t>Мухин, Н</w:t>
      </w:r>
      <w:r w:rsidR="00D55A8C">
        <w:t xml:space="preserve">.Н. </w:t>
      </w:r>
      <w:r w:rsidR="00093828" w:rsidRPr="00D55A8C">
        <w:t>Маликова, В</w:t>
      </w:r>
      <w:r w:rsidR="00D55A8C">
        <w:t xml:space="preserve">.М. </w:t>
      </w:r>
      <w:r w:rsidR="00093828" w:rsidRPr="00D55A8C">
        <w:t>Мишин, В</w:t>
      </w:r>
      <w:r w:rsidR="00D55A8C">
        <w:t xml:space="preserve">.И. </w:t>
      </w:r>
      <w:r w:rsidR="00093828" w:rsidRPr="00D55A8C">
        <w:t>Мухин, Л</w:t>
      </w:r>
      <w:r w:rsidR="00D55A8C" w:rsidRPr="00D55A8C">
        <w:t xml:space="preserve">. </w:t>
      </w:r>
      <w:r w:rsidR="00093828" w:rsidRPr="00D55A8C">
        <w:t>Ползунова</w:t>
      </w:r>
      <w:r w:rsidR="00D55A8C" w:rsidRPr="00D55A8C">
        <w:t xml:space="preserve">, </w:t>
      </w:r>
      <w:r w:rsidR="00093828" w:rsidRPr="00D55A8C">
        <w:t>Э</w:t>
      </w:r>
      <w:r w:rsidR="00D55A8C" w:rsidRPr="00D55A8C">
        <w:t xml:space="preserve">. </w:t>
      </w:r>
      <w:r w:rsidR="00093828" w:rsidRPr="00D55A8C">
        <w:t>Смирнов и др</w:t>
      </w:r>
      <w:r w:rsidR="00D55A8C" w:rsidRPr="00D55A8C">
        <w:t>.</w:t>
      </w:r>
    </w:p>
    <w:p w:rsidR="00D55A8C" w:rsidRDefault="00D55A8C" w:rsidP="00D55A8C">
      <w:pPr>
        <w:pStyle w:val="2"/>
        <w:rPr>
          <w:lang w:val="uk-UA"/>
        </w:rPr>
      </w:pPr>
      <w:r w:rsidRPr="00D55A8C">
        <w:br w:type="page"/>
      </w:r>
      <w:bookmarkStart w:id="1" w:name="_Toc249480660"/>
      <w:r w:rsidR="00A9597F" w:rsidRPr="00D55A8C">
        <w:t>1</w:t>
      </w:r>
      <w:r>
        <w:rPr>
          <w:lang w:val="uk-UA"/>
        </w:rPr>
        <w:t>.</w:t>
      </w:r>
      <w:r w:rsidR="00A9597F" w:rsidRPr="00D55A8C">
        <w:t xml:space="preserve"> </w:t>
      </w:r>
      <w:r w:rsidR="002574D4" w:rsidRPr="00D55A8C">
        <w:t xml:space="preserve">Основные </w:t>
      </w:r>
      <w:r w:rsidR="00A9597F" w:rsidRPr="00D55A8C">
        <w:t xml:space="preserve">профессиональные и этические </w:t>
      </w:r>
      <w:r w:rsidR="002574D4" w:rsidRPr="00D55A8C">
        <w:t>требования</w:t>
      </w:r>
      <w:r w:rsidR="00000A37" w:rsidRPr="00D55A8C">
        <w:t>, предъявляемые</w:t>
      </w:r>
      <w:r w:rsidRPr="00D55A8C">
        <w:t xml:space="preserve"> </w:t>
      </w:r>
      <w:r w:rsidR="002574D4" w:rsidRPr="00D55A8C">
        <w:t>к менеджерам исследовательского типа</w:t>
      </w:r>
      <w:bookmarkEnd w:id="1"/>
    </w:p>
    <w:p w:rsidR="00D55A8C" w:rsidRPr="00D55A8C" w:rsidRDefault="00D55A8C" w:rsidP="00D55A8C">
      <w:pPr>
        <w:rPr>
          <w:lang w:val="uk-UA"/>
        </w:rPr>
      </w:pPr>
    </w:p>
    <w:p w:rsidR="00D55A8C" w:rsidRPr="00D55A8C" w:rsidRDefault="00D55A8C" w:rsidP="00D55A8C">
      <w:pPr>
        <w:pStyle w:val="2"/>
      </w:pPr>
      <w:bookmarkStart w:id="2" w:name="_Toc249480661"/>
      <w:r>
        <w:t>1.1</w:t>
      </w:r>
      <w:r w:rsidR="00A9597F" w:rsidRPr="00D55A8C">
        <w:t xml:space="preserve"> Роли</w:t>
      </w:r>
      <w:r w:rsidR="009F2A7E">
        <w:t>,</w:t>
      </w:r>
      <w:r w:rsidR="00A9597F" w:rsidRPr="00D55A8C">
        <w:t xml:space="preserve"> выполняемые менеджерами-исследователями</w:t>
      </w:r>
      <w:bookmarkEnd w:id="2"/>
    </w:p>
    <w:p w:rsidR="00D55A8C" w:rsidRDefault="00D55A8C" w:rsidP="00D55A8C">
      <w:pPr>
        <w:rPr>
          <w:lang w:val="uk-UA"/>
        </w:rPr>
      </w:pPr>
    </w:p>
    <w:p w:rsidR="00D55A8C" w:rsidRDefault="00575C22" w:rsidP="00D55A8C">
      <w:r w:rsidRPr="00D55A8C">
        <w:t>Каждый менеджер-практик при выполнении своих обязанностей и функций зачастую вынужден принимать управленческие решения в условиях неопределенности</w:t>
      </w:r>
      <w:r w:rsidR="00D55A8C" w:rsidRPr="00D55A8C">
        <w:t xml:space="preserve">. </w:t>
      </w:r>
      <w:r w:rsidRPr="00D55A8C">
        <w:t xml:space="preserve">Для ее уменьшения требуется проводить исследования </w:t>
      </w:r>
      <w:r w:rsidR="00432E25" w:rsidRPr="00D55A8C">
        <w:t>систем управления</w:t>
      </w:r>
      <w:r w:rsidR="00D55A8C">
        <w:t xml:space="preserve"> (</w:t>
      </w:r>
      <w:r w:rsidR="00432E25" w:rsidRPr="00D55A8C">
        <w:t>СУ</w:t>
      </w:r>
      <w:r w:rsidR="00D55A8C" w:rsidRPr="00D55A8C">
        <w:t xml:space="preserve">) </w:t>
      </w:r>
      <w:r w:rsidRPr="00D55A8C">
        <w:t>и уже на основе новых полученных знаний формировать необходимое решение</w:t>
      </w:r>
      <w:r w:rsidR="00D55A8C" w:rsidRPr="00D55A8C">
        <w:t xml:space="preserve">. </w:t>
      </w:r>
      <w:r w:rsidRPr="00D55A8C">
        <w:t>Особенно это относится к решениям проблем и задач стратегического и тактического характера</w:t>
      </w:r>
      <w:r w:rsidR="00D55A8C" w:rsidRPr="00D55A8C">
        <w:t xml:space="preserve">. </w:t>
      </w:r>
      <w:r w:rsidRPr="00D55A8C">
        <w:t xml:space="preserve">Участие менеджеров и всего управленческого персонала </w:t>
      </w:r>
      <w:r w:rsidR="00432E25" w:rsidRPr="00D55A8C">
        <w:t xml:space="preserve">в </w:t>
      </w:r>
      <w:r w:rsidRPr="00D55A8C">
        <w:t>исследованиях СУ не только является исключительно эффективной формой повышения их профессиональной квалификации, но и существенно способствует научности, динамичности, перспективности и в итоге конструктивному выполнению ими функций управления с более высоким качеством</w:t>
      </w:r>
      <w:r w:rsidR="00D55A8C" w:rsidRPr="00D55A8C">
        <w:t>.</w:t>
      </w:r>
    </w:p>
    <w:p w:rsidR="00D55A8C" w:rsidRDefault="00575C22" w:rsidP="00D55A8C">
      <w:r w:rsidRPr="00D55A8C">
        <w:t>Для большинства управленческого персонала проведение исследований, связанных с совершенствованием управления на вверенных им местах,</w:t>
      </w:r>
      <w:r w:rsidR="00D55A8C" w:rsidRPr="00D55A8C">
        <w:t xml:space="preserve"> - </w:t>
      </w:r>
      <w:r w:rsidRPr="00D55A8C">
        <w:t>это необходимая часть работы, так как без улучшения деятельности в объектах и субъектах управления социально-экономической системы предприятий в условиях конкуренции невозможно стабильно работать на том или ином рынке</w:t>
      </w:r>
      <w:r w:rsidR="00D55A8C" w:rsidRPr="00D55A8C">
        <w:t xml:space="preserve">. </w:t>
      </w:r>
      <w:r w:rsidRPr="00D55A8C">
        <w:t>Исследование становится неотъемлемой функцией управления</w:t>
      </w:r>
      <w:r w:rsidR="00D55A8C" w:rsidRPr="00D55A8C">
        <w:t>.</w:t>
      </w:r>
    </w:p>
    <w:p w:rsidR="00D55A8C" w:rsidRDefault="00575C22" w:rsidP="00D55A8C">
      <w:r w:rsidRPr="00D55A8C">
        <w:t>При этом самое важное</w:t>
      </w:r>
      <w:r w:rsidR="00D55A8C" w:rsidRPr="00D55A8C">
        <w:t xml:space="preserve"> - </w:t>
      </w:r>
      <w:r w:rsidRPr="00D55A8C">
        <w:t>создание и реализация инновационного потенциала предприятия, что опять-таки невозможно осуществить без исследовательских работ в области менеджмента</w:t>
      </w:r>
      <w:r w:rsidR="00D55A8C" w:rsidRPr="00D55A8C">
        <w:t xml:space="preserve">. </w:t>
      </w:r>
      <w:r w:rsidRPr="00D55A8C">
        <w:t>Усложнение возникающих проблем и процессов управления требует творческого подхода, что невозможно без проведения и использования результатов исследований, без внедрения передовых достижений науки в различных отраслях знаний, в том числе в психологии, экономике, технике и др</w:t>
      </w:r>
      <w:r w:rsidR="00D55A8C" w:rsidRPr="00D55A8C">
        <w:t>.</w:t>
      </w:r>
    </w:p>
    <w:p w:rsidR="00D55A8C" w:rsidRDefault="00575C22" w:rsidP="00D55A8C">
      <w:r w:rsidRPr="00D55A8C">
        <w:t>Поэтому, естественно, что от деятельности менеджеров зависит результативность работы предприятия, доверие потребителей и его собственный авторитет</w:t>
      </w:r>
      <w:r w:rsidR="00D55A8C" w:rsidRPr="00D55A8C">
        <w:t>.</w:t>
      </w:r>
    </w:p>
    <w:p w:rsidR="00D55A8C" w:rsidRDefault="00575C22" w:rsidP="00D55A8C">
      <w:r w:rsidRPr="00D55A8C">
        <w:t>При этом</w:t>
      </w:r>
      <w:r w:rsidR="00432E25" w:rsidRPr="00D55A8C">
        <w:t>,</w:t>
      </w:r>
      <w:r w:rsidR="00D55A8C">
        <w:t xml:space="preserve"> "</w:t>
      </w:r>
      <w:r w:rsidRPr="00D55A8C">
        <w:t>главны</w:t>
      </w:r>
      <w:r w:rsidR="00432E25" w:rsidRPr="00D55A8C">
        <w:t>ми</w:t>
      </w:r>
      <w:r w:rsidRPr="00D55A8C">
        <w:t xml:space="preserve"> свойств</w:t>
      </w:r>
      <w:r w:rsidR="00432E25" w:rsidRPr="00D55A8C">
        <w:t>ами</w:t>
      </w:r>
      <w:r w:rsidRPr="00D55A8C">
        <w:t xml:space="preserve"> успешного менеджера высшего звена управления </w:t>
      </w:r>
      <w:r w:rsidR="00432E25" w:rsidRPr="00D55A8C">
        <w:t>является с</w:t>
      </w:r>
      <w:r w:rsidRPr="00D55A8C">
        <w:t>пособность обосновать стратегию и ясное видение будущего компании, что возможно лишь на базе проводимых исследований и выявление тенденций развития фирмы с учетом изменяющейся внутренней и внешней среды</w:t>
      </w:r>
      <w:r w:rsidR="00D55A8C">
        <w:t xml:space="preserve">". </w:t>
      </w:r>
      <w:r w:rsidR="00D55A8C" w:rsidRPr="00D55A8C">
        <w:t>[</w:t>
      </w:r>
      <w:r w:rsidR="00093828" w:rsidRPr="00D55A8C">
        <w:t>8, с</w:t>
      </w:r>
      <w:r w:rsidR="00D55A8C">
        <w:t>.6</w:t>
      </w:r>
      <w:r w:rsidR="00093828" w:rsidRPr="00D55A8C">
        <w:t>4</w:t>
      </w:r>
      <w:r w:rsidR="00D55A8C" w:rsidRPr="00D55A8C">
        <w:t xml:space="preserve">] </w:t>
      </w:r>
      <w:r w:rsidRPr="00D55A8C">
        <w:t>Только при наличии в фирме таких менеджеров у потребителей может быть сформировано доверие к ней</w:t>
      </w:r>
      <w:r w:rsidR="00D55A8C" w:rsidRPr="00D55A8C">
        <w:t>.</w:t>
      </w:r>
    </w:p>
    <w:p w:rsidR="00D55A8C" w:rsidRDefault="002574D4" w:rsidP="00D55A8C">
      <w:r w:rsidRPr="00D55A8C">
        <w:t>Менеджеру исследовательского типа, как лидеру, необходимо обладать соответствующими свойствами</w:t>
      </w:r>
      <w:r w:rsidR="00D55A8C" w:rsidRPr="00D55A8C">
        <w:t xml:space="preserve">. </w:t>
      </w:r>
      <w:r w:rsidRPr="00D55A8C">
        <w:t>Наличие этих свойств должно обеспечивать выполнение требований и ожиданий потребителей, достижение целей и эффективность управления</w:t>
      </w:r>
      <w:r w:rsidR="00D55A8C" w:rsidRPr="00D55A8C">
        <w:t xml:space="preserve">. </w:t>
      </w:r>
      <w:r w:rsidRPr="00D55A8C">
        <w:t>Для этого менеджеру приходится выполнять многие роли, включая</w:t>
      </w:r>
      <w:r w:rsidR="00D55A8C" w:rsidRPr="00D55A8C">
        <w:t>:</w:t>
      </w:r>
    </w:p>
    <w:p w:rsidR="00D55A8C" w:rsidRDefault="002574D4" w:rsidP="00D55A8C">
      <w:r w:rsidRPr="00D55A8C">
        <w:t>информационную</w:t>
      </w:r>
      <w:r w:rsidR="00D55A8C" w:rsidRPr="00D55A8C">
        <w:t>;</w:t>
      </w:r>
    </w:p>
    <w:p w:rsidR="00D55A8C" w:rsidRDefault="002574D4" w:rsidP="00D55A8C">
      <w:r w:rsidRPr="00D55A8C">
        <w:t>управленческую, куда входит и исследовательская, обеспечивающая постоянное совершенствование всех элементов управляемой и управляющей подсистем</w:t>
      </w:r>
      <w:r w:rsidR="00D55A8C" w:rsidRPr="00D55A8C">
        <w:t>;</w:t>
      </w:r>
    </w:p>
    <w:p w:rsidR="00D55A8C" w:rsidRDefault="002574D4" w:rsidP="00D55A8C">
      <w:r w:rsidRPr="00D55A8C">
        <w:t>согласующую</w:t>
      </w:r>
      <w:r w:rsidR="00D55A8C" w:rsidRPr="00D55A8C">
        <w:t>;</w:t>
      </w:r>
    </w:p>
    <w:p w:rsidR="00D55A8C" w:rsidRDefault="002574D4" w:rsidP="00D55A8C">
      <w:r w:rsidRPr="00D55A8C">
        <w:t>представительскую</w:t>
      </w:r>
      <w:r w:rsidR="00D55A8C" w:rsidRPr="00D55A8C">
        <w:t>.</w:t>
      </w:r>
    </w:p>
    <w:p w:rsidR="00D55A8C" w:rsidRDefault="002574D4" w:rsidP="00D55A8C">
      <w:r w:rsidRPr="00D55A8C">
        <w:t xml:space="preserve">Для успешного выполнения менеджерами работ по исследованию </w:t>
      </w:r>
      <w:r w:rsidR="00A9597F" w:rsidRPr="00D55A8C">
        <w:t>систем управления</w:t>
      </w:r>
      <w:r w:rsidR="00D55A8C">
        <w:t xml:space="preserve"> (</w:t>
      </w:r>
      <w:r w:rsidRPr="00D55A8C">
        <w:t>СУ</w:t>
      </w:r>
      <w:r w:rsidR="00D55A8C" w:rsidRPr="00D55A8C">
        <w:t xml:space="preserve">) </w:t>
      </w:r>
      <w:r w:rsidRPr="00D55A8C">
        <w:t>они должны пройти специальный отбор, в ходе которого должно быть установлено наличие у них знаний и умений в данной области</w:t>
      </w:r>
      <w:r w:rsidR="00D55A8C" w:rsidRPr="00D55A8C">
        <w:t>.</w:t>
      </w:r>
    </w:p>
    <w:p w:rsidR="00D55A8C" w:rsidRDefault="00D55A8C" w:rsidP="00D55A8C">
      <w:r>
        <w:t>"</w:t>
      </w:r>
      <w:r w:rsidR="002574D4" w:rsidRPr="00D55A8C">
        <w:t xml:space="preserve">Отбор </w:t>
      </w:r>
      <w:r w:rsidR="00A9597F" w:rsidRPr="00D55A8C">
        <w:t>к</w:t>
      </w:r>
      <w:r w:rsidR="002574D4" w:rsidRPr="00D55A8C">
        <w:t>онкретных менеджеров исследовательского типа может проводится на основе анализа качества каждого из возможных кандидатов</w:t>
      </w:r>
      <w:r w:rsidRPr="00D55A8C">
        <w:t xml:space="preserve">. </w:t>
      </w:r>
      <w:r w:rsidR="002574D4" w:rsidRPr="00D55A8C">
        <w:t>Для этой цели используются разнообразные способы, в частности</w:t>
      </w:r>
      <w:r w:rsidRPr="00D55A8C">
        <w:t>;</w:t>
      </w:r>
    </w:p>
    <w:p w:rsidR="00D55A8C" w:rsidRDefault="002574D4" w:rsidP="00D55A8C">
      <w:r w:rsidRPr="00D55A8C">
        <w:t>•</w:t>
      </w:r>
      <w:r w:rsidR="00A9597F" w:rsidRPr="00D55A8C">
        <w:t xml:space="preserve"> </w:t>
      </w:r>
      <w:r w:rsidRPr="00D55A8C">
        <w:t>оценка кандидатов на основе статистического анализа результатов прошлой деятельности в качестве исследователей СУ</w:t>
      </w:r>
      <w:r w:rsidR="00D55A8C" w:rsidRPr="00D55A8C">
        <w:t>;</w:t>
      </w:r>
    </w:p>
    <w:p w:rsidR="00D55A8C" w:rsidRDefault="002574D4" w:rsidP="00D55A8C">
      <w:r w:rsidRPr="00D55A8C">
        <w:t>коллективная оценка кандидата как специалиста в данной</w:t>
      </w:r>
      <w:r w:rsidR="00D55A8C">
        <w:t xml:space="preserve"> </w:t>
      </w:r>
      <w:r w:rsidRPr="00D55A8C">
        <w:t>области</w:t>
      </w:r>
      <w:r w:rsidR="00D55A8C" w:rsidRPr="00D55A8C">
        <w:t>;</w:t>
      </w:r>
    </w:p>
    <w:p w:rsidR="00D55A8C" w:rsidRDefault="002574D4" w:rsidP="00D55A8C">
      <w:r w:rsidRPr="00D55A8C">
        <w:t>самооценка кандидата</w:t>
      </w:r>
      <w:r w:rsidR="00D55A8C" w:rsidRPr="00D55A8C">
        <w:t>;</w:t>
      </w:r>
    </w:p>
    <w:p w:rsidR="00D55A8C" w:rsidRDefault="002574D4" w:rsidP="00D55A8C">
      <w:r w:rsidRPr="00D55A8C">
        <w:t>аналитическое определение компетентности кандидата</w:t>
      </w:r>
      <w:r w:rsidR="00D55A8C" w:rsidRPr="00D55A8C">
        <w:t>;</w:t>
      </w:r>
    </w:p>
    <w:p w:rsidR="00D55A8C" w:rsidRDefault="002574D4" w:rsidP="00D55A8C">
      <w:r w:rsidRPr="00D55A8C">
        <w:t>анкетная оценка специалиста в области менеджмента и др</w:t>
      </w:r>
      <w:r w:rsidR="00D55A8C">
        <w:t xml:space="preserve">." </w:t>
      </w:r>
      <w:r w:rsidR="00D55A8C" w:rsidRPr="00D55A8C">
        <w:t>[</w:t>
      </w:r>
      <w:r w:rsidR="00093828" w:rsidRPr="00D55A8C">
        <w:t>7, с</w:t>
      </w:r>
      <w:r w:rsidR="00D55A8C">
        <w:t>.1</w:t>
      </w:r>
      <w:r w:rsidR="00093828" w:rsidRPr="00D55A8C">
        <w:t>34</w:t>
      </w:r>
      <w:r w:rsidR="00D55A8C" w:rsidRPr="00D55A8C">
        <w:t>]</w:t>
      </w:r>
    </w:p>
    <w:p w:rsidR="00D55A8C" w:rsidRDefault="002574D4" w:rsidP="00D55A8C">
      <w:r w:rsidRPr="00D55A8C">
        <w:t>Очень часто применяют одновременно несколько способов</w:t>
      </w:r>
      <w:r w:rsidR="00D55A8C" w:rsidRPr="00D55A8C">
        <w:t xml:space="preserve">. </w:t>
      </w:r>
      <w:r w:rsidRPr="00D55A8C">
        <w:t>Например, способы самооценки и коллективной оценки качеств предлагаемого в кандидаты исследователя</w:t>
      </w:r>
      <w:r w:rsidR="00D55A8C" w:rsidRPr="00D55A8C">
        <w:t xml:space="preserve">. </w:t>
      </w:r>
      <w:r w:rsidRPr="00D55A8C">
        <w:t>Такой подход позволяет достаточно обоснованно подобрать исследователей с необходимыми качествами</w:t>
      </w:r>
      <w:r w:rsidR="00D55A8C" w:rsidRPr="00D55A8C">
        <w:t xml:space="preserve">. </w:t>
      </w:r>
      <w:r w:rsidRPr="00D55A8C">
        <w:t>Однако следует признать, что</w:t>
      </w:r>
      <w:r w:rsidR="00D55A8C">
        <w:t xml:space="preserve"> "</w:t>
      </w:r>
      <w:r w:rsidR="00093828" w:rsidRPr="00D55A8C">
        <w:t>…</w:t>
      </w:r>
      <w:r w:rsidRPr="00D55A8C">
        <w:t>способ оценок прошлой деятельности представляется более объективным, чем самооценок и коллективной оценки</w:t>
      </w:r>
      <w:r w:rsidR="00D55A8C">
        <w:t xml:space="preserve">". </w:t>
      </w:r>
      <w:r w:rsidR="00D55A8C" w:rsidRPr="00D55A8C">
        <w:t>[</w:t>
      </w:r>
      <w:r w:rsidR="00093828" w:rsidRPr="00D55A8C">
        <w:t>7, с</w:t>
      </w:r>
      <w:r w:rsidR="00D55A8C">
        <w:t>.1</w:t>
      </w:r>
      <w:r w:rsidR="00093828" w:rsidRPr="00D55A8C">
        <w:t>34</w:t>
      </w:r>
      <w:r w:rsidR="00D55A8C" w:rsidRPr="00D55A8C">
        <w:t>]</w:t>
      </w:r>
    </w:p>
    <w:p w:rsidR="00D55A8C" w:rsidRDefault="002574D4" w:rsidP="00D55A8C">
      <w:r w:rsidRPr="00D55A8C">
        <w:t>При этом всех потенциальных менеджеров-исследователей в зависимости от их качества и компетентности можно подразделять на семь классов</w:t>
      </w:r>
      <w:r w:rsidR="00D55A8C">
        <w:t xml:space="preserve"> (</w:t>
      </w:r>
      <w:r w:rsidRPr="00D55A8C">
        <w:t>табл</w:t>
      </w:r>
      <w:r w:rsidR="00A9597F" w:rsidRPr="00D55A8C">
        <w:t xml:space="preserve">ица </w:t>
      </w:r>
      <w:r w:rsidRPr="00D55A8C">
        <w:t>1</w:t>
      </w:r>
      <w:r w:rsidR="00D55A8C" w:rsidRPr="00D55A8C">
        <w:t>).</w:t>
      </w:r>
    </w:p>
    <w:p w:rsidR="00D55A8C" w:rsidRDefault="00D55A8C" w:rsidP="00D55A8C">
      <w:pPr>
        <w:rPr>
          <w:lang w:val="uk-UA"/>
        </w:rPr>
      </w:pPr>
    </w:p>
    <w:p w:rsidR="00D55A8C" w:rsidRPr="00D55A8C" w:rsidRDefault="002574D4" w:rsidP="00D55A8C">
      <w:pPr>
        <w:ind w:left="708" w:firstLine="12"/>
      </w:pPr>
      <w:r w:rsidRPr="00D55A8C">
        <w:t>Таблица</w:t>
      </w:r>
      <w:r w:rsidR="00D55A8C" w:rsidRPr="00D55A8C">
        <w:t xml:space="preserve"> </w:t>
      </w:r>
      <w:r w:rsidRPr="00D55A8C">
        <w:t>1</w:t>
      </w:r>
      <w:r w:rsidR="00D55A8C" w:rsidRPr="00D55A8C">
        <w:t xml:space="preserve"> - </w:t>
      </w:r>
      <w:r w:rsidRPr="00D55A8C">
        <w:t>Пример классификации менеджеров-исследователей в зависимости от их качества и компетентности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6660"/>
      </w:tblGrid>
      <w:tr w:rsidR="002574D4" w:rsidRPr="00D55A8C" w:rsidTr="003C5D51">
        <w:trPr>
          <w:trHeight w:hRule="exact" w:val="418"/>
          <w:jc w:val="center"/>
        </w:trPr>
        <w:tc>
          <w:tcPr>
            <w:tcW w:w="21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Класс</w:t>
            </w:r>
          </w:p>
        </w:tc>
        <w:tc>
          <w:tcPr>
            <w:tcW w:w="66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Качество и компетентность</w:t>
            </w:r>
          </w:p>
        </w:tc>
      </w:tr>
      <w:tr w:rsidR="002574D4" w:rsidRPr="00D55A8C" w:rsidTr="003C5D51">
        <w:trPr>
          <w:trHeight w:hRule="exact" w:val="526"/>
          <w:jc w:val="center"/>
        </w:trPr>
        <w:tc>
          <w:tcPr>
            <w:tcW w:w="21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1-й</w:t>
            </w:r>
          </w:p>
        </w:tc>
        <w:tc>
          <w:tcPr>
            <w:tcW w:w="66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Очень высокое</w:t>
            </w:r>
          </w:p>
        </w:tc>
      </w:tr>
      <w:tr w:rsidR="002574D4" w:rsidRPr="00D55A8C" w:rsidTr="003C5D51">
        <w:trPr>
          <w:trHeight w:hRule="exact" w:val="535"/>
          <w:jc w:val="center"/>
        </w:trPr>
        <w:tc>
          <w:tcPr>
            <w:tcW w:w="21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2-й</w:t>
            </w:r>
          </w:p>
        </w:tc>
        <w:tc>
          <w:tcPr>
            <w:tcW w:w="66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Высокое</w:t>
            </w:r>
          </w:p>
        </w:tc>
      </w:tr>
      <w:tr w:rsidR="002574D4" w:rsidRPr="00D55A8C" w:rsidTr="003C5D51">
        <w:trPr>
          <w:trHeight w:hRule="exact" w:val="543"/>
          <w:jc w:val="center"/>
        </w:trPr>
        <w:tc>
          <w:tcPr>
            <w:tcW w:w="21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3-й</w:t>
            </w:r>
          </w:p>
        </w:tc>
        <w:tc>
          <w:tcPr>
            <w:tcW w:w="66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Выше среднего</w:t>
            </w:r>
          </w:p>
        </w:tc>
      </w:tr>
      <w:tr w:rsidR="002574D4" w:rsidRPr="00D55A8C" w:rsidTr="003C5D51">
        <w:trPr>
          <w:trHeight w:hRule="exact" w:val="523"/>
          <w:jc w:val="center"/>
        </w:trPr>
        <w:tc>
          <w:tcPr>
            <w:tcW w:w="21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4-й</w:t>
            </w:r>
          </w:p>
        </w:tc>
        <w:tc>
          <w:tcPr>
            <w:tcW w:w="66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Среднее</w:t>
            </w:r>
          </w:p>
        </w:tc>
      </w:tr>
      <w:tr w:rsidR="002574D4" w:rsidRPr="00D55A8C" w:rsidTr="003C5D51">
        <w:trPr>
          <w:trHeight w:hRule="exact" w:val="531"/>
          <w:jc w:val="center"/>
        </w:trPr>
        <w:tc>
          <w:tcPr>
            <w:tcW w:w="21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5</w:t>
            </w:r>
            <w:r w:rsidR="00D55A8C" w:rsidRPr="00D55A8C">
              <w:t xml:space="preserve">. - </w:t>
            </w:r>
            <w:r w:rsidRPr="00D55A8C">
              <w:t>й</w:t>
            </w:r>
          </w:p>
        </w:tc>
        <w:tc>
          <w:tcPr>
            <w:tcW w:w="66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Ниже среднего</w:t>
            </w:r>
          </w:p>
        </w:tc>
      </w:tr>
      <w:tr w:rsidR="002574D4" w:rsidRPr="00D55A8C" w:rsidTr="003C5D51">
        <w:trPr>
          <w:trHeight w:hRule="exact" w:val="539"/>
          <w:jc w:val="center"/>
        </w:trPr>
        <w:tc>
          <w:tcPr>
            <w:tcW w:w="21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6-й</w:t>
            </w:r>
          </w:p>
        </w:tc>
        <w:tc>
          <w:tcPr>
            <w:tcW w:w="66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Низкое</w:t>
            </w:r>
          </w:p>
        </w:tc>
      </w:tr>
      <w:tr w:rsidR="002574D4" w:rsidRPr="00D55A8C" w:rsidTr="003C5D51">
        <w:trPr>
          <w:trHeight w:hRule="exact" w:val="528"/>
          <w:jc w:val="center"/>
        </w:trPr>
        <w:tc>
          <w:tcPr>
            <w:tcW w:w="21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7-й</w:t>
            </w:r>
          </w:p>
        </w:tc>
        <w:tc>
          <w:tcPr>
            <w:tcW w:w="6660" w:type="dxa"/>
            <w:shd w:val="clear" w:color="auto" w:fill="auto"/>
          </w:tcPr>
          <w:p w:rsidR="002574D4" w:rsidRPr="00D55A8C" w:rsidRDefault="002574D4" w:rsidP="00D55A8C">
            <w:pPr>
              <w:pStyle w:val="afc"/>
            </w:pPr>
            <w:r w:rsidRPr="00D55A8C">
              <w:t>Очень низкое</w:t>
            </w:r>
          </w:p>
        </w:tc>
      </w:tr>
    </w:tbl>
    <w:p w:rsidR="0049260B" w:rsidRPr="00D55A8C" w:rsidRDefault="0049260B" w:rsidP="00D55A8C"/>
    <w:p w:rsidR="00D55A8C" w:rsidRDefault="002574D4" w:rsidP="00D55A8C">
      <w:r w:rsidRPr="00D55A8C">
        <w:t>Выбор числа классов качества менеджеров-исследователей в</w:t>
      </w:r>
      <w:r w:rsidR="00D55A8C" w:rsidRPr="00D55A8C">
        <w:t xml:space="preserve"> </w:t>
      </w:r>
      <w:r w:rsidRPr="00D55A8C">
        <w:t>данном случае обусловлен</w:t>
      </w:r>
      <w:r w:rsidR="00D55A8C">
        <w:t xml:space="preserve"> "</w:t>
      </w:r>
      <w:r w:rsidRPr="00D55A8C">
        <w:t>правилом семерки</w:t>
      </w:r>
      <w:r w:rsidR="00D55A8C">
        <w:t xml:space="preserve">", </w:t>
      </w:r>
      <w:r w:rsidRPr="00D55A8C">
        <w:t>которым традиционно пользуются специалисты при решении проблем управления качеством во многих странах за рубежом</w:t>
      </w:r>
      <w:r w:rsidR="00D55A8C" w:rsidRPr="00D55A8C">
        <w:t>.</w:t>
      </w:r>
    </w:p>
    <w:p w:rsidR="00D55A8C" w:rsidRDefault="002574D4" w:rsidP="00D55A8C">
      <w:r w:rsidRPr="00D55A8C">
        <w:t>Для получения достаточно объективных результатов исследования СУ отбор желательно осуществлять из числа менеджеров-исследователей, относящихся к первым четырем классам качества</w:t>
      </w:r>
      <w:r w:rsidR="00D55A8C" w:rsidRPr="00D55A8C">
        <w:t xml:space="preserve">. </w:t>
      </w:r>
      <w:r w:rsidRPr="00D55A8C">
        <w:t>Кандидатов в менеджеры исследовательского типа более низких, классов качества привлекать к работе, как правило, не целесообразно</w:t>
      </w:r>
      <w:r w:rsidR="00D55A8C" w:rsidRPr="00D55A8C">
        <w:t>.</w:t>
      </w:r>
    </w:p>
    <w:p w:rsidR="00D55A8C" w:rsidRDefault="002574D4" w:rsidP="00D55A8C">
      <w:r w:rsidRPr="00D55A8C">
        <w:t>Следует отметить, что</w:t>
      </w:r>
      <w:r w:rsidR="00D55A8C">
        <w:t xml:space="preserve"> "</w:t>
      </w:r>
      <w:r w:rsidR="00093828" w:rsidRPr="00D55A8C">
        <w:t>…</w:t>
      </w:r>
      <w:r w:rsidRPr="00D55A8C">
        <w:t>при отборе менеджеров исследователей для включения в исследовательские группы можно использовать такое техническое средство как полиграф</w:t>
      </w:r>
      <w:r w:rsidR="00D55A8C">
        <w:t xml:space="preserve"> (</w:t>
      </w:r>
      <w:r w:rsidRPr="00D55A8C">
        <w:t>больше известное как</w:t>
      </w:r>
      <w:r w:rsidR="00D55A8C">
        <w:t xml:space="preserve"> "</w:t>
      </w:r>
      <w:r w:rsidRPr="00D55A8C">
        <w:t>детектор</w:t>
      </w:r>
      <w:r w:rsidR="00D55A8C" w:rsidRPr="00D55A8C">
        <w:t xml:space="preserve"> </w:t>
      </w:r>
      <w:r w:rsidRPr="00D55A8C">
        <w:t>лжи</w:t>
      </w:r>
      <w:r w:rsidR="00D55A8C">
        <w:t>"</w:t>
      </w:r>
      <w:r w:rsidR="00D55A8C" w:rsidRPr="00D55A8C">
        <w:t>).</w:t>
      </w:r>
    </w:p>
    <w:p w:rsidR="00D55A8C" w:rsidRDefault="002574D4" w:rsidP="00D55A8C">
      <w:r w:rsidRPr="00D55A8C">
        <w:t>Применение полиграфов может обеспечить</w:t>
      </w:r>
      <w:r w:rsidR="00D55A8C" w:rsidRPr="00D55A8C">
        <w:t>:</w:t>
      </w:r>
    </w:p>
    <w:p w:rsidR="00D55A8C" w:rsidRDefault="002574D4" w:rsidP="00D55A8C">
      <w:r w:rsidRPr="00D55A8C">
        <w:t>устранение радикальных конфликтов в группе</w:t>
      </w:r>
      <w:r w:rsidR="00D55A8C" w:rsidRPr="00D55A8C">
        <w:t>;</w:t>
      </w:r>
    </w:p>
    <w:p w:rsidR="00D55A8C" w:rsidRDefault="002574D4" w:rsidP="00D55A8C">
      <w:r w:rsidRPr="00D55A8C">
        <w:t>определение и изучение свойств сотрудников</w:t>
      </w:r>
      <w:r w:rsidR="00D55A8C">
        <w:t xml:space="preserve"> (</w:t>
      </w:r>
      <w:r w:rsidRPr="00D55A8C">
        <w:t>в том числе выявление склонности к вредным привычкам, определение психических заболеваний</w:t>
      </w:r>
      <w:r w:rsidR="00D55A8C" w:rsidRPr="00D55A8C">
        <w:t>);</w:t>
      </w:r>
    </w:p>
    <w:p w:rsidR="00D55A8C" w:rsidRDefault="002574D4" w:rsidP="00D55A8C">
      <w:r w:rsidRPr="00D55A8C">
        <w:t>изучение социально-психологического климата</w:t>
      </w:r>
      <w:r w:rsidR="00D55A8C" w:rsidRPr="00D55A8C">
        <w:t>;</w:t>
      </w:r>
    </w:p>
    <w:p w:rsidR="00D55A8C" w:rsidRDefault="002574D4" w:rsidP="00D55A8C">
      <w:r w:rsidRPr="00D55A8C">
        <w:t>составление психологических портретов партнеров</w:t>
      </w:r>
      <w:r w:rsidR="00D55A8C" w:rsidRPr="00D55A8C">
        <w:t>;</w:t>
      </w:r>
    </w:p>
    <w:p w:rsidR="002574D4" w:rsidRPr="00D55A8C" w:rsidRDefault="002574D4" w:rsidP="00D55A8C">
      <w:r w:rsidRPr="00D55A8C">
        <w:t>составление психологических портретов конкурентов</w:t>
      </w:r>
    </w:p>
    <w:p w:rsidR="00D55A8C" w:rsidRDefault="002574D4" w:rsidP="00D55A8C">
      <w:r w:rsidRPr="00D55A8C">
        <w:t>безопасность бизнеса</w:t>
      </w:r>
      <w:r w:rsidR="00D55A8C">
        <w:t xml:space="preserve">". </w:t>
      </w:r>
      <w:r w:rsidR="00D55A8C" w:rsidRPr="00D55A8C">
        <w:t>[</w:t>
      </w:r>
      <w:r w:rsidR="00093828" w:rsidRPr="00D55A8C">
        <w:t>20, с</w:t>
      </w:r>
      <w:r w:rsidR="00D55A8C">
        <w:t>.1</w:t>
      </w:r>
      <w:r w:rsidR="00093828" w:rsidRPr="00D55A8C">
        <w:t>04</w:t>
      </w:r>
      <w:r w:rsidR="00D55A8C" w:rsidRPr="00D55A8C">
        <w:t>]</w:t>
      </w:r>
    </w:p>
    <w:p w:rsidR="00D55A8C" w:rsidRDefault="002574D4" w:rsidP="00D55A8C">
      <w:pPr>
        <w:rPr>
          <w:lang w:val="uk-UA"/>
        </w:rPr>
      </w:pPr>
      <w:r w:rsidRPr="00D55A8C">
        <w:t>Все это в итоге будет способствовать повышению эффективности работы исследовательских групп</w:t>
      </w:r>
      <w:r w:rsidR="00D55A8C" w:rsidRPr="00D55A8C">
        <w:t>.</w:t>
      </w:r>
    </w:p>
    <w:p w:rsidR="00D55A8C" w:rsidRPr="00D55A8C" w:rsidRDefault="00D55A8C" w:rsidP="00D55A8C">
      <w:pPr>
        <w:rPr>
          <w:lang w:val="uk-UA"/>
        </w:rPr>
      </w:pPr>
    </w:p>
    <w:p w:rsidR="00D55A8C" w:rsidRPr="00D55A8C" w:rsidRDefault="00D55A8C" w:rsidP="00D55A8C">
      <w:pPr>
        <w:pStyle w:val="2"/>
      </w:pPr>
      <w:bookmarkStart w:id="3" w:name="_Toc249480662"/>
      <w:r>
        <w:t>1.2</w:t>
      </w:r>
      <w:r w:rsidR="0049260B" w:rsidRPr="00D55A8C">
        <w:t xml:space="preserve"> Требования к менеджерам исследовательского типа</w:t>
      </w:r>
      <w:bookmarkEnd w:id="3"/>
    </w:p>
    <w:p w:rsidR="00D55A8C" w:rsidRDefault="00D55A8C" w:rsidP="00D55A8C">
      <w:pPr>
        <w:rPr>
          <w:lang w:val="uk-UA"/>
        </w:rPr>
      </w:pPr>
    </w:p>
    <w:p w:rsidR="00D55A8C" w:rsidRDefault="002574D4" w:rsidP="00D55A8C">
      <w:pPr>
        <w:rPr>
          <w:i/>
          <w:iCs/>
        </w:rPr>
      </w:pPr>
      <w:r w:rsidRPr="00D55A8C">
        <w:t>Таким образом, обобщая сказанное можно утверждать, что менеджеры исследовательского типа в подавляющем большинстве случаев, должны соответствовать следующим основным требованиям</w:t>
      </w:r>
      <w:r w:rsidR="00D55A8C" w:rsidRPr="00D55A8C">
        <w:rPr>
          <w:i/>
          <w:iCs/>
        </w:rPr>
        <w:t>:</w:t>
      </w:r>
    </w:p>
    <w:p w:rsidR="00D55A8C" w:rsidRDefault="002574D4" w:rsidP="00D55A8C">
      <w:r w:rsidRPr="00D55A8C">
        <w:t>профессиональной компетентности в области исследования СУ</w:t>
      </w:r>
      <w:r w:rsidR="00D55A8C" w:rsidRPr="00D55A8C">
        <w:t>;</w:t>
      </w:r>
    </w:p>
    <w:p w:rsidR="00D55A8C" w:rsidRDefault="002574D4" w:rsidP="00D55A8C">
      <w:r w:rsidRPr="00D55A8C">
        <w:t>креативности</w:t>
      </w:r>
      <w:r w:rsidR="00D55A8C">
        <w:t xml:space="preserve"> (</w:t>
      </w:r>
      <w:r w:rsidRPr="00D55A8C">
        <w:t>умение решать творческие задачи</w:t>
      </w:r>
      <w:r w:rsidR="00D55A8C" w:rsidRPr="00D55A8C">
        <w:t>);</w:t>
      </w:r>
    </w:p>
    <w:p w:rsidR="00D55A8C" w:rsidRDefault="002574D4" w:rsidP="00D55A8C">
      <w:r w:rsidRPr="00D55A8C">
        <w:t>научной интуиции</w:t>
      </w:r>
      <w:r w:rsidR="00D55A8C" w:rsidRPr="00D55A8C">
        <w:t>;</w:t>
      </w:r>
    </w:p>
    <w:p w:rsidR="00D55A8C" w:rsidRDefault="002574D4" w:rsidP="00D55A8C">
      <w:r w:rsidRPr="00D55A8C">
        <w:t>заинтересованности</w:t>
      </w:r>
      <w:r w:rsidR="00D55A8C" w:rsidRPr="00D55A8C">
        <w:t xml:space="preserve"> </w:t>
      </w:r>
      <w:r w:rsidRPr="00D55A8C">
        <w:t>в</w:t>
      </w:r>
      <w:r w:rsidR="00D55A8C" w:rsidRPr="00D55A8C">
        <w:t xml:space="preserve"> </w:t>
      </w:r>
      <w:r w:rsidRPr="00D55A8C">
        <w:t>объективных результатах исследовательской работы</w:t>
      </w:r>
      <w:r w:rsidR="00D55A8C" w:rsidRPr="00D55A8C">
        <w:t>;</w:t>
      </w:r>
    </w:p>
    <w:p w:rsidR="00D55A8C" w:rsidRDefault="002574D4" w:rsidP="00D55A8C">
      <w:r w:rsidRPr="00D55A8C">
        <w:t>деловитости</w:t>
      </w:r>
      <w:r w:rsidR="00D55A8C">
        <w:t xml:space="preserve"> (</w:t>
      </w:r>
      <w:r w:rsidRPr="00D55A8C">
        <w:t>оперативность, собранность, умение переключаться с одного вида деятельности на другой, коммуникативность, независимость суждений, мотивированность действий</w:t>
      </w:r>
      <w:r w:rsidR="00D55A8C" w:rsidRPr="00D55A8C">
        <w:t>);</w:t>
      </w:r>
    </w:p>
    <w:p w:rsidR="00D55A8C" w:rsidRDefault="002574D4" w:rsidP="00D55A8C">
      <w:r w:rsidRPr="00D55A8C">
        <w:t>психологической устойчивости</w:t>
      </w:r>
      <w:r w:rsidR="00D55A8C" w:rsidRPr="00D55A8C">
        <w:t>;</w:t>
      </w:r>
    </w:p>
    <w:p w:rsidR="00D55A8C" w:rsidRDefault="002574D4" w:rsidP="00D55A8C">
      <w:r w:rsidRPr="00D55A8C">
        <w:t>объективности</w:t>
      </w:r>
      <w:r w:rsidR="00D55A8C" w:rsidRPr="00D55A8C">
        <w:t>;</w:t>
      </w:r>
    </w:p>
    <w:p w:rsidR="00D55A8C" w:rsidRDefault="002574D4" w:rsidP="00D55A8C">
      <w:r w:rsidRPr="00D55A8C">
        <w:t>нонконформизма</w:t>
      </w:r>
      <w:r w:rsidR="00D55A8C" w:rsidRPr="00D55A8C">
        <w:t>.</w:t>
      </w:r>
    </w:p>
    <w:p w:rsidR="00D55A8C" w:rsidRDefault="002574D4" w:rsidP="00D55A8C">
      <w:r w:rsidRPr="00D55A8C">
        <w:t>В соответствии с этими требованиями</w:t>
      </w:r>
      <w:r w:rsidR="00093828" w:rsidRPr="00D55A8C">
        <w:t>,</w:t>
      </w:r>
      <w:r w:rsidRPr="00D55A8C">
        <w:t xml:space="preserve"> </w:t>
      </w:r>
      <w:r w:rsidR="00CE674E" w:rsidRPr="00D55A8C">
        <w:t>м</w:t>
      </w:r>
      <w:r w:rsidRPr="00D55A8C">
        <w:t>енеджер исследовательского типа должен обладать необходимыми свойствами</w:t>
      </w:r>
      <w:r w:rsidR="00D55A8C" w:rsidRPr="00D55A8C">
        <w:t xml:space="preserve">: </w:t>
      </w:r>
      <w:r w:rsidR="00CE674E" w:rsidRPr="00D55A8C">
        <w:t>целеустремленность, профессиональная компетентность, объективность, настойчивость, рациональность, уверенность, любопытство, любознательность, аттрактивность, экономность, оперативность, простата, сопереживание, самооценка, предвидение и научная интуиция, доверие, законопослушность, добросовестность и др</w:t>
      </w:r>
      <w:r w:rsidR="00D55A8C" w:rsidRPr="00D55A8C">
        <w:t>.</w:t>
      </w:r>
    </w:p>
    <w:p w:rsidR="00D55A8C" w:rsidRDefault="00CE674E" w:rsidP="00D55A8C">
      <w:r w:rsidRPr="00D55A8C">
        <w:t xml:space="preserve">Характеристика этих свойств приведена </w:t>
      </w:r>
      <w:r w:rsidR="002574D4" w:rsidRPr="00D55A8C">
        <w:t>в табл</w:t>
      </w:r>
      <w:r w:rsidRPr="00D55A8C">
        <w:t>ице</w:t>
      </w:r>
      <w:r w:rsidR="00D55A8C">
        <w:t xml:space="preserve"> (</w:t>
      </w:r>
      <w:r w:rsidRPr="00D55A8C">
        <w:t>см</w:t>
      </w:r>
      <w:r w:rsidR="00D55A8C" w:rsidRPr="00D55A8C">
        <w:t xml:space="preserve">. </w:t>
      </w:r>
      <w:r w:rsidRPr="00D55A8C">
        <w:t>Приложение А</w:t>
      </w:r>
      <w:r w:rsidR="00D55A8C" w:rsidRPr="00D55A8C">
        <w:t>).</w:t>
      </w:r>
    </w:p>
    <w:p w:rsidR="00D55A8C" w:rsidRDefault="002574D4" w:rsidP="00D55A8C">
      <w:r w:rsidRPr="00D55A8C">
        <w:t>К другим свойствам, также необходимым менеджеру исследовательского типа, можно отнести</w:t>
      </w:r>
      <w:r w:rsidR="00D55A8C" w:rsidRPr="00D55A8C">
        <w:t>:</w:t>
      </w:r>
    </w:p>
    <w:p w:rsidR="00D55A8C" w:rsidRDefault="002574D4" w:rsidP="00D55A8C">
      <w:r w:rsidRPr="00D55A8C">
        <w:t>способность проблемно и системно мыслить</w:t>
      </w:r>
      <w:r w:rsidR="00D55A8C" w:rsidRPr="00D55A8C">
        <w:t>;</w:t>
      </w:r>
    </w:p>
    <w:p w:rsidR="00D55A8C" w:rsidRDefault="002574D4" w:rsidP="00D55A8C">
      <w:r w:rsidRPr="00D55A8C">
        <w:t>авторитетность</w:t>
      </w:r>
      <w:r w:rsidR="00D55A8C">
        <w:t xml:space="preserve"> (</w:t>
      </w:r>
      <w:r w:rsidRPr="00D55A8C">
        <w:t>соответствие ожидаемым результатам</w:t>
      </w:r>
      <w:r w:rsidR="00D55A8C" w:rsidRPr="00D55A8C">
        <w:t>);</w:t>
      </w:r>
    </w:p>
    <w:p w:rsidR="00D55A8C" w:rsidRDefault="002574D4" w:rsidP="00D55A8C">
      <w:r w:rsidRPr="00D55A8C">
        <w:t>аналитичность</w:t>
      </w:r>
      <w:r w:rsidR="00D55A8C" w:rsidRPr="00D55A8C">
        <w:t>;</w:t>
      </w:r>
    </w:p>
    <w:p w:rsidR="00D55A8C" w:rsidRDefault="002574D4" w:rsidP="00D55A8C">
      <w:r w:rsidRPr="00D55A8C">
        <w:t>антиномичность</w:t>
      </w:r>
      <w:r w:rsidR="00D55A8C">
        <w:t xml:space="preserve"> (</w:t>
      </w:r>
      <w:r w:rsidRPr="00D55A8C">
        <w:t>умение воспринимать</w:t>
      </w:r>
      <w:r w:rsidR="00D55A8C" w:rsidRPr="00D55A8C">
        <w:t xml:space="preserve">, </w:t>
      </w:r>
      <w:r w:rsidRPr="00D55A8C">
        <w:t>принимать</w:t>
      </w:r>
      <w:r w:rsidR="00D55A8C" w:rsidRPr="00D55A8C">
        <w:t xml:space="preserve">, </w:t>
      </w:r>
      <w:r w:rsidRPr="00D55A8C">
        <w:t>понимать и использовать другие точки</w:t>
      </w:r>
      <w:r w:rsidR="0049260B" w:rsidRPr="00D55A8C">
        <w:t xml:space="preserve"> зрения отличные от собственных </w:t>
      </w:r>
      <w:r w:rsidRPr="00D55A8C">
        <w:t>или даже противоположные им</w:t>
      </w:r>
      <w:r w:rsidR="00D55A8C" w:rsidRPr="00D55A8C">
        <w:t>);</w:t>
      </w:r>
    </w:p>
    <w:p w:rsidR="00D55A8C" w:rsidRDefault="002574D4" w:rsidP="00D55A8C">
      <w:r w:rsidRPr="00D55A8C">
        <w:t>безинерционность мышления</w:t>
      </w:r>
      <w:r w:rsidR="00D55A8C" w:rsidRPr="00D55A8C">
        <w:t>;</w:t>
      </w:r>
    </w:p>
    <w:p w:rsidR="00D55A8C" w:rsidRDefault="002574D4" w:rsidP="00D55A8C">
      <w:r w:rsidRPr="00D55A8C">
        <w:t>доброжелательность</w:t>
      </w:r>
      <w:r w:rsidR="00D55A8C" w:rsidRPr="00D55A8C">
        <w:t>;</w:t>
      </w:r>
    </w:p>
    <w:p w:rsidR="00D55A8C" w:rsidRDefault="002574D4" w:rsidP="00D55A8C">
      <w:r w:rsidRPr="00D55A8C">
        <w:t>зд</w:t>
      </w:r>
      <w:r w:rsidR="009142EA">
        <w:rPr>
          <w:lang w:val="uk-UA"/>
        </w:rPr>
        <w:t>р</w:t>
      </w:r>
      <w:r w:rsidRPr="00D55A8C">
        <w:t>авомыслие</w:t>
      </w:r>
      <w:r w:rsidR="00D55A8C" w:rsidRPr="00D55A8C">
        <w:t>;</w:t>
      </w:r>
    </w:p>
    <w:p w:rsidR="00D55A8C" w:rsidRDefault="002574D4" w:rsidP="00D55A8C">
      <w:r w:rsidRPr="00D55A8C">
        <w:t>имитационность</w:t>
      </w:r>
      <w:r w:rsidR="00D55A8C">
        <w:t xml:space="preserve"> (</w:t>
      </w:r>
      <w:r w:rsidRPr="00D55A8C">
        <w:t>умение имитировать</w:t>
      </w:r>
      <w:r w:rsidR="00D55A8C" w:rsidRPr="00D55A8C">
        <w:t>);</w:t>
      </w:r>
    </w:p>
    <w:p w:rsidR="00D55A8C" w:rsidRDefault="002574D4" w:rsidP="00D55A8C">
      <w:r w:rsidRPr="00D55A8C">
        <w:t>инициативность</w:t>
      </w:r>
      <w:r w:rsidR="00D55A8C">
        <w:t xml:space="preserve"> (</w:t>
      </w:r>
      <w:r w:rsidRPr="00D55A8C">
        <w:t>внутреннее стремление к новому</w:t>
      </w:r>
      <w:r w:rsidR="00D55A8C" w:rsidRPr="00D55A8C">
        <w:t>);</w:t>
      </w:r>
    </w:p>
    <w:p w:rsidR="00D55A8C" w:rsidRDefault="002574D4" w:rsidP="00D55A8C">
      <w:r w:rsidRPr="00D55A8C">
        <w:t>инновационность мышления</w:t>
      </w:r>
      <w:r w:rsidR="00D55A8C" w:rsidRPr="00D55A8C">
        <w:t>;</w:t>
      </w:r>
    </w:p>
    <w:p w:rsidR="00D55A8C" w:rsidRDefault="002574D4" w:rsidP="00D55A8C">
      <w:r w:rsidRPr="00D55A8C">
        <w:t>восприятие общечеловеческих ценностей</w:t>
      </w:r>
      <w:r w:rsidR="00D55A8C" w:rsidRPr="00D55A8C">
        <w:t>;</w:t>
      </w:r>
    </w:p>
    <w:p w:rsidR="00D55A8C" w:rsidRDefault="002574D4" w:rsidP="00D55A8C">
      <w:r w:rsidRPr="00D55A8C">
        <w:t>общий кругозор и эрудиция</w:t>
      </w:r>
      <w:r w:rsidR="00D55A8C" w:rsidRPr="00D55A8C">
        <w:t>;</w:t>
      </w:r>
    </w:p>
    <w:p w:rsidR="00D55A8C" w:rsidRDefault="002574D4" w:rsidP="00D55A8C">
      <w:r w:rsidRPr="00D55A8C">
        <w:t>оригинальность мышления и логичность</w:t>
      </w:r>
      <w:r w:rsidR="00D55A8C" w:rsidRPr="00D55A8C">
        <w:t>;</w:t>
      </w:r>
    </w:p>
    <w:p w:rsidR="00D55A8C" w:rsidRDefault="002574D4" w:rsidP="00D55A8C">
      <w:r w:rsidRPr="00D55A8C">
        <w:t>научная корректность</w:t>
      </w:r>
      <w:r w:rsidR="00D55A8C" w:rsidRPr="00D55A8C">
        <w:t>;</w:t>
      </w:r>
    </w:p>
    <w:p w:rsidR="00D55A8C" w:rsidRDefault="002574D4" w:rsidP="00D55A8C">
      <w:r w:rsidRPr="00D55A8C">
        <w:t>научный кругозор</w:t>
      </w:r>
      <w:r w:rsidR="00D55A8C" w:rsidRPr="00D55A8C">
        <w:t>;</w:t>
      </w:r>
    </w:p>
    <w:p w:rsidR="00D55A8C" w:rsidRDefault="002574D4" w:rsidP="00D55A8C">
      <w:r w:rsidRPr="00D55A8C">
        <w:t>общий культурный уровень</w:t>
      </w:r>
      <w:r w:rsidR="00D55A8C" w:rsidRPr="00D55A8C">
        <w:t>;</w:t>
      </w:r>
    </w:p>
    <w:p w:rsidR="00D55A8C" w:rsidRDefault="002574D4" w:rsidP="00D55A8C">
      <w:r w:rsidRPr="00D55A8C">
        <w:t>открытость</w:t>
      </w:r>
      <w:r w:rsidR="00D55A8C" w:rsidRPr="00D55A8C">
        <w:t>;</w:t>
      </w:r>
    </w:p>
    <w:p w:rsidR="00D55A8C" w:rsidRDefault="002574D4" w:rsidP="00D55A8C">
      <w:r w:rsidRPr="00D55A8C">
        <w:t>интеллектуальный потенциал</w:t>
      </w:r>
      <w:r w:rsidR="00D55A8C" w:rsidRPr="00D55A8C">
        <w:t>;</w:t>
      </w:r>
    </w:p>
    <w:p w:rsidR="00D55A8C" w:rsidRDefault="002574D4" w:rsidP="00D55A8C">
      <w:r w:rsidRPr="00D55A8C">
        <w:t>латентность руководства</w:t>
      </w:r>
      <w:r w:rsidR="00D55A8C" w:rsidRPr="00D55A8C">
        <w:t>;</w:t>
      </w:r>
    </w:p>
    <w:p w:rsidR="00D55A8C" w:rsidRDefault="002574D4" w:rsidP="00D55A8C">
      <w:r w:rsidRPr="00D55A8C">
        <w:t>организованность</w:t>
      </w:r>
      <w:r w:rsidR="00D55A8C" w:rsidRPr="00D55A8C">
        <w:t>;</w:t>
      </w:r>
    </w:p>
    <w:p w:rsidR="00D55A8C" w:rsidRDefault="002574D4" w:rsidP="00D55A8C">
      <w:r w:rsidRPr="00D55A8C">
        <w:t>ответственность</w:t>
      </w:r>
      <w:r w:rsidR="00D55A8C" w:rsidRPr="00D55A8C">
        <w:t>;</w:t>
      </w:r>
    </w:p>
    <w:p w:rsidR="00D55A8C" w:rsidRDefault="002574D4" w:rsidP="00D55A8C">
      <w:r w:rsidRPr="00D55A8C">
        <w:t>терпимое и конструктивное отношение к критике</w:t>
      </w:r>
      <w:r w:rsidR="00D55A8C" w:rsidRPr="00D55A8C">
        <w:t>;</w:t>
      </w:r>
    </w:p>
    <w:p w:rsidR="00D55A8C" w:rsidRDefault="002574D4" w:rsidP="00D55A8C">
      <w:r w:rsidRPr="00D55A8C">
        <w:t>самокритичность</w:t>
      </w:r>
      <w:r w:rsidR="00D55A8C" w:rsidRPr="00D55A8C">
        <w:t>;</w:t>
      </w:r>
    </w:p>
    <w:p w:rsidR="00D55A8C" w:rsidRDefault="002574D4" w:rsidP="00D55A8C">
      <w:r w:rsidRPr="00D55A8C">
        <w:t>порядочность</w:t>
      </w:r>
      <w:r w:rsidR="00D55A8C" w:rsidRPr="00D55A8C">
        <w:t>;</w:t>
      </w:r>
    </w:p>
    <w:p w:rsidR="00D55A8C" w:rsidRDefault="002574D4" w:rsidP="00D55A8C">
      <w:r w:rsidRPr="00D55A8C">
        <w:t>превентивность мышления</w:t>
      </w:r>
      <w:r w:rsidR="00D55A8C" w:rsidRPr="00D55A8C">
        <w:t>;</w:t>
      </w:r>
    </w:p>
    <w:p w:rsidR="00D55A8C" w:rsidRDefault="002574D4" w:rsidP="00D55A8C">
      <w:r w:rsidRPr="00D55A8C">
        <w:t>проблемность</w:t>
      </w:r>
      <w:r w:rsidR="00D55A8C" w:rsidRPr="00D55A8C">
        <w:t>;</w:t>
      </w:r>
    </w:p>
    <w:p w:rsidR="00D55A8C" w:rsidRDefault="002574D4" w:rsidP="00D55A8C">
      <w:r w:rsidRPr="00D55A8C">
        <w:t>пунктуальность и точность</w:t>
      </w:r>
      <w:r w:rsidR="00D55A8C" w:rsidRPr="00D55A8C">
        <w:t>;</w:t>
      </w:r>
    </w:p>
    <w:p w:rsidR="00D55A8C" w:rsidRDefault="002574D4" w:rsidP="00D55A8C">
      <w:r w:rsidRPr="00D55A8C">
        <w:t>трудолюбие и работоспособность</w:t>
      </w:r>
      <w:r w:rsidR="00D55A8C" w:rsidRPr="00D55A8C">
        <w:t>;</w:t>
      </w:r>
    </w:p>
    <w:p w:rsidR="00D55A8C" w:rsidRDefault="002574D4" w:rsidP="00D55A8C">
      <w:r w:rsidRPr="00D55A8C">
        <w:t>саморегуляция</w:t>
      </w:r>
      <w:r w:rsidR="00D55A8C" w:rsidRPr="00D55A8C">
        <w:t>;</w:t>
      </w:r>
    </w:p>
    <w:p w:rsidR="00D55A8C" w:rsidRDefault="002574D4" w:rsidP="00D55A8C">
      <w:r w:rsidRPr="00D55A8C">
        <w:t>сбалансированная компромиссность</w:t>
      </w:r>
      <w:r w:rsidR="00D55A8C" w:rsidRPr="00D55A8C">
        <w:t>;</w:t>
      </w:r>
    </w:p>
    <w:p w:rsidR="00D55A8C" w:rsidRDefault="002574D4" w:rsidP="00D55A8C">
      <w:r w:rsidRPr="00D55A8C">
        <w:t>системное и панорамное восприятие реальности</w:t>
      </w:r>
      <w:r w:rsidR="00D55A8C" w:rsidRPr="00D55A8C">
        <w:t>;</w:t>
      </w:r>
    </w:p>
    <w:p w:rsidR="00D55A8C" w:rsidRDefault="002574D4" w:rsidP="00D55A8C">
      <w:r w:rsidRPr="00D55A8C">
        <w:t>справедливость</w:t>
      </w:r>
      <w:r w:rsidR="00D55A8C" w:rsidRPr="00D55A8C">
        <w:t>;</w:t>
      </w:r>
    </w:p>
    <w:p w:rsidR="00D55A8C" w:rsidRDefault="002574D4" w:rsidP="00D55A8C">
      <w:r w:rsidRPr="00D55A8C">
        <w:t>уважительность к окружающим</w:t>
      </w:r>
      <w:r w:rsidR="00D55A8C" w:rsidRPr="00D55A8C">
        <w:t>;</w:t>
      </w:r>
    </w:p>
    <w:p w:rsidR="00D55A8C" w:rsidRDefault="002574D4" w:rsidP="00D55A8C">
      <w:r w:rsidRPr="00D55A8C">
        <w:t>уверенность в коллегах и своих людях</w:t>
      </w:r>
      <w:r w:rsidR="00D55A8C" w:rsidRPr="00D55A8C">
        <w:t>;</w:t>
      </w:r>
    </w:p>
    <w:p w:rsidR="00D55A8C" w:rsidRDefault="002574D4" w:rsidP="00D55A8C">
      <w:r w:rsidRPr="00D55A8C">
        <w:t>чувство долга</w:t>
      </w:r>
      <w:r w:rsidR="00D55A8C" w:rsidRPr="00D55A8C">
        <w:t>;</w:t>
      </w:r>
    </w:p>
    <w:p w:rsidR="00D55A8C" w:rsidRDefault="002574D4" w:rsidP="00D55A8C">
      <w:r w:rsidRPr="00D55A8C">
        <w:t>чуткость к людям</w:t>
      </w:r>
      <w:r w:rsidR="00D55A8C" w:rsidRPr="00D55A8C">
        <w:t>;</w:t>
      </w:r>
    </w:p>
    <w:p w:rsidR="00D55A8C" w:rsidRDefault="002574D4" w:rsidP="00D55A8C">
      <w:r w:rsidRPr="00D55A8C">
        <w:t>экспрезентность</w:t>
      </w:r>
      <w:r w:rsidR="00D55A8C">
        <w:t xml:space="preserve"> (</w:t>
      </w:r>
      <w:r w:rsidRPr="00D55A8C">
        <w:t>умение делать правильные выводы при дефиците времени</w:t>
      </w:r>
      <w:r w:rsidR="00D55A8C" w:rsidRPr="00D55A8C">
        <w:t>);</w:t>
      </w:r>
    </w:p>
    <w:p w:rsidR="00D55A8C" w:rsidRDefault="002574D4" w:rsidP="00D55A8C">
      <w:r w:rsidRPr="00D55A8C">
        <w:t>этичность</w:t>
      </w:r>
      <w:r w:rsidR="00D55A8C" w:rsidRPr="00D55A8C">
        <w:t>.</w:t>
      </w:r>
      <w:r w:rsidR="00D55A8C">
        <w:t xml:space="preserve"> </w:t>
      </w:r>
      <w:r w:rsidR="00D55A8C" w:rsidRPr="00D55A8C">
        <w:t>[</w:t>
      </w:r>
      <w:r w:rsidR="00000A37" w:rsidRPr="00D55A8C">
        <w:t>12, с</w:t>
      </w:r>
      <w:r w:rsidR="00D55A8C">
        <w:t>.1</w:t>
      </w:r>
      <w:r w:rsidR="00000A37" w:rsidRPr="00D55A8C">
        <w:t>66</w:t>
      </w:r>
      <w:r w:rsidR="00D55A8C" w:rsidRPr="00D55A8C">
        <w:t>]</w:t>
      </w:r>
    </w:p>
    <w:p w:rsidR="00D55A8C" w:rsidRDefault="002574D4" w:rsidP="00D55A8C">
      <w:r w:rsidRPr="00D55A8C">
        <w:t>В зависимости от целей исследования СУ отбор менеджеров для их активного участия в исследовательских работах следует проводить с учетом тех или иных свойств</w:t>
      </w:r>
      <w:r w:rsidR="00D55A8C" w:rsidRPr="00D55A8C">
        <w:t>.</w:t>
      </w:r>
    </w:p>
    <w:p w:rsidR="00D55A8C" w:rsidRDefault="002574D4" w:rsidP="00D55A8C">
      <w:r w:rsidRPr="00D55A8C">
        <w:t>Несмотря на то</w:t>
      </w:r>
      <w:r w:rsidR="00093828" w:rsidRPr="00D55A8C">
        <w:t>,</w:t>
      </w:r>
      <w:r w:rsidRPr="00D55A8C">
        <w:t xml:space="preserve"> что индивидуальная научная работа нередко дает большой эффект, современные исследования сложных систем, к каким следует отнести СУ социально-экономическими процессами предприятий, требуют коллективных усилий, формирования и использования коллективного научного интеллекта и профессионализма</w:t>
      </w:r>
      <w:r w:rsidR="00D55A8C" w:rsidRPr="00D55A8C">
        <w:t xml:space="preserve">. </w:t>
      </w:r>
      <w:r w:rsidRPr="00D55A8C">
        <w:t>Это связано с тем, что не всегда можно индивидуально решить в рамках СУ все проблемы из-за их высокой трудоемкости, необходимости соединения в работе разнообразных научных потенциалов, знаний, образования и других составляющих интеллекта исследователей</w:t>
      </w:r>
      <w:r w:rsidR="00D55A8C" w:rsidRPr="00D55A8C">
        <w:t xml:space="preserve">. </w:t>
      </w:r>
      <w:r w:rsidRPr="00D55A8C">
        <w:t>Поэтому, естественно,</w:t>
      </w:r>
      <w:r w:rsidR="00D55A8C">
        <w:t xml:space="preserve"> "</w:t>
      </w:r>
      <w:r w:rsidR="00225C96" w:rsidRPr="00D55A8C">
        <w:t>…</w:t>
      </w:r>
      <w:r w:rsidRPr="00D55A8C">
        <w:t>более высокая результативность исследований достигается коллективной научной деятельностью</w:t>
      </w:r>
      <w:r w:rsidR="00D55A8C" w:rsidRPr="00D55A8C">
        <w:t xml:space="preserve">. </w:t>
      </w:r>
      <w:r w:rsidRPr="00D55A8C">
        <w:t>При этом в коллектив могут входить различные индивидуумы, объединение которых для достижения общей цели позволит дать больший синергетический результат исследования</w:t>
      </w:r>
      <w:r w:rsidR="00D55A8C" w:rsidRPr="00D55A8C">
        <w:t xml:space="preserve">. </w:t>
      </w:r>
      <w:r w:rsidRPr="00D55A8C">
        <w:t>В таком коллективе каждый дополняет и взаимоусиливает друг друга</w:t>
      </w:r>
      <w:r w:rsidR="00D55A8C">
        <w:t xml:space="preserve">". </w:t>
      </w:r>
      <w:r w:rsidR="00D55A8C" w:rsidRPr="00D55A8C">
        <w:t>[</w:t>
      </w:r>
      <w:r w:rsidR="00225C96" w:rsidRPr="00D55A8C">
        <w:t>17, с</w:t>
      </w:r>
      <w:r w:rsidR="00D55A8C">
        <w:t>.6</w:t>
      </w:r>
      <w:r w:rsidR="00225C96" w:rsidRPr="00D55A8C">
        <w:t>4</w:t>
      </w:r>
      <w:r w:rsidR="00D55A8C" w:rsidRPr="00D55A8C">
        <w:t>]</w:t>
      </w:r>
    </w:p>
    <w:p w:rsidR="00D55A8C" w:rsidRDefault="002574D4" w:rsidP="00D55A8C">
      <w:r w:rsidRPr="00D55A8C">
        <w:t>Коллективная деятельность проведения исследований во многом может усиливать их эффективность, но при подборе членов коллектива спонтанно, без учета их способностей и индивидуальных особенностей целенаправленный результат исследовательских работ будет значительно снижен</w:t>
      </w:r>
      <w:r w:rsidR="00D55A8C" w:rsidRPr="00D55A8C">
        <w:t xml:space="preserve">. </w:t>
      </w:r>
      <w:r w:rsidRPr="00D55A8C">
        <w:t>В общем случае при формировании коллективного интеллекта</w:t>
      </w:r>
      <w:r w:rsidR="00D55A8C">
        <w:t xml:space="preserve"> (т.е.</w:t>
      </w:r>
      <w:r w:rsidR="00D55A8C" w:rsidRPr="00D55A8C">
        <w:t xml:space="preserve"> </w:t>
      </w:r>
      <w:r w:rsidRPr="00D55A8C">
        <w:t>при формировании исследовательской группы</w:t>
      </w:r>
      <w:r w:rsidR="00D55A8C" w:rsidRPr="00D55A8C">
        <w:t xml:space="preserve">) </w:t>
      </w:r>
      <w:r w:rsidRPr="00D55A8C">
        <w:t>необходимо использовать определенные правила, основные из которых перечислены ниже</w:t>
      </w:r>
      <w:r w:rsidR="00D55A8C" w:rsidRPr="00D55A8C">
        <w:t>.</w:t>
      </w:r>
    </w:p>
    <w:p w:rsidR="00D55A8C" w:rsidRDefault="002574D4" w:rsidP="00D55A8C">
      <w:r w:rsidRPr="00D55A8C">
        <w:t>1</w:t>
      </w:r>
      <w:r w:rsidR="00D55A8C" w:rsidRPr="00D55A8C">
        <w:t xml:space="preserve">. </w:t>
      </w:r>
      <w:r w:rsidRPr="00D55A8C">
        <w:t>Гетерогенность, обеспечивающая подбор членов коллектива</w:t>
      </w:r>
      <w:r w:rsidR="00D55A8C" w:rsidRPr="00D55A8C">
        <w:t xml:space="preserve"> </w:t>
      </w:r>
      <w:r w:rsidRPr="00D55A8C">
        <w:t>разными характерами и неоднородными по направлениям творческими потенциалами, но объединенных общими мотивами и интересами</w:t>
      </w:r>
      <w:r w:rsidR="00D55A8C" w:rsidRPr="00D55A8C">
        <w:t xml:space="preserve">. </w:t>
      </w:r>
      <w:r w:rsidRPr="00D55A8C">
        <w:t>Это связано с тем, что включение в группу творческих людей одного уровня, потенциала и направления деятельности, как показывает опыт, далеко не всегда обеспечивает высокую эффективность исследований</w:t>
      </w:r>
      <w:r w:rsidR="00D55A8C" w:rsidRPr="00D55A8C">
        <w:t>.</w:t>
      </w:r>
    </w:p>
    <w:p w:rsidR="00D55A8C" w:rsidRDefault="002574D4" w:rsidP="00D55A8C">
      <w:r w:rsidRPr="00D55A8C">
        <w:t>С учетом выполнения этого правила</w:t>
      </w:r>
      <w:r w:rsidR="00D55A8C" w:rsidRPr="00D55A8C">
        <w:t xml:space="preserve">, </w:t>
      </w:r>
      <w:r w:rsidRPr="00D55A8C">
        <w:t>рекомендуется в исследовательские группы включать следующие типологические виды личностей</w:t>
      </w:r>
      <w:r w:rsidR="00D55A8C" w:rsidRPr="00D55A8C">
        <w:t>:</w:t>
      </w:r>
    </w:p>
    <w:p w:rsidR="00D55A8C" w:rsidRDefault="002574D4" w:rsidP="00D55A8C">
      <w:r w:rsidRPr="00D55A8C">
        <w:t>пионер-проблемщик</w:t>
      </w:r>
      <w:r w:rsidR="00D55A8C">
        <w:t xml:space="preserve"> (</w:t>
      </w:r>
      <w:r w:rsidRPr="00D55A8C">
        <w:t>умеющий мыслить проблемно, выявляя раньше других противоречия и формулируя соответствующую проблему</w:t>
      </w:r>
      <w:r w:rsidR="00D55A8C" w:rsidRPr="00D55A8C">
        <w:t>);</w:t>
      </w:r>
    </w:p>
    <w:p w:rsidR="00D55A8C" w:rsidRDefault="002574D4" w:rsidP="00D55A8C">
      <w:r w:rsidRPr="00D55A8C">
        <w:t>прогнозист</w:t>
      </w:r>
      <w:r w:rsidR="00D55A8C">
        <w:t xml:space="preserve"> (</w:t>
      </w:r>
      <w:r w:rsidRPr="00D55A8C">
        <w:t>умеющий предвидеть более точно и достоверно ход поведения объекта изучения и проведения исследовательских действий, тенденций развития СУ, результаты исследования и их последствия</w:t>
      </w:r>
      <w:r w:rsidR="00D55A8C" w:rsidRPr="00D55A8C">
        <w:t>);</w:t>
      </w:r>
    </w:p>
    <w:p w:rsidR="00D55A8C" w:rsidRDefault="002574D4" w:rsidP="00D55A8C">
      <w:r w:rsidRPr="00D55A8C">
        <w:t>концептолог-генератор</w:t>
      </w:r>
      <w:r w:rsidR="00D55A8C">
        <w:t xml:space="preserve"> (</w:t>
      </w:r>
      <w:r w:rsidRPr="00D55A8C">
        <w:t>способный сформировать концепцию, основанную на объединении выработанных им идей</w:t>
      </w:r>
      <w:r w:rsidR="00D55A8C" w:rsidRPr="00D55A8C">
        <w:t>);</w:t>
      </w:r>
    </w:p>
    <w:p w:rsidR="00D55A8C" w:rsidRDefault="002574D4" w:rsidP="00D55A8C">
      <w:r w:rsidRPr="00D55A8C">
        <w:t>энциклопедист</w:t>
      </w:r>
      <w:r w:rsidR="00D55A8C">
        <w:t xml:space="preserve"> (</w:t>
      </w:r>
      <w:r w:rsidRPr="00D55A8C">
        <w:t>способный быстро найти аналоги решения выявленной ранее проблемы на основе знаний из других отраслей</w:t>
      </w:r>
      <w:r w:rsidR="00D55A8C" w:rsidRPr="00D55A8C">
        <w:t>);</w:t>
      </w:r>
    </w:p>
    <w:p w:rsidR="00D55A8C" w:rsidRDefault="002574D4" w:rsidP="00D55A8C">
      <w:r w:rsidRPr="00D55A8C">
        <w:t>индивидуалист</w:t>
      </w:r>
      <w:r w:rsidR="00D55A8C">
        <w:t xml:space="preserve"> (</w:t>
      </w:r>
      <w:r w:rsidRPr="00D55A8C">
        <w:t>предпочитающий работать самостоятельно и относительно независимо, но способный внести существенный вклад в конструктивную работу исследовательского коллектива</w:t>
      </w:r>
      <w:r w:rsidR="00D55A8C" w:rsidRPr="00D55A8C">
        <w:t>);</w:t>
      </w:r>
    </w:p>
    <w:p w:rsidR="00D55A8C" w:rsidRDefault="002574D4" w:rsidP="00D55A8C">
      <w:r w:rsidRPr="00D55A8C">
        <w:t>информатор</w:t>
      </w:r>
      <w:r w:rsidR="00D55A8C">
        <w:t xml:space="preserve"> (</w:t>
      </w:r>
      <w:r w:rsidRPr="00D55A8C">
        <w:t>обеспечивающий сбор, обработку,</w:t>
      </w:r>
      <w:r w:rsidR="00D55A8C">
        <w:t xml:space="preserve"> "</w:t>
      </w:r>
      <w:r w:rsidRPr="00D55A8C">
        <w:t>чистоту</w:t>
      </w:r>
      <w:r w:rsidR="00D55A8C">
        <w:t xml:space="preserve">" </w:t>
      </w:r>
      <w:r w:rsidRPr="00D55A8C">
        <w:t>и направление использования информации, предназначенной для исследования, что позволяет получать новые знания и принимать объективные решения</w:t>
      </w:r>
      <w:r w:rsidR="00D55A8C" w:rsidRPr="00D55A8C">
        <w:t>);</w:t>
      </w:r>
    </w:p>
    <w:p w:rsidR="00D55A8C" w:rsidRDefault="002574D4" w:rsidP="00D55A8C">
      <w:r w:rsidRPr="00D55A8C">
        <w:t>энтузиаст-оптимист</w:t>
      </w:r>
      <w:r w:rsidR="00D55A8C">
        <w:t xml:space="preserve"> (</w:t>
      </w:r>
      <w:r w:rsidRPr="00D55A8C">
        <w:t>являющийся оптимистом и фанатиком той или иной идеи и передающий уверенность успешного решения проблемы всем другим членам коллектива</w:t>
      </w:r>
      <w:r w:rsidR="00D55A8C" w:rsidRPr="00D55A8C">
        <w:t>);</w:t>
      </w:r>
    </w:p>
    <w:p w:rsidR="00D55A8C" w:rsidRDefault="002574D4" w:rsidP="00D55A8C">
      <w:r w:rsidRPr="00D55A8C">
        <w:t>скептик</w:t>
      </w:r>
      <w:r w:rsidR="00D55A8C">
        <w:t xml:space="preserve"> (</w:t>
      </w:r>
      <w:r w:rsidRPr="00D55A8C">
        <w:t>постоянно сомневающийся в принимаемых и принятых решениях и, в конечном итоге, в успехе исследования, призывающий к более продуманным действиям, что нередко ограждает от авантюризма в исследовательской работе</w:t>
      </w:r>
      <w:r w:rsidR="00D55A8C" w:rsidRPr="00D55A8C">
        <w:t>);</w:t>
      </w:r>
    </w:p>
    <w:p w:rsidR="00D55A8C" w:rsidRDefault="002574D4" w:rsidP="00D55A8C">
      <w:r w:rsidRPr="00D55A8C">
        <w:t>эстет</w:t>
      </w:r>
      <w:r w:rsidR="00D55A8C">
        <w:t xml:space="preserve"> (</w:t>
      </w:r>
      <w:r w:rsidRPr="00D55A8C">
        <w:t>способный найти и выработать красивые и гармоничные идеи по проведению исследования и решению проблемы, что, как правило, обеспечивает высокую эффективность и практичность</w:t>
      </w:r>
      <w:r w:rsidR="00D55A8C" w:rsidRPr="00D55A8C">
        <w:t>);</w:t>
      </w:r>
    </w:p>
    <w:p w:rsidR="00D55A8C" w:rsidRDefault="002574D4" w:rsidP="00D55A8C">
      <w:r w:rsidRPr="00D55A8C">
        <w:t>психолог</w:t>
      </w:r>
      <w:r w:rsidR="00D55A8C">
        <w:t xml:space="preserve"> (</w:t>
      </w:r>
      <w:r w:rsidRPr="00D55A8C">
        <w:t>обеспечивающий не только решение психологических задач, но и создающий психологически нормальный климат творчества, сотрудничества и энтузиазма в исследовательском коллективе</w:t>
      </w:r>
      <w:r w:rsidR="00D55A8C" w:rsidRPr="00D55A8C">
        <w:t>);</w:t>
      </w:r>
    </w:p>
    <w:p w:rsidR="00D55A8C" w:rsidRDefault="002574D4" w:rsidP="00D55A8C">
      <w:r w:rsidRPr="00D55A8C">
        <w:t>переводчик</w:t>
      </w:r>
      <w:r w:rsidR="00D55A8C">
        <w:t xml:space="preserve"> (</w:t>
      </w:r>
      <w:r w:rsidRPr="00D55A8C">
        <w:t>потенциально и реально способный просто, доходчиво, обоснованно, достоверно и убедительно преподнести и объяснить ту или иную идею и решение проблемы</w:t>
      </w:r>
      <w:r w:rsidR="00D55A8C" w:rsidRPr="00D55A8C">
        <w:t>);</w:t>
      </w:r>
    </w:p>
    <w:p w:rsidR="00D55A8C" w:rsidRDefault="002574D4" w:rsidP="00D55A8C">
      <w:r w:rsidRPr="00D55A8C">
        <w:t>разработчик</w:t>
      </w:r>
      <w:r w:rsidR="00D55A8C">
        <w:t xml:space="preserve"> (</w:t>
      </w:r>
      <w:r w:rsidRPr="00D55A8C">
        <w:t>умеющий детализировать идею и решения проблемы до практического воплощения</w:t>
      </w:r>
      <w:r w:rsidR="00D55A8C" w:rsidRPr="00D55A8C">
        <w:t>);</w:t>
      </w:r>
    </w:p>
    <w:p w:rsidR="00D55A8C" w:rsidRDefault="002574D4" w:rsidP="00D55A8C">
      <w:r w:rsidRPr="00D55A8C">
        <w:t>реализатор</w:t>
      </w:r>
      <w:r w:rsidR="00D55A8C">
        <w:t xml:space="preserve"> (</w:t>
      </w:r>
      <w:r w:rsidRPr="00D55A8C">
        <w:t>обеспечивающий воплощение выработанных и детально проработанных идей и решений до прикладной реализации результатов исследовательской работы всего коллектива непосредственно в практику</w:t>
      </w:r>
      <w:r w:rsidR="00D55A8C" w:rsidRPr="00D55A8C">
        <w:t>). [</w:t>
      </w:r>
      <w:r w:rsidR="00225C96" w:rsidRPr="00D55A8C">
        <w:t>15, с</w:t>
      </w:r>
      <w:r w:rsidR="00D55A8C">
        <w:t>. 20</w:t>
      </w:r>
      <w:r w:rsidR="00225C96" w:rsidRPr="00D55A8C">
        <w:t>7</w:t>
      </w:r>
      <w:r w:rsidR="00D55A8C" w:rsidRPr="00D55A8C">
        <w:t>]</w:t>
      </w:r>
    </w:p>
    <w:p w:rsidR="00D55A8C" w:rsidRDefault="002574D4" w:rsidP="00D55A8C">
      <w:r w:rsidRPr="00D55A8C">
        <w:t>Каждый из приведенных исследовательских типов скорее присущ не каждому человеку в отдельности</w:t>
      </w:r>
      <w:r w:rsidR="00D55A8C" w:rsidRPr="00D55A8C">
        <w:t xml:space="preserve">; </w:t>
      </w:r>
      <w:r w:rsidRPr="00D55A8C">
        <w:t>любой человек может интегрировать в себе одновременно несколько типов</w:t>
      </w:r>
      <w:r w:rsidR="00D55A8C" w:rsidRPr="00D55A8C">
        <w:t xml:space="preserve">. </w:t>
      </w:r>
      <w:r w:rsidRPr="00D55A8C">
        <w:t>Поэтому важно, чтобы в коллективе все эти типы были совмещены в комплексе</w:t>
      </w:r>
      <w:r w:rsidR="00D55A8C" w:rsidRPr="00D55A8C">
        <w:t xml:space="preserve">. </w:t>
      </w:r>
      <w:r w:rsidRPr="00D55A8C">
        <w:t>Конструктивная совместимость, в соответствии с которой творческий коллектив формируется на основе привлечения исследователей, способных совместно продуктивно работать для достижения общей для всех цели</w:t>
      </w:r>
      <w:r w:rsidR="00D55A8C" w:rsidRPr="00D55A8C">
        <w:t xml:space="preserve">. </w:t>
      </w:r>
      <w:r w:rsidRPr="00D55A8C">
        <w:t xml:space="preserve">Такая совместимость определяется культурой, воспитанием, терпимостью к другим людям, опытом работы в коллективах, организованностью, организацией работы, мотивацией и </w:t>
      </w:r>
      <w:r w:rsidR="00D55A8C">
        <w:t>т.п.</w:t>
      </w:r>
    </w:p>
    <w:p w:rsidR="00D55A8C" w:rsidRDefault="002574D4" w:rsidP="00D55A8C">
      <w:r w:rsidRPr="00D55A8C">
        <w:t>Сбалансированность формальной и неформальной организации исследовательской работы, обеспечивающая атмосферу взаимного доверия, доброжелательности, раскрепощенности, в которой более эффективно раскрываются</w:t>
      </w:r>
      <w:r w:rsidR="00D55A8C" w:rsidRPr="00D55A8C">
        <w:t xml:space="preserve"> </w:t>
      </w:r>
      <w:r w:rsidRPr="00D55A8C">
        <w:t>и</w:t>
      </w:r>
      <w:r w:rsidR="00D55A8C" w:rsidRPr="00D55A8C">
        <w:t xml:space="preserve"> </w:t>
      </w:r>
      <w:r w:rsidRPr="00D55A8C">
        <w:t>реализуются</w:t>
      </w:r>
      <w:r w:rsidR="00D55A8C" w:rsidRPr="00D55A8C">
        <w:t xml:space="preserve"> </w:t>
      </w:r>
      <w:r w:rsidRPr="00D55A8C">
        <w:t>способности</w:t>
      </w:r>
      <w:r w:rsidR="00D55A8C" w:rsidRPr="00D55A8C">
        <w:t xml:space="preserve"> </w:t>
      </w:r>
      <w:r w:rsidRPr="00D55A8C">
        <w:t>каждого члена коллектива</w:t>
      </w:r>
      <w:r w:rsidR="00D55A8C" w:rsidRPr="00D55A8C">
        <w:t>.</w:t>
      </w:r>
    </w:p>
    <w:p w:rsidR="00D55A8C" w:rsidRDefault="002574D4" w:rsidP="00D55A8C">
      <w:r w:rsidRPr="00D55A8C">
        <w:t>Жизнеспособность</w:t>
      </w:r>
      <w:r w:rsidR="00D55A8C" w:rsidRPr="00D55A8C">
        <w:t xml:space="preserve">, </w:t>
      </w:r>
      <w:r w:rsidRPr="00D55A8C">
        <w:t>обеспечиваемая</w:t>
      </w:r>
      <w:r w:rsidR="00D55A8C" w:rsidRPr="00D55A8C">
        <w:t xml:space="preserve"> </w:t>
      </w:r>
      <w:r w:rsidRPr="00D55A8C">
        <w:t>сбалансированной</w:t>
      </w:r>
      <w:r w:rsidR="00D55A8C" w:rsidRPr="00D55A8C">
        <w:t xml:space="preserve"> </w:t>
      </w:r>
      <w:r w:rsidRPr="00D55A8C">
        <w:t>стабильностью и ротацией исследовательского коллектива</w:t>
      </w:r>
      <w:r w:rsidR="00D55A8C" w:rsidRPr="00D55A8C">
        <w:t xml:space="preserve">. </w:t>
      </w:r>
      <w:r w:rsidRPr="00D55A8C">
        <w:t>Для этого требуется непрерывность и ритмичность проведения исследовательской деятельности</w:t>
      </w:r>
      <w:r w:rsidR="00D55A8C" w:rsidRPr="00D55A8C">
        <w:t>.</w:t>
      </w:r>
    </w:p>
    <w:p w:rsidR="00D55A8C" w:rsidRDefault="002574D4" w:rsidP="00D55A8C">
      <w:r w:rsidRPr="00D55A8C">
        <w:t>Рациональная продолжительность функционирования, способствующая развитию взаимопонимания</w:t>
      </w:r>
      <w:r w:rsidR="00D55A8C" w:rsidRPr="00D55A8C">
        <w:t xml:space="preserve"> </w:t>
      </w:r>
      <w:r w:rsidRPr="00D55A8C">
        <w:t>повышению потенциала членов исследовательской группы</w:t>
      </w:r>
      <w:r w:rsidR="00D55A8C" w:rsidRPr="00D55A8C">
        <w:t>.</w:t>
      </w:r>
    </w:p>
    <w:p w:rsidR="00D55A8C" w:rsidRDefault="002574D4" w:rsidP="00D55A8C">
      <w:r w:rsidRPr="00D55A8C">
        <w:t>Дополнительность деятельности, обеспечивающая реализацию творческой потребности членов коллектива в расширении или сужении интересов и направлений исследовательской деятельности</w:t>
      </w:r>
      <w:r w:rsidR="00D55A8C" w:rsidRPr="00D55A8C">
        <w:t>.</w:t>
      </w:r>
    </w:p>
    <w:p w:rsidR="00D55A8C" w:rsidRDefault="002574D4" w:rsidP="00D55A8C">
      <w:r w:rsidRPr="00D55A8C">
        <w:t>Таким образом, сформированная по научным принципам исследовательская группа представляет собой не только единый коллектив, нацеленный на решение определенных исследовательских задач, но и взаимодействующий комплекс интеллектуальных и человеческих отношений, организацию творческой деятельности</w:t>
      </w:r>
      <w:r w:rsidR="00D55A8C" w:rsidRPr="00D55A8C">
        <w:t>.</w:t>
      </w:r>
    </w:p>
    <w:p w:rsidR="00D55A8C" w:rsidRDefault="00000A37" w:rsidP="00D55A8C">
      <w:r w:rsidRPr="00D55A8C">
        <w:t>Таким образом, исследование</w:t>
      </w:r>
      <w:r w:rsidR="00D55A8C" w:rsidRPr="00D55A8C">
        <w:t xml:space="preserve">, </w:t>
      </w:r>
      <w:r w:rsidRPr="00D55A8C">
        <w:t>проведенное в первом разделе курсовой работы, позволяет сделать следующие выводы</w:t>
      </w:r>
      <w:r w:rsidR="00D55A8C" w:rsidRPr="00D55A8C">
        <w:t>.</w:t>
      </w:r>
    </w:p>
    <w:p w:rsidR="00D55A8C" w:rsidRDefault="000C0C6E" w:rsidP="00D55A8C">
      <w:r w:rsidRPr="00D55A8C">
        <w:t xml:space="preserve">В современных условиях исследование является неотъемлемой функцией управления, </w:t>
      </w:r>
      <w:r w:rsidR="00D55A8C">
        <w:t>т.к</w:t>
      </w:r>
      <w:r w:rsidR="009142EA">
        <w:rPr>
          <w:lang w:val="uk-UA"/>
        </w:rPr>
        <w:t>.</w:t>
      </w:r>
      <w:r w:rsidR="00D55A8C" w:rsidRPr="00D55A8C">
        <w:t xml:space="preserve"> </w:t>
      </w:r>
      <w:r w:rsidRPr="00D55A8C">
        <w:t>создание и реализация инновационного потенциала предприятия невозможно осуществить без исследовательских работ в области менеджмента</w:t>
      </w:r>
      <w:r w:rsidR="00D55A8C" w:rsidRPr="00D55A8C">
        <w:t xml:space="preserve">. </w:t>
      </w:r>
      <w:r w:rsidRPr="00D55A8C">
        <w:t>Соответственно, возникает потребность в менеджерах исследовательского типа</w:t>
      </w:r>
      <w:r w:rsidR="00D55A8C" w:rsidRPr="00D55A8C">
        <w:t>.</w:t>
      </w:r>
    </w:p>
    <w:p w:rsidR="00D55A8C" w:rsidRDefault="000C0C6E" w:rsidP="00D55A8C">
      <w:r w:rsidRPr="00D55A8C">
        <w:t>Менеджеры исследовательского типа должны обладать</w:t>
      </w:r>
      <w:r w:rsidR="00D55A8C" w:rsidRPr="00D55A8C">
        <w:rPr>
          <w:i/>
          <w:iCs/>
        </w:rPr>
        <w:t xml:space="preserve">: </w:t>
      </w:r>
      <w:r w:rsidRPr="00D55A8C">
        <w:t>профессиональной компетентностью в области исследования СУ</w:t>
      </w:r>
      <w:r w:rsidR="00D55A8C" w:rsidRPr="00D55A8C">
        <w:t xml:space="preserve">; </w:t>
      </w:r>
      <w:r w:rsidRPr="00D55A8C">
        <w:t>креативностью</w:t>
      </w:r>
      <w:r w:rsidR="00D55A8C" w:rsidRPr="00D55A8C">
        <w:t xml:space="preserve">; </w:t>
      </w:r>
      <w:r w:rsidRPr="00D55A8C">
        <w:t>научной интуицией</w:t>
      </w:r>
      <w:r w:rsidR="00D55A8C" w:rsidRPr="00D55A8C">
        <w:t xml:space="preserve">; </w:t>
      </w:r>
      <w:r w:rsidRPr="00D55A8C">
        <w:t>психологической устойчивостью</w:t>
      </w:r>
      <w:r w:rsidR="00D55A8C" w:rsidRPr="00D55A8C">
        <w:t xml:space="preserve">; </w:t>
      </w:r>
      <w:r w:rsidRPr="00D55A8C">
        <w:t>нонконформизмом</w:t>
      </w:r>
      <w:r w:rsidR="00D55A8C" w:rsidRPr="00D55A8C">
        <w:t xml:space="preserve">; </w:t>
      </w:r>
      <w:r w:rsidRPr="00D55A8C">
        <w:t>объективностью</w:t>
      </w:r>
      <w:r w:rsidR="00D55A8C" w:rsidRPr="00D55A8C">
        <w:t xml:space="preserve">; </w:t>
      </w:r>
      <w:r w:rsidRPr="00D55A8C">
        <w:t>этичностью</w:t>
      </w:r>
      <w:r w:rsidR="00D55A8C" w:rsidRPr="00D55A8C">
        <w:t>.</w:t>
      </w:r>
    </w:p>
    <w:p w:rsidR="00D55A8C" w:rsidRDefault="000C0C6E" w:rsidP="00D55A8C">
      <w:r w:rsidRPr="00D55A8C">
        <w:t>При формировании исследовательской группы необходимо использовать правила</w:t>
      </w:r>
      <w:r w:rsidR="00D55A8C" w:rsidRPr="00D55A8C">
        <w:t xml:space="preserve">: </w:t>
      </w:r>
      <w:r w:rsidRPr="00D55A8C">
        <w:t>гетерогенности</w:t>
      </w:r>
      <w:r w:rsidR="00D55A8C" w:rsidRPr="00D55A8C">
        <w:t xml:space="preserve">; </w:t>
      </w:r>
      <w:r w:rsidRPr="00D55A8C">
        <w:t>сбалансированности формальной и неформальной организации исследовательской работы</w:t>
      </w:r>
      <w:r w:rsidR="00D55A8C" w:rsidRPr="00D55A8C">
        <w:t xml:space="preserve">; </w:t>
      </w:r>
      <w:r w:rsidRPr="00D55A8C">
        <w:t>жизнеспособности</w:t>
      </w:r>
      <w:r w:rsidR="00D55A8C" w:rsidRPr="00D55A8C">
        <w:t xml:space="preserve">; </w:t>
      </w:r>
      <w:r w:rsidRPr="00D55A8C">
        <w:t>рациональной продолжительностью функционирования и пр</w:t>
      </w:r>
      <w:r w:rsidR="00D55A8C" w:rsidRPr="00D55A8C">
        <w:t>.</w:t>
      </w:r>
    </w:p>
    <w:p w:rsidR="00D55A8C" w:rsidRDefault="00ED3D5F" w:rsidP="00D55A8C">
      <w:r w:rsidRPr="00D55A8C">
        <w:t>К</w:t>
      </w:r>
      <w:r w:rsidR="00000A37" w:rsidRPr="00D55A8C">
        <w:t>ак и всякое исследование, связанное с исследованием социальных систем, изучение систем управления должно проводиться с соблюдением определенных этических требований</w:t>
      </w:r>
      <w:r w:rsidR="00D55A8C" w:rsidRPr="00D55A8C">
        <w:t>.</w:t>
      </w:r>
    </w:p>
    <w:p w:rsidR="00D55A8C" w:rsidRDefault="00D55A8C" w:rsidP="009142EA">
      <w:pPr>
        <w:pStyle w:val="2"/>
        <w:rPr>
          <w:lang w:val="uk-UA"/>
        </w:rPr>
      </w:pPr>
      <w:r w:rsidRPr="00D55A8C">
        <w:br w:type="page"/>
      </w:r>
      <w:bookmarkStart w:id="4" w:name="_Toc249480663"/>
      <w:r w:rsidR="009F294A" w:rsidRPr="00D55A8C">
        <w:t>2</w:t>
      </w:r>
      <w:r w:rsidR="009142EA">
        <w:rPr>
          <w:lang w:val="uk-UA"/>
        </w:rPr>
        <w:t>.</w:t>
      </w:r>
      <w:r w:rsidR="009F294A" w:rsidRPr="00D55A8C">
        <w:t xml:space="preserve"> Этические</w:t>
      </w:r>
      <w:r w:rsidRPr="00D55A8C">
        <w:t xml:space="preserve"> </w:t>
      </w:r>
      <w:r w:rsidR="009F294A" w:rsidRPr="00D55A8C">
        <w:t>основы исследования систем управления</w:t>
      </w:r>
      <w:bookmarkEnd w:id="4"/>
    </w:p>
    <w:p w:rsidR="009142EA" w:rsidRPr="009142EA" w:rsidRDefault="009142EA" w:rsidP="009142EA">
      <w:pPr>
        <w:rPr>
          <w:lang w:val="uk-UA"/>
        </w:rPr>
      </w:pPr>
    </w:p>
    <w:p w:rsidR="00D55A8C" w:rsidRPr="00D55A8C" w:rsidRDefault="00D55A8C" w:rsidP="009142EA">
      <w:pPr>
        <w:pStyle w:val="2"/>
      </w:pPr>
      <w:bookmarkStart w:id="5" w:name="_Toc249480664"/>
      <w:r>
        <w:t>2.1</w:t>
      </w:r>
      <w:r w:rsidR="00A065AC" w:rsidRPr="00D55A8C">
        <w:t xml:space="preserve"> Этические проблемы исследования систем управления</w:t>
      </w:r>
      <w:bookmarkEnd w:id="5"/>
    </w:p>
    <w:p w:rsidR="009142EA" w:rsidRDefault="009142EA" w:rsidP="00D55A8C">
      <w:pPr>
        <w:rPr>
          <w:lang w:val="uk-UA"/>
        </w:rPr>
      </w:pPr>
    </w:p>
    <w:p w:rsidR="00D55A8C" w:rsidRDefault="00A065AC" w:rsidP="00D55A8C">
      <w:r w:rsidRPr="00D55A8C">
        <w:t>Можно выделить следующие этические проблемы, возникающие в ходе проведения исследования системы управления</w:t>
      </w:r>
      <w:r w:rsidR="00D55A8C" w:rsidRPr="00D55A8C">
        <w:t>.</w:t>
      </w:r>
    </w:p>
    <w:p w:rsidR="00D55A8C" w:rsidRDefault="009142EA" w:rsidP="00D55A8C">
      <w:r>
        <w:rPr>
          <w:lang w:val="uk-UA"/>
        </w:rPr>
        <w:t xml:space="preserve">1. </w:t>
      </w:r>
      <w:r w:rsidR="00A065AC" w:rsidRPr="00D55A8C">
        <w:t>Исследователь</w:t>
      </w:r>
      <w:r w:rsidR="00D55A8C" w:rsidRPr="00D55A8C">
        <w:t>.</w:t>
      </w:r>
    </w:p>
    <w:p w:rsidR="00D55A8C" w:rsidRDefault="00A065AC" w:rsidP="00D55A8C">
      <w:r w:rsidRPr="00D55A8C">
        <w:t>Личные моральные принципы исследователя являются наилучшей защитой против неэтичного поведения</w:t>
      </w:r>
      <w:r w:rsidR="00D55A8C" w:rsidRPr="00D55A8C">
        <w:t>.</w:t>
      </w:r>
      <w:r w:rsidR="00D55A8C">
        <w:t xml:space="preserve"> "</w:t>
      </w:r>
      <w:r w:rsidRPr="00D55A8C">
        <w:t xml:space="preserve">До, во время и после проведения исследования, </w:t>
      </w:r>
      <w:r w:rsidR="00D443E0" w:rsidRPr="00D55A8C">
        <w:t xml:space="preserve">исследователь </w:t>
      </w:r>
      <w:r w:rsidRPr="00D55A8C">
        <w:t>имеет возможность и должен анализировать свои действия и соотносить их со своими нормами</w:t>
      </w:r>
      <w:r w:rsidR="00D55A8C" w:rsidRPr="00D55A8C">
        <w:t xml:space="preserve">. </w:t>
      </w:r>
      <w:r w:rsidRPr="00D55A8C">
        <w:t>Большинство примеров неэтичного поведения обусловлено желанием сделать карьеру, произвести впечатление на членов семьи и друзей, сохранить рабочее место и так далее</w:t>
      </w:r>
      <w:r w:rsidR="00D55A8C">
        <w:t xml:space="preserve">". </w:t>
      </w:r>
      <w:r w:rsidR="00D55A8C" w:rsidRPr="00D55A8C">
        <w:t>[</w:t>
      </w:r>
      <w:r w:rsidR="00C36001" w:rsidRPr="00D55A8C">
        <w:t>14, с</w:t>
      </w:r>
      <w:r w:rsidR="00D55A8C">
        <w:t>.4</w:t>
      </w:r>
      <w:r w:rsidR="00C36001" w:rsidRPr="00D55A8C">
        <w:t>8</w:t>
      </w:r>
      <w:r w:rsidR="00D55A8C" w:rsidRPr="00D55A8C">
        <w:t>]</w:t>
      </w:r>
    </w:p>
    <w:p w:rsidR="00D55A8C" w:rsidRDefault="00A065AC" w:rsidP="00D55A8C">
      <w:r w:rsidRPr="00D55A8C">
        <w:t>Этичное исследование требует больших временных затрат, оно сложнее в организации</w:t>
      </w:r>
      <w:r w:rsidR="00D55A8C" w:rsidRPr="00D55A8C">
        <w:t xml:space="preserve">. </w:t>
      </w:r>
      <w:r w:rsidRPr="00D55A8C">
        <w:t>Более того, этические стандарты обычно представлены в форме неопределенных принципов, коммерческая деятельность</w:t>
      </w:r>
      <w:r w:rsidR="00D55A8C">
        <w:t xml:space="preserve"> (</w:t>
      </w:r>
      <w:r w:rsidRPr="00D55A8C">
        <w:t>особенно в современной России</w:t>
      </w:r>
      <w:r w:rsidR="00D55A8C" w:rsidRPr="00D55A8C">
        <w:t xml:space="preserve">) </w:t>
      </w:r>
      <w:r w:rsidR="00D55A8C">
        <w:t>-</w:t>
      </w:r>
      <w:r w:rsidRPr="00D55A8C">
        <w:t xml:space="preserve"> одна из сфер, где можно действовать неэтично, а угроза быть пойманным</w:t>
      </w:r>
      <w:r w:rsidR="00D55A8C" w:rsidRPr="00D55A8C">
        <w:t xml:space="preserve"> </w:t>
      </w:r>
      <w:r w:rsidRPr="00D55A8C">
        <w:t>мала</w:t>
      </w:r>
      <w:r w:rsidR="00D55A8C" w:rsidRPr="00D55A8C">
        <w:t xml:space="preserve">. </w:t>
      </w:r>
      <w:r w:rsidRPr="00D55A8C">
        <w:t>Исследователь, работающий неэтично, если будет пойман, столкнется с общественным порицанием и лишь в крайнем случае</w:t>
      </w:r>
      <w:r w:rsidR="00D55A8C" w:rsidRPr="00D55A8C">
        <w:t xml:space="preserve"> </w:t>
      </w:r>
      <w:r w:rsidRPr="00D55A8C">
        <w:t>могут последовать</w:t>
      </w:r>
      <w:r w:rsidR="00D55A8C" w:rsidRPr="00D55A8C">
        <w:t xml:space="preserve"> </w:t>
      </w:r>
      <w:r w:rsidRPr="00D55A8C">
        <w:t>какие-то санкции со стороны руководства</w:t>
      </w:r>
      <w:r w:rsidR="00D55A8C" w:rsidRPr="00D55A8C">
        <w:t xml:space="preserve">; </w:t>
      </w:r>
      <w:r w:rsidRPr="00D55A8C">
        <w:t xml:space="preserve">но этичный исследователь обычно вообще не получает никакой </w:t>
      </w:r>
      <w:r w:rsidR="00C36001" w:rsidRPr="00D55A8C">
        <w:t>похвалы</w:t>
      </w:r>
      <w:r w:rsidR="00D55A8C" w:rsidRPr="00D55A8C">
        <w:t>.</w:t>
      </w:r>
    </w:p>
    <w:p w:rsidR="00D55A8C" w:rsidRDefault="00D55A8C" w:rsidP="00D55A8C">
      <w:r>
        <w:t>"</w:t>
      </w:r>
      <w:r w:rsidR="00A065AC" w:rsidRPr="00D55A8C">
        <w:t>Обычно в соответствии с этическими нормами действуют те исследователи, которые ориентированы на профессиональную деятельность и регулярно общаются с коллегами</w:t>
      </w:r>
      <w:r>
        <w:t xml:space="preserve">". </w:t>
      </w:r>
      <w:r w:rsidRPr="00D55A8C">
        <w:t>[</w:t>
      </w:r>
      <w:r w:rsidR="00C36001" w:rsidRPr="00D55A8C">
        <w:t>6, с</w:t>
      </w:r>
      <w:r>
        <w:t>.1</w:t>
      </w:r>
      <w:r w:rsidR="00C36001" w:rsidRPr="00D55A8C">
        <w:t>19</w:t>
      </w:r>
      <w:r w:rsidRPr="00D55A8C">
        <w:t>]</w:t>
      </w:r>
    </w:p>
    <w:p w:rsidR="00D55A8C" w:rsidRDefault="00A065AC" w:rsidP="00D55A8C">
      <w:r w:rsidRPr="00D55A8C">
        <w:t>2</w:t>
      </w:r>
      <w:r w:rsidR="00D55A8C" w:rsidRPr="00D55A8C">
        <w:t xml:space="preserve">. </w:t>
      </w:r>
      <w:r w:rsidRPr="00D55A8C">
        <w:t>Ненаучное поведение</w:t>
      </w:r>
      <w:r w:rsidR="00D55A8C" w:rsidRPr="00D55A8C">
        <w:t>.</w:t>
      </w:r>
    </w:p>
    <w:p w:rsidR="00D55A8C" w:rsidRDefault="00C36001" w:rsidP="00D55A8C">
      <w:r w:rsidRPr="00D55A8C">
        <w:t>Н</w:t>
      </w:r>
      <w:r w:rsidR="00A065AC" w:rsidRPr="00D55A8C">
        <w:t>енаучн</w:t>
      </w:r>
      <w:r w:rsidRPr="00D55A8C">
        <w:t xml:space="preserve">ое поведение </w:t>
      </w:r>
      <w:r w:rsidR="00A065AC" w:rsidRPr="00D55A8C">
        <w:t>включает в себя исследовательское мошенничество и плагиат</w:t>
      </w:r>
      <w:r w:rsidR="00D55A8C" w:rsidRPr="00D55A8C">
        <w:t>.</w:t>
      </w:r>
      <w:r w:rsidR="00D55A8C">
        <w:t xml:space="preserve"> "</w:t>
      </w:r>
      <w:r w:rsidR="00A065AC" w:rsidRPr="00D55A8C">
        <w:t>Исследовательские институты и университеты США и Западной Европы</w:t>
      </w:r>
      <w:r w:rsidR="00D55A8C" w:rsidRPr="00D55A8C">
        <w:t xml:space="preserve"> </w:t>
      </w:r>
      <w:r w:rsidR="00A065AC" w:rsidRPr="00D55A8C">
        <w:t>имеют программы и процедуры для выявления ненаучного поведения, и наказания исследователей</w:t>
      </w:r>
      <w:r w:rsidR="00D55A8C" w:rsidRPr="00D55A8C">
        <w:t xml:space="preserve">, </w:t>
      </w:r>
      <w:r w:rsidR="00A065AC" w:rsidRPr="00D55A8C">
        <w:t>замешанных в нем</w:t>
      </w:r>
      <w:r w:rsidR="00D55A8C">
        <w:t xml:space="preserve"> (</w:t>
      </w:r>
      <w:r w:rsidR="00A065AC" w:rsidRPr="00D55A8C">
        <w:t>например, посредством штрафов и увольнения с работы</w:t>
      </w:r>
      <w:r w:rsidR="00D55A8C" w:rsidRPr="00D55A8C">
        <w:t xml:space="preserve">). </w:t>
      </w:r>
      <w:r w:rsidR="00A065AC" w:rsidRPr="00D55A8C">
        <w:t>К сожалению</w:t>
      </w:r>
      <w:r w:rsidRPr="00D55A8C">
        <w:t>,</w:t>
      </w:r>
      <w:r w:rsidR="00A065AC" w:rsidRPr="00D55A8C">
        <w:t xml:space="preserve"> в практике российской исследовательской деятельности такого рода</w:t>
      </w:r>
      <w:r w:rsidR="00D55A8C">
        <w:t xml:space="preserve"> "</w:t>
      </w:r>
      <w:r w:rsidR="00A065AC" w:rsidRPr="00D55A8C">
        <w:t>фильтры</w:t>
      </w:r>
      <w:r w:rsidR="00D55A8C">
        <w:t xml:space="preserve">" </w:t>
      </w:r>
      <w:r w:rsidR="00A065AC" w:rsidRPr="00D55A8C">
        <w:t>еще не разработаны</w:t>
      </w:r>
      <w:r w:rsidR="00D55A8C">
        <w:t xml:space="preserve">". </w:t>
      </w:r>
      <w:r w:rsidR="00D55A8C" w:rsidRPr="00D55A8C">
        <w:t>[</w:t>
      </w:r>
      <w:r w:rsidRPr="00D55A8C">
        <w:t>14, с</w:t>
      </w:r>
      <w:r w:rsidR="00D55A8C">
        <w:t>.4</w:t>
      </w:r>
      <w:r w:rsidRPr="00D55A8C">
        <w:t>7</w:t>
      </w:r>
      <w:r w:rsidR="00D55A8C" w:rsidRPr="00D55A8C">
        <w:t>]</w:t>
      </w:r>
    </w:p>
    <w:p w:rsidR="00D55A8C" w:rsidRDefault="00A065AC" w:rsidP="00D55A8C">
      <w:r w:rsidRPr="00D55A8C">
        <w:t>Исследовательское мошенничество происходит тогда, когда исследователь фальсифицирует данные, которые на самом деле не были собраны, или отчет по исследованию, которое не было проведено</w:t>
      </w:r>
      <w:r w:rsidR="00D55A8C" w:rsidRPr="00D55A8C">
        <w:t>.</w:t>
      </w:r>
    </w:p>
    <w:p w:rsidR="00D55A8C" w:rsidRDefault="00A065AC" w:rsidP="00D55A8C">
      <w:r w:rsidRPr="00D55A8C">
        <w:t xml:space="preserve">Плагиат </w:t>
      </w:r>
      <w:r w:rsidR="00D55A8C">
        <w:t>-</w:t>
      </w:r>
      <w:r w:rsidRPr="00D55A8C">
        <w:t xml:space="preserve"> тип мошенничества, возникающий в тех случаях, когда исследователь крадет идеи или документы у других или использует их, без указания источника</w:t>
      </w:r>
      <w:r w:rsidR="00D55A8C" w:rsidRPr="00D55A8C">
        <w:t>.</w:t>
      </w:r>
    </w:p>
    <w:p w:rsidR="00D55A8C" w:rsidRDefault="006D5A2D" w:rsidP="00D55A8C">
      <w:r w:rsidRPr="00D55A8C">
        <w:t>3</w:t>
      </w:r>
      <w:r w:rsidR="00D55A8C" w:rsidRPr="00D55A8C">
        <w:t xml:space="preserve">. </w:t>
      </w:r>
      <w:r w:rsidR="00A065AC" w:rsidRPr="00D55A8C">
        <w:t>Этические проблемы, касающиеся объектов изучения</w:t>
      </w:r>
      <w:r w:rsidR="00D55A8C" w:rsidRPr="00D55A8C">
        <w:t>.</w:t>
      </w:r>
    </w:p>
    <w:p w:rsidR="00D55A8C" w:rsidRDefault="00A065AC" w:rsidP="00D55A8C">
      <w:r w:rsidRPr="00D55A8C">
        <w:t>Многие этические проблемы связаны с балансом между двумя ценностями</w:t>
      </w:r>
      <w:r w:rsidR="00D55A8C" w:rsidRPr="00D55A8C">
        <w:t xml:space="preserve">: </w:t>
      </w:r>
      <w:r w:rsidRPr="00D55A8C">
        <w:t>получением научного знания и правами объектов изучения</w:t>
      </w:r>
      <w:r w:rsidR="00D55A8C" w:rsidRPr="00D55A8C">
        <w:t>.</w:t>
      </w:r>
      <w:r w:rsidR="00D55A8C">
        <w:t xml:space="preserve"> "</w:t>
      </w:r>
      <w:r w:rsidRPr="00D55A8C">
        <w:t>Для проведения исследования, соответствующего этическим принципам, необходимо найти золотую середину между необходимостью знания и невмешательством в жизнь других людей</w:t>
      </w:r>
      <w:r w:rsidR="00D55A8C" w:rsidRPr="00D55A8C">
        <w:t xml:space="preserve">. </w:t>
      </w:r>
      <w:r w:rsidRPr="00D55A8C">
        <w:t>Предоставление исследовательским объектам прав на абсолютное невмешательство может сделать эмпирическое исследование невозможным, но в то же время предоставление этих абсолютных прав исследователю может нарушить основные человеческие права</w:t>
      </w:r>
      <w:r w:rsidR="00D55A8C" w:rsidRPr="00D55A8C">
        <w:t xml:space="preserve">. </w:t>
      </w:r>
      <w:r w:rsidRPr="00D55A8C">
        <w:t>Зачастую исследователи ставят людей в смущающие их, беспокойные или неприятные ситуации</w:t>
      </w:r>
      <w:r w:rsidR="00D55A8C">
        <w:t xml:space="preserve">". </w:t>
      </w:r>
      <w:r w:rsidR="00D55A8C" w:rsidRPr="00D55A8C">
        <w:t>[</w:t>
      </w:r>
      <w:r w:rsidR="00A76D8F" w:rsidRPr="00D55A8C">
        <w:t>14, с</w:t>
      </w:r>
      <w:r w:rsidR="00D55A8C">
        <w:t>.5</w:t>
      </w:r>
      <w:r w:rsidR="00A76D8F" w:rsidRPr="00D55A8C">
        <w:t>0</w:t>
      </w:r>
      <w:r w:rsidR="00D55A8C" w:rsidRPr="00D55A8C">
        <w:t>]</w:t>
      </w:r>
    </w:p>
    <w:p w:rsidR="00D55A8C" w:rsidRDefault="00A065AC" w:rsidP="00D55A8C">
      <w:r w:rsidRPr="00D55A8C">
        <w:t>Полная информация об исследователе позволяет защитить людей от мошеннических проектов</w:t>
      </w:r>
      <w:r w:rsidR="00D55A8C" w:rsidRPr="00D55A8C">
        <w:t xml:space="preserve">. </w:t>
      </w:r>
      <w:r w:rsidRPr="00D55A8C">
        <w:t>Информированное согласие снижает вероятность, что кто-либо, выдающий себя за исследователя, обманет или причинит вред объектам изучения, а также что кто-то будет использовать полученную информацию в своих корыстных целях</w:t>
      </w:r>
      <w:r w:rsidR="00D55A8C" w:rsidRPr="00D55A8C">
        <w:t>.</w:t>
      </w:r>
    </w:p>
    <w:p w:rsidR="00D55A8C" w:rsidRDefault="00A065AC" w:rsidP="00D55A8C">
      <w:r w:rsidRPr="00D55A8C">
        <w:t>Исследователи обязаны обеспечить невмешательство в частную жизнь при помощи не разглашения имен участников проекта после сбора информации</w:t>
      </w:r>
      <w:r w:rsidR="00D55A8C" w:rsidRPr="00D55A8C">
        <w:t xml:space="preserve">. </w:t>
      </w:r>
      <w:r w:rsidRPr="00D55A8C">
        <w:t>Это принимает две</w:t>
      </w:r>
      <w:r w:rsidR="00D55A8C" w:rsidRPr="00D55A8C">
        <w:t xml:space="preserve"> </w:t>
      </w:r>
      <w:r w:rsidRPr="00D55A8C">
        <w:t>формы, каждая из которых предполагает отделение личности индивида от его или её ответов</w:t>
      </w:r>
      <w:r w:rsidR="00D55A8C" w:rsidRPr="00D55A8C">
        <w:t xml:space="preserve">: </w:t>
      </w:r>
      <w:r w:rsidRPr="00D55A8C">
        <w:t>анонимность и конфиденциальность</w:t>
      </w:r>
      <w:r w:rsidR="00D55A8C" w:rsidRPr="00D55A8C">
        <w:t xml:space="preserve">. </w:t>
      </w:r>
      <w:r w:rsidRPr="00D55A8C">
        <w:t>Анонимность означает, что не разглашаются имена испытуемых</w:t>
      </w:r>
      <w:r w:rsidR="00D55A8C" w:rsidRPr="00D55A8C">
        <w:t xml:space="preserve">; </w:t>
      </w:r>
      <w:r w:rsidRPr="00D55A8C">
        <w:t>объект нельзя идентифицировать, и он остается не узнанным или анонимным</w:t>
      </w:r>
      <w:r w:rsidR="00D55A8C" w:rsidRPr="00D55A8C">
        <w:t xml:space="preserve">. </w:t>
      </w:r>
      <w:r w:rsidRPr="00D55A8C">
        <w:t>Чтобы обеспечить анонимность, исследователи избавляются от имен и адресов участников присваивая каждому определенный код</w:t>
      </w:r>
      <w:r w:rsidR="00D55A8C" w:rsidRPr="00D55A8C">
        <w:t>.</w:t>
      </w:r>
    </w:p>
    <w:p w:rsidR="00D55A8C" w:rsidRDefault="00A065AC" w:rsidP="00D55A8C">
      <w:r w:rsidRPr="00D55A8C">
        <w:t>Даже в тех случаях, когда невозможно сохранить анонимность, исследователи должны обеспечивать конфиденциальность</w:t>
      </w:r>
      <w:r w:rsidR="00D55A8C" w:rsidRPr="00D55A8C">
        <w:t xml:space="preserve">. </w:t>
      </w:r>
      <w:r w:rsidRPr="00D55A8C">
        <w:t>Если анонимность предполагает, что личность респондента не может быть идентифицирована, то конфиденциальность означает, что, в конечном счете, информацию можно соотнести с именами, однако</w:t>
      </w:r>
      <w:r w:rsidR="00D55A8C" w:rsidRPr="00D55A8C">
        <w:t xml:space="preserve"> </w:t>
      </w:r>
      <w:r w:rsidRPr="00D55A8C">
        <w:t xml:space="preserve">исследователь сохраняет конфиденциальность, </w:t>
      </w:r>
      <w:r w:rsidR="00D55A8C">
        <w:t>т.е.</w:t>
      </w:r>
      <w:r w:rsidR="00D55A8C" w:rsidRPr="00D55A8C">
        <w:t xml:space="preserve"> </w:t>
      </w:r>
      <w:r w:rsidRPr="00D55A8C">
        <w:t>держит их в секрете от широкой общественности</w:t>
      </w:r>
      <w:r w:rsidR="00D55A8C" w:rsidRPr="00D55A8C">
        <w:t xml:space="preserve">. </w:t>
      </w:r>
      <w:r w:rsidRPr="00D55A8C">
        <w:t>Информация представляется только в агрегированном виде</w:t>
      </w:r>
      <w:r w:rsidR="007D1DA1" w:rsidRPr="00D55A8C">
        <w:t>,</w:t>
      </w:r>
      <w:r w:rsidRPr="00D55A8C">
        <w:t xml:space="preserve"> что не позволяет связать конкретных индивидов с конкретными ответами</w:t>
      </w:r>
      <w:r w:rsidR="00D55A8C" w:rsidRPr="00D55A8C">
        <w:t xml:space="preserve">. </w:t>
      </w:r>
      <w:r w:rsidRPr="00D55A8C">
        <w:t>Конфиденциальность может защитить участников от нанесения им не только морального, но и физического урона, особенно при изучении проблем политической жизни в</w:t>
      </w:r>
      <w:r w:rsidR="00D55A8C" w:rsidRPr="00D55A8C">
        <w:t xml:space="preserve"> </w:t>
      </w:r>
      <w:r w:rsidRPr="00D55A8C">
        <w:t>недемократическом обществе</w:t>
      </w:r>
      <w:r w:rsidR="00D55A8C" w:rsidRPr="00D55A8C">
        <w:t>.</w:t>
      </w:r>
    </w:p>
    <w:p w:rsidR="00D55A8C" w:rsidRDefault="006D5A2D" w:rsidP="00D55A8C">
      <w:r w:rsidRPr="00D55A8C">
        <w:t>4</w:t>
      </w:r>
      <w:r w:rsidR="00D55A8C" w:rsidRPr="00D55A8C">
        <w:t xml:space="preserve">. </w:t>
      </w:r>
      <w:r w:rsidR="00A065AC" w:rsidRPr="00D55A8C">
        <w:t>Этика и финансирование исследования</w:t>
      </w:r>
      <w:r w:rsidR="00D55A8C" w:rsidRPr="00D55A8C">
        <w:t>.</w:t>
      </w:r>
    </w:p>
    <w:p w:rsidR="00D55A8C" w:rsidRDefault="00A065AC" w:rsidP="00D55A8C">
      <w:r w:rsidRPr="00D55A8C">
        <w:t>Особые этические проблемы возникают</w:t>
      </w:r>
      <w:r w:rsidR="00D55A8C" w:rsidRPr="00D55A8C">
        <w:t xml:space="preserve"> </w:t>
      </w:r>
      <w:r w:rsidRPr="00D55A8C">
        <w:t>при проведении заказных исследований</w:t>
      </w:r>
      <w:r w:rsidR="00D55A8C" w:rsidRPr="00D55A8C">
        <w:t xml:space="preserve">, </w:t>
      </w:r>
      <w:r w:rsidRPr="00D55A8C">
        <w:t>когда организация, заинтересованная в получении информации</w:t>
      </w:r>
      <w:r w:rsidR="00D55A8C" w:rsidRPr="00D55A8C">
        <w:t xml:space="preserve">, </w:t>
      </w:r>
      <w:r w:rsidRPr="00D55A8C">
        <w:t>оплачивает прикладное исследование</w:t>
      </w:r>
      <w:r w:rsidR="00D55A8C" w:rsidRPr="00D55A8C">
        <w:t xml:space="preserve">. </w:t>
      </w:r>
      <w:r w:rsidRPr="00D55A8C">
        <w:t>Исследователя могут попросить, чтобы он нарушил этические или профессиональные стандарты в качестве условия сотрудничества</w:t>
      </w:r>
      <w:r w:rsidR="00D55A8C" w:rsidRPr="00D55A8C">
        <w:t xml:space="preserve">. </w:t>
      </w:r>
      <w:r w:rsidRPr="00D55A8C">
        <w:t>В таком случае каждый устанавливает для себя этические границы, при выходе за пределы которых он откажется от услуг данного клиента</w:t>
      </w:r>
      <w:r w:rsidR="00D55A8C" w:rsidRPr="00D55A8C">
        <w:t>.</w:t>
      </w:r>
    </w:p>
    <w:p w:rsidR="00D55A8C" w:rsidRDefault="00A76D8F" w:rsidP="00D55A8C">
      <w:r w:rsidRPr="00D55A8C">
        <w:t>5</w:t>
      </w:r>
      <w:r w:rsidR="00D55A8C" w:rsidRPr="00D55A8C">
        <w:t xml:space="preserve">. </w:t>
      </w:r>
      <w:r w:rsidR="00A065AC" w:rsidRPr="00D55A8C">
        <w:t>Достижение специфических результатов</w:t>
      </w:r>
      <w:r w:rsidR="00D55A8C" w:rsidRPr="00D55A8C">
        <w:t>.</w:t>
      </w:r>
    </w:p>
    <w:p w:rsidR="00D55A8C" w:rsidRDefault="00A76D8F" w:rsidP="00D55A8C">
      <w:r w:rsidRPr="00D55A8C">
        <w:t>Сложным является вопрос</w:t>
      </w:r>
      <w:r w:rsidR="00D55A8C" w:rsidRPr="00D55A8C">
        <w:t xml:space="preserve">: </w:t>
      </w:r>
      <w:r w:rsidRPr="00D55A8C">
        <w:t>ч</w:t>
      </w:r>
      <w:r w:rsidR="00A065AC" w:rsidRPr="00D55A8C">
        <w:t xml:space="preserve">то следует делать </w:t>
      </w:r>
      <w:r w:rsidRPr="00D55A8C">
        <w:t>и</w:t>
      </w:r>
      <w:r w:rsidR="00A065AC" w:rsidRPr="00D55A8C">
        <w:t xml:space="preserve">сследователю, если </w:t>
      </w:r>
      <w:r w:rsidR="006D5A2D" w:rsidRPr="00D55A8C">
        <w:t>з</w:t>
      </w:r>
      <w:r w:rsidR="00A065AC" w:rsidRPr="00D55A8C">
        <w:t>аказчик говорит</w:t>
      </w:r>
      <w:r w:rsidR="00D55A8C" w:rsidRPr="00D55A8C">
        <w:t xml:space="preserve"> </w:t>
      </w:r>
      <w:r w:rsidR="00A065AC" w:rsidRPr="00D55A8C">
        <w:t>прямо или косвенно, к каким именно выводам необходимо прийти</w:t>
      </w:r>
      <w:r w:rsidR="00D55A8C" w:rsidRPr="00D55A8C">
        <w:t xml:space="preserve">? </w:t>
      </w:r>
      <w:r w:rsidR="00A065AC" w:rsidRPr="00D55A8C">
        <w:t xml:space="preserve">Этичный исследователь откажется принимать участие в проекте, если он должен получить определенный результат в обмен на </w:t>
      </w:r>
      <w:r w:rsidR="006D5A2D" w:rsidRPr="00D55A8C">
        <w:t>з</w:t>
      </w:r>
      <w:r w:rsidR="00A065AC" w:rsidRPr="00D55A8C">
        <w:t>аказ</w:t>
      </w:r>
      <w:r w:rsidR="00D55A8C" w:rsidRPr="00D55A8C">
        <w:t xml:space="preserve">. </w:t>
      </w:r>
      <w:r w:rsidR="00A065AC" w:rsidRPr="00D55A8C">
        <w:t xml:space="preserve">Лучше всего согласовать подобные этические моменты с </w:t>
      </w:r>
      <w:r w:rsidR="006D5A2D" w:rsidRPr="00D55A8C">
        <w:t>з</w:t>
      </w:r>
      <w:r w:rsidR="00A065AC" w:rsidRPr="00D55A8C">
        <w:t xml:space="preserve">аказчиком до заключения </w:t>
      </w:r>
      <w:r w:rsidR="006D5A2D" w:rsidRPr="00D55A8C">
        <w:t>д</w:t>
      </w:r>
      <w:r w:rsidR="00A065AC" w:rsidRPr="00D55A8C">
        <w:t>оговора или контракта</w:t>
      </w:r>
      <w:r w:rsidR="00D55A8C" w:rsidRPr="00D55A8C">
        <w:t>.</w:t>
      </w:r>
    </w:p>
    <w:p w:rsidR="00D55A8C" w:rsidRDefault="00A76D8F" w:rsidP="00D55A8C">
      <w:r w:rsidRPr="00D55A8C">
        <w:t>6</w:t>
      </w:r>
      <w:r w:rsidR="00D55A8C" w:rsidRPr="00D55A8C">
        <w:t xml:space="preserve">. </w:t>
      </w:r>
      <w:r w:rsidR="00A065AC" w:rsidRPr="00D55A8C">
        <w:t>Ограничения в проведении исследований</w:t>
      </w:r>
      <w:r w:rsidR="00D55A8C" w:rsidRPr="00D55A8C">
        <w:t>.</w:t>
      </w:r>
    </w:p>
    <w:p w:rsidR="00D55A8C" w:rsidRDefault="00A76D8F" w:rsidP="00D55A8C">
      <w:r w:rsidRPr="00D55A8C">
        <w:t>Возникает, также, вопрос</w:t>
      </w:r>
      <w:r w:rsidR="00D55A8C" w:rsidRPr="00D55A8C">
        <w:t xml:space="preserve">: </w:t>
      </w:r>
      <w:r w:rsidRPr="00D55A8C">
        <w:t>м</w:t>
      </w:r>
      <w:r w:rsidR="00A065AC" w:rsidRPr="00D55A8C">
        <w:t xml:space="preserve">ожет ли </w:t>
      </w:r>
      <w:r w:rsidR="006D5A2D" w:rsidRPr="00D55A8C">
        <w:t>з</w:t>
      </w:r>
      <w:r w:rsidR="00A065AC" w:rsidRPr="00D55A8C">
        <w:t>аказчик ограничивать исследование определением того, что может быть изучено, или ограничением используемых техник напрямую или косвенно</w:t>
      </w:r>
      <w:r w:rsidR="00D55A8C">
        <w:t xml:space="preserve"> (</w:t>
      </w:r>
      <w:r w:rsidR="00A065AC" w:rsidRPr="00D55A8C">
        <w:t>при помощи ограничения финансирования</w:t>
      </w:r>
      <w:r w:rsidR="00D55A8C">
        <w:t>)?</w:t>
      </w:r>
    </w:p>
    <w:p w:rsidR="00D55A8C" w:rsidRDefault="00EF7E1A" w:rsidP="00D55A8C">
      <w:r w:rsidRPr="00D55A8C">
        <w:t>В литературе высказано мнение, что</w:t>
      </w:r>
      <w:r w:rsidR="00D55A8C" w:rsidRPr="00D55A8C">
        <w:t>:</w:t>
      </w:r>
      <w:r w:rsidR="00D55A8C">
        <w:t xml:space="preserve"> "</w:t>
      </w:r>
      <w:r w:rsidR="00A065AC" w:rsidRPr="00D55A8C">
        <w:t>Заказчик имеет право устанавливать ограничение на используемые техники</w:t>
      </w:r>
      <w:r w:rsidR="00D55A8C">
        <w:t xml:space="preserve"> (</w:t>
      </w:r>
      <w:r w:rsidR="00A065AC" w:rsidRPr="00D55A8C">
        <w:t>например, экспертный опрос, а не фокус-группа</w:t>
      </w:r>
      <w:r w:rsidR="00D55A8C" w:rsidRPr="00D55A8C">
        <w:t xml:space="preserve">) </w:t>
      </w:r>
      <w:r w:rsidR="00A065AC" w:rsidRPr="00D55A8C">
        <w:t>при помощи сокращения финансирования</w:t>
      </w:r>
      <w:r w:rsidR="00D55A8C" w:rsidRPr="00D55A8C">
        <w:t xml:space="preserve">. </w:t>
      </w:r>
      <w:r w:rsidR="00A065AC" w:rsidRPr="00D55A8C">
        <w:t xml:space="preserve">Тем не менее, </w:t>
      </w:r>
      <w:r w:rsidR="006D5A2D" w:rsidRPr="00D55A8C">
        <w:t>и</w:t>
      </w:r>
      <w:r w:rsidR="00A065AC" w:rsidRPr="00D55A8C">
        <w:t>сследователь должен придерживаться методов, адекватных целям исследования, давать реальную оценку того, что можно получить при помощи того или иного метода</w:t>
      </w:r>
      <w:r w:rsidR="00D55A8C" w:rsidRPr="00D55A8C">
        <w:t xml:space="preserve">. </w:t>
      </w:r>
      <w:r w:rsidR="00A065AC" w:rsidRPr="00D55A8C">
        <w:t>Исследователь должен отказаться в том случае, если он убежден в том, что данная ситуация не позволяет ему придерживаться общепринятых стандартов</w:t>
      </w:r>
      <w:r w:rsidR="00D55A8C" w:rsidRPr="00D55A8C">
        <w:t xml:space="preserve">. </w:t>
      </w:r>
      <w:r w:rsidR="00A065AC" w:rsidRPr="00D55A8C">
        <w:t xml:space="preserve">Если </w:t>
      </w:r>
      <w:r w:rsidR="00CA05BC" w:rsidRPr="00D55A8C">
        <w:t>з</w:t>
      </w:r>
      <w:r w:rsidR="00A065AC" w:rsidRPr="00D55A8C">
        <w:t>аказчик требует нарушения процедур выборки или использование некорректных вопросов, этичный исследователь отказывается участвовать в таком</w:t>
      </w:r>
      <w:r w:rsidR="00D55A8C">
        <w:t xml:space="preserve"> "</w:t>
      </w:r>
      <w:r w:rsidR="00A065AC" w:rsidRPr="00D55A8C">
        <w:t>неправильном</w:t>
      </w:r>
      <w:r w:rsidR="00D55A8C">
        <w:t xml:space="preserve">" </w:t>
      </w:r>
      <w:r w:rsidR="00A065AC" w:rsidRPr="00D55A8C">
        <w:t>использовании науки, а не идет на нарушения профессиональных стандартов</w:t>
      </w:r>
      <w:r w:rsidR="00D55A8C">
        <w:t xml:space="preserve">". </w:t>
      </w:r>
      <w:r w:rsidR="00D55A8C" w:rsidRPr="00D55A8C">
        <w:t>[</w:t>
      </w:r>
      <w:r w:rsidRPr="00D55A8C">
        <w:t>14, с</w:t>
      </w:r>
      <w:r w:rsidR="00D55A8C">
        <w:t>.5</w:t>
      </w:r>
      <w:r w:rsidRPr="00D55A8C">
        <w:t>0</w:t>
      </w:r>
      <w:r w:rsidR="00D55A8C" w:rsidRPr="00D55A8C">
        <w:t>]</w:t>
      </w:r>
    </w:p>
    <w:p w:rsidR="00D55A8C" w:rsidRDefault="00A065AC" w:rsidP="00D55A8C">
      <w:r w:rsidRPr="00D55A8C">
        <w:t xml:space="preserve">В конечном счете, </w:t>
      </w:r>
      <w:r w:rsidR="006D5A2D" w:rsidRPr="00D55A8C">
        <w:t>з</w:t>
      </w:r>
      <w:r w:rsidRPr="00D55A8C">
        <w:t xml:space="preserve">аказчик, </w:t>
      </w:r>
      <w:r w:rsidR="006D5A2D" w:rsidRPr="00D55A8C">
        <w:t>и</w:t>
      </w:r>
      <w:r w:rsidRPr="00D55A8C">
        <w:t>сследователь, профессиональное сообщество, и общество в целом страдают от этих нарушений</w:t>
      </w:r>
      <w:r w:rsidR="00D55A8C" w:rsidRPr="00D55A8C">
        <w:t xml:space="preserve">. </w:t>
      </w:r>
      <w:r w:rsidRPr="00D55A8C">
        <w:t>Исследователь должен решить для себя, является ли он</w:t>
      </w:r>
      <w:r w:rsidR="00D55A8C">
        <w:t xml:space="preserve"> "</w:t>
      </w:r>
      <w:r w:rsidRPr="00D55A8C">
        <w:t>нанятой рукой</w:t>
      </w:r>
      <w:r w:rsidR="00D55A8C">
        <w:t xml:space="preserve">", </w:t>
      </w:r>
      <w:r w:rsidRPr="00D55A8C">
        <w:t xml:space="preserve">которая дает </w:t>
      </w:r>
      <w:r w:rsidR="006D5A2D" w:rsidRPr="00D55A8C">
        <w:t>з</w:t>
      </w:r>
      <w:r w:rsidRPr="00D55A8C">
        <w:t xml:space="preserve">аказчику все, что он хочет получить, даже если это неэтично, или профессионалом, который обязан учить, направлять и даже противостоять </w:t>
      </w:r>
      <w:r w:rsidR="006D5A2D" w:rsidRPr="00D55A8C">
        <w:t>з</w:t>
      </w:r>
      <w:r w:rsidRPr="00D55A8C">
        <w:t>аказчику во имя соблюдения моральных</w:t>
      </w:r>
      <w:r w:rsidR="00D55A8C" w:rsidRPr="00D55A8C">
        <w:t xml:space="preserve"> </w:t>
      </w:r>
      <w:r w:rsidRPr="00D55A8C">
        <w:t>и профессиональных принципов</w:t>
      </w:r>
      <w:r w:rsidR="00D55A8C" w:rsidRPr="00D55A8C">
        <w:t>.</w:t>
      </w:r>
    </w:p>
    <w:p w:rsidR="00D55A8C" w:rsidRDefault="00A76D8F" w:rsidP="00D55A8C">
      <w:r w:rsidRPr="00D55A8C">
        <w:t>7</w:t>
      </w:r>
      <w:r w:rsidR="00D55A8C" w:rsidRPr="00D55A8C">
        <w:t xml:space="preserve">. </w:t>
      </w:r>
      <w:r w:rsidR="00A065AC" w:rsidRPr="00D55A8C">
        <w:t>Распространение и использование результатов</w:t>
      </w:r>
      <w:r w:rsidR="00D55A8C" w:rsidRPr="00D55A8C">
        <w:t>.</w:t>
      </w:r>
    </w:p>
    <w:p w:rsidR="00D55A8C" w:rsidRDefault="00A065AC" w:rsidP="00D55A8C">
      <w:r w:rsidRPr="00D55A8C">
        <w:t>Некоторые исследователи пытаются сохранить контроль над результатами, держа их в секрете</w:t>
      </w:r>
      <w:r w:rsidR="00D55A8C" w:rsidRPr="00D55A8C">
        <w:t xml:space="preserve">. </w:t>
      </w:r>
      <w:r w:rsidRPr="00D55A8C">
        <w:t>Но это кратковременное решение имеет свои недостатки</w:t>
      </w:r>
      <w:r w:rsidR="00D55A8C" w:rsidRPr="00D55A8C">
        <w:t xml:space="preserve">. </w:t>
      </w:r>
      <w:r w:rsidRPr="00D55A8C">
        <w:t xml:space="preserve">Первое, другие </w:t>
      </w:r>
      <w:r w:rsidR="006D5A2D" w:rsidRPr="00D55A8C">
        <w:t xml:space="preserve">исследователи </w:t>
      </w:r>
      <w:r w:rsidRPr="00D55A8C">
        <w:t>могут провести подобные исследования и получить аналогичные результаты</w:t>
      </w:r>
      <w:r w:rsidR="00D55A8C" w:rsidRPr="00D55A8C">
        <w:t xml:space="preserve">. </w:t>
      </w:r>
      <w:r w:rsidRPr="00D55A8C">
        <w:t>Второе, исследование не принесет никакой пользы другим людям</w:t>
      </w:r>
      <w:r w:rsidR="00D55A8C" w:rsidRPr="00D55A8C">
        <w:t xml:space="preserve">. </w:t>
      </w:r>
      <w:r w:rsidRPr="00D55A8C">
        <w:t xml:space="preserve">Третье, результаты не оцениваются и не принимаются </w:t>
      </w:r>
      <w:r w:rsidR="0007240D" w:rsidRPr="00D55A8C">
        <w:t>руководством организации</w:t>
      </w:r>
      <w:r w:rsidR="00D55A8C" w:rsidRPr="00D55A8C">
        <w:t>.</w:t>
      </w:r>
    </w:p>
    <w:p w:rsidR="00D55A8C" w:rsidRDefault="00E62D72" w:rsidP="00D55A8C">
      <w:pPr>
        <w:rPr>
          <w:lang w:val="uk-UA"/>
        </w:rPr>
      </w:pPr>
      <w:r w:rsidRPr="00D55A8C">
        <w:t>Исследования систем управления могут быть сильными</w:t>
      </w:r>
      <w:r w:rsidR="00A065AC" w:rsidRPr="00D55A8C">
        <w:t xml:space="preserve"> орудиями в </w:t>
      </w:r>
      <w:r w:rsidRPr="00D55A8C">
        <w:t>повышении эффективности деятельности организации</w:t>
      </w:r>
      <w:r w:rsidR="00D55A8C" w:rsidRPr="00D55A8C">
        <w:t xml:space="preserve">. </w:t>
      </w:r>
      <w:r w:rsidR="008173FC" w:rsidRPr="00D55A8C">
        <w:t>Однако</w:t>
      </w:r>
      <w:r w:rsidR="00A065AC" w:rsidRPr="00D55A8C">
        <w:t xml:space="preserve">, </w:t>
      </w:r>
      <w:r w:rsidR="008173FC" w:rsidRPr="00D55A8C">
        <w:t xml:space="preserve">месте </w:t>
      </w:r>
      <w:r w:rsidR="00A065AC" w:rsidRPr="00D55A8C">
        <w:t>с силой приходит</w:t>
      </w:r>
      <w:r w:rsidR="00D55A8C" w:rsidRPr="00D55A8C">
        <w:t xml:space="preserve"> </w:t>
      </w:r>
      <w:r w:rsidR="008173FC" w:rsidRPr="00D55A8C">
        <w:t xml:space="preserve">и </w:t>
      </w:r>
      <w:r w:rsidR="00A065AC" w:rsidRPr="00D55A8C">
        <w:t>ответственность</w:t>
      </w:r>
      <w:r w:rsidR="00D55A8C" w:rsidRPr="00D55A8C">
        <w:t xml:space="preserve">: </w:t>
      </w:r>
      <w:r w:rsidR="00A065AC" w:rsidRPr="00D55A8C">
        <w:t>необходимо решить проводить ли исследование этично, и требовать ли этического поведения от других</w:t>
      </w:r>
      <w:r w:rsidR="00D55A8C" w:rsidRPr="00D55A8C">
        <w:t xml:space="preserve">. </w:t>
      </w:r>
      <w:r w:rsidR="00A065AC" w:rsidRPr="00D55A8C">
        <w:t>Истинность знания, полученного в рамках исследования</w:t>
      </w:r>
      <w:r w:rsidR="00D55A8C" w:rsidRPr="00D55A8C">
        <w:t xml:space="preserve">, </w:t>
      </w:r>
      <w:r w:rsidR="00A065AC" w:rsidRPr="00D55A8C">
        <w:t>в полной мере</w:t>
      </w:r>
      <w:r w:rsidR="00D55A8C" w:rsidRPr="00D55A8C">
        <w:t xml:space="preserve"> </w:t>
      </w:r>
      <w:r w:rsidR="00A065AC" w:rsidRPr="00D55A8C">
        <w:t>зависит от индивидуального исследователя</w:t>
      </w:r>
      <w:r w:rsidR="00D55A8C" w:rsidRPr="00D55A8C">
        <w:t>.</w:t>
      </w:r>
    </w:p>
    <w:p w:rsidR="009142EA" w:rsidRPr="009142EA" w:rsidRDefault="009142EA" w:rsidP="00D55A8C">
      <w:pPr>
        <w:rPr>
          <w:lang w:val="uk-UA"/>
        </w:rPr>
      </w:pPr>
    </w:p>
    <w:p w:rsidR="00D55A8C" w:rsidRPr="00D55A8C" w:rsidRDefault="00D55A8C" w:rsidP="009142EA">
      <w:pPr>
        <w:pStyle w:val="2"/>
      </w:pPr>
      <w:bookmarkStart w:id="6" w:name="_Toc249480665"/>
      <w:r>
        <w:t>2.2</w:t>
      </w:r>
      <w:r w:rsidRPr="00D55A8C">
        <w:t xml:space="preserve"> </w:t>
      </w:r>
      <w:r w:rsidR="009F294A" w:rsidRPr="00D55A8C">
        <w:t>Э</w:t>
      </w:r>
      <w:r w:rsidR="00DD766B" w:rsidRPr="00D55A8C">
        <w:t xml:space="preserve">тические </w:t>
      </w:r>
      <w:r w:rsidR="000C64E6" w:rsidRPr="00D55A8C">
        <w:t>принципы поведения менеджеров при проведении исследования систем управления</w:t>
      </w:r>
      <w:bookmarkEnd w:id="6"/>
    </w:p>
    <w:p w:rsidR="009142EA" w:rsidRDefault="009142EA" w:rsidP="00D55A8C">
      <w:pPr>
        <w:rPr>
          <w:lang w:val="uk-UA"/>
        </w:rPr>
      </w:pPr>
    </w:p>
    <w:p w:rsidR="00D55A8C" w:rsidRDefault="000C64E6" w:rsidP="00D55A8C">
      <w:r w:rsidRPr="00D55A8C">
        <w:t xml:space="preserve">Менеджерам-исследователям и профессиональным исследователям при проведении исследовательских работ следует руководствоваться своеобразным </w:t>
      </w:r>
      <w:r w:rsidR="00DD766B" w:rsidRPr="00D55A8C">
        <w:t xml:space="preserve">этическим </w:t>
      </w:r>
      <w:r w:rsidRPr="00D55A8C">
        <w:t>кодексом</w:t>
      </w:r>
      <w:r w:rsidR="00D55A8C" w:rsidRPr="00D55A8C">
        <w:t xml:space="preserve">. </w:t>
      </w:r>
      <w:r w:rsidRPr="00D55A8C">
        <w:t>Это связано с тем, что исследовательская деятельность по вопросам управления весьма специфична</w:t>
      </w:r>
      <w:r w:rsidR="00D55A8C" w:rsidRPr="00D55A8C">
        <w:t xml:space="preserve">. </w:t>
      </w:r>
      <w:r w:rsidRPr="00D55A8C">
        <w:t>Она требует от индивидуумов определенного мировоззрения, особых свойств честности, порядочности и соблюдения соответствующих принципов</w:t>
      </w:r>
      <w:r w:rsidRPr="00D55A8C">
        <w:rPr>
          <w:i/>
          <w:iCs/>
        </w:rPr>
        <w:t xml:space="preserve"> </w:t>
      </w:r>
      <w:r w:rsidRPr="00D55A8C">
        <w:t>охарактеризованных ниже</w:t>
      </w:r>
      <w:r w:rsidR="00D55A8C" w:rsidRPr="00D55A8C">
        <w:t>:</w:t>
      </w:r>
    </w:p>
    <w:p w:rsidR="00D55A8C" w:rsidRDefault="000C64E6" w:rsidP="00D55A8C">
      <w:r w:rsidRPr="00D55A8C">
        <w:t>честность и справедливость, требующие взаимовыгодное и взаимоприемлемое формирование цены и условий для объективного проведения исследовательских работ</w:t>
      </w:r>
      <w:r w:rsidR="00D55A8C" w:rsidRPr="00D55A8C">
        <w:t xml:space="preserve">; </w:t>
      </w:r>
      <w:r w:rsidRPr="00D55A8C">
        <w:t>прозрачности проводимых исследований для заказчика</w:t>
      </w:r>
      <w:r w:rsidR="00D55A8C" w:rsidRPr="00D55A8C">
        <w:t xml:space="preserve">; </w:t>
      </w:r>
      <w:r w:rsidRPr="00D55A8C">
        <w:t>наличия и реализации приемлемого механизма разрешения появляющихся разногласий между исполнителями-исследователями и заказчиком</w:t>
      </w:r>
      <w:r w:rsidR="00D55A8C" w:rsidRPr="00D55A8C">
        <w:t>;</w:t>
      </w:r>
    </w:p>
    <w:p w:rsidR="00D55A8C" w:rsidRDefault="000C64E6" w:rsidP="00D55A8C">
      <w:r w:rsidRPr="00D55A8C">
        <w:t>ответственность, обеспечивающая все виды реальной индивидуальной и коллективной ответственности как заказчиков за соблюдение и предоставление необходимых условий, так и исследователей</w:t>
      </w:r>
      <w:r w:rsidR="00D55A8C" w:rsidRPr="00D55A8C">
        <w:t xml:space="preserve"> - </w:t>
      </w:r>
      <w:r w:rsidRPr="00D55A8C">
        <w:t>за исследовательскую деятельность в области управления</w:t>
      </w:r>
      <w:r w:rsidR="00D55A8C" w:rsidRPr="00D55A8C">
        <w:t>;</w:t>
      </w:r>
    </w:p>
    <w:p w:rsidR="00D55A8C" w:rsidRDefault="000C64E6" w:rsidP="00D55A8C">
      <w:r w:rsidRPr="00D55A8C">
        <w:t>добросовестность, требующая от исследователей выполнения исследовательских работ оперативно, в срок и необходимого уровня качества</w:t>
      </w:r>
      <w:r w:rsidR="00D55A8C" w:rsidRPr="00D55A8C">
        <w:t>;</w:t>
      </w:r>
    </w:p>
    <w:p w:rsidR="00D55A8C" w:rsidRDefault="000C64E6" w:rsidP="00D55A8C">
      <w:r w:rsidRPr="00D55A8C">
        <w:t>полнота информации о заказчике, обеспечивающая наличие у исследователей информации о заказчике в требуемом объеме, который позволял бы делать объективные выводы и разрабатывать эффективные рекомендации по практическому использованию результатов исследований</w:t>
      </w:r>
      <w:r w:rsidR="00D55A8C" w:rsidRPr="00D55A8C">
        <w:t>;</w:t>
      </w:r>
    </w:p>
    <w:p w:rsidR="00D55A8C" w:rsidRDefault="000C64E6" w:rsidP="00D55A8C">
      <w:r w:rsidRPr="00D55A8C">
        <w:t>достаточность информации для заказчиков и контролирующих органов, позволяющая подтверждать точность, достоверность, объективность, величины рисков и рациональность проведенных затрат на исследовательские и внедренческие работы</w:t>
      </w:r>
      <w:r w:rsidR="00D55A8C" w:rsidRPr="00D55A8C">
        <w:t>;</w:t>
      </w:r>
    </w:p>
    <w:p w:rsidR="00D55A8C" w:rsidRDefault="000C64E6" w:rsidP="00D55A8C">
      <w:r w:rsidRPr="00D55A8C">
        <w:t>соответствие изучаемому объекту и следование исследователей принципам исследовательского кодекса</w:t>
      </w:r>
      <w:r w:rsidR="00D55A8C">
        <w:t xml:space="preserve"> (</w:t>
      </w:r>
      <w:r w:rsidRPr="00D55A8C">
        <w:t xml:space="preserve">соответствовать требованиям нацеленности на перспективу, иметь высокий уровень интеллекта, знаний, профессиональный и жизненного опыт, независимость суждений и </w:t>
      </w:r>
      <w:r w:rsidR="00D55A8C">
        <w:t>т.д.)</w:t>
      </w:r>
      <w:r w:rsidR="00D55A8C" w:rsidRPr="00D55A8C">
        <w:t>. [</w:t>
      </w:r>
      <w:r w:rsidR="00EF7E1A" w:rsidRPr="00D55A8C">
        <w:t>2, с</w:t>
      </w:r>
      <w:r w:rsidR="00D55A8C">
        <w:t>.2</w:t>
      </w:r>
      <w:r w:rsidR="00EF7E1A" w:rsidRPr="00D55A8C">
        <w:t>96</w:t>
      </w:r>
      <w:r w:rsidR="00D55A8C" w:rsidRPr="00D55A8C">
        <w:t>]</w:t>
      </w:r>
    </w:p>
    <w:p w:rsidR="00D55A8C" w:rsidRDefault="000C64E6" w:rsidP="00D55A8C">
      <w:r w:rsidRPr="00D55A8C">
        <w:t>При проведении исследований СУ</w:t>
      </w:r>
      <w:r w:rsidR="009F294A" w:rsidRPr="00D55A8C">
        <w:t xml:space="preserve"> </w:t>
      </w:r>
      <w:r w:rsidR="0049260B" w:rsidRPr="00D55A8C">
        <w:t xml:space="preserve">нередко </w:t>
      </w:r>
      <w:r w:rsidRPr="00D55A8C">
        <w:t xml:space="preserve">используются анкетирование, беседы, опросы и </w:t>
      </w:r>
      <w:r w:rsidR="00D55A8C">
        <w:t>т.п.</w:t>
      </w:r>
      <w:r w:rsidR="00D55A8C" w:rsidRPr="00D55A8C">
        <w:t xml:space="preserve"> </w:t>
      </w:r>
      <w:r w:rsidRPr="00D55A8C">
        <w:t>Все это может</w:t>
      </w:r>
      <w:r w:rsidR="0049260B" w:rsidRPr="00D55A8C">
        <w:t xml:space="preserve"> </w:t>
      </w:r>
      <w:r w:rsidRPr="00D55A8C">
        <w:t>осуществляться с использованием телефона</w:t>
      </w:r>
      <w:r w:rsidR="00D55A8C" w:rsidRPr="00D55A8C">
        <w:t xml:space="preserve">; </w:t>
      </w:r>
      <w:r w:rsidRPr="00D55A8C">
        <w:t>с помощью переписки</w:t>
      </w:r>
      <w:r w:rsidR="00D55A8C">
        <w:t xml:space="preserve"> (</w:t>
      </w:r>
      <w:r w:rsidRPr="00D55A8C">
        <w:t xml:space="preserve">по почте, телеграфу, телетайпу и </w:t>
      </w:r>
      <w:r w:rsidR="00D55A8C">
        <w:t>т.п.)</w:t>
      </w:r>
      <w:r w:rsidR="00D55A8C" w:rsidRPr="00D55A8C">
        <w:t>,</w:t>
      </w:r>
      <w:r w:rsidRPr="00D55A8C">
        <w:t xml:space="preserve"> при личных встречах, в сочетании различных методов</w:t>
      </w:r>
      <w:r w:rsidR="00D55A8C" w:rsidRPr="00D55A8C">
        <w:t>.</w:t>
      </w:r>
    </w:p>
    <w:p w:rsidR="00D55A8C" w:rsidRDefault="000C64E6" w:rsidP="00D55A8C">
      <w:r w:rsidRPr="00D55A8C">
        <w:t>Использование современных технических средств передачу информации позволяет более оперативно проводить исследования</w:t>
      </w:r>
      <w:r w:rsidR="00D55A8C" w:rsidRPr="00D55A8C">
        <w:t xml:space="preserve">. </w:t>
      </w:r>
      <w:r w:rsidRPr="00D55A8C">
        <w:t>При этом повышается их экономичность, уменьшаются транспортные расходы</w:t>
      </w:r>
      <w:r w:rsidR="00D55A8C" w:rsidRPr="00D55A8C">
        <w:t xml:space="preserve">. </w:t>
      </w:r>
      <w:r w:rsidRPr="00D55A8C">
        <w:t>Тем не менее</w:t>
      </w:r>
      <w:r w:rsidR="009F294A" w:rsidRPr="00D55A8C">
        <w:t>,</w:t>
      </w:r>
      <w:r w:rsidRPr="00D55A8C">
        <w:t xml:space="preserve"> нельзя недооценивать проведение личных встреч с опрашиваемыми</w:t>
      </w:r>
      <w:r w:rsidR="00D55A8C" w:rsidRPr="00D55A8C">
        <w:t xml:space="preserve">. </w:t>
      </w:r>
      <w:r w:rsidRPr="00D55A8C">
        <w:t>Необходимость проведения личных встреч возникает тогда, когда другие методы исследования не позволяют получить объективную и достоверную информацию</w:t>
      </w:r>
      <w:r w:rsidR="00D55A8C" w:rsidRPr="00D55A8C">
        <w:t>.</w:t>
      </w:r>
    </w:p>
    <w:p w:rsidR="00D55A8C" w:rsidRDefault="000C2591" w:rsidP="00D55A8C">
      <w:r w:rsidRPr="00D55A8C">
        <w:t>По мнению</w:t>
      </w:r>
      <w:r w:rsidR="00D55A8C" w:rsidRPr="00D55A8C">
        <w:t xml:space="preserve"> </w:t>
      </w:r>
      <w:r w:rsidRPr="00D55A8C">
        <w:t>Д</w:t>
      </w:r>
      <w:r w:rsidR="00D55A8C" w:rsidRPr="00D55A8C">
        <w:t xml:space="preserve">. </w:t>
      </w:r>
      <w:r w:rsidRPr="00D55A8C">
        <w:t>Карнеги</w:t>
      </w:r>
      <w:r w:rsidR="00D55A8C" w:rsidRPr="00D55A8C">
        <w:t>:</w:t>
      </w:r>
      <w:r w:rsidR="00D55A8C">
        <w:t xml:space="preserve"> "</w:t>
      </w:r>
      <w:r w:rsidRPr="00D55A8C">
        <w:t>успехи того или иного</w:t>
      </w:r>
      <w:r w:rsidR="00D55A8C" w:rsidRPr="00D55A8C">
        <w:t xml:space="preserve"> </w:t>
      </w:r>
      <w:r w:rsidRPr="00D55A8C">
        <w:t>человека в его финансовых делах процентов на 15 зависят от его профессиональных</w:t>
      </w:r>
      <w:r w:rsidR="00D55A8C" w:rsidRPr="00D55A8C">
        <w:t xml:space="preserve"> </w:t>
      </w:r>
      <w:r w:rsidRPr="00D55A8C">
        <w:t>знаний и на 85 процентов</w:t>
      </w:r>
      <w:r w:rsidR="00D55A8C" w:rsidRPr="00D55A8C">
        <w:t xml:space="preserve"> - </w:t>
      </w:r>
      <w:r w:rsidRPr="00D55A8C">
        <w:t>от его умения общаться с людьми</w:t>
      </w:r>
      <w:r w:rsidR="00D55A8C">
        <w:t xml:space="preserve">". </w:t>
      </w:r>
      <w:r w:rsidR="00D55A8C" w:rsidRPr="00D55A8C">
        <w:t>[</w:t>
      </w:r>
      <w:r w:rsidR="00EF7E1A" w:rsidRPr="00D55A8C">
        <w:t>10, с</w:t>
      </w:r>
      <w:r w:rsidR="00D55A8C">
        <w:t>.8</w:t>
      </w:r>
      <w:r w:rsidR="00D55A8C" w:rsidRPr="00D55A8C">
        <w:t>]</w:t>
      </w:r>
    </w:p>
    <w:p w:rsidR="00D55A8C" w:rsidRDefault="000C64E6" w:rsidP="00D55A8C">
      <w:r w:rsidRPr="00D55A8C">
        <w:t>При ведени</w:t>
      </w:r>
      <w:r w:rsidR="000C2591" w:rsidRPr="00D55A8C">
        <w:t>и</w:t>
      </w:r>
      <w:r w:rsidR="00D55A8C" w:rsidRPr="00D55A8C">
        <w:t xml:space="preserve"> </w:t>
      </w:r>
      <w:r w:rsidRPr="00D55A8C">
        <w:t xml:space="preserve">бесед, опросов и </w:t>
      </w:r>
      <w:r w:rsidR="00D55A8C">
        <w:t>т.п.</w:t>
      </w:r>
      <w:r w:rsidR="00D55A8C" w:rsidRPr="00D55A8C">
        <w:t xml:space="preserve"> </w:t>
      </w:r>
      <w:r w:rsidRPr="00D55A8C">
        <w:t>целесообразно соблюдать общеизвестные в менеджменте правила</w:t>
      </w:r>
      <w:r w:rsidR="00D55A8C" w:rsidRPr="00D55A8C">
        <w:t>:</w:t>
      </w:r>
    </w:p>
    <w:p w:rsidR="00D55A8C" w:rsidRDefault="000C64E6" w:rsidP="00D55A8C">
      <w:r w:rsidRPr="00D55A8C">
        <w:t>проявлять уважение к собеседнику и себе</w:t>
      </w:r>
      <w:r w:rsidR="00D55A8C" w:rsidRPr="00D55A8C">
        <w:t>;</w:t>
      </w:r>
    </w:p>
    <w:p w:rsidR="00D55A8C" w:rsidRDefault="000C64E6" w:rsidP="00D55A8C">
      <w:r w:rsidRPr="00D55A8C">
        <w:t>быть точным и пунктуальным</w:t>
      </w:r>
      <w:r w:rsidR="00D55A8C" w:rsidRPr="00D55A8C">
        <w:t>;</w:t>
      </w:r>
    </w:p>
    <w:p w:rsidR="00D55A8C" w:rsidRDefault="000C64E6" w:rsidP="00D55A8C">
      <w:r w:rsidRPr="00D55A8C">
        <w:t>проявлять общую культуру и здравый смысл</w:t>
      </w:r>
      <w:r w:rsidR="00D55A8C" w:rsidRPr="00D55A8C">
        <w:t>;</w:t>
      </w:r>
    </w:p>
    <w:p w:rsidR="00D55A8C" w:rsidRDefault="000C64E6" w:rsidP="00D55A8C">
      <w:r w:rsidRPr="00D55A8C">
        <w:t>видеть в собеседнике</w:t>
      </w:r>
      <w:r w:rsidR="00D55A8C" w:rsidRPr="00D55A8C">
        <w:t xml:space="preserve"> - </w:t>
      </w:r>
      <w:r w:rsidRPr="00D55A8C">
        <w:t>участнике исследования равноправного коллегу</w:t>
      </w:r>
      <w:r w:rsidR="00D55A8C" w:rsidRPr="00D55A8C">
        <w:t>;</w:t>
      </w:r>
    </w:p>
    <w:p w:rsidR="00D55A8C" w:rsidRDefault="000C64E6" w:rsidP="00D55A8C">
      <w:r w:rsidRPr="00D55A8C">
        <w:t>дорожить доверием собеседника</w:t>
      </w:r>
      <w:r w:rsidR="00D55A8C" w:rsidRPr="00D55A8C">
        <w:t>;</w:t>
      </w:r>
    </w:p>
    <w:p w:rsidR="00D55A8C" w:rsidRDefault="000C64E6" w:rsidP="00D55A8C">
      <w:r w:rsidRPr="00D55A8C">
        <w:t>быть интересным собеседнику и стараться понравиться ему</w:t>
      </w:r>
      <w:r w:rsidR="00D55A8C" w:rsidRPr="00D55A8C">
        <w:t>.</w:t>
      </w:r>
    </w:p>
    <w:p w:rsidR="00D55A8C" w:rsidRDefault="000C64E6" w:rsidP="00D55A8C">
      <w:r w:rsidRPr="00D55A8C">
        <w:t>Так, для того чтобы понравиться людям, Дейл Карнег</w:t>
      </w:r>
      <w:r w:rsidR="000C2591" w:rsidRPr="00D55A8C">
        <w:t>и</w:t>
      </w:r>
      <w:r w:rsidRPr="00D55A8C">
        <w:t xml:space="preserve"> рекомендует использовать следующие</w:t>
      </w:r>
      <w:r w:rsidR="00D55A8C">
        <w:t xml:space="preserve"> (</w:t>
      </w:r>
      <w:r w:rsidRPr="00D55A8C">
        <w:t>в определенной мере интерпретированные к проведению исследований</w:t>
      </w:r>
      <w:r w:rsidR="00D55A8C" w:rsidRPr="00D55A8C">
        <w:t xml:space="preserve">) </w:t>
      </w:r>
      <w:r w:rsidRPr="00D55A8C">
        <w:t>правила</w:t>
      </w:r>
      <w:r w:rsidR="00D55A8C" w:rsidRPr="00D55A8C">
        <w:t>:</w:t>
      </w:r>
    </w:p>
    <w:p w:rsidR="00D55A8C" w:rsidRDefault="000C64E6" w:rsidP="00D55A8C">
      <w:r w:rsidRPr="00D55A8C">
        <w:t>искренне интересоваться другими людьми</w:t>
      </w:r>
      <w:r w:rsidR="00D55A8C" w:rsidRPr="00D55A8C">
        <w:t>;</w:t>
      </w:r>
    </w:p>
    <w:p w:rsidR="00D55A8C" w:rsidRDefault="000C64E6" w:rsidP="00D55A8C">
      <w:r w:rsidRPr="00D55A8C">
        <w:t>улыбаться</w:t>
      </w:r>
      <w:r w:rsidR="00D55A8C" w:rsidRPr="00D55A8C">
        <w:t>;</w:t>
      </w:r>
    </w:p>
    <w:p w:rsidR="00D55A8C" w:rsidRDefault="000C64E6" w:rsidP="00D55A8C">
      <w:r w:rsidRPr="00D55A8C">
        <w:t>помнить, что имя человека</w:t>
      </w:r>
      <w:r w:rsidR="00D55A8C" w:rsidRPr="00D55A8C">
        <w:t xml:space="preserve"> - </w:t>
      </w:r>
      <w:r w:rsidRPr="00D55A8C">
        <w:t>это</w:t>
      </w:r>
      <w:r w:rsidR="00D55A8C" w:rsidRPr="00D55A8C">
        <w:t xml:space="preserve"> </w:t>
      </w:r>
      <w:r w:rsidR="0049260B" w:rsidRPr="00D55A8C">
        <w:t>самый</w:t>
      </w:r>
      <w:r w:rsidR="00386B09" w:rsidRPr="00D55A8C">
        <w:t xml:space="preserve"> </w:t>
      </w:r>
      <w:r w:rsidR="009F294A" w:rsidRPr="00D55A8C">
        <w:t>сладостный и</w:t>
      </w:r>
      <w:r w:rsidRPr="00D55A8C">
        <w:t xml:space="preserve"> самый</w:t>
      </w:r>
      <w:r w:rsidR="00D55A8C" w:rsidRPr="00D55A8C">
        <w:t xml:space="preserve"> </w:t>
      </w:r>
      <w:r w:rsidRPr="00D55A8C">
        <w:t>важный для него звук на любом языке</w:t>
      </w:r>
      <w:r w:rsidR="00D55A8C" w:rsidRPr="00D55A8C">
        <w:t>;</w:t>
      </w:r>
    </w:p>
    <w:p w:rsidR="00D55A8C" w:rsidRDefault="000C64E6" w:rsidP="00D55A8C">
      <w:r w:rsidRPr="00D55A8C">
        <w:t>быть хорошим слушателем, поощрять других говорить о себе</w:t>
      </w:r>
      <w:r w:rsidR="00D55A8C" w:rsidRPr="00D55A8C">
        <w:t>;</w:t>
      </w:r>
    </w:p>
    <w:p w:rsidR="00D55A8C" w:rsidRDefault="000C64E6" w:rsidP="00D55A8C">
      <w:r w:rsidRPr="00D55A8C">
        <w:t>говорить о том, что интересует вашего собеседника</w:t>
      </w:r>
      <w:r w:rsidR="00D55A8C" w:rsidRPr="00D55A8C">
        <w:t>;</w:t>
      </w:r>
    </w:p>
    <w:p w:rsidR="00D55A8C" w:rsidRDefault="000C64E6" w:rsidP="00D55A8C">
      <w:r w:rsidRPr="00D55A8C">
        <w:t>внушать вашему собеседнику сознание его значительности и делать это</w:t>
      </w:r>
      <w:r w:rsidR="00D55A8C" w:rsidRPr="00D55A8C">
        <w:t xml:space="preserve"> </w:t>
      </w:r>
      <w:r w:rsidRPr="00D55A8C">
        <w:t>искренне</w:t>
      </w:r>
      <w:r w:rsidR="00D55A8C" w:rsidRPr="00D55A8C">
        <w:t>.</w:t>
      </w:r>
    </w:p>
    <w:p w:rsidR="00D55A8C" w:rsidRDefault="000C64E6" w:rsidP="00D55A8C">
      <w:r w:rsidRPr="00D55A8C">
        <w:t>всегда учитывать то, что о каждом из нас судят в основном по четырем факторам</w:t>
      </w:r>
      <w:r w:rsidR="00D55A8C" w:rsidRPr="00D55A8C">
        <w:t xml:space="preserve">: </w:t>
      </w:r>
      <w:r w:rsidRPr="00D55A8C">
        <w:t>что мы делаем, как выглядим, что и как говорим</w:t>
      </w:r>
      <w:r w:rsidR="00D55A8C" w:rsidRPr="00D55A8C">
        <w:t>;</w:t>
      </w:r>
    </w:p>
    <w:p w:rsidR="00D55A8C" w:rsidRDefault="000C64E6" w:rsidP="00D55A8C">
      <w:r w:rsidRPr="00D55A8C">
        <w:t>уделять внимание своей одежде и внешнему виду</w:t>
      </w:r>
      <w:r w:rsidR="00D55A8C" w:rsidRPr="00D55A8C">
        <w:t>;</w:t>
      </w:r>
    </w:p>
    <w:p w:rsidR="00D55A8C" w:rsidRDefault="000C64E6" w:rsidP="00D55A8C">
      <w:r w:rsidRPr="00D55A8C">
        <w:t>не быть многословным, так как известно, что</w:t>
      </w:r>
      <w:r w:rsidR="00D55A8C">
        <w:t xml:space="preserve"> "</w:t>
      </w:r>
      <w:r w:rsidRPr="00D55A8C">
        <w:t>время</w:t>
      </w:r>
      <w:r w:rsidR="00D55A8C" w:rsidRPr="00D55A8C">
        <w:t xml:space="preserve"> - </w:t>
      </w:r>
      <w:r w:rsidRPr="00D55A8C">
        <w:t>деньги</w:t>
      </w:r>
      <w:r w:rsidR="00D55A8C">
        <w:t>"</w:t>
      </w:r>
      <w:r w:rsidR="00D55A8C" w:rsidRPr="00D55A8C">
        <w:t>;</w:t>
      </w:r>
    </w:p>
    <w:p w:rsidR="00D55A8C" w:rsidRDefault="000C64E6" w:rsidP="00D55A8C">
      <w:r w:rsidRPr="00D55A8C">
        <w:t>уметь ставить цель и анализировать ход ее достижений</w:t>
      </w:r>
      <w:r w:rsidR="00D55A8C" w:rsidRPr="00D55A8C">
        <w:t>;</w:t>
      </w:r>
    </w:p>
    <w:p w:rsidR="00D55A8C" w:rsidRDefault="000C64E6" w:rsidP="00D55A8C">
      <w:r w:rsidRPr="00D55A8C">
        <w:t>уметь довести поставленную цель до собеседника</w:t>
      </w:r>
      <w:r w:rsidR="00D55A8C" w:rsidRPr="00D55A8C">
        <w:t>;</w:t>
      </w:r>
    </w:p>
    <w:p w:rsidR="00D55A8C" w:rsidRDefault="000C64E6" w:rsidP="00D55A8C">
      <w:r w:rsidRPr="00D55A8C">
        <w:t xml:space="preserve">уметь показать реалистичность </w:t>
      </w:r>
      <w:r w:rsidR="000C2591" w:rsidRPr="00D55A8C">
        <w:t>и</w:t>
      </w:r>
      <w:r w:rsidRPr="00D55A8C">
        <w:t xml:space="preserve"> обоснованность своих вопросов и предложений</w:t>
      </w:r>
      <w:r w:rsidR="00D55A8C" w:rsidRPr="00D55A8C">
        <w:t>;</w:t>
      </w:r>
    </w:p>
    <w:p w:rsidR="00D55A8C" w:rsidRDefault="000C64E6" w:rsidP="00D55A8C">
      <w:r w:rsidRPr="00D55A8C">
        <w:t xml:space="preserve">владеть искусством компромисса при достижении </w:t>
      </w:r>
      <w:r w:rsidR="000C2591" w:rsidRPr="00D55A8C">
        <w:t>ц</w:t>
      </w:r>
      <w:r w:rsidRPr="00D55A8C">
        <w:t>ели</w:t>
      </w:r>
      <w:r w:rsidR="00D55A8C" w:rsidRPr="00D55A8C">
        <w:t>;</w:t>
      </w:r>
    </w:p>
    <w:p w:rsidR="00D55A8C" w:rsidRDefault="000C64E6" w:rsidP="00D55A8C">
      <w:r w:rsidRPr="00D55A8C">
        <w:t>выбирать наиболее выгодное мести для бесед</w:t>
      </w:r>
      <w:r w:rsidR="00D55A8C" w:rsidRPr="00D55A8C">
        <w:t>;</w:t>
      </w:r>
    </w:p>
    <w:p w:rsidR="00D55A8C" w:rsidRDefault="000C64E6" w:rsidP="00D55A8C">
      <w:r w:rsidRPr="00D55A8C">
        <w:t>уметь выслушать и понять собеседника</w:t>
      </w:r>
      <w:r w:rsidR="00D55A8C" w:rsidRPr="00D55A8C">
        <w:t>;</w:t>
      </w:r>
    </w:p>
    <w:p w:rsidR="00D55A8C" w:rsidRDefault="000C64E6" w:rsidP="00D55A8C">
      <w:r w:rsidRPr="00D55A8C">
        <w:t>знать и внимательно относиться к национальным особенностям, привычкам, увлечениям, вкусам и характеру собеседника</w:t>
      </w:r>
      <w:r w:rsidR="00D55A8C" w:rsidRPr="00D55A8C">
        <w:t>;</w:t>
      </w:r>
    </w:p>
    <w:p w:rsidR="00D55A8C" w:rsidRDefault="000C64E6" w:rsidP="00D55A8C">
      <w:r w:rsidRPr="00D55A8C">
        <w:t>знать правила исследования, протокол и этикет</w:t>
      </w:r>
      <w:r w:rsidR="00D55A8C" w:rsidRPr="00D55A8C">
        <w:t>;</w:t>
      </w:r>
    </w:p>
    <w:p w:rsidR="00D55A8C" w:rsidRDefault="000C64E6" w:rsidP="00D55A8C">
      <w:r w:rsidRPr="00D55A8C">
        <w:t>при работе с иностранцами уметь работать с переводчиком</w:t>
      </w:r>
      <w:r w:rsidR="00D55A8C" w:rsidRPr="00D55A8C">
        <w:t>;</w:t>
      </w:r>
    </w:p>
    <w:p w:rsidR="00D55A8C" w:rsidRDefault="000C64E6" w:rsidP="00D55A8C">
      <w:r w:rsidRPr="00D55A8C">
        <w:t>знать достаточно хорошо хотя бы один из наиболее распространенных иностранных языков</w:t>
      </w:r>
      <w:r w:rsidR="00D55A8C" w:rsidRPr="00D55A8C">
        <w:t>;</w:t>
      </w:r>
    </w:p>
    <w:p w:rsidR="00D55A8C" w:rsidRDefault="000C64E6" w:rsidP="00D55A8C">
      <w:r w:rsidRPr="00D55A8C">
        <w:t>уметь воздействовать и склонить к откровенности и объективности собеседника</w:t>
      </w:r>
      <w:r w:rsidR="00D55A8C" w:rsidRPr="00D55A8C">
        <w:t>. [</w:t>
      </w:r>
      <w:r w:rsidR="00EF7E1A" w:rsidRPr="00D55A8C">
        <w:t>10, с</w:t>
      </w:r>
      <w:r w:rsidR="00D55A8C">
        <w:t>.3</w:t>
      </w:r>
      <w:r w:rsidR="00EF7E1A" w:rsidRPr="00D55A8C">
        <w:t>5</w:t>
      </w:r>
      <w:r w:rsidR="00D55A8C" w:rsidRPr="00D55A8C">
        <w:t>]</w:t>
      </w:r>
    </w:p>
    <w:p w:rsidR="00D55A8C" w:rsidRDefault="000C64E6" w:rsidP="00D55A8C">
      <w:r w:rsidRPr="00D55A8C">
        <w:t>При ведении беседы в ходе личных встреч менеджер может использовать ряд правил, рекомендуемых Д</w:t>
      </w:r>
      <w:r w:rsidR="00D55A8C" w:rsidRPr="00D55A8C">
        <w:t xml:space="preserve">. </w:t>
      </w:r>
      <w:r w:rsidRPr="00D55A8C">
        <w:t>Карнеги</w:t>
      </w:r>
      <w:r w:rsidR="00D55A8C" w:rsidRPr="00D55A8C">
        <w:t>:</w:t>
      </w:r>
    </w:p>
    <w:p w:rsidR="00D55A8C" w:rsidRDefault="000C64E6" w:rsidP="00D55A8C">
      <w:r w:rsidRPr="00D55A8C">
        <w:t>уклониться от спора</w:t>
      </w:r>
      <w:r w:rsidR="00D55A8C" w:rsidRPr="00D55A8C">
        <w:t xml:space="preserve"> - </w:t>
      </w:r>
      <w:r w:rsidRPr="00D55A8C">
        <w:t>единственный способ одержать верх в нем</w:t>
      </w:r>
      <w:r w:rsidR="00D55A8C" w:rsidRPr="00D55A8C">
        <w:t>;</w:t>
      </w:r>
    </w:p>
    <w:p w:rsidR="00D55A8C" w:rsidRDefault="000C64E6" w:rsidP="00D55A8C">
      <w:r w:rsidRPr="00D55A8C">
        <w:t>проявлять уважение к мнению собеседника, не говорить ему, что он не прав</w:t>
      </w:r>
      <w:r w:rsidR="00D55A8C" w:rsidRPr="00D55A8C">
        <w:t>;</w:t>
      </w:r>
    </w:p>
    <w:p w:rsidR="00D55A8C" w:rsidRDefault="000C64E6" w:rsidP="00D55A8C">
      <w:r w:rsidRPr="00D55A8C">
        <w:t>признавать свою неправоту быстро и решительно</w:t>
      </w:r>
      <w:r w:rsidR="00D55A8C" w:rsidRPr="00D55A8C">
        <w:t>;</w:t>
      </w:r>
    </w:p>
    <w:p w:rsidR="00D55A8C" w:rsidRDefault="000C64E6" w:rsidP="00D55A8C">
      <w:r w:rsidRPr="00D55A8C">
        <w:t>придерживаться дружелюбного тона</w:t>
      </w:r>
      <w:r w:rsidR="00D55A8C" w:rsidRPr="00D55A8C">
        <w:t>;</w:t>
      </w:r>
    </w:p>
    <w:p w:rsidR="00D55A8C" w:rsidRDefault="000C64E6" w:rsidP="00D55A8C">
      <w:r w:rsidRPr="00D55A8C">
        <w:t>давать возможность большую часть времени говорить собеседнику</w:t>
      </w:r>
      <w:r w:rsidR="00D55A8C" w:rsidRPr="00D55A8C">
        <w:t>;</w:t>
      </w:r>
    </w:p>
    <w:p w:rsidR="00D55A8C" w:rsidRDefault="000C64E6" w:rsidP="00D55A8C">
      <w:r w:rsidRPr="00D55A8C">
        <w:t>пусть собеседник считает, что данная мысль принадлежит ему</w:t>
      </w:r>
      <w:r w:rsidR="00D55A8C" w:rsidRPr="00D55A8C">
        <w:t>;</w:t>
      </w:r>
    </w:p>
    <w:p w:rsidR="00D55A8C" w:rsidRDefault="000C64E6" w:rsidP="00D55A8C">
      <w:r w:rsidRPr="00D55A8C">
        <w:t>стараться искренне смотреть на вещи с точки зрения собеседника</w:t>
      </w:r>
      <w:r w:rsidR="00D55A8C" w:rsidRPr="00D55A8C">
        <w:t>;</w:t>
      </w:r>
    </w:p>
    <w:p w:rsidR="00D55A8C" w:rsidRDefault="000C64E6" w:rsidP="00D55A8C">
      <w:r w:rsidRPr="00D55A8C">
        <w:t>драматизировать свои идеи, подавать их эффектно</w:t>
      </w:r>
      <w:r w:rsidR="00D55A8C" w:rsidRPr="00D55A8C">
        <w:t>;</w:t>
      </w:r>
    </w:p>
    <w:p w:rsidR="00D55A8C" w:rsidRDefault="000C64E6" w:rsidP="00D55A8C">
      <w:r w:rsidRPr="00D55A8C">
        <w:t>указывать на ошибки других не прямо, а косвенно</w:t>
      </w:r>
      <w:r w:rsidR="00D55A8C" w:rsidRPr="00D55A8C">
        <w:t>;</w:t>
      </w:r>
    </w:p>
    <w:p w:rsidR="00D55A8C" w:rsidRDefault="000C64E6" w:rsidP="00D55A8C">
      <w:r w:rsidRPr="00D55A8C">
        <w:t>говорить сначала о своих ошибках, а затем об ошибках других</w:t>
      </w:r>
      <w:r w:rsidR="00D55A8C" w:rsidRPr="00D55A8C">
        <w:t>;</w:t>
      </w:r>
    </w:p>
    <w:p w:rsidR="00D55A8C" w:rsidRDefault="000C64E6" w:rsidP="00D55A8C">
      <w:r w:rsidRPr="00D55A8C">
        <w:t>давать другим спасти свой престиж</w:t>
      </w:r>
      <w:r w:rsidR="00D55A8C" w:rsidRPr="00D55A8C">
        <w:t>;</w:t>
      </w:r>
    </w:p>
    <w:p w:rsidR="00D55A8C" w:rsidRDefault="000C64E6" w:rsidP="00D55A8C">
      <w:r w:rsidRPr="00D55A8C">
        <w:t>быть</w:t>
      </w:r>
      <w:r w:rsidR="00D55A8C">
        <w:t xml:space="preserve"> "</w:t>
      </w:r>
      <w:r w:rsidRPr="00D55A8C">
        <w:t>чистосердечным в своей оценке и щедрым на похвалу</w:t>
      </w:r>
      <w:r w:rsidR="00D55A8C">
        <w:t>"</w:t>
      </w:r>
      <w:r w:rsidR="00D55A8C" w:rsidRPr="00D55A8C">
        <w:t>;</w:t>
      </w:r>
    </w:p>
    <w:p w:rsidR="00D55A8C" w:rsidRDefault="000C64E6" w:rsidP="00D55A8C">
      <w:r w:rsidRPr="00D55A8C">
        <w:t>создавать другим хорошую репутацию, которую они будут</w:t>
      </w:r>
      <w:r w:rsidR="00D55A8C">
        <w:t xml:space="preserve"> </w:t>
      </w:r>
      <w:r w:rsidRPr="00D55A8C">
        <w:t>стараться оправдать</w:t>
      </w:r>
      <w:r w:rsidR="00D55A8C" w:rsidRPr="00D55A8C">
        <w:t>;</w:t>
      </w:r>
    </w:p>
    <w:p w:rsidR="00D55A8C" w:rsidRDefault="000C64E6" w:rsidP="00D55A8C">
      <w:r w:rsidRPr="00D55A8C">
        <w:t>делать так, чтобы то, на что вы побуждаете других, казалось</w:t>
      </w:r>
      <w:r w:rsidR="00D55A8C">
        <w:t xml:space="preserve"> </w:t>
      </w:r>
      <w:r w:rsidRPr="00D55A8C">
        <w:t>бы нетрудным</w:t>
      </w:r>
      <w:r w:rsidR="00D55A8C" w:rsidRPr="00D55A8C">
        <w:t>;</w:t>
      </w:r>
    </w:p>
    <w:p w:rsidR="00D55A8C" w:rsidRDefault="000C64E6" w:rsidP="00D55A8C">
      <w:r w:rsidRPr="00D55A8C">
        <w:t>стараться, чтобы другие были рады сделать то, что вы предлагаете</w:t>
      </w:r>
      <w:r w:rsidR="00D55A8C" w:rsidRPr="00D55A8C">
        <w:t>.</w:t>
      </w:r>
    </w:p>
    <w:p w:rsidR="00D55A8C" w:rsidRDefault="000C64E6" w:rsidP="00D55A8C">
      <w:r w:rsidRPr="00D55A8C">
        <w:t>уметь ставить себя на место партнера</w:t>
      </w:r>
      <w:r w:rsidR="00D55A8C" w:rsidRPr="00D55A8C">
        <w:t>:</w:t>
      </w:r>
    </w:p>
    <w:p w:rsidR="00D55A8C" w:rsidRDefault="000C64E6" w:rsidP="00D55A8C">
      <w:r w:rsidRPr="00D55A8C">
        <w:t>проявлять особое уважение и внимание к женщине</w:t>
      </w:r>
      <w:r w:rsidR="00D55A8C" w:rsidRPr="00D55A8C">
        <w:t>. [</w:t>
      </w:r>
      <w:r w:rsidR="00EF7E1A" w:rsidRPr="00D55A8C">
        <w:t>10, с</w:t>
      </w:r>
      <w:r w:rsidR="00D55A8C">
        <w:t>.6</w:t>
      </w:r>
      <w:r w:rsidR="00EF7E1A" w:rsidRPr="00D55A8C">
        <w:t>1</w:t>
      </w:r>
      <w:r w:rsidR="00D55A8C" w:rsidRPr="00D55A8C">
        <w:t>]</w:t>
      </w:r>
    </w:p>
    <w:p w:rsidR="00D55A8C" w:rsidRDefault="000C64E6" w:rsidP="00D55A8C">
      <w:r w:rsidRPr="00D55A8C">
        <w:t>Безусловно, все эти правила следует использовать в зависимости от ситуации, но всегда они должны реализовываться сердечно, искренне, с соблюдением нравственных ценностей, правил приличия, чувства меры и такта</w:t>
      </w:r>
      <w:r w:rsidR="00D55A8C" w:rsidRPr="00D55A8C">
        <w:t>.</w:t>
      </w:r>
    </w:p>
    <w:p w:rsidR="00D55A8C" w:rsidRDefault="00CA05BC" w:rsidP="00D55A8C">
      <w:r w:rsidRPr="00D55A8C">
        <w:t>Таким образом, исследование, проведенное в данном разделе курсовой работы, позволяет сделать следующие выводы</w:t>
      </w:r>
      <w:r w:rsidR="00D55A8C" w:rsidRPr="00D55A8C">
        <w:t>.</w:t>
      </w:r>
    </w:p>
    <w:p w:rsidR="00D55A8C" w:rsidRDefault="00CA05BC" w:rsidP="00D55A8C">
      <w:r w:rsidRPr="00D55A8C">
        <w:t>Можно выделить следующие этические проблемы, возникающие в ходе проведения исследования системы управления</w:t>
      </w:r>
      <w:r w:rsidR="00D55A8C" w:rsidRPr="00D55A8C">
        <w:t>.</w:t>
      </w:r>
    </w:p>
    <w:p w:rsidR="00D55A8C" w:rsidRDefault="00CA05BC" w:rsidP="00D55A8C">
      <w:r w:rsidRPr="00D55A8C">
        <w:t>Высокие личные моральные качества исследователя как защита против неэтичного поведения</w:t>
      </w:r>
      <w:r w:rsidR="00D55A8C" w:rsidRPr="00D55A8C">
        <w:t>.</w:t>
      </w:r>
    </w:p>
    <w:p w:rsidR="00D55A8C" w:rsidRDefault="00CA05BC" w:rsidP="00D55A8C">
      <w:r w:rsidRPr="00D55A8C">
        <w:t>Недопустимость ненаучного поведения</w:t>
      </w:r>
      <w:r w:rsidR="00D55A8C">
        <w:t xml:space="preserve"> (</w:t>
      </w:r>
      <w:r w:rsidRPr="00D55A8C">
        <w:t>в форме мошенничества, плагиата и пр</w:t>
      </w:r>
      <w:r w:rsidR="009142EA">
        <w:rPr>
          <w:lang w:val="uk-UA"/>
        </w:rPr>
        <w:t>.</w:t>
      </w:r>
      <w:r w:rsidR="00D55A8C" w:rsidRPr="00D55A8C">
        <w:t>);</w:t>
      </w:r>
    </w:p>
    <w:p w:rsidR="00D55A8C" w:rsidRDefault="00CA05BC" w:rsidP="00D55A8C">
      <w:r w:rsidRPr="00D55A8C">
        <w:t>Этические проблемы, касающиеся объектов изучения</w:t>
      </w:r>
      <w:r w:rsidR="00D55A8C">
        <w:t xml:space="preserve"> (</w:t>
      </w:r>
      <w:r w:rsidRPr="00D55A8C">
        <w:t>необходимость соблюдения баланса между двумя ценностями</w:t>
      </w:r>
      <w:r w:rsidR="00D55A8C" w:rsidRPr="00D55A8C">
        <w:t xml:space="preserve">: </w:t>
      </w:r>
      <w:r w:rsidRPr="00D55A8C">
        <w:t>получением научного знания и правами объектов изучения</w:t>
      </w:r>
      <w:r w:rsidR="00D55A8C" w:rsidRPr="00D55A8C">
        <w:t>);</w:t>
      </w:r>
    </w:p>
    <w:p w:rsidR="00D55A8C" w:rsidRDefault="00CA05BC" w:rsidP="00D55A8C">
      <w:r w:rsidRPr="00D55A8C">
        <w:t>Этические проблемы, возникающие</w:t>
      </w:r>
      <w:r w:rsidR="00D55A8C" w:rsidRPr="00D55A8C">
        <w:t xml:space="preserve"> </w:t>
      </w:r>
      <w:r w:rsidRPr="00D55A8C">
        <w:t>при проведении заказных исследований</w:t>
      </w:r>
      <w:r w:rsidR="00D55A8C" w:rsidRPr="00D55A8C">
        <w:t xml:space="preserve">, </w:t>
      </w:r>
      <w:r w:rsidRPr="00D55A8C">
        <w:t>когда организация, заинтересованная в получении информации</w:t>
      </w:r>
      <w:r w:rsidR="00D55A8C" w:rsidRPr="00D55A8C">
        <w:t xml:space="preserve">, </w:t>
      </w:r>
      <w:r w:rsidRPr="00D55A8C">
        <w:t>оплачивает прикладное исследование</w:t>
      </w:r>
      <w:r w:rsidR="00D55A8C">
        <w:t xml:space="preserve"> (</w:t>
      </w:r>
      <w:r w:rsidRPr="00D55A8C">
        <w:t>исследователь должен отклонить предложения нарушить этические или профессиональные стандарты в качестве условия сотрудничества</w:t>
      </w:r>
      <w:r w:rsidR="00D55A8C" w:rsidRPr="00D55A8C">
        <w:t>).</w:t>
      </w:r>
    </w:p>
    <w:p w:rsidR="00D55A8C" w:rsidRDefault="00CA05BC" w:rsidP="00D55A8C">
      <w:r w:rsidRPr="00D55A8C">
        <w:t>Менеджерам-исследователям и профессиональным исследователям при проведении исследовательских работ следует руководствоваться своеобразным этическим кодексом</w:t>
      </w:r>
      <w:r w:rsidR="00D55A8C" w:rsidRPr="00D55A8C">
        <w:t>.</w:t>
      </w:r>
    </w:p>
    <w:p w:rsidR="00D55A8C" w:rsidRDefault="00CA05BC" w:rsidP="00D55A8C">
      <w:r w:rsidRPr="00D55A8C">
        <w:t>Исследовательская деятельность требует от индивидуумов определенного мировоззрения, особых свойств честности, порядочности и соблюдения следующих</w:t>
      </w:r>
      <w:r w:rsidR="00D55A8C" w:rsidRPr="00D55A8C">
        <w:t xml:space="preserve"> </w:t>
      </w:r>
      <w:r w:rsidRPr="00D55A8C">
        <w:t>принципов</w:t>
      </w:r>
      <w:r w:rsidR="00D55A8C" w:rsidRPr="00D55A8C">
        <w:t xml:space="preserve">: </w:t>
      </w:r>
      <w:r w:rsidRPr="00D55A8C">
        <w:t>честность и справедливость</w:t>
      </w:r>
      <w:r w:rsidR="00D55A8C" w:rsidRPr="00D55A8C">
        <w:t xml:space="preserve">; </w:t>
      </w:r>
      <w:r w:rsidRPr="00D55A8C">
        <w:t>ответственность</w:t>
      </w:r>
      <w:r w:rsidR="00D55A8C" w:rsidRPr="00D55A8C">
        <w:t xml:space="preserve">; </w:t>
      </w:r>
      <w:r w:rsidRPr="00D55A8C">
        <w:t>добросовестность</w:t>
      </w:r>
      <w:r w:rsidR="00D55A8C" w:rsidRPr="00D55A8C">
        <w:t xml:space="preserve">; </w:t>
      </w:r>
      <w:r w:rsidRPr="00D55A8C">
        <w:t>полнота информации о заказчике</w:t>
      </w:r>
      <w:r w:rsidR="00D55A8C" w:rsidRPr="00D55A8C">
        <w:t xml:space="preserve">; </w:t>
      </w:r>
      <w:r w:rsidRPr="00D55A8C">
        <w:t>достаточность информации для заказчиков и контролирующих органов</w:t>
      </w:r>
      <w:r w:rsidR="00D55A8C" w:rsidRPr="00D55A8C">
        <w:t xml:space="preserve">; </w:t>
      </w:r>
      <w:r w:rsidRPr="00D55A8C">
        <w:t>соответствие изучаемому объекту и следование исследователей принципам исследовательского кодекса</w:t>
      </w:r>
      <w:r w:rsidR="00D55A8C" w:rsidRPr="00D55A8C">
        <w:t>.</w:t>
      </w:r>
    </w:p>
    <w:p w:rsidR="00D55A8C" w:rsidRDefault="00CA05BC" w:rsidP="00D55A8C">
      <w:r w:rsidRPr="00D55A8C">
        <w:t>При ведении</w:t>
      </w:r>
      <w:r w:rsidR="00D55A8C" w:rsidRPr="00D55A8C">
        <w:t xml:space="preserve"> </w:t>
      </w:r>
      <w:r w:rsidRPr="00D55A8C">
        <w:t xml:space="preserve">бесед, опросов и </w:t>
      </w:r>
      <w:r w:rsidR="00D55A8C">
        <w:t>т.п.</w:t>
      </w:r>
      <w:r w:rsidR="00D55A8C" w:rsidRPr="00D55A8C">
        <w:t xml:space="preserve"> </w:t>
      </w:r>
      <w:r w:rsidRPr="00D55A8C">
        <w:t>целесообразно соблюдать общеизвестные в менеджменте правила</w:t>
      </w:r>
      <w:r w:rsidR="00D55A8C" w:rsidRPr="00D55A8C">
        <w:t xml:space="preserve">: </w:t>
      </w:r>
      <w:r w:rsidRPr="00D55A8C">
        <w:t>проявлять уважение к собеседнику и себе</w:t>
      </w:r>
      <w:r w:rsidR="00D55A8C" w:rsidRPr="00D55A8C">
        <w:t xml:space="preserve">; </w:t>
      </w:r>
      <w:r w:rsidRPr="00D55A8C">
        <w:t>быть точным и пунктуальным</w:t>
      </w:r>
      <w:r w:rsidR="00D55A8C" w:rsidRPr="00D55A8C">
        <w:t xml:space="preserve">; </w:t>
      </w:r>
      <w:r w:rsidRPr="00D55A8C">
        <w:t>проявлять общую культуру и здравый смысл</w:t>
      </w:r>
      <w:r w:rsidR="00D55A8C" w:rsidRPr="00D55A8C">
        <w:t xml:space="preserve">; </w:t>
      </w:r>
      <w:r w:rsidRPr="00D55A8C">
        <w:t>видеть в собеседнике</w:t>
      </w:r>
      <w:r w:rsidR="00D55A8C" w:rsidRPr="00D55A8C">
        <w:t xml:space="preserve"> - </w:t>
      </w:r>
      <w:r w:rsidRPr="00D55A8C">
        <w:t>участнике исследования равноправного коллегу</w:t>
      </w:r>
      <w:r w:rsidR="00D55A8C" w:rsidRPr="00D55A8C">
        <w:t xml:space="preserve">; </w:t>
      </w:r>
      <w:r w:rsidRPr="00D55A8C">
        <w:t>дорожить доверием собеседника</w:t>
      </w:r>
      <w:r w:rsidR="00D55A8C" w:rsidRPr="00D55A8C">
        <w:t>.</w:t>
      </w:r>
    </w:p>
    <w:p w:rsidR="00D55A8C" w:rsidRPr="00D55A8C" w:rsidRDefault="00D55A8C" w:rsidP="009142EA">
      <w:pPr>
        <w:pStyle w:val="2"/>
      </w:pPr>
      <w:r w:rsidRPr="00D55A8C">
        <w:br w:type="page"/>
      </w:r>
      <w:bookmarkStart w:id="7" w:name="_Toc249480666"/>
      <w:r w:rsidR="00F22E32" w:rsidRPr="00D55A8C">
        <w:t>Заключение</w:t>
      </w:r>
      <w:bookmarkEnd w:id="7"/>
    </w:p>
    <w:p w:rsidR="009142EA" w:rsidRDefault="009142EA" w:rsidP="00D55A8C">
      <w:pPr>
        <w:rPr>
          <w:lang w:val="uk-UA"/>
        </w:rPr>
      </w:pPr>
    </w:p>
    <w:p w:rsidR="00D55A8C" w:rsidRDefault="00CA05BC" w:rsidP="00D55A8C">
      <w:r w:rsidRPr="00D55A8C">
        <w:t xml:space="preserve">В современных условиях исследование является неотъемлемой функцией управления, </w:t>
      </w:r>
      <w:r w:rsidR="00D55A8C">
        <w:t>т.к</w:t>
      </w:r>
      <w:r w:rsidR="00D55A8C" w:rsidRPr="00D55A8C">
        <w:t xml:space="preserve"> </w:t>
      </w:r>
      <w:r w:rsidRPr="00D55A8C">
        <w:t>создание и реализация инновационного потенциала предприятия невозможно осуществить без исследовательских работ в области менеджмента</w:t>
      </w:r>
      <w:r w:rsidR="00D55A8C" w:rsidRPr="00D55A8C">
        <w:t xml:space="preserve">. </w:t>
      </w:r>
      <w:r w:rsidRPr="00D55A8C">
        <w:t>Соответственно, возникает потребность в менеджерах исследовательского типа</w:t>
      </w:r>
      <w:r w:rsidR="00D55A8C" w:rsidRPr="00D55A8C">
        <w:t>.</w:t>
      </w:r>
    </w:p>
    <w:p w:rsidR="00D55A8C" w:rsidRDefault="00CA05BC" w:rsidP="00D55A8C">
      <w:r w:rsidRPr="00D55A8C">
        <w:t>Менеджеры исследовательского типа должны обладать</w:t>
      </w:r>
      <w:r w:rsidR="00D55A8C" w:rsidRPr="00D55A8C">
        <w:rPr>
          <w:i/>
          <w:iCs/>
        </w:rPr>
        <w:t xml:space="preserve">: </w:t>
      </w:r>
      <w:r w:rsidRPr="00D55A8C">
        <w:t>профессиональной компетентностью в области исследования СУ</w:t>
      </w:r>
      <w:r w:rsidR="00D55A8C" w:rsidRPr="00D55A8C">
        <w:t xml:space="preserve">; </w:t>
      </w:r>
      <w:r w:rsidRPr="00D55A8C">
        <w:t>креативностью</w:t>
      </w:r>
      <w:r w:rsidR="00D55A8C" w:rsidRPr="00D55A8C">
        <w:t xml:space="preserve">; </w:t>
      </w:r>
      <w:r w:rsidRPr="00D55A8C">
        <w:t>научной интуицией</w:t>
      </w:r>
      <w:r w:rsidR="00D55A8C" w:rsidRPr="00D55A8C">
        <w:t xml:space="preserve">; </w:t>
      </w:r>
      <w:r w:rsidRPr="00D55A8C">
        <w:t>психологической устойчивостью</w:t>
      </w:r>
      <w:r w:rsidR="00D55A8C" w:rsidRPr="00D55A8C">
        <w:t xml:space="preserve">; </w:t>
      </w:r>
      <w:r w:rsidRPr="00D55A8C">
        <w:t>нонконформизмом</w:t>
      </w:r>
      <w:r w:rsidR="00D55A8C" w:rsidRPr="00D55A8C">
        <w:t xml:space="preserve">; </w:t>
      </w:r>
      <w:r w:rsidRPr="00D55A8C">
        <w:t>объективностью</w:t>
      </w:r>
      <w:r w:rsidR="00D55A8C" w:rsidRPr="00D55A8C">
        <w:t xml:space="preserve">; </w:t>
      </w:r>
      <w:r w:rsidRPr="00D55A8C">
        <w:t>этичностью</w:t>
      </w:r>
      <w:r w:rsidR="00D55A8C" w:rsidRPr="00D55A8C">
        <w:t>.</w:t>
      </w:r>
    </w:p>
    <w:p w:rsidR="00D55A8C" w:rsidRDefault="00CA05BC" w:rsidP="00D55A8C">
      <w:r w:rsidRPr="00D55A8C">
        <w:t>При формировании исследовательской группы необходимо использовать правила</w:t>
      </w:r>
      <w:r w:rsidR="00D55A8C" w:rsidRPr="00D55A8C">
        <w:t xml:space="preserve">: </w:t>
      </w:r>
      <w:r w:rsidRPr="00D55A8C">
        <w:t>гетерогенности</w:t>
      </w:r>
      <w:r w:rsidR="00D55A8C" w:rsidRPr="00D55A8C">
        <w:t xml:space="preserve">; </w:t>
      </w:r>
      <w:r w:rsidRPr="00D55A8C">
        <w:t>сбалансированности формальной и неформальной организации исследовательской работы</w:t>
      </w:r>
      <w:r w:rsidR="00D55A8C" w:rsidRPr="00D55A8C">
        <w:t xml:space="preserve">; </w:t>
      </w:r>
      <w:r w:rsidRPr="00D55A8C">
        <w:t>жизнеспособности</w:t>
      </w:r>
      <w:r w:rsidR="00D55A8C" w:rsidRPr="00D55A8C">
        <w:t xml:space="preserve">; </w:t>
      </w:r>
      <w:r w:rsidRPr="00D55A8C">
        <w:t>рациональной продолжительностью функционирования и пр</w:t>
      </w:r>
      <w:r w:rsidR="00D55A8C" w:rsidRPr="00D55A8C">
        <w:t>.</w:t>
      </w:r>
    </w:p>
    <w:p w:rsidR="00D55A8C" w:rsidRDefault="00CA05BC" w:rsidP="00D55A8C">
      <w:r w:rsidRPr="00D55A8C">
        <w:t>Как и всякое исследование, связанное с исследованием социальных систем, изучение систем управления должно проводиться с соблюдением определенных этических требований</w:t>
      </w:r>
      <w:r w:rsidR="00D55A8C" w:rsidRPr="00D55A8C">
        <w:t>.</w:t>
      </w:r>
    </w:p>
    <w:p w:rsidR="00D55A8C" w:rsidRDefault="00CA05BC" w:rsidP="00D55A8C">
      <w:r w:rsidRPr="00D55A8C">
        <w:t>Можно выделить следующие этические проблемы, возникающие в ходе проведения исследования системы управления</w:t>
      </w:r>
      <w:r w:rsidR="00D55A8C" w:rsidRPr="00D55A8C">
        <w:t>.</w:t>
      </w:r>
    </w:p>
    <w:p w:rsidR="00D55A8C" w:rsidRDefault="00CA05BC" w:rsidP="00D55A8C">
      <w:r w:rsidRPr="00D55A8C">
        <w:t>Высокие личные моральные качества исследователя как защита против неэтичного поведения</w:t>
      </w:r>
      <w:r w:rsidR="00D55A8C" w:rsidRPr="00D55A8C">
        <w:t>.</w:t>
      </w:r>
    </w:p>
    <w:p w:rsidR="00D55A8C" w:rsidRDefault="00CA05BC" w:rsidP="00D55A8C">
      <w:r w:rsidRPr="00D55A8C">
        <w:t>Недопустимость ненаучного поведения</w:t>
      </w:r>
      <w:r w:rsidR="00D55A8C">
        <w:t xml:space="preserve"> (</w:t>
      </w:r>
      <w:r w:rsidRPr="00D55A8C">
        <w:t>в форме мошенничества, плагиата и пр</w:t>
      </w:r>
      <w:r w:rsidR="009142EA">
        <w:rPr>
          <w:lang w:val="uk-UA"/>
        </w:rPr>
        <w:t>.</w:t>
      </w:r>
      <w:r w:rsidR="00D55A8C" w:rsidRPr="00D55A8C">
        <w:t>);</w:t>
      </w:r>
    </w:p>
    <w:p w:rsidR="00D55A8C" w:rsidRDefault="00CA05BC" w:rsidP="00D55A8C">
      <w:r w:rsidRPr="00D55A8C">
        <w:t>Этические проблемы, касающиеся объектов изучения</w:t>
      </w:r>
      <w:r w:rsidR="00D55A8C">
        <w:t xml:space="preserve"> (</w:t>
      </w:r>
      <w:r w:rsidRPr="00D55A8C">
        <w:t>необходимость соблюдения баланса между двумя ценностями</w:t>
      </w:r>
      <w:r w:rsidR="00D55A8C" w:rsidRPr="00D55A8C">
        <w:t xml:space="preserve">: </w:t>
      </w:r>
      <w:r w:rsidRPr="00D55A8C">
        <w:t>получением научного знания и правами объектов изучения</w:t>
      </w:r>
      <w:r w:rsidR="00D55A8C" w:rsidRPr="00D55A8C">
        <w:t>);</w:t>
      </w:r>
    </w:p>
    <w:p w:rsidR="00D55A8C" w:rsidRDefault="00CA05BC" w:rsidP="00D55A8C">
      <w:r w:rsidRPr="00D55A8C">
        <w:t>Этические проблемы, возникающие</w:t>
      </w:r>
      <w:r w:rsidR="00D55A8C" w:rsidRPr="00D55A8C">
        <w:t xml:space="preserve"> </w:t>
      </w:r>
      <w:r w:rsidRPr="00D55A8C">
        <w:t>при проведении заказных исследований</w:t>
      </w:r>
      <w:r w:rsidR="00D55A8C" w:rsidRPr="00D55A8C">
        <w:t xml:space="preserve">, </w:t>
      </w:r>
      <w:r w:rsidRPr="00D55A8C">
        <w:t>когда организация, заинтересованная в получении информации</w:t>
      </w:r>
      <w:r w:rsidR="00D55A8C" w:rsidRPr="00D55A8C">
        <w:t xml:space="preserve">, </w:t>
      </w:r>
      <w:r w:rsidRPr="00D55A8C">
        <w:t>оплачивает прикладное исследование</w:t>
      </w:r>
      <w:r w:rsidR="00D55A8C">
        <w:t xml:space="preserve"> (</w:t>
      </w:r>
      <w:r w:rsidRPr="00D55A8C">
        <w:t>исследователь должен отклонить предложения нарушить этические или профессиональные стандарты в качестве условия сотрудничества</w:t>
      </w:r>
      <w:r w:rsidR="00D55A8C" w:rsidRPr="00D55A8C">
        <w:t>).</w:t>
      </w:r>
    </w:p>
    <w:p w:rsidR="00D55A8C" w:rsidRDefault="00CA05BC" w:rsidP="00D55A8C">
      <w:r w:rsidRPr="00D55A8C">
        <w:t>Менеджерам-исследователям и профессиональным исследователям при проведении исследовательских работ следует руководствоваться своеобразным этическим кодексом</w:t>
      </w:r>
      <w:r w:rsidR="00D55A8C" w:rsidRPr="00D55A8C">
        <w:t>.</w:t>
      </w:r>
    </w:p>
    <w:p w:rsidR="00D55A8C" w:rsidRDefault="00CA05BC" w:rsidP="00D55A8C">
      <w:r w:rsidRPr="00D55A8C">
        <w:t>Исследовательская деятельность требует от индивидуумов определенного мировоззрения, особых свойств честности, порядочности и соблюдения следующих</w:t>
      </w:r>
      <w:r w:rsidR="00D55A8C" w:rsidRPr="00D55A8C">
        <w:t xml:space="preserve"> </w:t>
      </w:r>
      <w:r w:rsidRPr="00D55A8C">
        <w:t>принципов</w:t>
      </w:r>
      <w:r w:rsidR="00D55A8C" w:rsidRPr="00D55A8C">
        <w:t xml:space="preserve">: </w:t>
      </w:r>
      <w:r w:rsidRPr="00D55A8C">
        <w:t>честность и справедливость</w:t>
      </w:r>
      <w:r w:rsidR="00D55A8C" w:rsidRPr="00D55A8C">
        <w:t xml:space="preserve">; </w:t>
      </w:r>
      <w:r w:rsidRPr="00D55A8C">
        <w:t>ответственность</w:t>
      </w:r>
      <w:r w:rsidR="00D55A8C" w:rsidRPr="00D55A8C">
        <w:t xml:space="preserve">; </w:t>
      </w:r>
      <w:r w:rsidRPr="00D55A8C">
        <w:t>добросовестность</w:t>
      </w:r>
      <w:r w:rsidR="00D55A8C" w:rsidRPr="00D55A8C">
        <w:t xml:space="preserve">; </w:t>
      </w:r>
      <w:r w:rsidRPr="00D55A8C">
        <w:t>полнота информации о заказчике</w:t>
      </w:r>
      <w:r w:rsidR="00D55A8C" w:rsidRPr="00D55A8C">
        <w:t xml:space="preserve">; </w:t>
      </w:r>
      <w:r w:rsidRPr="00D55A8C">
        <w:t>достаточность информации для заказчиков и контролирующих органов</w:t>
      </w:r>
      <w:r w:rsidR="00D55A8C" w:rsidRPr="00D55A8C">
        <w:t xml:space="preserve">; </w:t>
      </w:r>
      <w:r w:rsidRPr="00D55A8C">
        <w:t>соответствие изучаемому объекту и следование исследователей принципам исследовательского кодекса</w:t>
      </w:r>
      <w:r w:rsidR="00D55A8C" w:rsidRPr="00D55A8C">
        <w:t>.</w:t>
      </w:r>
    </w:p>
    <w:p w:rsidR="00D55A8C" w:rsidRDefault="00CA05BC" w:rsidP="00D55A8C">
      <w:r w:rsidRPr="00D55A8C">
        <w:t>При ведении</w:t>
      </w:r>
      <w:r w:rsidR="00D55A8C" w:rsidRPr="00D55A8C">
        <w:t xml:space="preserve"> </w:t>
      </w:r>
      <w:r w:rsidRPr="00D55A8C">
        <w:t xml:space="preserve">бесед, опросов и </w:t>
      </w:r>
      <w:r w:rsidR="00D55A8C">
        <w:t>т.п.</w:t>
      </w:r>
      <w:r w:rsidR="00D55A8C" w:rsidRPr="00D55A8C">
        <w:t xml:space="preserve"> </w:t>
      </w:r>
      <w:r w:rsidRPr="00D55A8C">
        <w:t>целесообразно соблюдать общеизвестные в менеджменте правила</w:t>
      </w:r>
      <w:r w:rsidR="00D55A8C" w:rsidRPr="00D55A8C">
        <w:t xml:space="preserve">: </w:t>
      </w:r>
      <w:r w:rsidRPr="00D55A8C">
        <w:t>проявлять уважение к собеседнику и себе</w:t>
      </w:r>
      <w:r w:rsidR="00D55A8C" w:rsidRPr="00D55A8C">
        <w:t xml:space="preserve">; </w:t>
      </w:r>
      <w:r w:rsidRPr="00D55A8C">
        <w:t>быть точным и пунктуальным</w:t>
      </w:r>
      <w:r w:rsidR="00D55A8C" w:rsidRPr="00D55A8C">
        <w:t xml:space="preserve">; </w:t>
      </w:r>
      <w:r w:rsidRPr="00D55A8C">
        <w:t>проявлять общую культуру и здравый смысл</w:t>
      </w:r>
      <w:r w:rsidR="00D55A8C" w:rsidRPr="00D55A8C">
        <w:t xml:space="preserve">; </w:t>
      </w:r>
      <w:r w:rsidRPr="00D55A8C">
        <w:t>видеть в собеседнике</w:t>
      </w:r>
      <w:r w:rsidR="00D55A8C" w:rsidRPr="00D55A8C">
        <w:t xml:space="preserve"> - </w:t>
      </w:r>
      <w:r w:rsidRPr="00D55A8C">
        <w:t>участнике исследования равноправного коллегу</w:t>
      </w:r>
      <w:r w:rsidR="00D55A8C" w:rsidRPr="00D55A8C">
        <w:t xml:space="preserve">; </w:t>
      </w:r>
      <w:r w:rsidRPr="00D55A8C">
        <w:t>дорожить доверием собеседника</w:t>
      </w:r>
      <w:r w:rsidR="00D55A8C" w:rsidRPr="00D55A8C">
        <w:t>.</w:t>
      </w:r>
    </w:p>
    <w:p w:rsidR="00D55A8C" w:rsidRDefault="00E23C12" w:rsidP="00D55A8C">
      <w:r w:rsidRPr="00D55A8C">
        <w:t xml:space="preserve">Таким образом, этичность исследования систем управления зависит от добросовестности менеджера-исследователя, </w:t>
      </w:r>
      <w:r w:rsidR="00D55A8C">
        <w:t>т.е.</w:t>
      </w:r>
      <w:r w:rsidR="00D55A8C" w:rsidRPr="00D55A8C">
        <w:t xml:space="preserve"> </w:t>
      </w:r>
      <w:r w:rsidRPr="00D55A8C">
        <w:t>его внутреннего желания и возможности</w:t>
      </w:r>
      <w:r w:rsidR="00D55A8C" w:rsidRPr="00D55A8C">
        <w:t xml:space="preserve">: </w:t>
      </w:r>
      <w:r w:rsidRPr="00D55A8C">
        <w:t>выполнять свою исследовательско-управленческую работу и обязательства честно, с высоким уровнем качества, в заданные сроки, с меньшим использованием ресурсов без нарушений законодательства</w:t>
      </w:r>
      <w:r w:rsidR="00D55A8C">
        <w:t xml:space="preserve"> (</w:t>
      </w:r>
      <w:r w:rsidRPr="00D55A8C">
        <w:t>в том числе авторских прав на интеллектуальную собственность</w:t>
      </w:r>
      <w:r w:rsidR="00D55A8C" w:rsidRPr="00D55A8C">
        <w:t xml:space="preserve">) </w:t>
      </w:r>
      <w:r w:rsidRPr="00D55A8C">
        <w:t>и наилучшими для заказчика условиями при принятом в практике вознаграждении</w:t>
      </w:r>
      <w:r w:rsidR="00D55A8C" w:rsidRPr="00D55A8C">
        <w:t xml:space="preserve">; </w:t>
      </w:r>
      <w:r w:rsidRPr="00D55A8C">
        <w:t>гарантировать правильность информационного отражения всех исследований</w:t>
      </w:r>
      <w:r w:rsidR="00D55A8C" w:rsidRPr="00D55A8C">
        <w:t xml:space="preserve">; </w:t>
      </w:r>
      <w:r w:rsidRPr="00D55A8C">
        <w:t>не воспринимать давление заинтересованных лиц по необоснованному упрощению и фальсификации результатов исследований, учитывать работу исследователей и публикации по результатам исследований</w:t>
      </w:r>
      <w:r w:rsidR="00D55A8C" w:rsidRPr="00D55A8C">
        <w:t xml:space="preserve">; </w:t>
      </w:r>
      <w:r w:rsidRPr="00D55A8C">
        <w:t>быть активным в организационном и исследовательском отношении</w:t>
      </w:r>
      <w:r w:rsidR="00D55A8C" w:rsidRPr="00D55A8C">
        <w:t>.</w:t>
      </w:r>
    </w:p>
    <w:p w:rsidR="00D55A8C" w:rsidRDefault="00E23C12" w:rsidP="00D55A8C">
      <w:r w:rsidRPr="00D55A8C">
        <w:t>Этичность исследования систем управления зависит, также</w:t>
      </w:r>
      <w:r w:rsidR="00D55A8C" w:rsidRPr="00D55A8C">
        <w:t xml:space="preserve">, </w:t>
      </w:r>
      <w:r w:rsidRPr="00D55A8C">
        <w:t>от профессиональной честности менеджера-исследователя, его способности быть искренним, прямым, добросовестным, безупречным, справедливым</w:t>
      </w:r>
      <w:r w:rsidR="00D55A8C" w:rsidRPr="00D55A8C">
        <w:t xml:space="preserve">. </w:t>
      </w:r>
      <w:r w:rsidRPr="00D55A8C">
        <w:t>Наличие такого свойства предполагает соблюдение высоких нравственно-моральных и этических принципов</w:t>
      </w:r>
      <w:r w:rsidR="00D55A8C" w:rsidRPr="00D55A8C">
        <w:t xml:space="preserve">. </w:t>
      </w:r>
      <w:r w:rsidRPr="00D55A8C">
        <w:t>Это обусловливает, в частности</w:t>
      </w:r>
      <w:r w:rsidR="00D55A8C" w:rsidRPr="00D55A8C">
        <w:t xml:space="preserve">: </w:t>
      </w:r>
      <w:r w:rsidRPr="00D55A8C">
        <w:t>обеспечение прозрачности исследований для заказчика</w:t>
      </w:r>
      <w:r w:rsidR="00D55A8C" w:rsidRPr="00D55A8C">
        <w:t xml:space="preserve">; </w:t>
      </w:r>
      <w:r w:rsidRPr="00D55A8C">
        <w:t>создание механизма отчетности и разрешения разногласий</w:t>
      </w:r>
      <w:r w:rsidR="00D55A8C" w:rsidRPr="00D55A8C">
        <w:t xml:space="preserve">; </w:t>
      </w:r>
      <w:r w:rsidRPr="00D55A8C">
        <w:t>формирование взаимовыгодного механизма ценообразования при определении цены на исследовательские работы</w:t>
      </w:r>
      <w:r w:rsidR="00D55A8C" w:rsidRPr="00D55A8C">
        <w:t xml:space="preserve">; </w:t>
      </w:r>
      <w:r w:rsidRPr="00D55A8C">
        <w:t>исключение действий, которые могли бы снизить объективность исследований, организованную работу исследователя, заказчика, всех участников исследования</w:t>
      </w:r>
      <w:r w:rsidR="00D55A8C" w:rsidRPr="00D55A8C">
        <w:t xml:space="preserve">; </w:t>
      </w:r>
      <w:r w:rsidRPr="00D55A8C">
        <w:t>не допускать распространения искаженной, ложной информации, использования несовершенных технологии</w:t>
      </w:r>
      <w:r w:rsidR="00D55A8C" w:rsidRPr="00D55A8C">
        <w:t>.</w:t>
      </w:r>
    </w:p>
    <w:p w:rsidR="00F22E32" w:rsidRDefault="00D55A8C" w:rsidP="009142EA">
      <w:pPr>
        <w:pStyle w:val="2"/>
        <w:rPr>
          <w:lang w:val="uk-UA"/>
        </w:rPr>
      </w:pPr>
      <w:r w:rsidRPr="00D55A8C">
        <w:br w:type="page"/>
      </w:r>
      <w:bookmarkStart w:id="8" w:name="_Toc249480667"/>
      <w:r w:rsidR="004C7A86" w:rsidRPr="00D55A8C">
        <w:t>Глоссарий</w:t>
      </w:r>
      <w:bookmarkEnd w:id="8"/>
    </w:p>
    <w:p w:rsidR="009142EA" w:rsidRPr="009142EA" w:rsidRDefault="009142EA" w:rsidP="009142EA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2635"/>
        <w:gridCol w:w="5072"/>
      </w:tblGrid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№ п</w:t>
            </w:r>
            <w:r w:rsidR="00D55A8C" w:rsidRPr="00D55A8C">
              <w:t xml:space="preserve">. </w:t>
            </w:r>
            <w:r w:rsidRPr="00D55A8C">
              <w:t>п</w:t>
            </w:r>
            <w:r w:rsidR="00D55A8C" w:rsidRPr="00D55A8C">
              <w:t xml:space="preserve">. </w:t>
            </w:r>
          </w:p>
        </w:tc>
        <w:tc>
          <w:tcPr>
            <w:tcW w:w="2635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Новое понятие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Содержание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1</w:t>
            </w:r>
          </w:p>
        </w:tc>
        <w:tc>
          <w:tcPr>
            <w:tcW w:w="2635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2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3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1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Качество исследования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комплексная совокупность свойств и характеристик исследования, отражающая его особенность и позволяющая оценить его результативность</w:t>
            </w:r>
            <w:r w:rsidR="00D55A8C" w:rsidRPr="00D55A8C">
              <w:t xml:space="preserve">. 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2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Концепция исследования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комплекс ключевых положений методологического характера, определяющих подход к исследованию и организации его проведения</w:t>
            </w:r>
            <w:r w:rsidR="00D55A8C" w:rsidRPr="00D55A8C">
              <w:t xml:space="preserve">. 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3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Менеджер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 xml:space="preserve">лицо, принимающее управленческие решения в системе социально-экономического управления 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4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Метод исследования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способ изучения явлений, который выбирается в соответствии с особенностями предмета исследования, возможностью и эффективностью его использования в конкретных условиях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5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Методология исследования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логическая организация исследования, предполагающая осознание его цели, распознавание проблем, являющихся предметом исследования, выбор средств и методов исследования, определение рациональной последовательности исследовательской деятельности</w:t>
            </w:r>
            <w:r w:rsidR="00D55A8C" w:rsidRPr="00D55A8C">
              <w:t xml:space="preserve">. 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6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Объект исследования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область деятельности человека, в которой обнаруживается и распознается проблема, требующая ее познания и разрешения</w:t>
            </w:r>
            <w:r w:rsidR="00D55A8C" w:rsidRPr="00D55A8C">
              <w:t xml:space="preserve">; </w:t>
            </w:r>
            <w:r w:rsidRPr="00D55A8C">
              <w:t>среда, в которой проявляется проблем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7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Объективность менеджера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свойство внутренней потребности к восприятию и отражению в своих исследовательских действиях реального, достоверного и адекватного состояния исследуемого</w:t>
            </w:r>
          </w:p>
          <w:p w:rsidR="00D43B27" w:rsidRPr="00D55A8C" w:rsidRDefault="00D43B27" w:rsidP="009142EA">
            <w:pPr>
              <w:pStyle w:val="afc"/>
            </w:pPr>
            <w:r w:rsidRPr="00D55A8C">
              <w:t>объекта и предмета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8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Предмет исследования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конкретная проблема, разрешение которой требует проведения исследования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9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Профессиональная компетентность менеджера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свойство, отражающее наличие современных знаний, умений и навыков квалифицированно выполнять исследовательские функции в СУ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10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Процесс</w:t>
            </w:r>
            <w:r w:rsidR="00D55A8C" w:rsidRPr="003C5D51">
              <w:rPr>
                <w:b/>
                <w:bCs/>
              </w:rPr>
              <w:t xml:space="preserve"> (</w:t>
            </w:r>
            <w:r w:rsidRPr="003C5D51">
              <w:rPr>
                <w:b/>
                <w:bCs/>
              </w:rPr>
              <w:t>исследования</w:t>
            </w:r>
            <w:r w:rsidR="00D55A8C" w:rsidRPr="003C5D51">
              <w:rPr>
                <w:b/>
                <w:bCs/>
              </w:rPr>
              <w:t xml:space="preserve">) 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закономерная последовательность этапов проведения исследований</w:t>
            </w:r>
            <w:r w:rsidR="00D55A8C" w:rsidRPr="00D55A8C">
              <w:t xml:space="preserve">: </w:t>
            </w:r>
            <w:r w:rsidRPr="00D55A8C">
              <w:t>цель, формулирование проблемы, поиск подходов, определение методов, анализ вариантов, получение результата</w:t>
            </w:r>
            <w:r w:rsidR="00D55A8C" w:rsidRPr="00D55A8C">
              <w:t xml:space="preserve">. 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11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Результат исследования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рекомендации, модель, формула, методика</w:t>
            </w:r>
            <w:r w:rsidR="00D55A8C">
              <w:t xml:space="preserve">, </w:t>
            </w:r>
            <w:r w:rsidRPr="00D55A8C">
              <w:t>способствующие успешному практическому разрешению проблемы или научному пониманию ее содержания, истоков и последствий</w:t>
            </w:r>
            <w:r w:rsidR="00D55A8C" w:rsidRPr="00D55A8C">
              <w:t xml:space="preserve">. 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12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Система управления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1</w:t>
            </w:r>
            <w:r w:rsidR="00D55A8C" w:rsidRPr="00D55A8C">
              <w:t xml:space="preserve">. </w:t>
            </w:r>
            <w:r w:rsidRPr="00D55A8C">
              <w:t>совокупность отношений управления в социально-экономической системе</w:t>
            </w:r>
            <w:r w:rsidR="00D55A8C">
              <w:t xml:space="preserve"> (</w:t>
            </w:r>
            <w:r w:rsidRPr="00D55A8C">
              <w:t>организации</w:t>
            </w:r>
            <w:r w:rsidR="00D55A8C" w:rsidRPr="00D55A8C">
              <w:t>)</w:t>
            </w:r>
            <w:r w:rsidR="00D55A8C">
              <w:t>.2</w:t>
            </w:r>
            <w:r w:rsidR="00D55A8C" w:rsidRPr="00D55A8C">
              <w:t xml:space="preserve">. </w:t>
            </w:r>
            <w:r w:rsidRPr="00D55A8C">
              <w:t>система действий менеджера по реализации воздействия</w:t>
            </w:r>
            <w:r w:rsidR="00D55A8C">
              <w:t>.3</w:t>
            </w:r>
            <w:r w:rsidR="00D55A8C" w:rsidRPr="00D55A8C">
              <w:t xml:space="preserve">. </w:t>
            </w:r>
            <w:r w:rsidRPr="00D55A8C">
              <w:t>совокупность звеньев и связей между ними, участвующих в том или ином виде в процессе воздействия</w:t>
            </w:r>
            <w:r w:rsidR="00D55A8C" w:rsidRPr="00D55A8C">
              <w:t xml:space="preserve">. 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13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Этика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учение об основных принципах нравственности и о нормах человеческой деятельности с точки зрения понятий о добре и зле</w:t>
            </w:r>
          </w:p>
        </w:tc>
      </w:tr>
      <w:tr w:rsidR="00D43B27" w:rsidRPr="00D55A8C" w:rsidTr="003C5D51">
        <w:trPr>
          <w:jc w:val="center"/>
        </w:trPr>
        <w:tc>
          <w:tcPr>
            <w:tcW w:w="747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14</w:t>
            </w:r>
          </w:p>
        </w:tc>
        <w:tc>
          <w:tcPr>
            <w:tcW w:w="2635" w:type="dxa"/>
            <w:shd w:val="clear" w:color="auto" w:fill="auto"/>
          </w:tcPr>
          <w:p w:rsidR="00D43B27" w:rsidRPr="003C5D51" w:rsidRDefault="00D43B27" w:rsidP="009142EA">
            <w:pPr>
              <w:pStyle w:val="afc"/>
              <w:rPr>
                <w:b/>
                <w:bCs/>
              </w:rPr>
            </w:pPr>
            <w:r w:rsidRPr="003C5D51">
              <w:rPr>
                <w:b/>
                <w:bCs/>
              </w:rPr>
              <w:t>Эффективность исследования</w:t>
            </w:r>
          </w:p>
        </w:tc>
        <w:tc>
          <w:tcPr>
            <w:tcW w:w="5072" w:type="dxa"/>
            <w:shd w:val="clear" w:color="auto" w:fill="auto"/>
          </w:tcPr>
          <w:p w:rsidR="00D43B27" w:rsidRPr="00D55A8C" w:rsidRDefault="00D43B27" w:rsidP="009142EA">
            <w:pPr>
              <w:pStyle w:val="afc"/>
            </w:pPr>
            <w:r w:rsidRPr="00D55A8C">
              <w:t>соразмерность использованных ресурсов на проведение исследования и результатов, полученных от него</w:t>
            </w:r>
            <w:r w:rsidR="00D55A8C" w:rsidRPr="00D55A8C">
              <w:t xml:space="preserve">. </w:t>
            </w:r>
          </w:p>
        </w:tc>
      </w:tr>
    </w:tbl>
    <w:p w:rsidR="00D55A8C" w:rsidRPr="00D55A8C" w:rsidRDefault="00D55A8C" w:rsidP="00D55A8C"/>
    <w:p w:rsidR="00D55A8C" w:rsidRPr="00D55A8C" w:rsidRDefault="00D55A8C" w:rsidP="009142EA">
      <w:pPr>
        <w:pStyle w:val="2"/>
      </w:pPr>
      <w:r w:rsidRPr="00D55A8C">
        <w:br w:type="page"/>
      </w:r>
      <w:bookmarkStart w:id="9" w:name="_Toc249480668"/>
      <w:r w:rsidR="00D43B27" w:rsidRPr="00D55A8C">
        <w:t>Список используемых источников</w:t>
      </w:r>
      <w:bookmarkEnd w:id="9"/>
    </w:p>
    <w:p w:rsidR="009142EA" w:rsidRDefault="009142EA" w:rsidP="00D55A8C">
      <w:pPr>
        <w:rPr>
          <w:lang w:val="uk-UA"/>
        </w:rPr>
      </w:pPr>
    </w:p>
    <w:p w:rsidR="00D55A8C" w:rsidRDefault="00E70886" w:rsidP="00026C1B">
      <w:pPr>
        <w:pStyle w:val="a1"/>
      </w:pPr>
      <w:r w:rsidRPr="00D55A8C">
        <w:t xml:space="preserve">Акимова, </w:t>
      </w:r>
      <w:r w:rsidR="004D764E" w:rsidRPr="00D55A8C">
        <w:t>Т</w:t>
      </w:r>
      <w:r w:rsidR="00D55A8C" w:rsidRPr="00D55A8C">
        <w:t xml:space="preserve">. </w:t>
      </w:r>
      <w:r w:rsidR="004D764E" w:rsidRPr="00D55A8C">
        <w:t>Теория организации</w:t>
      </w:r>
      <w:r w:rsidR="00D55A8C" w:rsidRPr="00D55A8C">
        <w:t xml:space="preserve">. </w:t>
      </w:r>
      <w:r w:rsidRPr="00D55A8C">
        <w:t>/ Т</w:t>
      </w:r>
      <w:r w:rsidR="00D55A8C" w:rsidRPr="00D55A8C">
        <w:t xml:space="preserve">. </w:t>
      </w:r>
      <w:r w:rsidRPr="00D55A8C">
        <w:t>Акимова</w:t>
      </w:r>
      <w:r w:rsidR="00D55A8C" w:rsidRPr="00D55A8C">
        <w:t xml:space="preserve"> [</w:t>
      </w:r>
      <w:r w:rsidRPr="00D55A8C">
        <w:t>Текст</w:t>
      </w:r>
      <w:r w:rsidR="00D55A8C">
        <w:t>]:</w:t>
      </w:r>
      <w:r w:rsidR="00D55A8C" w:rsidRPr="00D55A8C">
        <w:t xml:space="preserve"> </w:t>
      </w:r>
      <w:r w:rsidR="004D764E" w:rsidRPr="00D55A8C">
        <w:t>М</w:t>
      </w:r>
      <w:r w:rsidR="00D55A8C">
        <w:t>.:</w:t>
      </w:r>
      <w:r w:rsidR="00D55A8C" w:rsidRPr="00D55A8C">
        <w:t xml:space="preserve"> </w:t>
      </w:r>
      <w:r w:rsidR="004D764E" w:rsidRPr="00D55A8C">
        <w:t>Юнити</w:t>
      </w:r>
      <w:r w:rsidR="00D55A8C" w:rsidRPr="00D55A8C">
        <w:t>., 20</w:t>
      </w:r>
      <w:r w:rsidR="004D764E" w:rsidRPr="00D55A8C">
        <w:t>03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515 с</w:t>
      </w:r>
      <w:r w:rsidR="00D55A8C" w:rsidRPr="00D55A8C">
        <w:t>.</w:t>
      </w:r>
    </w:p>
    <w:p w:rsidR="00D55A8C" w:rsidRDefault="00E70886" w:rsidP="00026C1B">
      <w:pPr>
        <w:pStyle w:val="a1"/>
      </w:pPr>
      <w:r w:rsidRPr="00D55A8C">
        <w:t>Белов, В</w:t>
      </w:r>
      <w:r w:rsidR="00D55A8C">
        <w:t xml:space="preserve">.Г. </w:t>
      </w:r>
      <w:r w:rsidR="003924FB" w:rsidRPr="00D55A8C">
        <w:t>ИСУ</w:t>
      </w:r>
      <w:r w:rsidR="00D55A8C">
        <w:t xml:space="preserve"> (</w:t>
      </w:r>
      <w:r w:rsidR="003924FB" w:rsidRPr="00D55A8C">
        <w:t>Исследование систем управления</w:t>
      </w:r>
      <w:r w:rsidR="00D55A8C" w:rsidRPr="00D55A8C">
        <w:t xml:space="preserve">). </w:t>
      </w:r>
      <w:r w:rsidRPr="00D55A8C">
        <w:t>/ Белов В</w:t>
      </w:r>
      <w:r w:rsidR="00D55A8C">
        <w:t xml:space="preserve">.Г., </w:t>
      </w:r>
      <w:r w:rsidRPr="00D55A8C">
        <w:t>Смольков В</w:t>
      </w:r>
      <w:r w:rsidR="00D55A8C">
        <w:t xml:space="preserve">.Г. </w:t>
      </w:r>
      <w:r w:rsidR="00D55A8C" w:rsidRPr="00D55A8C">
        <w:t>[</w:t>
      </w:r>
      <w:r w:rsidRPr="00D55A8C">
        <w:t>Текст</w:t>
      </w:r>
      <w:r w:rsidR="00D55A8C">
        <w:t>]:</w:t>
      </w:r>
      <w:r w:rsidR="00D55A8C" w:rsidRPr="00D55A8C">
        <w:t xml:space="preserve"> </w:t>
      </w:r>
      <w:r w:rsidR="003924FB" w:rsidRPr="00D55A8C">
        <w:t>М</w:t>
      </w:r>
      <w:r w:rsidR="00D55A8C">
        <w:t>.:</w:t>
      </w:r>
      <w:r w:rsidR="00D55A8C" w:rsidRPr="00D55A8C">
        <w:t xml:space="preserve"> </w:t>
      </w:r>
      <w:r w:rsidR="003924FB" w:rsidRPr="00D55A8C">
        <w:t>Луч, Эликта-Принт, 2000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391 с</w:t>
      </w:r>
      <w:r w:rsidR="00D55A8C" w:rsidRPr="00D55A8C">
        <w:t>.</w:t>
      </w:r>
    </w:p>
    <w:p w:rsidR="00D55A8C" w:rsidRDefault="003924FB" w:rsidP="00026C1B">
      <w:pPr>
        <w:pStyle w:val="a1"/>
      </w:pPr>
      <w:r w:rsidRPr="00D55A8C">
        <w:t>Вагин</w:t>
      </w:r>
      <w:r w:rsidR="00E70886" w:rsidRPr="00D55A8C">
        <w:t>,</w:t>
      </w:r>
      <w:r w:rsidRPr="00D55A8C">
        <w:t xml:space="preserve"> И</w:t>
      </w:r>
      <w:r w:rsidR="00D55A8C">
        <w:t xml:space="preserve">.О. </w:t>
      </w:r>
      <w:r w:rsidRPr="00D55A8C">
        <w:t>Думай и побеждай</w:t>
      </w:r>
      <w:r w:rsidR="00D55A8C" w:rsidRPr="00D55A8C">
        <w:t xml:space="preserve">: </w:t>
      </w:r>
      <w:r w:rsidRPr="00D55A8C">
        <w:t>Практическая психология</w:t>
      </w:r>
      <w:r w:rsidR="00D55A8C" w:rsidRPr="00D55A8C">
        <w:t xml:space="preserve">. </w:t>
      </w:r>
      <w:r w:rsidR="00E70886" w:rsidRPr="00D55A8C">
        <w:t>/ И</w:t>
      </w:r>
      <w:r w:rsidR="00D55A8C">
        <w:t xml:space="preserve">.О. </w:t>
      </w:r>
      <w:r w:rsidR="00E70886" w:rsidRPr="00D55A8C">
        <w:t>Вагин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-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Рипол Классик, 1998</w:t>
      </w:r>
      <w:r w:rsidR="00D55A8C" w:rsidRPr="00D55A8C">
        <w:t>. -</w:t>
      </w:r>
      <w:r w:rsidR="00D55A8C">
        <w:t xml:space="preserve"> </w:t>
      </w:r>
      <w:r w:rsidR="004D3572" w:rsidRPr="00D55A8C">
        <w:t>308 с</w:t>
      </w:r>
      <w:r w:rsidR="00D55A8C" w:rsidRPr="00D55A8C">
        <w:t>.</w:t>
      </w:r>
    </w:p>
    <w:p w:rsidR="00D55A8C" w:rsidRDefault="004D764E" w:rsidP="00026C1B">
      <w:pPr>
        <w:pStyle w:val="a1"/>
      </w:pPr>
      <w:r w:rsidRPr="00D55A8C">
        <w:t>Волкова</w:t>
      </w:r>
      <w:r w:rsidR="00D55A8C" w:rsidRPr="00D55A8C">
        <w:t xml:space="preserve">, </w:t>
      </w:r>
      <w:r w:rsidRPr="00D55A8C">
        <w:t>В</w:t>
      </w:r>
      <w:r w:rsidR="00D55A8C" w:rsidRPr="00D55A8C">
        <w:t xml:space="preserve">. </w:t>
      </w:r>
      <w:r w:rsidRPr="00D55A8C">
        <w:t>Основы теории систем и системного анализа</w:t>
      </w:r>
      <w:r w:rsidR="00D55A8C" w:rsidRPr="00D55A8C">
        <w:t xml:space="preserve">. </w:t>
      </w:r>
      <w:r w:rsidR="00E70886" w:rsidRPr="00D55A8C">
        <w:t>/ В</w:t>
      </w:r>
      <w:r w:rsidR="00D55A8C" w:rsidRPr="00D55A8C">
        <w:t xml:space="preserve">. </w:t>
      </w:r>
      <w:r w:rsidR="00E70886" w:rsidRPr="00D55A8C">
        <w:t>Волкова, А</w:t>
      </w:r>
      <w:r w:rsidR="00D55A8C" w:rsidRPr="00D55A8C">
        <w:t xml:space="preserve">. </w:t>
      </w:r>
      <w:r w:rsidR="00E70886" w:rsidRPr="00D55A8C">
        <w:t>Денисов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-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ИНФРА-М</w:t>
      </w:r>
      <w:r w:rsidR="00D55A8C">
        <w:t>, 19</w:t>
      </w:r>
      <w:r w:rsidRPr="00D55A8C">
        <w:t>99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413 с</w:t>
      </w:r>
      <w:r w:rsidR="00D55A8C" w:rsidRPr="00D55A8C">
        <w:t>.</w:t>
      </w:r>
    </w:p>
    <w:p w:rsidR="00D55A8C" w:rsidRDefault="004D764E" w:rsidP="00026C1B">
      <w:pPr>
        <w:pStyle w:val="a1"/>
      </w:pPr>
      <w:r w:rsidRPr="00D55A8C">
        <w:t>Глущенко</w:t>
      </w:r>
      <w:r w:rsidR="00E70886" w:rsidRPr="00D55A8C">
        <w:t>,</w:t>
      </w:r>
      <w:r w:rsidRPr="00D55A8C">
        <w:t xml:space="preserve"> В</w:t>
      </w:r>
      <w:r w:rsidR="00D55A8C">
        <w:t xml:space="preserve">.В. </w:t>
      </w:r>
      <w:r w:rsidRPr="00D55A8C">
        <w:t>Исследование систем управления</w:t>
      </w:r>
      <w:r w:rsidR="00D55A8C" w:rsidRPr="00D55A8C">
        <w:t xml:space="preserve">: </w:t>
      </w:r>
      <w:r w:rsidRPr="00D55A8C">
        <w:t>социологические, экономические, прогнозные, плановые, экспериментальные исследования</w:t>
      </w:r>
      <w:r w:rsidR="00D55A8C" w:rsidRPr="00D55A8C">
        <w:t xml:space="preserve">. </w:t>
      </w:r>
      <w:r w:rsidR="00E70886" w:rsidRPr="00D55A8C">
        <w:t>/ В</w:t>
      </w:r>
      <w:r w:rsidR="00D55A8C">
        <w:t xml:space="preserve">.В. </w:t>
      </w:r>
      <w:r w:rsidR="00E70886" w:rsidRPr="00D55A8C">
        <w:t>Глущенко, И</w:t>
      </w:r>
      <w:r w:rsidR="00D55A8C">
        <w:t xml:space="preserve">.И. </w:t>
      </w:r>
      <w:r w:rsidR="00E70886" w:rsidRPr="00D55A8C">
        <w:t>Глущенко</w:t>
      </w:r>
      <w:r w:rsidR="00D55A8C" w:rsidRPr="00D55A8C">
        <w:t>.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="003924FB" w:rsidRPr="00D55A8C">
        <w:t>М</w:t>
      </w:r>
      <w:r w:rsidR="00D55A8C">
        <w:t>.:</w:t>
      </w:r>
      <w:r w:rsidR="00D55A8C" w:rsidRPr="00D55A8C">
        <w:t xml:space="preserve"> </w:t>
      </w:r>
      <w:r w:rsidR="003924FB" w:rsidRPr="00D55A8C">
        <w:t>ТОО НПЦ</w:t>
      </w:r>
      <w:r w:rsidR="00D55A8C">
        <w:t xml:space="preserve"> "</w:t>
      </w:r>
      <w:r w:rsidR="003924FB" w:rsidRPr="00D55A8C">
        <w:t>Крылья</w:t>
      </w:r>
      <w:r w:rsidR="00D55A8C">
        <w:t>"</w:t>
      </w:r>
      <w:r w:rsidR="003924FB" w:rsidRPr="00D55A8C">
        <w:t>, 2004</w:t>
      </w:r>
      <w:r w:rsidR="00D55A8C" w:rsidRPr="00D55A8C">
        <w:t xml:space="preserve"> - </w:t>
      </w:r>
      <w:r w:rsidR="003924FB" w:rsidRPr="00D55A8C">
        <w:t>416 с</w:t>
      </w:r>
      <w:r w:rsidR="00D55A8C" w:rsidRPr="00D55A8C">
        <w:t>.</w:t>
      </w:r>
    </w:p>
    <w:p w:rsidR="00D55A8C" w:rsidRDefault="004D764E" w:rsidP="00026C1B">
      <w:pPr>
        <w:pStyle w:val="a1"/>
      </w:pPr>
      <w:r w:rsidRPr="00D55A8C">
        <w:t>Долятовский</w:t>
      </w:r>
      <w:r w:rsidR="007D1DA1" w:rsidRPr="00D55A8C">
        <w:t>,</w:t>
      </w:r>
      <w:r w:rsidRPr="00D55A8C">
        <w:t xml:space="preserve"> В</w:t>
      </w:r>
      <w:r w:rsidR="00D55A8C" w:rsidRPr="00D55A8C">
        <w:t xml:space="preserve">. </w:t>
      </w:r>
      <w:r w:rsidRPr="00D55A8C">
        <w:t>Исследование систем управления</w:t>
      </w:r>
      <w:r w:rsidR="00D55A8C" w:rsidRPr="00D55A8C">
        <w:t xml:space="preserve">. </w:t>
      </w:r>
      <w:r w:rsidR="007D1DA1" w:rsidRPr="00D55A8C">
        <w:t>/ В</w:t>
      </w:r>
      <w:r w:rsidR="00D55A8C" w:rsidRPr="00D55A8C">
        <w:t xml:space="preserve">. </w:t>
      </w:r>
      <w:r w:rsidR="007D1DA1" w:rsidRPr="00D55A8C">
        <w:t>Долятовский, В</w:t>
      </w:r>
      <w:r w:rsidR="00D55A8C" w:rsidRPr="00D55A8C">
        <w:t xml:space="preserve">. </w:t>
      </w:r>
      <w:r w:rsidR="007D1DA1" w:rsidRPr="00D55A8C">
        <w:t>Долятовская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МарТ</w:t>
      </w:r>
      <w:r w:rsidR="00D55A8C" w:rsidRPr="00D55A8C">
        <w:t>., 20</w:t>
      </w:r>
      <w:r w:rsidRPr="00D55A8C">
        <w:t>04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331 с</w:t>
      </w:r>
      <w:r w:rsidR="00D55A8C" w:rsidRPr="00D55A8C">
        <w:t>.</w:t>
      </w:r>
    </w:p>
    <w:p w:rsidR="00D55A8C" w:rsidRDefault="004D764E" w:rsidP="00026C1B">
      <w:pPr>
        <w:pStyle w:val="a1"/>
      </w:pPr>
      <w:r w:rsidRPr="00D55A8C">
        <w:t>Друкер</w:t>
      </w:r>
      <w:r w:rsidR="00D55A8C" w:rsidRPr="00D55A8C">
        <w:t xml:space="preserve">, </w:t>
      </w:r>
      <w:r w:rsidRPr="00D55A8C">
        <w:t>П</w:t>
      </w:r>
      <w:r w:rsidR="00D55A8C">
        <w:t xml:space="preserve">.Ф. </w:t>
      </w:r>
      <w:r w:rsidRPr="00D55A8C">
        <w:t>Задачи менеджмента в XXI веке</w:t>
      </w:r>
      <w:r w:rsidR="00D55A8C" w:rsidRPr="00D55A8C">
        <w:t xml:space="preserve">. </w:t>
      </w:r>
      <w:r w:rsidRPr="00D55A8C">
        <w:t>/</w:t>
      </w:r>
      <w:r w:rsidR="007D1DA1" w:rsidRPr="00D55A8C">
        <w:t xml:space="preserve"> </w:t>
      </w:r>
      <w:r w:rsidRPr="00D55A8C">
        <w:t>Пер</w:t>
      </w:r>
      <w:r w:rsidR="00D55A8C" w:rsidRPr="00D55A8C">
        <w:t xml:space="preserve">. </w:t>
      </w:r>
      <w:r w:rsidRPr="00D55A8C">
        <w:t>с англ</w:t>
      </w:r>
      <w:r w:rsidR="00D55A8C">
        <w:t>.:</w:t>
      </w:r>
      <w:r w:rsidR="00D55A8C" w:rsidRPr="00D55A8C">
        <w:t xml:space="preserve"> </w:t>
      </w:r>
      <w:r w:rsidRPr="00D55A8C">
        <w:t>Уч</w:t>
      </w:r>
      <w:r w:rsidR="00D55A8C" w:rsidRPr="00D55A8C">
        <w:t xml:space="preserve">. </w:t>
      </w:r>
      <w:r w:rsidRPr="00D55A8C">
        <w:t>пос</w:t>
      </w:r>
      <w:r w:rsidR="00D55A8C" w:rsidRPr="00D55A8C">
        <w:t xml:space="preserve">. </w:t>
      </w:r>
      <w:r w:rsidR="007D1DA1" w:rsidRPr="00D55A8C">
        <w:t>/ П</w:t>
      </w:r>
      <w:r w:rsidR="00D55A8C">
        <w:t xml:space="preserve">.Ф. </w:t>
      </w:r>
      <w:r w:rsidR="007D1DA1" w:rsidRPr="00D55A8C">
        <w:t>Друкер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Издательский дом</w:t>
      </w:r>
      <w:r w:rsidR="00D55A8C">
        <w:t xml:space="preserve"> "</w:t>
      </w:r>
      <w:r w:rsidRPr="00D55A8C">
        <w:t>Вильямс</w:t>
      </w:r>
      <w:r w:rsidR="00D55A8C">
        <w:t xml:space="preserve">", </w:t>
      </w:r>
      <w:r w:rsidRPr="00D55A8C">
        <w:t>2007</w:t>
      </w:r>
      <w:r w:rsidR="00D55A8C" w:rsidRPr="00D55A8C">
        <w:t>. -</w:t>
      </w:r>
      <w:r w:rsidR="00D55A8C">
        <w:t xml:space="preserve"> </w:t>
      </w:r>
      <w:r w:rsidR="004D3572" w:rsidRPr="00D55A8C">
        <w:t>298 с</w:t>
      </w:r>
      <w:r w:rsidR="00D55A8C" w:rsidRPr="00D55A8C">
        <w:t>.</w:t>
      </w:r>
    </w:p>
    <w:p w:rsidR="00D55A8C" w:rsidRDefault="004D764E" w:rsidP="00026C1B">
      <w:pPr>
        <w:pStyle w:val="a1"/>
      </w:pPr>
      <w:r w:rsidRPr="00D55A8C">
        <w:t>Егоров</w:t>
      </w:r>
      <w:r w:rsidR="007D1DA1" w:rsidRPr="00D55A8C">
        <w:t>,</w:t>
      </w:r>
      <w:r w:rsidRPr="00D55A8C">
        <w:t xml:space="preserve"> Ю</w:t>
      </w:r>
      <w:r w:rsidR="00D55A8C" w:rsidRPr="00D55A8C">
        <w:t xml:space="preserve">. </w:t>
      </w:r>
      <w:r w:rsidRPr="00D55A8C">
        <w:t>Исследование систем управления</w:t>
      </w:r>
      <w:r w:rsidR="00D55A8C">
        <w:t>.2</w:t>
      </w:r>
      <w:r w:rsidRPr="00D55A8C">
        <w:t>-е изд</w:t>
      </w:r>
      <w:r w:rsidR="00D55A8C" w:rsidRPr="00D55A8C">
        <w:t xml:space="preserve">. </w:t>
      </w:r>
      <w:r w:rsidR="007D1DA1" w:rsidRPr="00D55A8C">
        <w:t>/ Ю</w:t>
      </w:r>
      <w:r w:rsidR="00D55A8C" w:rsidRPr="00D55A8C">
        <w:t xml:space="preserve">. </w:t>
      </w:r>
      <w:r w:rsidR="007D1DA1" w:rsidRPr="00D55A8C">
        <w:t>Егоров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ДиС</w:t>
      </w:r>
      <w:r w:rsidR="00D55A8C">
        <w:t>, 20</w:t>
      </w:r>
      <w:r w:rsidRPr="00D55A8C">
        <w:t>06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318 с</w:t>
      </w:r>
      <w:r w:rsidR="00D55A8C" w:rsidRPr="00D55A8C">
        <w:t>.</w:t>
      </w:r>
    </w:p>
    <w:p w:rsidR="00D55A8C" w:rsidRDefault="004D764E" w:rsidP="00026C1B">
      <w:pPr>
        <w:pStyle w:val="a1"/>
      </w:pPr>
      <w:r w:rsidRPr="00D55A8C">
        <w:t>Исследование систем управления</w:t>
      </w:r>
      <w:r w:rsidR="00D55A8C" w:rsidRPr="00D55A8C">
        <w:t xml:space="preserve">. </w:t>
      </w:r>
      <w:r w:rsidR="00E70886" w:rsidRPr="00D55A8C">
        <w:t xml:space="preserve">/ </w:t>
      </w:r>
      <w:r w:rsidRPr="00D55A8C">
        <w:t>Под ред</w:t>
      </w:r>
      <w:r w:rsidR="00D55A8C">
        <w:t xml:space="preserve">.Э. </w:t>
      </w:r>
      <w:r w:rsidRPr="00D55A8C">
        <w:t>Короткова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ЮНИТИ, 2003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402 с</w:t>
      </w:r>
      <w:r w:rsidR="00D55A8C" w:rsidRPr="00D55A8C">
        <w:t>.</w:t>
      </w:r>
    </w:p>
    <w:p w:rsidR="00D55A8C" w:rsidRDefault="003924FB" w:rsidP="00026C1B">
      <w:pPr>
        <w:pStyle w:val="a1"/>
      </w:pPr>
      <w:r w:rsidRPr="00D55A8C">
        <w:t>Карнеги</w:t>
      </w:r>
      <w:r w:rsidR="00D55A8C" w:rsidRPr="00D55A8C">
        <w:t xml:space="preserve">, </w:t>
      </w:r>
      <w:r w:rsidRPr="00D55A8C">
        <w:t>Д</w:t>
      </w:r>
      <w:r w:rsidR="00D55A8C" w:rsidRPr="00D55A8C">
        <w:t xml:space="preserve">. </w:t>
      </w:r>
      <w:r w:rsidRPr="00D55A8C">
        <w:t>Как завоевывать друзей и оказывать влияние на людей</w:t>
      </w:r>
      <w:r w:rsidR="00D55A8C" w:rsidRPr="00D55A8C">
        <w:t xml:space="preserve">. </w:t>
      </w:r>
      <w:r w:rsidR="007D1DA1" w:rsidRPr="00D55A8C">
        <w:t>/ Д</w:t>
      </w:r>
      <w:r w:rsidR="00D55A8C" w:rsidRPr="00D55A8C">
        <w:t xml:space="preserve">. </w:t>
      </w:r>
      <w:r w:rsidR="007D1DA1" w:rsidRPr="00D55A8C">
        <w:t>Карнеги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Векъ, 1991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156 с</w:t>
      </w:r>
      <w:r w:rsidR="00D55A8C" w:rsidRPr="00D55A8C">
        <w:t>.</w:t>
      </w:r>
    </w:p>
    <w:p w:rsidR="00D55A8C" w:rsidRDefault="004D764E" w:rsidP="00026C1B">
      <w:pPr>
        <w:pStyle w:val="a1"/>
      </w:pPr>
      <w:r w:rsidRPr="00D55A8C">
        <w:t>Кликланд</w:t>
      </w:r>
      <w:r w:rsidR="00D55A8C" w:rsidRPr="00D55A8C">
        <w:t xml:space="preserve">, </w:t>
      </w:r>
      <w:r w:rsidRPr="00D55A8C">
        <w:t>Д</w:t>
      </w:r>
      <w:r w:rsidR="00D55A8C" w:rsidRPr="00D55A8C">
        <w:t xml:space="preserve">. </w:t>
      </w:r>
      <w:r w:rsidRPr="00D55A8C">
        <w:t>Системный анализ и целевое управление</w:t>
      </w:r>
      <w:r w:rsidR="00D55A8C" w:rsidRPr="00D55A8C">
        <w:t xml:space="preserve">. </w:t>
      </w:r>
      <w:r w:rsidRPr="00D55A8C">
        <w:t>Пер</w:t>
      </w:r>
      <w:r w:rsidR="00D55A8C" w:rsidRPr="00D55A8C">
        <w:t xml:space="preserve">. </w:t>
      </w:r>
      <w:r w:rsidRPr="00D55A8C">
        <w:t>с англ</w:t>
      </w:r>
      <w:r w:rsidR="00D55A8C" w:rsidRPr="00D55A8C">
        <w:t xml:space="preserve">. </w:t>
      </w:r>
      <w:r w:rsidR="007D1DA1" w:rsidRPr="00D55A8C">
        <w:t>/ Д</w:t>
      </w:r>
      <w:r w:rsidR="00D55A8C" w:rsidRPr="00D55A8C">
        <w:t xml:space="preserve">. </w:t>
      </w:r>
      <w:r w:rsidR="007D1DA1" w:rsidRPr="00D55A8C">
        <w:t>Кликланд, В</w:t>
      </w:r>
      <w:r w:rsidR="00D55A8C" w:rsidRPr="00D55A8C">
        <w:t xml:space="preserve">. </w:t>
      </w:r>
      <w:r w:rsidR="007D1DA1" w:rsidRPr="00D55A8C">
        <w:t>Кинг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="00D12268" w:rsidRPr="00D55A8C">
        <w:t>ДиС</w:t>
      </w:r>
      <w:r w:rsidRPr="00D55A8C">
        <w:t xml:space="preserve">, </w:t>
      </w:r>
      <w:r w:rsidR="00D12268" w:rsidRPr="00D55A8C">
        <w:t>2004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420 с</w:t>
      </w:r>
      <w:r w:rsidR="00D55A8C" w:rsidRPr="00D55A8C">
        <w:t>.</w:t>
      </w:r>
    </w:p>
    <w:p w:rsidR="00D55A8C" w:rsidRDefault="003924FB" w:rsidP="00026C1B">
      <w:pPr>
        <w:pStyle w:val="a1"/>
      </w:pPr>
      <w:r w:rsidRPr="00D55A8C">
        <w:t>Короткова</w:t>
      </w:r>
      <w:r w:rsidR="00D55A8C" w:rsidRPr="00D55A8C">
        <w:t xml:space="preserve">, </w:t>
      </w:r>
      <w:r w:rsidRPr="00D55A8C">
        <w:t>Т</w:t>
      </w:r>
      <w:r w:rsidR="00D55A8C">
        <w:t xml:space="preserve">.Л. </w:t>
      </w:r>
      <w:r w:rsidRPr="00D55A8C">
        <w:t>Исследование систем управления</w:t>
      </w:r>
      <w:r w:rsidR="00D55A8C" w:rsidRPr="00D55A8C">
        <w:t xml:space="preserve">: </w:t>
      </w:r>
      <w:r w:rsidRPr="00D55A8C">
        <w:t>Учеб</w:t>
      </w:r>
      <w:r w:rsidR="00D55A8C" w:rsidRPr="00D55A8C">
        <w:t xml:space="preserve">. </w:t>
      </w:r>
      <w:r w:rsidRPr="00D55A8C">
        <w:t>пособие</w:t>
      </w:r>
      <w:r w:rsidR="00D55A8C" w:rsidRPr="00D55A8C">
        <w:t xml:space="preserve">. </w:t>
      </w:r>
      <w:r w:rsidR="007D1DA1" w:rsidRPr="00D55A8C">
        <w:t>/ Т</w:t>
      </w:r>
      <w:r w:rsidR="00D55A8C">
        <w:t xml:space="preserve">.Л. </w:t>
      </w:r>
      <w:r w:rsidR="007D1DA1" w:rsidRPr="00D55A8C">
        <w:t>Короткова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МИЭТ, 1998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356 с</w:t>
      </w:r>
      <w:r w:rsidR="00D55A8C" w:rsidRPr="00D55A8C">
        <w:t>.</w:t>
      </w:r>
    </w:p>
    <w:p w:rsidR="00D55A8C" w:rsidRDefault="004D764E" w:rsidP="00026C1B">
      <w:pPr>
        <w:pStyle w:val="a1"/>
      </w:pPr>
      <w:r w:rsidRPr="00D55A8C">
        <w:t>Малин</w:t>
      </w:r>
      <w:r w:rsidR="007D1DA1" w:rsidRPr="00D55A8C">
        <w:t>,</w:t>
      </w:r>
      <w:r w:rsidRPr="00D55A8C">
        <w:t xml:space="preserve"> А</w:t>
      </w:r>
      <w:r w:rsidR="00D55A8C" w:rsidRPr="00D55A8C">
        <w:t xml:space="preserve">. </w:t>
      </w:r>
      <w:r w:rsidRPr="00D55A8C">
        <w:t>Исследование систем управления</w:t>
      </w:r>
      <w:r w:rsidR="00D55A8C" w:rsidRPr="00D55A8C">
        <w:t xml:space="preserve">. </w:t>
      </w:r>
      <w:r w:rsidR="007D1DA1" w:rsidRPr="00D55A8C">
        <w:t>/ А</w:t>
      </w:r>
      <w:r w:rsidR="00D55A8C" w:rsidRPr="00D55A8C">
        <w:t xml:space="preserve">. </w:t>
      </w:r>
      <w:r w:rsidR="007D1DA1" w:rsidRPr="00D55A8C">
        <w:t>Малин, В</w:t>
      </w:r>
      <w:r w:rsidR="00D55A8C" w:rsidRPr="00D55A8C">
        <w:t xml:space="preserve">. </w:t>
      </w:r>
      <w:r w:rsidR="007D1DA1" w:rsidRPr="00D55A8C">
        <w:t>Мухин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ГУ ВШЭ, 2002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449 с</w:t>
      </w:r>
      <w:r w:rsidR="00D55A8C" w:rsidRPr="00D55A8C">
        <w:t>.</w:t>
      </w:r>
    </w:p>
    <w:p w:rsidR="00F32A1C" w:rsidRPr="00D55A8C" w:rsidRDefault="00F32A1C" w:rsidP="00026C1B">
      <w:pPr>
        <w:pStyle w:val="a1"/>
      </w:pPr>
      <w:r w:rsidRPr="00D55A8C">
        <w:t>Маликова</w:t>
      </w:r>
      <w:r w:rsidR="00E70886" w:rsidRPr="00D55A8C">
        <w:t>,</w:t>
      </w:r>
      <w:r w:rsidRPr="00D55A8C">
        <w:t xml:space="preserve"> Н</w:t>
      </w:r>
      <w:r w:rsidR="00D55A8C">
        <w:t xml:space="preserve">.Н. </w:t>
      </w:r>
      <w:r w:rsidRPr="00D55A8C">
        <w:t>Этические проблемы прикладного социологического исследования</w:t>
      </w:r>
      <w:r w:rsidR="00D55A8C" w:rsidRPr="00D55A8C">
        <w:t xml:space="preserve">. </w:t>
      </w:r>
      <w:r w:rsidR="00E70886" w:rsidRPr="00D55A8C">
        <w:t>/ Н</w:t>
      </w:r>
      <w:r w:rsidR="00D55A8C">
        <w:t xml:space="preserve">.Н. </w:t>
      </w:r>
      <w:r w:rsidR="00E70886" w:rsidRPr="00D55A8C">
        <w:t>Маликова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Социс</w:t>
      </w:r>
      <w:r w:rsidR="00D55A8C" w:rsidRPr="00D55A8C">
        <w:t xml:space="preserve">. </w:t>
      </w:r>
      <w:r w:rsidR="00D55A8C">
        <w:t>-</w:t>
      </w:r>
      <w:r w:rsidRPr="00D55A8C">
        <w:t xml:space="preserve"> 2007</w:t>
      </w:r>
      <w:r w:rsidR="00D55A8C" w:rsidRPr="00D55A8C">
        <w:t xml:space="preserve"> - </w:t>
      </w:r>
      <w:r w:rsidR="004D3572" w:rsidRPr="00D55A8C">
        <w:t>№</w:t>
      </w:r>
      <w:r w:rsidRPr="00D55A8C">
        <w:t>5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С</w:t>
      </w:r>
      <w:r w:rsidR="00D55A8C">
        <w:t>.4</w:t>
      </w:r>
      <w:r w:rsidR="004D3572" w:rsidRPr="00D55A8C">
        <w:t>6-51</w:t>
      </w:r>
    </w:p>
    <w:p w:rsidR="00D55A8C" w:rsidRDefault="003924FB" w:rsidP="00026C1B">
      <w:pPr>
        <w:pStyle w:val="a1"/>
      </w:pPr>
      <w:r w:rsidRPr="00D55A8C">
        <w:t>Мишин В</w:t>
      </w:r>
      <w:r w:rsidR="00D55A8C">
        <w:t xml:space="preserve">.М. </w:t>
      </w:r>
      <w:r w:rsidRPr="00D55A8C">
        <w:t>Исследование систем управления</w:t>
      </w:r>
      <w:r w:rsidR="00D55A8C" w:rsidRPr="00D55A8C">
        <w:t xml:space="preserve">: </w:t>
      </w:r>
      <w:r w:rsidRPr="00D55A8C">
        <w:t>Учеб</w:t>
      </w:r>
      <w:r w:rsidR="00D55A8C" w:rsidRPr="00D55A8C">
        <w:t xml:space="preserve">. </w:t>
      </w:r>
      <w:r w:rsidRPr="00D55A8C">
        <w:t>пособие</w:t>
      </w:r>
      <w:r w:rsidR="00D55A8C">
        <w:t>.2</w:t>
      </w:r>
      <w:r w:rsidRPr="00D55A8C">
        <w:t>-е изд</w:t>
      </w:r>
      <w:r w:rsidR="00D55A8C" w:rsidRPr="00D55A8C">
        <w:t xml:space="preserve">. </w:t>
      </w:r>
      <w:r w:rsidR="007D1DA1" w:rsidRPr="00D55A8C">
        <w:t>/ В</w:t>
      </w:r>
      <w:r w:rsidR="00D55A8C">
        <w:t xml:space="preserve">.М. </w:t>
      </w:r>
      <w:r w:rsidR="007D1DA1" w:rsidRPr="00D55A8C">
        <w:t>Мишин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Финстатинформ</w:t>
      </w:r>
      <w:r w:rsidR="00D55A8C" w:rsidRPr="00D55A8C">
        <w:t xml:space="preserve">; </w:t>
      </w:r>
      <w:r w:rsidRPr="00D55A8C">
        <w:t>2008</w:t>
      </w:r>
      <w:r w:rsidR="00D55A8C" w:rsidRPr="00D55A8C">
        <w:t>. -</w:t>
      </w:r>
      <w:r w:rsidR="00D55A8C">
        <w:t xml:space="preserve"> </w:t>
      </w:r>
      <w:r w:rsidR="004D3572" w:rsidRPr="00D55A8C">
        <w:t>390 с</w:t>
      </w:r>
      <w:r w:rsidR="00D55A8C" w:rsidRPr="00D55A8C">
        <w:t>.</w:t>
      </w:r>
    </w:p>
    <w:p w:rsidR="00D55A8C" w:rsidRDefault="00026C1B" w:rsidP="00026C1B">
      <w:pPr>
        <w:pStyle w:val="a1"/>
      </w:pPr>
      <w:r>
        <w:t>Мыльник</w:t>
      </w:r>
      <w:r w:rsidR="007D1DA1" w:rsidRPr="00D55A8C">
        <w:t xml:space="preserve"> </w:t>
      </w:r>
      <w:r w:rsidR="004D764E" w:rsidRPr="00D55A8C">
        <w:t>В</w:t>
      </w:r>
      <w:r w:rsidR="00D55A8C" w:rsidRPr="00D55A8C">
        <w:t xml:space="preserve">. </w:t>
      </w:r>
      <w:r w:rsidR="004D764E" w:rsidRPr="00D55A8C">
        <w:t>Исследован</w:t>
      </w:r>
      <w:r w:rsidR="003924FB" w:rsidRPr="00D55A8C">
        <w:t>ие систем управления</w:t>
      </w:r>
      <w:r w:rsidR="00D55A8C" w:rsidRPr="00D55A8C">
        <w:t xml:space="preserve">. </w:t>
      </w:r>
      <w:r w:rsidR="007D1DA1" w:rsidRPr="00D55A8C">
        <w:t>/ В</w:t>
      </w:r>
      <w:r w:rsidR="00D55A8C" w:rsidRPr="00D55A8C">
        <w:t xml:space="preserve">. </w:t>
      </w:r>
      <w:r w:rsidR="007D1DA1" w:rsidRPr="00D55A8C">
        <w:t>Мыльник</w:t>
      </w:r>
      <w:r w:rsidR="00D55A8C" w:rsidRPr="00D55A8C">
        <w:t xml:space="preserve">, </w:t>
      </w:r>
      <w:r w:rsidR="007D1DA1" w:rsidRPr="00D55A8C">
        <w:t>Б</w:t>
      </w:r>
      <w:r w:rsidR="00D55A8C" w:rsidRPr="00D55A8C">
        <w:t xml:space="preserve">. </w:t>
      </w:r>
      <w:r w:rsidR="007D1DA1" w:rsidRPr="00D55A8C">
        <w:t>Титаренко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="003924FB" w:rsidRPr="00D55A8C">
        <w:t>М</w:t>
      </w:r>
      <w:r w:rsidR="00D55A8C">
        <w:t>.:</w:t>
      </w:r>
      <w:r w:rsidR="00D55A8C" w:rsidRPr="00D55A8C">
        <w:t xml:space="preserve"> </w:t>
      </w:r>
      <w:r w:rsidR="003924FB" w:rsidRPr="00D55A8C">
        <w:t>ЦИТО</w:t>
      </w:r>
      <w:r w:rsidR="004D764E" w:rsidRPr="00D55A8C">
        <w:t>, 2001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319 с</w:t>
      </w:r>
      <w:r w:rsidR="00D55A8C" w:rsidRPr="00D55A8C">
        <w:t>.</w:t>
      </w:r>
    </w:p>
    <w:p w:rsidR="00D55A8C" w:rsidRDefault="003924FB" w:rsidP="00026C1B">
      <w:pPr>
        <w:pStyle w:val="a1"/>
      </w:pPr>
      <w:r w:rsidRPr="00D55A8C">
        <w:t>Мухин</w:t>
      </w:r>
      <w:r w:rsidR="007D1DA1" w:rsidRPr="00D55A8C">
        <w:t>,</w:t>
      </w:r>
      <w:r w:rsidRPr="00D55A8C">
        <w:t xml:space="preserve"> В</w:t>
      </w:r>
      <w:r w:rsidR="00D55A8C">
        <w:t xml:space="preserve">.И. </w:t>
      </w:r>
      <w:r w:rsidRPr="00D55A8C">
        <w:t>Исследование систем управления</w:t>
      </w:r>
      <w:r w:rsidR="00D55A8C" w:rsidRPr="00D55A8C">
        <w:t xml:space="preserve">: </w:t>
      </w:r>
      <w:r w:rsidRPr="00D55A8C">
        <w:t>Учебник</w:t>
      </w:r>
      <w:r w:rsidR="00D55A8C" w:rsidRPr="00D55A8C">
        <w:t xml:space="preserve">. </w:t>
      </w:r>
      <w:r w:rsidR="007D1DA1" w:rsidRPr="00D55A8C">
        <w:t>/ В</w:t>
      </w:r>
      <w:r w:rsidR="00D55A8C">
        <w:t xml:space="preserve">.И. </w:t>
      </w:r>
      <w:r w:rsidR="007D1DA1" w:rsidRPr="00D55A8C">
        <w:t>Мухин, В</w:t>
      </w:r>
      <w:r w:rsidR="00D55A8C">
        <w:t xml:space="preserve">.И. </w:t>
      </w:r>
      <w:r w:rsidR="007D1DA1" w:rsidRPr="00D55A8C">
        <w:t>Сычев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АГЗ МЧС России, 2000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288 с</w:t>
      </w:r>
      <w:r w:rsidR="00D55A8C" w:rsidRPr="00D55A8C">
        <w:t>.</w:t>
      </w:r>
    </w:p>
    <w:p w:rsidR="00D55A8C" w:rsidRDefault="004D764E" w:rsidP="00026C1B">
      <w:pPr>
        <w:pStyle w:val="a1"/>
      </w:pPr>
      <w:r w:rsidRPr="00D55A8C">
        <w:t>Ползунова Л</w:t>
      </w:r>
      <w:r w:rsidR="00D55A8C" w:rsidRPr="00D55A8C">
        <w:t xml:space="preserve">. </w:t>
      </w:r>
      <w:r w:rsidRPr="00D55A8C">
        <w:t>Исследование систем управления</w:t>
      </w:r>
      <w:r w:rsidR="00D55A8C" w:rsidRPr="00D55A8C">
        <w:t xml:space="preserve">. </w:t>
      </w:r>
      <w:r w:rsidR="007D1DA1" w:rsidRPr="00D55A8C">
        <w:t>/ Л</w:t>
      </w:r>
      <w:r w:rsidR="00D55A8C" w:rsidRPr="00D55A8C">
        <w:t xml:space="preserve">. </w:t>
      </w:r>
      <w:r w:rsidR="007D1DA1" w:rsidRPr="00D55A8C">
        <w:t>Ползунова, В</w:t>
      </w:r>
      <w:r w:rsidR="00D55A8C" w:rsidRPr="00D55A8C">
        <w:t xml:space="preserve">. </w:t>
      </w:r>
      <w:r w:rsidR="007D1DA1" w:rsidRPr="00D55A8C">
        <w:t>Краев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Академический проект</w:t>
      </w:r>
      <w:r w:rsidR="00D55A8C" w:rsidRPr="00D55A8C">
        <w:t>., 20</w:t>
      </w:r>
      <w:r w:rsidRPr="00D55A8C">
        <w:t>04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401 с</w:t>
      </w:r>
      <w:r w:rsidR="00D55A8C" w:rsidRPr="00D55A8C">
        <w:t>.</w:t>
      </w:r>
    </w:p>
    <w:p w:rsidR="00D55A8C" w:rsidRDefault="004D764E" w:rsidP="00026C1B">
      <w:pPr>
        <w:pStyle w:val="a1"/>
      </w:pPr>
      <w:r w:rsidRPr="00D55A8C">
        <w:t>Смирнов</w:t>
      </w:r>
      <w:r w:rsidR="00D55A8C" w:rsidRPr="00D55A8C">
        <w:t xml:space="preserve"> </w:t>
      </w:r>
      <w:r w:rsidRPr="00D55A8C">
        <w:t>Э</w:t>
      </w:r>
      <w:r w:rsidR="00D55A8C" w:rsidRPr="00D55A8C">
        <w:t xml:space="preserve">. </w:t>
      </w:r>
      <w:r w:rsidRPr="00D55A8C">
        <w:t>Основы теории организации</w:t>
      </w:r>
      <w:r w:rsidR="00D55A8C" w:rsidRPr="00D55A8C">
        <w:t xml:space="preserve">: </w:t>
      </w:r>
      <w:r w:rsidRPr="00D55A8C">
        <w:t>Учебное пособие</w:t>
      </w:r>
      <w:r w:rsidR="00D55A8C" w:rsidRPr="00D55A8C">
        <w:t xml:space="preserve">. </w:t>
      </w:r>
      <w:r w:rsidR="007D1DA1" w:rsidRPr="00D55A8C">
        <w:t>/ Э</w:t>
      </w:r>
      <w:r w:rsidR="00D55A8C" w:rsidRPr="00D55A8C">
        <w:t xml:space="preserve">. </w:t>
      </w:r>
      <w:r w:rsidR="007D1DA1" w:rsidRPr="00D55A8C">
        <w:t>Смирнов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ЮНИТИ</w:t>
      </w:r>
      <w:r w:rsidR="00D55A8C" w:rsidRPr="00D55A8C">
        <w:t>., 19</w:t>
      </w:r>
      <w:r w:rsidRPr="00D55A8C">
        <w:t>98</w:t>
      </w:r>
      <w:r w:rsidR="00D55A8C" w:rsidRPr="00D55A8C">
        <w:t xml:space="preserve">. </w:t>
      </w:r>
      <w:r w:rsidR="00D55A8C">
        <w:t>-</w:t>
      </w:r>
      <w:r w:rsidR="004D3572" w:rsidRPr="00D55A8C">
        <w:t xml:space="preserve"> 302 с</w:t>
      </w:r>
      <w:r w:rsidR="00D55A8C" w:rsidRPr="00D55A8C">
        <w:t>.</w:t>
      </w:r>
    </w:p>
    <w:p w:rsidR="00D55A8C" w:rsidRDefault="003924FB" w:rsidP="00026C1B">
      <w:pPr>
        <w:pStyle w:val="a1"/>
      </w:pPr>
      <w:r w:rsidRPr="00D55A8C">
        <w:t>Захаров</w:t>
      </w:r>
      <w:r w:rsidR="00D55A8C" w:rsidRPr="00D55A8C">
        <w:t xml:space="preserve"> </w:t>
      </w:r>
      <w:r w:rsidRPr="00D55A8C">
        <w:t>В</w:t>
      </w:r>
      <w:r w:rsidR="00D55A8C">
        <w:t xml:space="preserve">.Я. </w:t>
      </w:r>
      <w:r w:rsidRPr="00D55A8C">
        <w:t>Исследование систем управления</w:t>
      </w:r>
      <w:r w:rsidR="00D55A8C" w:rsidRPr="00D55A8C">
        <w:t xml:space="preserve">. </w:t>
      </w:r>
      <w:r w:rsidR="007D1DA1" w:rsidRPr="00D55A8C">
        <w:t>/ В</w:t>
      </w:r>
      <w:r w:rsidR="00D55A8C">
        <w:t xml:space="preserve">.Я. </w:t>
      </w:r>
      <w:r w:rsidR="007D1DA1" w:rsidRPr="00D55A8C">
        <w:t>Захаров, И</w:t>
      </w:r>
      <w:r w:rsidR="00D55A8C">
        <w:t xml:space="preserve">.В. </w:t>
      </w:r>
      <w:r w:rsidR="007D1DA1" w:rsidRPr="00D55A8C">
        <w:t>Захаров, А</w:t>
      </w:r>
      <w:r w:rsidR="00D55A8C">
        <w:t xml:space="preserve">.О. </w:t>
      </w:r>
      <w:r w:rsidR="007D1DA1" w:rsidRPr="00D55A8C">
        <w:t>Блинов</w:t>
      </w:r>
      <w:r w:rsidR="00D55A8C" w:rsidRPr="00D55A8C">
        <w:t xml:space="preserve"> [</w:t>
      </w:r>
      <w:r w:rsidR="00E70886" w:rsidRPr="00D55A8C">
        <w:t>Текст</w:t>
      </w:r>
      <w:r w:rsidR="00D55A8C">
        <w:t>]:</w:t>
      </w:r>
      <w:r w:rsidR="00D55A8C" w:rsidRPr="00D55A8C">
        <w:t xml:space="preserve"> </w:t>
      </w:r>
      <w:r w:rsidRPr="00D55A8C">
        <w:t>М</w:t>
      </w:r>
      <w:r w:rsidR="00D55A8C">
        <w:t>.:</w:t>
      </w:r>
      <w:r w:rsidR="00D55A8C" w:rsidRPr="00D55A8C">
        <w:t xml:space="preserve"> </w:t>
      </w:r>
      <w:r w:rsidRPr="00D55A8C">
        <w:t>Элит, 2008</w:t>
      </w:r>
      <w:r w:rsidR="00D55A8C" w:rsidRPr="00D55A8C">
        <w:t>. -</w:t>
      </w:r>
      <w:r w:rsidR="00D55A8C">
        <w:t xml:space="preserve"> </w:t>
      </w:r>
      <w:r w:rsidRPr="00D55A8C">
        <w:t>248 с</w:t>
      </w:r>
      <w:r w:rsidR="00D55A8C" w:rsidRPr="00D55A8C">
        <w:t>.</w:t>
      </w:r>
    </w:p>
    <w:p w:rsidR="00D55A8C" w:rsidRPr="00D55A8C" w:rsidRDefault="00D55A8C" w:rsidP="00026C1B">
      <w:pPr>
        <w:pStyle w:val="2"/>
      </w:pPr>
      <w:r w:rsidRPr="00D55A8C">
        <w:br w:type="page"/>
      </w:r>
      <w:bookmarkStart w:id="10" w:name="_Toc249480669"/>
      <w:r w:rsidR="00CE674E" w:rsidRPr="00D55A8C">
        <w:t>Приложение А</w:t>
      </w:r>
      <w:bookmarkEnd w:id="10"/>
    </w:p>
    <w:p w:rsidR="00026C1B" w:rsidRDefault="00026C1B" w:rsidP="00D55A8C">
      <w:pPr>
        <w:rPr>
          <w:lang w:val="uk-UA"/>
        </w:rPr>
      </w:pPr>
    </w:p>
    <w:p w:rsidR="00E23C12" w:rsidRPr="00D55A8C" w:rsidRDefault="00CE674E" w:rsidP="00D55A8C">
      <w:r w:rsidRPr="00D55A8C">
        <w:t xml:space="preserve">Таблица </w:t>
      </w:r>
      <w:r w:rsidR="00D55A8C">
        <w:t>-</w:t>
      </w:r>
      <w:r w:rsidRPr="00D55A8C">
        <w:t xml:space="preserve"> Свойства менеджеров исследовательского типы</w:t>
      </w:r>
    </w:p>
    <w:tbl>
      <w:tblPr>
        <w:tblW w:w="8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3"/>
        <w:gridCol w:w="4694"/>
      </w:tblGrid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Наименование свойства менеджера исследовательского типа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Краткая характеристика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E23C12" w:rsidRPr="00D55A8C" w:rsidRDefault="00E23C12" w:rsidP="00026C1B">
            <w:pPr>
              <w:pStyle w:val="afc"/>
            </w:pPr>
            <w:r w:rsidRPr="00D55A8C">
              <w:t>1</w:t>
            </w:r>
          </w:p>
        </w:tc>
        <w:tc>
          <w:tcPr>
            <w:tcW w:w="4694" w:type="dxa"/>
            <w:shd w:val="clear" w:color="auto" w:fill="auto"/>
          </w:tcPr>
          <w:p w:rsidR="00E23C12" w:rsidRPr="00D55A8C" w:rsidRDefault="00E23C12" w:rsidP="00026C1B">
            <w:pPr>
              <w:pStyle w:val="afc"/>
            </w:pPr>
            <w:r w:rsidRPr="00D55A8C">
              <w:t>2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Целеустремленность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 xml:space="preserve">Умение выбрать ясную и определенную цель и неотступно стремиться к </w:t>
            </w:r>
            <w:r w:rsidR="005F2680" w:rsidRPr="00D55A8C">
              <w:t>ее достижению на базе поиска но</w:t>
            </w:r>
            <w:r w:rsidRPr="00D55A8C">
              <w:t xml:space="preserve">вых путей, вариантов и возможных решений 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Профессиональная компетентность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Свойство, отражающее наличие современных знаний, умений и навыков квалифицированно выполнять исследовательские функции в СУ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Объективность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Свойство внутренней потребности к восприятию и отражению в своих исследовательских действиях реального, достоверного и адекватного состояния исследуемого</w:t>
            </w:r>
          </w:p>
          <w:p w:rsidR="00CE674E" w:rsidRPr="00D55A8C" w:rsidRDefault="00CE674E" w:rsidP="00026C1B">
            <w:pPr>
              <w:pStyle w:val="afc"/>
            </w:pPr>
            <w:r w:rsidRPr="00D55A8C">
              <w:t>объекта и предмета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Настойчивость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Упорство и твердость в достижении поставленных целей в сочетании с использованием исследовательских методов, умение объективно не обращать внимания на возникающие трудности во внутренней и внешней среде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Рациональность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Способность стремиться разумно обосновать практически полезное решение, соответствующее поставленной цели, при минимуме используемых ресурсов</w:t>
            </w:r>
            <w:r w:rsidR="00D55A8C">
              <w:t xml:space="preserve"> (</w:t>
            </w:r>
            <w:r w:rsidRPr="00D55A8C">
              <w:t xml:space="preserve">материальных, финансовых и </w:t>
            </w:r>
            <w:r w:rsidR="00D55A8C">
              <w:t>др.)</w:t>
            </w:r>
            <w:r w:rsidR="00D55A8C" w:rsidRPr="00D55A8C">
              <w:t xml:space="preserve"> 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Уверенность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Твердая вера в принятые решения, основанные на объективном исследовании предмета соответствующего объекта, что психологически укрепляет управленца в реализации принимаемых мер при достижении поставленных целей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Любопытство, любознательность</w:t>
            </w:r>
          </w:p>
        </w:tc>
        <w:tc>
          <w:tcPr>
            <w:tcW w:w="4694" w:type="dxa"/>
            <w:shd w:val="clear" w:color="auto" w:fill="auto"/>
          </w:tcPr>
          <w:p w:rsidR="00D55A8C" w:rsidRDefault="00CE674E" w:rsidP="00026C1B">
            <w:pPr>
              <w:pStyle w:val="afc"/>
            </w:pPr>
            <w:r w:rsidRPr="00D55A8C">
              <w:t>Пытливость, стремление приобретать новые знания в менеджменте и проявлять интерес к использованию методологии и методик исследования систем</w:t>
            </w:r>
          </w:p>
          <w:p w:rsidR="00CE674E" w:rsidRPr="00D55A8C" w:rsidRDefault="00CE674E" w:rsidP="00026C1B">
            <w:pPr>
              <w:pStyle w:val="afc"/>
            </w:pP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Аттрактивность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Способность и умение привлекать работников своего подразделения к творческой работе, используя их энтузиазм и не прибегая к принудительным мерам и материальным стимулам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Экономность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Наличие внутреннего желания повышать эффективность СУ и сокращать затраты, используя личный и коллективный научно-исследовательский потенциал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Оперативность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Умение, и желание быстро принимать решения на основе своевременного проведения исследования и совершенствования СУ, предупреждая и предотвращая появляющиеся негативные отклонения в управлении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Прост</w:t>
            </w:r>
            <w:r w:rsidR="00EA6378" w:rsidRPr="00D55A8C">
              <w:t>о</w:t>
            </w:r>
            <w:r w:rsidRPr="00D55A8C">
              <w:t>та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Способность и стремление к поиску отношений и решений, доступных для понимания исполнителями принимаемых решений по управлению при условии обеспечения их высокого качества при исследовании СУ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Перестраиваемость</w:t>
            </w:r>
            <w:r w:rsidR="00D55A8C">
              <w:t xml:space="preserve"> (</w:t>
            </w:r>
            <w:r w:rsidRPr="00D55A8C">
              <w:t>адаптивность</w:t>
            </w:r>
            <w:r w:rsidR="00D55A8C" w:rsidRPr="00D55A8C">
              <w:t xml:space="preserve">) 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Умение приспосабливаться к изменяющимся целям управления и условиям деятельности, применяя различный арсенал объективных методов и принципов исследования СУ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Сопереживание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Наличие чувства, отражающего внутреннее понимание чужих трудностей, горестей, болей, бед, которое возвышает человека в глазах других и уменьшает сопротивление</w:t>
            </w:r>
            <w:r w:rsidR="00D55A8C" w:rsidRPr="00D55A8C">
              <w:t xml:space="preserve"> </w:t>
            </w:r>
            <w:r w:rsidRPr="00D55A8C">
              <w:t>человеческой</w:t>
            </w:r>
            <w:r w:rsidR="00D55A8C" w:rsidRPr="00D55A8C">
              <w:t xml:space="preserve"> </w:t>
            </w:r>
            <w:r w:rsidRPr="00D55A8C">
              <w:t>среды</w:t>
            </w:r>
            <w:r w:rsidR="00D55A8C" w:rsidRPr="00D55A8C">
              <w:t xml:space="preserve">, </w:t>
            </w:r>
            <w:r w:rsidRPr="00D55A8C">
              <w:t>делает</w:t>
            </w:r>
            <w:r w:rsidR="00D55A8C" w:rsidRPr="00D55A8C">
              <w:t xml:space="preserve"> </w:t>
            </w:r>
            <w:r w:rsidRPr="00D55A8C">
              <w:t>исследование системы управления гуманным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Самооценка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Желание и умение объективно наблюдать за своими поступками, изучать свой потенциал с целью повышения эффективности его реализации, а также учитывать критику в свой адрес, находя новые</w:t>
            </w:r>
            <w:r w:rsidR="00D55A8C">
              <w:t xml:space="preserve"> </w:t>
            </w:r>
            <w:r w:rsidRPr="00D55A8C">
              <w:t>пути исследования различных проблем в СУ с наименьшим расходом ресурсов</w:t>
            </w:r>
            <w:r w:rsidR="00D55A8C" w:rsidRPr="00D55A8C">
              <w:t xml:space="preserve"> 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Предвидение и научная интуиция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Способность реально определять последствия, формировать ясный прогноз будущего СУ на основе наличия</w:t>
            </w:r>
            <w:r w:rsidR="00D55A8C">
              <w:t xml:space="preserve"> "</w:t>
            </w:r>
            <w:r w:rsidRPr="00D55A8C">
              <w:t>двойного</w:t>
            </w:r>
            <w:r w:rsidR="00D55A8C">
              <w:t xml:space="preserve">" </w:t>
            </w:r>
            <w:r w:rsidRPr="00D55A8C">
              <w:t>видения проблем</w:t>
            </w:r>
            <w:r w:rsidR="00D55A8C">
              <w:t xml:space="preserve"> (</w:t>
            </w:r>
            <w:r w:rsidRPr="00D55A8C">
              <w:t>ощущения их как внутри, так и вне своей структуры</w:t>
            </w:r>
            <w:r w:rsidR="00D55A8C" w:rsidRPr="00D55A8C">
              <w:t>),</w:t>
            </w:r>
            <w:r w:rsidRPr="00D55A8C">
              <w:t xml:space="preserve"> а также использования современных</w:t>
            </w:r>
            <w:r w:rsidR="00D55A8C" w:rsidRPr="00D55A8C">
              <w:t xml:space="preserve"> </w:t>
            </w:r>
            <w:r w:rsidRPr="00D55A8C">
              <w:t>методов</w:t>
            </w:r>
            <w:r w:rsidR="00D55A8C" w:rsidRPr="00D55A8C">
              <w:t xml:space="preserve"> </w:t>
            </w:r>
            <w:r w:rsidRPr="00D55A8C">
              <w:t>прогнозирования</w:t>
            </w:r>
            <w:r w:rsidR="00D55A8C" w:rsidRPr="00D55A8C">
              <w:t xml:space="preserve"> </w:t>
            </w:r>
            <w:r w:rsidRPr="00D55A8C">
              <w:t>и</w:t>
            </w:r>
            <w:r w:rsidR="00D55A8C" w:rsidRPr="00D55A8C">
              <w:t xml:space="preserve"> </w:t>
            </w:r>
            <w:r w:rsidRPr="00D55A8C">
              <w:t>научной интуиции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Доверие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Оправданная уверенность в добросовестности исполнителей и исследователей, искренности их действий и правильности принимаемых ими решений для достижения поставленных целей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Законопослушность</w:t>
            </w:r>
          </w:p>
        </w:tc>
        <w:tc>
          <w:tcPr>
            <w:tcW w:w="4694" w:type="dxa"/>
            <w:shd w:val="clear" w:color="auto" w:fill="auto"/>
          </w:tcPr>
          <w:p w:rsidR="00D55A8C" w:rsidRDefault="00CE674E" w:rsidP="00026C1B">
            <w:pPr>
              <w:pStyle w:val="afc"/>
            </w:pPr>
            <w:r w:rsidRPr="00D55A8C">
              <w:t>Внутреннее желание осуществлять исследовательско-управленческую деятельность в рамках правового поля</w:t>
            </w:r>
            <w:r w:rsidR="00E23C12" w:rsidRPr="00D55A8C">
              <w:t xml:space="preserve"> </w:t>
            </w:r>
            <w:r w:rsidRPr="00D55A8C">
              <w:t>на основе существующего законодательства</w:t>
            </w:r>
            <w:r w:rsidR="00D55A8C" w:rsidRPr="00D55A8C">
              <w:t>.</w:t>
            </w:r>
          </w:p>
          <w:p w:rsidR="00D43B27" w:rsidRPr="00D55A8C" w:rsidRDefault="00D43B27" w:rsidP="00026C1B">
            <w:pPr>
              <w:pStyle w:val="afc"/>
            </w:pP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Честность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Способность быть искренним, прямым, добросовестным, безупречным, справедливым</w:t>
            </w:r>
            <w:r w:rsidR="00D55A8C" w:rsidRPr="00D55A8C">
              <w:t xml:space="preserve">. 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Креативность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Умение</w:t>
            </w:r>
            <w:r w:rsidR="00D55A8C" w:rsidRPr="00D55A8C">
              <w:t xml:space="preserve">: </w:t>
            </w:r>
            <w:r w:rsidRPr="00D55A8C">
              <w:t>конструктивно, творчески работать, проявляя сбалансированную любознательность</w:t>
            </w:r>
            <w:r w:rsidR="00D55A8C" w:rsidRPr="00D55A8C">
              <w:t xml:space="preserve">; </w:t>
            </w:r>
            <w:r w:rsidRPr="00D55A8C">
              <w:t>ставить реальные цели</w:t>
            </w:r>
            <w:r w:rsidR="00D55A8C" w:rsidRPr="00D55A8C">
              <w:t xml:space="preserve">; </w:t>
            </w:r>
            <w:r w:rsidRPr="00D55A8C">
              <w:t>выдвигать обоснованные гипотезы</w:t>
            </w:r>
            <w:r w:rsidR="00D55A8C" w:rsidRPr="00D55A8C">
              <w:t xml:space="preserve">; </w:t>
            </w:r>
            <w:r w:rsidRPr="00D55A8C">
              <w:t>определять новые методологические и методические способы эффективного решения исследовательско-управленческих задач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Деловитость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Способность быть предприимчивым, оперативным, независимым в суждениях, коммуникативным, собранным, уметь переключаться с одного вида деятельности на другой</w:t>
            </w:r>
            <w:r w:rsidR="00D55A8C">
              <w:t xml:space="preserve">, </w:t>
            </w:r>
            <w:r w:rsidRPr="00D55A8C">
              <w:t>мотивировать свои действия</w:t>
            </w:r>
            <w:r w:rsidR="00D55A8C" w:rsidRPr="00D55A8C">
              <w:t xml:space="preserve"> </w:t>
            </w:r>
          </w:p>
        </w:tc>
      </w:tr>
      <w:tr w:rsidR="0049260B" w:rsidRPr="00D55A8C" w:rsidTr="003C5D51">
        <w:trPr>
          <w:jc w:val="center"/>
        </w:trPr>
        <w:tc>
          <w:tcPr>
            <w:tcW w:w="3433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Заинтересованность</w:t>
            </w:r>
          </w:p>
        </w:tc>
        <w:tc>
          <w:tcPr>
            <w:tcW w:w="4694" w:type="dxa"/>
            <w:shd w:val="clear" w:color="auto" w:fill="auto"/>
          </w:tcPr>
          <w:p w:rsidR="00CE674E" w:rsidRPr="00D55A8C" w:rsidRDefault="00CE674E" w:rsidP="00026C1B">
            <w:pPr>
              <w:pStyle w:val="afc"/>
            </w:pPr>
            <w:r w:rsidRPr="00D55A8C">
              <w:t>Способность и желание постоянно выявлять проблемы в СУ и решать их современными методами менеджмента в зависимости не только от материального вознаграждения, но и в силу профессионального отношения к делу и повышения своей квалификации</w:t>
            </w:r>
          </w:p>
        </w:tc>
      </w:tr>
    </w:tbl>
    <w:p w:rsidR="00CE674E" w:rsidRPr="00D55A8C" w:rsidRDefault="00CE674E" w:rsidP="00D55A8C">
      <w:pPr>
        <w:rPr>
          <w:rStyle w:val="a8"/>
          <w:color w:val="000000"/>
        </w:rPr>
      </w:pPr>
      <w:bookmarkStart w:id="11" w:name="_GoBack"/>
      <w:bookmarkEnd w:id="11"/>
    </w:p>
    <w:sectPr w:rsidR="00CE674E" w:rsidRPr="00D55A8C" w:rsidSect="00D55A8C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D51" w:rsidRDefault="003C5D51">
      <w:r>
        <w:separator/>
      </w:r>
    </w:p>
  </w:endnote>
  <w:endnote w:type="continuationSeparator" w:id="0">
    <w:p w:rsidR="003C5D51" w:rsidRDefault="003C5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5F1" w:rsidRPr="00D55A8C" w:rsidRDefault="006215F1" w:rsidP="00D55A8C">
    <w:pPr>
      <w:pStyle w:val="a6"/>
      <w:ind w:right="360"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D51" w:rsidRDefault="003C5D51">
      <w:r>
        <w:separator/>
      </w:r>
    </w:p>
  </w:footnote>
  <w:footnote w:type="continuationSeparator" w:id="0">
    <w:p w:rsidR="003C5D51" w:rsidRDefault="003C5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5F1" w:rsidRDefault="001420BC" w:rsidP="00D55A8C">
    <w:pPr>
      <w:pStyle w:val="a9"/>
      <w:framePr w:wrap="auto" w:vAnchor="text" w:hAnchor="margin" w:xAlign="right" w:y="1"/>
      <w:rPr>
        <w:rStyle w:val="a8"/>
      </w:rPr>
    </w:pPr>
    <w:r>
      <w:rPr>
        <w:rStyle w:val="a8"/>
      </w:rPr>
      <w:t>2</w:t>
    </w:r>
  </w:p>
  <w:p w:rsidR="006215F1" w:rsidRPr="00D55A8C" w:rsidRDefault="006215F1" w:rsidP="00D55A8C">
    <w:pPr>
      <w:pStyle w:val="a9"/>
      <w:ind w:right="360"/>
      <w:jc w:val="both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D6CC3FC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D53177"/>
    <w:multiLevelType w:val="hybridMultilevel"/>
    <w:tmpl w:val="A1C0D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E7704D"/>
    <w:multiLevelType w:val="hybridMultilevel"/>
    <w:tmpl w:val="CF9E6CAE"/>
    <w:lvl w:ilvl="0" w:tplc="67C0CE74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4">
    <w:nsid w:val="109E2EB1"/>
    <w:multiLevelType w:val="singleLevel"/>
    <w:tmpl w:val="E87679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167F2F73"/>
    <w:multiLevelType w:val="multilevel"/>
    <w:tmpl w:val="F942E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ADE7194"/>
    <w:multiLevelType w:val="singleLevel"/>
    <w:tmpl w:val="33A80D0C"/>
    <w:lvl w:ilvl="0">
      <w:start w:val="23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7">
    <w:nsid w:val="2A135332"/>
    <w:multiLevelType w:val="hybridMultilevel"/>
    <w:tmpl w:val="CA84C180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cs="Wingdings" w:hint="default"/>
      </w:rPr>
    </w:lvl>
  </w:abstractNum>
  <w:abstractNum w:abstractNumId="8">
    <w:nsid w:val="2E647133"/>
    <w:multiLevelType w:val="multilevel"/>
    <w:tmpl w:val="E5E40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F4B1B6C"/>
    <w:multiLevelType w:val="hybridMultilevel"/>
    <w:tmpl w:val="44C46B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FEB0841"/>
    <w:multiLevelType w:val="singleLevel"/>
    <w:tmpl w:val="89BA2EF4"/>
    <w:lvl w:ilvl="0">
      <w:start w:val="8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1">
    <w:nsid w:val="334E6E76"/>
    <w:multiLevelType w:val="hybridMultilevel"/>
    <w:tmpl w:val="E0B4FF22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cs="Wingdings" w:hint="default"/>
      </w:rPr>
    </w:lvl>
  </w:abstractNum>
  <w:abstractNum w:abstractNumId="1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350452"/>
    <w:multiLevelType w:val="singleLevel"/>
    <w:tmpl w:val="F740FF16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>
    <w:nsid w:val="3BEA4DE3"/>
    <w:multiLevelType w:val="singleLevel"/>
    <w:tmpl w:val="6D525A86"/>
    <w:lvl w:ilvl="0">
      <w:start w:val="5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5">
    <w:nsid w:val="3C804077"/>
    <w:multiLevelType w:val="multilevel"/>
    <w:tmpl w:val="9D26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19C2E8C"/>
    <w:multiLevelType w:val="singleLevel"/>
    <w:tmpl w:val="BF4E89C8"/>
    <w:lvl w:ilvl="0">
      <w:start w:val="18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7">
    <w:nsid w:val="4CF47D73"/>
    <w:multiLevelType w:val="multilevel"/>
    <w:tmpl w:val="07D28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BFA555B"/>
    <w:multiLevelType w:val="singleLevel"/>
    <w:tmpl w:val="98F8E2DA"/>
    <w:lvl w:ilvl="0">
      <w:start w:val="1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9">
    <w:nsid w:val="66255DAA"/>
    <w:multiLevelType w:val="multilevel"/>
    <w:tmpl w:val="4066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DA86FB6"/>
    <w:multiLevelType w:val="multilevel"/>
    <w:tmpl w:val="E4B82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4"/>
  </w:num>
  <w:num w:numId="6">
    <w:abstractNumId w:val="8"/>
  </w:num>
  <w:num w:numId="7">
    <w:abstractNumId w:val="15"/>
  </w:num>
  <w:num w:numId="8">
    <w:abstractNumId w:val="19"/>
  </w:num>
  <w:num w:numId="9">
    <w:abstractNumId w:val="20"/>
  </w:num>
  <w:num w:numId="10">
    <w:abstractNumId w:val="17"/>
  </w:num>
  <w:num w:numId="11">
    <w:abstractNumId w:val="5"/>
  </w:num>
  <w:num w:numId="12">
    <w:abstractNumId w:val="11"/>
  </w:num>
  <w:num w:numId="13">
    <w:abstractNumId w:val="2"/>
  </w:num>
  <w:num w:numId="14">
    <w:abstractNumId w:val="4"/>
  </w:num>
  <w:num w:numId="15">
    <w:abstractNumId w:val="10"/>
  </w:num>
  <w:num w:numId="16">
    <w:abstractNumId w:val="18"/>
  </w:num>
  <w:num w:numId="17">
    <w:abstractNumId w:val="16"/>
  </w:num>
  <w:num w:numId="18">
    <w:abstractNumId w:val="6"/>
  </w:num>
  <w:num w:numId="19">
    <w:abstractNumId w:val="3"/>
  </w:num>
  <w:num w:numId="20">
    <w:abstractNumId w:val="7"/>
  </w:num>
  <w:num w:numId="21">
    <w:abstractNumId w:val="9"/>
  </w:num>
  <w:num w:numId="22">
    <w:abstractNumId w:val="12"/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191"/>
    <w:rsid w:val="00000A37"/>
    <w:rsid w:val="00026C1B"/>
    <w:rsid w:val="0004637D"/>
    <w:rsid w:val="00056975"/>
    <w:rsid w:val="0007240D"/>
    <w:rsid w:val="00093828"/>
    <w:rsid w:val="000C0C6E"/>
    <w:rsid w:val="000C2591"/>
    <w:rsid w:val="000C64E6"/>
    <w:rsid w:val="000E657D"/>
    <w:rsid w:val="001420BC"/>
    <w:rsid w:val="001E27DF"/>
    <w:rsid w:val="001E5D2C"/>
    <w:rsid w:val="00225C96"/>
    <w:rsid w:val="002574D4"/>
    <w:rsid w:val="00261CA7"/>
    <w:rsid w:val="00283250"/>
    <w:rsid w:val="002A564E"/>
    <w:rsid w:val="003732CA"/>
    <w:rsid w:val="00386B09"/>
    <w:rsid w:val="003924FB"/>
    <w:rsid w:val="003C5D51"/>
    <w:rsid w:val="00432E25"/>
    <w:rsid w:val="004511ED"/>
    <w:rsid w:val="00476899"/>
    <w:rsid w:val="0049260B"/>
    <w:rsid w:val="004C7A86"/>
    <w:rsid w:val="004D3572"/>
    <w:rsid w:val="004D764E"/>
    <w:rsid w:val="00575C22"/>
    <w:rsid w:val="0059614A"/>
    <w:rsid w:val="005A7828"/>
    <w:rsid w:val="005F2680"/>
    <w:rsid w:val="006215F1"/>
    <w:rsid w:val="00646191"/>
    <w:rsid w:val="006D5A2D"/>
    <w:rsid w:val="006E381D"/>
    <w:rsid w:val="00746ACC"/>
    <w:rsid w:val="00780FE9"/>
    <w:rsid w:val="007C625F"/>
    <w:rsid w:val="007D1DA1"/>
    <w:rsid w:val="008173FC"/>
    <w:rsid w:val="008730E8"/>
    <w:rsid w:val="00874C74"/>
    <w:rsid w:val="0088499A"/>
    <w:rsid w:val="008A1AE1"/>
    <w:rsid w:val="008D57EB"/>
    <w:rsid w:val="008E121F"/>
    <w:rsid w:val="009142EA"/>
    <w:rsid w:val="00926B12"/>
    <w:rsid w:val="009C4E9C"/>
    <w:rsid w:val="009F294A"/>
    <w:rsid w:val="009F2A7E"/>
    <w:rsid w:val="00A057B3"/>
    <w:rsid w:val="00A065AC"/>
    <w:rsid w:val="00A11CB6"/>
    <w:rsid w:val="00A402E0"/>
    <w:rsid w:val="00A44F00"/>
    <w:rsid w:val="00A76D8F"/>
    <w:rsid w:val="00A9597F"/>
    <w:rsid w:val="00AA3F27"/>
    <w:rsid w:val="00B74779"/>
    <w:rsid w:val="00B774B1"/>
    <w:rsid w:val="00BA3490"/>
    <w:rsid w:val="00BC08F6"/>
    <w:rsid w:val="00BE2058"/>
    <w:rsid w:val="00C36001"/>
    <w:rsid w:val="00C81C65"/>
    <w:rsid w:val="00CA05BC"/>
    <w:rsid w:val="00CA2F2C"/>
    <w:rsid w:val="00CE674E"/>
    <w:rsid w:val="00D12268"/>
    <w:rsid w:val="00D12811"/>
    <w:rsid w:val="00D43B27"/>
    <w:rsid w:val="00D443E0"/>
    <w:rsid w:val="00D55A8C"/>
    <w:rsid w:val="00DD766B"/>
    <w:rsid w:val="00E07302"/>
    <w:rsid w:val="00E23C12"/>
    <w:rsid w:val="00E259AF"/>
    <w:rsid w:val="00E62D72"/>
    <w:rsid w:val="00E70886"/>
    <w:rsid w:val="00EA6378"/>
    <w:rsid w:val="00ED2B9B"/>
    <w:rsid w:val="00ED3D5F"/>
    <w:rsid w:val="00EF7E1A"/>
    <w:rsid w:val="00F22E32"/>
    <w:rsid w:val="00F32A1C"/>
    <w:rsid w:val="00F34D9D"/>
    <w:rsid w:val="00F70F22"/>
    <w:rsid w:val="00F808E4"/>
    <w:rsid w:val="00FB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D13F537-C7C2-4ACC-87C0-DD7D2855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D55A8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55A8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55A8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D55A8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55A8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55A8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55A8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55A8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55A8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D55A8C"/>
    <w:pPr>
      <w:tabs>
        <w:tab w:val="center" w:pos="4819"/>
        <w:tab w:val="right" w:pos="9639"/>
      </w:tabs>
    </w:pPr>
  </w:style>
  <w:style w:type="table" w:styleId="-1">
    <w:name w:val="Table Web 1"/>
    <w:basedOn w:val="a4"/>
    <w:uiPriority w:val="99"/>
    <w:rsid w:val="00D55A8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8">
    <w:name w:val="page number"/>
    <w:uiPriority w:val="99"/>
    <w:rsid w:val="00D55A8C"/>
  </w:style>
  <w:style w:type="paragraph" w:styleId="a9">
    <w:name w:val="header"/>
    <w:basedOn w:val="a2"/>
    <w:next w:val="aa"/>
    <w:link w:val="ab"/>
    <w:uiPriority w:val="99"/>
    <w:rsid w:val="00D55A8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D55A8C"/>
    <w:rPr>
      <w:vertAlign w:val="superscript"/>
    </w:rPr>
  </w:style>
  <w:style w:type="character" w:styleId="ad">
    <w:name w:val="Hyperlink"/>
    <w:uiPriority w:val="99"/>
    <w:rsid w:val="00D55A8C"/>
    <w:rPr>
      <w:color w:val="0000FF"/>
      <w:u w:val="single"/>
    </w:rPr>
  </w:style>
  <w:style w:type="paragraph" w:styleId="11">
    <w:name w:val="toc 1"/>
    <w:basedOn w:val="a2"/>
    <w:next w:val="a2"/>
    <w:autoRedefine/>
    <w:uiPriority w:val="99"/>
    <w:semiHidden/>
    <w:rsid w:val="00D55A8C"/>
    <w:pPr>
      <w:tabs>
        <w:tab w:val="right" w:leader="dot" w:pos="1400"/>
      </w:tabs>
      <w:ind w:firstLine="0"/>
    </w:pPr>
  </w:style>
  <w:style w:type="table" w:styleId="ae">
    <w:name w:val="Table Grid"/>
    <w:basedOn w:val="a4"/>
    <w:uiPriority w:val="99"/>
    <w:rsid w:val="00D55A8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">
    <w:name w:val="Normal (Web)"/>
    <w:basedOn w:val="a2"/>
    <w:uiPriority w:val="99"/>
    <w:rsid w:val="00D55A8C"/>
    <w:pPr>
      <w:spacing w:before="100" w:beforeAutospacing="1" w:after="100" w:afterAutospacing="1"/>
    </w:pPr>
    <w:rPr>
      <w:lang w:val="uk-UA" w:eastAsia="uk-UA"/>
    </w:rPr>
  </w:style>
  <w:style w:type="paragraph" w:styleId="af0">
    <w:name w:val="footnote text"/>
    <w:basedOn w:val="a2"/>
    <w:link w:val="af1"/>
    <w:autoRedefine/>
    <w:uiPriority w:val="99"/>
    <w:semiHidden/>
    <w:rsid w:val="00D55A8C"/>
    <w:rPr>
      <w:color w:val="000000"/>
      <w:sz w:val="20"/>
      <w:szCs w:val="20"/>
    </w:rPr>
  </w:style>
  <w:style w:type="character" w:customStyle="1" w:styleId="af1">
    <w:name w:val="Текст сноски Знак"/>
    <w:link w:val="af0"/>
    <w:uiPriority w:val="99"/>
    <w:locked/>
    <w:rsid w:val="00D55A8C"/>
    <w:rPr>
      <w:color w:val="000000"/>
      <w:lang w:val="ru-RU" w:eastAsia="ru-RU"/>
    </w:rPr>
  </w:style>
  <w:style w:type="character" w:styleId="af2">
    <w:name w:val="footnote reference"/>
    <w:uiPriority w:val="99"/>
    <w:semiHidden/>
    <w:rsid w:val="00D55A8C"/>
    <w:rPr>
      <w:sz w:val="28"/>
      <w:szCs w:val="28"/>
      <w:vertAlign w:val="superscript"/>
    </w:rPr>
  </w:style>
  <w:style w:type="paragraph" w:customStyle="1" w:styleId="osnovnojjtekstsotstupom">
    <w:name w:val="osnovnojjtekstsotstupom"/>
    <w:basedOn w:val="a2"/>
    <w:uiPriority w:val="99"/>
    <w:rsid w:val="00A065AC"/>
    <w:pPr>
      <w:ind w:right="-100" w:firstLine="700"/>
    </w:pPr>
    <w:rPr>
      <w:b/>
      <w:bCs/>
    </w:rPr>
  </w:style>
  <w:style w:type="paragraph" w:customStyle="1" w:styleId="osnovnojjtekst">
    <w:name w:val="osnovnojjtekst"/>
    <w:basedOn w:val="a2"/>
    <w:uiPriority w:val="99"/>
    <w:rsid w:val="00A065AC"/>
  </w:style>
  <w:style w:type="character" w:styleId="af3">
    <w:name w:val="Strong"/>
    <w:uiPriority w:val="99"/>
    <w:qFormat/>
    <w:rsid w:val="003924FB"/>
    <w:rPr>
      <w:b/>
      <w:bCs/>
    </w:rPr>
  </w:style>
  <w:style w:type="paragraph" w:customStyle="1" w:styleId="price2">
    <w:name w:val="price2"/>
    <w:basedOn w:val="a2"/>
    <w:uiPriority w:val="99"/>
    <w:rsid w:val="003924FB"/>
    <w:pPr>
      <w:spacing w:before="225" w:after="300"/>
    </w:pPr>
    <w:rPr>
      <w:color w:val="422207"/>
      <w:sz w:val="41"/>
      <w:szCs w:val="41"/>
    </w:rPr>
  </w:style>
  <w:style w:type="character" w:customStyle="1" w:styleId="12">
    <w:name w:val="Текст Знак1"/>
    <w:link w:val="af4"/>
    <w:uiPriority w:val="99"/>
    <w:locked/>
    <w:rsid w:val="00D55A8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a">
    <w:name w:val="Body Text"/>
    <w:basedOn w:val="a2"/>
    <w:link w:val="af5"/>
    <w:uiPriority w:val="99"/>
    <w:rsid w:val="00D55A8C"/>
    <w:pPr>
      <w:ind w:firstLine="0"/>
    </w:pPr>
  </w:style>
  <w:style w:type="character" w:customStyle="1" w:styleId="af5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f6">
    <w:name w:val="выделение"/>
    <w:uiPriority w:val="99"/>
    <w:rsid w:val="00D55A8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7"/>
    <w:uiPriority w:val="99"/>
    <w:rsid w:val="00D55A8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7">
    <w:name w:val="Body Text Indent"/>
    <w:basedOn w:val="a2"/>
    <w:link w:val="af8"/>
    <w:uiPriority w:val="99"/>
    <w:rsid w:val="00D55A8C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sz w:val="28"/>
      <w:szCs w:val="28"/>
    </w:rPr>
  </w:style>
  <w:style w:type="paragraph" w:styleId="af4">
    <w:name w:val="Plain Text"/>
    <w:basedOn w:val="a2"/>
    <w:link w:val="12"/>
    <w:uiPriority w:val="99"/>
    <w:rsid w:val="00D55A8C"/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55A8C"/>
    <w:rPr>
      <w:sz w:val="28"/>
      <w:szCs w:val="28"/>
      <w:lang w:val="ru-RU" w:eastAsia="ru-RU"/>
    </w:rPr>
  </w:style>
  <w:style w:type="character" w:customStyle="1" w:styleId="ab">
    <w:name w:val="Верхний колонтитул Знак"/>
    <w:link w:val="a9"/>
    <w:uiPriority w:val="99"/>
    <w:semiHidden/>
    <w:locked/>
    <w:rsid w:val="00D55A8C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D55A8C"/>
    <w:pPr>
      <w:numPr>
        <w:numId w:val="22"/>
      </w:numPr>
      <w:spacing w:line="360" w:lineRule="auto"/>
      <w:jc w:val="both"/>
    </w:pPr>
    <w:rPr>
      <w:sz w:val="28"/>
      <w:szCs w:val="28"/>
    </w:rPr>
  </w:style>
  <w:style w:type="character" w:customStyle="1" w:styleId="afa">
    <w:name w:val="номер страницы"/>
    <w:uiPriority w:val="99"/>
    <w:rsid w:val="00D55A8C"/>
    <w:rPr>
      <w:sz w:val="28"/>
      <w:szCs w:val="28"/>
    </w:rPr>
  </w:style>
  <w:style w:type="paragraph" w:styleId="22">
    <w:name w:val="toc 2"/>
    <w:basedOn w:val="a2"/>
    <w:next w:val="a2"/>
    <w:autoRedefine/>
    <w:uiPriority w:val="99"/>
    <w:semiHidden/>
    <w:rsid w:val="00D55A8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55A8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55A8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55A8C"/>
    <w:pPr>
      <w:ind w:left="958"/>
    </w:pPr>
  </w:style>
  <w:style w:type="paragraph" w:styleId="23">
    <w:name w:val="Body Text Indent 2"/>
    <w:basedOn w:val="a2"/>
    <w:link w:val="24"/>
    <w:uiPriority w:val="99"/>
    <w:rsid w:val="00D55A8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55A8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b">
    <w:name w:val="содержание"/>
    <w:uiPriority w:val="99"/>
    <w:rsid w:val="00D55A8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55A8C"/>
    <w:pPr>
      <w:numPr>
        <w:numId w:val="2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55A8C"/>
    <w:pPr>
      <w:numPr>
        <w:numId w:val="2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D55A8C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D55A8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55A8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55A8C"/>
    <w:rPr>
      <w:i/>
      <w:iCs/>
    </w:rPr>
  </w:style>
  <w:style w:type="paragraph" w:customStyle="1" w:styleId="afc">
    <w:name w:val="ТАБЛИЦА"/>
    <w:next w:val="a2"/>
    <w:autoRedefine/>
    <w:uiPriority w:val="99"/>
    <w:rsid w:val="00D55A8C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D55A8C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D55A8C"/>
  </w:style>
  <w:style w:type="table" w:customStyle="1" w:styleId="14">
    <w:name w:val="Стиль таблицы1"/>
    <w:basedOn w:val="a4"/>
    <w:uiPriority w:val="99"/>
    <w:rsid w:val="00D55A8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D55A8C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D55A8C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D55A8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63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32314">
                  <w:marLeft w:val="15"/>
                  <w:marRight w:val="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32302">
                      <w:marLeft w:val="15"/>
                      <w:marRight w:val="0"/>
                      <w:marTop w:val="0"/>
                      <w:marBottom w:val="150"/>
                      <w:divBdr>
                        <w:top w:val="none" w:sz="0" w:space="0" w:color="D0C49D"/>
                        <w:left w:val="none" w:sz="0" w:space="0" w:color="D0C49D"/>
                        <w:bottom w:val="none" w:sz="0" w:space="0" w:color="D0C49D"/>
                        <w:right w:val="none" w:sz="0" w:space="0" w:color="D0C49D"/>
                      </w:divBdr>
                      <w:divsChild>
                        <w:div w:id="97363230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63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3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363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3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32318">
                  <w:marLeft w:val="-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32305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32313">
                          <w:marLeft w:val="0"/>
                          <w:marRight w:val="150"/>
                          <w:marTop w:val="3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632315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63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632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63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363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3632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7071</Words>
  <Characters>40308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</vt:lpstr>
    </vt:vector>
  </TitlesOfParts>
  <Company>TOSHIBA</Company>
  <LinksUpToDate>false</LinksUpToDate>
  <CharactersWithSpaces>47285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</dc:title>
  <dc:subject/>
  <dc:creator>user</dc:creator>
  <cp:keywords/>
  <dc:description/>
  <cp:lastModifiedBy>admin</cp:lastModifiedBy>
  <cp:revision>2</cp:revision>
  <cp:lastPrinted>2009-04-27T16:05:00Z</cp:lastPrinted>
  <dcterms:created xsi:type="dcterms:W3CDTF">2014-02-28T14:59:00Z</dcterms:created>
  <dcterms:modified xsi:type="dcterms:W3CDTF">2014-02-28T14:59:00Z</dcterms:modified>
</cp:coreProperties>
</file>