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9B3" w:rsidRPr="005142BB" w:rsidRDefault="00B519B3" w:rsidP="005142BB">
      <w:pPr>
        <w:spacing w:line="360" w:lineRule="auto"/>
        <w:ind w:firstLine="709"/>
        <w:jc w:val="center"/>
        <w:rPr>
          <w:bCs/>
          <w:szCs w:val="44"/>
        </w:rPr>
      </w:pPr>
      <w:bookmarkStart w:id="0" w:name="T_9"/>
      <w:r w:rsidRPr="005142BB">
        <w:rPr>
          <w:bCs/>
          <w:szCs w:val="44"/>
        </w:rPr>
        <w:t>УО БГУИР</w:t>
      </w:r>
    </w:p>
    <w:p w:rsidR="00B519B3" w:rsidRPr="005142BB" w:rsidRDefault="00B519B3" w:rsidP="005142BB">
      <w:pPr>
        <w:spacing w:line="360" w:lineRule="auto"/>
        <w:ind w:firstLine="709"/>
        <w:jc w:val="center"/>
        <w:rPr>
          <w:bCs/>
          <w:szCs w:val="44"/>
        </w:rPr>
      </w:pPr>
      <w:r w:rsidRPr="005142BB">
        <w:rPr>
          <w:bCs/>
          <w:szCs w:val="44"/>
        </w:rPr>
        <w:t>Кафедра менеджмента</w:t>
      </w: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center"/>
        <w:rPr>
          <w:b/>
          <w:bCs/>
          <w:szCs w:val="44"/>
        </w:rPr>
      </w:pPr>
      <w:r w:rsidRPr="005142BB">
        <w:rPr>
          <w:b/>
          <w:bCs/>
          <w:szCs w:val="44"/>
        </w:rPr>
        <w:t>РЕФЕРАТ</w:t>
      </w:r>
    </w:p>
    <w:p w:rsidR="00B519B3" w:rsidRPr="005142BB" w:rsidRDefault="00B519B3" w:rsidP="005142BB">
      <w:pPr>
        <w:spacing w:line="360" w:lineRule="auto"/>
        <w:ind w:firstLine="709"/>
        <w:jc w:val="center"/>
        <w:rPr>
          <w:b/>
          <w:bCs/>
          <w:szCs w:val="44"/>
        </w:rPr>
      </w:pPr>
      <w:r w:rsidRPr="005142BB">
        <w:rPr>
          <w:b/>
          <w:bCs/>
          <w:szCs w:val="44"/>
        </w:rPr>
        <w:t>на тему:</w:t>
      </w:r>
    </w:p>
    <w:p w:rsidR="00B519B3" w:rsidRPr="005142BB" w:rsidRDefault="00B519B3" w:rsidP="005142BB">
      <w:pPr>
        <w:spacing w:line="360" w:lineRule="auto"/>
        <w:ind w:firstLine="709"/>
        <w:jc w:val="center"/>
        <w:rPr>
          <w:b/>
          <w:bCs/>
          <w:szCs w:val="44"/>
        </w:rPr>
      </w:pPr>
      <w:r w:rsidRPr="005142BB">
        <w:rPr>
          <w:b/>
          <w:bCs/>
          <w:szCs w:val="44"/>
        </w:rPr>
        <w:t>«НОРМЫ ТРУДА И МЕТОДИКА ИХ ОПРЕДЕЛЕНИЯ</w:t>
      </w:r>
      <w:bookmarkEnd w:id="0"/>
      <w:r w:rsidRPr="005142BB">
        <w:rPr>
          <w:b/>
          <w:bCs/>
          <w:szCs w:val="44"/>
        </w:rPr>
        <w:t>»</w:t>
      </w: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bCs/>
          <w:szCs w:val="44"/>
        </w:rPr>
      </w:pPr>
    </w:p>
    <w:p w:rsidR="00B519B3" w:rsidRPr="005142BB" w:rsidRDefault="00B519B3" w:rsidP="005142BB">
      <w:pPr>
        <w:spacing w:line="360" w:lineRule="auto"/>
        <w:ind w:firstLine="709"/>
        <w:jc w:val="center"/>
        <w:rPr>
          <w:bCs/>
          <w:szCs w:val="44"/>
        </w:rPr>
      </w:pPr>
      <w:r w:rsidRPr="005142BB">
        <w:rPr>
          <w:bCs/>
          <w:szCs w:val="44"/>
        </w:rPr>
        <w:t>МИНСК, 2008</w:t>
      </w:r>
    </w:p>
    <w:p w:rsidR="00B519B3" w:rsidRPr="005142BB" w:rsidRDefault="00B519B3" w:rsidP="005142BB">
      <w:pPr>
        <w:spacing w:line="360" w:lineRule="auto"/>
        <w:ind w:firstLine="709"/>
        <w:jc w:val="center"/>
        <w:rPr>
          <w:b/>
        </w:rPr>
      </w:pPr>
      <w:r w:rsidRPr="005142BB">
        <w:br w:type="page"/>
      </w:r>
      <w:r w:rsidRPr="005142BB">
        <w:rPr>
          <w:b/>
        </w:rPr>
        <w:lastRenderedPageBreak/>
        <w:t>СОДЕРЖАНИЕ</w:t>
      </w: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B519B3" w:rsidP="005142BB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5142BB">
        <w:rPr>
          <w:b w:val="0"/>
          <w:bCs/>
          <w:sz w:val="28"/>
        </w:rPr>
        <w:t xml:space="preserve">1. </w:t>
      </w:r>
      <w:r w:rsidRPr="005142BB">
        <w:rPr>
          <w:b w:val="0"/>
          <w:sz w:val="28"/>
        </w:rPr>
        <w:t>Виды норм труда и их характеристики.</w:t>
      </w:r>
    </w:p>
    <w:p w:rsidR="00B519B3" w:rsidRPr="005142BB" w:rsidRDefault="00B519B3" w:rsidP="005142BB">
      <w:pPr>
        <w:pStyle w:val="a3"/>
        <w:spacing w:line="360" w:lineRule="auto"/>
        <w:ind w:firstLine="709"/>
        <w:jc w:val="both"/>
        <w:rPr>
          <w:b w:val="0"/>
          <w:sz w:val="28"/>
        </w:rPr>
      </w:pPr>
      <w:r w:rsidRPr="005142BB">
        <w:rPr>
          <w:b w:val="0"/>
          <w:sz w:val="28"/>
        </w:rPr>
        <w:t>2. Структура технически обоснованных норм времени.</w:t>
      </w:r>
    </w:p>
    <w:p w:rsidR="00B519B3" w:rsidRPr="005142BB" w:rsidRDefault="00B519B3" w:rsidP="005142BB">
      <w:pPr>
        <w:pStyle w:val="a5"/>
        <w:tabs>
          <w:tab w:val="left" w:pos="0"/>
        </w:tabs>
        <w:spacing w:line="360" w:lineRule="auto"/>
        <w:ind w:left="0" w:firstLine="709"/>
        <w:jc w:val="center"/>
        <w:rPr>
          <w:b/>
          <w:bCs/>
          <w:sz w:val="28"/>
        </w:rPr>
      </w:pPr>
      <w:r w:rsidRPr="005142BB">
        <w:rPr>
          <w:sz w:val="28"/>
        </w:rPr>
        <w:br w:type="page"/>
      </w:r>
      <w:bookmarkStart w:id="1" w:name="v_9_1"/>
      <w:r w:rsidRPr="005142BB">
        <w:rPr>
          <w:b/>
          <w:bCs/>
          <w:sz w:val="28"/>
        </w:rPr>
        <w:t>1. Виды норм труда и их характеристики</w:t>
      </w:r>
      <w:bookmarkEnd w:id="1"/>
    </w:p>
    <w:p w:rsidR="00B519B3" w:rsidRPr="005142BB" w:rsidRDefault="00B519B3" w:rsidP="005142BB">
      <w:pPr>
        <w:pStyle w:val="a5"/>
        <w:tabs>
          <w:tab w:val="left" w:pos="0"/>
        </w:tabs>
        <w:spacing w:line="360" w:lineRule="auto"/>
        <w:ind w:left="0" w:firstLine="709"/>
        <w:jc w:val="both"/>
        <w:rPr>
          <w:sz w:val="28"/>
        </w:rPr>
      </w:pPr>
    </w:p>
    <w:p w:rsidR="00B519B3" w:rsidRPr="005142BB" w:rsidRDefault="00B519B3" w:rsidP="005142BB">
      <w:pPr>
        <w:pStyle w:val="a5"/>
        <w:tabs>
          <w:tab w:val="left" w:pos="0"/>
        </w:tabs>
        <w:spacing w:line="360" w:lineRule="auto"/>
        <w:ind w:left="0" w:firstLine="709"/>
        <w:jc w:val="both"/>
        <w:rPr>
          <w:sz w:val="28"/>
        </w:rPr>
      </w:pPr>
      <w:r w:rsidRPr="005142BB">
        <w:rPr>
          <w:sz w:val="28"/>
        </w:rPr>
        <w:t>На предприятиях используется система норм труда, отражающих различные стороны трудовой деятельности. Наиболее широкое применение получили нормы времени, выработки, обслуживания, численности, управляемости, нормированные задания.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Норма времени (Нвр) - это величина затрат рабочего времени на выполнение единицы работы устанавливаемая работнику или группе работников (бригаде) соответствующей квалификации в определенных организационно-технических условиях. Норму времени, установленную на операцию или единицу изделия, называют нормой штучного времени.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Норма выработки (Нвыр) - это установленный объем работы, который работник или группа работников соответствующей квалификации обязаны выполнить за единицу рабочего времени в определенных организационно-технических условиях. Таким образом, норма выработки является величиной, обратно пропорциональной норме времени. Она устанавливается, как правило, в массовом и крупносерийном производствах, где на каждом рабочем месте выполняется одна или несколько операций.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Норма обслуживания (Но) - это количество производственных объектов (единиц оборудования, рабочих мест и т. д.), которые работник или группа работников соответствующей квалификации обязаны обслужить в течение единицы рабочего времени в определенных организационно-технических условиях. Эти нормы применяются для нормирования труда основных рабочих-многостаночников, а также вспомогательных рабочих. Например, для наладчика нормой обслуживания является количество закрепленных за ним станков.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Норма времени обслуживания (Нвр.о) - это количество времени, необходимое в определенных организационно-технических условиях на обслуживание в течение смены единицы оборудования, квадратного метра производственной площади и т.д.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Норма численности (Нч) - это установленная численность работников определенного профессионально - квалификационного состава, необходимая для выполнения конкретных производственных функций или объема работ в определенных организационно-технических условиях.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Норма управляемости (Нуп) – определяет количество работников, которое должно быть непосредственно подчинено одному руководителю.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По своему содержанию близка к норме выработки другая форма затрат труда - нормированное задание. Под ним понимают установленный состав и объем работ, который должен быть выполнен одним или группой работников за определенный период времени (смену, месяц).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Применение того или иного вида норм зависит от условий производства, характера труда и других факторов. Однако основным видом норм являются нормы времени, так как рабочее время является всеобщим измерителем количества затрачиваемого труда. Затраты рабочего времени положены и в основу расчета норм выработки, обслуживания и численности.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 зависимости от методов обоснования и установления норм их принято делить нормы на опытно-статистические  и технически обоснованные.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Нормы, определенные на основании опыта нормировщика или мастера а также на основе аналогичных работ, т.е. установленные, на операцию в целом, без изучения и анализа производственных возможностей, технических и экономических расчетов, относятся к опытно-статическим.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Под технически обоснованной нормой понимается норма, установленная инженерно-экономическим расчетом, на основе проектирования рационального технологического процесса и организации труда и предусматривающая эффективное использование средств производства и самого труда.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Технически обоснованная норма, определяя затраты времени на выполнение определенных работ при оптимальных условиях, является эталоном высокоорганизованного производства. При технически обоснованных нормах трудовой процесс организуется и планируется в единстве с техникой и технологией. Однако, несмотря на свое название, такие нормы обосновываются не только с технической стороны, но и экономической, психофизиологической и социальной. Таким образом, технически обоснованные нормы отражают: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1) рациональный технический процесс, т.е. применение экономически целесообразных для разных производственных условий, технологии, оборудования, инструментов, режимов работы и т.д.;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2) правильную организацию труда, т.е. применение экономически целесообразных форм организации труда, отвечающих конкретным особенностям производства;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3) выполнение работ исполнителями соответствующей квалификации, уровень производительности которых выше средней производительности рабочих, занятых на аналогичных работах, но ниже достигнутой отдельными рабочими рекордной производительности;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4) оптимальные условия труда на рабочем месте;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5) высокую содержательность труда, его творческий характер.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Свою организующую и мобилизующую роль нормы могут выполнять лишь тогда, когда они всесторонне и комплексно обоснованы и учитывают действительные возможности техники, передовой опыт производства, психофизиологические и социальные факторы.</w:t>
      </w:r>
    </w:p>
    <w:p w:rsidR="00B519B3" w:rsidRPr="005142BB" w:rsidRDefault="005142BB" w:rsidP="005142BB">
      <w:pPr>
        <w:pStyle w:val="2"/>
        <w:spacing w:line="360" w:lineRule="auto"/>
        <w:ind w:left="0" w:firstLine="709"/>
        <w:jc w:val="center"/>
        <w:rPr>
          <w:bCs/>
          <w:sz w:val="28"/>
        </w:rPr>
      </w:pPr>
      <w:bookmarkStart w:id="2" w:name="v_9_2"/>
      <w:r>
        <w:rPr>
          <w:b w:val="0"/>
          <w:bCs/>
          <w:sz w:val="28"/>
        </w:rPr>
        <w:br w:type="page"/>
      </w:r>
      <w:r w:rsidR="00B519B3" w:rsidRPr="005142BB">
        <w:rPr>
          <w:bCs/>
          <w:sz w:val="28"/>
        </w:rPr>
        <w:t>2. Структура технически обоснованной нормы времени</w:t>
      </w:r>
      <w:bookmarkEnd w:id="2"/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 норму времени включают только необходимые затраты, к которым относят: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подготовительно-заключительное время ТПЗ, 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оперативное время ТОП, 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время обслуживания рабочего места ТОБС,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время на отдых и личные надобности ТОТД, 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время регламентированных перерывов, вызванных технологией и организацией производственного процесса ТПТ. 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Структура нормы времени представлена на рис. 1.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Все составные части нормы времени определяются в одних и тех же единицах времени. Расчетная формула, в общем виде, может быть выражена следующим образом: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НВР = ТПЗ + Т0П + ТОБС + ТОТД + ТПР.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Общая расчетная формула штучного времени может быть представлена в следующем виде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ТШТ = ТО + ТВ + ТТЕХ  + Торг + ТОТД + ТПТ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При выпуске продукции отдельными сериями (партиями) подготовительно-заключительное время устанавливается на всю партию, т.к. оно не зависит от количества однородной продукции, изготовляемой по определенному заданию. При этом в качестве полной нормы времени на изготовление единицы изделия устанавливается норма штучно-калькуляционного времени: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Тшт.к. =  Тшт + </w:t>
      </w:r>
      <w:r w:rsidR="0076443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30.75pt" fillcolor="window">
            <v:imagedata r:id="rId5" o:title=""/>
          </v:shape>
        </w:pic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где </w:t>
      </w:r>
      <w:r w:rsidRPr="005142BB">
        <w:rPr>
          <w:lang w:val="en-US"/>
        </w:rPr>
        <w:t>n</w:t>
      </w:r>
      <w:r w:rsidRPr="005142BB">
        <w:t xml:space="preserve"> - количество изделий в партии.</w:t>
      </w:r>
    </w:p>
    <w:p w:rsidR="00B519B3" w:rsidRPr="005142BB" w:rsidRDefault="005142BB" w:rsidP="005142BB">
      <w:pPr>
        <w:spacing w:line="360" w:lineRule="auto"/>
        <w:ind w:firstLine="709"/>
        <w:jc w:val="both"/>
      </w:pPr>
      <w:r>
        <w:br w:type="page"/>
      </w:r>
    </w:p>
    <w:p w:rsidR="00B519B3" w:rsidRPr="005142BB" w:rsidRDefault="00764431" w:rsidP="005142BB">
      <w:pPr>
        <w:spacing w:line="360" w:lineRule="auto"/>
        <w:ind w:firstLine="709"/>
        <w:jc w:val="both"/>
      </w:pPr>
      <w:r>
        <w:rPr>
          <w:noProof/>
        </w:rPr>
        <w:pict>
          <v:line id="_x0000_s1026" style="position:absolute;left:0;text-align:left;z-index:251646464" from="281.9pt,33.5pt" to="281.9pt,55.1pt" o:allowincell="f"/>
        </w:pict>
      </w:r>
      <w:r>
        <w:rPr>
          <w:noProof/>
        </w:rPr>
        <w:pict>
          <v:rect id="_x0000_s1027" style="position:absolute;left:0;text-align:left;margin-left:173.9pt;margin-top:4.7pt;width:115.2pt;height:28.8pt;z-index:251642368" o:allowincell="f">
            <v:textbox style="mso-next-textbox:#_x0000_s1027">
              <w:txbxContent>
                <w:p w:rsidR="00B519B3" w:rsidRDefault="00B519B3" w:rsidP="00B519B3">
                  <w:pPr>
                    <w:pStyle w:val="5"/>
                    <w:rPr>
                      <w:b/>
                    </w:rPr>
                  </w:pPr>
                  <w:r>
                    <w:rPr>
                      <w:b/>
                    </w:rPr>
                    <w:t>Норма времени</w:t>
                  </w:r>
                </w:p>
              </w:txbxContent>
            </v:textbox>
          </v:rect>
        </w:pict>
      </w: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764431" w:rsidP="005142BB">
      <w:pPr>
        <w:spacing w:line="360" w:lineRule="auto"/>
        <w:ind w:firstLine="709"/>
        <w:jc w:val="both"/>
      </w:pPr>
      <w:r>
        <w:rPr>
          <w:noProof/>
        </w:rPr>
        <w:pict>
          <v:line id="_x0000_s1028" style="position:absolute;left:0;text-align:left;z-index:251645440" from="188.3pt,1.3pt" to="188.3pt,22.9pt" o:allowincell="f"/>
        </w:pict>
      </w:r>
      <w:r>
        <w:rPr>
          <w:noProof/>
        </w:rPr>
        <w:pict>
          <v:rect id="_x0000_s1029" style="position:absolute;left:0;text-align:left;margin-left:274.7pt;margin-top:6.8pt;width:115.2pt;height:43.2pt;z-index:251644416" o:allowincell="f">
            <v:textbox style="mso-next-textbox:#_x0000_s1029">
              <w:txbxContent>
                <w:p w:rsidR="00B519B3" w:rsidRDefault="00B519B3" w:rsidP="00B519B3">
                  <w:pPr>
                    <w:jc w:val="center"/>
                  </w:pPr>
                  <w:r>
                    <w:t>Подготовительно-заключительное время</w:t>
                  </w:r>
                </w:p>
                <w:p w:rsidR="00B519B3" w:rsidRDefault="00B519B3" w:rsidP="00B519B3">
                  <w:pPr>
                    <w:pStyle w:val="6"/>
                  </w:pPr>
                  <w:r>
                    <w:t>Тпз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80.3pt;margin-top:6.8pt;width:115.2pt;height:36pt;z-index:251643392" o:allowincell="f">
            <v:textbox style="mso-next-textbox:#_x0000_s1030">
              <w:txbxContent>
                <w:p w:rsidR="00B519B3" w:rsidRDefault="00B519B3" w:rsidP="00B519B3">
                  <w:pPr>
                    <w:jc w:val="center"/>
                  </w:pPr>
                  <w:r>
                    <w:t>Штучное время</w:t>
                  </w:r>
                </w:p>
                <w:p w:rsidR="00B519B3" w:rsidRDefault="00B519B3" w:rsidP="00B519B3">
                  <w:pPr>
                    <w:pStyle w:val="6"/>
                  </w:pPr>
                  <w:r>
                    <w:t>Тшт</w:t>
                  </w:r>
                </w:p>
              </w:txbxContent>
            </v:textbox>
          </v:rect>
        </w:pict>
      </w: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764431" w:rsidP="005142BB">
      <w:pPr>
        <w:spacing w:line="360" w:lineRule="auto"/>
        <w:ind w:firstLine="709"/>
        <w:jc w:val="both"/>
      </w:pPr>
      <w:r>
        <w:rPr>
          <w:noProof/>
        </w:rPr>
        <w:pict>
          <v:line id="_x0000_s1031" style="position:absolute;left:0;text-align:left;z-index:251654656" from="137.9pt,10.6pt" to="137.9pt,32.2pt" o:allowincell="f"/>
        </w:pict>
      </w:r>
    </w:p>
    <w:p w:rsidR="00B519B3" w:rsidRPr="005142BB" w:rsidRDefault="00764431" w:rsidP="005142BB">
      <w:pPr>
        <w:spacing w:line="360" w:lineRule="auto"/>
        <w:ind w:firstLine="709"/>
        <w:jc w:val="both"/>
      </w:pPr>
      <w:r>
        <w:rPr>
          <w:noProof/>
        </w:rPr>
        <w:pict>
          <v:rect id="_x0000_s1032" style="position:absolute;left:0;text-align:left;margin-left:37.1pt;margin-top:14.45pt;width:100.8pt;height:43.2pt;z-index:251647488" o:allowincell="f">
            <v:textbox style="mso-next-textbox:#_x0000_s1032">
              <w:txbxContent>
                <w:p w:rsidR="00B519B3" w:rsidRPr="00B519B3" w:rsidRDefault="00B519B3" w:rsidP="00B519B3">
                  <w:pPr>
                    <w:jc w:val="center"/>
                    <w:rPr>
                      <w:sz w:val="20"/>
                      <w:szCs w:val="20"/>
                    </w:rPr>
                  </w:pPr>
                  <w:r w:rsidRPr="00B519B3">
                    <w:rPr>
                      <w:sz w:val="20"/>
                      <w:szCs w:val="20"/>
                    </w:rPr>
                    <w:t>Оперативное время</w:t>
                  </w:r>
                </w:p>
                <w:p w:rsidR="00B519B3" w:rsidRPr="00B519B3" w:rsidRDefault="00B519B3" w:rsidP="00B519B3">
                  <w:pPr>
                    <w:pStyle w:val="6"/>
                  </w:pPr>
                  <w:r w:rsidRPr="00B519B3">
                    <w:t>Топ</w:t>
                  </w:r>
                </w:p>
              </w:txbxContent>
            </v:textbox>
          </v:rect>
        </w:pict>
      </w:r>
      <w:r>
        <w:rPr>
          <w:noProof/>
        </w:rPr>
        <w:pict>
          <v:line id="_x0000_s1033" style="position:absolute;left:0;text-align:left;z-index:251653632" from="361.1pt,.05pt" to="361.1pt,14.45pt" o:allowincell="f"/>
        </w:pict>
      </w:r>
      <w:r>
        <w:rPr>
          <w:noProof/>
        </w:rPr>
        <w:pict>
          <v:line id="_x0000_s1034" style="position:absolute;left:0;text-align:left;z-index:251652608" from="217.1pt,.05pt" to="217.1pt,14.45pt" o:allowincell="f"/>
        </w:pict>
      </w:r>
      <w:r>
        <w:rPr>
          <w:noProof/>
        </w:rPr>
        <w:pict>
          <v:line id="_x0000_s1035" style="position:absolute;left:0;text-align:left;z-index:251651584" from="87.5pt,.05pt" to="87.5pt,14.45pt" o:allowincell="f"/>
        </w:pict>
      </w:r>
      <w:r>
        <w:rPr>
          <w:noProof/>
        </w:rPr>
        <w:pict>
          <v:line id="_x0000_s1036" style="position:absolute;left:0;text-align:left;z-index:251650560" from="87.5pt,.05pt" to="361.1pt,.05pt" o:allowincell="f"/>
        </w:pict>
      </w:r>
      <w:r>
        <w:rPr>
          <w:noProof/>
        </w:rPr>
        <w:pict>
          <v:rect id="_x0000_s1037" style="position:absolute;left:0;text-align:left;margin-left:310.7pt;margin-top:14.45pt;width:108pt;height:43.2pt;z-index:251649536" o:allowincell="f">
            <v:textbox style="mso-next-textbox:#_x0000_s1037">
              <w:txbxContent>
                <w:p w:rsidR="00B519B3" w:rsidRPr="00B519B3" w:rsidRDefault="00B519B3" w:rsidP="00B519B3">
                  <w:pPr>
                    <w:pStyle w:val="a3"/>
                    <w:rPr>
                      <w:sz w:val="20"/>
                    </w:rPr>
                  </w:pPr>
                  <w:r w:rsidRPr="00B519B3">
                    <w:rPr>
                      <w:sz w:val="20"/>
                    </w:rPr>
                    <w:t>Время регламентированных перерывов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166.7pt;margin-top:14.45pt;width:115.2pt;height:43.2pt;z-index:251648512" o:allowincell="f">
            <v:textbox style="mso-next-textbox:#_x0000_s1038">
              <w:txbxContent>
                <w:p w:rsidR="00B519B3" w:rsidRPr="00B519B3" w:rsidRDefault="00B519B3" w:rsidP="00B519B3">
                  <w:pPr>
                    <w:jc w:val="center"/>
                    <w:rPr>
                      <w:sz w:val="20"/>
                      <w:szCs w:val="20"/>
                    </w:rPr>
                  </w:pPr>
                  <w:r w:rsidRPr="00B519B3">
                    <w:rPr>
                      <w:sz w:val="20"/>
                      <w:szCs w:val="20"/>
                    </w:rPr>
                    <w:t>Время обслуживания</w:t>
                  </w:r>
                  <w:r>
                    <w:t xml:space="preserve"> </w:t>
                  </w:r>
                  <w:r w:rsidRPr="00B519B3">
                    <w:rPr>
                      <w:sz w:val="20"/>
                      <w:szCs w:val="20"/>
                    </w:rPr>
                    <w:t>рабочего места</w:t>
                  </w:r>
                </w:p>
                <w:p w:rsidR="00B519B3" w:rsidRPr="00B519B3" w:rsidRDefault="00B519B3" w:rsidP="00B519B3">
                  <w:pPr>
                    <w:pStyle w:val="6"/>
                  </w:pPr>
                  <w:r w:rsidRPr="00B519B3">
                    <w:t>Тобс</w:t>
                  </w:r>
                </w:p>
              </w:txbxContent>
            </v:textbox>
          </v:rect>
        </w:pict>
      </w: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764431" w:rsidP="005142BB">
      <w:pPr>
        <w:spacing w:line="360" w:lineRule="auto"/>
        <w:ind w:firstLine="709"/>
        <w:jc w:val="both"/>
      </w:pPr>
      <w:r>
        <w:rPr>
          <w:noProof/>
        </w:rPr>
        <w:pict>
          <v:line id="_x0000_s1039" style="position:absolute;left:0;text-align:left;z-index:251673088" from="404.3pt,9.35pt" to="404.3pt,23.75pt" o:allowincell="f"/>
        </w:pict>
      </w:r>
      <w:r>
        <w:rPr>
          <w:noProof/>
        </w:rPr>
        <w:pict>
          <v:line id="_x0000_s1040" style="position:absolute;left:0;text-align:left;z-index:251666944" from="224.3pt,9.35pt" to="224.3pt,23.75pt" o:allowincell="f"/>
        </w:pict>
      </w:r>
      <w:r>
        <w:rPr>
          <w:noProof/>
        </w:rPr>
        <w:pict>
          <v:line id="_x0000_s1041" style="position:absolute;left:0;text-align:left;z-index:251658752" from="80.3pt,9.35pt" to="80.3pt,23.75pt" o:allowincell="f"/>
        </w:pict>
      </w:r>
    </w:p>
    <w:p w:rsidR="00B519B3" w:rsidRPr="005142BB" w:rsidRDefault="00764431" w:rsidP="005142BB">
      <w:pPr>
        <w:spacing w:line="360" w:lineRule="auto"/>
        <w:ind w:firstLine="709"/>
        <w:jc w:val="both"/>
      </w:pPr>
      <w:r>
        <w:rPr>
          <w:noProof/>
        </w:rPr>
        <w:pict>
          <v:rect id="_x0000_s1042" style="position:absolute;left:0;text-align:left;margin-left:231.5pt;margin-top:14.85pt;width:93.6pt;height:94.25pt;z-index:251662848" o:allowincell="f">
            <v:textbox style="mso-next-textbox:#_x0000_s1042">
              <w:txbxContent>
                <w:p w:rsidR="00B519B3" w:rsidRPr="00B519B3" w:rsidRDefault="00B519B3" w:rsidP="00B519B3">
                  <w:pPr>
                    <w:pStyle w:val="a3"/>
                    <w:rPr>
                      <w:b w:val="0"/>
                      <w:sz w:val="20"/>
                    </w:rPr>
                  </w:pPr>
                  <w:r w:rsidRPr="00B519B3">
                    <w:rPr>
                      <w:sz w:val="20"/>
                    </w:rPr>
                    <w:t xml:space="preserve">Время на организационное обслуживание </w:t>
                  </w:r>
                  <w:r w:rsidRPr="00B519B3">
                    <w:rPr>
                      <w:b w:val="0"/>
                      <w:sz w:val="20"/>
                    </w:rPr>
                    <w:t>Торг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3" style="position:absolute;left:0;text-align:left;margin-left:411.5pt;margin-top:14.85pt;width:86.4pt;height:108pt;z-index:251668992" o:allowincell="f">
            <v:textbox style="mso-next-textbox:#_x0000_s1043">
              <w:txbxContent>
                <w:p w:rsidR="00B519B3" w:rsidRDefault="00B519B3" w:rsidP="00B519B3">
                  <w:pPr>
                    <w:jc w:val="center"/>
                  </w:pPr>
                  <w:r w:rsidRPr="00B519B3">
                    <w:rPr>
                      <w:sz w:val="20"/>
                      <w:szCs w:val="20"/>
                    </w:rPr>
                    <w:t>Время перерывов, обусловленных технологией  и организацией</w:t>
                  </w:r>
                  <w:r>
                    <w:t xml:space="preserve"> </w:t>
                  </w:r>
                  <w:r w:rsidRPr="00B519B3">
                    <w:rPr>
                      <w:sz w:val="20"/>
                      <w:szCs w:val="20"/>
                    </w:rPr>
                    <w:t>производственного процесса</w:t>
                  </w:r>
                </w:p>
                <w:p w:rsidR="00B519B3" w:rsidRDefault="00B519B3" w:rsidP="00B519B3">
                  <w:pPr>
                    <w:pStyle w:val="6"/>
                  </w:pPr>
                  <w:r>
                    <w:t>Тпт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4" style="position:absolute;left:0;text-align:left;margin-left:332.3pt;margin-top:14.85pt;width:1in;height:64.8pt;z-index:251667968" o:allowincell="f">
            <v:textbox style="mso-next-textbox:#_x0000_s1044">
              <w:txbxContent>
                <w:p w:rsidR="00B519B3" w:rsidRPr="00B519B3" w:rsidRDefault="00B519B3" w:rsidP="00B519B3">
                  <w:pPr>
                    <w:jc w:val="center"/>
                    <w:rPr>
                      <w:sz w:val="20"/>
                      <w:szCs w:val="20"/>
                    </w:rPr>
                  </w:pPr>
                  <w:r w:rsidRPr="00B519B3">
                    <w:rPr>
                      <w:sz w:val="20"/>
                      <w:szCs w:val="20"/>
                    </w:rPr>
                    <w:t>Время на отдых и личные надобности</w:t>
                  </w:r>
                </w:p>
                <w:p w:rsidR="00B519B3" w:rsidRDefault="00B519B3" w:rsidP="00B519B3">
                  <w:pPr>
                    <w:pStyle w:val="6"/>
                  </w:pPr>
                  <w:r>
                    <w:t>Тотд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5" style="position:absolute;left:0;text-align:left;margin-left:145.1pt;margin-top:14.85pt;width:79.2pt;height:57.6pt;z-index:251661824" o:allowincell="f">
            <v:textbox style="mso-next-textbox:#_x0000_s1045">
              <w:txbxContent>
                <w:p w:rsidR="00B519B3" w:rsidRPr="00B519B3" w:rsidRDefault="00B519B3" w:rsidP="00B519B3">
                  <w:pPr>
                    <w:jc w:val="center"/>
                    <w:rPr>
                      <w:sz w:val="20"/>
                      <w:szCs w:val="20"/>
                    </w:rPr>
                  </w:pPr>
                  <w:r w:rsidRPr="00B519B3">
                    <w:rPr>
                      <w:sz w:val="20"/>
                      <w:szCs w:val="20"/>
                    </w:rPr>
                    <w:t>Время технического обслуживания</w:t>
                  </w:r>
                </w:p>
                <w:p w:rsidR="00B519B3" w:rsidRDefault="00B519B3" w:rsidP="00B519B3">
                  <w:pPr>
                    <w:pStyle w:val="6"/>
                  </w:pPr>
                  <w:r>
                    <w:t>Ттех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6" style="position:absolute;left:0;text-align:left;margin-left:73.1pt;margin-top:14.85pt;width:64.8pt;height:57.6pt;z-index:251656704" o:allowincell="f">
            <v:textbox style="mso-next-textbox:#_x0000_s1046">
              <w:txbxContent>
                <w:p w:rsidR="00B519B3" w:rsidRPr="00B519B3" w:rsidRDefault="00B519B3" w:rsidP="00B519B3">
                  <w:pPr>
                    <w:pStyle w:val="a3"/>
                    <w:rPr>
                      <w:sz w:val="20"/>
                    </w:rPr>
                  </w:pPr>
                  <w:r w:rsidRPr="00B519B3">
                    <w:rPr>
                      <w:sz w:val="20"/>
                    </w:rPr>
                    <w:t xml:space="preserve">Вспомогательное время </w:t>
                  </w:r>
                </w:p>
                <w:p w:rsidR="00B519B3" w:rsidRPr="00B519B3" w:rsidRDefault="00B519B3" w:rsidP="00B519B3">
                  <w:pPr>
                    <w:pStyle w:val="a3"/>
                    <w:rPr>
                      <w:b w:val="0"/>
                      <w:sz w:val="20"/>
                    </w:rPr>
                  </w:pPr>
                  <w:r w:rsidRPr="00B519B3">
                    <w:rPr>
                      <w:sz w:val="20"/>
                    </w:rPr>
                    <w:t xml:space="preserve"> </w:t>
                  </w:r>
                  <w:r w:rsidRPr="00B519B3">
                    <w:rPr>
                      <w:b w:val="0"/>
                      <w:sz w:val="20"/>
                    </w:rPr>
                    <w:t>Тв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7" style="position:absolute;left:0;text-align:left;margin-left:8.3pt;margin-top:14.85pt;width:57.6pt;height:57.6pt;z-index:251655680" o:allowincell="f">
            <v:textbox style="mso-next-textbox:#_x0000_s1047">
              <w:txbxContent>
                <w:p w:rsidR="00B519B3" w:rsidRPr="00B519B3" w:rsidRDefault="00B519B3" w:rsidP="00B519B3">
                  <w:pPr>
                    <w:pStyle w:val="a3"/>
                    <w:rPr>
                      <w:sz w:val="20"/>
                    </w:rPr>
                  </w:pPr>
                  <w:r w:rsidRPr="00B519B3">
                    <w:rPr>
                      <w:sz w:val="20"/>
                    </w:rPr>
                    <w:t xml:space="preserve">Основное время </w:t>
                  </w:r>
                </w:p>
                <w:p w:rsidR="00B519B3" w:rsidRPr="00B519B3" w:rsidRDefault="00B519B3" w:rsidP="00B519B3">
                  <w:pPr>
                    <w:pStyle w:val="a3"/>
                    <w:rPr>
                      <w:b w:val="0"/>
                      <w:sz w:val="20"/>
                    </w:rPr>
                  </w:pPr>
                  <w:r w:rsidRPr="00B519B3">
                    <w:rPr>
                      <w:b w:val="0"/>
                      <w:sz w:val="20"/>
                    </w:rPr>
                    <w:t>То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8" style="position:absolute;left:0;text-align:left;z-index:251672064" from="469.1pt,7.65pt" to="469.1pt,14.85pt" o:allowincell="f"/>
        </w:pict>
      </w:r>
      <w:r>
        <w:rPr>
          <w:noProof/>
        </w:rPr>
        <w:pict>
          <v:line id="_x0000_s1049" style="position:absolute;left:0;text-align:left;z-index:251671040" from="389.9pt,7.65pt" to="389.9pt,14.85pt" o:allowincell="f"/>
        </w:pict>
      </w:r>
      <w:r>
        <w:rPr>
          <w:noProof/>
        </w:rPr>
        <w:pict>
          <v:line id="_x0000_s1050" style="position:absolute;left:0;text-align:left;z-index:251670016" from="389.9pt,7.65pt" to="469.1pt,7.65pt" o:allowincell="f"/>
        </w:pict>
      </w:r>
      <w:r>
        <w:rPr>
          <w:noProof/>
        </w:rPr>
        <w:pict>
          <v:line id="_x0000_s1051" style="position:absolute;left:0;text-align:left;z-index:251665920" from="303.5pt,7.65pt" to="303.5pt,14.85pt" o:allowincell="f"/>
        </w:pict>
      </w:r>
      <w:r>
        <w:rPr>
          <w:noProof/>
        </w:rPr>
        <w:pict>
          <v:line id="_x0000_s1052" style="position:absolute;left:0;text-align:left;z-index:251664896" from="202.7pt,7.65pt" to="202.7pt,14.85pt" o:allowincell="f"/>
        </w:pict>
      </w:r>
      <w:r>
        <w:rPr>
          <w:noProof/>
        </w:rPr>
        <w:pict>
          <v:line id="_x0000_s1053" style="position:absolute;left:0;text-align:left;z-index:251663872" from="202.7pt,7.65pt" to="303.5pt,7.65pt" o:allowincell="f"/>
        </w:pict>
      </w:r>
      <w:r>
        <w:rPr>
          <w:noProof/>
        </w:rPr>
        <w:pict>
          <v:line id="_x0000_s1054" style="position:absolute;left:0;text-align:left;z-index:251660800" from="123.5pt,7.65pt" to="123.5pt,14.85pt" o:allowincell="f"/>
        </w:pict>
      </w:r>
      <w:r>
        <w:rPr>
          <w:noProof/>
        </w:rPr>
        <w:pict>
          <v:line id="_x0000_s1055" style="position:absolute;left:0;text-align:left;z-index:251659776" from="44.3pt,7.65pt" to="44.3pt,14.85pt" o:allowincell="f"/>
        </w:pict>
      </w:r>
      <w:r>
        <w:rPr>
          <w:noProof/>
        </w:rPr>
        <w:pict>
          <v:line id="_x0000_s1056" style="position:absolute;left:0;text-align:left;z-index:251657728" from="44.3pt,7.65pt" to="123.5pt,7.65pt" o:allowincell="f"/>
        </w:pict>
      </w: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B519B3" w:rsidP="005142BB">
      <w:pPr>
        <w:spacing w:line="360" w:lineRule="auto"/>
        <w:ind w:firstLine="709"/>
        <w:jc w:val="both"/>
        <w:rPr>
          <w:szCs w:val="28"/>
        </w:rPr>
      </w:pPr>
      <w:r w:rsidRPr="005142BB">
        <w:rPr>
          <w:szCs w:val="28"/>
        </w:rPr>
        <w:t>Рис. 1. Структура нормы времени</w:t>
      </w:r>
    </w:p>
    <w:p w:rsidR="00B519B3" w:rsidRPr="005142BB" w:rsidRDefault="00B519B3" w:rsidP="005142BB">
      <w:pPr>
        <w:spacing w:line="360" w:lineRule="auto"/>
        <w:ind w:firstLine="709"/>
        <w:jc w:val="both"/>
      </w:pP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При определении продолжительности отдельных элементов нормы времени учитываются некоторые факторы, которые оказывают влияние на методику их расчета. Такими факторами являются: 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тип производства, 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характер состояния технологического и трудового процесса, 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число станков, обслуживаемых одним рабочим, 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число деталей, обрабатываемых за один цикл (операцию),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 периодичность повторения и длительность производственного процесса.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 зависимости от типа производства, расчетная формула штучного времени по дифференциации ее элементов может быть выражена следующим образом.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 условиях массового и крупносерийного производства при нормировании на машинно-ручных работах: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Тшт = (То + Тв) х ( 1 + </w:t>
      </w:r>
      <w:r w:rsidR="00764431">
        <w:pict>
          <v:shape id="_x0000_i1026" type="#_x0000_t75" style="width:108pt;height:30.75pt" fillcolor="window">
            <v:imagedata r:id="rId6" o:title=""/>
          </v:shape>
        </w:pict>
      </w:r>
      <w:r w:rsidRPr="005142BB">
        <w:t xml:space="preserve">) + То </w:t>
      </w:r>
      <w:r w:rsidR="00764431">
        <w:pict>
          <v:shape id="_x0000_i1027" type="#_x0000_t75" style="width:33pt;height:30.75pt" fillcolor="window">
            <v:imagedata r:id="rId7" o:title=""/>
          </v:shape>
        </w:pic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где АОРГ, АОТД - соответственно, время организационного обслуживания рабочего места, время на отдых и личные надобности, выраженные в % к оперативному времени;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АТЕХ - время технического обслуживания рабочего места, выраженное в % к основному времени.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Апт - время перерывов обусловленных технологией и организацией производства, выраженное в процентах к оперативному времени.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 условиях серийного и мелкосерийного производства при нормировании на машинно-ручных работах: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Тшт = Топ ( 1 + </w:t>
      </w:r>
      <w:r w:rsidR="00764431">
        <w:pict>
          <v:shape id="_x0000_i1028" type="#_x0000_t75" style="width:108pt;height:30.75pt" fillcolor="window">
            <v:imagedata r:id="rId8" o:title=""/>
          </v:shape>
        </w:pict>
      </w:r>
      <w:r w:rsidRPr="005142BB">
        <w:t xml:space="preserve"> )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где АОБС - общее время обслуживания, определенное в % к оперативному времени,  АОБС = АОРГ + АТЕХ.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 условиях единичного производства: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Тшт  =  Топ  ( 1  + </w:t>
      </w:r>
      <w:r w:rsidR="00764431">
        <w:pict>
          <v:shape id="_x0000_i1029" type="#_x0000_t75" style="width:21.75pt;height:30.75pt" fillcolor="window">
            <v:imagedata r:id="rId9" o:title=""/>
          </v:shape>
        </w:pict>
      </w:r>
      <w:r w:rsidRPr="005142BB">
        <w:t>)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где К – сумма времени на обслуживание рабочего места, отдых и личные надобности, выраженная в процентах от оперативного времени.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Во всех случаях, определяя величину вспомогательного времени, которую следует включать в норму времени, необходимо учитывать характер сочетания технологического (машинного) и трудового (ручного) процессов. Возможны три варианта таких сочетаний: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а) технологический и трудовой процессы выполняются последовательно, тогда длительность выполнения и, соответственно, норма времени будут представлять собой сумму основного (технологического) и вспомогательного времени (при этом вспомогательное время может быть как ручным, так и машинно-ручным);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б) технологический и трудовой процессы выполняются параллельно - последовательно, при этом часть вспомогательной (ручной) работы выполняется во время работы машины, т.е. частично перекрываются машинным временем; с учетом этого длительность выполнения операции будет включать сумму основного и вспомогательного (не перекрываемого) времени;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в) технологический и трудовой процессы выполняются параллельно, в этом случае вспомогательное (ручное) время полностью перекрывается машинным и, следовательно, в норму времени вспомогательное время включаться не должно.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Эти замечания относится не только к вспомогательному времени, но и к времени обслуживания рабочего места, которое тоже должно включаться в норму времени только в той части, в какой оно не перекрывается машинным временем.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Норма затрат труда выраженная количеством продукции изготовленной в единицу рабочего времени называемая нормой выработки определяется: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Нвыр   =</w:t>
      </w:r>
      <w:r w:rsidR="00764431">
        <w:pict>
          <v:shape id="_x0000_i1030" type="#_x0000_t75" style="width:30pt;height:30.75pt" fillcolor="window">
            <v:imagedata r:id="rId10" o:title=""/>
          </v:shape>
        </w:pict>
      </w:r>
      <w:r w:rsidRPr="005142BB">
        <w:t>;</w:t>
      </w:r>
    </w:p>
    <w:p w:rsidR="00B519B3" w:rsidRPr="005142BB" w:rsidRDefault="00B519B3" w:rsidP="005142BB">
      <w:pPr>
        <w:pStyle w:val="a5"/>
        <w:spacing w:line="360" w:lineRule="auto"/>
        <w:ind w:left="0" w:firstLine="709"/>
        <w:jc w:val="both"/>
        <w:rPr>
          <w:sz w:val="28"/>
        </w:rPr>
      </w:pPr>
      <w:r w:rsidRPr="005142BB">
        <w:rPr>
          <w:sz w:val="28"/>
        </w:rPr>
        <w:t>В тех производствах, где подготовительно-заключительное время, время на обслуживание рабочего места, на отдых и личные надобности нормируется на смену, норма выработки рассчитывается по формулам:</w:t>
      </w:r>
    </w:p>
    <w:p w:rsidR="005142BB" w:rsidRDefault="00B519B3" w:rsidP="005142BB">
      <w:pPr>
        <w:spacing w:line="360" w:lineRule="auto"/>
        <w:ind w:firstLine="709"/>
        <w:jc w:val="both"/>
      </w:pPr>
      <w:r w:rsidRPr="005142BB">
        <w:t xml:space="preserve">Нвыр   = </w:t>
      </w:r>
      <w:r w:rsidR="00764431">
        <w:pict>
          <v:shape id="_x0000_i1031" type="#_x0000_t75" style="width:72.75pt;height:32.25pt" fillcolor="window">
            <v:imagedata r:id="rId11" o:title=""/>
          </v:shape>
        </w:pict>
      </w:r>
      <w:r w:rsidRPr="005142BB">
        <w:t>;</w:t>
      </w:r>
    </w:p>
    <w:p w:rsidR="00B519B3" w:rsidRPr="005142BB" w:rsidRDefault="00B519B3" w:rsidP="005142BB">
      <w:pPr>
        <w:spacing w:line="360" w:lineRule="auto"/>
        <w:ind w:firstLine="709"/>
        <w:jc w:val="both"/>
        <w:rPr>
          <w:szCs w:val="32"/>
        </w:rPr>
      </w:pPr>
      <w:r w:rsidRPr="005142BB">
        <w:t xml:space="preserve">Нвыр  =  </w:t>
      </w:r>
      <w:r w:rsidRPr="005142BB">
        <w:rPr>
          <w:szCs w:val="32"/>
        </w:rPr>
        <w:t xml:space="preserve"> </w:t>
      </w:r>
      <w:r w:rsidR="00764431">
        <w:rPr>
          <w:szCs w:val="32"/>
        </w:rPr>
        <w:pict>
          <v:shape id="_x0000_i1032" type="#_x0000_t75" style="width:126.75pt;height:40.5pt">
            <v:imagedata r:id="rId12" o:title=""/>
          </v:shape>
        </w:pic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Норма времени и норма выработки связаны между собой обратной зависимостью  - с уменьшением нормы времени увеличивается норма выработки.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При этом следует отметить, что норма выработки увеличивается в больших размерах, чем уменьшается норма времени. Зависимость между этими нормами определяется по формулам:</w:t>
      </w:r>
    </w:p>
    <w:p w:rsidR="005142BB" w:rsidRDefault="00B519B3" w:rsidP="005142BB">
      <w:pPr>
        <w:spacing w:line="360" w:lineRule="auto"/>
        <w:ind w:firstLine="709"/>
        <w:jc w:val="both"/>
      </w:pPr>
      <w:r w:rsidRPr="005142BB">
        <w:t xml:space="preserve">Х  = </w:t>
      </w:r>
      <w:r w:rsidR="00764431">
        <w:pict>
          <v:shape id="_x0000_i1033" type="#_x0000_t75" style="width:42pt;height:33pt" fillcolor="window">
            <v:imagedata r:id="rId13" o:title=""/>
          </v:shape>
        </w:pict>
      </w:r>
      <w:r w:rsidRPr="005142BB">
        <w:t xml:space="preserve">; 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 xml:space="preserve">у  = </w:t>
      </w:r>
      <w:r w:rsidR="00764431">
        <w:pict>
          <v:shape id="_x0000_i1034" type="#_x0000_t75" style="width:41.25pt;height:30.75pt" fillcolor="window">
            <v:imagedata r:id="rId14" o:title=""/>
          </v:shape>
        </w:pict>
      </w:r>
      <w:r w:rsidRPr="005142BB">
        <w:t>;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где х – процент снижения нормы времени;</w:t>
      </w:r>
    </w:p>
    <w:p w:rsidR="00B519B3" w:rsidRPr="005142BB" w:rsidRDefault="00B519B3" w:rsidP="005142BB">
      <w:pPr>
        <w:spacing w:line="360" w:lineRule="auto"/>
        <w:ind w:firstLine="709"/>
        <w:jc w:val="both"/>
      </w:pPr>
      <w:r w:rsidRPr="005142BB">
        <w:t>у – процент повышения нормы выработки.</w:t>
      </w:r>
    </w:p>
    <w:p w:rsidR="004967EB" w:rsidRPr="005142BB" w:rsidRDefault="00B519B3" w:rsidP="005142BB">
      <w:pPr>
        <w:spacing w:line="360" w:lineRule="auto"/>
        <w:ind w:firstLine="709"/>
        <w:jc w:val="center"/>
        <w:rPr>
          <w:b/>
        </w:rPr>
      </w:pPr>
      <w:r w:rsidRPr="005142BB">
        <w:br w:type="page"/>
      </w:r>
      <w:r w:rsidRPr="005142BB">
        <w:rPr>
          <w:b/>
        </w:rPr>
        <w:t>ЛИТЕРАТУРА</w:t>
      </w:r>
    </w:p>
    <w:p w:rsidR="005142BB" w:rsidRPr="005142BB" w:rsidRDefault="005142BB" w:rsidP="005142BB">
      <w:pPr>
        <w:spacing w:line="360" w:lineRule="auto"/>
        <w:ind w:firstLine="709"/>
        <w:jc w:val="both"/>
      </w:pPr>
    </w:p>
    <w:p w:rsidR="00B519B3" w:rsidRPr="005142BB" w:rsidRDefault="00B519B3" w:rsidP="005142BB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142BB">
        <w:rPr>
          <w:sz w:val="28"/>
          <w:szCs w:val="28"/>
        </w:rPr>
        <w:t xml:space="preserve">Зубкова А.Ф., Слезингер Г.Э. Организация нормирования труда на предприятиях. </w:t>
      </w:r>
      <w:r w:rsidRPr="005142BB">
        <w:rPr>
          <w:sz w:val="28"/>
          <w:szCs w:val="28"/>
        </w:rPr>
        <w:sym w:font="Symbol" w:char="F02D"/>
      </w:r>
      <w:r w:rsidRPr="005142BB">
        <w:rPr>
          <w:sz w:val="28"/>
          <w:szCs w:val="28"/>
        </w:rPr>
        <w:t xml:space="preserve"> М.: Экономика, 2005.</w:t>
      </w:r>
    </w:p>
    <w:p w:rsidR="00B519B3" w:rsidRPr="005142BB" w:rsidRDefault="00B519B3" w:rsidP="005142BB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142BB">
        <w:rPr>
          <w:sz w:val="28"/>
          <w:szCs w:val="28"/>
        </w:rPr>
        <w:t>Зудина Л.Н. Организация управленческого труда. М., 1997.</w:t>
      </w:r>
    </w:p>
    <w:p w:rsidR="00B519B3" w:rsidRPr="005142BB" w:rsidRDefault="00B519B3" w:rsidP="005142BB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142BB">
        <w:rPr>
          <w:sz w:val="28"/>
          <w:szCs w:val="28"/>
        </w:rPr>
        <w:t xml:space="preserve"> Калина А.В. Организация и оплата труда в условиях рынка. </w:t>
      </w:r>
      <w:r w:rsidRPr="005142BB">
        <w:rPr>
          <w:sz w:val="28"/>
          <w:szCs w:val="28"/>
        </w:rPr>
        <w:sym w:font="Symbol" w:char="F02D"/>
      </w:r>
      <w:r w:rsidRPr="005142BB">
        <w:rPr>
          <w:sz w:val="28"/>
          <w:szCs w:val="28"/>
        </w:rPr>
        <w:t xml:space="preserve"> Киев, МАУП, 2001</w:t>
      </w:r>
    </w:p>
    <w:p w:rsidR="00B519B3" w:rsidRPr="005142BB" w:rsidRDefault="00B519B3" w:rsidP="005142BB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142BB">
        <w:rPr>
          <w:sz w:val="28"/>
          <w:szCs w:val="28"/>
        </w:rPr>
        <w:t xml:space="preserve"> Костюков Н.И. и др. Организация, нормирование и оплата труда. </w:t>
      </w:r>
      <w:r w:rsidRPr="005142BB">
        <w:rPr>
          <w:sz w:val="28"/>
          <w:szCs w:val="28"/>
        </w:rPr>
        <w:sym w:font="Symbol" w:char="F02D"/>
      </w:r>
      <w:r w:rsidRPr="005142BB">
        <w:rPr>
          <w:sz w:val="28"/>
          <w:szCs w:val="28"/>
        </w:rPr>
        <w:t xml:space="preserve"> Ростов-на/Дону, 2002.</w:t>
      </w:r>
    </w:p>
    <w:p w:rsidR="00B519B3" w:rsidRPr="005142BB" w:rsidRDefault="00B519B3" w:rsidP="005142BB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142BB">
        <w:rPr>
          <w:sz w:val="28"/>
          <w:szCs w:val="28"/>
        </w:rPr>
        <w:t xml:space="preserve"> Лукашевич Л.М., Сингаевская И.В., Бондарчук Е.И., Психология труда. 1997.</w:t>
      </w:r>
    </w:p>
    <w:p w:rsidR="00B519B3" w:rsidRPr="005142BB" w:rsidRDefault="00B519B3" w:rsidP="005142BB">
      <w:pPr>
        <w:pStyle w:val="a5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5142BB">
        <w:rPr>
          <w:sz w:val="28"/>
          <w:szCs w:val="28"/>
        </w:rPr>
        <w:t xml:space="preserve"> Малиновский В.Р., Силантьева Н.А. Техническое нормирование труда в машиностроении. </w:t>
      </w:r>
      <w:r w:rsidRPr="005142BB">
        <w:rPr>
          <w:sz w:val="28"/>
          <w:szCs w:val="28"/>
        </w:rPr>
        <w:sym w:font="Symbol" w:char="F02D"/>
      </w:r>
      <w:r w:rsidRPr="005142BB">
        <w:rPr>
          <w:sz w:val="28"/>
          <w:szCs w:val="28"/>
        </w:rPr>
        <w:t xml:space="preserve"> М.: Машиностроение, 1990.</w:t>
      </w:r>
    </w:p>
    <w:p w:rsidR="005142BB" w:rsidRPr="005142BB" w:rsidRDefault="00B519B3" w:rsidP="005142BB">
      <w:pPr>
        <w:pStyle w:val="a5"/>
        <w:numPr>
          <w:ilvl w:val="0"/>
          <w:numId w:val="1"/>
        </w:numPr>
        <w:spacing w:line="360" w:lineRule="auto"/>
        <w:ind w:left="0" w:firstLine="709"/>
        <w:jc w:val="both"/>
      </w:pPr>
      <w:r w:rsidRPr="005142BB">
        <w:rPr>
          <w:sz w:val="28"/>
          <w:szCs w:val="28"/>
        </w:rPr>
        <w:t xml:space="preserve"> Методические основы нормирования труда рабочих в народном хозяйстве. </w:t>
      </w:r>
      <w:r w:rsidRPr="005142BB">
        <w:rPr>
          <w:sz w:val="28"/>
          <w:szCs w:val="28"/>
        </w:rPr>
        <w:sym w:font="Symbol" w:char="F02D"/>
      </w:r>
      <w:r w:rsidRPr="005142BB">
        <w:rPr>
          <w:sz w:val="28"/>
          <w:szCs w:val="28"/>
        </w:rPr>
        <w:t xml:space="preserve"> М.: Экономика, 2006. </w:t>
      </w:r>
      <w:bookmarkStart w:id="3" w:name="_GoBack"/>
      <w:bookmarkEnd w:id="3"/>
    </w:p>
    <w:sectPr w:rsidR="005142BB" w:rsidRPr="005142BB" w:rsidSect="005142BB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16F3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9B3"/>
    <w:rsid w:val="00254D41"/>
    <w:rsid w:val="00396473"/>
    <w:rsid w:val="004967EB"/>
    <w:rsid w:val="005142BB"/>
    <w:rsid w:val="005B4592"/>
    <w:rsid w:val="00725100"/>
    <w:rsid w:val="00764431"/>
    <w:rsid w:val="007B7732"/>
    <w:rsid w:val="009B5329"/>
    <w:rsid w:val="00B519B3"/>
    <w:rsid w:val="00DD12ED"/>
    <w:rsid w:val="00E24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8"/>
    <o:shapelayout v:ext="edit">
      <o:idmap v:ext="edit" data="1"/>
    </o:shapelayout>
  </w:shapeDefaults>
  <w:decimalSymbol w:val=","/>
  <w:listSeparator w:val=";"/>
  <w14:defaultImageDpi w14:val="0"/>
  <w15:chartTrackingRefBased/>
  <w15:docId w15:val="{07427E7C-BCFF-47A6-A313-250E0EDA1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9B3"/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B519B3"/>
    <w:pPr>
      <w:keepNext/>
      <w:ind w:left="567" w:firstLine="567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B519B3"/>
    <w:pPr>
      <w:keepNext/>
      <w:ind w:left="1134" w:firstLine="660"/>
      <w:outlineLvl w:val="1"/>
    </w:pPr>
    <w:rPr>
      <w:b/>
      <w:sz w:val="24"/>
      <w:szCs w:val="20"/>
    </w:rPr>
  </w:style>
  <w:style w:type="paragraph" w:styleId="5">
    <w:name w:val="heading 5"/>
    <w:basedOn w:val="a"/>
    <w:next w:val="a"/>
    <w:link w:val="50"/>
    <w:uiPriority w:val="9"/>
    <w:qFormat/>
    <w:rsid w:val="00B519B3"/>
    <w:pPr>
      <w:keepNext/>
      <w:jc w:val="center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uiPriority w:val="9"/>
    <w:qFormat/>
    <w:rsid w:val="00B519B3"/>
    <w:pPr>
      <w:keepNext/>
      <w:jc w:val="center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Body Text"/>
    <w:basedOn w:val="a"/>
    <w:link w:val="a4"/>
    <w:uiPriority w:val="99"/>
    <w:rsid w:val="00B519B3"/>
    <w:rPr>
      <w:b/>
      <w:sz w:val="24"/>
      <w:szCs w:val="20"/>
    </w:rPr>
  </w:style>
  <w:style w:type="character" w:customStyle="1" w:styleId="a4">
    <w:name w:val="Основной текст Знак"/>
    <w:link w:val="a3"/>
    <w:uiPriority w:val="99"/>
    <w:semiHidden/>
    <w:rPr>
      <w:sz w:val="28"/>
      <w:szCs w:val="24"/>
    </w:rPr>
  </w:style>
  <w:style w:type="paragraph" w:styleId="a5">
    <w:name w:val="Body Text Indent"/>
    <w:basedOn w:val="a"/>
    <w:link w:val="a6"/>
    <w:uiPriority w:val="99"/>
    <w:rsid w:val="00B519B3"/>
    <w:pPr>
      <w:ind w:left="2127" w:hanging="993"/>
    </w:pPr>
    <w:rPr>
      <w:sz w:val="24"/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1559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УО БГУИР</vt:lpstr>
    </vt:vector>
  </TitlesOfParts>
  <Company>Company</Company>
  <LinksUpToDate>false</LinksUpToDate>
  <CharactersWithSpaces>10431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УО БГУИР</dc:title>
  <dc:subject/>
  <dc:creator>User</dc:creator>
  <cp:keywords/>
  <dc:description/>
  <cp:lastModifiedBy>admin</cp:lastModifiedBy>
  <cp:revision>2</cp:revision>
  <dcterms:created xsi:type="dcterms:W3CDTF">2014-02-28T13:48:00Z</dcterms:created>
  <dcterms:modified xsi:type="dcterms:W3CDTF">2014-02-28T13:48:00Z</dcterms:modified>
</cp:coreProperties>
</file>