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7AE" w:rsidRPr="005F638C" w:rsidRDefault="00B407AE" w:rsidP="005F638C">
      <w:pPr>
        <w:pStyle w:val="a3"/>
        <w:ind w:firstLine="0"/>
        <w:jc w:val="center"/>
        <w:rPr>
          <w:b/>
          <w:i/>
          <w:noProof/>
          <w:color w:val="000000"/>
        </w:rPr>
      </w:pPr>
    </w:p>
    <w:p w:rsidR="00B407AE" w:rsidRPr="005F638C" w:rsidRDefault="00B407AE" w:rsidP="005F638C">
      <w:pPr>
        <w:pStyle w:val="a3"/>
        <w:ind w:firstLine="0"/>
        <w:jc w:val="center"/>
        <w:rPr>
          <w:b/>
          <w:i/>
          <w:noProof/>
          <w:color w:val="000000"/>
        </w:rPr>
      </w:pPr>
    </w:p>
    <w:p w:rsidR="00B407AE" w:rsidRPr="005F638C" w:rsidRDefault="00B407AE" w:rsidP="005F638C">
      <w:pPr>
        <w:pStyle w:val="a3"/>
        <w:ind w:firstLine="0"/>
        <w:jc w:val="center"/>
        <w:rPr>
          <w:b/>
          <w:i/>
          <w:noProof/>
          <w:color w:val="000000"/>
        </w:rPr>
      </w:pPr>
    </w:p>
    <w:p w:rsidR="00B407AE" w:rsidRPr="005F638C" w:rsidRDefault="00B407AE" w:rsidP="005F638C">
      <w:pPr>
        <w:pStyle w:val="a3"/>
        <w:ind w:firstLine="0"/>
        <w:jc w:val="center"/>
        <w:rPr>
          <w:b/>
          <w:i/>
          <w:noProof/>
          <w:color w:val="000000"/>
        </w:rPr>
      </w:pPr>
    </w:p>
    <w:p w:rsidR="00B407AE" w:rsidRPr="005F638C" w:rsidRDefault="00B407AE" w:rsidP="005F638C">
      <w:pPr>
        <w:pStyle w:val="a3"/>
        <w:ind w:firstLine="0"/>
        <w:jc w:val="center"/>
        <w:rPr>
          <w:b/>
          <w:i/>
          <w:noProof/>
          <w:color w:val="000000"/>
        </w:rPr>
      </w:pPr>
    </w:p>
    <w:p w:rsidR="005F638C" w:rsidRPr="005F638C" w:rsidRDefault="005F638C" w:rsidP="005F638C">
      <w:pPr>
        <w:pStyle w:val="a3"/>
        <w:ind w:firstLine="0"/>
        <w:jc w:val="center"/>
        <w:rPr>
          <w:b/>
          <w:i/>
          <w:noProof/>
          <w:color w:val="000000"/>
        </w:rPr>
      </w:pPr>
    </w:p>
    <w:p w:rsidR="00B407AE" w:rsidRPr="005F638C" w:rsidRDefault="00B407AE" w:rsidP="005F638C">
      <w:pPr>
        <w:pStyle w:val="a3"/>
        <w:ind w:firstLine="0"/>
        <w:jc w:val="center"/>
        <w:rPr>
          <w:b/>
          <w:i/>
          <w:noProof/>
          <w:color w:val="000000"/>
        </w:rPr>
      </w:pPr>
    </w:p>
    <w:p w:rsidR="00B407AE" w:rsidRPr="005F638C" w:rsidRDefault="00B407AE" w:rsidP="005F638C">
      <w:pPr>
        <w:pStyle w:val="a3"/>
        <w:ind w:firstLine="0"/>
        <w:jc w:val="center"/>
        <w:rPr>
          <w:b/>
          <w:i/>
          <w:noProof/>
          <w:color w:val="000000"/>
        </w:rPr>
      </w:pPr>
    </w:p>
    <w:p w:rsidR="00B407AE" w:rsidRPr="005F638C" w:rsidRDefault="00B407AE" w:rsidP="005F638C">
      <w:pPr>
        <w:pStyle w:val="a3"/>
        <w:ind w:firstLine="0"/>
        <w:jc w:val="center"/>
        <w:rPr>
          <w:b/>
          <w:i/>
          <w:noProof/>
          <w:color w:val="000000"/>
        </w:rPr>
      </w:pPr>
    </w:p>
    <w:p w:rsidR="00B407AE" w:rsidRPr="005F638C" w:rsidRDefault="00B407AE" w:rsidP="005F638C">
      <w:pPr>
        <w:pStyle w:val="a3"/>
        <w:ind w:firstLine="0"/>
        <w:jc w:val="center"/>
        <w:rPr>
          <w:b/>
          <w:i/>
          <w:noProof/>
          <w:color w:val="000000"/>
        </w:rPr>
      </w:pPr>
    </w:p>
    <w:p w:rsidR="00B407AE" w:rsidRPr="005F638C" w:rsidRDefault="00B407AE" w:rsidP="005F638C">
      <w:pPr>
        <w:pStyle w:val="a3"/>
        <w:ind w:firstLine="0"/>
        <w:jc w:val="center"/>
        <w:rPr>
          <w:b/>
          <w:i/>
          <w:noProof/>
          <w:color w:val="000000"/>
        </w:rPr>
      </w:pPr>
    </w:p>
    <w:p w:rsidR="00B407AE" w:rsidRPr="005F638C" w:rsidRDefault="00B407AE" w:rsidP="005F638C">
      <w:pPr>
        <w:pStyle w:val="a3"/>
        <w:ind w:firstLine="0"/>
        <w:jc w:val="center"/>
        <w:rPr>
          <w:b/>
          <w:i/>
          <w:noProof/>
          <w:color w:val="000000"/>
        </w:rPr>
      </w:pPr>
    </w:p>
    <w:p w:rsidR="00B407AE" w:rsidRPr="005F638C" w:rsidRDefault="00B407AE" w:rsidP="005F638C">
      <w:pPr>
        <w:pStyle w:val="a3"/>
        <w:ind w:firstLine="0"/>
        <w:jc w:val="center"/>
        <w:rPr>
          <w:noProof/>
          <w:color w:val="000000"/>
        </w:rPr>
      </w:pPr>
      <w:r w:rsidRPr="005F638C">
        <w:rPr>
          <w:noProof/>
          <w:color w:val="000000"/>
        </w:rPr>
        <w:t>Реферат:</w:t>
      </w:r>
    </w:p>
    <w:p w:rsidR="00B407AE" w:rsidRPr="005F638C" w:rsidRDefault="00B407AE" w:rsidP="005F638C">
      <w:pPr>
        <w:pStyle w:val="a3"/>
        <w:ind w:firstLine="0"/>
        <w:jc w:val="center"/>
        <w:rPr>
          <w:b/>
          <w:noProof/>
          <w:color w:val="000000"/>
        </w:rPr>
      </w:pPr>
      <w:r w:rsidRPr="005F638C">
        <w:rPr>
          <w:b/>
          <w:noProof/>
          <w:color w:val="000000"/>
        </w:rPr>
        <w:t>Моделі управління запасами в прийнятті управлінського рішення</w:t>
      </w:r>
    </w:p>
    <w:p w:rsidR="00B407AE" w:rsidRPr="005F638C" w:rsidRDefault="005F638C" w:rsidP="005F638C">
      <w:pPr>
        <w:pStyle w:val="a3"/>
        <w:ind w:firstLine="709"/>
        <w:rPr>
          <w:b/>
          <w:noProof/>
          <w:color w:val="000000"/>
        </w:rPr>
      </w:pPr>
      <w:r w:rsidRPr="005F638C">
        <w:rPr>
          <w:b/>
          <w:noProof/>
          <w:color w:val="000000"/>
        </w:rPr>
        <w:br w:type="page"/>
      </w:r>
      <w:r w:rsidR="00B407AE" w:rsidRPr="005F638C">
        <w:rPr>
          <w:b/>
          <w:noProof/>
          <w:color w:val="000000"/>
        </w:rPr>
        <w:lastRenderedPageBreak/>
        <w:t>Вступ</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Ефективне управління запасами дозволяє знизити тривалість виробничого і всього операційного циклу, зменшити поточні витрати на їхнє збереження, визволити з поточного господарського обороту частину фінансових засобів, реінвестуючи їх в інші активи. Забезпечення цієї ефективності досягається за рахунок розробки і реалізації фінансової політики керування запасами.</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Запаси товарно-матеріальних цінностей, що включаються до складу оборотних активів, можуть створюватися на підприємстві з різними цілями:</w:t>
      </w:r>
    </w:p>
    <w:p w:rsidR="00B407AE" w:rsidRPr="005F638C" w:rsidRDefault="00B407AE" w:rsidP="005F638C">
      <w:pPr>
        <w:numPr>
          <w:ilvl w:val="0"/>
          <w:numId w:val="26"/>
        </w:numPr>
        <w:spacing w:line="360" w:lineRule="auto"/>
        <w:ind w:left="0" w:firstLine="709"/>
        <w:rPr>
          <w:noProof/>
          <w:color w:val="000000"/>
          <w:sz w:val="28"/>
          <w:szCs w:val="28"/>
          <w:lang w:val="uk-UA"/>
        </w:rPr>
      </w:pPr>
      <w:r w:rsidRPr="005F638C">
        <w:rPr>
          <w:noProof/>
          <w:color w:val="000000"/>
          <w:sz w:val="28"/>
          <w:szCs w:val="28"/>
          <w:lang w:val="uk-UA"/>
        </w:rPr>
        <w:t>забезпечення поточної виробничої діяльності (поточні запаси сировини і матеріалів);</w:t>
      </w:r>
    </w:p>
    <w:p w:rsidR="00B407AE" w:rsidRPr="005F638C" w:rsidRDefault="00B407AE" w:rsidP="005F638C">
      <w:pPr>
        <w:numPr>
          <w:ilvl w:val="0"/>
          <w:numId w:val="26"/>
        </w:numPr>
        <w:spacing w:line="360" w:lineRule="auto"/>
        <w:ind w:left="0" w:firstLine="709"/>
        <w:rPr>
          <w:noProof/>
          <w:color w:val="000000"/>
          <w:sz w:val="28"/>
          <w:szCs w:val="28"/>
          <w:lang w:val="uk-UA"/>
        </w:rPr>
      </w:pPr>
      <w:r w:rsidRPr="005F638C">
        <w:rPr>
          <w:noProof/>
          <w:color w:val="000000"/>
          <w:sz w:val="28"/>
          <w:szCs w:val="28"/>
          <w:lang w:val="uk-UA"/>
        </w:rPr>
        <w:t>забезпечення поточної збутової діяльності (поточні запаси готової продукції);</w:t>
      </w:r>
    </w:p>
    <w:p w:rsidR="00B407AE" w:rsidRPr="005F638C" w:rsidRDefault="00B407AE" w:rsidP="005F638C">
      <w:pPr>
        <w:numPr>
          <w:ilvl w:val="0"/>
          <w:numId w:val="26"/>
        </w:numPr>
        <w:spacing w:line="360" w:lineRule="auto"/>
        <w:ind w:left="0" w:firstLine="709"/>
        <w:rPr>
          <w:noProof/>
          <w:color w:val="000000"/>
          <w:sz w:val="28"/>
          <w:szCs w:val="28"/>
          <w:lang w:val="uk-UA"/>
        </w:rPr>
      </w:pPr>
      <w:r w:rsidRPr="005F638C">
        <w:rPr>
          <w:noProof/>
          <w:color w:val="000000"/>
          <w:sz w:val="28"/>
          <w:szCs w:val="28"/>
          <w:lang w:val="uk-UA"/>
        </w:rPr>
        <w:t>нагромадження сезонних запасів, що забезпечують господарський процес у майбутньому періоді (сезонні запаси сировини, матеріалів і готової продукції) і т.п.</w:t>
      </w:r>
    </w:p>
    <w:p w:rsidR="00B407AE" w:rsidRPr="005F638C" w:rsidRDefault="005F638C" w:rsidP="005F638C">
      <w:pPr>
        <w:pStyle w:val="a3"/>
        <w:ind w:firstLine="709"/>
        <w:rPr>
          <w:noProof/>
        </w:rPr>
      </w:pPr>
      <w:r w:rsidRPr="005F638C">
        <w:rPr>
          <w:noProof/>
        </w:rPr>
        <w:br w:type="page"/>
      </w:r>
      <w:r w:rsidR="00826250">
        <w:rPr>
          <w:noProof/>
          <w:lang w:val="ru-RU"/>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6" type="#_x0000_t61" style="position:absolute;left:0;text-align:left;margin-left:55pt;margin-top:15.1pt;width:396pt;height:25.2pt;rotation:180;z-index:251658752" adj="3867,4230">
            <v:textbox style="mso-next-textbox:#_x0000_s1026">
              <w:txbxContent>
                <w:p w:rsidR="00B407AE" w:rsidRDefault="00B407AE" w:rsidP="001E4E45">
                  <w:pPr>
                    <w:shd w:val="clear" w:color="auto" w:fill="FFFFFF"/>
                    <w:spacing w:line="240" w:lineRule="auto"/>
                    <w:rPr>
                      <w:color w:val="000000"/>
                      <w:sz w:val="24"/>
                    </w:rPr>
                  </w:pPr>
                  <w:r>
                    <w:rPr>
                      <w:color w:val="000000"/>
                      <w:sz w:val="24"/>
                    </w:rPr>
                    <w:t>1.</w:t>
                  </w:r>
                  <w:r>
                    <w:t xml:space="preserve"> </w:t>
                  </w:r>
                  <w:r>
                    <w:rPr>
                      <w:color w:val="000000"/>
                      <w:sz w:val="24"/>
                      <w:lang w:val="uk-UA"/>
                    </w:rPr>
                    <w:t>Аналіз запасів товарно-матеріальних цінностей в попередньому періоді</w:t>
                  </w:r>
                </w:p>
              </w:txbxContent>
            </v:textbox>
          </v:shape>
        </w:pict>
      </w:r>
    </w:p>
    <w:p w:rsidR="00B407AE" w:rsidRPr="005F638C" w:rsidRDefault="00B407AE" w:rsidP="005F638C">
      <w:pPr>
        <w:spacing w:line="360" w:lineRule="auto"/>
        <w:ind w:firstLine="709"/>
        <w:rPr>
          <w:noProof/>
          <w:color w:val="000000"/>
          <w:sz w:val="28"/>
          <w:szCs w:val="28"/>
          <w:lang w:val="uk-UA"/>
        </w:rPr>
      </w:pPr>
    </w:p>
    <w:p w:rsidR="00B407AE" w:rsidRPr="005F638C" w:rsidRDefault="00826250" w:rsidP="005F638C">
      <w:pPr>
        <w:spacing w:line="360" w:lineRule="auto"/>
        <w:ind w:firstLine="709"/>
        <w:rPr>
          <w:noProof/>
          <w:color w:val="000000"/>
          <w:sz w:val="28"/>
          <w:szCs w:val="28"/>
          <w:lang w:val="uk-UA"/>
        </w:rPr>
      </w:pPr>
      <w:r>
        <w:rPr>
          <w:noProof/>
        </w:rPr>
        <w:pict>
          <v:shapetype id="_x0000_t202" coordsize="21600,21600" o:spt="202" path="m,l,21600r21600,l21600,xe">
            <v:stroke joinstyle="miter"/>
            <v:path gradientshapeok="t" o:connecttype="rect"/>
          </v:shapetype>
          <v:shape id="_x0000_s1027" type="#_x0000_t202" style="position:absolute;left:0;text-align:left;margin-left:50pt;margin-top:2.4pt;width:396pt;height:27pt;z-index:251652608">
            <v:textbox style="mso-next-textbox:#_x0000_s1027">
              <w:txbxContent>
                <w:p w:rsidR="00B407AE" w:rsidRDefault="00B407AE" w:rsidP="001E4E45">
                  <w:pPr>
                    <w:shd w:val="clear" w:color="auto" w:fill="FFFFFF"/>
                    <w:spacing w:line="240" w:lineRule="auto"/>
                    <w:ind w:firstLine="720"/>
                    <w:rPr>
                      <w:color w:val="000000"/>
                      <w:sz w:val="24"/>
                      <w:lang w:val="uk-UA"/>
                    </w:rPr>
                  </w:pPr>
                  <w:r>
                    <w:rPr>
                      <w:color w:val="000000"/>
                      <w:sz w:val="24"/>
                      <w:lang w:val="uk-UA"/>
                    </w:rPr>
                    <w:t>2. Визначення цілей формування запасів</w:t>
                  </w:r>
                </w:p>
              </w:txbxContent>
            </v:textbox>
            <w10:wrap type="square"/>
          </v:shape>
        </w:pict>
      </w:r>
    </w:p>
    <w:p w:rsidR="00B407AE" w:rsidRPr="005F638C" w:rsidRDefault="00826250" w:rsidP="005F638C">
      <w:pPr>
        <w:spacing w:line="360" w:lineRule="auto"/>
        <w:ind w:firstLine="709"/>
        <w:rPr>
          <w:noProof/>
          <w:color w:val="000000"/>
          <w:sz w:val="28"/>
          <w:szCs w:val="28"/>
          <w:lang w:val="uk-UA"/>
        </w:rPr>
      </w:pPr>
      <w:r>
        <w:rPr>
          <w:noProof/>
        </w:rPr>
        <w:pict>
          <v:shape id="_x0000_s1028" type="#_x0000_t202" style="position:absolute;left:0;text-align:left;margin-left:50pt;margin-top:23.25pt;width:396pt;height:21.3pt;z-index:251653632">
            <v:textbox style="mso-next-textbox:#_x0000_s1028">
              <w:txbxContent>
                <w:p w:rsidR="00B407AE" w:rsidRDefault="00B407AE" w:rsidP="001E4E45">
                  <w:pPr>
                    <w:shd w:val="clear" w:color="auto" w:fill="FFFFFF"/>
                    <w:spacing w:line="240" w:lineRule="auto"/>
                    <w:ind w:firstLine="720"/>
                    <w:rPr>
                      <w:color w:val="000000"/>
                      <w:sz w:val="24"/>
                      <w:lang w:val="uk-UA"/>
                    </w:rPr>
                  </w:pPr>
                  <w:r>
                    <w:rPr>
                      <w:color w:val="000000"/>
                      <w:sz w:val="24"/>
                      <w:lang w:val="uk-UA"/>
                    </w:rPr>
                    <w:t>3.</w:t>
                  </w:r>
                  <w:r>
                    <w:rPr>
                      <w:lang w:val="uk-UA"/>
                    </w:rPr>
                    <w:t xml:space="preserve"> </w:t>
                  </w:r>
                  <w:r>
                    <w:rPr>
                      <w:color w:val="000000"/>
                      <w:sz w:val="24"/>
                      <w:lang w:val="uk-UA"/>
                    </w:rPr>
                    <w:t>Оптимізація розміру основних груп поточних запасів</w:t>
                  </w:r>
                </w:p>
              </w:txbxContent>
            </v:textbox>
            <w10:wrap type="square"/>
          </v:shape>
        </w:pict>
      </w:r>
    </w:p>
    <w:p w:rsidR="00B407AE" w:rsidRPr="005F638C" w:rsidRDefault="00B407AE" w:rsidP="005F638C">
      <w:pPr>
        <w:spacing w:line="360" w:lineRule="auto"/>
        <w:ind w:firstLine="709"/>
        <w:rPr>
          <w:noProof/>
          <w:color w:val="000000"/>
          <w:sz w:val="28"/>
          <w:szCs w:val="28"/>
          <w:lang w:val="uk-UA"/>
        </w:rPr>
      </w:pPr>
    </w:p>
    <w:p w:rsidR="00B407AE" w:rsidRPr="005F638C" w:rsidRDefault="00826250" w:rsidP="005F638C">
      <w:pPr>
        <w:spacing w:line="360" w:lineRule="auto"/>
        <w:ind w:firstLine="709"/>
        <w:rPr>
          <w:noProof/>
          <w:color w:val="000000"/>
          <w:sz w:val="28"/>
          <w:szCs w:val="28"/>
          <w:lang w:val="uk-UA"/>
        </w:rPr>
      </w:pPr>
      <w:r>
        <w:rPr>
          <w:noProof/>
        </w:rPr>
        <w:pict>
          <v:shape id="_x0000_s1029" type="#_x0000_t202" style="position:absolute;left:0;text-align:left;margin-left:50pt;margin-top:10.95pt;width:396pt;height:36pt;z-index:251654656">
            <v:textbox style="mso-next-textbox:#_x0000_s1029">
              <w:txbxContent>
                <w:p w:rsidR="00B407AE" w:rsidRDefault="00B407AE" w:rsidP="001E4E45">
                  <w:pPr>
                    <w:shd w:val="clear" w:color="auto" w:fill="FFFFFF"/>
                    <w:spacing w:line="240" w:lineRule="auto"/>
                    <w:jc w:val="center"/>
                    <w:rPr>
                      <w:color w:val="000000"/>
                      <w:sz w:val="24"/>
                      <w:lang w:val="uk-UA"/>
                    </w:rPr>
                  </w:pPr>
                  <w:r>
                    <w:rPr>
                      <w:color w:val="000000"/>
                      <w:sz w:val="24"/>
                    </w:rPr>
                    <w:t>4</w:t>
                  </w:r>
                  <w:r>
                    <w:rPr>
                      <w:color w:val="000000"/>
                      <w:sz w:val="24"/>
                      <w:lang w:val="uk-UA"/>
                    </w:rPr>
                    <w:t>.</w:t>
                  </w:r>
                  <w:r>
                    <w:rPr>
                      <w:lang w:val="uk-UA"/>
                    </w:rPr>
                    <w:t xml:space="preserve"> </w:t>
                  </w:r>
                  <w:r>
                    <w:rPr>
                      <w:color w:val="000000"/>
                      <w:sz w:val="24"/>
                      <w:lang w:val="uk-UA"/>
                    </w:rPr>
                    <w:t>Оптимізація загальної суми запасів товарно-матеріальних цінностей, що включаються до складу оборотних активів</w:t>
                  </w:r>
                </w:p>
              </w:txbxContent>
            </v:textbox>
            <w10:wrap type="square"/>
          </v:shape>
        </w:pict>
      </w:r>
    </w:p>
    <w:p w:rsidR="00B407AE" w:rsidRPr="005F638C" w:rsidRDefault="00B407AE" w:rsidP="005F638C">
      <w:pPr>
        <w:spacing w:line="360" w:lineRule="auto"/>
        <w:ind w:firstLine="709"/>
        <w:rPr>
          <w:noProof/>
          <w:color w:val="000000"/>
          <w:sz w:val="28"/>
          <w:szCs w:val="28"/>
          <w:lang w:val="uk-UA"/>
        </w:rPr>
      </w:pPr>
    </w:p>
    <w:p w:rsidR="00B407AE" w:rsidRPr="005F638C" w:rsidRDefault="00826250" w:rsidP="005F638C">
      <w:pPr>
        <w:spacing w:line="360" w:lineRule="auto"/>
        <w:ind w:firstLine="709"/>
        <w:rPr>
          <w:noProof/>
          <w:color w:val="000000"/>
          <w:sz w:val="28"/>
          <w:szCs w:val="28"/>
          <w:lang w:val="uk-UA"/>
        </w:rPr>
      </w:pPr>
      <w:r>
        <w:rPr>
          <w:noProof/>
        </w:rPr>
        <w:pict>
          <v:shape id="_x0000_s1030" type="#_x0000_t202" style="position:absolute;left:0;text-align:left;margin-left:45pt;margin-top:7.65pt;width:396pt;height:36pt;z-index:251655680">
            <v:textbox style="mso-next-textbox:#_x0000_s1030">
              <w:txbxContent>
                <w:p w:rsidR="00B407AE" w:rsidRDefault="00B407AE" w:rsidP="001E4E45">
                  <w:pPr>
                    <w:shd w:val="clear" w:color="auto" w:fill="FFFFFF"/>
                    <w:spacing w:line="240" w:lineRule="auto"/>
                    <w:jc w:val="center"/>
                    <w:rPr>
                      <w:color w:val="000000"/>
                      <w:sz w:val="24"/>
                      <w:lang w:val="uk-UA"/>
                    </w:rPr>
                  </w:pPr>
                  <w:r>
                    <w:rPr>
                      <w:color w:val="000000"/>
                      <w:sz w:val="24"/>
                      <w:lang w:val="uk-UA"/>
                    </w:rPr>
                    <w:t>5.</w:t>
                  </w:r>
                  <w:r>
                    <w:rPr>
                      <w:lang w:val="uk-UA"/>
                    </w:rPr>
                    <w:t xml:space="preserve"> </w:t>
                  </w:r>
                  <w:r>
                    <w:rPr>
                      <w:color w:val="000000"/>
                      <w:sz w:val="24"/>
                      <w:lang w:val="uk-UA"/>
                    </w:rPr>
                    <w:t>Побудова ефективних систем контролю за рухом запасів на підприємстві</w:t>
                  </w:r>
                </w:p>
              </w:txbxContent>
            </v:textbox>
            <w10:wrap type="square"/>
          </v:shape>
        </w:pict>
      </w:r>
      <w:r>
        <w:rPr>
          <w:noProof/>
        </w:rPr>
        <w:pict>
          <v:line id="_x0000_s1031" style="position:absolute;left:0;text-align:left;z-index:251657728" from="40.35pt,15.2pt" to="40.35pt,15.2pt" o:allowincell="f">
            <v:stroke endarrow="block"/>
          </v:line>
        </w:pict>
      </w:r>
    </w:p>
    <w:p w:rsidR="00B407AE" w:rsidRPr="005F638C" w:rsidRDefault="00B407AE" w:rsidP="005F638C">
      <w:pPr>
        <w:spacing w:line="360" w:lineRule="auto"/>
        <w:ind w:firstLine="709"/>
        <w:rPr>
          <w:noProof/>
          <w:color w:val="000000"/>
          <w:sz w:val="28"/>
          <w:szCs w:val="28"/>
          <w:lang w:val="uk-UA"/>
        </w:rPr>
      </w:pPr>
    </w:p>
    <w:p w:rsidR="00B407AE" w:rsidRPr="005F638C" w:rsidRDefault="00826250" w:rsidP="005F638C">
      <w:pPr>
        <w:spacing w:line="360" w:lineRule="auto"/>
        <w:ind w:firstLine="709"/>
        <w:rPr>
          <w:noProof/>
          <w:color w:val="000000"/>
          <w:sz w:val="28"/>
          <w:szCs w:val="28"/>
          <w:lang w:val="uk-UA"/>
        </w:rPr>
      </w:pPr>
      <w:r>
        <w:rPr>
          <w:noProof/>
        </w:rPr>
        <w:pict>
          <v:shape id="_x0000_s1032" type="#_x0000_t202" style="position:absolute;left:0;text-align:left;margin-left:45pt;margin-top:13.35pt;width:396pt;height:35.55pt;z-index:251656704">
            <v:textbox style="mso-next-textbox:#_x0000_s1032">
              <w:txbxContent>
                <w:p w:rsidR="00B407AE" w:rsidRDefault="00B407AE" w:rsidP="001E4E45">
                  <w:pPr>
                    <w:shd w:val="clear" w:color="auto" w:fill="FFFFFF"/>
                    <w:spacing w:line="240" w:lineRule="auto"/>
                    <w:jc w:val="center"/>
                    <w:rPr>
                      <w:color w:val="000000"/>
                      <w:sz w:val="24"/>
                      <w:lang w:val="uk-UA"/>
                    </w:rPr>
                  </w:pPr>
                  <w:r>
                    <w:rPr>
                      <w:color w:val="000000"/>
                      <w:sz w:val="24"/>
                    </w:rPr>
                    <w:t>6.</w:t>
                  </w:r>
                  <w:r>
                    <w:t xml:space="preserve"> </w:t>
                  </w:r>
                  <w:r>
                    <w:rPr>
                      <w:color w:val="000000"/>
                      <w:sz w:val="24"/>
                      <w:lang w:val="uk-UA"/>
                    </w:rPr>
                    <w:t>Реальне відображення у фінансовому обліку вартості запасів товарно-матеріальних цінностей в умовах інфляції</w:t>
                  </w:r>
                </w:p>
              </w:txbxContent>
            </v:textbox>
            <w10:wrap type="square"/>
          </v:shape>
        </w:pic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i/>
          <w:noProof/>
          <w:color w:val="000000"/>
          <w:sz w:val="28"/>
          <w:szCs w:val="28"/>
          <w:lang w:val="uk-UA"/>
        </w:rPr>
        <w:t>Рис. 8.1-</w:t>
      </w:r>
      <w:r w:rsidRPr="005F638C">
        <w:rPr>
          <w:noProof/>
          <w:color w:val="000000"/>
          <w:sz w:val="28"/>
          <w:szCs w:val="28"/>
          <w:lang w:val="uk-UA"/>
        </w:rPr>
        <w:t xml:space="preserve"> Основні етапи формування політики управління запасами на підприємстві</w: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i/>
          <w:noProof/>
          <w:color w:val="000000"/>
          <w:sz w:val="28"/>
          <w:szCs w:val="28"/>
          <w:lang w:val="uk-UA"/>
        </w:rPr>
      </w:pPr>
      <w:r w:rsidRPr="005F638C">
        <w:rPr>
          <w:i/>
          <w:noProof/>
          <w:color w:val="000000"/>
          <w:sz w:val="28"/>
          <w:szCs w:val="28"/>
          <w:lang w:val="uk-UA"/>
        </w:rPr>
        <w:t>Основна модель управління запасами</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Проблеми управління запасами виникають при забезпеченні сировиною та матеріалами зовнішніми постачальниками і при створенні запасів готової продукції, що поставляється замовникам. Моделі вирішення проблем управління запасами направлені на мінімізацію загальних витрат, пов'язаних із запасами.</w:t>
      </w:r>
    </w:p>
    <w:p w:rsidR="005F638C"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Всі моделі управління запасами розроблені з урахуванням циклічного характеру їх руху, що відображено на рис.8.2. Якщо на вертикальній осі відкладати рівень запасів, а по горизонтальній - період часу, то тоді верхня точка графіку показує розмір запасу на даний момент часу. Використання запасу показане зменшенням рівня запасу.</w:t>
      </w:r>
    </w:p>
    <w:p w:rsidR="005F638C" w:rsidRPr="005F638C" w:rsidRDefault="005F638C" w:rsidP="005F638C">
      <w:pPr>
        <w:spacing w:line="360" w:lineRule="auto"/>
        <w:ind w:firstLine="709"/>
        <w:rPr>
          <w:noProof/>
          <w:color w:val="000000"/>
          <w:sz w:val="28"/>
          <w:szCs w:val="28"/>
          <w:lang w:val="uk-UA"/>
        </w:rPr>
      </w:pPr>
      <w:r w:rsidRPr="005F638C">
        <w:rPr>
          <w:noProof/>
          <w:color w:val="000000"/>
          <w:sz w:val="28"/>
          <w:szCs w:val="28"/>
          <w:lang w:val="uk-UA"/>
        </w:rPr>
        <w:br w:type="page"/>
      </w:r>
      <w:r w:rsidR="00826250">
        <w:rPr>
          <w:noProof/>
        </w:rPr>
        <w:pict>
          <v:group id="_x0000_s1033" style="position:absolute;left:0;text-align:left;margin-left:3.5pt;margin-top:4.5pt;width:456.5pt;height:142.35pt;z-index:251659776" coordorigin="1204,10985" coordsize="9646,31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1252;top:10985;width:9240;height:3060" o:preferrelative="f">
              <v:fill o:detectmouseclick="t"/>
              <v:path o:extrusionok="t" o:connecttype="none"/>
              <o:lock v:ext="edit" text="t"/>
            </v:shape>
            <v:line id="_x0000_s1035" style="position:absolute;flip:y" from="1972,11053" to="1973,13333">
              <v:stroke endarrow="block"/>
            </v:line>
            <v:line id="_x0000_s1036" style="position:absolute;flip:y" from="1972,13333" to="10013,13334">
              <v:stroke endarrow="block"/>
            </v:line>
            <v:line id="_x0000_s1037" style="position:absolute" from="3292,11173" to="3294,12853"/>
            <v:line id="_x0000_s1038" style="position:absolute" from="1972,12133" to="9653,12134">
              <v:stroke dashstyle="dash"/>
            </v:line>
            <v:line id="_x0000_s1039" style="position:absolute" from="4492,11053" to="4494,12733"/>
            <v:line id="_x0000_s1040" style="position:absolute;flip:x" from="5694,11165" to="5753,12493"/>
            <v:line id="_x0000_s1041" style="position:absolute" from="7373,11293" to="7374,13573"/>
            <v:line id="_x0000_s1042" style="position:absolute" from="8333,11173" to="8334,12853"/>
            <v:line id="_x0000_s1043" style="position:absolute" from="2692,12133" to="2694,13445">
              <v:stroke dashstyle="dash"/>
            </v:line>
            <v:line id="_x0000_s1044" style="position:absolute" from="1972,11413" to="3292,12853">
              <v:stroke dashstyle="dash"/>
            </v:line>
            <v:line id="_x0000_s1045" style="position:absolute" from="3292,11173" to="4492,12733">
              <v:stroke dashstyle="dash"/>
            </v:line>
            <v:line id="_x0000_s1046" style="position:absolute" from="4492,11053" to="5693,12493">
              <v:stroke dashstyle="dash"/>
            </v:line>
            <v:line id="_x0000_s1047" style="position:absolute" from="5753,11165" to="7373,13573">
              <v:stroke dashstyle="dash"/>
            </v:line>
            <v:line id="_x0000_s1048" style="position:absolute" from="7373,11293" to="8333,12853">
              <v:stroke dashstyle="dash"/>
            </v:line>
            <v:line id="_x0000_s1049" style="position:absolute" from="9653,11293" to="9655,12973">
              <v:stroke startarrow="open" endarrow="open"/>
            </v:line>
            <v:line id="_x0000_s1050" style="position:absolute" from="4012,12133" to="4014,13445">
              <v:stroke dashstyle="dash"/>
            </v:line>
            <v:line id="_x0000_s1051" style="position:absolute" from="4492,13333" to="4494,13445">
              <v:stroke dashstyle="dash"/>
            </v:line>
            <v:line id="_x0000_s1052" style="position:absolute;flip:x" from="4012,13445" to="4492,13446">
              <v:stroke dashstyle="dash" startarrow="open" endarrow="open"/>
            </v:line>
            <v:line id="_x0000_s1053" style="position:absolute" from="7373,13573" to="7374,13933">
              <v:stroke dashstyle="dash" startarrow="open"/>
            </v:lin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4" type="#_x0000_t136" style="position:absolute;left:1732;top:13325;width:104;height:240">
              <v:shadow color="#868686"/>
              <v:textpath style="font-family:&quot;Arial&quot;;font-size:10pt;v-text-kern:t" trim="t" fitpath="t" string="0"/>
            </v:shape>
            <v:shape id="_x0000_s1055" type="#_x0000_t136" style="position:absolute;left:6533;top:13565;width:695;height:420">
              <v:shadow color="#868686"/>
              <v:textpath style="font-family:&quot;Arial&quot;;font-size:10pt;v-text-kern:t" trim="t" fitpath="t" string="Відсутність&#10;запасів"/>
            </v:shape>
            <v:shape id="_x0000_s1056" type="#_x0000_t136" style="position:absolute;left:9653;top:13445;width:344;height:240">
              <v:shadow color="#868686"/>
              <v:textpath style="font-family:&quot;Arial&quot;;font-size:10pt;v-text-kern:t" trim="t" fitpath="t" string="Час"/>
            </v:shape>
            <v:shape id="_x0000_s1057" type="#_x0000_t136" style="position:absolute;left:9772;top:12485;width:720;height:720">
              <v:shadow color="#868686"/>
              <v:textpath style="font-family:&quot;Times New Roman&quot;;font-size:10pt;v-text-kern:t" trim="t" fitpath="t" string="Рівень&#10; повторного&#10;замовлення"/>
            </v:shape>
            <v:shape id="_x0000_s1058" type="#_x0000_t136" style="position:absolute;left:9772;top:11165;width:631;height:339">
              <v:shadow color="#868686"/>
              <v:textpath style="font-family:&quot;Times New Roman&quot;;font-size:10pt;v-text-kern:t" trim="t" fitpath="t" string="q - розмір&#10; замовлення"/>
            </v:shape>
            <v:rect id="_x0000_s1059" style="position:absolute;left:1204;top:11258;width:686;height:619" stroked="f">
              <v:textbox style="mso-next-textbox:#_x0000_s1059" inset="0,0,0,0">
                <w:txbxContent>
                  <w:p w:rsidR="00B407AE" w:rsidRDefault="00B407AE" w:rsidP="001E4E45">
                    <w:pPr>
                      <w:jc w:val="center"/>
                      <w:rPr>
                        <w:lang w:val="uk-UA"/>
                      </w:rPr>
                    </w:pPr>
                    <w:r>
                      <w:rPr>
                        <w:lang w:val="uk-UA"/>
                      </w:rPr>
                      <w:t>Рівень</w:t>
                    </w:r>
                  </w:p>
                  <w:p w:rsidR="00B407AE" w:rsidRDefault="00B407AE" w:rsidP="001E4E45">
                    <w:pPr>
                      <w:spacing w:line="240" w:lineRule="auto"/>
                      <w:jc w:val="center"/>
                      <w:rPr>
                        <w:sz w:val="16"/>
                        <w:lang w:val="uk-UA"/>
                      </w:rPr>
                    </w:pPr>
                    <w:r>
                      <w:rPr>
                        <w:lang w:val="uk-UA"/>
                      </w:rPr>
                      <w:t>запасів</w:t>
                    </w:r>
                  </w:p>
                </w:txbxContent>
              </v:textbox>
            </v:rect>
            <v:rect id="_x0000_s1060" style="position:absolute;left:2195;top:13500;width:1121;height:619" stroked="f">
              <v:textbox style="mso-next-textbox:#_x0000_s1060" inset="0,0,0,0">
                <w:txbxContent>
                  <w:p w:rsidR="00B407AE" w:rsidRDefault="00B407AE" w:rsidP="001E4E45">
                    <w:pPr>
                      <w:jc w:val="center"/>
                      <w:rPr>
                        <w:lang w:val="uk-UA"/>
                      </w:rPr>
                    </w:pPr>
                    <w:r>
                      <w:rPr>
                        <w:lang w:val="uk-UA"/>
                      </w:rPr>
                      <w:t>Подача</w:t>
                    </w:r>
                  </w:p>
                  <w:p w:rsidR="00B407AE" w:rsidRDefault="00B407AE" w:rsidP="001E4E45">
                    <w:pPr>
                      <w:spacing w:line="240" w:lineRule="auto"/>
                      <w:jc w:val="center"/>
                      <w:rPr>
                        <w:sz w:val="16"/>
                        <w:lang w:val="uk-UA"/>
                      </w:rPr>
                    </w:pPr>
                    <w:r>
                      <w:rPr>
                        <w:lang w:val="uk-UA"/>
                      </w:rPr>
                      <w:t>замовлення</w:t>
                    </w:r>
                  </w:p>
                </w:txbxContent>
              </v:textbox>
            </v:rect>
            <v:rect id="_x0000_s1061" style="position:absolute;left:3903;top:13616;width:788;height:552" stroked="f">
              <v:textbox style="mso-next-textbox:#_x0000_s1061" inset="0,0,0,0">
                <w:txbxContent>
                  <w:p w:rsidR="00B407AE" w:rsidRDefault="00B407AE" w:rsidP="001E4E45">
                    <w:pPr>
                      <w:spacing w:line="240" w:lineRule="auto"/>
                      <w:jc w:val="center"/>
                      <w:rPr>
                        <w:lang w:val="uk-UA"/>
                      </w:rPr>
                    </w:pPr>
                    <w:r>
                      <w:rPr>
                        <w:lang w:val="uk-UA"/>
                      </w:rPr>
                      <w:t>Час</w:t>
                    </w:r>
                  </w:p>
                  <w:p w:rsidR="00B407AE" w:rsidRDefault="00B407AE" w:rsidP="001E4E45">
                    <w:pPr>
                      <w:spacing w:line="240" w:lineRule="auto"/>
                      <w:jc w:val="center"/>
                      <w:rPr>
                        <w:lang w:val="uk-UA"/>
                      </w:rPr>
                    </w:pPr>
                    <w:r>
                      <w:rPr>
                        <w:lang w:val="uk-UA"/>
                      </w:rPr>
                      <w:t>поставки</w:t>
                    </w:r>
                  </w:p>
                </w:txbxContent>
              </v:textbox>
            </v:rect>
            <v:rect id="_x0000_s1062" style="position:absolute;left:6212;top:13548;width:1039;height:536" stroked="f">
              <v:textbox style="mso-next-textbox:#_x0000_s1062" inset="0,0,0,0">
                <w:txbxContent>
                  <w:p w:rsidR="00B407AE" w:rsidRDefault="00B407AE" w:rsidP="001E4E45">
                    <w:pPr>
                      <w:spacing w:line="240" w:lineRule="auto"/>
                      <w:jc w:val="center"/>
                      <w:rPr>
                        <w:lang w:val="uk-UA"/>
                      </w:rPr>
                    </w:pPr>
                    <w:r>
                      <w:rPr>
                        <w:lang w:val="uk-UA"/>
                      </w:rPr>
                      <w:t>Відсутність</w:t>
                    </w:r>
                  </w:p>
                  <w:p w:rsidR="00B407AE" w:rsidRDefault="00B407AE" w:rsidP="001E4E45">
                    <w:pPr>
                      <w:spacing w:line="240" w:lineRule="auto"/>
                      <w:jc w:val="center"/>
                      <w:rPr>
                        <w:lang w:val="uk-UA"/>
                      </w:rPr>
                    </w:pPr>
                    <w:r>
                      <w:rPr>
                        <w:lang w:val="uk-UA"/>
                      </w:rPr>
                      <w:t>запасів</w:t>
                    </w:r>
                  </w:p>
                </w:txbxContent>
              </v:textbox>
            </v:rect>
            <v:rect id="_x0000_s1063" style="position:absolute;left:9578;top:13415;width:603;height:351" stroked="f">
              <v:textbox style="mso-next-textbox:#_x0000_s1063" inset="0,0,0,0">
                <w:txbxContent>
                  <w:p w:rsidR="00B407AE" w:rsidRDefault="00B407AE" w:rsidP="001E4E45">
                    <w:pPr>
                      <w:spacing w:line="240" w:lineRule="auto"/>
                      <w:jc w:val="center"/>
                      <w:rPr>
                        <w:lang w:val="uk-UA"/>
                      </w:rPr>
                    </w:pPr>
                    <w:r>
                      <w:rPr>
                        <w:lang w:val="uk-UA"/>
                      </w:rPr>
                      <w:t>Час</w:t>
                    </w:r>
                  </w:p>
                </w:txbxContent>
              </v:textbox>
            </v:rect>
            <v:rect id="_x0000_s1064" style="position:absolute;left:9779;top:11104;width:1005;height:536" stroked="f">
              <v:textbox style="mso-next-textbox:#_x0000_s1064" inset="0,0,0,0">
                <w:txbxContent>
                  <w:p w:rsidR="00B407AE" w:rsidRDefault="00B407AE" w:rsidP="001E4E45">
                    <w:pPr>
                      <w:spacing w:line="240" w:lineRule="auto"/>
                      <w:jc w:val="center"/>
                      <w:rPr>
                        <w:lang w:val="uk-UA"/>
                      </w:rPr>
                    </w:pPr>
                    <w:r>
                      <w:rPr>
                        <w:lang w:val="en-US"/>
                      </w:rPr>
                      <w:t>q</w:t>
                    </w:r>
                    <w:r>
                      <w:rPr>
                        <w:lang w:val="uk-UA"/>
                      </w:rPr>
                      <w:t xml:space="preserve"> - розмір</w:t>
                    </w:r>
                  </w:p>
                  <w:p w:rsidR="00B407AE" w:rsidRDefault="00B407AE" w:rsidP="001E4E45">
                    <w:pPr>
                      <w:spacing w:line="240" w:lineRule="auto"/>
                      <w:jc w:val="center"/>
                      <w:rPr>
                        <w:lang w:val="uk-UA"/>
                      </w:rPr>
                    </w:pPr>
                    <w:r>
                      <w:rPr>
                        <w:lang w:val="uk-UA"/>
                      </w:rPr>
                      <w:t>замовлення</w:t>
                    </w:r>
                  </w:p>
                </w:txbxContent>
              </v:textbox>
            </v:rect>
            <v:rect id="_x0000_s1065" style="position:absolute;left:9762;top:12455;width:1088;height:770" stroked="f">
              <v:textbox inset="0,0,0,0">
                <w:txbxContent>
                  <w:p w:rsidR="00B407AE" w:rsidRDefault="00B407AE" w:rsidP="001E4E45">
                    <w:pPr>
                      <w:spacing w:line="240" w:lineRule="auto"/>
                      <w:jc w:val="center"/>
                      <w:rPr>
                        <w:lang w:val="uk-UA"/>
                      </w:rPr>
                    </w:pPr>
                    <w:r>
                      <w:rPr>
                        <w:lang w:val="uk-UA"/>
                      </w:rPr>
                      <w:t>Рівень</w:t>
                    </w:r>
                  </w:p>
                  <w:p w:rsidR="00B407AE" w:rsidRDefault="00B407AE" w:rsidP="001E4E45">
                    <w:pPr>
                      <w:spacing w:line="240" w:lineRule="auto"/>
                      <w:jc w:val="center"/>
                      <w:rPr>
                        <w:lang w:val="uk-UA"/>
                      </w:rPr>
                    </w:pPr>
                    <w:r>
                      <w:rPr>
                        <w:lang w:val="uk-UA"/>
                      </w:rPr>
                      <w:t>повторного</w:t>
                    </w:r>
                  </w:p>
                  <w:p w:rsidR="00B407AE" w:rsidRDefault="00B407AE" w:rsidP="001E4E45">
                    <w:pPr>
                      <w:spacing w:line="240" w:lineRule="auto"/>
                      <w:jc w:val="center"/>
                      <w:rPr>
                        <w:lang w:val="uk-UA"/>
                      </w:rPr>
                    </w:pPr>
                    <w:r>
                      <w:rPr>
                        <w:lang w:val="uk-UA"/>
                      </w:rPr>
                      <w:t>замовлення</w:t>
                    </w:r>
                  </w:p>
                </w:txbxContent>
              </v:textbox>
            </v:rect>
            <v:rect id="_x0000_s1066" style="position:absolute;left:1641;top:13295;width:218;height:318" stroked="f">
              <v:textbox inset="0,0,0,0">
                <w:txbxContent>
                  <w:p w:rsidR="00B407AE" w:rsidRDefault="00B407AE" w:rsidP="001E4E45">
                    <w:pPr>
                      <w:spacing w:line="240" w:lineRule="auto"/>
                      <w:rPr>
                        <w:sz w:val="28"/>
                        <w:lang w:val="uk-UA"/>
                      </w:rPr>
                    </w:pPr>
                    <w:r>
                      <w:rPr>
                        <w:sz w:val="28"/>
                        <w:lang w:val="uk-UA"/>
                      </w:rPr>
                      <w:t>0</w:t>
                    </w:r>
                  </w:p>
                </w:txbxContent>
              </v:textbox>
            </v:rect>
            <w10:wrap type="topAndBottom"/>
            <w10:anchorlock/>
          </v:group>
        </w:pic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Рис. 8.2 - Стандартна модель зберігання запасів</w: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Для спрощення процесу моделювання в модель вводиться ряд передумов:</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1 Попит на продукцію постійний або близький до цього, тому запаси зменшуються рівномірно.</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2. Передбачається</w:t>
      </w:r>
      <w:r w:rsidR="005F638C" w:rsidRPr="005F638C">
        <w:rPr>
          <w:noProof/>
          <w:color w:val="000000"/>
          <w:sz w:val="28"/>
          <w:szCs w:val="28"/>
          <w:lang w:val="uk-UA"/>
        </w:rPr>
        <w:t>,</w:t>
      </w:r>
      <w:r w:rsidRPr="005F638C">
        <w:rPr>
          <w:noProof/>
          <w:color w:val="000000"/>
          <w:sz w:val="28"/>
          <w:szCs w:val="28"/>
          <w:lang w:val="uk-UA"/>
        </w:rPr>
        <w:t xml:space="preserve"> що час доставки продукції відомий і незмінний, відомий розмір партії та інтервал поставки, що означає сталість рівня повторного замовлення. Партією замовленого товару підприємство</w:t>
      </w:r>
      <w:r w:rsidR="005F638C" w:rsidRPr="005F638C">
        <w:rPr>
          <w:noProof/>
          <w:color w:val="000000"/>
          <w:sz w:val="28"/>
          <w:szCs w:val="28"/>
          <w:lang w:val="uk-UA"/>
        </w:rPr>
        <w:t xml:space="preserve"> </w:t>
      </w:r>
      <w:r w:rsidRPr="005F638C">
        <w:rPr>
          <w:noProof/>
          <w:color w:val="000000"/>
          <w:sz w:val="28"/>
          <w:szCs w:val="28"/>
          <w:lang w:val="uk-UA"/>
        </w:rPr>
        <w:t>забезпечується в момент, коли запас зовсім вичерпується.</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3. Відсутність запасів</w:t>
      </w:r>
      <w:r w:rsidR="005F638C" w:rsidRPr="005F638C">
        <w:rPr>
          <w:noProof/>
          <w:color w:val="000000"/>
          <w:sz w:val="28"/>
          <w:szCs w:val="28"/>
          <w:lang w:val="uk-UA"/>
        </w:rPr>
        <w:t xml:space="preserve"> </w:t>
      </w:r>
      <w:r w:rsidRPr="005F638C">
        <w:rPr>
          <w:noProof/>
          <w:color w:val="000000"/>
          <w:sz w:val="28"/>
          <w:szCs w:val="28"/>
          <w:lang w:val="uk-UA"/>
        </w:rPr>
        <w:t xml:space="preserve">недопустима. </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4. Протягом кожного циклу запасів дається замовлення на постійну кількість продукції (q</w:t>
      </w:r>
      <w:r w:rsidR="005F638C" w:rsidRPr="005F638C">
        <w:rPr>
          <w:noProof/>
          <w:color w:val="000000"/>
          <w:sz w:val="28"/>
          <w:szCs w:val="28"/>
          <w:lang w:val="uk-UA"/>
        </w:rPr>
        <w:t>)</w:t>
      </w:r>
      <w:r w:rsidRPr="005F638C">
        <w:rPr>
          <w:noProof/>
          <w:color w:val="000000"/>
          <w:sz w:val="28"/>
          <w:szCs w:val="28"/>
          <w:lang w:val="uk-UA"/>
        </w:rPr>
        <w:t>.</w:t>
      </w:r>
    </w:p>
    <w:p w:rsidR="005F638C"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Модель управління запасами з урахуванням цих передумов представлена на рис.8.3. Виходячи з передумов, інтервали в циклі запасів однакові, а максимальна кількість продукції, що є в запасі, співпадає з розміром замовлення q.</w:t>
      </w:r>
    </w:p>
    <w:p w:rsidR="00B407AE" w:rsidRPr="005F638C" w:rsidRDefault="005F638C" w:rsidP="005F638C">
      <w:pPr>
        <w:spacing w:line="360" w:lineRule="auto"/>
        <w:ind w:firstLine="709"/>
        <w:rPr>
          <w:noProof/>
          <w:color w:val="000000"/>
          <w:sz w:val="28"/>
          <w:szCs w:val="28"/>
          <w:lang w:val="uk-UA"/>
        </w:rPr>
      </w:pPr>
      <w:r w:rsidRPr="005F638C">
        <w:rPr>
          <w:noProof/>
          <w:color w:val="000000"/>
          <w:sz w:val="28"/>
          <w:szCs w:val="28"/>
          <w:lang w:val="uk-UA"/>
        </w:rPr>
        <w:br w:type="page"/>
      </w:r>
      <w:r w:rsidR="00826250">
        <w:rPr>
          <w:noProof/>
        </w:rPr>
        <w:pict>
          <v:group id="_x0000_s1067" style="position:absolute;left:0;text-align:left;margin-left:43.75pt;margin-top:2.5pt;width:399.35pt;height:150pt;z-index:251660800" coordorigin="1005,4676" coordsize="7987,3000" o:allowincell="f">
            <v:shape id="_x0000_s1068" type="#_x0000_t75" style="position:absolute;left:1134;top:4676;width:7502;height:3000" o:preferrelative="f">
              <v:fill o:detectmouseclick="t"/>
              <v:path o:extrusionok="t" o:connecttype="none"/>
              <o:lock v:ext="edit" text="t"/>
            </v:shape>
            <v:line id="_x0000_s1069" style="position:absolute;flip:y" from="1797,4676" to="1798,6956">
              <v:stroke endarrow="block"/>
            </v:line>
            <v:line id="_x0000_s1070" style="position:absolute;flip:y" from="1797,6948" to="7796,6957">
              <v:stroke endarrow="block"/>
            </v:line>
            <v:line id="_x0000_s1071" style="position:absolute" from="3117,4908" to="3118,6948"/>
            <v:line id="_x0000_s1072" style="position:absolute" from="1797,5988" to="7676,5989">
              <v:stroke dashstyle="dash"/>
            </v:line>
            <v:line id="_x0000_s1073" style="position:absolute;flip:x" from="4077,4908" to="4078,6948"/>
            <v:line id="_x0000_s1074" style="position:absolute" from="5037,4908" to="5038,6948"/>
            <v:line id="_x0000_s1075" style="position:absolute" from="5996,4908" to="5997,6948"/>
            <v:line id="_x0000_s1076" style="position:absolute" from="6956,4908" to="6957,6948"/>
            <v:line id="_x0000_s1077" style="position:absolute" from="2157,4908" to="2158,6940"/>
            <v:line id="_x0000_s1078" style="position:absolute" from="2157,4908" to="3117,6948"/>
            <v:line id="_x0000_s1079" style="position:absolute" from="3117,4908" to="4077,6948"/>
            <v:line id="_x0000_s1080" style="position:absolute" from="4077,4908" to="5037,6948"/>
            <v:line id="_x0000_s1081" style="position:absolute" from="5037,4908" to="5996,6948"/>
            <v:line id="_x0000_s1082" style="position:absolute" from="5996,4908" to="6956,6948"/>
            <v:line id="_x0000_s1083" style="position:absolute" from="6956,4908" to="7316,5628"/>
            <v:line id="_x0000_s1084" style="position:absolute;flip:x" from="2637,7068" to="3117,7069">
              <v:stroke dashstyle="dash" startarrow="open" endarrow="open"/>
            </v:line>
            <v:line id="_x0000_s1085" style="position:absolute" from="1797,4908" to="7676,4909">
              <v:stroke dashstyle="dash"/>
            </v:line>
            <v:line id="_x0000_s1086" style="position:absolute" from="2637,5988" to="2638,6948">
              <v:stroke dashstyle="dash"/>
            </v:line>
            <v:line id="_x0000_s1087" style="position:absolute" from="5037,6948" to="5157,7428">
              <v:stroke startarrow="open"/>
            </v:line>
            <v:line id="_x0000_s1088" style="position:absolute;flip:y" from="5157,6948" to="5996,7428">
              <v:stroke endarrow="open"/>
            </v:line>
            <v:rect id="_x0000_s1089" style="position:absolute;left:7904;top:5893;width:1088;height:669" stroked="f">
              <v:textbox inset="0,0,0,0">
                <w:txbxContent>
                  <w:p w:rsidR="00B407AE" w:rsidRDefault="00B407AE" w:rsidP="001E4E45">
                    <w:pPr>
                      <w:spacing w:line="240" w:lineRule="auto"/>
                      <w:jc w:val="center"/>
                      <w:rPr>
                        <w:lang w:val="uk-UA"/>
                      </w:rPr>
                    </w:pPr>
                    <w:r>
                      <w:rPr>
                        <w:lang w:val="uk-UA"/>
                      </w:rPr>
                      <w:t>Рівень</w:t>
                    </w:r>
                  </w:p>
                  <w:p w:rsidR="00B407AE" w:rsidRDefault="00B407AE" w:rsidP="001E4E45">
                    <w:pPr>
                      <w:spacing w:line="240" w:lineRule="auto"/>
                      <w:jc w:val="center"/>
                      <w:rPr>
                        <w:lang w:val="uk-UA"/>
                      </w:rPr>
                    </w:pPr>
                    <w:r>
                      <w:rPr>
                        <w:lang w:val="uk-UA"/>
                      </w:rPr>
                      <w:t>повторного</w:t>
                    </w:r>
                  </w:p>
                  <w:p w:rsidR="00B407AE" w:rsidRDefault="00B407AE" w:rsidP="001E4E45">
                    <w:pPr>
                      <w:spacing w:line="240" w:lineRule="auto"/>
                      <w:jc w:val="center"/>
                      <w:rPr>
                        <w:lang w:val="uk-UA"/>
                      </w:rPr>
                    </w:pPr>
                    <w:r>
                      <w:rPr>
                        <w:lang w:val="uk-UA"/>
                      </w:rPr>
                      <w:t>замовлення</w:t>
                    </w:r>
                  </w:p>
                </w:txbxContent>
              </v:textbox>
            </v:rect>
            <v:rect id="_x0000_s1090" style="position:absolute;left:1005;top:4872;width:703;height:468" stroked="f">
              <v:textbox inset="0,0,0,0">
                <w:txbxContent>
                  <w:p w:rsidR="00B407AE" w:rsidRDefault="00B407AE" w:rsidP="001E4E45">
                    <w:pPr>
                      <w:spacing w:line="240" w:lineRule="auto"/>
                      <w:jc w:val="center"/>
                      <w:rPr>
                        <w:lang w:val="uk-UA"/>
                      </w:rPr>
                    </w:pPr>
                    <w:r>
                      <w:rPr>
                        <w:lang w:val="uk-UA"/>
                      </w:rPr>
                      <w:t>Рівень</w:t>
                    </w:r>
                  </w:p>
                  <w:p w:rsidR="00B407AE" w:rsidRDefault="00B407AE" w:rsidP="001E4E45">
                    <w:pPr>
                      <w:spacing w:line="240" w:lineRule="auto"/>
                      <w:jc w:val="center"/>
                      <w:rPr>
                        <w:sz w:val="24"/>
                        <w:lang w:val="uk-UA"/>
                      </w:rPr>
                    </w:pPr>
                    <w:r>
                      <w:rPr>
                        <w:lang w:val="uk-UA"/>
                      </w:rPr>
                      <w:t>запасів</w:t>
                    </w:r>
                  </w:p>
                </w:txbxContent>
              </v:textbox>
            </v:rect>
            <v:rect id="_x0000_s1091" style="position:absolute;left:1424;top:6948;width:285;height:284" stroked="f">
              <v:textbox inset="0,0,0,0">
                <w:txbxContent>
                  <w:p w:rsidR="00B407AE" w:rsidRDefault="00B407AE" w:rsidP="001E4E45">
                    <w:pPr>
                      <w:spacing w:line="240" w:lineRule="auto"/>
                      <w:jc w:val="center"/>
                      <w:rPr>
                        <w:sz w:val="24"/>
                        <w:lang w:val="uk-UA"/>
                      </w:rPr>
                    </w:pPr>
                    <w:r>
                      <w:rPr>
                        <w:sz w:val="24"/>
                        <w:lang w:val="uk-UA"/>
                      </w:rPr>
                      <w:t>0</w:t>
                    </w:r>
                  </w:p>
                </w:txbxContent>
              </v:textbox>
            </v:rect>
            <v:rect id="_x0000_s1092" style="position:absolute;left:7889;top:6849;width:553;height:268" stroked="f">
              <v:textbox inset="0,0,0,0">
                <w:txbxContent>
                  <w:p w:rsidR="00B407AE" w:rsidRDefault="00B407AE" w:rsidP="001E4E45">
                    <w:pPr>
                      <w:spacing w:line="240" w:lineRule="auto"/>
                      <w:jc w:val="center"/>
                      <w:rPr>
                        <w:lang w:val="uk-UA"/>
                      </w:rPr>
                    </w:pPr>
                    <w:r>
                      <w:rPr>
                        <w:lang w:val="uk-UA"/>
                      </w:rPr>
                      <w:t>Час</w:t>
                    </w:r>
                  </w:p>
                </w:txbxContent>
              </v:textbox>
            </v:rect>
            <v:rect id="_x0000_s1093" style="position:absolute;left:2481;top:7200;width:804;height:469" stroked="f">
              <v:textbox inset="0,0,0,0">
                <w:txbxContent>
                  <w:p w:rsidR="00B407AE" w:rsidRDefault="00B407AE" w:rsidP="001E4E45">
                    <w:pPr>
                      <w:spacing w:line="240" w:lineRule="auto"/>
                      <w:jc w:val="center"/>
                      <w:rPr>
                        <w:lang w:val="uk-UA"/>
                      </w:rPr>
                    </w:pPr>
                    <w:r>
                      <w:rPr>
                        <w:lang w:val="uk-UA"/>
                      </w:rPr>
                      <w:t>Час</w:t>
                    </w:r>
                  </w:p>
                  <w:p w:rsidR="00B407AE" w:rsidRDefault="00B407AE" w:rsidP="001E4E45">
                    <w:pPr>
                      <w:spacing w:line="240" w:lineRule="auto"/>
                      <w:jc w:val="center"/>
                      <w:rPr>
                        <w:lang w:val="uk-UA"/>
                      </w:rPr>
                    </w:pPr>
                    <w:r>
                      <w:rPr>
                        <w:lang w:val="uk-UA"/>
                      </w:rPr>
                      <w:t>поставки</w:t>
                    </w:r>
                  </w:p>
                </w:txbxContent>
              </v:textbox>
            </v:rect>
            <v:rect id="_x0000_s1094" style="position:absolute;left:5930;top:7116;width:1055;height:469" stroked="f">
              <v:textbox inset="0,0,0,0">
                <w:txbxContent>
                  <w:p w:rsidR="00B407AE" w:rsidRDefault="00B407AE" w:rsidP="001E4E45">
                    <w:pPr>
                      <w:spacing w:line="240" w:lineRule="auto"/>
                      <w:jc w:val="center"/>
                      <w:rPr>
                        <w:lang w:val="uk-UA"/>
                      </w:rPr>
                    </w:pPr>
                    <w:r>
                      <w:rPr>
                        <w:lang w:val="uk-UA"/>
                      </w:rPr>
                      <w:t>Одержання замовлення</w:t>
                    </w:r>
                  </w:p>
                </w:txbxContent>
              </v:textbox>
            </v:rect>
            <v:rect id="_x0000_s1095" style="position:absolute;left:7854;top:4821;width:1039;height:469" stroked="f">
              <v:textbox inset="0,0,0,0">
                <w:txbxContent>
                  <w:p w:rsidR="00B407AE" w:rsidRDefault="00B407AE" w:rsidP="001E4E45">
                    <w:pPr>
                      <w:spacing w:line="240" w:lineRule="auto"/>
                      <w:jc w:val="center"/>
                      <w:rPr>
                        <w:lang w:val="uk-UA"/>
                      </w:rPr>
                    </w:pPr>
                    <w:r>
                      <w:rPr>
                        <w:lang w:val="en-US"/>
                      </w:rPr>
                      <w:t>q</w:t>
                    </w:r>
                    <w:r>
                      <w:rPr>
                        <w:lang w:val="uk-UA"/>
                      </w:rPr>
                      <w:t xml:space="preserve"> - розмір</w:t>
                    </w:r>
                  </w:p>
                  <w:p w:rsidR="00B407AE" w:rsidRDefault="00B407AE" w:rsidP="001E4E45">
                    <w:pPr>
                      <w:spacing w:line="240" w:lineRule="auto"/>
                      <w:jc w:val="center"/>
                      <w:rPr>
                        <w:lang w:val="uk-UA"/>
                      </w:rPr>
                    </w:pPr>
                    <w:r>
                      <w:rPr>
                        <w:lang w:val="uk-UA"/>
                      </w:rPr>
                      <w:t>замовлення</w:t>
                    </w:r>
                  </w:p>
                </w:txbxContent>
              </v:textbox>
            </v:rect>
            <w10:anchorlock/>
          </v:group>
        </w:pict>
      </w:r>
      <w:r w:rsidR="00826250">
        <w:rPr>
          <w:noProof/>
          <w:color w:val="000000"/>
          <w:sz w:val="28"/>
          <w:szCs w:val="28"/>
          <w:lang w:val="uk-UA"/>
        </w:rPr>
        <w:pict>
          <v:shape id="_x0000_i1025" type="#_x0000_t75" style="width:373.5pt;height:149.25pt" fillcolor="window">
            <v:imagedata r:id="rId7" o:title="" croptop="-65521f" cropbottom="65521f"/>
            <o:lock v:ext="edit" rotation="t" position="t"/>
          </v:shape>
        </w:pic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Рис. 8.3 - Схема управління запасами для основної моделі</w:t>
      </w:r>
    </w:p>
    <w:p w:rsidR="00B407AE" w:rsidRPr="005F638C" w:rsidRDefault="00B407AE" w:rsidP="005F638C">
      <w:pPr>
        <w:spacing w:line="360" w:lineRule="auto"/>
        <w:ind w:firstLine="709"/>
        <w:rPr>
          <w:i/>
          <w:noProof/>
          <w:color w:val="000000"/>
          <w:sz w:val="28"/>
          <w:szCs w:val="28"/>
          <w:lang w:val="uk-UA"/>
        </w:rPr>
      </w:pPr>
    </w:p>
    <w:p w:rsidR="00B407AE" w:rsidRPr="005F638C" w:rsidRDefault="00B407AE" w:rsidP="005F638C">
      <w:pPr>
        <w:spacing w:line="360" w:lineRule="auto"/>
        <w:ind w:firstLine="709"/>
        <w:rPr>
          <w:i/>
          <w:noProof/>
          <w:color w:val="000000"/>
          <w:sz w:val="28"/>
          <w:szCs w:val="28"/>
          <w:lang w:val="uk-UA"/>
        </w:rPr>
      </w:pPr>
      <w:r w:rsidRPr="005F638C">
        <w:rPr>
          <w:i/>
          <w:noProof/>
          <w:color w:val="000000"/>
          <w:sz w:val="28"/>
          <w:szCs w:val="28"/>
          <w:lang w:val="uk-UA"/>
        </w:rPr>
        <w:t>Розрахунки по моделі управління запасами</w:t>
      </w:r>
    </w:p>
    <w:p w:rsidR="00B407AE" w:rsidRPr="005F638C" w:rsidRDefault="00B407AE" w:rsidP="005F638C">
      <w:pPr>
        <w:spacing w:line="360" w:lineRule="auto"/>
        <w:ind w:firstLine="709"/>
        <w:rPr>
          <w:noProof/>
          <w:color w:val="000000"/>
          <w:sz w:val="28"/>
          <w:szCs w:val="28"/>
          <w:lang w:val="uk-UA"/>
        </w:rPr>
      </w:pPr>
      <w:r w:rsidRPr="005F638C">
        <w:rPr>
          <w:i/>
          <w:noProof/>
          <w:color w:val="000000"/>
          <w:sz w:val="28"/>
          <w:szCs w:val="28"/>
          <w:lang w:val="uk-UA"/>
        </w:rPr>
        <w:t>Витрати на зберігання запасів</w:t>
      </w:r>
      <w:r w:rsidRPr="005F638C">
        <w:rPr>
          <w:noProof/>
          <w:color w:val="000000"/>
          <w:sz w:val="28"/>
          <w:szCs w:val="28"/>
          <w:lang w:val="uk-UA"/>
        </w:rPr>
        <w:t xml:space="preserve"> мають місце і у варіанті одержання сировини, матеріалів, комплектуючих виробів від зовнішніх постачальників, і у варіанті виконання замовлень на випуск виробничих партій продукції даного підприємства чи організації.</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У першому варіанті витрати пов'язані з оформленням і подачею замовлення на партію товарів, витрати на складування запасів та оплату вартості замовлених товарів. У другому варіанті витрати аналогічні - вартість організації технологічного процесу по випуску партії продукції, складування випущеної продукції до її відправки замовнику і витрати на виробництво продукції.</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Тому схема аналізу однакова для кожного варіанта.</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Слід враховувати, що витрати на збереження запасів поділяються на змінні й постійні. У витратах на управління запасами будуть враховуватися тільки змінні витрати. Але при цьому вводиться ще одна передумова: змінні витрати по кожному варіанту відомі, вважаються постійними і не залежать від розміру замовлення.</w:t>
      </w:r>
    </w:p>
    <w:p w:rsidR="00B407AE" w:rsidRPr="005F638C" w:rsidRDefault="00B407AE" w:rsidP="005F638C">
      <w:pPr>
        <w:spacing w:line="360" w:lineRule="auto"/>
        <w:ind w:firstLine="709"/>
        <w:rPr>
          <w:noProof/>
          <w:color w:val="000000"/>
          <w:sz w:val="28"/>
          <w:szCs w:val="28"/>
          <w:lang w:val="uk-UA"/>
        </w:rPr>
      </w:pPr>
      <w:r w:rsidRPr="005F638C">
        <w:rPr>
          <w:i/>
          <w:noProof/>
          <w:color w:val="000000"/>
          <w:sz w:val="28"/>
          <w:szCs w:val="28"/>
          <w:lang w:val="uk-UA"/>
        </w:rPr>
        <w:t>Модель, що відображає витрати по зберіганню запасів</w:t>
      </w:r>
      <w:r w:rsidRPr="005F638C">
        <w:rPr>
          <w:noProof/>
          <w:color w:val="000000"/>
          <w:sz w:val="28"/>
          <w:szCs w:val="28"/>
          <w:lang w:val="uk-UA"/>
        </w:rPr>
        <w:t xml:space="preserve"> залежно від періоду їх зберігання є рівняння загальної вартості запасів.</w:t>
      </w:r>
    </w:p>
    <w:p w:rsidR="00B407AE" w:rsidRPr="005F638C" w:rsidRDefault="005F638C" w:rsidP="005F638C">
      <w:pPr>
        <w:spacing w:line="360" w:lineRule="auto"/>
        <w:ind w:firstLine="709"/>
        <w:rPr>
          <w:noProof/>
          <w:color w:val="000000"/>
          <w:sz w:val="28"/>
          <w:szCs w:val="28"/>
          <w:lang w:val="uk-UA"/>
        </w:rPr>
      </w:pPr>
      <w:r w:rsidRPr="005F638C">
        <w:rPr>
          <w:noProof/>
          <w:color w:val="000000"/>
          <w:sz w:val="28"/>
          <w:szCs w:val="28"/>
          <w:lang w:val="uk-UA"/>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787"/>
        <w:gridCol w:w="624"/>
        <w:gridCol w:w="2418"/>
        <w:gridCol w:w="768"/>
        <w:gridCol w:w="2860"/>
        <w:gridCol w:w="1114"/>
      </w:tblGrid>
      <w:tr w:rsidR="005F638C" w:rsidRPr="0031167A" w:rsidTr="0031167A">
        <w:trPr>
          <w:trHeight w:val="998"/>
        </w:trPr>
        <w:tc>
          <w:tcPr>
            <w:tcW w:w="934" w:type="pct"/>
            <w:shd w:val="clear" w:color="auto" w:fill="auto"/>
          </w:tcPr>
          <w:p w:rsidR="005F638C" w:rsidRPr="0031167A" w:rsidRDefault="005F638C" w:rsidP="0031167A">
            <w:pPr>
              <w:spacing w:line="360" w:lineRule="auto"/>
              <w:rPr>
                <w:noProof/>
                <w:color w:val="000000"/>
                <w:szCs w:val="28"/>
                <w:lang w:val="uk-UA"/>
              </w:rPr>
            </w:pPr>
            <w:r w:rsidRPr="0031167A">
              <w:rPr>
                <w:noProof/>
                <w:color w:val="000000"/>
                <w:szCs w:val="28"/>
                <w:lang w:val="uk-UA"/>
              </w:rPr>
              <w:t>Загальна вартість запасів за рік</w:t>
            </w:r>
          </w:p>
        </w:tc>
        <w:tc>
          <w:tcPr>
            <w:tcW w:w="326" w:type="pct"/>
            <w:shd w:val="clear" w:color="auto" w:fill="auto"/>
          </w:tcPr>
          <w:p w:rsidR="005F638C" w:rsidRPr="0031167A" w:rsidRDefault="005F638C" w:rsidP="0031167A">
            <w:pPr>
              <w:spacing w:line="360" w:lineRule="auto"/>
              <w:rPr>
                <w:noProof/>
                <w:color w:val="000000"/>
                <w:szCs w:val="28"/>
                <w:lang w:val="uk-UA"/>
              </w:rPr>
            </w:pPr>
          </w:p>
          <w:p w:rsidR="005F638C" w:rsidRPr="0031167A" w:rsidRDefault="005F638C" w:rsidP="0031167A">
            <w:pPr>
              <w:spacing w:line="360" w:lineRule="auto"/>
              <w:rPr>
                <w:noProof/>
                <w:color w:val="000000"/>
                <w:szCs w:val="28"/>
                <w:lang w:val="uk-UA"/>
              </w:rPr>
            </w:pPr>
            <w:r w:rsidRPr="0031167A">
              <w:rPr>
                <w:noProof/>
                <w:color w:val="000000"/>
                <w:szCs w:val="28"/>
                <w:lang w:val="uk-UA"/>
              </w:rPr>
              <w:t>=</w:t>
            </w:r>
          </w:p>
        </w:tc>
        <w:tc>
          <w:tcPr>
            <w:tcW w:w="1263" w:type="pct"/>
            <w:shd w:val="clear" w:color="auto" w:fill="auto"/>
          </w:tcPr>
          <w:p w:rsidR="005F638C" w:rsidRPr="0031167A" w:rsidRDefault="005F638C" w:rsidP="0031167A">
            <w:pPr>
              <w:spacing w:line="360" w:lineRule="auto"/>
              <w:rPr>
                <w:noProof/>
                <w:color w:val="000000"/>
                <w:szCs w:val="28"/>
                <w:lang w:val="uk-UA"/>
              </w:rPr>
            </w:pPr>
            <w:r w:rsidRPr="0031167A">
              <w:rPr>
                <w:noProof/>
                <w:color w:val="000000"/>
                <w:szCs w:val="28"/>
                <w:lang w:val="uk-UA"/>
              </w:rPr>
              <w:t>Загальна вартість подання замовлень за рік</w:t>
            </w:r>
          </w:p>
        </w:tc>
        <w:tc>
          <w:tcPr>
            <w:tcW w:w="401" w:type="pct"/>
            <w:shd w:val="clear" w:color="auto" w:fill="auto"/>
          </w:tcPr>
          <w:p w:rsidR="005F638C" w:rsidRPr="0031167A" w:rsidRDefault="005F638C" w:rsidP="0031167A">
            <w:pPr>
              <w:spacing w:line="360" w:lineRule="auto"/>
              <w:rPr>
                <w:noProof/>
                <w:color w:val="000000"/>
                <w:szCs w:val="28"/>
                <w:lang w:val="uk-UA"/>
              </w:rPr>
            </w:pPr>
          </w:p>
          <w:p w:rsidR="005F638C" w:rsidRPr="0031167A" w:rsidRDefault="005F638C" w:rsidP="0031167A">
            <w:pPr>
              <w:spacing w:line="360" w:lineRule="auto"/>
              <w:rPr>
                <w:noProof/>
                <w:color w:val="000000"/>
                <w:szCs w:val="28"/>
                <w:lang w:val="uk-UA"/>
              </w:rPr>
            </w:pPr>
            <w:r w:rsidRPr="0031167A">
              <w:rPr>
                <w:noProof/>
                <w:color w:val="000000"/>
                <w:szCs w:val="28"/>
                <w:lang w:val="uk-UA"/>
              </w:rPr>
              <w:t>+</w:t>
            </w:r>
          </w:p>
        </w:tc>
        <w:tc>
          <w:tcPr>
            <w:tcW w:w="1494" w:type="pct"/>
            <w:shd w:val="clear" w:color="auto" w:fill="auto"/>
          </w:tcPr>
          <w:p w:rsidR="005F638C" w:rsidRPr="0031167A" w:rsidRDefault="005F638C" w:rsidP="0031167A">
            <w:pPr>
              <w:spacing w:line="360" w:lineRule="auto"/>
              <w:rPr>
                <w:noProof/>
                <w:color w:val="000000"/>
                <w:szCs w:val="28"/>
                <w:lang w:val="uk-UA"/>
              </w:rPr>
            </w:pPr>
            <w:r w:rsidRPr="0031167A">
              <w:rPr>
                <w:noProof/>
                <w:color w:val="000000"/>
                <w:szCs w:val="28"/>
                <w:lang w:val="uk-UA"/>
              </w:rPr>
              <w:t>Загальна вартість зберігання запасів за рік</w:t>
            </w:r>
          </w:p>
        </w:tc>
        <w:tc>
          <w:tcPr>
            <w:tcW w:w="583" w:type="pct"/>
            <w:shd w:val="clear" w:color="auto" w:fill="auto"/>
          </w:tcPr>
          <w:p w:rsidR="005F638C" w:rsidRPr="0031167A" w:rsidRDefault="005F638C" w:rsidP="0031167A">
            <w:pPr>
              <w:spacing w:line="360" w:lineRule="auto"/>
              <w:rPr>
                <w:noProof/>
                <w:color w:val="000000"/>
                <w:szCs w:val="28"/>
                <w:lang w:val="uk-UA"/>
              </w:rPr>
            </w:pPr>
            <w:r w:rsidRPr="0031167A">
              <w:rPr>
                <w:noProof/>
                <w:color w:val="000000"/>
                <w:szCs w:val="28"/>
                <w:lang w:val="uk-UA"/>
              </w:rPr>
              <w:t>(8.1)</w:t>
            </w:r>
          </w:p>
        </w:tc>
      </w:tr>
    </w:tbl>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Тривалість періоду може бути різною, але найбільш доцільний для розрахунків період, що дорівнює календарному року.</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Загальна вартість подання замовлень за рік визначається через щорічну потребу продукції (D) і обсяг разового замовлення (q). З цього можна встановити, що щорічна кількість замовлень складає D / q. Отже,</w:t>
      </w:r>
    </w:p>
    <w:p w:rsidR="00B407AE" w:rsidRPr="005F638C" w:rsidRDefault="00B407AE" w:rsidP="005F638C">
      <w:pPr>
        <w:spacing w:line="360" w:lineRule="auto"/>
        <w:ind w:firstLine="709"/>
        <w:rPr>
          <w:noProof/>
          <w:color w:val="000000"/>
          <w:sz w:val="28"/>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08"/>
        <w:gridCol w:w="398"/>
        <w:gridCol w:w="2212"/>
        <w:gridCol w:w="385"/>
        <w:gridCol w:w="1999"/>
        <w:gridCol w:w="1769"/>
        <w:gridCol w:w="600"/>
      </w:tblGrid>
      <w:tr w:rsidR="00B407AE" w:rsidRPr="0031167A" w:rsidTr="0031167A">
        <w:tc>
          <w:tcPr>
            <w:tcW w:w="1161"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 xml:space="preserve">Щорічна вартість подачі замовлень </w:t>
            </w:r>
          </w:p>
        </w:tc>
        <w:tc>
          <w:tcPr>
            <w:tcW w:w="215"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w:t>
            </w:r>
          </w:p>
        </w:tc>
        <w:tc>
          <w:tcPr>
            <w:tcW w:w="1163"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Вартість подачі одного замовлення</w:t>
            </w:r>
          </w:p>
        </w:tc>
        <w:tc>
          <w:tcPr>
            <w:tcW w:w="208"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w:t>
            </w:r>
          </w:p>
        </w:tc>
        <w:tc>
          <w:tcPr>
            <w:tcW w:w="1051"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Кількість поданих за рік замовлень</w:t>
            </w:r>
          </w:p>
        </w:tc>
        <w:tc>
          <w:tcPr>
            <w:tcW w:w="931"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 Со?(D / q)</w:t>
            </w:r>
          </w:p>
        </w:tc>
        <w:tc>
          <w:tcPr>
            <w:tcW w:w="270"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(8.2)</w:t>
            </w:r>
          </w:p>
        </w:tc>
      </w:tr>
    </w:tbl>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Для розрахунку моделі використовуємо такі позначення:</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Со - змінна вартість подачі одного замовлення;</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Сh - змінна вартість зберігання одиниці продукції в запасі за рік;</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С - ціна купівлі одиниці продукції.</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Загальна вартість зберігання запасів за рік буде визначатися середньою кількістю продукції, яка створює запас протягом одного циклу. З урахуванням передумови про лінійну зміну рівня запасів середній рівень запасів буде складати половину обсягу замовлення (q / 2).</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 xml:space="preserve">Вартість зберігання одиниці продукції (Сh) визначається як фіксована величина на весь рік, або у відсотках до загальної вартості одиниці продукції за рік. У величину вартості зберігання одиниці продукції Сh включаються відсотки з грошових позик, які заморожені у формі запасів, вартість пошкоджень та зберігання запасів, природні втрати при зберіганні. Тоді </w:t>
      </w:r>
    </w:p>
    <w:p w:rsidR="00B407AE" w:rsidRPr="005F638C" w:rsidRDefault="00B407AE" w:rsidP="005F638C">
      <w:pPr>
        <w:spacing w:line="360" w:lineRule="auto"/>
        <w:ind w:firstLine="709"/>
        <w:rPr>
          <w:noProof/>
          <w:color w:val="000000"/>
          <w:sz w:val="28"/>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80"/>
        <w:gridCol w:w="354"/>
        <w:gridCol w:w="2651"/>
        <w:gridCol w:w="354"/>
        <w:gridCol w:w="1415"/>
        <w:gridCol w:w="1591"/>
        <w:gridCol w:w="626"/>
      </w:tblGrid>
      <w:tr w:rsidR="005F638C" w:rsidRPr="0031167A" w:rsidTr="0031167A">
        <w:tc>
          <w:tcPr>
            <w:tcW w:w="1348" w:type="pct"/>
            <w:shd w:val="clear" w:color="auto" w:fill="auto"/>
          </w:tcPr>
          <w:p w:rsidR="00B407AE" w:rsidRPr="0031167A" w:rsidRDefault="00B407AE" w:rsidP="0031167A">
            <w:pPr>
              <w:tabs>
                <w:tab w:val="left" w:pos="1163"/>
              </w:tabs>
              <w:spacing w:line="360" w:lineRule="auto"/>
              <w:rPr>
                <w:noProof/>
                <w:color w:val="000000"/>
                <w:szCs w:val="28"/>
                <w:lang w:val="uk-UA"/>
              </w:rPr>
            </w:pPr>
            <w:r w:rsidRPr="0031167A">
              <w:rPr>
                <w:noProof/>
                <w:color w:val="000000"/>
                <w:szCs w:val="28"/>
                <w:lang w:val="uk-UA"/>
              </w:rPr>
              <w:t>Щорічна</w:t>
            </w:r>
            <w:r w:rsidRPr="0031167A">
              <w:rPr>
                <w:rFonts w:eastAsia="Times New Roman"/>
                <w:noProof/>
                <w:color w:val="000000"/>
                <w:szCs w:val="28"/>
                <w:lang w:val="uk-UA"/>
              </w:rPr>
              <w:tab/>
            </w:r>
            <w:r w:rsidRPr="0031167A">
              <w:rPr>
                <w:noProof/>
                <w:color w:val="000000"/>
                <w:szCs w:val="28"/>
                <w:lang w:val="uk-UA"/>
              </w:rPr>
              <w:t xml:space="preserve"> вартість зберігання запасів</w:t>
            </w:r>
          </w:p>
        </w:tc>
        <w:tc>
          <w:tcPr>
            <w:tcW w:w="185" w:type="pct"/>
            <w:shd w:val="clear" w:color="auto" w:fill="auto"/>
          </w:tcPr>
          <w:p w:rsidR="00B407AE" w:rsidRPr="0031167A" w:rsidRDefault="00B407AE" w:rsidP="0031167A">
            <w:pPr>
              <w:tabs>
                <w:tab w:val="left" w:pos="1163"/>
              </w:tabs>
              <w:spacing w:line="360" w:lineRule="auto"/>
              <w:rPr>
                <w:noProof/>
                <w:color w:val="000000"/>
                <w:szCs w:val="28"/>
                <w:lang w:val="uk-UA"/>
              </w:rPr>
            </w:pPr>
            <w:r w:rsidRPr="0031167A">
              <w:rPr>
                <w:noProof/>
                <w:color w:val="000000"/>
                <w:szCs w:val="28"/>
                <w:lang w:val="uk-UA"/>
              </w:rPr>
              <w:t>=</w:t>
            </w:r>
          </w:p>
        </w:tc>
        <w:tc>
          <w:tcPr>
            <w:tcW w:w="1385" w:type="pct"/>
            <w:shd w:val="clear" w:color="auto" w:fill="auto"/>
          </w:tcPr>
          <w:p w:rsidR="00B407AE" w:rsidRPr="0031167A" w:rsidRDefault="00B407AE" w:rsidP="0031167A">
            <w:pPr>
              <w:tabs>
                <w:tab w:val="left" w:pos="1163"/>
              </w:tabs>
              <w:spacing w:line="360" w:lineRule="auto"/>
              <w:rPr>
                <w:noProof/>
                <w:color w:val="000000"/>
                <w:szCs w:val="28"/>
                <w:lang w:val="uk-UA"/>
              </w:rPr>
            </w:pPr>
            <w:r w:rsidRPr="0031167A">
              <w:rPr>
                <w:noProof/>
                <w:color w:val="000000"/>
                <w:szCs w:val="28"/>
                <w:lang w:val="uk-UA"/>
              </w:rPr>
              <w:t>Вартість зберігання одиниці продукції за рік</w:t>
            </w:r>
          </w:p>
        </w:tc>
        <w:tc>
          <w:tcPr>
            <w:tcW w:w="185" w:type="pct"/>
            <w:shd w:val="clear" w:color="auto" w:fill="auto"/>
          </w:tcPr>
          <w:p w:rsidR="00B407AE" w:rsidRPr="0031167A" w:rsidRDefault="00B407AE" w:rsidP="0031167A">
            <w:pPr>
              <w:tabs>
                <w:tab w:val="left" w:pos="1163"/>
              </w:tabs>
              <w:spacing w:line="360" w:lineRule="auto"/>
              <w:rPr>
                <w:noProof/>
                <w:color w:val="000000"/>
                <w:szCs w:val="28"/>
                <w:lang w:val="uk-UA"/>
              </w:rPr>
            </w:pPr>
            <w:r w:rsidRPr="0031167A">
              <w:rPr>
                <w:noProof/>
                <w:color w:val="000000"/>
                <w:szCs w:val="28"/>
                <w:lang w:val="uk-UA"/>
              </w:rPr>
              <w:t>?</w:t>
            </w:r>
          </w:p>
        </w:tc>
        <w:tc>
          <w:tcPr>
            <w:tcW w:w="739" w:type="pct"/>
            <w:shd w:val="clear" w:color="auto" w:fill="auto"/>
          </w:tcPr>
          <w:p w:rsidR="00B407AE" w:rsidRPr="0031167A" w:rsidRDefault="00B407AE" w:rsidP="0031167A">
            <w:pPr>
              <w:tabs>
                <w:tab w:val="left" w:pos="1163"/>
              </w:tabs>
              <w:spacing w:line="360" w:lineRule="auto"/>
              <w:rPr>
                <w:noProof/>
                <w:color w:val="000000"/>
                <w:szCs w:val="28"/>
                <w:lang w:val="uk-UA"/>
              </w:rPr>
            </w:pPr>
            <w:r w:rsidRPr="0031167A">
              <w:rPr>
                <w:noProof/>
                <w:color w:val="000000"/>
                <w:szCs w:val="28"/>
                <w:lang w:val="uk-UA"/>
              </w:rPr>
              <w:t>Середній розмір запасу</w:t>
            </w:r>
          </w:p>
        </w:tc>
        <w:tc>
          <w:tcPr>
            <w:tcW w:w="831" w:type="pct"/>
            <w:shd w:val="clear" w:color="auto" w:fill="auto"/>
          </w:tcPr>
          <w:p w:rsidR="00B407AE" w:rsidRPr="0031167A" w:rsidRDefault="00B407AE" w:rsidP="0031167A">
            <w:pPr>
              <w:tabs>
                <w:tab w:val="left" w:pos="1163"/>
              </w:tabs>
              <w:spacing w:line="360" w:lineRule="auto"/>
              <w:rPr>
                <w:noProof/>
                <w:color w:val="000000"/>
                <w:szCs w:val="28"/>
                <w:lang w:val="uk-UA"/>
              </w:rPr>
            </w:pPr>
            <w:r w:rsidRPr="0031167A">
              <w:rPr>
                <w:noProof/>
                <w:color w:val="000000"/>
                <w:szCs w:val="28"/>
                <w:lang w:val="uk-UA"/>
              </w:rPr>
              <w:t>= Сh ?(q/2)</w:t>
            </w:r>
          </w:p>
        </w:tc>
        <w:tc>
          <w:tcPr>
            <w:tcW w:w="328" w:type="pct"/>
            <w:shd w:val="clear" w:color="auto" w:fill="auto"/>
          </w:tcPr>
          <w:p w:rsidR="00B407AE" w:rsidRPr="0031167A" w:rsidRDefault="00B407AE" w:rsidP="0031167A">
            <w:pPr>
              <w:tabs>
                <w:tab w:val="left" w:pos="1163"/>
              </w:tabs>
              <w:spacing w:line="360" w:lineRule="auto"/>
              <w:rPr>
                <w:noProof/>
                <w:color w:val="000000"/>
                <w:szCs w:val="28"/>
                <w:lang w:val="uk-UA"/>
              </w:rPr>
            </w:pPr>
            <w:r w:rsidRPr="0031167A">
              <w:rPr>
                <w:noProof/>
                <w:color w:val="000000"/>
                <w:szCs w:val="28"/>
                <w:lang w:val="uk-UA"/>
              </w:rPr>
              <w:t>(8.3)</w:t>
            </w:r>
          </w:p>
        </w:tc>
      </w:tr>
    </w:tbl>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З цього знаходимо, що загальна вартість запасу одиниці продукції за рік (ТС)</w:t>
      </w:r>
      <w:r w:rsidR="005F638C" w:rsidRPr="005F638C">
        <w:rPr>
          <w:noProof/>
          <w:color w:val="000000"/>
          <w:sz w:val="28"/>
          <w:szCs w:val="28"/>
          <w:lang w:val="uk-UA"/>
        </w:rPr>
        <w:t xml:space="preserve"> </w:t>
      </w:r>
      <w:r w:rsidRPr="005F638C">
        <w:rPr>
          <w:noProof/>
          <w:color w:val="000000"/>
          <w:sz w:val="28"/>
          <w:szCs w:val="28"/>
          <w:lang w:val="uk-UA"/>
        </w:rPr>
        <w:t>визначається таким чином:</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ТС = Со (D / q) + Сh ? (q/2).</w:t>
      </w:r>
      <w:r w:rsidR="005F638C" w:rsidRPr="005F638C">
        <w:rPr>
          <w:noProof/>
          <w:color w:val="000000"/>
          <w:sz w:val="28"/>
          <w:szCs w:val="28"/>
          <w:lang w:val="uk-UA"/>
        </w:rPr>
        <w:t xml:space="preserve"> </w:t>
      </w:r>
      <w:r w:rsidRPr="005F638C">
        <w:rPr>
          <w:noProof/>
          <w:color w:val="000000"/>
          <w:sz w:val="28"/>
          <w:szCs w:val="28"/>
          <w:lang w:val="uk-UA"/>
        </w:rPr>
        <w:t>(8.4)</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 xml:space="preserve">Ми одержали </w:t>
      </w:r>
      <w:r w:rsidRPr="005F638C">
        <w:rPr>
          <w:i/>
          <w:noProof/>
          <w:color w:val="000000"/>
          <w:sz w:val="28"/>
          <w:szCs w:val="28"/>
          <w:lang w:val="uk-UA"/>
        </w:rPr>
        <w:t>рівняння загальної вартості,</w:t>
      </w:r>
      <w:r w:rsidRPr="005F638C">
        <w:rPr>
          <w:noProof/>
          <w:color w:val="000000"/>
          <w:sz w:val="28"/>
          <w:szCs w:val="28"/>
          <w:lang w:val="uk-UA"/>
        </w:rPr>
        <w:t xml:space="preserve"> основної моделі управління запасами. На рис. 8.4 витрати на зберігання представлені прямою лінією, що бере початок з нульової точки координат, вартість замовлення - кривою, що зменшується від початку координат в міру збільшення розміру замовлення.</w:t>
      </w:r>
    </w:p>
    <w:p w:rsidR="005F638C" w:rsidRPr="005F638C" w:rsidRDefault="005F638C" w:rsidP="005F638C">
      <w:pPr>
        <w:spacing w:line="360" w:lineRule="auto"/>
        <w:ind w:firstLine="709"/>
        <w:rPr>
          <w:noProof/>
          <w:color w:val="000000"/>
          <w:sz w:val="28"/>
          <w:szCs w:val="28"/>
          <w:lang w:val="uk-UA"/>
        </w:rPr>
      </w:pPr>
    </w:p>
    <w:p w:rsidR="00B407AE" w:rsidRPr="005F638C" w:rsidRDefault="00826250" w:rsidP="005F638C">
      <w:pPr>
        <w:spacing w:line="360" w:lineRule="auto"/>
        <w:ind w:firstLine="709"/>
        <w:rPr>
          <w:noProof/>
          <w:color w:val="000000"/>
          <w:sz w:val="28"/>
          <w:szCs w:val="28"/>
          <w:lang w:val="uk-UA"/>
        </w:rPr>
      </w:pPr>
      <w:r>
        <w:rPr>
          <w:noProof/>
        </w:rPr>
        <w:pict>
          <v:group id="_x0000_s1096" style="position:absolute;left:0;text-align:left;margin-left:61.35pt;margin-top:2.5pt;width:333.25pt;height:170.65pt;z-index:251661824" coordorigin="1072,11575" coordsize="6665,3413" o:allowincell="f">
            <v:line id="_x0000_s1097" style="position:absolute;flip:x y" from="1494,11575" to="1495,14575">
              <v:stroke endarrow="block"/>
            </v:line>
            <v:line id="_x0000_s1098" style="position:absolute;flip:y" from="1494,14455" to="6774,14456">
              <v:stroke endarrow="block"/>
            </v:line>
            <v:line id="_x0000_s1099" style="position:absolute;flip:y" from="1494,13195" to="6534,14455"/>
            <v:line id="_x0000_s1100" style="position:absolute;flip:y" from="3834,12295" to="3835,14455">
              <v:stroke dashstyle="dash"/>
            </v:line>
            <v:line id="_x0000_s1101" style="position:absolute;flip:x" from="3294,11935" to="3534,12295">
              <v:stroke endarrow="block"/>
            </v:line>
            <v:line id="_x0000_s1102" style="position:absolute;flip:y" from="1494,12835" to="6774,12836"/>
            <v:shape id="_x0000_s1103" style="position:absolute;left:1674;top:12655;width:4860;height:1620" coordsize="4860,1620" path="m,c765,495,1530,990,2340,1260v810,270,2100,300,2520,360e" filled="f">
              <v:path arrowok="t"/>
            </v:shape>
            <v:shape id="_x0000_s1104" style="position:absolute;left:1854;top:11575;width:4500;height:780" coordsize="4500,780" path="m,c615,330,1230,660,1980,720,2730,780,4080,420,4500,360e" filled="f">
              <v:path arrowok="t"/>
            </v:shape>
            <v:rect id="_x0000_s1105" style="position:absolute;left:6615;top:12961;width:1022;height:519" stroked="f">
              <v:textbox inset="0,0,0,0">
                <w:txbxContent>
                  <w:p w:rsidR="00B407AE" w:rsidRDefault="00B407AE" w:rsidP="001E4E45">
                    <w:pPr>
                      <w:spacing w:line="240" w:lineRule="auto"/>
                      <w:jc w:val="center"/>
                      <w:rPr>
                        <w:lang w:val="uk-UA"/>
                      </w:rPr>
                    </w:pPr>
                    <w:r>
                      <w:rPr>
                        <w:lang w:val="uk-UA"/>
                      </w:rPr>
                      <w:t>Витрати на</w:t>
                    </w:r>
                  </w:p>
                  <w:p w:rsidR="00B407AE" w:rsidRDefault="00B407AE" w:rsidP="001E4E45">
                    <w:pPr>
                      <w:spacing w:line="240" w:lineRule="auto"/>
                      <w:jc w:val="center"/>
                      <w:rPr>
                        <w:lang w:val="uk-UA"/>
                      </w:rPr>
                    </w:pPr>
                    <w:r>
                      <w:rPr>
                        <w:lang w:val="uk-UA"/>
                      </w:rPr>
                      <w:t>зберігання</w:t>
                    </w:r>
                  </w:p>
                </w:txbxContent>
              </v:textbox>
            </v:rect>
            <v:rect id="_x0000_s1106" style="position:absolute;left:3616;top:11604;width:1424;height:502" stroked="f">
              <v:textbox inset="0,0,0,0">
                <w:txbxContent>
                  <w:p w:rsidR="00B407AE" w:rsidRDefault="00B407AE" w:rsidP="001E4E45">
                    <w:pPr>
                      <w:spacing w:line="240" w:lineRule="auto"/>
                      <w:jc w:val="center"/>
                      <w:rPr>
                        <w:lang w:val="uk-UA"/>
                      </w:rPr>
                    </w:pPr>
                    <w:r>
                      <w:rPr>
                        <w:lang w:val="uk-UA"/>
                      </w:rPr>
                      <w:t>Загальна</w:t>
                    </w:r>
                  </w:p>
                  <w:p w:rsidR="00B407AE" w:rsidRDefault="00B407AE" w:rsidP="001E4E45">
                    <w:pPr>
                      <w:spacing w:line="240" w:lineRule="auto"/>
                      <w:jc w:val="center"/>
                      <w:rPr>
                        <w:lang w:val="uk-UA"/>
                      </w:rPr>
                    </w:pPr>
                    <w:r>
                      <w:rPr>
                        <w:lang w:val="uk-UA"/>
                      </w:rPr>
                      <w:t>вартість запасів</w:t>
                    </w:r>
                  </w:p>
                </w:txbxContent>
              </v:textbox>
            </v:rect>
            <v:rect id="_x0000_s1107" style="position:absolute;left:6430;top:11654;width:904;height:486" stroked="f">
              <v:textbox inset="0,0,0,0">
                <w:txbxContent>
                  <w:p w:rsidR="00B407AE" w:rsidRDefault="00B407AE" w:rsidP="001E4E45">
                    <w:pPr>
                      <w:spacing w:line="240" w:lineRule="auto"/>
                      <w:jc w:val="center"/>
                      <w:rPr>
                        <w:lang w:val="uk-UA"/>
                      </w:rPr>
                    </w:pPr>
                    <w:r>
                      <w:rPr>
                        <w:lang w:val="uk-UA"/>
                      </w:rPr>
                      <w:t>Вартість закупівлі</w:t>
                    </w:r>
                  </w:p>
                </w:txbxContent>
              </v:textbox>
            </v:rect>
            <v:rect id="_x0000_s1108" style="position:absolute;left:6648;top:13848;width:1038;height:486" stroked="f">
              <v:textbox inset="0,0,0,0">
                <w:txbxContent>
                  <w:p w:rsidR="00B407AE" w:rsidRDefault="00B407AE" w:rsidP="001E4E45">
                    <w:pPr>
                      <w:spacing w:line="240" w:lineRule="auto"/>
                      <w:jc w:val="center"/>
                      <w:rPr>
                        <w:lang w:val="uk-UA"/>
                      </w:rPr>
                    </w:pPr>
                    <w:r>
                      <w:rPr>
                        <w:lang w:val="uk-UA"/>
                      </w:rPr>
                      <w:t>Вартість</w:t>
                    </w:r>
                  </w:p>
                  <w:p w:rsidR="00B407AE" w:rsidRDefault="00B407AE" w:rsidP="001E4E45">
                    <w:pPr>
                      <w:spacing w:line="240" w:lineRule="auto"/>
                      <w:jc w:val="center"/>
                      <w:rPr>
                        <w:lang w:val="uk-UA"/>
                      </w:rPr>
                    </w:pPr>
                    <w:r>
                      <w:rPr>
                        <w:lang w:val="uk-UA"/>
                      </w:rPr>
                      <w:t>замовлення</w:t>
                    </w:r>
                  </w:p>
                </w:txbxContent>
              </v:textbox>
            </v:rect>
            <v:rect id="_x0000_s1109" style="position:absolute;left:6715;top:14535;width:1022;height:453" stroked="f">
              <v:textbox inset="0,0,0,0">
                <w:txbxContent>
                  <w:p w:rsidR="00B407AE" w:rsidRDefault="00B407AE" w:rsidP="001E4E45">
                    <w:pPr>
                      <w:spacing w:line="240" w:lineRule="auto"/>
                      <w:jc w:val="center"/>
                      <w:rPr>
                        <w:lang w:val="uk-UA"/>
                      </w:rPr>
                    </w:pPr>
                    <w:r>
                      <w:rPr>
                        <w:lang w:val="uk-UA"/>
                      </w:rPr>
                      <w:t>Розмір</w:t>
                    </w:r>
                  </w:p>
                  <w:p w:rsidR="00B407AE" w:rsidRDefault="00B407AE" w:rsidP="001E4E45">
                    <w:pPr>
                      <w:spacing w:line="240" w:lineRule="auto"/>
                      <w:jc w:val="center"/>
                      <w:rPr>
                        <w:lang w:val="uk-UA"/>
                      </w:rPr>
                    </w:pPr>
                    <w:r>
                      <w:rPr>
                        <w:lang w:val="uk-UA"/>
                      </w:rPr>
                      <w:t>замовлення</w:t>
                    </w:r>
                  </w:p>
                </w:txbxContent>
              </v:textbox>
            </v:rect>
            <v:rect id="_x0000_s1110" style="position:absolute;left:3417;top:14535;width:921;height:285" stroked="f">
              <v:textbox inset="0,0,0,0">
                <w:txbxContent>
                  <w:p w:rsidR="00B407AE" w:rsidRDefault="00B407AE" w:rsidP="001E4E45">
                    <w:pPr>
                      <w:spacing w:line="240" w:lineRule="auto"/>
                      <w:jc w:val="center"/>
                      <w:rPr>
                        <w:lang w:val="en-US"/>
                      </w:rPr>
                    </w:pPr>
                    <w:r>
                      <w:rPr>
                        <w:lang w:val="en-US"/>
                      </w:rPr>
                      <w:t>q=EOQ</w:t>
                    </w:r>
                  </w:p>
                </w:txbxContent>
              </v:textbox>
            </v:rect>
            <v:rect id="_x0000_s1111" style="position:absolute;left:1072;top:11805;width:335;height:854" stroked="f">
              <v:textbox style="layout-flow:vertical;mso-layout-flow-alt:bottom-to-top" inset="0,0,0,0">
                <w:txbxContent>
                  <w:p w:rsidR="00B407AE" w:rsidRDefault="00B407AE" w:rsidP="001E4E45">
                    <w:pPr>
                      <w:spacing w:line="240" w:lineRule="auto"/>
                      <w:jc w:val="center"/>
                      <w:rPr>
                        <w:lang w:val="uk-UA"/>
                      </w:rPr>
                    </w:pPr>
                    <w:r>
                      <w:rPr>
                        <w:lang w:val="uk-UA"/>
                      </w:rPr>
                      <w:t>Вартість</w:t>
                    </w:r>
                  </w:p>
                </w:txbxContent>
              </v:textbox>
            </v:rect>
            <w10:anchorlock/>
          </v:group>
        </w:pict>
      </w:r>
      <w:r>
        <w:rPr>
          <w:noProof/>
          <w:color w:val="000000"/>
          <w:sz w:val="28"/>
          <w:szCs w:val="28"/>
          <w:lang w:val="uk-UA"/>
        </w:rPr>
        <w:pict>
          <v:shape id="_x0000_i1026" type="#_x0000_t75" style="width:421.5pt;height:162pt" fillcolor="window">
            <v:imagedata r:id="rId8" o:title="" croptop="-65521f" cropbottom="65521f"/>
            <o:lock v:ext="edit" rotation="t" position="t"/>
          </v:shape>
        </w:pic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Рис. 8.4 - Графічне представлення вартості подачі замовлення, витрат на зберігання і загальної вартості запасів</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Крива загальної вартості запасів є сумою витрат на зберігання і вартості замовлення, і має найбільше значення в початку координат і зменшується при збільшенні розміру замовлення до точки перехрещування значень двох складових, а після неї зростає. Ця точка визначає найбільш економічний (оптимальний) розмір замовлення.</w:t>
      </w:r>
    </w:p>
    <w:p w:rsidR="00B407AE" w:rsidRPr="005F638C" w:rsidRDefault="00B407AE" w:rsidP="005F638C">
      <w:pPr>
        <w:spacing w:line="360" w:lineRule="auto"/>
        <w:ind w:firstLine="709"/>
        <w:rPr>
          <w:noProof/>
          <w:color w:val="000000"/>
          <w:sz w:val="28"/>
          <w:szCs w:val="28"/>
          <w:lang w:val="uk-UA"/>
        </w:rPr>
      </w:pPr>
      <w:r w:rsidRPr="005F638C">
        <w:rPr>
          <w:i/>
          <w:noProof/>
          <w:color w:val="000000"/>
          <w:sz w:val="28"/>
          <w:szCs w:val="28"/>
          <w:lang w:val="uk-UA"/>
        </w:rPr>
        <w:t>Оптимальний розмір замовлення</w:t>
      </w:r>
      <w:r w:rsidRPr="005F638C">
        <w:rPr>
          <w:noProof/>
          <w:color w:val="000000"/>
          <w:sz w:val="28"/>
          <w:szCs w:val="28"/>
          <w:lang w:val="uk-UA"/>
        </w:rPr>
        <w:t xml:space="preserve"> визначається перетворенням формули загальної вартості запасів за рік.</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Основою її перетворення є здійснення операції диференціювання:</w: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ТС = Со (D / q) + Сh ? (q/2).</w:t>
      </w:r>
      <w:r w:rsidR="005F638C" w:rsidRPr="005F638C">
        <w:rPr>
          <w:noProof/>
          <w:color w:val="000000"/>
          <w:sz w:val="28"/>
          <w:szCs w:val="28"/>
          <w:lang w:val="uk-UA"/>
        </w:rPr>
        <w:t xml:space="preserve"> </w:t>
      </w:r>
      <w:r w:rsidRPr="005F638C">
        <w:rPr>
          <w:noProof/>
          <w:color w:val="000000"/>
          <w:sz w:val="28"/>
          <w:szCs w:val="28"/>
          <w:lang w:val="uk-UA"/>
        </w:rPr>
        <w:t>(8.4)</w:t>
      </w:r>
    </w:p>
    <w:p w:rsidR="00B407AE" w:rsidRPr="005F638C" w:rsidRDefault="005F638C" w:rsidP="005F638C">
      <w:pPr>
        <w:tabs>
          <w:tab w:val="left" w:pos="3352"/>
        </w:tabs>
        <w:spacing w:line="360" w:lineRule="auto"/>
        <w:ind w:firstLine="709"/>
        <w:rPr>
          <w:noProof/>
          <w:color w:val="000000"/>
          <w:sz w:val="28"/>
          <w:szCs w:val="28"/>
          <w:lang w:val="uk-UA"/>
        </w:rPr>
      </w:pPr>
      <w:r w:rsidRPr="005F638C">
        <w:rPr>
          <w:noProof/>
          <w:color w:val="000000"/>
          <w:sz w:val="28"/>
          <w:szCs w:val="28"/>
          <w:lang w:val="uk-UA"/>
        </w:rPr>
        <w:br w:type="page"/>
      </w:r>
      <w:r w:rsidR="00B407AE" w:rsidRPr="005F638C">
        <w:rPr>
          <w:noProof/>
          <w:color w:val="000000"/>
          <w:sz w:val="28"/>
          <w:szCs w:val="28"/>
          <w:lang w:val="uk-UA"/>
        </w:rPr>
        <w:t>ТС має мі</w:t>
      </w:r>
      <w:r w:rsidRPr="005F638C">
        <w:rPr>
          <w:noProof/>
          <w:color w:val="000000"/>
          <w:sz w:val="28"/>
          <w:szCs w:val="28"/>
          <w:lang w:val="uk-UA"/>
        </w:rPr>
        <w:t>німальне значення за умови, що:</w:t>
      </w:r>
    </w:p>
    <w:p w:rsidR="005F638C" w:rsidRPr="005F638C" w:rsidRDefault="005F638C" w:rsidP="005F638C">
      <w:pPr>
        <w:tabs>
          <w:tab w:val="left" w:pos="1645"/>
        </w:tabs>
        <w:spacing w:line="360" w:lineRule="auto"/>
        <w:ind w:firstLine="709"/>
        <w:rPr>
          <w:noProof/>
          <w:color w:val="000000"/>
          <w:sz w:val="28"/>
          <w:szCs w:val="28"/>
          <w:lang w:val="uk-UA"/>
        </w:rPr>
      </w:pPr>
    </w:p>
    <w:p w:rsidR="00B407AE" w:rsidRPr="005F638C" w:rsidRDefault="00B407AE" w:rsidP="005F638C">
      <w:pPr>
        <w:tabs>
          <w:tab w:val="left" w:pos="1645"/>
        </w:tabs>
        <w:spacing w:line="360" w:lineRule="auto"/>
        <w:ind w:firstLine="709"/>
        <w:rPr>
          <w:noProof/>
          <w:color w:val="000000"/>
          <w:sz w:val="28"/>
          <w:szCs w:val="28"/>
          <w:lang w:val="uk-UA"/>
        </w:rPr>
      </w:pPr>
      <w:r w:rsidRPr="005F638C">
        <w:rPr>
          <w:noProof/>
          <w:color w:val="000000"/>
          <w:sz w:val="28"/>
          <w:szCs w:val="28"/>
          <w:lang w:val="uk-UA"/>
        </w:rPr>
        <w:t>dТС/d q = 0</w:t>
      </w:r>
      <w:r w:rsidRPr="005F638C">
        <w:rPr>
          <w:noProof/>
          <w:color w:val="000000"/>
          <w:sz w:val="28"/>
          <w:szCs w:val="28"/>
          <w:lang w:val="uk-UA"/>
        </w:rPr>
        <w:tab/>
        <w:t>та</w:t>
      </w:r>
      <w:r w:rsidRPr="005F638C">
        <w:rPr>
          <w:noProof/>
          <w:color w:val="000000"/>
          <w:sz w:val="28"/>
          <w:szCs w:val="28"/>
          <w:lang w:val="uk-UA"/>
        </w:rPr>
        <w:tab/>
        <w:t>d</w:t>
      </w:r>
      <w:r w:rsidRPr="005F638C">
        <w:rPr>
          <w:noProof/>
          <w:color w:val="000000"/>
          <w:sz w:val="28"/>
          <w:szCs w:val="28"/>
          <w:vertAlign w:val="superscript"/>
          <w:lang w:val="uk-UA"/>
        </w:rPr>
        <w:t>2</w:t>
      </w:r>
      <w:r w:rsidRPr="005F638C">
        <w:rPr>
          <w:noProof/>
          <w:color w:val="000000"/>
          <w:sz w:val="28"/>
          <w:szCs w:val="28"/>
          <w:lang w:val="uk-UA"/>
        </w:rPr>
        <w:t xml:space="preserve"> ТС/ d q</w:t>
      </w:r>
      <w:r w:rsidRPr="005F638C">
        <w:rPr>
          <w:noProof/>
          <w:color w:val="000000"/>
          <w:sz w:val="28"/>
          <w:szCs w:val="28"/>
          <w:vertAlign w:val="superscript"/>
          <w:lang w:val="uk-UA"/>
        </w:rPr>
        <w:t>2</w:t>
      </w:r>
      <w:r w:rsidR="005F638C" w:rsidRPr="005F638C">
        <w:rPr>
          <w:noProof/>
          <w:color w:val="000000"/>
          <w:sz w:val="28"/>
          <w:szCs w:val="28"/>
          <w:vertAlign w:val="superscript"/>
          <w:lang w:val="uk-UA"/>
        </w:rPr>
        <w:t xml:space="preserve"> </w:t>
      </w:r>
      <w:r w:rsidRPr="005F638C">
        <w:rPr>
          <w:noProof/>
          <w:color w:val="000000"/>
          <w:sz w:val="28"/>
          <w:szCs w:val="28"/>
          <w:lang w:val="uk-UA"/>
        </w:rPr>
        <w:t>&gt; 0</w:t>
      </w:r>
    </w:p>
    <w:p w:rsidR="00B407AE" w:rsidRPr="005F638C" w:rsidRDefault="00B407AE" w:rsidP="005F638C">
      <w:pPr>
        <w:tabs>
          <w:tab w:val="left" w:leader="hyphen" w:pos="695"/>
          <w:tab w:val="left" w:leader="hyphen" w:pos="2034"/>
        </w:tabs>
        <w:spacing w:line="360" w:lineRule="auto"/>
        <w:ind w:firstLine="709"/>
        <w:rPr>
          <w:noProof/>
          <w:color w:val="000000"/>
          <w:sz w:val="28"/>
          <w:szCs w:val="28"/>
          <w:lang w:val="uk-UA"/>
        </w:rPr>
      </w:pPr>
      <w:r w:rsidRPr="005F638C">
        <w:rPr>
          <w:noProof/>
          <w:color w:val="000000"/>
          <w:sz w:val="28"/>
          <w:szCs w:val="28"/>
          <w:lang w:val="uk-UA"/>
        </w:rPr>
        <w:t>dТС/d q</w:t>
      </w:r>
      <w:r w:rsidR="005F638C" w:rsidRPr="005F638C">
        <w:rPr>
          <w:noProof/>
          <w:color w:val="000000"/>
          <w:sz w:val="28"/>
          <w:szCs w:val="28"/>
          <w:lang w:val="uk-UA"/>
        </w:rPr>
        <w:t xml:space="preserve"> </w:t>
      </w:r>
      <w:r w:rsidRPr="005F638C">
        <w:rPr>
          <w:noProof/>
          <w:color w:val="000000"/>
          <w:sz w:val="28"/>
          <w:szCs w:val="28"/>
          <w:lang w:val="uk-UA"/>
        </w:rPr>
        <w:t>= - С</w:t>
      </w:r>
      <w:r w:rsidRPr="005F638C">
        <w:rPr>
          <w:noProof/>
          <w:color w:val="000000"/>
          <w:sz w:val="28"/>
          <w:szCs w:val="28"/>
          <w:vertAlign w:val="subscript"/>
          <w:lang w:val="uk-UA"/>
        </w:rPr>
        <w:t>о</w:t>
      </w:r>
      <w:r w:rsidRPr="005F638C">
        <w:rPr>
          <w:noProof/>
          <w:color w:val="000000"/>
          <w:sz w:val="28"/>
          <w:szCs w:val="28"/>
          <w:lang w:val="uk-UA"/>
        </w:rPr>
        <w:t>D/ q</w:t>
      </w:r>
      <w:r w:rsidRPr="005F638C">
        <w:rPr>
          <w:noProof/>
          <w:color w:val="000000"/>
          <w:sz w:val="28"/>
          <w:szCs w:val="28"/>
          <w:vertAlign w:val="superscript"/>
          <w:lang w:val="uk-UA"/>
        </w:rPr>
        <w:t>2</w:t>
      </w:r>
      <w:r w:rsidRPr="005F638C">
        <w:rPr>
          <w:noProof/>
          <w:color w:val="000000"/>
          <w:sz w:val="28"/>
          <w:szCs w:val="28"/>
          <w:lang w:val="uk-UA"/>
        </w:rPr>
        <w:t xml:space="preserve"> + Сh/2</w:t>
      </w:r>
      <w:r w:rsidR="005F638C" w:rsidRPr="005F638C">
        <w:rPr>
          <w:noProof/>
          <w:color w:val="000000"/>
          <w:sz w:val="28"/>
          <w:szCs w:val="28"/>
          <w:lang w:val="uk-UA"/>
        </w:rPr>
        <w:t xml:space="preserve">, </w:t>
      </w:r>
      <w:r w:rsidRPr="005F638C">
        <w:rPr>
          <w:noProof/>
          <w:color w:val="000000"/>
          <w:sz w:val="28"/>
          <w:szCs w:val="28"/>
          <w:lang w:val="uk-UA"/>
        </w:rPr>
        <w:t>та</w:t>
      </w:r>
    </w:p>
    <w:p w:rsidR="00B407AE" w:rsidRPr="005F638C" w:rsidRDefault="00B407AE" w:rsidP="005F638C">
      <w:pPr>
        <w:tabs>
          <w:tab w:val="left" w:pos="1645"/>
        </w:tabs>
        <w:spacing w:line="360" w:lineRule="auto"/>
        <w:ind w:firstLine="709"/>
        <w:rPr>
          <w:noProof/>
          <w:color w:val="000000"/>
          <w:sz w:val="28"/>
          <w:szCs w:val="28"/>
          <w:lang w:val="uk-UA"/>
        </w:rPr>
      </w:pPr>
      <w:r w:rsidRPr="005F638C">
        <w:rPr>
          <w:noProof/>
          <w:color w:val="000000"/>
          <w:sz w:val="28"/>
          <w:szCs w:val="28"/>
          <w:lang w:val="uk-UA"/>
        </w:rPr>
        <w:t>d</w:t>
      </w:r>
      <w:r w:rsidRPr="005F638C">
        <w:rPr>
          <w:noProof/>
          <w:color w:val="000000"/>
          <w:sz w:val="28"/>
          <w:szCs w:val="28"/>
          <w:vertAlign w:val="superscript"/>
          <w:lang w:val="uk-UA"/>
        </w:rPr>
        <w:t>2</w:t>
      </w:r>
      <w:r w:rsidRPr="005F638C">
        <w:rPr>
          <w:noProof/>
          <w:color w:val="000000"/>
          <w:sz w:val="28"/>
          <w:szCs w:val="28"/>
          <w:lang w:val="uk-UA"/>
        </w:rPr>
        <w:t>ТС/d</w:t>
      </w:r>
      <w:r w:rsidRPr="005F638C">
        <w:rPr>
          <w:noProof/>
          <w:color w:val="000000"/>
          <w:sz w:val="28"/>
          <w:szCs w:val="28"/>
          <w:vertAlign w:val="superscript"/>
          <w:lang w:val="uk-UA"/>
        </w:rPr>
        <w:t>2</w:t>
      </w:r>
      <w:r w:rsidRPr="005F638C">
        <w:rPr>
          <w:noProof/>
          <w:color w:val="000000"/>
          <w:sz w:val="28"/>
          <w:szCs w:val="28"/>
          <w:lang w:val="uk-UA"/>
        </w:rPr>
        <w:t xml:space="preserve"> q</w:t>
      </w:r>
      <w:r w:rsidR="005F638C" w:rsidRPr="005F638C">
        <w:rPr>
          <w:noProof/>
          <w:color w:val="000000"/>
          <w:sz w:val="28"/>
          <w:szCs w:val="28"/>
          <w:lang w:val="uk-UA"/>
        </w:rPr>
        <w:t xml:space="preserve"> </w:t>
      </w:r>
      <w:r w:rsidRPr="005F638C">
        <w:rPr>
          <w:noProof/>
          <w:color w:val="000000"/>
          <w:sz w:val="28"/>
          <w:szCs w:val="28"/>
          <w:lang w:val="uk-UA"/>
        </w:rPr>
        <w:t>= - 2С</w:t>
      </w:r>
      <w:r w:rsidRPr="005F638C">
        <w:rPr>
          <w:noProof/>
          <w:color w:val="000000"/>
          <w:sz w:val="28"/>
          <w:szCs w:val="28"/>
          <w:vertAlign w:val="subscript"/>
          <w:lang w:val="uk-UA"/>
        </w:rPr>
        <w:t>о</w:t>
      </w:r>
      <w:r w:rsidRPr="005F638C">
        <w:rPr>
          <w:noProof/>
          <w:color w:val="000000"/>
          <w:sz w:val="28"/>
          <w:szCs w:val="28"/>
          <w:lang w:val="uk-UA"/>
        </w:rPr>
        <w:t>D/ q</w:t>
      </w:r>
      <w:r w:rsidRPr="005F638C">
        <w:rPr>
          <w:noProof/>
          <w:color w:val="000000"/>
          <w:sz w:val="28"/>
          <w:szCs w:val="28"/>
          <w:vertAlign w:val="superscript"/>
          <w:lang w:val="uk-UA"/>
        </w:rPr>
        <w:t>3</w:t>
      </w:r>
      <w:r w:rsidRPr="005F638C">
        <w:rPr>
          <w:noProof/>
          <w:color w:val="000000"/>
          <w:sz w:val="28"/>
          <w:szCs w:val="28"/>
          <w:lang w:val="uk-UA"/>
        </w:rPr>
        <w:t xml:space="preserve"> + O</w:t>
      </w:r>
      <w:r w:rsidR="005F638C" w:rsidRPr="005F638C">
        <w:rPr>
          <w:noProof/>
          <w:color w:val="000000"/>
          <w:sz w:val="28"/>
          <w:szCs w:val="28"/>
          <w:lang w:val="uk-UA"/>
        </w:rPr>
        <w:t xml:space="preserve"> </w:t>
      </w:r>
      <w:r w:rsidRPr="005F638C">
        <w:rPr>
          <w:noProof/>
          <w:color w:val="000000"/>
          <w:sz w:val="28"/>
          <w:szCs w:val="28"/>
          <w:lang w:val="uk-UA"/>
        </w:rPr>
        <w:t>&gt; 0,</w:t>
      </w:r>
      <w:r w:rsidR="005F638C" w:rsidRPr="005F638C">
        <w:rPr>
          <w:noProof/>
          <w:color w:val="000000"/>
          <w:sz w:val="28"/>
          <w:szCs w:val="28"/>
          <w:lang w:val="uk-UA"/>
        </w:rPr>
        <w:t xml:space="preserve"> </w:t>
      </w:r>
      <w:r w:rsidRPr="005F638C">
        <w:rPr>
          <w:noProof/>
          <w:color w:val="000000"/>
          <w:sz w:val="28"/>
          <w:szCs w:val="28"/>
          <w:lang w:val="uk-UA"/>
        </w:rPr>
        <w:t>q&gt; 0.</w:t>
      </w:r>
    </w:p>
    <w:p w:rsidR="005F638C" w:rsidRPr="005F638C" w:rsidRDefault="005F638C" w:rsidP="005F638C">
      <w:pPr>
        <w:tabs>
          <w:tab w:val="left" w:pos="1879"/>
        </w:tabs>
        <w:spacing w:line="360" w:lineRule="auto"/>
        <w:ind w:firstLine="709"/>
        <w:rPr>
          <w:noProof/>
          <w:color w:val="000000"/>
          <w:sz w:val="28"/>
          <w:szCs w:val="28"/>
          <w:lang w:val="uk-UA"/>
        </w:rPr>
      </w:pPr>
    </w:p>
    <w:p w:rsidR="00B407AE" w:rsidRPr="005F638C" w:rsidRDefault="00B407AE" w:rsidP="005F638C">
      <w:pPr>
        <w:tabs>
          <w:tab w:val="left" w:pos="1879"/>
        </w:tabs>
        <w:spacing w:line="360" w:lineRule="auto"/>
        <w:ind w:firstLine="709"/>
        <w:rPr>
          <w:noProof/>
          <w:color w:val="000000"/>
          <w:sz w:val="28"/>
          <w:szCs w:val="28"/>
          <w:lang w:val="uk-UA"/>
        </w:rPr>
      </w:pPr>
      <w:r w:rsidRPr="005F638C">
        <w:rPr>
          <w:noProof/>
          <w:color w:val="000000"/>
          <w:sz w:val="28"/>
          <w:szCs w:val="28"/>
          <w:lang w:val="uk-UA"/>
        </w:rPr>
        <w:t>Якщо припустити, dТС/d q = 0, тоді</w:t>
      </w:r>
      <w:r w:rsidR="005F638C" w:rsidRPr="005F638C">
        <w:rPr>
          <w:noProof/>
          <w:color w:val="000000"/>
          <w:sz w:val="28"/>
          <w:szCs w:val="28"/>
          <w:lang w:val="uk-UA"/>
        </w:rPr>
        <w:t xml:space="preserve"> </w:t>
      </w:r>
    </w:p>
    <w:p w:rsidR="005F638C" w:rsidRPr="005F638C" w:rsidRDefault="005F638C" w:rsidP="005F638C">
      <w:pPr>
        <w:tabs>
          <w:tab w:val="left" w:pos="1879"/>
        </w:tabs>
        <w:spacing w:line="360" w:lineRule="auto"/>
        <w:ind w:firstLine="709"/>
        <w:rPr>
          <w:noProof/>
          <w:color w:val="000000"/>
          <w:sz w:val="28"/>
          <w:szCs w:val="28"/>
          <w:lang w:val="uk-UA"/>
        </w:rPr>
      </w:pPr>
    </w:p>
    <w:p w:rsidR="00B407AE" w:rsidRPr="005F638C" w:rsidRDefault="00B407AE" w:rsidP="005F638C">
      <w:pPr>
        <w:tabs>
          <w:tab w:val="left" w:pos="1879"/>
        </w:tabs>
        <w:spacing w:line="360" w:lineRule="auto"/>
        <w:ind w:firstLine="709"/>
        <w:rPr>
          <w:noProof/>
          <w:color w:val="000000"/>
          <w:sz w:val="28"/>
          <w:szCs w:val="28"/>
          <w:lang w:val="uk-UA"/>
        </w:rPr>
      </w:pPr>
      <w:r w:rsidRPr="005F638C">
        <w:rPr>
          <w:noProof/>
          <w:color w:val="000000"/>
          <w:sz w:val="28"/>
          <w:szCs w:val="28"/>
          <w:lang w:val="uk-UA"/>
        </w:rPr>
        <w:t>- С</w:t>
      </w:r>
      <w:r w:rsidRPr="005F638C">
        <w:rPr>
          <w:noProof/>
          <w:color w:val="000000"/>
          <w:sz w:val="28"/>
          <w:szCs w:val="28"/>
          <w:vertAlign w:val="subscript"/>
          <w:lang w:val="uk-UA"/>
        </w:rPr>
        <w:t>о</w:t>
      </w:r>
      <w:r w:rsidRPr="005F638C">
        <w:rPr>
          <w:noProof/>
          <w:color w:val="000000"/>
          <w:sz w:val="28"/>
          <w:szCs w:val="28"/>
          <w:lang w:val="uk-UA"/>
        </w:rPr>
        <w:t>D/ q</w:t>
      </w:r>
      <w:r w:rsidRPr="005F638C">
        <w:rPr>
          <w:noProof/>
          <w:color w:val="000000"/>
          <w:sz w:val="28"/>
          <w:szCs w:val="28"/>
          <w:vertAlign w:val="superscript"/>
          <w:lang w:val="uk-UA"/>
        </w:rPr>
        <w:t>2</w:t>
      </w:r>
      <w:r w:rsidRPr="005F638C">
        <w:rPr>
          <w:noProof/>
          <w:color w:val="000000"/>
          <w:sz w:val="28"/>
          <w:szCs w:val="28"/>
          <w:lang w:val="uk-UA"/>
        </w:rPr>
        <w:t xml:space="preserve"> + Сh/2</w:t>
      </w:r>
      <w:r w:rsidR="005F638C" w:rsidRPr="005F638C">
        <w:rPr>
          <w:noProof/>
          <w:color w:val="000000"/>
          <w:sz w:val="28"/>
          <w:szCs w:val="28"/>
          <w:lang w:val="uk-UA"/>
        </w:rPr>
        <w:t xml:space="preserve"> </w:t>
      </w:r>
      <w:r w:rsidRPr="005F638C">
        <w:rPr>
          <w:noProof/>
          <w:color w:val="000000"/>
          <w:sz w:val="28"/>
          <w:szCs w:val="28"/>
          <w:lang w:val="uk-UA"/>
        </w:rPr>
        <w:t>= 0,</w:t>
      </w:r>
      <w:r w:rsidR="005F638C" w:rsidRPr="005F638C">
        <w:rPr>
          <w:noProof/>
          <w:color w:val="000000"/>
          <w:sz w:val="28"/>
          <w:szCs w:val="28"/>
          <w:lang w:val="uk-UA"/>
        </w:rPr>
        <w:t xml:space="preserve"> </w:t>
      </w:r>
      <w:r w:rsidRPr="005F638C">
        <w:rPr>
          <w:noProof/>
          <w:color w:val="000000"/>
          <w:sz w:val="28"/>
          <w:szCs w:val="28"/>
          <w:lang w:val="uk-UA"/>
        </w:rPr>
        <w:t>а отже</w:t>
      </w:r>
    </w:p>
    <w:p w:rsidR="00B407AE" w:rsidRPr="005F638C" w:rsidRDefault="00B407AE" w:rsidP="005F638C">
      <w:pPr>
        <w:tabs>
          <w:tab w:val="left" w:pos="1879"/>
        </w:tabs>
        <w:spacing w:line="360" w:lineRule="auto"/>
        <w:ind w:firstLine="709"/>
        <w:rPr>
          <w:noProof/>
          <w:color w:val="000000"/>
          <w:sz w:val="28"/>
          <w:szCs w:val="28"/>
          <w:lang w:val="uk-UA"/>
        </w:rPr>
      </w:pPr>
      <w:r w:rsidRPr="005F638C">
        <w:rPr>
          <w:noProof/>
          <w:color w:val="000000"/>
          <w:sz w:val="28"/>
          <w:szCs w:val="28"/>
          <w:lang w:val="uk-UA"/>
        </w:rPr>
        <w:t>С</w:t>
      </w:r>
      <w:r w:rsidRPr="005F638C">
        <w:rPr>
          <w:noProof/>
          <w:color w:val="000000"/>
          <w:sz w:val="28"/>
          <w:szCs w:val="28"/>
          <w:vertAlign w:val="subscript"/>
          <w:lang w:val="uk-UA"/>
        </w:rPr>
        <w:t>о</w:t>
      </w:r>
      <w:r w:rsidRPr="005F638C">
        <w:rPr>
          <w:noProof/>
          <w:color w:val="000000"/>
          <w:sz w:val="28"/>
          <w:szCs w:val="28"/>
          <w:lang w:val="uk-UA"/>
        </w:rPr>
        <w:t>D/ q</w:t>
      </w:r>
      <w:r w:rsidRPr="005F638C">
        <w:rPr>
          <w:noProof/>
          <w:color w:val="000000"/>
          <w:sz w:val="28"/>
          <w:szCs w:val="28"/>
          <w:vertAlign w:val="superscript"/>
          <w:lang w:val="uk-UA"/>
        </w:rPr>
        <w:t>2</w:t>
      </w:r>
      <w:r w:rsidRPr="005F638C">
        <w:rPr>
          <w:noProof/>
          <w:color w:val="000000"/>
          <w:sz w:val="28"/>
          <w:szCs w:val="28"/>
          <w:lang w:val="uk-UA"/>
        </w:rPr>
        <w:t xml:space="preserve"> = Сh/2 </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q</w:t>
      </w:r>
      <w:r w:rsidRPr="005F638C">
        <w:rPr>
          <w:noProof/>
          <w:color w:val="000000"/>
          <w:sz w:val="28"/>
          <w:szCs w:val="28"/>
          <w:vertAlign w:val="superscript"/>
          <w:lang w:val="uk-UA"/>
        </w:rPr>
        <w:t xml:space="preserve"> 2 </w:t>
      </w:r>
      <w:r w:rsidRPr="005F638C">
        <w:rPr>
          <w:noProof/>
          <w:color w:val="000000"/>
          <w:sz w:val="28"/>
          <w:szCs w:val="28"/>
          <w:lang w:val="uk-UA"/>
        </w:rPr>
        <w:t>= 2 С</w:t>
      </w:r>
      <w:r w:rsidRPr="005F638C">
        <w:rPr>
          <w:noProof/>
          <w:color w:val="000000"/>
          <w:sz w:val="28"/>
          <w:szCs w:val="28"/>
          <w:vertAlign w:val="subscript"/>
          <w:lang w:val="uk-UA"/>
        </w:rPr>
        <w:t>о</w:t>
      </w:r>
      <w:r w:rsidRPr="005F638C">
        <w:rPr>
          <w:noProof/>
          <w:color w:val="000000"/>
          <w:sz w:val="28"/>
          <w:szCs w:val="28"/>
          <w:lang w:val="uk-UA"/>
        </w:rPr>
        <w:t xml:space="preserve">D/ Сh </w:t>
      </w:r>
    </w:p>
    <w:p w:rsidR="00B407AE" w:rsidRPr="005F638C" w:rsidRDefault="00B407AE" w:rsidP="005F638C">
      <w:pPr>
        <w:tabs>
          <w:tab w:val="left" w:pos="1879"/>
        </w:tabs>
        <w:spacing w:line="360" w:lineRule="auto"/>
        <w:ind w:firstLine="709"/>
        <w:rPr>
          <w:noProof/>
          <w:color w:val="000000"/>
          <w:sz w:val="28"/>
          <w:szCs w:val="28"/>
          <w:lang w:val="uk-UA"/>
        </w:rPr>
      </w:pPr>
      <w:r w:rsidRPr="005F638C">
        <w:rPr>
          <w:noProof/>
          <w:color w:val="000000"/>
          <w:sz w:val="28"/>
          <w:szCs w:val="28"/>
          <w:lang w:val="uk-UA"/>
        </w:rPr>
        <w:t>q = ±</w:t>
      </w:r>
      <w:r w:rsidR="00826250">
        <w:rPr>
          <w:noProof/>
          <w:color w:val="000000"/>
          <w:sz w:val="28"/>
          <w:szCs w:val="28"/>
          <w:lang w:val="uk-UA"/>
        </w:rPr>
        <w:pict>
          <v:shape id="_x0000_i1027" type="#_x0000_t75" style="width:50.25pt;height:39.75pt" fillcolor="window">
            <v:imagedata r:id="rId9" o:title=""/>
          </v:shape>
        </w:pict>
      </w:r>
      <w:r w:rsidRPr="005F638C">
        <w:rPr>
          <w:noProof/>
          <w:color w:val="000000"/>
          <w:sz w:val="28"/>
          <w:szCs w:val="28"/>
          <w:lang w:val="uk-UA"/>
        </w:rPr>
        <w:t>.</w:t>
      </w:r>
      <w:r w:rsidRPr="005F638C">
        <w:rPr>
          <w:noProof/>
          <w:color w:val="000000"/>
          <w:sz w:val="28"/>
          <w:szCs w:val="28"/>
          <w:lang w:val="uk-UA"/>
        </w:rPr>
        <w:tab/>
      </w:r>
      <w:r w:rsidR="005F638C" w:rsidRPr="005F638C">
        <w:rPr>
          <w:noProof/>
          <w:color w:val="000000"/>
          <w:sz w:val="28"/>
          <w:szCs w:val="28"/>
          <w:lang w:val="uk-UA"/>
        </w:rPr>
        <w:t xml:space="preserve"> </w:t>
      </w:r>
      <w:r w:rsidRPr="005F638C">
        <w:rPr>
          <w:noProof/>
          <w:color w:val="000000"/>
          <w:sz w:val="28"/>
          <w:szCs w:val="28"/>
          <w:lang w:val="uk-UA"/>
        </w:rPr>
        <w:t>(8.5)</w:t>
      </w:r>
    </w:p>
    <w:p w:rsidR="005F638C" w:rsidRPr="005F638C" w:rsidRDefault="005F638C" w:rsidP="005F638C">
      <w:pPr>
        <w:tabs>
          <w:tab w:val="left" w:pos="1879"/>
        </w:tabs>
        <w:spacing w:line="360" w:lineRule="auto"/>
        <w:ind w:firstLine="709"/>
        <w:rPr>
          <w:noProof/>
          <w:color w:val="000000"/>
          <w:sz w:val="28"/>
          <w:szCs w:val="28"/>
          <w:lang w:val="uk-UA"/>
        </w:rPr>
      </w:pPr>
    </w:p>
    <w:p w:rsidR="00B407AE" w:rsidRPr="005F638C" w:rsidRDefault="00B407AE" w:rsidP="005F638C">
      <w:pPr>
        <w:tabs>
          <w:tab w:val="left" w:pos="1879"/>
        </w:tabs>
        <w:spacing w:line="360" w:lineRule="auto"/>
        <w:ind w:firstLine="709"/>
        <w:rPr>
          <w:noProof/>
          <w:color w:val="000000"/>
          <w:sz w:val="28"/>
          <w:szCs w:val="28"/>
          <w:lang w:val="uk-UA"/>
        </w:rPr>
      </w:pPr>
      <w:r w:rsidRPr="005F638C">
        <w:rPr>
          <w:noProof/>
          <w:color w:val="000000"/>
          <w:sz w:val="28"/>
          <w:szCs w:val="28"/>
          <w:lang w:val="uk-UA"/>
        </w:rPr>
        <w:t>Таким чином, мінімальне значення ТС буде тоді, коли q</w:t>
      </w:r>
      <w:r w:rsidRPr="005F638C">
        <w:rPr>
          <w:noProof/>
          <w:color w:val="000000"/>
          <w:sz w:val="28"/>
          <w:szCs w:val="28"/>
          <w:vertAlign w:val="subscript"/>
          <w:lang w:val="uk-UA"/>
        </w:rPr>
        <w:t xml:space="preserve">о </w:t>
      </w:r>
      <w:r w:rsidRPr="005F638C">
        <w:rPr>
          <w:noProof/>
          <w:color w:val="000000"/>
          <w:sz w:val="28"/>
          <w:szCs w:val="28"/>
          <w:lang w:val="uk-UA"/>
        </w:rPr>
        <w:t xml:space="preserve">= </w:t>
      </w:r>
      <w:r w:rsidR="00826250">
        <w:rPr>
          <w:noProof/>
          <w:color w:val="000000"/>
          <w:sz w:val="28"/>
          <w:szCs w:val="28"/>
          <w:lang w:val="uk-UA"/>
        </w:rPr>
        <w:pict>
          <v:shape id="_x0000_i1028" type="#_x0000_t75" style="width:50.25pt;height:39.75pt" fillcolor="window">
            <v:imagedata r:id="rId10" o:title=""/>
          </v:shape>
        </w:pict>
      </w:r>
      <w:r w:rsidRPr="005F638C">
        <w:rPr>
          <w:noProof/>
          <w:color w:val="000000"/>
          <w:sz w:val="28"/>
          <w:szCs w:val="28"/>
          <w:lang w:val="uk-UA"/>
        </w:rPr>
        <w:t>.</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Одержаний обсяг замовлення називають оптимальним розміром замовлення (ЕОЗ, ЕОQ або модель Уілсона) Якщо протягом року з рівним інтервалом замовляти таку кількість продукції, то вартість зберігання запасів буде мінімальною.</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Оптимальний розмір замовлення може бути встановлений шляхом розрахунку варіантів. Для цього скористаємося прикладом організації, яка одержує в рік 4000 одиниць сировини за ціною 500 грн. за одиницю. При цьому вартість зберігання одиниці запасів Сh = 600 грн., а вартість подачі одного замовлення С</w:t>
      </w:r>
      <w:r w:rsidRPr="005F638C">
        <w:rPr>
          <w:noProof/>
          <w:color w:val="000000"/>
          <w:sz w:val="28"/>
          <w:szCs w:val="28"/>
          <w:vertAlign w:val="subscript"/>
          <w:lang w:val="uk-UA"/>
        </w:rPr>
        <w:t>о</w:t>
      </w:r>
      <w:r w:rsidRPr="005F638C">
        <w:rPr>
          <w:noProof/>
          <w:color w:val="000000"/>
          <w:sz w:val="28"/>
          <w:szCs w:val="28"/>
          <w:lang w:val="uk-UA"/>
        </w:rPr>
        <w:t xml:space="preserve"> = 1200 грн. Розрахунки варіантів представлені в табл. 8.1.</w:t>
      </w:r>
    </w:p>
    <w:p w:rsidR="00B407AE" w:rsidRPr="005F638C" w:rsidRDefault="00B407AE" w:rsidP="005F638C">
      <w:pPr>
        <w:spacing w:line="360" w:lineRule="auto"/>
        <w:ind w:firstLine="709"/>
        <w:rPr>
          <w:noProof/>
          <w:color w:val="000000"/>
          <w:sz w:val="28"/>
          <w:szCs w:val="28"/>
          <w:lang w:val="uk-UA"/>
        </w:rPr>
      </w:pPr>
    </w:p>
    <w:p w:rsidR="00B407AE" w:rsidRPr="005F638C" w:rsidRDefault="005F638C" w:rsidP="005F638C">
      <w:pPr>
        <w:spacing w:line="360" w:lineRule="auto"/>
        <w:ind w:firstLine="709"/>
        <w:rPr>
          <w:noProof/>
          <w:color w:val="000000"/>
          <w:sz w:val="28"/>
          <w:szCs w:val="28"/>
          <w:lang w:val="uk-UA"/>
        </w:rPr>
      </w:pPr>
      <w:r w:rsidRPr="005F638C">
        <w:rPr>
          <w:noProof/>
          <w:color w:val="000000"/>
          <w:sz w:val="28"/>
          <w:szCs w:val="28"/>
          <w:lang w:val="uk-UA"/>
        </w:rPr>
        <w:br w:type="page"/>
      </w:r>
      <w:r w:rsidR="00B407AE" w:rsidRPr="005F638C">
        <w:rPr>
          <w:noProof/>
          <w:color w:val="000000"/>
          <w:sz w:val="28"/>
          <w:szCs w:val="28"/>
          <w:lang w:val="uk-UA"/>
        </w:rPr>
        <w:t>Таблиця 8.1 -Розрахунок витрат на виконання замовлень різних розмірів</w:t>
      </w:r>
    </w:p>
    <w:p w:rsidR="00B407AE" w:rsidRPr="005F638C" w:rsidRDefault="00B407AE" w:rsidP="005F638C">
      <w:pPr>
        <w:spacing w:line="360" w:lineRule="auto"/>
        <w:ind w:firstLine="709"/>
        <w:rPr>
          <w:noProof/>
          <w:color w:val="000000"/>
          <w:sz w:val="28"/>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976"/>
        <w:gridCol w:w="1137"/>
        <w:gridCol w:w="892"/>
        <w:gridCol w:w="892"/>
        <w:gridCol w:w="892"/>
        <w:gridCol w:w="892"/>
        <w:gridCol w:w="890"/>
      </w:tblGrid>
      <w:tr w:rsidR="005F638C" w:rsidRPr="0031167A" w:rsidTr="0031167A">
        <w:trPr>
          <w:trHeight w:hRule="exact" w:val="275"/>
        </w:trPr>
        <w:tc>
          <w:tcPr>
            <w:tcW w:w="2077" w:type="pct"/>
            <w:vMerge w:val="restar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Показники</w:t>
            </w:r>
          </w:p>
        </w:tc>
        <w:tc>
          <w:tcPr>
            <w:tcW w:w="594" w:type="pct"/>
            <w:vMerge w:val="restar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Одиниця виміру</w:t>
            </w:r>
          </w:p>
          <w:p w:rsidR="00B407AE" w:rsidRPr="0031167A" w:rsidRDefault="00B407AE" w:rsidP="0031167A">
            <w:pPr>
              <w:spacing w:line="360" w:lineRule="auto"/>
              <w:rPr>
                <w:noProof/>
                <w:color w:val="000000"/>
                <w:szCs w:val="28"/>
                <w:lang w:val="uk-UA"/>
              </w:rPr>
            </w:pPr>
          </w:p>
        </w:tc>
        <w:tc>
          <w:tcPr>
            <w:tcW w:w="2329" w:type="pct"/>
            <w:gridSpan w:val="5"/>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Розмір замовлення, од.</w:t>
            </w:r>
          </w:p>
        </w:tc>
      </w:tr>
      <w:tr w:rsidR="005F638C" w:rsidRPr="0031167A" w:rsidTr="0031167A">
        <w:trPr>
          <w:trHeight w:hRule="exact" w:val="381"/>
        </w:trPr>
        <w:tc>
          <w:tcPr>
            <w:tcW w:w="2077" w:type="pct"/>
            <w:vMerge/>
            <w:shd w:val="clear" w:color="auto" w:fill="auto"/>
          </w:tcPr>
          <w:p w:rsidR="00B407AE" w:rsidRPr="0031167A" w:rsidRDefault="00B407AE" w:rsidP="0031167A">
            <w:pPr>
              <w:spacing w:line="360" w:lineRule="auto"/>
              <w:rPr>
                <w:noProof/>
                <w:color w:val="000000"/>
                <w:szCs w:val="28"/>
                <w:lang w:val="uk-UA"/>
              </w:rPr>
            </w:pPr>
          </w:p>
        </w:tc>
        <w:tc>
          <w:tcPr>
            <w:tcW w:w="594" w:type="pct"/>
            <w:vMerge/>
            <w:shd w:val="clear" w:color="auto" w:fill="auto"/>
          </w:tcPr>
          <w:p w:rsidR="00B407AE" w:rsidRPr="0031167A" w:rsidRDefault="00B407AE" w:rsidP="0031167A">
            <w:pPr>
              <w:spacing w:line="360" w:lineRule="auto"/>
              <w:rPr>
                <w:noProof/>
                <w:color w:val="000000"/>
                <w:szCs w:val="28"/>
                <w:lang w:val="uk-UA"/>
              </w:rPr>
            </w:pP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80</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100</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120 *</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140</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160</w:t>
            </w:r>
          </w:p>
        </w:tc>
      </w:tr>
      <w:tr w:rsidR="005F638C" w:rsidRPr="0031167A" w:rsidTr="0031167A">
        <w:trPr>
          <w:trHeight w:hRule="exact" w:val="273"/>
        </w:trPr>
        <w:tc>
          <w:tcPr>
            <w:tcW w:w="2077"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 xml:space="preserve">Середній запас </w:t>
            </w:r>
          </w:p>
        </w:tc>
        <w:tc>
          <w:tcPr>
            <w:tcW w:w="594"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 xml:space="preserve">один. </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40</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50</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60</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70</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80</w:t>
            </w:r>
          </w:p>
          <w:p w:rsidR="00B407AE" w:rsidRPr="0031167A" w:rsidRDefault="00B407AE" w:rsidP="0031167A">
            <w:pPr>
              <w:spacing w:line="360" w:lineRule="auto"/>
              <w:rPr>
                <w:noProof/>
                <w:color w:val="000000"/>
                <w:szCs w:val="28"/>
                <w:lang w:val="uk-UA"/>
              </w:rPr>
            </w:pPr>
            <w:r w:rsidRPr="0031167A">
              <w:rPr>
                <w:noProof/>
                <w:color w:val="000000"/>
                <w:szCs w:val="28"/>
                <w:lang w:val="uk-UA"/>
              </w:rPr>
              <w:t>_25 4Л</w:t>
            </w:r>
          </w:p>
          <w:p w:rsidR="00B407AE" w:rsidRPr="0031167A" w:rsidRDefault="00B407AE" w:rsidP="0031167A">
            <w:pPr>
              <w:spacing w:line="360" w:lineRule="auto"/>
              <w:rPr>
                <w:noProof/>
                <w:color w:val="000000"/>
                <w:szCs w:val="28"/>
                <w:lang w:val="uk-UA"/>
              </w:rPr>
            </w:pPr>
            <w:r w:rsidRPr="0031167A">
              <w:rPr>
                <w:noProof/>
                <w:color w:val="000000"/>
                <w:szCs w:val="28"/>
                <w:lang w:val="uk-UA"/>
              </w:rPr>
              <w:t>ЗО</w:t>
            </w:r>
          </w:p>
          <w:p w:rsidR="00B407AE" w:rsidRPr="0031167A" w:rsidRDefault="00B407AE" w:rsidP="0031167A">
            <w:pPr>
              <w:spacing w:line="360" w:lineRule="auto"/>
              <w:rPr>
                <w:noProof/>
                <w:color w:val="000000"/>
                <w:szCs w:val="28"/>
                <w:lang w:val="uk-UA"/>
              </w:rPr>
            </w:pPr>
            <w:r w:rsidRPr="0031167A">
              <w:rPr>
                <w:noProof/>
                <w:color w:val="000000"/>
                <w:szCs w:val="28"/>
                <w:lang w:val="uk-UA"/>
              </w:rPr>
              <w:t>~78</w:t>
            </w:r>
          </w:p>
        </w:tc>
      </w:tr>
      <w:tr w:rsidR="005F638C" w:rsidRPr="0031167A" w:rsidTr="0031167A">
        <w:trPr>
          <w:trHeight w:hRule="exact" w:val="292"/>
        </w:trPr>
        <w:tc>
          <w:tcPr>
            <w:tcW w:w="2077"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 xml:space="preserve">Кількість замовлень на поставку </w:t>
            </w:r>
          </w:p>
        </w:tc>
        <w:tc>
          <w:tcPr>
            <w:tcW w:w="594"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 xml:space="preserve">один. </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50</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40</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33,3</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28,6</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25</w:t>
            </w:r>
          </w:p>
        </w:tc>
      </w:tr>
      <w:tr w:rsidR="005F638C" w:rsidRPr="0031167A" w:rsidTr="0031167A">
        <w:trPr>
          <w:trHeight w:hRule="exact" w:val="360"/>
        </w:trPr>
        <w:tc>
          <w:tcPr>
            <w:tcW w:w="2077"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 xml:space="preserve">Річна вартість зберігання запасів </w:t>
            </w:r>
          </w:p>
        </w:tc>
        <w:tc>
          <w:tcPr>
            <w:tcW w:w="594"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тис.грн.</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24</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30</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36</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42</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48</w:t>
            </w:r>
          </w:p>
        </w:tc>
      </w:tr>
      <w:tr w:rsidR="005F638C" w:rsidRPr="0031167A" w:rsidTr="0031167A">
        <w:trPr>
          <w:trHeight w:hRule="exact" w:val="355"/>
        </w:trPr>
        <w:tc>
          <w:tcPr>
            <w:tcW w:w="2077"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 xml:space="preserve">Річна вартість виконання замовлень </w:t>
            </w:r>
          </w:p>
        </w:tc>
        <w:tc>
          <w:tcPr>
            <w:tcW w:w="594"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тис.грн.</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60</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48</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40</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34,3</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30</w:t>
            </w:r>
          </w:p>
        </w:tc>
      </w:tr>
      <w:tr w:rsidR="005F638C" w:rsidRPr="0031167A" w:rsidTr="0031167A">
        <w:trPr>
          <w:trHeight w:hRule="exact" w:val="266"/>
        </w:trPr>
        <w:tc>
          <w:tcPr>
            <w:tcW w:w="2077"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 xml:space="preserve">Сукупні витрати </w:t>
            </w:r>
          </w:p>
        </w:tc>
        <w:tc>
          <w:tcPr>
            <w:tcW w:w="594"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тис.грн.</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84</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78</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76*</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76,3</w:t>
            </w:r>
          </w:p>
        </w:tc>
        <w:tc>
          <w:tcPr>
            <w:tcW w:w="466" w:type="pct"/>
            <w:shd w:val="clear" w:color="000000"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78</w:t>
            </w:r>
          </w:p>
        </w:tc>
      </w:tr>
    </w:tbl>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Таким чином, розрахунок варіантів показує, що оптимальним для даного випадку є замовлення 120 одиниць сировини, при якому сукупні витрати в розрахунку на рік досягають мінімуму – 76 тис.грн.</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Проведемо розрахунок за формулою (8.5):</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q</w:t>
      </w:r>
      <w:r w:rsidRPr="005F638C">
        <w:rPr>
          <w:noProof/>
          <w:color w:val="000000"/>
          <w:sz w:val="28"/>
          <w:szCs w:val="28"/>
          <w:vertAlign w:val="subscript"/>
          <w:lang w:val="uk-UA"/>
        </w:rPr>
        <w:t xml:space="preserve">о </w:t>
      </w:r>
      <w:r w:rsidRPr="005F638C">
        <w:rPr>
          <w:noProof/>
          <w:color w:val="000000"/>
          <w:sz w:val="28"/>
          <w:szCs w:val="28"/>
          <w:lang w:val="uk-UA"/>
        </w:rPr>
        <w:t xml:space="preserve">= </w:t>
      </w:r>
      <w:r w:rsidR="00826250">
        <w:rPr>
          <w:noProof/>
          <w:color w:val="000000"/>
          <w:sz w:val="28"/>
          <w:szCs w:val="28"/>
          <w:lang w:val="uk-UA"/>
        </w:rPr>
        <w:pict>
          <v:shape id="_x0000_i1029" type="#_x0000_t75" style="width:50.25pt;height:39.75pt" fillcolor="window">
            <v:imagedata r:id="rId11" o:title=""/>
          </v:shape>
        </w:pict>
      </w:r>
      <w:r w:rsidRPr="005F638C">
        <w:rPr>
          <w:noProof/>
          <w:color w:val="000000"/>
          <w:sz w:val="28"/>
          <w:szCs w:val="28"/>
          <w:lang w:val="uk-UA"/>
        </w:rPr>
        <w:t xml:space="preserve">= </w:t>
      </w:r>
      <w:r w:rsidR="00826250">
        <w:rPr>
          <w:noProof/>
          <w:color w:val="000000"/>
          <w:sz w:val="28"/>
          <w:szCs w:val="28"/>
          <w:lang w:val="uk-UA"/>
        </w:rPr>
        <w:pict>
          <v:shape id="_x0000_i1030" type="#_x0000_t75" style="width:102.75pt;height:39.75pt" fillcolor="window">
            <v:imagedata r:id="rId12" o:title=""/>
          </v:shape>
        </w:pict>
      </w:r>
      <w:r w:rsidRPr="005F638C">
        <w:rPr>
          <w:noProof/>
          <w:color w:val="000000"/>
          <w:sz w:val="28"/>
          <w:szCs w:val="28"/>
          <w:lang w:val="uk-UA"/>
        </w:rPr>
        <w:t xml:space="preserve"> =126,5 од.</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Таким чином,</w:t>
      </w:r>
      <w:r w:rsidR="005F638C" w:rsidRPr="005F638C">
        <w:rPr>
          <w:noProof/>
          <w:color w:val="000000"/>
          <w:sz w:val="28"/>
          <w:szCs w:val="28"/>
          <w:lang w:val="uk-UA"/>
        </w:rPr>
        <w:t xml:space="preserve"> </w:t>
      </w:r>
      <w:r w:rsidRPr="005F638C">
        <w:rPr>
          <w:noProof/>
          <w:color w:val="000000"/>
          <w:sz w:val="28"/>
          <w:szCs w:val="28"/>
          <w:lang w:val="uk-UA"/>
        </w:rPr>
        <w:t>в обох розрахунках одержано близькі значення. Але розрахунок за формулою менш трудомісткий, тому варто ним скористатися.</w:t>
      </w:r>
    </w:p>
    <w:p w:rsidR="00B407AE" w:rsidRPr="005F638C" w:rsidRDefault="00B407AE" w:rsidP="005F638C">
      <w:pPr>
        <w:spacing w:line="360" w:lineRule="auto"/>
        <w:ind w:firstLine="709"/>
        <w:rPr>
          <w:i/>
          <w:noProof/>
          <w:color w:val="000000"/>
          <w:sz w:val="28"/>
          <w:szCs w:val="28"/>
          <w:lang w:val="uk-UA"/>
        </w:rPr>
      </w:pPr>
      <w:r w:rsidRPr="005F638C">
        <w:rPr>
          <w:i/>
          <w:noProof/>
          <w:color w:val="000000"/>
          <w:sz w:val="28"/>
          <w:szCs w:val="28"/>
          <w:lang w:val="uk-UA"/>
        </w:rPr>
        <w:t>Рівень та інтервал повторного замовлення</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 xml:space="preserve">Визначення оптимального розміру замовлення потребує встановлення терміну його подачі. Якщо час доставки замовлення від постачальника складає L тижнів, то протягом поставки буде використано </w:t>
      </w:r>
      <w:r w:rsidRPr="005F638C">
        <w:rPr>
          <w:i/>
          <w:noProof/>
          <w:color w:val="000000"/>
          <w:sz w:val="28"/>
          <w:szCs w:val="28"/>
          <w:lang w:val="uk-UA"/>
        </w:rPr>
        <w:t>L ? (D/52)</w:t>
      </w:r>
      <w:r w:rsidRPr="005F638C">
        <w:rPr>
          <w:noProof/>
          <w:color w:val="000000"/>
          <w:sz w:val="28"/>
          <w:szCs w:val="28"/>
          <w:lang w:val="uk-UA"/>
        </w:rPr>
        <w:t xml:space="preserve"> одиниць продукції</w:t>
      </w:r>
      <w:r w:rsidR="005F638C" w:rsidRPr="005F638C">
        <w:rPr>
          <w:noProof/>
          <w:color w:val="000000"/>
          <w:sz w:val="28"/>
          <w:szCs w:val="28"/>
          <w:lang w:val="uk-UA"/>
        </w:rPr>
        <w:t>,</w:t>
      </w:r>
      <w:r w:rsidRPr="005F638C">
        <w:rPr>
          <w:noProof/>
          <w:color w:val="000000"/>
          <w:sz w:val="28"/>
          <w:szCs w:val="28"/>
          <w:lang w:val="uk-UA"/>
        </w:rPr>
        <w:t xml:space="preserve"> із запасу. Отже, нове замовлення слід подавати, коли рівень запасів знижується до величини </w:t>
      </w:r>
      <w:r w:rsidRPr="005F638C">
        <w:rPr>
          <w:i/>
          <w:noProof/>
          <w:color w:val="000000"/>
          <w:sz w:val="28"/>
          <w:szCs w:val="28"/>
          <w:lang w:val="uk-UA"/>
        </w:rPr>
        <w:t>L ? (D/52</w:t>
      </w:r>
      <w:r w:rsidRPr="005F638C">
        <w:rPr>
          <w:noProof/>
          <w:color w:val="000000"/>
          <w:sz w:val="28"/>
          <w:szCs w:val="28"/>
          <w:lang w:val="uk-UA"/>
        </w:rPr>
        <w:t>) тижнів. При цій умові нове замовлення буде доставлене в той момент, коли запас вже повністю вичерпаний. Протягом року буде потрібно виконати D / q замовлень з рівними інтервалами, таким чином, новий цикл замовлення завжди починається в точці:</w:t>
      </w:r>
    </w:p>
    <w:p w:rsidR="00B407AE" w:rsidRPr="005F638C" w:rsidRDefault="005F638C" w:rsidP="005F638C">
      <w:pPr>
        <w:tabs>
          <w:tab w:val="left" w:leader="underscore" w:pos="1865"/>
        </w:tabs>
        <w:spacing w:line="360" w:lineRule="auto"/>
        <w:ind w:firstLine="709"/>
        <w:rPr>
          <w:i/>
          <w:noProof/>
          <w:color w:val="000000"/>
          <w:sz w:val="28"/>
          <w:szCs w:val="28"/>
          <w:lang w:val="uk-UA"/>
        </w:rPr>
      </w:pPr>
      <w:r w:rsidRPr="005F638C">
        <w:rPr>
          <w:i/>
          <w:noProof/>
          <w:color w:val="000000"/>
          <w:sz w:val="28"/>
          <w:szCs w:val="28"/>
          <w:lang w:val="uk-UA"/>
        </w:rPr>
        <w:br w:type="page"/>
      </w:r>
      <w:r w:rsidR="00B407AE" w:rsidRPr="005F638C">
        <w:rPr>
          <w:i/>
          <w:noProof/>
          <w:color w:val="000000"/>
          <w:sz w:val="28"/>
          <w:szCs w:val="28"/>
          <w:lang w:val="uk-UA"/>
        </w:rPr>
        <w:t>1 рік/ D / q замовлень = q / D років.</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Оскільки всі цикли замовлень однакові, інтервал повторного замовлення також буде дорівнювати (q / D) років (рис.8.5).</w:t>
      </w:r>
    </w:p>
    <w:p w:rsidR="005F638C" w:rsidRPr="005F638C" w:rsidRDefault="005F638C" w:rsidP="005F638C">
      <w:pPr>
        <w:spacing w:line="360" w:lineRule="auto"/>
        <w:ind w:firstLine="709"/>
        <w:rPr>
          <w:noProof/>
          <w:color w:val="000000"/>
          <w:sz w:val="28"/>
          <w:szCs w:val="28"/>
          <w:lang w:val="uk-UA"/>
        </w:rPr>
      </w:pPr>
    </w:p>
    <w:p w:rsidR="00B407AE" w:rsidRPr="005F638C" w:rsidRDefault="00826250" w:rsidP="005F638C">
      <w:pPr>
        <w:spacing w:line="360" w:lineRule="auto"/>
        <w:ind w:firstLine="709"/>
        <w:rPr>
          <w:noProof/>
          <w:color w:val="000000"/>
          <w:sz w:val="28"/>
          <w:szCs w:val="28"/>
          <w:lang w:val="uk-UA"/>
        </w:rPr>
      </w:pPr>
      <w:r>
        <w:rPr>
          <w:noProof/>
        </w:rPr>
        <w:pict>
          <v:group id="_x0000_s1112" style="position:absolute;left:0;text-align:left;margin-left:29.65pt;margin-top:5.75pt;width:386.15pt;height:145.95pt;z-index:251662848" coordorigin="1208,7013" coordsize="7723,2919" o:allowincell="f">
            <v:line id="_x0000_s1113" style="position:absolute;flip:y" from="2094,7128" to="2095,9408">
              <v:stroke endarrow="block"/>
            </v:line>
            <v:line id="_x0000_s1114" style="position:absolute;flip:y" from="1797,9288" to="7796,9297">
              <v:stroke endarrow="block"/>
            </v:line>
            <v:line id="_x0000_s1115" style="position:absolute" from="3117,7248" to="3174,9528"/>
            <v:line id="_x0000_s1116" style="position:absolute" from="2094,8328" to="7676,8329">
              <v:stroke dashstyle="dash"/>
            </v:line>
            <v:line id="_x0000_s1117" style="position:absolute" from="4078,7248" to="4134,9528"/>
            <v:line id="_x0000_s1118" style="position:absolute" from="5037,7248" to="5038,9288"/>
            <v:line id="_x0000_s1119" style="position:absolute" from="5996,7248" to="5997,9288"/>
            <v:line id="_x0000_s1120" style="position:absolute" from="6956,7248" to="6957,9288"/>
            <v:line id="_x0000_s1121" style="position:absolute" from="2157,7248" to="3174,9288"/>
            <v:line id="_x0000_s1122" style="position:absolute" from="3117,7248" to="4134,9288"/>
            <v:line id="_x0000_s1123" style="position:absolute" from="4077,7248" to="5037,9288"/>
            <v:line id="_x0000_s1124" style="position:absolute" from="5037,7248" to="5996,9288"/>
            <v:line id="_x0000_s1125" style="position:absolute" from="5996,7248" to="6956,9288"/>
            <v:line id="_x0000_s1126" style="position:absolute" from="6956,7248" to="7316,7968"/>
            <v:line id="_x0000_s1127" style="position:absolute;flip:x" from="3174,9408" to="4134,9409">
              <v:stroke dashstyle="dash" startarrow="open" endarrow="open"/>
            </v:line>
            <v:line id="_x0000_s1128" style="position:absolute" from="2094,7248" to="7676,7249">
              <v:stroke dashstyle="dash"/>
            </v:line>
            <v:line id="_x0000_s1129" style="position:absolute" from="4614,8328" to="4616,9528">
              <v:stroke dashstyle="dash"/>
            </v:line>
            <v:line id="_x0000_s1130" style="position:absolute;flip:x y" from="5573,8328" to="5574,9528">
              <v:stroke dashstyle="dash"/>
            </v:line>
            <v:line id="_x0000_s1131" style="position:absolute;flip:x" from="4614,9528" to="5574,9529">
              <v:stroke dashstyle="dash" startarrow="open" endarrow="open"/>
            </v:line>
            <v:rect id="_x0000_s1132" style="position:absolute;left:7739;top:7280;width:1072;height:452" stroked="f">
              <v:textbox style="mso-next-textbox:#_x0000_s1132" inset="0,0,0,0">
                <w:txbxContent>
                  <w:p w:rsidR="00B407AE" w:rsidRDefault="00B407AE" w:rsidP="001E4E45">
                    <w:pPr>
                      <w:spacing w:line="240" w:lineRule="auto"/>
                      <w:jc w:val="center"/>
                      <w:rPr>
                        <w:lang w:val="uk-UA"/>
                      </w:rPr>
                    </w:pPr>
                    <w:r>
                      <w:rPr>
                        <w:lang w:val="en-US"/>
                      </w:rPr>
                      <w:t>q</w:t>
                    </w:r>
                    <w:r>
                      <w:rPr>
                        <w:lang w:val="uk-UA"/>
                      </w:rPr>
                      <w:t xml:space="preserve"> - розмір</w:t>
                    </w:r>
                  </w:p>
                  <w:p w:rsidR="00B407AE" w:rsidRDefault="00B407AE" w:rsidP="001E4E45">
                    <w:pPr>
                      <w:spacing w:line="240" w:lineRule="auto"/>
                      <w:jc w:val="center"/>
                      <w:rPr>
                        <w:lang w:val="uk-UA"/>
                      </w:rPr>
                    </w:pPr>
                    <w:r>
                      <w:rPr>
                        <w:lang w:val="uk-UA"/>
                      </w:rPr>
                      <w:t>замовлення</w:t>
                    </w:r>
                  </w:p>
                </w:txbxContent>
              </v:textbox>
            </v:rect>
            <v:rect id="_x0000_s1133" style="position:absolute;left:7844;top:8307;width:1087;height:737" stroked="f">
              <v:textbox style="mso-next-textbox:#_x0000_s1133" inset="0,0,0,0">
                <w:txbxContent>
                  <w:p w:rsidR="00B407AE" w:rsidRDefault="00B407AE" w:rsidP="001E4E45">
                    <w:pPr>
                      <w:spacing w:line="240" w:lineRule="auto"/>
                      <w:jc w:val="center"/>
                      <w:rPr>
                        <w:lang w:val="uk-UA"/>
                      </w:rPr>
                    </w:pPr>
                    <w:r>
                      <w:rPr>
                        <w:lang w:val="uk-UA"/>
                      </w:rPr>
                      <w:t>Рівень</w:t>
                    </w:r>
                  </w:p>
                  <w:p w:rsidR="00B407AE" w:rsidRDefault="00B407AE" w:rsidP="001E4E45">
                    <w:pPr>
                      <w:spacing w:line="240" w:lineRule="auto"/>
                      <w:jc w:val="center"/>
                      <w:rPr>
                        <w:lang w:val="uk-UA"/>
                      </w:rPr>
                    </w:pPr>
                    <w:r>
                      <w:rPr>
                        <w:lang w:val="uk-UA"/>
                      </w:rPr>
                      <w:t>повторного</w:t>
                    </w:r>
                  </w:p>
                  <w:p w:rsidR="00B407AE" w:rsidRDefault="00B407AE" w:rsidP="001E4E45">
                    <w:pPr>
                      <w:spacing w:line="240" w:lineRule="auto"/>
                      <w:jc w:val="center"/>
                      <w:rPr>
                        <w:lang w:val="uk-UA"/>
                      </w:rPr>
                    </w:pPr>
                    <w:r>
                      <w:rPr>
                        <w:lang w:val="uk-UA"/>
                      </w:rPr>
                      <w:t>замовлення</w:t>
                    </w:r>
                  </w:p>
                </w:txbxContent>
              </v:textbox>
            </v:rect>
            <v:rect id="_x0000_s1134" style="position:absolute;left:7889;top:9155;width:502;height:318" stroked="f">
              <v:textbox style="mso-next-textbox:#_x0000_s1134" inset="0,0,0,0">
                <w:txbxContent>
                  <w:p w:rsidR="00B407AE" w:rsidRDefault="00B407AE" w:rsidP="001E4E45">
                    <w:pPr>
                      <w:spacing w:line="240" w:lineRule="auto"/>
                      <w:jc w:val="center"/>
                      <w:rPr>
                        <w:lang w:val="uk-UA"/>
                      </w:rPr>
                    </w:pPr>
                    <w:r>
                      <w:rPr>
                        <w:lang w:val="uk-UA"/>
                      </w:rPr>
                      <w:t>Час</w:t>
                    </w:r>
                  </w:p>
                </w:txbxContent>
              </v:textbox>
            </v:rect>
            <v:rect id="_x0000_s1135" style="position:absolute;left:3290;top:9580;width:736;height:284" stroked="f">
              <v:textbox style="mso-next-textbox:#_x0000_s1135" inset="0,0,0,0">
                <w:txbxContent>
                  <w:p w:rsidR="00B407AE" w:rsidRDefault="00B407AE" w:rsidP="001E4E45">
                    <w:pPr>
                      <w:spacing w:line="240" w:lineRule="auto"/>
                      <w:jc w:val="center"/>
                      <w:rPr>
                        <w:lang w:val="en-US"/>
                      </w:rPr>
                    </w:pPr>
                    <w:r>
                      <w:rPr>
                        <w:lang w:val="en-US"/>
                      </w:rPr>
                      <w:t>q/D</w:t>
                    </w:r>
                  </w:p>
                </w:txbxContent>
              </v:textbox>
            </v:rect>
            <v:rect id="_x0000_s1136" style="position:absolute;left:1704;top:9367;width:301;height:284" stroked="f">
              <v:textbox style="mso-next-textbox:#_x0000_s1136" inset="0,0,0,0">
                <w:txbxContent>
                  <w:p w:rsidR="00B407AE" w:rsidRDefault="00B407AE" w:rsidP="001E4E45">
                    <w:pPr>
                      <w:spacing w:line="240" w:lineRule="auto"/>
                      <w:jc w:val="center"/>
                      <w:rPr>
                        <w:sz w:val="24"/>
                        <w:lang w:val="uk-UA"/>
                      </w:rPr>
                    </w:pPr>
                    <w:r>
                      <w:rPr>
                        <w:sz w:val="24"/>
                        <w:lang w:val="uk-UA"/>
                      </w:rPr>
                      <w:t>0</w:t>
                    </w:r>
                  </w:p>
                </w:txbxContent>
              </v:textbox>
            </v:rect>
            <v:rect id="_x0000_s1137" style="position:absolute;left:1208;top:7013;width:787;height:452" stroked="f">
              <v:textbox style="mso-next-textbox:#_x0000_s1137" inset="0,0,0,0">
                <w:txbxContent>
                  <w:p w:rsidR="00B407AE" w:rsidRDefault="00B407AE" w:rsidP="001E4E45">
                    <w:pPr>
                      <w:spacing w:line="240" w:lineRule="auto"/>
                      <w:jc w:val="center"/>
                      <w:rPr>
                        <w:lang w:val="uk-UA"/>
                      </w:rPr>
                    </w:pPr>
                    <w:r>
                      <w:t>Р</w:t>
                    </w:r>
                    <w:r>
                      <w:rPr>
                        <w:lang w:val="uk-UA"/>
                      </w:rPr>
                      <w:t>івень</w:t>
                    </w:r>
                  </w:p>
                  <w:p w:rsidR="00B407AE" w:rsidRDefault="00B407AE" w:rsidP="001E4E45">
                    <w:pPr>
                      <w:spacing w:line="240" w:lineRule="auto"/>
                      <w:jc w:val="center"/>
                      <w:rPr>
                        <w:lang w:val="uk-UA"/>
                      </w:rPr>
                    </w:pPr>
                    <w:r>
                      <w:rPr>
                        <w:lang w:val="uk-UA"/>
                      </w:rPr>
                      <w:t>запасів</w:t>
                    </w:r>
                  </w:p>
                </w:txbxContent>
              </v:textbox>
            </v:rect>
            <v:rect id="_x0000_s1138" style="position:absolute;left:4746;top:9648;width:736;height:284" stroked="f">
              <v:textbox style="mso-next-textbox:#_x0000_s1138" inset="0,0,0,0">
                <w:txbxContent>
                  <w:p w:rsidR="00B407AE" w:rsidRDefault="00B407AE" w:rsidP="001E4E45">
                    <w:pPr>
                      <w:spacing w:line="240" w:lineRule="auto"/>
                      <w:jc w:val="center"/>
                      <w:rPr>
                        <w:lang w:val="en-US"/>
                      </w:rPr>
                    </w:pPr>
                    <w:r>
                      <w:rPr>
                        <w:lang w:val="en-US"/>
                      </w:rPr>
                      <w:t>q/D</w:t>
                    </w:r>
                  </w:p>
                </w:txbxContent>
              </v:textbox>
            </v:rect>
            <w10:anchorlock/>
          </v:group>
        </w:pict>
      </w:r>
      <w:r>
        <w:rPr>
          <w:noProof/>
        </w:rPr>
        <w:pict>
          <v:shape id="_x0000_s1139" type="#_x0000_t75" style="position:absolute;left:0;text-align:left;margin-left:0;margin-top:0;width:375.1pt;height:162pt;z-index:251651584" o:preferrelative="f" o:allowincell="f">
            <v:fill o:detectmouseclick="t"/>
            <v:path o:extrusionok="t" o:connecttype="none"/>
            <o:lock v:ext="edit" text="t"/>
            <w10:anchorlock/>
          </v:shape>
        </w:pict>
      </w:r>
      <w:r>
        <w:rPr>
          <w:noProof/>
          <w:color w:val="000000"/>
          <w:sz w:val="28"/>
          <w:szCs w:val="28"/>
          <w:lang w:val="uk-UA"/>
        </w:rPr>
        <w:pict>
          <v:shape id="_x0000_i1031" type="#_x0000_t75" style="width:373.5pt;height:162pt" fillcolor="window">
            <v:imagedata r:id="rId13" o:title="" croptop="-65521f" cropbottom="65521f"/>
            <o:lock v:ext="edit" rotation="t" position="t"/>
          </v:shape>
        </w:pic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Рис. 8.5 - Рівень та інтервал повторного замовлення</w: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Якщо продовжити приклад, то сукупні витрати на оптимальний розмір замовлення складають:</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ТС = 1200 ? 4000</w:t>
      </w:r>
      <w:r w:rsidR="005F638C" w:rsidRPr="005F638C">
        <w:rPr>
          <w:noProof/>
          <w:color w:val="000000"/>
          <w:sz w:val="28"/>
          <w:szCs w:val="28"/>
          <w:lang w:val="uk-UA"/>
        </w:rPr>
        <w:t>:</w:t>
      </w:r>
      <w:r w:rsidRPr="005F638C">
        <w:rPr>
          <w:noProof/>
          <w:color w:val="000000"/>
          <w:sz w:val="28"/>
          <w:szCs w:val="28"/>
          <w:lang w:val="uk-UA"/>
        </w:rPr>
        <w:t xml:space="preserve"> 126,5 + 600 ? 126,5</w:t>
      </w:r>
      <w:r w:rsidR="005F638C" w:rsidRPr="005F638C">
        <w:rPr>
          <w:noProof/>
          <w:color w:val="000000"/>
          <w:sz w:val="28"/>
          <w:szCs w:val="28"/>
          <w:lang w:val="uk-UA"/>
        </w:rPr>
        <w:t>:</w:t>
      </w:r>
      <w:r w:rsidRPr="005F638C">
        <w:rPr>
          <w:noProof/>
          <w:color w:val="000000"/>
          <w:sz w:val="28"/>
          <w:szCs w:val="28"/>
          <w:lang w:val="uk-UA"/>
        </w:rPr>
        <w:t xml:space="preserve"> 2 = = 37944,66 + 37950 =</w:t>
      </w:r>
      <w:r w:rsidR="005F638C" w:rsidRPr="005F638C">
        <w:rPr>
          <w:noProof/>
          <w:color w:val="000000"/>
          <w:sz w:val="28"/>
          <w:szCs w:val="28"/>
          <w:lang w:val="uk-UA"/>
        </w:rPr>
        <w:t xml:space="preserve"> </w:t>
      </w:r>
      <w:r w:rsidRPr="005F638C">
        <w:rPr>
          <w:noProof/>
          <w:color w:val="000000"/>
          <w:sz w:val="28"/>
          <w:szCs w:val="28"/>
          <w:lang w:val="uk-UA"/>
        </w:rPr>
        <w:t>=75894,66грн.</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Як видно з графіка загальної вартості витрат (рис. 8.4), крива загальної вартості запасів у критичній точці оптимального розміру замовлення помітно вирівнюється, що свідчить про невисоку чутливість моделі в цьому діапазоні (тому</w:t>
      </w:r>
      <w:r w:rsidR="005F638C" w:rsidRPr="005F638C">
        <w:rPr>
          <w:noProof/>
          <w:color w:val="000000"/>
          <w:sz w:val="28"/>
          <w:szCs w:val="28"/>
          <w:lang w:val="uk-UA"/>
        </w:rPr>
        <w:t xml:space="preserve"> </w:t>
      </w:r>
      <w:r w:rsidRPr="005F638C">
        <w:rPr>
          <w:noProof/>
          <w:color w:val="000000"/>
          <w:sz w:val="28"/>
          <w:szCs w:val="28"/>
          <w:lang w:val="uk-UA"/>
        </w:rPr>
        <w:t>розмір замовлення можна округлити). Наприклад, якщо за оптимальний розмір замовлення прийняти 120 одиниць продукції, загальна вартість запасів складе:</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ТС = 1200 ?4000</w:t>
      </w:r>
      <w:r w:rsidR="005F638C" w:rsidRPr="005F638C">
        <w:rPr>
          <w:noProof/>
          <w:color w:val="000000"/>
          <w:sz w:val="28"/>
          <w:szCs w:val="28"/>
          <w:lang w:val="uk-UA"/>
        </w:rPr>
        <w:t>:</w:t>
      </w:r>
      <w:r w:rsidRPr="005F638C">
        <w:rPr>
          <w:noProof/>
          <w:color w:val="000000"/>
          <w:sz w:val="28"/>
          <w:szCs w:val="28"/>
          <w:lang w:val="uk-UA"/>
        </w:rPr>
        <w:t xml:space="preserve"> 120 + 600?120: 2 = 76000 грн.</w:t>
      </w:r>
    </w:p>
    <w:p w:rsidR="00B407AE" w:rsidRPr="005F638C" w:rsidRDefault="005F638C" w:rsidP="005F638C">
      <w:pPr>
        <w:spacing w:line="360" w:lineRule="auto"/>
        <w:ind w:firstLine="709"/>
        <w:rPr>
          <w:noProof/>
          <w:color w:val="000000"/>
          <w:sz w:val="28"/>
          <w:szCs w:val="28"/>
          <w:lang w:val="uk-UA"/>
        </w:rPr>
      </w:pPr>
      <w:r w:rsidRPr="005F638C">
        <w:rPr>
          <w:noProof/>
          <w:color w:val="000000"/>
          <w:sz w:val="28"/>
          <w:szCs w:val="28"/>
          <w:lang w:val="uk-UA"/>
        </w:rPr>
        <w:br w:type="page"/>
      </w:r>
      <w:r w:rsidR="00B407AE" w:rsidRPr="005F638C">
        <w:rPr>
          <w:noProof/>
          <w:color w:val="000000"/>
          <w:sz w:val="28"/>
          <w:szCs w:val="28"/>
          <w:lang w:val="uk-UA"/>
        </w:rPr>
        <w:t>Це незначне відхилення в сукупній вартості запасів підтверджує практичну можливість округлення розмірів замовлень.</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 xml:space="preserve">Подачу нового замовлення менеджер підприємства повинен здійснювати кожного разу після закінчення періоду, який дорівнює 120 / 4000. Якщо число днів у році прийняти 365, інтервал повторного замовлення дорівнює: </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(120?365)/ 4000 = 10.95</w:t>
      </w:r>
      <w:r w:rsidR="005F638C" w:rsidRPr="005F638C">
        <w:rPr>
          <w:noProof/>
          <w:color w:val="000000"/>
          <w:sz w:val="28"/>
          <w:szCs w:val="28"/>
          <w:lang w:val="uk-UA"/>
        </w:rPr>
        <w:t xml:space="preserve"> </w:t>
      </w:r>
      <w:r w:rsidRPr="005F638C">
        <w:rPr>
          <w:noProof/>
          <w:color w:val="000000"/>
          <w:sz w:val="28"/>
          <w:szCs w:val="28"/>
          <w:lang w:val="uk-UA"/>
        </w:rPr>
        <w:t>або 11 днів.</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При порушенні деяких передумов, припущених при побудові моделі, необхідно внести в розрахунки необхідні поправки.</w:t>
      </w:r>
    </w:p>
    <w:p w:rsidR="00B407AE" w:rsidRPr="005F638C" w:rsidRDefault="00B407AE" w:rsidP="005F638C">
      <w:pPr>
        <w:spacing w:line="360" w:lineRule="auto"/>
        <w:ind w:firstLine="709"/>
        <w:rPr>
          <w:i/>
          <w:noProof/>
          <w:color w:val="000000"/>
          <w:sz w:val="28"/>
          <w:szCs w:val="28"/>
          <w:lang w:val="uk-UA"/>
        </w:rPr>
      </w:pPr>
      <w:r w:rsidRPr="005F638C">
        <w:rPr>
          <w:i/>
          <w:noProof/>
          <w:color w:val="000000"/>
          <w:sz w:val="28"/>
          <w:szCs w:val="28"/>
          <w:lang w:val="uk-UA"/>
        </w:rPr>
        <w:t>Модель економічного розміру партії</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Компанії, які спеціалізуються на виробництві різних видів продукції, можуть організовувати технологічний процес не на безперервній основі, а на основі виробництва партій продукції. Якщо в компанії виробляється продукція партіями, це викликає необхідність вирішення питання про розмір партії продукції, яка виробляється протягом одного виробничого циклу, а також питання частоти виробництва партії певної продукції.</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Ця проблема аналогічна визначенню оптимального розміру замовлення. Замість замовлення продукції у зовнішнього постачальника розглядається обсяг виробництва певної продукції, тобто вартості замовлення (8.2), що відповідає вартості організації процесу виробництва партії продукції:</w:t>
      </w:r>
    </w:p>
    <w:p w:rsidR="00B407AE" w:rsidRPr="005F638C" w:rsidRDefault="00B407AE" w:rsidP="005F638C">
      <w:pPr>
        <w:spacing w:line="360" w:lineRule="auto"/>
        <w:ind w:firstLine="709"/>
        <w:rPr>
          <w:noProof/>
          <w:color w:val="000000"/>
          <w:sz w:val="28"/>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81"/>
        <w:gridCol w:w="551"/>
        <w:gridCol w:w="3302"/>
        <w:gridCol w:w="689"/>
        <w:gridCol w:w="1719"/>
        <w:gridCol w:w="729"/>
      </w:tblGrid>
      <w:tr w:rsidR="00B407AE" w:rsidRPr="0031167A" w:rsidTr="0031167A">
        <w:tc>
          <w:tcPr>
            <w:tcW w:w="1348"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Загальна щорічна вартість виробництва</w:t>
            </w:r>
          </w:p>
        </w:tc>
        <w:tc>
          <w:tcPr>
            <w:tcW w:w="288"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w:t>
            </w:r>
          </w:p>
        </w:tc>
        <w:tc>
          <w:tcPr>
            <w:tcW w:w="1725"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Щорічна вартість організації технологічного процесу</w:t>
            </w:r>
          </w:p>
        </w:tc>
        <w:tc>
          <w:tcPr>
            <w:tcW w:w="360"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w:t>
            </w:r>
          </w:p>
        </w:tc>
        <w:tc>
          <w:tcPr>
            <w:tcW w:w="898"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Річна сума витрат на зберігання</w:t>
            </w:r>
          </w:p>
        </w:tc>
        <w:tc>
          <w:tcPr>
            <w:tcW w:w="382"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(8.6)</w:t>
            </w:r>
          </w:p>
        </w:tc>
      </w:tr>
    </w:tbl>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Якщо через С</w:t>
      </w:r>
      <w:r w:rsidRPr="005F638C">
        <w:rPr>
          <w:noProof/>
          <w:color w:val="000000"/>
          <w:sz w:val="28"/>
          <w:szCs w:val="28"/>
          <w:vertAlign w:val="subscript"/>
          <w:lang w:val="uk-UA"/>
        </w:rPr>
        <w:t>s</w:t>
      </w:r>
      <w:r w:rsidRPr="005F638C">
        <w:rPr>
          <w:noProof/>
          <w:color w:val="000000"/>
          <w:sz w:val="28"/>
          <w:szCs w:val="28"/>
          <w:lang w:val="uk-UA"/>
        </w:rPr>
        <w:t xml:space="preserve"> визначити вартість організації кожного виробничого циклу, а через D</w:t>
      </w:r>
      <w:r w:rsidRPr="005F638C">
        <w:rPr>
          <w:noProof/>
          <w:color w:val="000000"/>
          <w:sz w:val="28"/>
          <w:szCs w:val="28"/>
          <w:vertAlign w:val="subscript"/>
          <w:lang w:val="uk-UA"/>
        </w:rPr>
        <w:t>s</w:t>
      </w:r>
      <w:r w:rsidRPr="005F638C">
        <w:rPr>
          <w:noProof/>
          <w:color w:val="000000"/>
          <w:sz w:val="28"/>
          <w:szCs w:val="28"/>
          <w:lang w:val="uk-UA"/>
        </w:rPr>
        <w:t xml:space="preserve"> - обсяг виробництва, то </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ТС = Сs (Ds / q) + Сh ? (q/2).</w:t>
      </w:r>
      <w:r w:rsidR="005F638C" w:rsidRPr="005F638C">
        <w:rPr>
          <w:noProof/>
          <w:color w:val="000000"/>
          <w:sz w:val="28"/>
          <w:szCs w:val="28"/>
          <w:lang w:val="uk-UA"/>
        </w:rPr>
        <w:t xml:space="preserve"> </w:t>
      </w:r>
      <w:r w:rsidRPr="005F638C">
        <w:rPr>
          <w:noProof/>
          <w:color w:val="000000"/>
          <w:sz w:val="28"/>
          <w:szCs w:val="28"/>
          <w:lang w:val="uk-UA"/>
        </w:rPr>
        <w:t>(8.7)</w:t>
      </w:r>
    </w:p>
    <w:p w:rsidR="00B407AE" w:rsidRPr="005F638C" w:rsidRDefault="005F638C" w:rsidP="005F638C">
      <w:pPr>
        <w:spacing w:line="360" w:lineRule="auto"/>
        <w:ind w:firstLine="709"/>
        <w:rPr>
          <w:noProof/>
          <w:color w:val="000000"/>
          <w:sz w:val="28"/>
          <w:szCs w:val="28"/>
          <w:lang w:val="uk-UA"/>
        </w:rPr>
      </w:pPr>
      <w:r w:rsidRPr="005F638C">
        <w:rPr>
          <w:noProof/>
          <w:color w:val="000000"/>
          <w:sz w:val="28"/>
          <w:szCs w:val="28"/>
          <w:lang w:val="uk-UA"/>
        </w:rPr>
        <w:br w:type="page"/>
      </w:r>
      <w:r w:rsidR="00B407AE" w:rsidRPr="005F638C">
        <w:rPr>
          <w:noProof/>
          <w:color w:val="000000"/>
          <w:sz w:val="28"/>
          <w:szCs w:val="28"/>
          <w:lang w:val="uk-UA"/>
        </w:rPr>
        <w:t>У цій формулі q - визначає розмір партії продукції і за аналогією з попередньою задачею ТС одержує мінімальне значення, якщо</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q</w:t>
      </w:r>
      <w:r w:rsidRPr="005F638C">
        <w:rPr>
          <w:noProof/>
          <w:color w:val="000000"/>
          <w:sz w:val="28"/>
          <w:szCs w:val="28"/>
          <w:vertAlign w:val="subscript"/>
          <w:lang w:val="uk-UA"/>
        </w:rPr>
        <w:t xml:space="preserve">о </w:t>
      </w:r>
      <w:r w:rsidRPr="005F638C">
        <w:rPr>
          <w:noProof/>
          <w:color w:val="000000"/>
          <w:sz w:val="28"/>
          <w:szCs w:val="28"/>
          <w:lang w:val="uk-UA"/>
        </w:rPr>
        <w:t xml:space="preserve">= </w:t>
      </w:r>
      <w:r w:rsidR="00826250">
        <w:rPr>
          <w:noProof/>
          <w:color w:val="000000"/>
          <w:sz w:val="28"/>
          <w:szCs w:val="28"/>
          <w:lang w:val="uk-UA"/>
        </w:rPr>
        <w:pict>
          <v:shape id="_x0000_i1032" type="#_x0000_t75" style="width:53.25pt;height:39.75pt" fillcolor="window">
            <v:imagedata r:id="rId14" o:title=""/>
          </v:shape>
        </w:pict>
      </w:r>
      <w:r w:rsidRPr="005F638C">
        <w:rPr>
          <w:noProof/>
          <w:color w:val="000000"/>
          <w:sz w:val="28"/>
          <w:szCs w:val="28"/>
          <w:lang w:val="uk-UA"/>
        </w:rPr>
        <w:t>.</w:t>
      </w:r>
      <w:r w:rsidR="005F638C" w:rsidRPr="005F638C">
        <w:rPr>
          <w:noProof/>
          <w:color w:val="000000"/>
          <w:sz w:val="28"/>
          <w:szCs w:val="28"/>
          <w:lang w:val="uk-UA"/>
        </w:rPr>
        <w:t xml:space="preserve"> </w:t>
      </w:r>
      <w:r w:rsidRPr="005F638C">
        <w:rPr>
          <w:noProof/>
          <w:color w:val="000000"/>
          <w:sz w:val="28"/>
          <w:szCs w:val="28"/>
          <w:lang w:val="uk-UA"/>
        </w:rPr>
        <w:t>(8.8)</w: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Одержана за формулою оптимальна кількість продукції в партії називається економічним розміром партії (ЕОQ). Модель</w:t>
      </w:r>
      <w:r w:rsidR="005F638C" w:rsidRPr="005F638C">
        <w:rPr>
          <w:noProof/>
          <w:color w:val="000000"/>
          <w:sz w:val="28"/>
          <w:szCs w:val="28"/>
          <w:lang w:val="uk-UA"/>
        </w:rPr>
        <w:t xml:space="preserve"> </w:t>
      </w:r>
      <w:r w:rsidRPr="005F638C">
        <w:rPr>
          <w:noProof/>
          <w:color w:val="000000"/>
          <w:sz w:val="28"/>
          <w:szCs w:val="28"/>
          <w:lang w:val="uk-UA"/>
        </w:rPr>
        <w:t>цієї</w:t>
      </w:r>
      <w:r w:rsidR="005F638C" w:rsidRPr="005F638C">
        <w:rPr>
          <w:noProof/>
          <w:color w:val="000000"/>
          <w:sz w:val="28"/>
          <w:szCs w:val="28"/>
          <w:lang w:val="uk-UA"/>
        </w:rPr>
        <w:t xml:space="preserve"> </w:t>
      </w:r>
      <w:r w:rsidRPr="005F638C">
        <w:rPr>
          <w:noProof/>
          <w:color w:val="000000"/>
          <w:sz w:val="28"/>
          <w:szCs w:val="28"/>
          <w:lang w:val="uk-UA"/>
        </w:rPr>
        <w:t>партії надана</w:t>
      </w:r>
      <w:r w:rsidR="005F638C" w:rsidRPr="005F638C">
        <w:rPr>
          <w:noProof/>
          <w:color w:val="000000"/>
          <w:sz w:val="28"/>
          <w:szCs w:val="28"/>
          <w:lang w:val="uk-UA"/>
        </w:rPr>
        <w:t xml:space="preserve"> </w:t>
      </w:r>
      <w:r w:rsidRPr="005F638C">
        <w:rPr>
          <w:noProof/>
          <w:color w:val="000000"/>
          <w:sz w:val="28"/>
          <w:szCs w:val="28"/>
          <w:lang w:val="uk-UA"/>
        </w:rPr>
        <w:t>на рис. 8.6.</w:t>
      </w:r>
    </w:p>
    <w:p w:rsidR="005F638C" w:rsidRPr="005F638C" w:rsidRDefault="005F638C" w:rsidP="005F638C">
      <w:pPr>
        <w:spacing w:line="360" w:lineRule="auto"/>
        <w:ind w:firstLine="709"/>
        <w:rPr>
          <w:noProof/>
          <w:color w:val="000000"/>
          <w:sz w:val="28"/>
          <w:szCs w:val="28"/>
          <w:lang w:val="uk-UA"/>
        </w:rPr>
      </w:pPr>
    </w:p>
    <w:p w:rsidR="00B407AE" w:rsidRPr="005F638C" w:rsidRDefault="00826250" w:rsidP="005F638C">
      <w:pPr>
        <w:spacing w:line="360" w:lineRule="auto"/>
        <w:ind w:firstLine="709"/>
        <w:rPr>
          <w:noProof/>
          <w:color w:val="000000"/>
          <w:sz w:val="28"/>
          <w:szCs w:val="28"/>
          <w:lang w:val="uk-UA"/>
        </w:rPr>
      </w:pPr>
      <w:r>
        <w:rPr>
          <w:noProof/>
        </w:rPr>
        <w:pict>
          <v:group id="_x0000_s1140" style="position:absolute;left:0;text-align:left;margin-left:33.6pt;margin-top:8.4pt;width:381.65pt;height:155pt;z-index:251663872" coordorigin="1003,10213" coordsize="7633,3100" o:allowincell="f">
            <v:shape id="_x0000_s1141" type="#_x0000_t75" style="position:absolute;left:1134;top:10213;width:7502;height:3008" o:preferrelative="f">
              <v:fill o:detectmouseclick="t"/>
              <v:path o:extrusionok="t" o:connecttype="none"/>
              <o:lock v:ext="edit" text="t"/>
            </v:shape>
            <v:line id="_x0000_s1142" style="position:absolute;flip:y" from="1854,10213" to="1855,12853">
              <v:stroke endarrow="block"/>
            </v:line>
            <v:line id="_x0000_s1143" style="position:absolute;flip:y" from="1797,12493" to="7796,12502">
              <v:stroke endarrow="block"/>
            </v:line>
            <v:line id="_x0000_s1144" style="position:absolute;flip:x" from="4616,10453" to="5934,12493"/>
            <v:line id="_x0000_s1145" style="position:absolute" from="5934,10453" to="5936,12733">
              <v:stroke dashstyle="dash"/>
            </v:line>
            <v:line id="_x0000_s1146" style="position:absolute;flip:x" from="1854,10453" to="3174,12493"/>
            <v:line id="_x0000_s1147" style="position:absolute" from="3174,10453" to="4614,12493"/>
            <v:line id="_x0000_s1148" style="position:absolute" from="5934,10453" to="7255,12493"/>
            <v:line id="_x0000_s1149" style="position:absolute" from="1797,10453" to="7676,10454">
              <v:stroke dashstyle="dash"/>
            </v:line>
            <v:line id="_x0000_s1150" style="position:absolute" from="3174,10453" to="3176,12853">
              <v:stroke dashstyle="dash"/>
            </v:line>
            <v:line id="_x0000_s1151" style="position:absolute;flip:x y" from="4614,12493" to="4616,12853"/>
            <v:line id="_x0000_s1152" style="position:absolute;flip:x y" from="7255,12493" to="7256,12853"/>
            <v:rect id="_x0000_s1153" style="position:absolute;left:7769;top:10447;width:687;height:453" stroked="f">
              <v:textbox inset="0,0,0,0">
                <w:txbxContent>
                  <w:p w:rsidR="00B407AE" w:rsidRDefault="00B407AE" w:rsidP="001E4E45">
                    <w:pPr>
                      <w:spacing w:line="240" w:lineRule="auto"/>
                      <w:jc w:val="center"/>
                      <w:rPr>
                        <w:lang w:val="uk-UA"/>
                      </w:rPr>
                    </w:pPr>
                    <w:r>
                      <w:rPr>
                        <w:lang w:val="uk-UA"/>
                      </w:rPr>
                      <w:t>Розмір</w:t>
                    </w:r>
                  </w:p>
                  <w:p w:rsidR="00B407AE" w:rsidRDefault="00B407AE" w:rsidP="001E4E45">
                    <w:pPr>
                      <w:spacing w:line="240" w:lineRule="auto"/>
                      <w:jc w:val="center"/>
                      <w:rPr>
                        <w:lang w:val="uk-UA"/>
                      </w:rPr>
                    </w:pPr>
                    <w:r>
                      <w:rPr>
                        <w:lang w:val="uk-UA"/>
                      </w:rPr>
                      <w:t>партії</w:t>
                    </w:r>
                  </w:p>
                </w:txbxContent>
              </v:textbox>
            </v:rect>
            <v:rect id="_x0000_s1154" style="position:absolute;left:1003;top:10344;width:704;height:453" stroked="f">
              <v:textbox inset="0,0,0,0">
                <w:txbxContent>
                  <w:p w:rsidR="00B407AE" w:rsidRDefault="00B407AE" w:rsidP="001E4E45">
                    <w:pPr>
                      <w:spacing w:line="240" w:lineRule="auto"/>
                      <w:jc w:val="center"/>
                      <w:rPr>
                        <w:lang w:val="uk-UA"/>
                      </w:rPr>
                    </w:pPr>
                    <w:r>
                      <w:rPr>
                        <w:lang w:val="uk-UA"/>
                      </w:rPr>
                      <w:t>Рівень</w:t>
                    </w:r>
                  </w:p>
                  <w:p w:rsidR="00B407AE" w:rsidRDefault="00B407AE" w:rsidP="001E4E45">
                    <w:pPr>
                      <w:spacing w:line="240" w:lineRule="auto"/>
                      <w:jc w:val="center"/>
                      <w:rPr>
                        <w:lang w:val="uk-UA"/>
                      </w:rPr>
                    </w:pPr>
                    <w:r>
                      <w:rPr>
                        <w:lang w:val="uk-UA"/>
                      </w:rPr>
                      <w:t>запасів</w:t>
                    </w:r>
                  </w:p>
                </w:txbxContent>
              </v:textbox>
            </v:rect>
            <v:rect id="_x0000_s1155" style="position:absolute;left:1907;top:12609;width:1172;height:704" stroked="f">
              <v:textbox inset="0,0,0,0">
                <w:txbxContent>
                  <w:p w:rsidR="00B407AE" w:rsidRDefault="00B407AE" w:rsidP="001E4E45">
                    <w:pPr>
                      <w:spacing w:line="240" w:lineRule="auto"/>
                      <w:jc w:val="center"/>
                      <w:rPr>
                        <w:lang w:val="uk-UA"/>
                      </w:rPr>
                    </w:pPr>
                    <w:r>
                      <w:rPr>
                        <w:lang w:val="uk-UA"/>
                      </w:rPr>
                      <w:t>Виробництво</w:t>
                    </w:r>
                  </w:p>
                  <w:p w:rsidR="00B407AE" w:rsidRDefault="00B407AE" w:rsidP="001E4E45">
                    <w:pPr>
                      <w:spacing w:line="240" w:lineRule="auto"/>
                      <w:jc w:val="center"/>
                      <w:rPr>
                        <w:lang w:val="uk-UA"/>
                      </w:rPr>
                    </w:pPr>
                    <w:r>
                      <w:rPr>
                        <w:lang w:val="uk-UA"/>
                      </w:rPr>
                      <w:t>партії</w:t>
                    </w:r>
                  </w:p>
                  <w:p w:rsidR="00B407AE" w:rsidRDefault="00B407AE" w:rsidP="001E4E45">
                    <w:pPr>
                      <w:spacing w:line="240" w:lineRule="auto"/>
                      <w:jc w:val="center"/>
                      <w:rPr>
                        <w:lang w:val="uk-UA"/>
                      </w:rPr>
                    </w:pPr>
                    <w:r>
                      <w:rPr>
                        <w:lang w:val="uk-UA"/>
                      </w:rPr>
                      <w:t>продукції</w:t>
                    </w:r>
                  </w:p>
                </w:txbxContent>
              </v:textbox>
            </v:rect>
            <v:rect id="_x0000_s1156" style="position:absolute;left:3265;top:12606;width:1273;height:453" stroked="f">
              <v:textbox inset="0,0,0,0">
                <w:txbxContent>
                  <w:p w:rsidR="00B407AE" w:rsidRDefault="00B407AE" w:rsidP="001E4E45">
                    <w:pPr>
                      <w:spacing w:line="240" w:lineRule="auto"/>
                      <w:jc w:val="center"/>
                      <w:rPr>
                        <w:lang w:val="uk-UA"/>
                      </w:rPr>
                    </w:pPr>
                    <w:r>
                      <w:rPr>
                        <w:lang w:val="uk-UA"/>
                      </w:rPr>
                      <w:t>Процес</w:t>
                    </w:r>
                  </w:p>
                  <w:p w:rsidR="00B407AE" w:rsidRDefault="00B407AE" w:rsidP="001E4E45">
                    <w:pPr>
                      <w:spacing w:line="240" w:lineRule="auto"/>
                      <w:jc w:val="center"/>
                      <w:rPr>
                        <w:lang w:val="uk-UA"/>
                      </w:rPr>
                    </w:pPr>
                    <w:r>
                      <w:rPr>
                        <w:lang w:val="uk-UA"/>
                      </w:rPr>
                      <w:t>використання</w:t>
                    </w:r>
                  </w:p>
                </w:txbxContent>
              </v:textbox>
            </v:rect>
            <v:rect id="_x0000_s1157" style="position:absolute;left:7938;top:12324;width:554;height:319" stroked="f">
              <v:textbox inset="0,0,0,0">
                <w:txbxContent>
                  <w:p w:rsidR="00B407AE" w:rsidRDefault="00B407AE" w:rsidP="001E4E45">
                    <w:pPr>
                      <w:spacing w:line="240" w:lineRule="auto"/>
                      <w:jc w:val="center"/>
                      <w:rPr>
                        <w:lang w:val="uk-UA"/>
                      </w:rPr>
                    </w:pPr>
                    <w:r>
                      <w:rPr>
                        <w:lang w:val="uk-UA"/>
                      </w:rPr>
                      <w:t>Час</w:t>
                    </w:r>
                  </w:p>
                </w:txbxContent>
              </v:textbox>
            </v:rect>
            <v:rect id="_x0000_s1158" style="position:absolute;left:4684;top:12608;width:1172;height:704" stroked="f">
              <v:textbox inset="0,0,0,0">
                <w:txbxContent>
                  <w:p w:rsidR="00B407AE" w:rsidRDefault="00B407AE" w:rsidP="001E4E45">
                    <w:pPr>
                      <w:spacing w:line="240" w:lineRule="auto"/>
                      <w:jc w:val="center"/>
                      <w:rPr>
                        <w:lang w:val="uk-UA"/>
                      </w:rPr>
                    </w:pPr>
                    <w:r>
                      <w:rPr>
                        <w:lang w:val="uk-UA"/>
                      </w:rPr>
                      <w:t>Виробництво</w:t>
                    </w:r>
                  </w:p>
                  <w:p w:rsidR="00B407AE" w:rsidRDefault="00B407AE" w:rsidP="001E4E45">
                    <w:pPr>
                      <w:spacing w:line="240" w:lineRule="auto"/>
                      <w:jc w:val="center"/>
                      <w:rPr>
                        <w:lang w:val="uk-UA"/>
                      </w:rPr>
                    </w:pPr>
                    <w:r>
                      <w:rPr>
                        <w:lang w:val="uk-UA"/>
                      </w:rPr>
                      <w:t>партії</w:t>
                    </w:r>
                  </w:p>
                  <w:p w:rsidR="00B407AE" w:rsidRDefault="00B407AE" w:rsidP="001E4E45">
                    <w:pPr>
                      <w:spacing w:line="240" w:lineRule="auto"/>
                      <w:jc w:val="center"/>
                      <w:rPr>
                        <w:lang w:val="uk-UA"/>
                      </w:rPr>
                    </w:pPr>
                    <w:r>
                      <w:rPr>
                        <w:lang w:val="uk-UA"/>
                      </w:rPr>
                      <w:t>продукції</w:t>
                    </w:r>
                  </w:p>
                </w:txbxContent>
              </v:textbox>
            </v:rect>
            <v:rect id="_x0000_s1159" style="position:absolute;left:5958;top:12606;width:1240;height:453" stroked="f">
              <v:textbox inset="0,0,0,0">
                <w:txbxContent>
                  <w:p w:rsidR="00B407AE" w:rsidRDefault="00B407AE" w:rsidP="001E4E45">
                    <w:pPr>
                      <w:spacing w:line="240" w:lineRule="auto"/>
                      <w:jc w:val="center"/>
                      <w:rPr>
                        <w:lang w:val="uk-UA"/>
                      </w:rPr>
                    </w:pPr>
                    <w:r>
                      <w:rPr>
                        <w:lang w:val="uk-UA"/>
                      </w:rPr>
                      <w:t>Процес</w:t>
                    </w:r>
                  </w:p>
                  <w:p w:rsidR="00B407AE" w:rsidRDefault="00B407AE" w:rsidP="001E4E45">
                    <w:pPr>
                      <w:spacing w:line="240" w:lineRule="auto"/>
                      <w:jc w:val="center"/>
                      <w:rPr>
                        <w:lang w:val="uk-UA"/>
                      </w:rPr>
                    </w:pPr>
                    <w:r>
                      <w:rPr>
                        <w:lang w:val="uk-UA"/>
                      </w:rPr>
                      <w:t>використання</w:t>
                    </w:r>
                  </w:p>
                </w:txbxContent>
              </v:textbox>
            </v:rect>
            <w10:anchorlock/>
          </v:group>
        </w:pict>
      </w:r>
      <w:r>
        <w:rPr>
          <w:noProof/>
          <w:color w:val="000000"/>
          <w:sz w:val="28"/>
          <w:szCs w:val="28"/>
          <w:lang w:val="uk-UA"/>
        </w:rPr>
        <w:pict>
          <v:shape id="_x0000_i1033" type="#_x0000_t75" style="width:373.5pt;height:149.25pt" fillcolor="window">
            <v:imagedata r:id="rId7" o:title="" croptop="-65521f" cropbottom="65521f"/>
            <o:lock v:ext="edit" rotation="t" position="t"/>
          </v:shape>
        </w:pic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Рис. 8.6 - Модель економічного розміру партії</w: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Розрахунки за моделлю можна проілюструвати прикладом компанії, яка виробляє з кераміки декілька видів сантехнічних виробів. Виробничий процес організований за принципом випуску 500 штук виробів за тиждень. Попит па популярну модель складає 12500 виробів на рік і рівномірно розподіляється протягом року. Вартість наладки виробничого процесу па партію складає 200 грн., а вартість зберігання виробів - 1,5 грн за одиницю.</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Треба визначити оптимальну партію випуску виробів, частоту поновлення виробничого циклу та його тривалість.</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Економічний розмір партії виробництва виробів можна визначити за формулою (8.8)</w:t>
      </w:r>
    </w:p>
    <w:p w:rsidR="00B407AE" w:rsidRPr="005F638C" w:rsidRDefault="005F638C" w:rsidP="005F638C">
      <w:pPr>
        <w:spacing w:line="360" w:lineRule="auto"/>
        <w:ind w:firstLine="709"/>
        <w:rPr>
          <w:noProof/>
          <w:color w:val="000000"/>
          <w:sz w:val="28"/>
          <w:szCs w:val="28"/>
          <w:lang w:val="uk-UA"/>
        </w:rPr>
      </w:pPr>
      <w:r w:rsidRPr="005F638C">
        <w:rPr>
          <w:noProof/>
          <w:color w:val="000000"/>
          <w:sz w:val="28"/>
          <w:szCs w:val="28"/>
          <w:lang w:val="uk-UA"/>
        </w:rPr>
        <w:br w:type="page"/>
      </w:r>
      <w:r w:rsidR="00B407AE" w:rsidRPr="005F638C">
        <w:rPr>
          <w:noProof/>
          <w:color w:val="000000"/>
          <w:sz w:val="28"/>
          <w:szCs w:val="28"/>
          <w:lang w:val="uk-UA"/>
        </w:rPr>
        <w:t>q</w:t>
      </w:r>
      <w:r w:rsidR="00B407AE" w:rsidRPr="005F638C">
        <w:rPr>
          <w:noProof/>
          <w:color w:val="000000"/>
          <w:sz w:val="28"/>
          <w:szCs w:val="28"/>
          <w:vertAlign w:val="subscript"/>
          <w:lang w:val="uk-UA"/>
        </w:rPr>
        <w:t xml:space="preserve">о </w:t>
      </w:r>
      <w:r w:rsidR="00B407AE" w:rsidRPr="005F638C">
        <w:rPr>
          <w:noProof/>
          <w:color w:val="000000"/>
          <w:sz w:val="28"/>
          <w:szCs w:val="28"/>
          <w:lang w:val="uk-UA"/>
        </w:rPr>
        <w:t xml:space="preserve">= </w:t>
      </w:r>
      <w:r w:rsidR="00826250">
        <w:rPr>
          <w:noProof/>
          <w:color w:val="000000"/>
          <w:sz w:val="28"/>
          <w:szCs w:val="28"/>
          <w:lang w:val="uk-UA"/>
        </w:rPr>
        <w:pict>
          <v:shape id="_x0000_i1034" type="#_x0000_t75" style="width:53.25pt;height:39.75pt" fillcolor="window">
            <v:imagedata r:id="rId15" o:title=""/>
          </v:shape>
        </w:pict>
      </w:r>
      <w:r w:rsidR="00B407AE" w:rsidRPr="005F638C">
        <w:rPr>
          <w:noProof/>
          <w:color w:val="000000"/>
          <w:sz w:val="28"/>
          <w:szCs w:val="28"/>
          <w:lang w:val="uk-UA"/>
        </w:rPr>
        <w:t xml:space="preserve"> = </w:t>
      </w:r>
      <w:r w:rsidR="00826250">
        <w:rPr>
          <w:noProof/>
          <w:color w:val="000000"/>
          <w:sz w:val="28"/>
          <w:szCs w:val="28"/>
          <w:lang w:val="uk-UA"/>
        </w:rPr>
        <w:pict>
          <v:shape id="_x0000_i1035" type="#_x0000_t75" style="width:191.25pt;height:40.5pt" fillcolor="window">
            <v:imagedata r:id="rId16" o:title=""/>
          </v:shape>
        </w:pict>
      </w:r>
      <w:r w:rsidR="00B407AE" w:rsidRPr="005F638C">
        <w:rPr>
          <w:noProof/>
          <w:color w:val="000000"/>
          <w:sz w:val="28"/>
          <w:szCs w:val="28"/>
          <w:lang w:val="uk-UA"/>
        </w:rPr>
        <w:t>.</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 xml:space="preserve">Отже за оптимальний розмір партії можливо прийняти 1800 виробів. </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 xml:space="preserve">Тоді число виробничих циклів за рік складає: </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12500</w:t>
      </w:r>
      <w:r w:rsidR="005F638C" w:rsidRPr="005F638C">
        <w:rPr>
          <w:noProof/>
          <w:color w:val="000000"/>
          <w:sz w:val="28"/>
          <w:szCs w:val="28"/>
          <w:lang w:val="uk-UA"/>
        </w:rPr>
        <w:t>:</w:t>
      </w:r>
      <w:r w:rsidRPr="005F638C">
        <w:rPr>
          <w:noProof/>
          <w:color w:val="000000"/>
          <w:sz w:val="28"/>
          <w:szCs w:val="28"/>
          <w:lang w:val="uk-UA"/>
        </w:rPr>
        <w:t xml:space="preserve"> 1820 = 6,97, </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 xml:space="preserve">інтервал між циклами дорівнює </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 xml:space="preserve">1800 ? 52 / 12500 = 7,5 тижнів, </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 xml:space="preserve">а процес виробництва однієї партії при обсязі тижневого випуску 500 виробів займе 1800 / 500 = 3,6 тижня. </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В інтервалах між виробничими циклами компанія планує партії інших виробів.</w:t>
      </w:r>
    </w:p>
    <w:p w:rsidR="00B407AE" w:rsidRPr="005F638C" w:rsidRDefault="00B407AE" w:rsidP="005F638C">
      <w:pPr>
        <w:spacing w:line="360" w:lineRule="auto"/>
        <w:ind w:firstLine="709"/>
        <w:rPr>
          <w:i/>
          <w:noProof/>
          <w:color w:val="000000"/>
          <w:sz w:val="28"/>
          <w:szCs w:val="28"/>
          <w:lang w:val="uk-UA"/>
        </w:rPr>
      </w:pPr>
      <w:r w:rsidRPr="005F638C">
        <w:rPr>
          <w:i/>
          <w:noProof/>
          <w:color w:val="000000"/>
          <w:sz w:val="28"/>
          <w:szCs w:val="28"/>
          <w:lang w:val="uk-UA"/>
        </w:rPr>
        <w:t>Вплив знижок на розмір замовлення</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У багатьох компаніях і товариствах при замовленні збільшеного розміру поставок установлені знижки з оптової ціни. Замовляючи партії поставок більші від оптимального розміру, підприємство ризикує збільшенням вартості запасів. Проте воно може бути компенсоване зниженням закупівельної ціни.</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Загальна вартість закупки та запасів (М) з урахуванням знижок визначається так:</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М = Со (D / q) + Сh ? (q/2) + СD.</w:t>
      </w:r>
      <w:r w:rsidR="005F638C" w:rsidRPr="005F638C">
        <w:rPr>
          <w:noProof/>
          <w:color w:val="000000"/>
          <w:sz w:val="28"/>
          <w:szCs w:val="28"/>
          <w:lang w:val="uk-UA"/>
        </w:rPr>
        <w:t xml:space="preserve">  </w:t>
      </w:r>
      <w:r w:rsidRPr="005F638C">
        <w:rPr>
          <w:noProof/>
          <w:color w:val="000000"/>
          <w:sz w:val="28"/>
          <w:szCs w:val="28"/>
          <w:lang w:val="uk-UA"/>
        </w:rPr>
        <w:t>(8.9)</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Якщо закупівельна ціна постійна і не залежить від розміру замовлення, включення вартості закупленої продукції (СD) у рівняння загальної вартості приводить до переміщення цього рівняння паралельно осі</w:t>
      </w:r>
      <w:r w:rsidR="005F638C" w:rsidRPr="005F638C">
        <w:rPr>
          <w:noProof/>
          <w:color w:val="000000"/>
          <w:sz w:val="28"/>
          <w:szCs w:val="28"/>
          <w:lang w:val="uk-UA"/>
        </w:rPr>
        <w:t xml:space="preserve"> </w:t>
      </w:r>
      <w:r w:rsidRPr="005F638C">
        <w:rPr>
          <w:noProof/>
          <w:color w:val="000000"/>
          <w:sz w:val="28"/>
          <w:szCs w:val="28"/>
          <w:lang w:val="uk-UA"/>
        </w:rPr>
        <w:t xml:space="preserve">без зміни її форми. При цьому критична точка оптимального замовлення (ЕОQ) не переміщується (рис. 9.3). </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 xml:space="preserve">Якщо товар реалізується за ціною С за одиницю, але для замовлень, розмір яких перевищує певну величину q </w:t>
      </w:r>
      <w:r w:rsidRPr="005F638C">
        <w:rPr>
          <w:noProof/>
          <w:color w:val="000000"/>
          <w:sz w:val="28"/>
          <w:szCs w:val="28"/>
          <w:vertAlign w:val="subscript"/>
          <w:lang w:val="uk-UA"/>
        </w:rPr>
        <w:t>І</w:t>
      </w:r>
      <w:r w:rsidRPr="005F638C">
        <w:rPr>
          <w:noProof/>
          <w:color w:val="000000"/>
          <w:sz w:val="28"/>
          <w:szCs w:val="28"/>
          <w:lang w:val="uk-UA"/>
        </w:rPr>
        <w:t>, надається знижка, відповідно до якої ціна за одиницю продукції знижується до величини С</w:t>
      </w:r>
      <w:r w:rsidRPr="005F638C">
        <w:rPr>
          <w:noProof/>
          <w:color w:val="000000"/>
          <w:sz w:val="28"/>
          <w:szCs w:val="28"/>
          <w:vertAlign w:val="subscript"/>
          <w:lang w:val="uk-UA"/>
        </w:rPr>
        <w:t>І</w:t>
      </w:r>
      <w:r w:rsidRPr="005F638C">
        <w:rPr>
          <w:noProof/>
          <w:color w:val="000000"/>
          <w:sz w:val="28"/>
          <w:szCs w:val="28"/>
          <w:lang w:val="uk-UA"/>
        </w:rPr>
        <w:t>,. змінюється крива загальної вартості. При цьому розмір замовлення q</w:t>
      </w:r>
      <w:r w:rsidRPr="005F638C">
        <w:rPr>
          <w:noProof/>
          <w:color w:val="000000"/>
          <w:sz w:val="28"/>
          <w:szCs w:val="28"/>
          <w:vertAlign w:val="subscript"/>
          <w:lang w:val="uk-UA"/>
        </w:rPr>
        <w:t>І</w:t>
      </w:r>
      <w:r w:rsidRPr="005F638C">
        <w:rPr>
          <w:noProof/>
          <w:color w:val="000000"/>
          <w:sz w:val="28"/>
          <w:szCs w:val="28"/>
          <w:lang w:val="uk-UA"/>
        </w:rPr>
        <w:t xml:space="preserve"> може перевищувати оптимальний q</w:t>
      </w:r>
      <w:r w:rsidRPr="005F638C">
        <w:rPr>
          <w:noProof/>
          <w:color w:val="000000"/>
          <w:sz w:val="28"/>
          <w:szCs w:val="28"/>
          <w:vertAlign w:val="subscript"/>
          <w:lang w:val="uk-UA"/>
        </w:rPr>
        <w:t>0</w:t>
      </w:r>
      <w:r w:rsidRPr="005F638C">
        <w:rPr>
          <w:noProof/>
          <w:color w:val="000000"/>
          <w:sz w:val="28"/>
          <w:szCs w:val="28"/>
          <w:lang w:val="uk-UA"/>
        </w:rPr>
        <w:t>. Але для прийняття рішення про розмір замовлення треба провести відповідні розрахунки,</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Знижка може бути прогресивною, тобто збільшуватися при подальшому зростанні розміру разового замовлення. Тому треба провести розрахунки загальної вартості по кожному варіанту ціни.</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Для ілюстрації розрахунків використаємо попередній приклад. Підприємство одержує в рік D = 4000 одиниць продукції за ціною С = 500 гривень. Вартість зберігання одиниці запасів Сh = 600 грн., а вартість подачі одного замовлення Со = 1200 грн. Оптимальний розмір замовлення в цих умовах складає ЕОQ = 126,5 одиниць при сукупних витратах на зберігання ТС = 75894,66 грн.</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За умовами поставки надається знижка 4%, якщо рівень замовлення знаходиться в межах 200 - 499 одиниць і в розмірі 6%, якщо рівень замовлення становить 500 і більше одиниць (табл.9.2).</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Виходячи з цих умов, слід перевірити доцільність використання знижок. При цьому враховується, що зі збільшенням розміру замовлення вартість продукції на одиницю зменшиться, знизиться також вартість замовлення, але зростуть витрати на зберігання.</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У початковому варіанті загальна вартість закупки та запасів (М) складає:</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М</w:t>
      </w:r>
      <w:r w:rsidRPr="005F638C">
        <w:rPr>
          <w:noProof/>
          <w:color w:val="000000"/>
          <w:sz w:val="28"/>
          <w:szCs w:val="28"/>
          <w:vertAlign w:val="subscript"/>
          <w:lang w:val="uk-UA"/>
        </w:rPr>
        <w:t>1</w:t>
      </w:r>
      <w:r w:rsidRPr="005F638C">
        <w:rPr>
          <w:noProof/>
          <w:color w:val="000000"/>
          <w:sz w:val="28"/>
          <w:szCs w:val="28"/>
          <w:lang w:val="uk-UA"/>
        </w:rPr>
        <w:t xml:space="preserve"> = 37944,66 + 37950 + 2000000 = 2075894.66грн.</w: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Таблиця 8.2 - Знижки з ціни за одиницю продукції залежно від розміру замовлення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206"/>
        <w:gridCol w:w="3241"/>
        <w:gridCol w:w="3124"/>
      </w:tblGrid>
      <w:tr w:rsidR="005F638C" w:rsidRPr="0031167A" w:rsidTr="0031167A">
        <w:trPr>
          <w:trHeight w:hRule="exact" w:val="300"/>
        </w:trPr>
        <w:tc>
          <w:tcPr>
            <w:tcW w:w="1675"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Розмір замовлення</w:t>
            </w:r>
          </w:p>
        </w:tc>
        <w:tc>
          <w:tcPr>
            <w:tcW w:w="1693"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Знижка, %</w:t>
            </w:r>
          </w:p>
        </w:tc>
        <w:tc>
          <w:tcPr>
            <w:tcW w:w="1632"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ЦінЦіна</w:t>
            </w:r>
            <w:r w:rsidR="005F638C" w:rsidRPr="0031167A">
              <w:rPr>
                <w:noProof/>
                <w:color w:val="000000"/>
                <w:szCs w:val="28"/>
                <w:lang w:val="uk-UA"/>
              </w:rPr>
              <w:t xml:space="preserve"> </w:t>
            </w:r>
            <w:r w:rsidRPr="0031167A">
              <w:rPr>
                <w:noProof/>
                <w:color w:val="000000"/>
                <w:szCs w:val="28"/>
                <w:lang w:val="uk-UA"/>
              </w:rPr>
              <w:t>за одиницю, грн.</w:t>
            </w:r>
          </w:p>
        </w:tc>
      </w:tr>
      <w:tr w:rsidR="005F638C" w:rsidRPr="0031167A" w:rsidTr="0031167A">
        <w:trPr>
          <w:trHeight w:hRule="exact" w:val="266"/>
        </w:trPr>
        <w:tc>
          <w:tcPr>
            <w:tcW w:w="1675"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0-199</w:t>
            </w:r>
          </w:p>
        </w:tc>
        <w:tc>
          <w:tcPr>
            <w:tcW w:w="1693"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0</w:t>
            </w:r>
          </w:p>
        </w:tc>
        <w:tc>
          <w:tcPr>
            <w:tcW w:w="1632"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500</w:t>
            </w:r>
          </w:p>
        </w:tc>
      </w:tr>
      <w:tr w:rsidR="005F638C" w:rsidRPr="0031167A" w:rsidTr="0031167A">
        <w:trPr>
          <w:trHeight w:hRule="exact" w:val="256"/>
        </w:trPr>
        <w:tc>
          <w:tcPr>
            <w:tcW w:w="1675"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200 - 499</w:t>
            </w:r>
          </w:p>
        </w:tc>
        <w:tc>
          <w:tcPr>
            <w:tcW w:w="1693"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4</w:t>
            </w:r>
          </w:p>
        </w:tc>
        <w:tc>
          <w:tcPr>
            <w:tcW w:w="1632"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480</w:t>
            </w:r>
          </w:p>
        </w:tc>
      </w:tr>
      <w:tr w:rsidR="005F638C" w:rsidRPr="0031167A" w:rsidTr="0031167A">
        <w:trPr>
          <w:trHeight w:hRule="exact" w:val="298"/>
        </w:trPr>
        <w:tc>
          <w:tcPr>
            <w:tcW w:w="1675"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500 і більше</w:t>
            </w:r>
          </w:p>
        </w:tc>
        <w:tc>
          <w:tcPr>
            <w:tcW w:w="1693"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6</w:t>
            </w:r>
          </w:p>
        </w:tc>
        <w:tc>
          <w:tcPr>
            <w:tcW w:w="1632"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470</w:t>
            </w:r>
          </w:p>
        </w:tc>
      </w:tr>
    </w:tbl>
    <w:p w:rsidR="00B407AE" w:rsidRPr="005F638C" w:rsidRDefault="005F638C" w:rsidP="005F638C">
      <w:pPr>
        <w:spacing w:line="360" w:lineRule="auto"/>
        <w:ind w:firstLine="709"/>
        <w:rPr>
          <w:noProof/>
          <w:color w:val="000000"/>
          <w:sz w:val="28"/>
          <w:szCs w:val="28"/>
          <w:lang w:val="uk-UA"/>
        </w:rPr>
      </w:pPr>
      <w:r w:rsidRPr="005F638C">
        <w:rPr>
          <w:noProof/>
          <w:color w:val="000000"/>
          <w:sz w:val="28"/>
          <w:szCs w:val="28"/>
          <w:lang w:val="uk-UA"/>
        </w:rPr>
        <w:br w:type="page"/>
      </w:r>
      <w:r w:rsidR="00B407AE" w:rsidRPr="005F638C">
        <w:rPr>
          <w:noProof/>
          <w:color w:val="000000"/>
          <w:sz w:val="28"/>
          <w:szCs w:val="28"/>
          <w:lang w:val="uk-UA"/>
        </w:rPr>
        <w:t>Розрахуємо загальну вартість другого варіанта, при якому розмір замовлення має бути не менше 200 одиниць. Тоді загальна вартість закупки та запасів буде:</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М</w:t>
      </w:r>
      <w:r w:rsidRPr="005F638C">
        <w:rPr>
          <w:noProof/>
          <w:color w:val="000000"/>
          <w:sz w:val="28"/>
          <w:szCs w:val="28"/>
          <w:vertAlign w:val="subscript"/>
          <w:lang w:val="uk-UA"/>
        </w:rPr>
        <w:t>2</w:t>
      </w:r>
      <w:r w:rsidRPr="005F638C">
        <w:rPr>
          <w:noProof/>
          <w:color w:val="000000"/>
          <w:sz w:val="28"/>
          <w:szCs w:val="28"/>
          <w:lang w:val="uk-UA"/>
        </w:rPr>
        <w:t>= Со (D / q</w:t>
      </w:r>
      <w:r w:rsidRPr="005F638C">
        <w:rPr>
          <w:noProof/>
          <w:color w:val="000000"/>
          <w:sz w:val="28"/>
          <w:szCs w:val="28"/>
          <w:vertAlign w:val="subscript"/>
          <w:lang w:val="uk-UA"/>
        </w:rPr>
        <w:t>1</w:t>
      </w:r>
      <w:r w:rsidRPr="005F638C">
        <w:rPr>
          <w:noProof/>
          <w:color w:val="000000"/>
          <w:sz w:val="28"/>
          <w:szCs w:val="28"/>
          <w:lang w:val="uk-UA"/>
        </w:rPr>
        <w:t>) + Сh ? (q</w:t>
      </w:r>
      <w:r w:rsidRPr="005F638C">
        <w:rPr>
          <w:noProof/>
          <w:color w:val="000000"/>
          <w:sz w:val="28"/>
          <w:szCs w:val="28"/>
          <w:vertAlign w:val="subscript"/>
          <w:lang w:val="uk-UA"/>
        </w:rPr>
        <w:t>1</w:t>
      </w:r>
      <w:r w:rsidRPr="005F638C">
        <w:rPr>
          <w:noProof/>
          <w:color w:val="000000"/>
          <w:sz w:val="28"/>
          <w:szCs w:val="28"/>
          <w:lang w:val="uk-UA"/>
        </w:rPr>
        <w:t>/2) + С</w:t>
      </w:r>
      <w:r w:rsidRPr="005F638C">
        <w:rPr>
          <w:noProof/>
          <w:color w:val="000000"/>
          <w:sz w:val="28"/>
          <w:szCs w:val="28"/>
          <w:vertAlign w:val="subscript"/>
          <w:lang w:val="uk-UA"/>
        </w:rPr>
        <w:t>1</w:t>
      </w:r>
      <w:r w:rsidRPr="005F638C">
        <w:rPr>
          <w:noProof/>
          <w:color w:val="000000"/>
          <w:sz w:val="28"/>
          <w:szCs w:val="28"/>
          <w:lang w:val="uk-UA"/>
        </w:rPr>
        <w:t>D = (1200 ?4000)</w:t>
      </w:r>
      <w:r w:rsidR="005F638C" w:rsidRPr="005F638C">
        <w:rPr>
          <w:noProof/>
          <w:color w:val="000000"/>
          <w:sz w:val="28"/>
          <w:szCs w:val="28"/>
          <w:lang w:val="uk-UA"/>
        </w:rPr>
        <w:t>:</w:t>
      </w:r>
      <w:r w:rsidRPr="005F638C">
        <w:rPr>
          <w:noProof/>
          <w:color w:val="000000"/>
          <w:sz w:val="28"/>
          <w:szCs w:val="28"/>
          <w:lang w:val="uk-UA"/>
        </w:rPr>
        <w:t xml:space="preserve"> 200 + (600 ? 200)</w:t>
      </w:r>
      <w:r w:rsidR="005F638C" w:rsidRPr="005F638C">
        <w:rPr>
          <w:noProof/>
          <w:color w:val="000000"/>
          <w:sz w:val="28"/>
          <w:szCs w:val="28"/>
          <w:lang w:val="uk-UA"/>
        </w:rPr>
        <w:t>:</w:t>
      </w:r>
      <w:r w:rsidRPr="005F638C">
        <w:rPr>
          <w:noProof/>
          <w:color w:val="000000"/>
          <w:sz w:val="28"/>
          <w:szCs w:val="28"/>
          <w:lang w:val="uk-UA"/>
        </w:rPr>
        <w:t xml:space="preserve"> 2 + 480 ? 4000 = 24000 + 60000 + 1920000 = 2004000 грн.</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За</w:t>
      </w:r>
      <w:r w:rsidR="005F638C" w:rsidRPr="005F638C">
        <w:rPr>
          <w:noProof/>
          <w:color w:val="000000"/>
          <w:sz w:val="28"/>
          <w:szCs w:val="28"/>
          <w:lang w:val="uk-UA"/>
        </w:rPr>
        <w:t xml:space="preserve"> </w:t>
      </w:r>
      <w:r w:rsidRPr="005F638C">
        <w:rPr>
          <w:noProof/>
          <w:color w:val="000000"/>
          <w:sz w:val="28"/>
          <w:szCs w:val="28"/>
          <w:lang w:val="uk-UA"/>
        </w:rPr>
        <w:t>третім варіантом загальна вартість досягає величини</w:t>
      </w:r>
      <w:r w:rsidR="005F638C" w:rsidRPr="005F638C">
        <w:rPr>
          <w:noProof/>
          <w:color w:val="000000"/>
          <w:sz w:val="28"/>
          <w:szCs w:val="28"/>
          <w:lang w:val="uk-UA"/>
        </w:rPr>
        <w:t>:</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Мз = (1200 ?4000)</w:t>
      </w:r>
      <w:r w:rsidR="005F638C" w:rsidRPr="005F638C">
        <w:rPr>
          <w:noProof/>
          <w:color w:val="000000"/>
          <w:sz w:val="28"/>
          <w:szCs w:val="28"/>
          <w:lang w:val="uk-UA"/>
        </w:rPr>
        <w:t>:</w:t>
      </w:r>
      <w:r w:rsidRPr="005F638C">
        <w:rPr>
          <w:noProof/>
          <w:color w:val="000000"/>
          <w:sz w:val="28"/>
          <w:szCs w:val="28"/>
          <w:lang w:val="uk-UA"/>
        </w:rPr>
        <w:t xml:space="preserve"> 500 + (600 ?500)</w:t>
      </w:r>
      <w:r w:rsidR="005F638C" w:rsidRPr="005F638C">
        <w:rPr>
          <w:noProof/>
          <w:color w:val="000000"/>
          <w:sz w:val="28"/>
          <w:szCs w:val="28"/>
          <w:lang w:val="uk-UA"/>
        </w:rPr>
        <w:t>:</w:t>
      </w:r>
      <w:r w:rsidRPr="005F638C">
        <w:rPr>
          <w:noProof/>
          <w:color w:val="000000"/>
          <w:sz w:val="28"/>
          <w:szCs w:val="28"/>
          <w:lang w:val="uk-UA"/>
        </w:rPr>
        <w:t xml:space="preserve"> 2 + 470 ? 4000 = 2039600 грн. </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У табл. 8.3. наведено порівняння варіантів:</w: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Таблиця 8.3</w:t>
      </w:r>
      <w:r w:rsidR="005F638C" w:rsidRPr="005F638C">
        <w:rPr>
          <w:noProof/>
          <w:color w:val="000000"/>
          <w:sz w:val="28"/>
          <w:szCs w:val="28"/>
          <w:lang w:val="uk-UA"/>
        </w:rPr>
        <w:t xml:space="preserve"> </w:t>
      </w:r>
      <w:r w:rsidRPr="005F638C">
        <w:rPr>
          <w:noProof/>
          <w:color w:val="000000"/>
          <w:sz w:val="28"/>
          <w:szCs w:val="28"/>
          <w:lang w:val="uk-UA"/>
        </w:rPr>
        <w:t>-</w:t>
      </w:r>
      <w:r w:rsidR="005F638C" w:rsidRPr="005F638C">
        <w:rPr>
          <w:noProof/>
          <w:color w:val="000000"/>
          <w:sz w:val="28"/>
          <w:szCs w:val="28"/>
          <w:lang w:val="uk-UA"/>
        </w:rPr>
        <w:t xml:space="preserve"> </w:t>
      </w:r>
      <w:r w:rsidRPr="005F638C">
        <w:rPr>
          <w:noProof/>
          <w:color w:val="000000"/>
          <w:sz w:val="28"/>
          <w:szCs w:val="28"/>
          <w:lang w:val="uk-UA"/>
        </w:rPr>
        <w:t>Порівняння мінімальних значень загальної вартості</w:t>
      </w:r>
    </w:p>
    <w:tbl>
      <w:tblPr>
        <w:tblW w:w="502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254"/>
        <w:gridCol w:w="3221"/>
        <w:gridCol w:w="3152"/>
      </w:tblGrid>
      <w:tr w:rsidR="00B407AE" w:rsidRPr="0031167A" w:rsidTr="0031167A">
        <w:trPr>
          <w:trHeight w:hRule="exact" w:val="650"/>
        </w:trPr>
        <w:tc>
          <w:tcPr>
            <w:tcW w:w="1690"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Ціна одиниці продукції, грн.</w:t>
            </w:r>
          </w:p>
        </w:tc>
        <w:tc>
          <w:tcPr>
            <w:tcW w:w="1673"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Розмір партії замовлення, од.</w:t>
            </w:r>
          </w:p>
        </w:tc>
        <w:tc>
          <w:tcPr>
            <w:tcW w:w="1637"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Мінімальна загальна вартість, грн.</w:t>
            </w:r>
          </w:p>
        </w:tc>
      </w:tr>
      <w:tr w:rsidR="00B407AE" w:rsidRPr="0031167A" w:rsidTr="0031167A">
        <w:trPr>
          <w:trHeight w:hRule="exact" w:val="346"/>
        </w:trPr>
        <w:tc>
          <w:tcPr>
            <w:tcW w:w="1690"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500</w:t>
            </w:r>
          </w:p>
        </w:tc>
        <w:tc>
          <w:tcPr>
            <w:tcW w:w="1673"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126.5</w:t>
            </w:r>
          </w:p>
        </w:tc>
        <w:tc>
          <w:tcPr>
            <w:tcW w:w="1637"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2075894.66</w:t>
            </w:r>
          </w:p>
        </w:tc>
      </w:tr>
      <w:tr w:rsidR="00B407AE" w:rsidRPr="0031167A" w:rsidTr="0031167A">
        <w:trPr>
          <w:trHeight w:hRule="exact" w:val="281"/>
        </w:trPr>
        <w:tc>
          <w:tcPr>
            <w:tcW w:w="1690"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480</w:t>
            </w:r>
          </w:p>
        </w:tc>
        <w:tc>
          <w:tcPr>
            <w:tcW w:w="1673"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200</w:t>
            </w:r>
          </w:p>
        </w:tc>
        <w:tc>
          <w:tcPr>
            <w:tcW w:w="1637"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2004000</w:t>
            </w:r>
          </w:p>
        </w:tc>
      </w:tr>
      <w:tr w:rsidR="00B407AE" w:rsidRPr="0031167A" w:rsidTr="0031167A">
        <w:trPr>
          <w:trHeight w:hRule="exact" w:val="302"/>
        </w:trPr>
        <w:tc>
          <w:tcPr>
            <w:tcW w:w="1690"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470</w:t>
            </w:r>
          </w:p>
        </w:tc>
        <w:tc>
          <w:tcPr>
            <w:tcW w:w="1673"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500</w:t>
            </w:r>
          </w:p>
        </w:tc>
        <w:tc>
          <w:tcPr>
            <w:tcW w:w="1637"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2039600</w:t>
            </w:r>
          </w:p>
        </w:tc>
      </w:tr>
    </w:tbl>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Таким чином, другий і третій варіанти з урахуванням знижки дають позитивні результати, тобто мінімальна загальна вартість виявляється нижчою в порівнянні з мінімальною вартістю оптимального варіанта без знижки. Але найкращим варіантом є другий (розмір замовлення 200 одиниць), при якому досягаються найнижчі витрати.</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На практиці більшість систем управління запасами має певний елемент невизначеності як по відношенню до часу поставки, так і відносно попиту. Для вирішення цих проблем неможливо використовувати математичні моделі, які допомагали б у вирішенні більш простих задач. Такі складні задачі можуть вирішуватися методами імітаційного моделювання. Але при певних обмеженнях нарощування складності моделі, викликаної невизначеністю значень часу поставки замовлень або попиту, можна побудувати математичну модель, яка достатньо правильно відображає існуючу ситуацію [33].</w:t>
      </w:r>
    </w:p>
    <w:p w:rsidR="00B407AE" w:rsidRPr="005F638C" w:rsidRDefault="00B407AE" w:rsidP="005F638C">
      <w:pPr>
        <w:spacing w:line="360" w:lineRule="auto"/>
        <w:ind w:firstLine="709"/>
        <w:rPr>
          <w:i/>
          <w:noProof/>
          <w:color w:val="000000"/>
          <w:sz w:val="28"/>
          <w:szCs w:val="28"/>
          <w:lang w:val="uk-UA"/>
        </w:rPr>
      </w:pPr>
      <w:r w:rsidRPr="005F638C">
        <w:rPr>
          <w:i/>
          <w:noProof/>
          <w:color w:val="000000"/>
          <w:sz w:val="28"/>
          <w:szCs w:val="28"/>
          <w:lang w:val="uk-UA"/>
        </w:rPr>
        <w:t>Досягнення мінімального рівня обслуговування</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Для визначення фіксованого інтервалу повторного замовлення, без урахування будь-яких змін значень попиту або часу доставки, знаходять інтервал повторного замовлення, в якому досягається мінімальне значення загальної змінної вартості подачі замовлень і зберігання запасів:</w:t>
      </w:r>
    </w:p>
    <w:p w:rsidR="00B407AE" w:rsidRPr="005F638C" w:rsidRDefault="00B407AE" w:rsidP="005F638C">
      <w:pPr>
        <w:spacing w:line="360" w:lineRule="auto"/>
        <w:ind w:firstLine="709"/>
        <w:rPr>
          <w:noProof/>
          <w:color w:val="000000"/>
          <w:sz w:val="28"/>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136"/>
        <w:gridCol w:w="415"/>
        <w:gridCol w:w="2971"/>
        <w:gridCol w:w="699"/>
        <w:gridCol w:w="2483"/>
        <w:gridCol w:w="867"/>
      </w:tblGrid>
      <w:tr w:rsidR="00B407AE" w:rsidRPr="0031167A" w:rsidTr="0031167A">
        <w:trPr>
          <w:trHeight w:val="760"/>
        </w:trPr>
        <w:tc>
          <w:tcPr>
            <w:tcW w:w="1116"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Загальна змінна вартість за рік</w:t>
            </w:r>
          </w:p>
        </w:tc>
        <w:tc>
          <w:tcPr>
            <w:tcW w:w="217"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w:t>
            </w:r>
          </w:p>
        </w:tc>
        <w:tc>
          <w:tcPr>
            <w:tcW w:w="1552"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Річна вартість подачі замовлень</w:t>
            </w:r>
          </w:p>
        </w:tc>
        <w:tc>
          <w:tcPr>
            <w:tcW w:w="365"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w:t>
            </w:r>
          </w:p>
        </w:tc>
        <w:tc>
          <w:tcPr>
            <w:tcW w:w="1297"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Річні витрати на зберігання</w:t>
            </w:r>
          </w:p>
        </w:tc>
        <w:tc>
          <w:tcPr>
            <w:tcW w:w="453" w:type="pct"/>
            <w:shd w:val="clear" w:color="auto" w:fill="auto"/>
          </w:tcPr>
          <w:p w:rsidR="00B407AE" w:rsidRPr="0031167A" w:rsidRDefault="00B407AE" w:rsidP="0031167A">
            <w:pPr>
              <w:spacing w:line="360" w:lineRule="auto"/>
              <w:rPr>
                <w:noProof/>
                <w:color w:val="000000"/>
                <w:szCs w:val="28"/>
                <w:lang w:val="uk-UA"/>
              </w:rPr>
            </w:pPr>
            <w:r w:rsidRPr="0031167A">
              <w:rPr>
                <w:noProof/>
                <w:color w:val="000000"/>
                <w:szCs w:val="28"/>
                <w:lang w:val="uk-UA"/>
              </w:rPr>
              <w:t>(8.10)</w:t>
            </w:r>
          </w:p>
        </w:tc>
      </w:tr>
    </w:tbl>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Якщо інтервал повторного замовлення дорівнює Т років, число замовлень, які поставляються, складає 1/Т. Розмір кожного замовлення дорівнює q</w:t>
      </w:r>
      <w:r w:rsidR="005F638C" w:rsidRPr="005F638C">
        <w:rPr>
          <w:noProof/>
          <w:color w:val="000000"/>
          <w:sz w:val="28"/>
          <w:szCs w:val="28"/>
          <w:lang w:val="uk-UA"/>
        </w:rPr>
        <w:t>,</w:t>
      </w:r>
      <w:r w:rsidRPr="005F638C">
        <w:rPr>
          <w:noProof/>
          <w:color w:val="000000"/>
          <w:sz w:val="28"/>
          <w:szCs w:val="28"/>
          <w:lang w:val="uk-UA"/>
        </w:rPr>
        <w:t xml:space="preserve"> де D - q/Т, отже q = D Т. Якщо не враховувати резервного запасу, середній рівень запасу складе q /2 = D Т /2.Таким чином, загальна змінна вартість за рік визначається за формулою </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ТС = Со (1 / Т) + Сh ? (D Т /2).</w:t>
      </w:r>
      <w:r w:rsidR="005F638C" w:rsidRPr="005F638C">
        <w:rPr>
          <w:noProof/>
          <w:color w:val="000000"/>
          <w:sz w:val="28"/>
          <w:szCs w:val="28"/>
          <w:lang w:val="uk-UA"/>
        </w:rPr>
        <w:t xml:space="preserve"> </w:t>
      </w:r>
      <w:r w:rsidRPr="005F638C">
        <w:rPr>
          <w:noProof/>
          <w:color w:val="000000"/>
          <w:sz w:val="28"/>
          <w:szCs w:val="28"/>
          <w:lang w:val="uk-UA"/>
        </w:rPr>
        <w:t>(8.11)</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Мінімум ТС досягається, якщо</w:t>
      </w:r>
    </w:p>
    <w:p w:rsidR="005F638C" w:rsidRPr="005F638C" w:rsidRDefault="005F638C" w:rsidP="005F638C">
      <w:pPr>
        <w:tabs>
          <w:tab w:val="left" w:leader="hyphen" w:pos="695"/>
          <w:tab w:val="left" w:leader="hyphen" w:pos="2034"/>
        </w:tabs>
        <w:spacing w:line="360" w:lineRule="auto"/>
        <w:ind w:firstLine="709"/>
        <w:rPr>
          <w:noProof/>
          <w:color w:val="000000"/>
          <w:sz w:val="28"/>
          <w:szCs w:val="28"/>
          <w:lang w:val="uk-UA"/>
        </w:rPr>
      </w:pPr>
    </w:p>
    <w:p w:rsidR="00B407AE" w:rsidRPr="005F638C" w:rsidRDefault="00B407AE" w:rsidP="005F638C">
      <w:pPr>
        <w:tabs>
          <w:tab w:val="left" w:leader="hyphen" w:pos="695"/>
          <w:tab w:val="left" w:leader="hyphen" w:pos="2034"/>
        </w:tabs>
        <w:spacing w:line="360" w:lineRule="auto"/>
        <w:ind w:firstLine="709"/>
        <w:rPr>
          <w:noProof/>
          <w:color w:val="000000"/>
          <w:sz w:val="28"/>
          <w:szCs w:val="28"/>
          <w:lang w:val="uk-UA"/>
        </w:rPr>
      </w:pPr>
      <w:r w:rsidRPr="005F638C">
        <w:rPr>
          <w:noProof/>
          <w:color w:val="000000"/>
          <w:sz w:val="28"/>
          <w:szCs w:val="28"/>
          <w:lang w:val="uk-UA"/>
        </w:rPr>
        <w:t>dТС/d Т = 0 та</w:t>
      </w:r>
      <w:r w:rsidR="005F638C" w:rsidRPr="005F638C">
        <w:rPr>
          <w:noProof/>
          <w:color w:val="000000"/>
          <w:sz w:val="28"/>
          <w:szCs w:val="28"/>
          <w:lang w:val="uk-UA"/>
        </w:rPr>
        <w:t xml:space="preserve"> </w:t>
      </w:r>
      <w:r w:rsidRPr="005F638C">
        <w:rPr>
          <w:noProof/>
          <w:color w:val="000000"/>
          <w:sz w:val="28"/>
          <w:szCs w:val="28"/>
          <w:lang w:val="uk-UA"/>
        </w:rPr>
        <w:t>d</w:t>
      </w:r>
      <w:r w:rsidRPr="005F638C">
        <w:rPr>
          <w:noProof/>
          <w:color w:val="000000"/>
          <w:sz w:val="28"/>
          <w:szCs w:val="28"/>
          <w:vertAlign w:val="superscript"/>
          <w:lang w:val="uk-UA"/>
        </w:rPr>
        <w:t>2</w:t>
      </w:r>
      <w:r w:rsidRPr="005F638C">
        <w:rPr>
          <w:noProof/>
          <w:color w:val="000000"/>
          <w:sz w:val="28"/>
          <w:szCs w:val="28"/>
          <w:lang w:val="uk-UA"/>
        </w:rPr>
        <w:t>ТС/d Т</w:t>
      </w:r>
      <w:r w:rsidRPr="005F638C">
        <w:rPr>
          <w:noProof/>
          <w:color w:val="000000"/>
          <w:sz w:val="28"/>
          <w:szCs w:val="28"/>
          <w:vertAlign w:val="superscript"/>
          <w:lang w:val="uk-UA"/>
        </w:rPr>
        <w:t>2</w:t>
      </w:r>
      <w:r w:rsidRPr="005F638C">
        <w:rPr>
          <w:noProof/>
          <w:color w:val="000000"/>
          <w:sz w:val="28"/>
          <w:szCs w:val="28"/>
          <w:lang w:val="uk-UA"/>
        </w:rPr>
        <w:t xml:space="preserve">&gt; 0 </w:t>
      </w:r>
    </w:p>
    <w:p w:rsidR="00B407AE" w:rsidRPr="005F638C" w:rsidRDefault="00B407AE" w:rsidP="005F638C">
      <w:pPr>
        <w:tabs>
          <w:tab w:val="left" w:leader="hyphen" w:pos="695"/>
          <w:tab w:val="left" w:leader="hyphen" w:pos="2034"/>
        </w:tabs>
        <w:spacing w:line="360" w:lineRule="auto"/>
        <w:ind w:firstLine="709"/>
        <w:rPr>
          <w:noProof/>
          <w:color w:val="000000"/>
          <w:sz w:val="28"/>
          <w:szCs w:val="28"/>
          <w:lang w:val="uk-UA"/>
        </w:rPr>
      </w:pPr>
      <w:r w:rsidRPr="005F638C">
        <w:rPr>
          <w:noProof/>
          <w:color w:val="000000"/>
          <w:sz w:val="28"/>
          <w:szCs w:val="28"/>
          <w:lang w:val="uk-UA"/>
        </w:rPr>
        <w:t>dТС/d Т</w:t>
      </w:r>
      <w:r w:rsidR="005F638C" w:rsidRPr="005F638C">
        <w:rPr>
          <w:noProof/>
          <w:color w:val="000000"/>
          <w:sz w:val="28"/>
          <w:szCs w:val="28"/>
          <w:lang w:val="uk-UA"/>
        </w:rPr>
        <w:t xml:space="preserve"> </w:t>
      </w:r>
      <w:r w:rsidRPr="005F638C">
        <w:rPr>
          <w:noProof/>
          <w:color w:val="000000"/>
          <w:sz w:val="28"/>
          <w:szCs w:val="28"/>
          <w:lang w:val="uk-UA"/>
        </w:rPr>
        <w:t>= - Со/Т</w:t>
      </w:r>
      <w:r w:rsidRPr="005F638C">
        <w:rPr>
          <w:noProof/>
          <w:color w:val="000000"/>
          <w:sz w:val="28"/>
          <w:szCs w:val="28"/>
          <w:vertAlign w:val="superscript"/>
          <w:lang w:val="uk-UA"/>
        </w:rPr>
        <w:t xml:space="preserve">2 </w:t>
      </w:r>
      <w:r w:rsidRPr="005F638C">
        <w:rPr>
          <w:noProof/>
          <w:color w:val="000000"/>
          <w:sz w:val="28"/>
          <w:szCs w:val="28"/>
          <w:lang w:val="uk-UA"/>
        </w:rPr>
        <w:t xml:space="preserve">+ Сh D/ 2, </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d</w:t>
      </w:r>
      <w:r w:rsidRPr="005F638C">
        <w:rPr>
          <w:noProof/>
          <w:color w:val="000000"/>
          <w:sz w:val="28"/>
          <w:szCs w:val="28"/>
          <w:vertAlign w:val="superscript"/>
          <w:lang w:val="uk-UA"/>
        </w:rPr>
        <w:t>2</w:t>
      </w:r>
      <w:r w:rsidRPr="005F638C">
        <w:rPr>
          <w:noProof/>
          <w:color w:val="000000"/>
          <w:sz w:val="28"/>
          <w:szCs w:val="28"/>
          <w:lang w:val="uk-UA"/>
        </w:rPr>
        <w:t>ТС/d Т</w:t>
      </w:r>
      <w:r w:rsidRPr="005F638C">
        <w:rPr>
          <w:noProof/>
          <w:color w:val="000000"/>
          <w:sz w:val="28"/>
          <w:szCs w:val="28"/>
          <w:vertAlign w:val="superscript"/>
          <w:lang w:val="uk-UA"/>
        </w:rPr>
        <w:t>2</w:t>
      </w:r>
      <w:r w:rsidR="005F638C" w:rsidRPr="005F638C">
        <w:rPr>
          <w:noProof/>
          <w:color w:val="000000"/>
          <w:sz w:val="28"/>
          <w:szCs w:val="28"/>
          <w:lang w:val="uk-UA"/>
        </w:rPr>
        <w:t xml:space="preserve"> </w:t>
      </w:r>
      <w:r w:rsidRPr="005F638C">
        <w:rPr>
          <w:noProof/>
          <w:color w:val="000000"/>
          <w:sz w:val="28"/>
          <w:szCs w:val="28"/>
          <w:lang w:val="uk-UA"/>
        </w:rPr>
        <w:t>= 2Со/Т</w:t>
      </w:r>
      <w:r w:rsidRPr="005F638C">
        <w:rPr>
          <w:noProof/>
          <w:color w:val="000000"/>
          <w:sz w:val="28"/>
          <w:szCs w:val="28"/>
          <w:vertAlign w:val="superscript"/>
          <w:lang w:val="uk-UA"/>
        </w:rPr>
        <w:t xml:space="preserve">3 </w:t>
      </w:r>
      <w:r w:rsidRPr="005F638C">
        <w:rPr>
          <w:noProof/>
          <w:color w:val="000000"/>
          <w:sz w:val="28"/>
          <w:szCs w:val="28"/>
          <w:lang w:val="uk-UA"/>
        </w:rPr>
        <w:t>&gt;0, якщо Т&gt;0.</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Якщо</w:t>
      </w:r>
    </w:p>
    <w:p w:rsidR="005F638C" w:rsidRPr="005F638C" w:rsidRDefault="005F638C" w:rsidP="005F638C">
      <w:pPr>
        <w:tabs>
          <w:tab w:val="left" w:pos="2128"/>
        </w:tabs>
        <w:spacing w:line="360" w:lineRule="auto"/>
        <w:ind w:firstLine="709"/>
        <w:rPr>
          <w:noProof/>
          <w:color w:val="000000"/>
          <w:sz w:val="28"/>
          <w:szCs w:val="28"/>
          <w:lang w:val="uk-UA"/>
        </w:rPr>
      </w:pPr>
    </w:p>
    <w:p w:rsidR="00B407AE" w:rsidRPr="005F638C" w:rsidRDefault="00B407AE" w:rsidP="005F638C">
      <w:pPr>
        <w:tabs>
          <w:tab w:val="left" w:pos="2128"/>
        </w:tabs>
        <w:spacing w:line="360" w:lineRule="auto"/>
        <w:ind w:firstLine="709"/>
        <w:rPr>
          <w:noProof/>
          <w:color w:val="000000"/>
          <w:sz w:val="28"/>
          <w:szCs w:val="28"/>
          <w:lang w:val="uk-UA"/>
        </w:rPr>
      </w:pPr>
      <w:r w:rsidRPr="005F638C">
        <w:rPr>
          <w:noProof/>
          <w:color w:val="000000"/>
          <w:sz w:val="28"/>
          <w:szCs w:val="28"/>
          <w:lang w:val="uk-UA"/>
        </w:rPr>
        <w:t>dТС/d Т</w:t>
      </w:r>
      <w:r w:rsidR="005F638C" w:rsidRPr="005F638C">
        <w:rPr>
          <w:noProof/>
          <w:color w:val="000000"/>
          <w:sz w:val="28"/>
          <w:szCs w:val="28"/>
          <w:lang w:val="uk-UA"/>
        </w:rPr>
        <w:t xml:space="preserve"> </w:t>
      </w:r>
      <w:r w:rsidRPr="005F638C">
        <w:rPr>
          <w:noProof/>
          <w:color w:val="000000"/>
          <w:sz w:val="28"/>
          <w:szCs w:val="28"/>
          <w:lang w:val="uk-UA"/>
        </w:rPr>
        <w:t>=0,</w:t>
      </w:r>
      <w:r w:rsidR="005F638C" w:rsidRPr="005F638C">
        <w:rPr>
          <w:noProof/>
          <w:color w:val="000000"/>
          <w:sz w:val="28"/>
          <w:szCs w:val="28"/>
          <w:lang w:val="uk-UA"/>
        </w:rPr>
        <w:t xml:space="preserve"> </w:t>
      </w:r>
      <w:r w:rsidRPr="005F638C">
        <w:rPr>
          <w:noProof/>
          <w:color w:val="000000"/>
          <w:sz w:val="28"/>
          <w:szCs w:val="28"/>
          <w:lang w:val="uk-UA"/>
        </w:rPr>
        <w:t>- Со/Т</w:t>
      </w:r>
      <w:r w:rsidRPr="005F638C">
        <w:rPr>
          <w:noProof/>
          <w:color w:val="000000"/>
          <w:sz w:val="28"/>
          <w:szCs w:val="28"/>
          <w:vertAlign w:val="superscript"/>
          <w:lang w:val="uk-UA"/>
        </w:rPr>
        <w:t xml:space="preserve">2 </w:t>
      </w:r>
      <w:r w:rsidRPr="005F638C">
        <w:rPr>
          <w:noProof/>
          <w:color w:val="000000"/>
          <w:sz w:val="28"/>
          <w:szCs w:val="28"/>
          <w:lang w:val="uk-UA"/>
        </w:rPr>
        <w:t xml:space="preserve">+ Сh D/ 2=0, то </w:t>
      </w:r>
    </w:p>
    <w:p w:rsidR="00B407AE" w:rsidRPr="005F638C" w:rsidRDefault="00B407AE" w:rsidP="005F638C">
      <w:pPr>
        <w:tabs>
          <w:tab w:val="left" w:pos="2178"/>
        </w:tabs>
        <w:spacing w:line="360" w:lineRule="auto"/>
        <w:ind w:firstLine="709"/>
        <w:rPr>
          <w:noProof/>
          <w:color w:val="000000"/>
          <w:sz w:val="28"/>
          <w:szCs w:val="28"/>
          <w:lang w:val="uk-UA"/>
        </w:rPr>
      </w:pPr>
      <w:r w:rsidRPr="005F638C">
        <w:rPr>
          <w:noProof/>
          <w:color w:val="000000"/>
          <w:sz w:val="28"/>
          <w:szCs w:val="28"/>
          <w:lang w:val="uk-UA"/>
        </w:rPr>
        <w:t>Т=</w:t>
      </w:r>
      <w:r w:rsidR="00826250">
        <w:rPr>
          <w:noProof/>
          <w:color w:val="000000"/>
          <w:sz w:val="28"/>
          <w:szCs w:val="28"/>
          <w:lang w:val="uk-UA"/>
        </w:rPr>
        <w:pict>
          <v:shape id="_x0000_i1036" type="#_x0000_t75" style="width:42.75pt;height:39.75pt" fillcolor="window">
            <v:imagedata r:id="rId17" o:title=""/>
          </v:shape>
        </w:pict>
      </w:r>
      <w:r w:rsidRPr="005F638C">
        <w:rPr>
          <w:noProof/>
          <w:color w:val="000000"/>
          <w:sz w:val="28"/>
          <w:szCs w:val="28"/>
          <w:lang w:val="uk-UA"/>
        </w:rPr>
        <w:t>.</w:t>
      </w:r>
      <w:r w:rsidR="005F638C" w:rsidRPr="005F638C">
        <w:rPr>
          <w:noProof/>
          <w:color w:val="000000"/>
          <w:sz w:val="28"/>
          <w:szCs w:val="28"/>
          <w:lang w:val="uk-UA"/>
        </w:rPr>
        <w:t xml:space="preserve"> </w:t>
      </w:r>
      <w:r w:rsidRPr="005F638C">
        <w:rPr>
          <w:noProof/>
          <w:color w:val="000000"/>
          <w:sz w:val="28"/>
          <w:szCs w:val="28"/>
          <w:lang w:val="uk-UA"/>
        </w:rPr>
        <w:t>(8.12)</w:t>
      </w:r>
    </w:p>
    <w:p w:rsidR="00B407AE" w:rsidRPr="005F638C" w:rsidRDefault="005F638C" w:rsidP="005F638C">
      <w:pPr>
        <w:spacing w:line="360" w:lineRule="auto"/>
        <w:ind w:firstLine="709"/>
        <w:rPr>
          <w:noProof/>
          <w:color w:val="000000"/>
          <w:sz w:val="28"/>
          <w:szCs w:val="28"/>
          <w:lang w:val="uk-UA"/>
        </w:rPr>
      </w:pPr>
      <w:r w:rsidRPr="005F638C">
        <w:rPr>
          <w:noProof/>
          <w:color w:val="000000"/>
          <w:sz w:val="28"/>
          <w:szCs w:val="28"/>
          <w:lang w:val="uk-UA"/>
        </w:rPr>
        <w:br w:type="page"/>
      </w:r>
      <w:r w:rsidR="00B407AE" w:rsidRPr="005F638C">
        <w:rPr>
          <w:noProof/>
          <w:color w:val="000000"/>
          <w:sz w:val="28"/>
          <w:szCs w:val="28"/>
          <w:lang w:val="uk-UA"/>
        </w:rPr>
        <w:t>Після того, як значення Т знайдено, здійснюється його коригування відповідно до найбільш зручного інтервалу перевірки стану запасів. Якщо, наприклад, розрахунки показали б, що Т = 4,2 дня, знайдене значення було б скориговане на інтервал перевірки запасів, який дорівнював би одному тижню.</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Тепер ми повинні знайти рівень запасів, який буде визначати розмір замовлення на поставку. Наприклад, можна прийняти рішення, що розмір замовлення на момент його подачі має бути вибраний таким чином, щоб рівень запасів збільшився до 100 одиниць продукції при умові, що поставка замовлення здійснюється негайно. Отже, якщо рівень запасу дорівнює 35, розмір замовлення буде дорівнювати 65, якщо ж рівень запасу дорівнює 43, розмір замовлення досягне 57 одиниць продукції.</w:t>
      </w:r>
    </w:p>
    <w:p w:rsidR="00B407AE" w:rsidRPr="005F638C" w:rsidRDefault="00B407AE" w:rsidP="005F638C">
      <w:pPr>
        <w:spacing w:line="360" w:lineRule="auto"/>
        <w:ind w:firstLine="709"/>
        <w:rPr>
          <w:i/>
          <w:noProof/>
          <w:color w:val="000000"/>
          <w:sz w:val="28"/>
          <w:szCs w:val="28"/>
          <w:lang w:val="uk-UA"/>
        </w:rPr>
      </w:pPr>
      <w:r w:rsidRPr="005F638C">
        <w:rPr>
          <w:i/>
          <w:noProof/>
          <w:color w:val="000000"/>
          <w:sz w:val="28"/>
          <w:szCs w:val="28"/>
          <w:lang w:val="uk-UA"/>
        </w:rPr>
        <w:t>Досягнення мінімальної вартості</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 xml:space="preserve">Алгоритм, який використовувався в попередній моделі, може бути використаний також для визначення найбільш прийнятної тривалості циклу повторного замовлення. Рівень запасів М, при якому досягається мінімум загальної змінної вартості за рік, можна визначити як розмір необхідного резервною запасу. </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Оптимальний варіант повторного замовлення визначають за формулою 8.12. Розмір замовлення, який визначається кожного разу в момент його подачі, має бути таким, щоб рівень запасів виріс до величини М за умови негайного отримання замовлення, де М мінімізує витрати на збереження резервного запасу і вартості недостатності запасів за рік.</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Розмір резервного запасу визначається так:</w: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i/>
          <w:noProof/>
          <w:color w:val="000000"/>
          <w:sz w:val="28"/>
          <w:szCs w:val="28"/>
          <w:lang w:val="uk-UA"/>
        </w:rPr>
        <w:t>В = М – середнє значення попиту протягом поставки і циклу повторного замовлення.</w:t>
      </w:r>
      <w:r w:rsidRPr="005F638C">
        <w:rPr>
          <w:noProof/>
          <w:color w:val="000000"/>
          <w:sz w:val="28"/>
          <w:szCs w:val="28"/>
          <w:lang w:val="uk-UA"/>
        </w:rPr>
        <w:t xml:space="preserve"> (8.13)</w: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Знаючи цикл повторного замовлення, час доставки запасів і річний попит запасів, можна знайти середнє значення попиту за досліджуваний період.</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Слід</w:t>
      </w:r>
      <w:r w:rsidR="005F638C" w:rsidRPr="005F638C">
        <w:rPr>
          <w:noProof/>
          <w:color w:val="000000"/>
          <w:sz w:val="28"/>
          <w:szCs w:val="28"/>
          <w:lang w:val="uk-UA"/>
        </w:rPr>
        <w:t xml:space="preserve"> </w:t>
      </w:r>
      <w:r w:rsidRPr="005F638C">
        <w:rPr>
          <w:noProof/>
          <w:color w:val="000000"/>
          <w:sz w:val="28"/>
          <w:szCs w:val="28"/>
          <w:lang w:val="uk-UA"/>
        </w:rPr>
        <w:t xml:space="preserve">підкреслити, що всі розглянуті моделі рішень по управлінню запасами побудовані на прикладі одного виду продукції. Але переважна більшість систем управління запасами на практиці включає в себе сотні і навіть тисячі найменувань продукції. Природно, що в подібній ситуації різноманітні види продукції будуть використовуватися по-різному. Тому доцільно обмежити дослідження тими товарами, які найбільш часто використовуються і найбільш дорогі. </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Більшість систем управління запасами включає в себе кілька місць зберігання. Наприклад, центральний універмаг здійснює поставки продукції в дрібніші власні магазини. У такій ситуації адміністрації доводиться приймати рішення про те, які товари треба зберігати й продавати тільки в центральному універмазі, які - тільки в невеликих магазинах, а які і в центральному універмазі, і в підпорядкованих йому магазинах. Крім того, адміністрація центрального універмагу повинна вирішити, в якому обсязі і з якою частотою треба замовляти кожний вид товарів. Необхідно порівняти витрати зберігання запасів на різних рівнях з адміністративними і транспортними витратами, пов'язаними з частою доставкою товарів від центрального універмагу в підпорядковані магазини. Математичну модель, яка описує подібні проблеми, можна побудувати тільки за умови прийняття достатньо великого числа спрощуючих припущень, які можуть бути віддалені від реальної дійсності. Якщо система управління запасами є дуже складною, більш корисним при її моделюванні можуть виявитися не математичні моделі, які були розглянуті, а імітаційні моделі.</w:t>
      </w:r>
    </w:p>
    <w:p w:rsidR="00B407AE" w:rsidRPr="005F638C" w:rsidRDefault="00B407AE" w:rsidP="005F638C">
      <w:pPr>
        <w:spacing w:line="360" w:lineRule="auto"/>
        <w:ind w:firstLine="709"/>
        <w:rPr>
          <w:i/>
          <w:noProof/>
          <w:color w:val="000000"/>
          <w:sz w:val="28"/>
          <w:szCs w:val="28"/>
          <w:lang w:val="uk-UA"/>
        </w:rPr>
      </w:pPr>
      <w:r w:rsidRPr="005F638C">
        <w:rPr>
          <w:i/>
          <w:noProof/>
          <w:color w:val="000000"/>
          <w:sz w:val="28"/>
          <w:szCs w:val="28"/>
          <w:lang w:val="uk-UA"/>
        </w:rPr>
        <w:t>Реальне відображення вартості запасів товарно-матеріальних цінностей в умовах інфляції</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У зв'язку зі зміною номінального рівня цін на товарно-матеріальні цінності в умовах інфляційної економіки, ціни, за якими сформовані їхні запаси, вимагають відповідного коригування до моменту виробничого</w:t>
      </w:r>
      <w:r w:rsidR="005F638C" w:rsidRPr="005F638C">
        <w:rPr>
          <w:noProof/>
          <w:color w:val="000000"/>
          <w:sz w:val="28"/>
          <w:szCs w:val="28"/>
          <w:lang w:val="uk-UA"/>
        </w:rPr>
        <w:t xml:space="preserve"> </w:t>
      </w:r>
      <w:r w:rsidRPr="005F638C">
        <w:rPr>
          <w:noProof/>
          <w:color w:val="000000"/>
          <w:sz w:val="28"/>
          <w:szCs w:val="28"/>
          <w:lang w:val="uk-UA"/>
        </w:rPr>
        <w:t>споживання чи реалізації цих активів. Якщо таке коректування цін не буде зроблено, реальна вартість запасів цих активів буде занижуватися, а відповідно буде занижуватися і реальний розмір інвестованого в них капіталу. Це порушить об'єктивність оцінки стану і руху цього виду активів у процесі фінансового керування.</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Відповідно до П(С)БО в обліковій практиці підприємства можуть застосовувати такі способи оцінки матеріалів:</w:t>
      </w:r>
    </w:p>
    <w:p w:rsidR="00B407AE" w:rsidRPr="005F638C" w:rsidRDefault="00B407AE" w:rsidP="005F638C">
      <w:pPr>
        <w:numPr>
          <w:ilvl w:val="0"/>
          <w:numId w:val="27"/>
        </w:numPr>
        <w:spacing w:line="360" w:lineRule="auto"/>
        <w:ind w:left="0" w:firstLine="709"/>
        <w:rPr>
          <w:noProof/>
          <w:color w:val="000000"/>
          <w:sz w:val="28"/>
          <w:szCs w:val="28"/>
          <w:lang w:val="uk-UA"/>
        </w:rPr>
      </w:pPr>
      <w:r w:rsidRPr="005F638C">
        <w:rPr>
          <w:noProof/>
          <w:color w:val="000000"/>
          <w:sz w:val="28"/>
          <w:szCs w:val="28"/>
          <w:lang w:val="uk-UA"/>
        </w:rPr>
        <w:t>ЛІФО, який передбачає першочергове списання на виробництво тих матеріалів, що були придбані останніми</w:t>
      </w:r>
      <w:r w:rsidR="005F638C" w:rsidRPr="005F638C">
        <w:rPr>
          <w:noProof/>
          <w:color w:val="000000"/>
          <w:sz w:val="28"/>
          <w:szCs w:val="28"/>
          <w:lang w:val="uk-UA"/>
        </w:rPr>
        <w:t xml:space="preserve">. </w:t>
      </w:r>
      <w:r w:rsidRPr="005F638C">
        <w:rPr>
          <w:noProof/>
          <w:color w:val="000000"/>
          <w:sz w:val="28"/>
          <w:szCs w:val="28"/>
          <w:lang w:val="uk-UA"/>
        </w:rPr>
        <w:t>Метод ЛІФО є досить привабливим в умовах інфляції з позиції оподатковування (максимізує собівартість реалізованої продукції), але в той же час приводить до перекручування величини залишків матеріалів у бік їхнього зменшення. У результаті цього вірогідність показника оборотності активів знижується;</w:t>
      </w:r>
    </w:p>
    <w:p w:rsidR="00B407AE" w:rsidRPr="005F638C" w:rsidRDefault="00B407AE" w:rsidP="005F638C">
      <w:pPr>
        <w:numPr>
          <w:ilvl w:val="0"/>
          <w:numId w:val="27"/>
        </w:numPr>
        <w:spacing w:line="360" w:lineRule="auto"/>
        <w:ind w:left="0" w:firstLine="709"/>
        <w:rPr>
          <w:noProof/>
          <w:color w:val="000000"/>
          <w:sz w:val="28"/>
          <w:szCs w:val="28"/>
          <w:lang w:val="uk-UA"/>
        </w:rPr>
      </w:pPr>
      <w:r w:rsidRPr="005F638C">
        <w:rPr>
          <w:noProof/>
          <w:color w:val="000000"/>
          <w:sz w:val="28"/>
          <w:szCs w:val="28"/>
          <w:lang w:val="uk-UA"/>
        </w:rPr>
        <w:t>ФІФО, який базується на тому, що матеріальні запаси на кінець періоду оцінюються за цінами останніх закупівель, а на собівартість реалізованої продукції використані матеріали списуються за вартістю їхніх перших закупівель. Застосування способу ФІФО приводить до формування вартості реалізованої продукції, виходячи з найбільш стійких цін (в умовах інфляції) на матеріали, а їхні залишки оцінюють за максимальною (ринкової) вартістю. У даному випадку оборотність поточних активів буде об'єктивно нижчою, ніж у розглянутому раніше способі (корисно взяти до уваги, що ця перевага методу може одночасно виявитися і його недоліком в очах управлінця, зацікавленого в наданні своїм</w:t>
      </w:r>
      <w:r w:rsidR="005F638C" w:rsidRPr="005F638C">
        <w:rPr>
          <w:noProof/>
          <w:color w:val="000000"/>
          <w:sz w:val="28"/>
          <w:szCs w:val="28"/>
          <w:lang w:val="uk-UA"/>
        </w:rPr>
        <w:t xml:space="preserve"> </w:t>
      </w:r>
      <w:r w:rsidRPr="005F638C">
        <w:rPr>
          <w:noProof/>
          <w:color w:val="000000"/>
          <w:sz w:val="28"/>
          <w:szCs w:val="28"/>
          <w:lang w:val="uk-UA"/>
        </w:rPr>
        <w:t>кредиторам чи інвесторам інформації про високу оборотність засобів на підприємстві);</w:t>
      </w:r>
    </w:p>
    <w:p w:rsidR="00B407AE" w:rsidRPr="005F638C" w:rsidRDefault="00B407AE" w:rsidP="005F638C">
      <w:pPr>
        <w:numPr>
          <w:ilvl w:val="0"/>
          <w:numId w:val="27"/>
        </w:numPr>
        <w:spacing w:line="360" w:lineRule="auto"/>
        <w:ind w:left="0" w:firstLine="709"/>
        <w:rPr>
          <w:noProof/>
          <w:color w:val="000000"/>
          <w:sz w:val="28"/>
          <w:szCs w:val="28"/>
          <w:lang w:val="uk-UA"/>
        </w:rPr>
      </w:pPr>
      <w:r w:rsidRPr="005F638C">
        <w:rPr>
          <w:noProof/>
          <w:color w:val="000000"/>
          <w:sz w:val="28"/>
          <w:szCs w:val="28"/>
          <w:lang w:val="uk-UA"/>
        </w:rPr>
        <w:t>метод оцінки матеріальних запасів за фактичною собівартістю придбання. До негативних наслідків його використання для підприємства варто віднести те, що він, з одного боку, занижує собівартість реалізованої продукції, а з іншого тягне за собою істотне заниження вартості матеріалів, а отже штучно завищується</w:t>
      </w:r>
      <w:r w:rsidR="005F638C" w:rsidRPr="005F638C">
        <w:rPr>
          <w:noProof/>
          <w:color w:val="000000"/>
          <w:sz w:val="28"/>
          <w:szCs w:val="28"/>
          <w:lang w:val="uk-UA"/>
        </w:rPr>
        <w:t xml:space="preserve"> </w:t>
      </w:r>
      <w:r w:rsidRPr="005F638C">
        <w:rPr>
          <w:noProof/>
          <w:color w:val="000000"/>
          <w:sz w:val="28"/>
          <w:szCs w:val="28"/>
          <w:lang w:val="uk-UA"/>
        </w:rPr>
        <w:t>їхня оборотність.</w:t>
      </w:r>
    </w:p>
    <w:p w:rsidR="00B407AE" w:rsidRPr="005F638C" w:rsidRDefault="005F638C" w:rsidP="005F638C">
      <w:pPr>
        <w:spacing w:line="360" w:lineRule="auto"/>
        <w:ind w:firstLine="709"/>
        <w:rPr>
          <w:b/>
          <w:noProof/>
          <w:color w:val="000000"/>
          <w:sz w:val="28"/>
          <w:szCs w:val="28"/>
          <w:lang w:val="uk-UA"/>
        </w:rPr>
      </w:pPr>
      <w:r w:rsidRPr="005F638C">
        <w:rPr>
          <w:b/>
          <w:noProof/>
          <w:color w:val="000000"/>
          <w:sz w:val="28"/>
          <w:szCs w:val="28"/>
          <w:lang w:val="uk-UA"/>
        </w:rPr>
        <w:br w:type="page"/>
      </w:r>
      <w:r w:rsidR="00B407AE" w:rsidRPr="005F638C">
        <w:rPr>
          <w:b/>
          <w:noProof/>
          <w:color w:val="000000"/>
          <w:sz w:val="28"/>
          <w:szCs w:val="28"/>
          <w:lang w:val="uk-UA"/>
        </w:rPr>
        <w:t>Висновок</w:t>
      </w:r>
    </w:p>
    <w:p w:rsidR="005F638C" w:rsidRPr="005F638C" w:rsidRDefault="005F638C"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На прикладі застосування трьох розглянутих способів оцінки товарно-матеріальних цінностей можна побачити, що, виходячи з поставлених завдань і обраної стратегії керування оборотними активами, підприємство має можливість регулювання величини коефіцієнта оборотності своїх активів.</w:t>
      </w:r>
    </w:p>
    <w:p w:rsidR="00B407AE" w:rsidRPr="005F638C" w:rsidRDefault="00B407AE" w:rsidP="005F638C">
      <w:pPr>
        <w:spacing w:line="360" w:lineRule="auto"/>
        <w:ind w:firstLine="709"/>
        <w:rPr>
          <w:i/>
          <w:noProof/>
          <w:color w:val="000000"/>
          <w:sz w:val="28"/>
          <w:szCs w:val="28"/>
          <w:lang w:val="uk-UA"/>
        </w:rPr>
      </w:pPr>
      <w:r w:rsidRPr="005F638C">
        <w:rPr>
          <w:i/>
          <w:noProof/>
          <w:color w:val="000000"/>
          <w:sz w:val="28"/>
          <w:szCs w:val="28"/>
          <w:lang w:val="uk-UA"/>
        </w:rPr>
        <w:t>Ефективність використання запасів</w:t>
      </w: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 xml:space="preserve">Контроль за ефективністю управління запасами на вітчизняних підприємствах здійснюють за допомогою аналізу зміни швидкості обороту запасів. У загальному випадку коефіцієнт (швидкість) обороту виробничих запасів (ВЗ) підприємства прийнято розраховувати за допомогою формули </w: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 xml:space="preserve"> </w:t>
      </w:r>
      <w:r w:rsidRPr="005F638C">
        <w:rPr>
          <w:i/>
          <w:noProof/>
          <w:color w:val="000000"/>
          <w:sz w:val="28"/>
          <w:szCs w:val="28"/>
          <w:lang w:val="uk-UA"/>
        </w:rPr>
        <w:t xml:space="preserve">К овз = </w:t>
      </w:r>
      <w:r w:rsidRPr="005F638C">
        <w:rPr>
          <w:i/>
          <w:noProof/>
          <w:color w:val="000000"/>
          <w:sz w:val="28"/>
          <w:szCs w:val="28"/>
          <w:u w:val="single"/>
          <w:lang w:val="uk-UA"/>
        </w:rPr>
        <w:t>Виручка від реалізації продукції</w:t>
      </w:r>
      <w:r w:rsidRPr="005F638C">
        <w:rPr>
          <w:noProof/>
          <w:color w:val="000000"/>
          <w:sz w:val="28"/>
          <w:szCs w:val="28"/>
          <w:u w:val="single"/>
          <w:lang w:val="uk-UA"/>
        </w:rPr>
        <w:t xml:space="preserve"> </w:t>
      </w:r>
      <w:r w:rsidRPr="005F638C">
        <w:rPr>
          <w:noProof/>
          <w:color w:val="000000"/>
          <w:sz w:val="28"/>
          <w:szCs w:val="28"/>
          <w:lang w:val="uk-UA"/>
        </w:rPr>
        <w:t>________</w:t>
      </w:r>
      <w:r w:rsidR="005F638C" w:rsidRPr="005F638C">
        <w:rPr>
          <w:noProof/>
          <w:color w:val="000000"/>
          <w:sz w:val="28"/>
          <w:szCs w:val="28"/>
          <w:lang w:val="uk-UA"/>
        </w:rPr>
        <w:t xml:space="preserve"> </w:t>
      </w:r>
      <w:r w:rsidRPr="005F638C">
        <w:rPr>
          <w:noProof/>
          <w:color w:val="000000"/>
          <w:sz w:val="28"/>
          <w:szCs w:val="28"/>
          <w:lang w:val="uk-UA"/>
        </w:rPr>
        <w:t>(8.14)</w:t>
      </w:r>
    </w:p>
    <w:p w:rsidR="00B407AE" w:rsidRPr="005F638C" w:rsidRDefault="005F638C" w:rsidP="005F638C">
      <w:pPr>
        <w:spacing w:line="360" w:lineRule="auto"/>
        <w:ind w:left="707" w:firstLine="709"/>
        <w:rPr>
          <w:i/>
          <w:noProof/>
          <w:color w:val="000000"/>
          <w:sz w:val="28"/>
          <w:szCs w:val="28"/>
          <w:lang w:val="uk-UA"/>
        </w:rPr>
      </w:pPr>
      <w:r w:rsidRPr="005F638C">
        <w:rPr>
          <w:i/>
          <w:noProof/>
          <w:color w:val="000000"/>
          <w:sz w:val="28"/>
          <w:szCs w:val="28"/>
          <w:lang w:val="uk-UA"/>
        </w:rPr>
        <w:t xml:space="preserve"> </w:t>
      </w:r>
      <w:r w:rsidR="00B407AE" w:rsidRPr="005F638C">
        <w:rPr>
          <w:i/>
          <w:noProof/>
          <w:color w:val="000000"/>
          <w:sz w:val="28"/>
          <w:szCs w:val="28"/>
          <w:lang w:val="uk-UA"/>
        </w:rPr>
        <w:t>Середня величина виробничих запасів</w:t>
      </w:r>
    </w:p>
    <w:p w:rsidR="00B407AE" w:rsidRPr="005F638C" w:rsidRDefault="00B407AE" w:rsidP="005F638C">
      <w:pPr>
        <w:spacing w:line="360" w:lineRule="auto"/>
        <w:ind w:firstLine="709"/>
        <w:rPr>
          <w:noProof/>
          <w:color w:val="000000"/>
          <w:sz w:val="28"/>
          <w:szCs w:val="28"/>
          <w:lang w:val="uk-UA"/>
        </w:rPr>
      </w:pPr>
    </w:p>
    <w:p w:rsidR="00B407AE" w:rsidRPr="005F638C" w:rsidRDefault="00B407AE" w:rsidP="005F638C">
      <w:pPr>
        <w:spacing w:line="360" w:lineRule="auto"/>
        <w:ind w:firstLine="709"/>
        <w:rPr>
          <w:noProof/>
          <w:color w:val="000000"/>
          <w:sz w:val="28"/>
          <w:szCs w:val="28"/>
          <w:lang w:val="uk-UA"/>
        </w:rPr>
      </w:pPr>
      <w:r w:rsidRPr="005F638C">
        <w:rPr>
          <w:noProof/>
          <w:color w:val="000000"/>
          <w:sz w:val="28"/>
          <w:szCs w:val="28"/>
          <w:lang w:val="uk-UA"/>
        </w:rPr>
        <w:t>Потім визначають тривалість одного обороту в днях:</w:t>
      </w:r>
    </w:p>
    <w:p w:rsidR="00B407AE" w:rsidRPr="005F638C" w:rsidRDefault="00B407AE" w:rsidP="005F638C">
      <w:pPr>
        <w:spacing w:line="360" w:lineRule="auto"/>
        <w:ind w:left="3539" w:firstLine="709"/>
        <w:rPr>
          <w:i/>
          <w:noProof/>
          <w:color w:val="000000"/>
          <w:sz w:val="28"/>
          <w:szCs w:val="28"/>
          <w:lang w:val="uk-UA"/>
        </w:rPr>
      </w:pPr>
      <w:r w:rsidRPr="005F638C">
        <w:rPr>
          <w:i/>
          <w:noProof/>
          <w:color w:val="000000"/>
          <w:sz w:val="28"/>
          <w:szCs w:val="28"/>
          <w:lang w:val="uk-UA"/>
        </w:rPr>
        <w:t>360</w:t>
      </w:r>
    </w:p>
    <w:p w:rsidR="00B407AE" w:rsidRPr="005F638C" w:rsidRDefault="00B407AE" w:rsidP="005F638C">
      <w:pPr>
        <w:spacing w:line="360" w:lineRule="auto"/>
        <w:ind w:firstLine="709"/>
        <w:rPr>
          <w:noProof/>
          <w:color w:val="000000"/>
          <w:sz w:val="28"/>
          <w:szCs w:val="28"/>
          <w:lang w:val="uk-UA"/>
        </w:rPr>
      </w:pPr>
      <w:r w:rsidRPr="005F638C">
        <w:rPr>
          <w:i/>
          <w:noProof/>
          <w:color w:val="000000"/>
          <w:sz w:val="28"/>
          <w:szCs w:val="28"/>
          <w:lang w:val="uk-UA"/>
        </w:rPr>
        <w:t>Тривалість обороту</w:t>
      </w:r>
      <w:r w:rsidRPr="005F638C">
        <w:rPr>
          <w:noProof/>
          <w:color w:val="000000"/>
          <w:sz w:val="28"/>
          <w:szCs w:val="28"/>
          <w:lang w:val="uk-UA"/>
        </w:rPr>
        <w:t xml:space="preserve"> =---------------------------------</w:t>
      </w:r>
      <w:r w:rsidR="005F638C" w:rsidRPr="005F638C">
        <w:rPr>
          <w:noProof/>
          <w:color w:val="000000"/>
          <w:sz w:val="28"/>
          <w:szCs w:val="28"/>
          <w:lang w:val="uk-UA"/>
        </w:rPr>
        <w:t xml:space="preserve"> </w:t>
      </w:r>
      <w:r w:rsidRPr="005F638C">
        <w:rPr>
          <w:noProof/>
          <w:color w:val="000000"/>
          <w:sz w:val="28"/>
          <w:szCs w:val="28"/>
          <w:lang w:val="uk-UA"/>
        </w:rPr>
        <w:t>(8.15)</w:t>
      </w:r>
    </w:p>
    <w:p w:rsidR="00B407AE" w:rsidRPr="005F638C" w:rsidRDefault="00B407AE" w:rsidP="005F638C">
      <w:pPr>
        <w:pStyle w:val="a3"/>
        <w:ind w:left="2831" w:firstLine="709"/>
        <w:rPr>
          <w:b/>
          <w:i/>
          <w:noProof/>
          <w:color w:val="000000"/>
        </w:rPr>
      </w:pPr>
      <w:r w:rsidRPr="005F638C">
        <w:rPr>
          <w:i/>
          <w:noProof/>
          <w:color w:val="000000"/>
        </w:rPr>
        <w:t>Оборотність запасів</w:t>
      </w:r>
    </w:p>
    <w:p w:rsidR="00B407AE" w:rsidRPr="005F638C" w:rsidRDefault="00B407AE" w:rsidP="005F638C">
      <w:pPr>
        <w:pStyle w:val="a3"/>
        <w:ind w:firstLine="709"/>
        <w:rPr>
          <w:i/>
          <w:noProof/>
          <w:color w:val="000000"/>
        </w:rPr>
      </w:pPr>
    </w:p>
    <w:p w:rsidR="00B407AE" w:rsidRPr="005F638C" w:rsidRDefault="005F638C" w:rsidP="005F638C">
      <w:pPr>
        <w:pStyle w:val="a3"/>
        <w:ind w:firstLine="709"/>
        <w:rPr>
          <w:b/>
          <w:noProof/>
          <w:color w:val="000000"/>
        </w:rPr>
      </w:pPr>
      <w:r w:rsidRPr="005F638C">
        <w:rPr>
          <w:i/>
          <w:noProof/>
          <w:color w:val="000000"/>
        </w:rPr>
        <w:br w:type="page"/>
      </w:r>
      <w:r w:rsidR="00B407AE" w:rsidRPr="005F638C">
        <w:rPr>
          <w:b/>
          <w:noProof/>
          <w:color w:val="000000"/>
        </w:rPr>
        <w:t>Глосарій до теми</w:t>
      </w:r>
    </w:p>
    <w:p w:rsidR="00B407AE" w:rsidRPr="005F638C" w:rsidRDefault="00B407AE" w:rsidP="005F638C">
      <w:pPr>
        <w:pStyle w:val="a3"/>
        <w:ind w:firstLine="709"/>
        <w:rPr>
          <w:i/>
          <w:noProof/>
          <w:color w:val="000000"/>
        </w:rPr>
      </w:pPr>
    </w:p>
    <w:p w:rsidR="00B407AE" w:rsidRPr="005F638C" w:rsidRDefault="00B407AE" w:rsidP="005F638C">
      <w:pPr>
        <w:spacing w:line="360" w:lineRule="auto"/>
        <w:ind w:firstLine="709"/>
        <w:rPr>
          <w:noProof/>
          <w:color w:val="000000"/>
          <w:sz w:val="28"/>
          <w:szCs w:val="28"/>
          <w:lang w:val="uk-UA"/>
        </w:rPr>
      </w:pPr>
      <w:r w:rsidRPr="005F638C">
        <w:rPr>
          <w:i/>
          <w:noProof/>
          <w:color w:val="000000"/>
          <w:sz w:val="28"/>
          <w:szCs w:val="28"/>
          <w:lang w:val="uk-UA"/>
        </w:rPr>
        <w:t>Активи матеріальні</w:t>
      </w:r>
      <w:r w:rsidRPr="005F638C">
        <w:rPr>
          <w:noProof/>
          <w:color w:val="000000"/>
          <w:sz w:val="28"/>
          <w:szCs w:val="28"/>
          <w:lang w:val="uk-UA"/>
        </w:rPr>
        <w:t xml:space="preserve"> — група активів підприємства, яка має історичну (матеріальну) форму.</w:t>
      </w:r>
    </w:p>
    <w:p w:rsidR="00B407AE" w:rsidRPr="005F638C" w:rsidRDefault="00B407AE" w:rsidP="005F638C">
      <w:pPr>
        <w:spacing w:line="360" w:lineRule="auto"/>
        <w:ind w:firstLine="709"/>
        <w:rPr>
          <w:noProof/>
          <w:color w:val="000000"/>
          <w:sz w:val="28"/>
          <w:szCs w:val="28"/>
          <w:lang w:val="uk-UA"/>
        </w:rPr>
      </w:pPr>
      <w:r w:rsidRPr="005F638C">
        <w:rPr>
          <w:i/>
          <w:noProof/>
          <w:color w:val="000000"/>
          <w:sz w:val="28"/>
          <w:szCs w:val="28"/>
          <w:lang w:val="uk-UA"/>
        </w:rPr>
        <w:t>Завдання управління запасами</w:t>
      </w:r>
      <w:r w:rsidRPr="005F638C">
        <w:rPr>
          <w:noProof/>
          <w:color w:val="000000"/>
          <w:sz w:val="28"/>
          <w:szCs w:val="28"/>
          <w:lang w:val="uk-UA"/>
        </w:rPr>
        <w:t xml:space="preserve"> – полягають у відшуканні оптимальних значень рівня запасів (місця замовлення) і розміру замовлення. </w:t>
      </w:r>
    </w:p>
    <w:p w:rsidR="00B407AE" w:rsidRPr="005F638C" w:rsidRDefault="00B407AE" w:rsidP="005F638C">
      <w:pPr>
        <w:spacing w:line="360" w:lineRule="auto"/>
        <w:ind w:firstLine="709"/>
        <w:rPr>
          <w:noProof/>
          <w:color w:val="000000"/>
          <w:sz w:val="28"/>
          <w:szCs w:val="28"/>
          <w:lang w:val="uk-UA"/>
        </w:rPr>
      </w:pPr>
      <w:r w:rsidRPr="005F638C">
        <w:rPr>
          <w:i/>
          <w:noProof/>
          <w:color w:val="000000"/>
          <w:sz w:val="28"/>
          <w:szCs w:val="28"/>
          <w:lang w:val="uk-UA"/>
        </w:rPr>
        <w:t xml:space="preserve">Замовлення – </w:t>
      </w:r>
      <w:r w:rsidRPr="005F638C">
        <w:rPr>
          <w:noProof/>
          <w:color w:val="000000"/>
          <w:sz w:val="28"/>
          <w:szCs w:val="28"/>
          <w:lang w:val="uk-UA"/>
        </w:rPr>
        <w:t>результат фіксації необхідності будь в чому, який</w:t>
      </w:r>
      <w:r w:rsidR="005F638C" w:rsidRPr="005F638C">
        <w:rPr>
          <w:noProof/>
          <w:color w:val="000000"/>
          <w:sz w:val="28"/>
          <w:szCs w:val="28"/>
          <w:lang w:val="uk-UA"/>
        </w:rPr>
        <w:t xml:space="preserve"> </w:t>
      </w:r>
      <w:r w:rsidRPr="005F638C">
        <w:rPr>
          <w:noProof/>
          <w:color w:val="000000"/>
          <w:sz w:val="28"/>
          <w:szCs w:val="28"/>
          <w:lang w:val="uk-UA"/>
        </w:rPr>
        <w:t>визначається</w:t>
      </w:r>
      <w:r w:rsidR="005F638C" w:rsidRPr="005F638C">
        <w:rPr>
          <w:noProof/>
          <w:color w:val="000000"/>
          <w:sz w:val="28"/>
          <w:szCs w:val="28"/>
          <w:lang w:val="uk-UA"/>
        </w:rPr>
        <w:t xml:space="preserve"> </w:t>
      </w:r>
      <w:r w:rsidRPr="005F638C">
        <w:rPr>
          <w:noProof/>
          <w:color w:val="000000"/>
          <w:sz w:val="28"/>
          <w:szCs w:val="28"/>
          <w:lang w:val="uk-UA"/>
        </w:rPr>
        <w:t>побудовою діяльності</w:t>
      </w:r>
      <w:r w:rsidR="005F638C" w:rsidRPr="005F638C">
        <w:rPr>
          <w:noProof/>
          <w:color w:val="000000"/>
          <w:sz w:val="28"/>
          <w:szCs w:val="28"/>
          <w:lang w:val="uk-UA"/>
        </w:rPr>
        <w:t xml:space="preserve"> </w:t>
      </w:r>
      <w:r w:rsidRPr="005F638C">
        <w:rPr>
          <w:noProof/>
          <w:color w:val="000000"/>
          <w:sz w:val="28"/>
          <w:szCs w:val="28"/>
          <w:lang w:val="uk-UA"/>
        </w:rPr>
        <w:t>в рамках функціонуючої структури, що володіє достатнім ресурсом чи можливістю придбання цього ресурсу.</w:t>
      </w:r>
    </w:p>
    <w:p w:rsidR="00B407AE" w:rsidRPr="005F638C" w:rsidRDefault="00B407AE" w:rsidP="005F638C">
      <w:pPr>
        <w:pStyle w:val="a3"/>
        <w:ind w:firstLine="709"/>
        <w:rPr>
          <w:b/>
          <w:noProof/>
          <w:color w:val="000000"/>
        </w:rPr>
      </w:pPr>
    </w:p>
    <w:p w:rsidR="00B407AE" w:rsidRPr="005F638C" w:rsidRDefault="005F638C" w:rsidP="005F638C">
      <w:pPr>
        <w:spacing w:line="360" w:lineRule="auto"/>
        <w:ind w:firstLine="709"/>
        <w:rPr>
          <w:b/>
          <w:noProof/>
          <w:color w:val="000000"/>
          <w:sz w:val="28"/>
          <w:szCs w:val="28"/>
          <w:lang w:val="uk-UA"/>
        </w:rPr>
      </w:pPr>
      <w:r w:rsidRPr="005F638C">
        <w:rPr>
          <w:b/>
          <w:noProof/>
          <w:color w:val="000000"/>
          <w:sz w:val="28"/>
          <w:szCs w:val="28"/>
          <w:lang w:val="uk-UA"/>
        </w:rPr>
        <w:br w:type="page"/>
      </w:r>
      <w:r w:rsidR="00B407AE" w:rsidRPr="005F638C">
        <w:rPr>
          <w:b/>
          <w:noProof/>
          <w:color w:val="000000"/>
          <w:sz w:val="28"/>
          <w:szCs w:val="28"/>
          <w:lang w:val="uk-UA"/>
        </w:rPr>
        <w:t>Література</w:t>
      </w:r>
    </w:p>
    <w:p w:rsidR="005F638C" w:rsidRPr="005F638C" w:rsidRDefault="005F638C" w:rsidP="005F638C">
      <w:pPr>
        <w:spacing w:line="360" w:lineRule="auto"/>
        <w:ind w:firstLine="709"/>
        <w:rPr>
          <w:b/>
          <w:noProof/>
          <w:color w:val="000000"/>
          <w:sz w:val="28"/>
          <w:szCs w:val="28"/>
          <w:lang w:val="uk-UA"/>
        </w:rPr>
      </w:pPr>
    </w:p>
    <w:p w:rsidR="00B407AE" w:rsidRPr="005F638C" w:rsidRDefault="00B407AE" w:rsidP="005F638C">
      <w:pPr>
        <w:numPr>
          <w:ilvl w:val="0"/>
          <w:numId w:val="4"/>
        </w:numPr>
        <w:tabs>
          <w:tab w:val="clear" w:pos="720"/>
          <w:tab w:val="left" w:pos="500"/>
        </w:tabs>
        <w:adjustRightInd/>
        <w:spacing w:line="360" w:lineRule="auto"/>
        <w:ind w:left="0" w:firstLine="0"/>
        <w:textAlignment w:val="auto"/>
        <w:rPr>
          <w:noProof/>
          <w:color w:val="000000"/>
          <w:sz w:val="28"/>
          <w:szCs w:val="28"/>
          <w:lang w:val="uk-UA"/>
        </w:rPr>
      </w:pPr>
      <w:r w:rsidRPr="005F638C">
        <w:rPr>
          <w:noProof/>
          <w:color w:val="000000"/>
          <w:sz w:val="28"/>
          <w:szCs w:val="28"/>
          <w:lang w:val="uk-UA"/>
        </w:rPr>
        <w:t>Закон України "Про бухгалтерський облік, фінансову звітність в Україні" № 996-ХІУ від 16.07.1999 р. Із змінами і доповненнями.</w:t>
      </w:r>
    </w:p>
    <w:p w:rsidR="00B407AE" w:rsidRPr="005F638C" w:rsidRDefault="00B407AE" w:rsidP="005F638C">
      <w:pPr>
        <w:numPr>
          <w:ilvl w:val="0"/>
          <w:numId w:val="4"/>
        </w:numPr>
        <w:tabs>
          <w:tab w:val="clear" w:pos="720"/>
          <w:tab w:val="left" w:pos="500"/>
        </w:tabs>
        <w:adjustRightInd/>
        <w:spacing w:line="360" w:lineRule="auto"/>
        <w:ind w:left="0" w:firstLine="0"/>
        <w:textAlignment w:val="auto"/>
        <w:rPr>
          <w:noProof/>
          <w:color w:val="000000"/>
          <w:sz w:val="28"/>
          <w:szCs w:val="28"/>
          <w:lang w:val="uk-UA"/>
        </w:rPr>
      </w:pPr>
      <w:r w:rsidRPr="005F638C">
        <w:rPr>
          <w:noProof/>
          <w:color w:val="000000"/>
          <w:sz w:val="28"/>
          <w:szCs w:val="28"/>
          <w:lang w:val="uk-UA"/>
        </w:rPr>
        <w:t>Аналіз вигід і витрат: Практ.посібник. Секретаріат ради Скарбниці Канади,</w:t>
      </w:r>
      <w:r w:rsidR="005F638C" w:rsidRPr="005F638C">
        <w:rPr>
          <w:noProof/>
          <w:color w:val="000000"/>
          <w:sz w:val="28"/>
          <w:szCs w:val="28"/>
          <w:lang w:val="uk-UA"/>
        </w:rPr>
        <w:t xml:space="preserve"> </w:t>
      </w:r>
      <w:r w:rsidRPr="005F638C">
        <w:rPr>
          <w:noProof/>
          <w:color w:val="000000"/>
          <w:sz w:val="28"/>
          <w:szCs w:val="28"/>
          <w:lang w:val="uk-UA"/>
        </w:rPr>
        <w:t>/Пер. з англ.. С.Соколик. Наук.ред. і пер. О.Кілієвич. – К.: Основи, 2000. – 175 с.</w:t>
      </w:r>
    </w:p>
    <w:p w:rsidR="00B407AE" w:rsidRPr="005F638C" w:rsidRDefault="00B407AE" w:rsidP="005F638C">
      <w:pPr>
        <w:widowControl/>
        <w:numPr>
          <w:ilvl w:val="0"/>
          <w:numId w:val="4"/>
        </w:numPr>
        <w:tabs>
          <w:tab w:val="clear" w:pos="720"/>
          <w:tab w:val="left" w:pos="500"/>
        </w:tabs>
        <w:adjustRightInd/>
        <w:spacing w:line="360" w:lineRule="auto"/>
        <w:ind w:left="0" w:firstLine="0"/>
        <w:textAlignment w:val="auto"/>
        <w:rPr>
          <w:noProof/>
          <w:color w:val="000000"/>
          <w:sz w:val="28"/>
          <w:szCs w:val="28"/>
          <w:lang w:val="uk-UA"/>
        </w:rPr>
      </w:pPr>
      <w:r w:rsidRPr="005F638C">
        <w:rPr>
          <w:noProof/>
          <w:color w:val="000000"/>
          <w:sz w:val="28"/>
          <w:szCs w:val="28"/>
          <w:lang w:val="uk-UA"/>
        </w:rPr>
        <w:t>Анисимов О.С. Методология: функция, сущность, становление. – М.: РАГС, 1996.</w:t>
      </w:r>
    </w:p>
    <w:p w:rsidR="00B407AE" w:rsidRPr="005F638C" w:rsidRDefault="00B407AE" w:rsidP="005F638C">
      <w:pPr>
        <w:widowControl/>
        <w:numPr>
          <w:ilvl w:val="0"/>
          <w:numId w:val="4"/>
        </w:numPr>
        <w:tabs>
          <w:tab w:val="clear" w:pos="720"/>
          <w:tab w:val="left" w:pos="500"/>
        </w:tabs>
        <w:adjustRightInd/>
        <w:spacing w:line="360" w:lineRule="auto"/>
        <w:ind w:left="0" w:firstLine="0"/>
        <w:textAlignment w:val="auto"/>
        <w:rPr>
          <w:noProof/>
          <w:color w:val="000000"/>
          <w:sz w:val="28"/>
          <w:szCs w:val="28"/>
          <w:lang w:val="uk-UA"/>
        </w:rPr>
      </w:pPr>
      <w:r w:rsidRPr="005F638C">
        <w:rPr>
          <w:noProof/>
          <w:color w:val="000000"/>
          <w:sz w:val="28"/>
          <w:szCs w:val="28"/>
          <w:lang w:val="uk-UA"/>
        </w:rPr>
        <w:t>Белошапка</w:t>
      </w:r>
      <w:r w:rsidR="005F638C" w:rsidRPr="005F638C">
        <w:rPr>
          <w:noProof/>
          <w:color w:val="000000"/>
          <w:sz w:val="28"/>
          <w:szCs w:val="28"/>
          <w:lang w:val="uk-UA"/>
        </w:rPr>
        <w:t xml:space="preserve"> </w:t>
      </w:r>
      <w:r w:rsidRPr="005F638C">
        <w:rPr>
          <w:noProof/>
          <w:color w:val="000000"/>
          <w:sz w:val="28"/>
          <w:szCs w:val="28"/>
          <w:lang w:val="uk-UA"/>
        </w:rPr>
        <w:t>В.А., Загорий Г.В. Стратегическое управление – К.: Абсолют - В, 1998.</w:t>
      </w:r>
    </w:p>
    <w:p w:rsidR="00B407AE" w:rsidRPr="005F638C" w:rsidRDefault="00B407AE" w:rsidP="005F638C">
      <w:pPr>
        <w:widowControl/>
        <w:numPr>
          <w:ilvl w:val="0"/>
          <w:numId w:val="4"/>
        </w:numPr>
        <w:tabs>
          <w:tab w:val="clear" w:pos="720"/>
          <w:tab w:val="left" w:pos="500"/>
        </w:tabs>
        <w:adjustRightInd/>
        <w:spacing w:line="360" w:lineRule="auto"/>
        <w:ind w:left="0" w:firstLine="0"/>
        <w:textAlignment w:val="auto"/>
        <w:rPr>
          <w:noProof/>
          <w:color w:val="000000"/>
          <w:sz w:val="28"/>
          <w:szCs w:val="28"/>
          <w:lang w:val="uk-UA"/>
        </w:rPr>
      </w:pPr>
      <w:r w:rsidRPr="005F638C">
        <w:rPr>
          <w:noProof/>
          <w:color w:val="000000"/>
          <w:sz w:val="28"/>
          <w:szCs w:val="28"/>
          <w:lang w:val="uk-UA"/>
        </w:rPr>
        <w:t>Бланк И.А. Финансовый менеджмент. - К.: Эльга, Ника-центр, 2004.- 656 с.</w:t>
      </w:r>
    </w:p>
    <w:p w:rsidR="00B407AE" w:rsidRPr="005F638C" w:rsidRDefault="00B407AE" w:rsidP="005F638C">
      <w:pPr>
        <w:widowControl/>
        <w:numPr>
          <w:ilvl w:val="0"/>
          <w:numId w:val="4"/>
        </w:numPr>
        <w:tabs>
          <w:tab w:val="clear" w:pos="720"/>
          <w:tab w:val="left" w:pos="500"/>
        </w:tabs>
        <w:adjustRightInd/>
        <w:spacing w:line="360" w:lineRule="auto"/>
        <w:ind w:left="0" w:firstLine="0"/>
        <w:textAlignment w:val="auto"/>
        <w:rPr>
          <w:noProof/>
          <w:color w:val="000000"/>
          <w:sz w:val="28"/>
          <w:szCs w:val="28"/>
          <w:lang w:val="uk-UA"/>
        </w:rPr>
      </w:pPr>
      <w:r w:rsidRPr="005F638C">
        <w:rPr>
          <w:noProof/>
          <w:color w:val="000000"/>
          <w:sz w:val="28"/>
          <w:szCs w:val="28"/>
          <w:lang w:val="uk-UA"/>
        </w:rPr>
        <w:t>Василенко В.О. Теорія і практика прийняття управлінських рішень: Навч. посібник. – К.: ЦУЛ, 2003. – 420 с.</w:t>
      </w:r>
    </w:p>
    <w:p w:rsidR="00B407AE" w:rsidRPr="005F638C" w:rsidRDefault="00B407AE" w:rsidP="005F638C">
      <w:pPr>
        <w:widowControl/>
        <w:numPr>
          <w:ilvl w:val="0"/>
          <w:numId w:val="4"/>
        </w:numPr>
        <w:tabs>
          <w:tab w:val="clear" w:pos="720"/>
          <w:tab w:val="left" w:pos="500"/>
        </w:tabs>
        <w:adjustRightInd/>
        <w:spacing w:line="360" w:lineRule="auto"/>
        <w:ind w:left="0" w:firstLine="0"/>
        <w:textAlignment w:val="auto"/>
        <w:rPr>
          <w:noProof/>
          <w:color w:val="000000"/>
          <w:sz w:val="28"/>
          <w:szCs w:val="28"/>
          <w:lang w:val="uk-UA"/>
        </w:rPr>
      </w:pPr>
      <w:r w:rsidRPr="005F638C">
        <w:rPr>
          <w:noProof/>
          <w:color w:val="000000"/>
          <w:sz w:val="28"/>
          <w:szCs w:val="28"/>
          <w:lang w:val="uk-UA"/>
        </w:rPr>
        <w:t>Вітлінський В.В. Аналіз ризиків.– К.: КНЕУ, 2002.- 198 с.</w:t>
      </w:r>
    </w:p>
    <w:p w:rsidR="00B407AE" w:rsidRPr="005F638C" w:rsidRDefault="00B407AE" w:rsidP="005F638C">
      <w:pPr>
        <w:widowControl/>
        <w:numPr>
          <w:ilvl w:val="0"/>
          <w:numId w:val="4"/>
        </w:numPr>
        <w:tabs>
          <w:tab w:val="clear" w:pos="720"/>
          <w:tab w:val="left" w:pos="500"/>
        </w:tabs>
        <w:adjustRightInd/>
        <w:spacing w:line="360" w:lineRule="auto"/>
        <w:ind w:left="0" w:firstLine="0"/>
        <w:textAlignment w:val="auto"/>
        <w:rPr>
          <w:noProof/>
          <w:color w:val="000000"/>
          <w:sz w:val="28"/>
          <w:szCs w:val="28"/>
          <w:lang w:val="uk-UA"/>
        </w:rPr>
      </w:pPr>
      <w:r w:rsidRPr="005F638C">
        <w:rPr>
          <w:noProof/>
          <w:color w:val="000000"/>
          <w:sz w:val="28"/>
          <w:szCs w:val="28"/>
          <w:lang w:val="uk-UA"/>
        </w:rPr>
        <w:t>Галасюк В.В. Об основных процедурах принятия управленческих решений.// Фондовый рынок -</w:t>
      </w:r>
      <w:r w:rsidR="005F638C" w:rsidRPr="005F638C">
        <w:rPr>
          <w:noProof/>
          <w:color w:val="000000"/>
          <w:sz w:val="28"/>
          <w:szCs w:val="28"/>
          <w:lang w:val="uk-UA"/>
        </w:rPr>
        <w:t xml:space="preserve"> </w:t>
      </w:r>
      <w:r w:rsidRPr="005F638C">
        <w:rPr>
          <w:noProof/>
          <w:color w:val="000000"/>
          <w:sz w:val="28"/>
          <w:szCs w:val="28"/>
          <w:lang w:val="uk-UA"/>
        </w:rPr>
        <w:t xml:space="preserve">2000г. -№ 24. </w:t>
      </w:r>
    </w:p>
    <w:p w:rsidR="00B407AE" w:rsidRPr="005F638C" w:rsidRDefault="00B407AE" w:rsidP="005F638C">
      <w:pPr>
        <w:widowControl/>
        <w:numPr>
          <w:ilvl w:val="0"/>
          <w:numId w:val="4"/>
        </w:numPr>
        <w:tabs>
          <w:tab w:val="clear" w:pos="720"/>
          <w:tab w:val="left" w:pos="500"/>
        </w:tabs>
        <w:adjustRightInd/>
        <w:spacing w:line="360" w:lineRule="auto"/>
        <w:ind w:left="0" w:firstLine="0"/>
        <w:textAlignment w:val="auto"/>
        <w:rPr>
          <w:noProof/>
          <w:color w:val="000000"/>
          <w:sz w:val="28"/>
          <w:szCs w:val="28"/>
          <w:lang w:val="uk-UA"/>
        </w:rPr>
      </w:pPr>
      <w:r w:rsidRPr="005F638C">
        <w:rPr>
          <w:noProof/>
          <w:color w:val="000000"/>
          <w:sz w:val="28"/>
          <w:szCs w:val="28"/>
          <w:lang w:val="uk-UA"/>
        </w:rPr>
        <w:t>Гинзбург А.И. Прикладной экономический анализ. –СПб: Питер, 2005 -320с.</w:t>
      </w:r>
    </w:p>
    <w:p w:rsidR="00B407AE" w:rsidRPr="005F638C" w:rsidRDefault="00B407AE" w:rsidP="005F638C">
      <w:pPr>
        <w:widowControl/>
        <w:numPr>
          <w:ilvl w:val="0"/>
          <w:numId w:val="4"/>
        </w:numPr>
        <w:tabs>
          <w:tab w:val="clear" w:pos="720"/>
          <w:tab w:val="left" w:pos="500"/>
        </w:tabs>
        <w:adjustRightInd/>
        <w:spacing w:line="360" w:lineRule="auto"/>
        <w:ind w:left="0" w:firstLine="0"/>
        <w:textAlignment w:val="auto"/>
        <w:rPr>
          <w:noProof/>
          <w:color w:val="000000"/>
          <w:sz w:val="28"/>
          <w:szCs w:val="28"/>
          <w:lang w:val="uk-UA"/>
        </w:rPr>
      </w:pPr>
      <w:r w:rsidRPr="005F638C">
        <w:rPr>
          <w:noProof/>
          <w:color w:val="000000"/>
          <w:sz w:val="28"/>
          <w:szCs w:val="28"/>
          <w:lang w:val="uk-UA"/>
        </w:rPr>
        <w:t>Головко Т.В., Сагова С.В. Стратегічний аналіз: Навч.метод. посібник для самост. вивч. дисципліни. – К.: КНЕУ, 2002.-198 с.</w:t>
      </w:r>
      <w:bookmarkStart w:id="0" w:name="_GoBack"/>
      <w:bookmarkEnd w:id="0"/>
    </w:p>
    <w:sectPr w:rsidR="00B407AE" w:rsidRPr="005F638C" w:rsidSect="005F638C">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67A" w:rsidRDefault="0031167A">
      <w:r>
        <w:separator/>
      </w:r>
    </w:p>
  </w:endnote>
  <w:endnote w:type="continuationSeparator" w:id="0">
    <w:p w:rsidR="0031167A" w:rsidRDefault="00311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67A" w:rsidRDefault="0031167A">
      <w:r>
        <w:separator/>
      </w:r>
    </w:p>
  </w:footnote>
  <w:footnote w:type="continuationSeparator" w:id="0">
    <w:p w:rsidR="0031167A" w:rsidRDefault="003116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3109"/>
    <w:multiLevelType w:val="hybridMultilevel"/>
    <w:tmpl w:val="AADC537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92032CF"/>
    <w:multiLevelType w:val="hybridMultilevel"/>
    <w:tmpl w:val="FAA896BC"/>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911"/>
        </w:tabs>
        <w:ind w:left="911" w:hanging="360"/>
      </w:pPr>
      <w:rPr>
        <w:rFonts w:ascii="Courier New" w:hAnsi="Courier New" w:hint="default"/>
      </w:rPr>
    </w:lvl>
    <w:lvl w:ilvl="2" w:tplc="FFFFFFFF" w:tentative="1">
      <w:start w:val="1"/>
      <w:numFmt w:val="bullet"/>
      <w:lvlText w:val=""/>
      <w:lvlJc w:val="left"/>
      <w:pPr>
        <w:tabs>
          <w:tab w:val="num" w:pos="1631"/>
        </w:tabs>
        <w:ind w:left="1631" w:hanging="360"/>
      </w:pPr>
      <w:rPr>
        <w:rFonts w:ascii="Wingdings" w:hAnsi="Wingdings" w:hint="default"/>
      </w:rPr>
    </w:lvl>
    <w:lvl w:ilvl="3" w:tplc="FFFFFFFF" w:tentative="1">
      <w:start w:val="1"/>
      <w:numFmt w:val="bullet"/>
      <w:lvlText w:val=""/>
      <w:lvlJc w:val="left"/>
      <w:pPr>
        <w:tabs>
          <w:tab w:val="num" w:pos="2351"/>
        </w:tabs>
        <w:ind w:left="2351" w:hanging="360"/>
      </w:pPr>
      <w:rPr>
        <w:rFonts w:ascii="Symbol" w:hAnsi="Symbol" w:hint="default"/>
      </w:rPr>
    </w:lvl>
    <w:lvl w:ilvl="4" w:tplc="FFFFFFFF" w:tentative="1">
      <w:start w:val="1"/>
      <w:numFmt w:val="bullet"/>
      <w:lvlText w:val="o"/>
      <w:lvlJc w:val="left"/>
      <w:pPr>
        <w:tabs>
          <w:tab w:val="num" w:pos="3071"/>
        </w:tabs>
        <w:ind w:left="3071" w:hanging="360"/>
      </w:pPr>
      <w:rPr>
        <w:rFonts w:ascii="Courier New" w:hAnsi="Courier New" w:hint="default"/>
      </w:rPr>
    </w:lvl>
    <w:lvl w:ilvl="5" w:tplc="FFFFFFFF" w:tentative="1">
      <w:start w:val="1"/>
      <w:numFmt w:val="bullet"/>
      <w:lvlText w:val=""/>
      <w:lvlJc w:val="left"/>
      <w:pPr>
        <w:tabs>
          <w:tab w:val="num" w:pos="3791"/>
        </w:tabs>
        <w:ind w:left="3791" w:hanging="360"/>
      </w:pPr>
      <w:rPr>
        <w:rFonts w:ascii="Wingdings" w:hAnsi="Wingdings" w:hint="default"/>
      </w:rPr>
    </w:lvl>
    <w:lvl w:ilvl="6" w:tplc="FFFFFFFF" w:tentative="1">
      <w:start w:val="1"/>
      <w:numFmt w:val="bullet"/>
      <w:lvlText w:val=""/>
      <w:lvlJc w:val="left"/>
      <w:pPr>
        <w:tabs>
          <w:tab w:val="num" w:pos="4511"/>
        </w:tabs>
        <w:ind w:left="4511" w:hanging="360"/>
      </w:pPr>
      <w:rPr>
        <w:rFonts w:ascii="Symbol" w:hAnsi="Symbol" w:hint="default"/>
      </w:rPr>
    </w:lvl>
    <w:lvl w:ilvl="7" w:tplc="FFFFFFFF" w:tentative="1">
      <w:start w:val="1"/>
      <w:numFmt w:val="bullet"/>
      <w:lvlText w:val="o"/>
      <w:lvlJc w:val="left"/>
      <w:pPr>
        <w:tabs>
          <w:tab w:val="num" w:pos="5231"/>
        </w:tabs>
        <w:ind w:left="5231" w:hanging="360"/>
      </w:pPr>
      <w:rPr>
        <w:rFonts w:ascii="Courier New" w:hAnsi="Courier New" w:hint="default"/>
      </w:rPr>
    </w:lvl>
    <w:lvl w:ilvl="8" w:tplc="FFFFFFFF" w:tentative="1">
      <w:start w:val="1"/>
      <w:numFmt w:val="bullet"/>
      <w:lvlText w:val=""/>
      <w:lvlJc w:val="left"/>
      <w:pPr>
        <w:tabs>
          <w:tab w:val="num" w:pos="5951"/>
        </w:tabs>
        <w:ind w:left="5951" w:hanging="360"/>
      </w:pPr>
      <w:rPr>
        <w:rFonts w:ascii="Wingdings" w:hAnsi="Wingdings" w:hint="default"/>
      </w:rPr>
    </w:lvl>
  </w:abstractNum>
  <w:abstractNum w:abstractNumId="2">
    <w:nsid w:val="0A6F03F5"/>
    <w:multiLevelType w:val="hybridMultilevel"/>
    <w:tmpl w:val="01EC3AF4"/>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CA42159"/>
    <w:multiLevelType w:val="hybridMultilevel"/>
    <w:tmpl w:val="F7FAB3A2"/>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3031290"/>
    <w:multiLevelType w:val="hybridMultilevel"/>
    <w:tmpl w:val="973079D6"/>
    <w:lvl w:ilvl="0" w:tplc="FFFFFFFF">
      <w:start w:val="1"/>
      <w:numFmt w:val="bullet"/>
      <w:lvlText w:val="-"/>
      <w:lvlJc w:val="left"/>
      <w:pPr>
        <w:tabs>
          <w:tab w:val="num" w:pos="1288"/>
        </w:tabs>
        <w:ind w:left="1288" w:hanging="36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5">
    <w:nsid w:val="132F14A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1C146FFB"/>
    <w:multiLevelType w:val="hybridMultilevel"/>
    <w:tmpl w:val="76FE5270"/>
    <w:lvl w:ilvl="0" w:tplc="FFFFFFFF">
      <w:start w:val="1"/>
      <w:numFmt w:val="bullet"/>
      <w:lvlText w:val="-"/>
      <w:lvlJc w:val="left"/>
      <w:pPr>
        <w:tabs>
          <w:tab w:val="num" w:pos="1108"/>
        </w:tabs>
        <w:ind w:left="1108" w:hanging="360"/>
      </w:pPr>
      <w:rPr>
        <w:rFonts w:ascii="Times New Roman" w:hAnsi="Times New Roman" w:hint="default"/>
      </w:rPr>
    </w:lvl>
    <w:lvl w:ilvl="1" w:tplc="FFFFFFFF" w:tentative="1">
      <w:start w:val="1"/>
      <w:numFmt w:val="bullet"/>
      <w:lvlText w:val="o"/>
      <w:lvlJc w:val="left"/>
      <w:pPr>
        <w:tabs>
          <w:tab w:val="num" w:pos="1969"/>
        </w:tabs>
        <w:ind w:left="1969" w:hanging="360"/>
      </w:pPr>
      <w:rPr>
        <w:rFonts w:ascii="Courier New" w:hAnsi="Courier New" w:hint="default"/>
      </w:rPr>
    </w:lvl>
    <w:lvl w:ilvl="2" w:tplc="FFFFFFFF" w:tentative="1">
      <w:start w:val="1"/>
      <w:numFmt w:val="bullet"/>
      <w:lvlText w:val=""/>
      <w:lvlJc w:val="left"/>
      <w:pPr>
        <w:tabs>
          <w:tab w:val="num" w:pos="2689"/>
        </w:tabs>
        <w:ind w:left="2689" w:hanging="360"/>
      </w:pPr>
      <w:rPr>
        <w:rFonts w:ascii="Wingdings" w:hAnsi="Wingdings" w:hint="default"/>
      </w:rPr>
    </w:lvl>
    <w:lvl w:ilvl="3" w:tplc="FFFFFFFF" w:tentative="1">
      <w:start w:val="1"/>
      <w:numFmt w:val="bullet"/>
      <w:lvlText w:val=""/>
      <w:lvlJc w:val="left"/>
      <w:pPr>
        <w:tabs>
          <w:tab w:val="num" w:pos="3409"/>
        </w:tabs>
        <w:ind w:left="3409" w:hanging="360"/>
      </w:pPr>
      <w:rPr>
        <w:rFonts w:ascii="Symbol" w:hAnsi="Symbol" w:hint="default"/>
      </w:rPr>
    </w:lvl>
    <w:lvl w:ilvl="4" w:tplc="FFFFFFFF" w:tentative="1">
      <w:start w:val="1"/>
      <w:numFmt w:val="bullet"/>
      <w:lvlText w:val="o"/>
      <w:lvlJc w:val="left"/>
      <w:pPr>
        <w:tabs>
          <w:tab w:val="num" w:pos="4129"/>
        </w:tabs>
        <w:ind w:left="4129" w:hanging="360"/>
      </w:pPr>
      <w:rPr>
        <w:rFonts w:ascii="Courier New" w:hAnsi="Courier New" w:hint="default"/>
      </w:rPr>
    </w:lvl>
    <w:lvl w:ilvl="5" w:tplc="FFFFFFFF" w:tentative="1">
      <w:start w:val="1"/>
      <w:numFmt w:val="bullet"/>
      <w:lvlText w:val=""/>
      <w:lvlJc w:val="left"/>
      <w:pPr>
        <w:tabs>
          <w:tab w:val="num" w:pos="4849"/>
        </w:tabs>
        <w:ind w:left="4849" w:hanging="360"/>
      </w:pPr>
      <w:rPr>
        <w:rFonts w:ascii="Wingdings" w:hAnsi="Wingdings" w:hint="default"/>
      </w:rPr>
    </w:lvl>
    <w:lvl w:ilvl="6" w:tplc="FFFFFFFF" w:tentative="1">
      <w:start w:val="1"/>
      <w:numFmt w:val="bullet"/>
      <w:lvlText w:val=""/>
      <w:lvlJc w:val="left"/>
      <w:pPr>
        <w:tabs>
          <w:tab w:val="num" w:pos="5569"/>
        </w:tabs>
        <w:ind w:left="5569" w:hanging="360"/>
      </w:pPr>
      <w:rPr>
        <w:rFonts w:ascii="Symbol" w:hAnsi="Symbol" w:hint="default"/>
      </w:rPr>
    </w:lvl>
    <w:lvl w:ilvl="7" w:tplc="FFFFFFFF" w:tentative="1">
      <w:start w:val="1"/>
      <w:numFmt w:val="bullet"/>
      <w:lvlText w:val="o"/>
      <w:lvlJc w:val="left"/>
      <w:pPr>
        <w:tabs>
          <w:tab w:val="num" w:pos="6289"/>
        </w:tabs>
        <w:ind w:left="6289" w:hanging="360"/>
      </w:pPr>
      <w:rPr>
        <w:rFonts w:ascii="Courier New" w:hAnsi="Courier New" w:hint="default"/>
      </w:rPr>
    </w:lvl>
    <w:lvl w:ilvl="8" w:tplc="FFFFFFFF" w:tentative="1">
      <w:start w:val="1"/>
      <w:numFmt w:val="bullet"/>
      <w:lvlText w:val=""/>
      <w:lvlJc w:val="left"/>
      <w:pPr>
        <w:tabs>
          <w:tab w:val="num" w:pos="7009"/>
        </w:tabs>
        <w:ind w:left="7009" w:hanging="360"/>
      </w:pPr>
      <w:rPr>
        <w:rFonts w:ascii="Wingdings" w:hAnsi="Wingdings" w:hint="default"/>
      </w:rPr>
    </w:lvl>
  </w:abstractNum>
  <w:abstractNum w:abstractNumId="7">
    <w:nsid w:val="25E5086B"/>
    <w:multiLevelType w:val="hybridMultilevel"/>
    <w:tmpl w:val="551A30F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F1C13C1"/>
    <w:multiLevelType w:val="hybridMultilevel"/>
    <w:tmpl w:val="2884C4D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2204113"/>
    <w:multiLevelType w:val="hybridMultilevel"/>
    <w:tmpl w:val="769EF17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5427362"/>
    <w:multiLevelType w:val="hybridMultilevel"/>
    <w:tmpl w:val="973E92CE"/>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561162B"/>
    <w:multiLevelType w:val="hybridMultilevel"/>
    <w:tmpl w:val="35684DD8"/>
    <w:lvl w:ilvl="0" w:tplc="FFFFFFFF">
      <w:numFmt w:val="bullet"/>
      <w:lvlText w:val="-"/>
      <w:lvlJc w:val="left"/>
      <w:pPr>
        <w:tabs>
          <w:tab w:val="num" w:pos="540"/>
        </w:tabs>
        <w:ind w:left="54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B6C70A7"/>
    <w:multiLevelType w:val="hybridMultilevel"/>
    <w:tmpl w:val="123E433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22725BF"/>
    <w:multiLevelType w:val="hybridMultilevel"/>
    <w:tmpl w:val="7B3ADC80"/>
    <w:lvl w:ilvl="0" w:tplc="FFFFFFFF">
      <w:start w:val="1"/>
      <w:numFmt w:val="bullet"/>
      <w:lvlText w:val="-"/>
      <w:lvlJc w:val="left"/>
      <w:pPr>
        <w:tabs>
          <w:tab w:val="num" w:pos="540"/>
        </w:tabs>
        <w:ind w:left="540" w:hanging="360"/>
      </w:pPr>
      <w:rPr>
        <w:rFonts w:ascii="Times New Roman" w:hAnsi="Times New Roman" w:hint="default"/>
      </w:rPr>
    </w:lvl>
    <w:lvl w:ilvl="1" w:tplc="FFFFFFFF" w:tentative="1">
      <w:start w:val="1"/>
      <w:numFmt w:val="bullet"/>
      <w:lvlText w:val="o"/>
      <w:lvlJc w:val="left"/>
      <w:pPr>
        <w:tabs>
          <w:tab w:val="num" w:pos="1401"/>
        </w:tabs>
        <w:ind w:left="1401" w:hanging="360"/>
      </w:pPr>
      <w:rPr>
        <w:rFonts w:ascii="Courier New" w:hAnsi="Courier New" w:hint="default"/>
      </w:rPr>
    </w:lvl>
    <w:lvl w:ilvl="2" w:tplc="FFFFFFFF" w:tentative="1">
      <w:start w:val="1"/>
      <w:numFmt w:val="bullet"/>
      <w:lvlText w:val=""/>
      <w:lvlJc w:val="left"/>
      <w:pPr>
        <w:tabs>
          <w:tab w:val="num" w:pos="2121"/>
        </w:tabs>
        <w:ind w:left="2121" w:hanging="360"/>
      </w:pPr>
      <w:rPr>
        <w:rFonts w:ascii="Wingdings" w:hAnsi="Wingdings" w:hint="default"/>
      </w:rPr>
    </w:lvl>
    <w:lvl w:ilvl="3" w:tplc="FFFFFFFF" w:tentative="1">
      <w:start w:val="1"/>
      <w:numFmt w:val="bullet"/>
      <w:lvlText w:val=""/>
      <w:lvlJc w:val="left"/>
      <w:pPr>
        <w:tabs>
          <w:tab w:val="num" w:pos="2841"/>
        </w:tabs>
        <w:ind w:left="2841" w:hanging="360"/>
      </w:pPr>
      <w:rPr>
        <w:rFonts w:ascii="Symbol" w:hAnsi="Symbol" w:hint="default"/>
      </w:rPr>
    </w:lvl>
    <w:lvl w:ilvl="4" w:tplc="FFFFFFFF" w:tentative="1">
      <w:start w:val="1"/>
      <w:numFmt w:val="bullet"/>
      <w:lvlText w:val="o"/>
      <w:lvlJc w:val="left"/>
      <w:pPr>
        <w:tabs>
          <w:tab w:val="num" w:pos="3561"/>
        </w:tabs>
        <w:ind w:left="3561" w:hanging="360"/>
      </w:pPr>
      <w:rPr>
        <w:rFonts w:ascii="Courier New" w:hAnsi="Courier New" w:hint="default"/>
      </w:rPr>
    </w:lvl>
    <w:lvl w:ilvl="5" w:tplc="FFFFFFFF" w:tentative="1">
      <w:start w:val="1"/>
      <w:numFmt w:val="bullet"/>
      <w:lvlText w:val=""/>
      <w:lvlJc w:val="left"/>
      <w:pPr>
        <w:tabs>
          <w:tab w:val="num" w:pos="4281"/>
        </w:tabs>
        <w:ind w:left="4281" w:hanging="360"/>
      </w:pPr>
      <w:rPr>
        <w:rFonts w:ascii="Wingdings" w:hAnsi="Wingdings" w:hint="default"/>
      </w:rPr>
    </w:lvl>
    <w:lvl w:ilvl="6" w:tplc="FFFFFFFF" w:tentative="1">
      <w:start w:val="1"/>
      <w:numFmt w:val="bullet"/>
      <w:lvlText w:val=""/>
      <w:lvlJc w:val="left"/>
      <w:pPr>
        <w:tabs>
          <w:tab w:val="num" w:pos="5001"/>
        </w:tabs>
        <w:ind w:left="5001" w:hanging="360"/>
      </w:pPr>
      <w:rPr>
        <w:rFonts w:ascii="Symbol" w:hAnsi="Symbol" w:hint="default"/>
      </w:rPr>
    </w:lvl>
    <w:lvl w:ilvl="7" w:tplc="FFFFFFFF" w:tentative="1">
      <w:start w:val="1"/>
      <w:numFmt w:val="bullet"/>
      <w:lvlText w:val="o"/>
      <w:lvlJc w:val="left"/>
      <w:pPr>
        <w:tabs>
          <w:tab w:val="num" w:pos="5721"/>
        </w:tabs>
        <w:ind w:left="5721" w:hanging="360"/>
      </w:pPr>
      <w:rPr>
        <w:rFonts w:ascii="Courier New" w:hAnsi="Courier New" w:hint="default"/>
      </w:rPr>
    </w:lvl>
    <w:lvl w:ilvl="8" w:tplc="FFFFFFFF" w:tentative="1">
      <w:start w:val="1"/>
      <w:numFmt w:val="bullet"/>
      <w:lvlText w:val=""/>
      <w:lvlJc w:val="left"/>
      <w:pPr>
        <w:tabs>
          <w:tab w:val="num" w:pos="6441"/>
        </w:tabs>
        <w:ind w:left="6441" w:hanging="360"/>
      </w:pPr>
      <w:rPr>
        <w:rFonts w:ascii="Wingdings" w:hAnsi="Wingdings" w:hint="default"/>
      </w:rPr>
    </w:lvl>
  </w:abstractNum>
  <w:abstractNum w:abstractNumId="14">
    <w:nsid w:val="482732BF"/>
    <w:multiLevelType w:val="hybridMultilevel"/>
    <w:tmpl w:val="EE5240B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8B04DA9"/>
    <w:multiLevelType w:val="hybridMultilevel"/>
    <w:tmpl w:val="3B86CE9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0F81107"/>
    <w:multiLevelType w:val="hybridMultilevel"/>
    <w:tmpl w:val="ED8C923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524150F0"/>
    <w:multiLevelType w:val="hybridMultilevel"/>
    <w:tmpl w:val="A9E2CAF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599C0291"/>
    <w:multiLevelType w:val="hybridMultilevel"/>
    <w:tmpl w:val="6AB4F7B0"/>
    <w:lvl w:ilvl="0" w:tplc="FFFFFFFF">
      <w:start w:val="1"/>
      <w:numFmt w:val="bullet"/>
      <w:lvlText w:val="-"/>
      <w:lvlJc w:val="left"/>
      <w:pPr>
        <w:tabs>
          <w:tab w:val="num" w:pos="1288"/>
        </w:tabs>
        <w:ind w:left="1288" w:hanging="36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9">
    <w:nsid w:val="69180A0D"/>
    <w:multiLevelType w:val="hybridMultilevel"/>
    <w:tmpl w:val="AA061A28"/>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6C681C05"/>
    <w:multiLevelType w:val="hybridMultilevel"/>
    <w:tmpl w:val="3874207A"/>
    <w:lvl w:ilvl="0" w:tplc="FFFFFFFF">
      <w:start w:val="1"/>
      <w:numFmt w:val="bullet"/>
      <w:lvlText w:val="-"/>
      <w:lvlJc w:val="left"/>
      <w:pPr>
        <w:tabs>
          <w:tab w:val="num" w:pos="219"/>
        </w:tabs>
        <w:ind w:left="219" w:hanging="360"/>
      </w:pPr>
      <w:rPr>
        <w:rFonts w:ascii="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nsid w:val="737646E0"/>
    <w:multiLevelType w:val="hybridMultilevel"/>
    <w:tmpl w:val="6CB84C8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7670738A"/>
    <w:multiLevelType w:val="hybridMultilevel"/>
    <w:tmpl w:val="91503EB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78DD0AF0"/>
    <w:multiLevelType w:val="hybridMultilevel"/>
    <w:tmpl w:val="7F321690"/>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B426684"/>
    <w:multiLevelType w:val="hybridMultilevel"/>
    <w:tmpl w:val="2FD2D422"/>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7C093D47"/>
    <w:multiLevelType w:val="hybridMultilevel"/>
    <w:tmpl w:val="2AA42B2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7FFA68B3"/>
    <w:multiLevelType w:val="hybridMultilevel"/>
    <w:tmpl w:val="BE08C678"/>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6"/>
  </w:num>
  <w:num w:numId="3">
    <w:abstractNumId w:val="22"/>
  </w:num>
  <w:num w:numId="4">
    <w:abstractNumId w:val="21"/>
  </w:num>
  <w:num w:numId="5">
    <w:abstractNumId w:val="12"/>
  </w:num>
  <w:num w:numId="6">
    <w:abstractNumId w:val="9"/>
  </w:num>
  <w:num w:numId="7">
    <w:abstractNumId w:val="25"/>
  </w:num>
  <w:num w:numId="8">
    <w:abstractNumId w:val="2"/>
  </w:num>
  <w:num w:numId="9">
    <w:abstractNumId w:val="26"/>
  </w:num>
  <w:num w:numId="10">
    <w:abstractNumId w:val="15"/>
  </w:num>
  <w:num w:numId="11">
    <w:abstractNumId w:val="14"/>
  </w:num>
  <w:num w:numId="12">
    <w:abstractNumId w:val="7"/>
  </w:num>
  <w:num w:numId="13">
    <w:abstractNumId w:val="0"/>
  </w:num>
  <w:num w:numId="14">
    <w:abstractNumId w:val="8"/>
  </w:num>
  <w:num w:numId="15">
    <w:abstractNumId w:val="23"/>
  </w:num>
  <w:num w:numId="16">
    <w:abstractNumId w:val="19"/>
  </w:num>
  <w:num w:numId="17">
    <w:abstractNumId w:val="5"/>
    <w:lvlOverride w:ilvl="0">
      <w:startOverride w:val="1"/>
    </w:lvlOverride>
  </w:num>
  <w:num w:numId="18">
    <w:abstractNumId w:val="1"/>
  </w:num>
  <w:num w:numId="19">
    <w:abstractNumId w:val="3"/>
  </w:num>
  <w:num w:numId="20">
    <w:abstractNumId w:val="24"/>
  </w:num>
  <w:num w:numId="21">
    <w:abstractNumId w:val="10"/>
  </w:num>
  <w:num w:numId="22">
    <w:abstractNumId w:val="17"/>
  </w:num>
  <w:num w:numId="23">
    <w:abstractNumId w:val="11"/>
  </w:num>
  <w:num w:numId="24">
    <w:abstractNumId w:val="20"/>
  </w:num>
  <w:num w:numId="25">
    <w:abstractNumId w:val="4"/>
  </w:num>
  <w:num w:numId="26">
    <w:abstractNumId w:val="18"/>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372"/>
    <w:rsid w:val="000D7E09"/>
    <w:rsid w:val="00112B23"/>
    <w:rsid w:val="001270AF"/>
    <w:rsid w:val="001E4E45"/>
    <w:rsid w:val="002E7CFD"/>
    <w:rsid w:val="0031167A"/>
    <w:rsid w:val="00337DA7"/>
    <w:rsid w:val="004B1680"/>
    <w:rsid w:val="005F638C"/>
    <w:rsid w:val="00621139"/>
    <w:rsid w:val="00671C3F"/>
    <w:rsid w:val="006E6983"/>
    <w:rsid w:val="00781372"/>
    <w:rsid w:val="00826250"/>
    <w:rsid w:val="008403D4"/>
    <w:rsid w:val="008514F4"/>
    <w:rsid w:val="0097152F"/>
    <w:rsid w:val="00AF0BD5"/>
    <w:rsid w:val="00B407AE"/>
    <w:rsid w:val="00B74EBE"/>
    <w:rsid w:val="00B75F54"/>
    <w:rsid w:val="00BD7997"/>
    <w:rsid w:val="00C8294A"/>
    <w:rsid w:val="00DE2B36"/>
    <w:rsid w:val="00F83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3"/>
    <o:shapelayout v:ext="edit">
      <o:idmap v:ext="edit" data="1"/>
      <o:rules v:ext="edit">
        <o:r id="V:Rule1" type="callout" idref="#_x0000_s1026"/>
      </o:rules>
    </o:shapelayout>
  </w:shapeDefaults>
  <w:decimalSymbol w:val=","/>
  <w:listSeparator w:val=";"/>
  <w14:defaultImageDpi w14:val="0"/>
  <w15:chartTrackingRefBased/>
  <w15:docId w15:val="{0B3581A9-41A7-49DF-B9D5-35E3B4334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372"/>
    <w:pPr>
      <w:widowControl w:val="0"/>
      <w:autoSpaceDE w:val="0"/>
      <w:autoSpaceDN w:val="0"/>
      <w:adjustRightInd w:val="0"/>
      <w:spacing w:line="360" w:lineRule="atLeast"/>
      <w:jc w:val="both"/>
      <w:textAlignment w:val="baseline"/>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781372"/>
    <w:pPr>
      <w:spacing w:line="360" w:lineRule="auto"/>
      <w:ind w:firstLine="720"/>
    </w:pPr>
    <w:rPr>
      <w:sz w:val="28"/>
      <w:szCs w:val="28"/>
      <w:lang w:val="uk-UA"/>
    </w:rPr>
  </w:style>
  <w:style w:type="paragraph" w:customStyle="1" w:styleId="1">
    <w:name w:val="Обычный1"/>
    <w:uiPriority w:val="99"/>
    <w:rsid w:val="00112B23"/>
    <w:pPr>
      <w:widowControl w:val="0"/>
      <w:adjustRightInd w:val="0"/>
      <w:spacing w:line="360" w:lineRule="atLeast"/>
      <w:jc w:val="both"/>
      <w:textAlignment w:val="baseline"/>
    </w:pPr>
    <w:rPr>
      <w:rFonts w:ascii="Courier New" w:hAnsi="Courier New"/>
    </w:rPr>
  </w:style>
  <w:style w:type="character" w:customStyle="1" w:styleId="a4">
    <w:name w:val="Основной текст с отступом Знак"/>
    <w:link w:val="a3"/>
    <w:uiPriority w:val="99"/>
    <w:semiHidden/>
    <w:locked/>
    <w:rsid w:val="00781372"/>
    <w:rPr>
      <w:rFonts w:ascii="Times New Roman" w:hAnsi="Times New Roman" w:cs="Times New Roman"/>
      <w:sz w:val="28"/>
      <w:szCs w:val="28"/>
      <w:lang w:val="uk-UA" w:eastAsia="ru-RU"/>
    </w:rPr>
  </w:style>
  <w:style w:type="paragraph" w:styleId="3">
    <w:name w:val="Body Text 3"/>
    <w:basedOn w:val="a"/>
    <w:link w:val="30"/>
    <w:uiPriority w:val="99"/>
    <w:semiHidden/>
    <w:rsid w:val="0097152F"/>
    <w:pPr>
      <w:spacing w:after="120"/>
    </w:pPr>
    <w:rPr>
      <w:sz w:val="16"/>
      <w:szCs w:val="16"/>
    </w:rPr>
  </w:style>
  <w:style w:type="paragraph" w:styleId="a5">
    <w:name w:val="header"/>
    <w:basedOn w:val="a"/>
    <w:link w:val="a6"/>
    <w:uiPriority w:val="99"/>
    <w:rsid w:val="005F638C"/>
    <w:pPr>
      <w:tabs>
        <w:tab w:val="center" w:pos="4677"/>
        <w:tab w:val="right" w:pos="9355"/>
      </w:tabs>
    </w:pPr>
  </w:style>
  <w:style w:type="character" w:customStyle="1" w:styleId="30">
    <w:name w:val="Основной текст 3 Знак"/>
    <w:link w:val="3"/>
    <w:uiPriority w:val="99"/>
    <w:semiHidden/>
    <w:locked/>
    <w:rsid w:val="0097152F"/>
    <w:rPr>
      <w:rFonts w:ascii="Times New Roman" w:hAnsi="Times New Roman" w:cs="Times New Roman"/>
      <w:sz w:val="16"/>
      <w:szCs w:val="16"/>
      <w:lang w:val="x-none" w:eastAsia="ru-RU"/>
    </w:rPr>
  </w:style>
  <w:style w:type="character" w:customStyle="1" w:styleId="a6">
    <w:name w:val="Верхний колонтитул Знак"/>
    <w:link w:val="a5"/>
    <w:uiPriority w:val="99"/>
    <w:semiHidden/>
    <w:rPr>
      <w:rFonts w:ascii="Times New Roman" w:hAnsi="Times New Roman"/>
      <w:sz w:val="20"/>
      <w:szCs w:val="20"/>
    </w:rPr>
  </w:style>
  <w:style w:type="paragraph" w:styleId="a7">
    <w:name w:val="footer"/>
    <w:basedOn w:val="a"/>
    <w:link w:val="a8"/>
    <w:uiPriority w:val="99"/>
    <w:rsid w:val="005F638C"/>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sz w:val="20"/>
      <w:szCs w:val="20"/>
    </w:rPr>
  </w:style>
  <w:style w:type="table" w:styleId="a9">
    <w:name w:val="Table Professional"/>
    <w:basedOn w:val="a1"/>
    <w:uiPriority w:val="99"/>
    <w:rsid w:val="005F638C"/>
    <w:pPr>
      <w:widowControl w:val="0"/>
      <w:autoSpaceDE w:val="0"/>
      <w:autoSpaceDN w:val="0"/>
      <w:adjustRightInd w:val="0"/>
      <w:spacing w:line="360" w:lineRule="atLeast"/>
      <w:jc w:val="both"/>
      <w:textAlignment w:val="baseline"/>
    </w:pPr>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3718</Words>
  <Characters>21195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BEST_XP</Company>
  <LinksUpToDate>false</LinksUpToDate>
  <CharactersWithSpaces>24864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Lo Jey</dc:creator>
  <cp:keywords/>
  <dc:description/>
  <cp:lastModifiedBy>admin</cp:lastModifiedBy>
  <cp:revision>2</cp:revision>
  <dcterms:created xsi:type="dcterms:W3CDTF">2014-02-28T13:12:00Z</dcterms:created>
  <dcterms:modified xsi:type="dcterms:W3CDTF">2014-02-28T13:12:00Z</dcterms:modified>
</cp:coreProperties>
</file>