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202" w:rsidRDefault="00AF5202" w:rsidP="00FF6B04">
      <w:pPr>
        <w:spacing w:line="360" w:lineRule="auto"/>
        <w:ind w:firstLine="720"/>
        <w:jc w:val="center"/>
        <w:rPr>
          <w:rFonts w:ascii="Palatino Linotype" w:hAnsi="Palatino Linotype" w:cs="Palatino Linotype"/>
          <w:sz w:val="28"/>
          <w:szCs w:val="28"/>
        </w:rPr>
      </w:pPr>
      <w:r>
        <w:rPr>
          <w:rFonts w:ascii="Palatino Linotype" w:hAnsi="Palatino Linotype" w:cs="Palatino Linotype"/>
          <w:sz w:val="28"/>
          <w:szCs w:val="28"/>
        </w:rPr>
        <w:t>ВВЕДЕНИЕ</w:t>
      </w:r>
    </w:p>
    <w:p w:rsidR="00E107F4" w:rsidRDefault="00AF5202" w:rsidP="00FF6B04">
      <w:pPr>
        <w:spacing w:line="360" w:lineRule="auto"/>
        <w:ind w:firstLine="720"/>
        <w:jc w:val="both"/>
        <w:rPr>
          <w:rFonts w:ascii="Palatino Linotype" w:hAnsi="Palatino Linotype" w:cs="Palatino Linotype"/>
          <w:sz w:val="28"/>
          <w:szCs w:val="28"/>
        </w:rPr>
      </w:pPr>
      <w:r w:rsidRPr="00AF5202">
        <w:rPr>
          <w:rFonts w:ascii="Palatino Linotype" w:hAnsi="Palatino Linotype" w:cs="Palatino Linotype"/>
          <w:sz w:val="28"/>
          <w:szCs w:val="28"/>
        </w:rPr>
        <w:t xml:space="preserve">Проблема занятости и безработицы – одна из главных в развитии экономики </w:t>
      </w:r>
      <w:r>
        <w:rPr>
          <w:rFonts w:ascii="Palatino Linotype" w:hAnsi="Palatino Linotype" w:cs="Palatino Linotype"/>
          <w:sz w:val="28"/>
          <w:szCs w:val="28"/>
        </w:rPr>
        <w:t>во всем мире. От уровня безработицы зависит многое, и прежде всего такие факторы как уровень преступности, уровень жизни населения, наличие квалифицированной рабочей силы, уровень эмиграции.</w:t>
      </w:r>
    </w:p>
    <w:p w:rsidR="00396785" w:rsidRDefault="00AF5202" w:rsidP="00FF6B04">
      <w:pPr>
        <w:spacing w:line="360" w:lineRule="auto"/>
        <w:ind w:firstLine="720"/>
        <w:jc w:val="both"/>
        <w:rPr>
          <w:rFonts w:ascii="Palatino Linotype" w:hAnsi="Palatino Linotype" w:cs="Palatino Linotype"/>
          <w:sz w:val="28"/>
          <w:szCs w:val="28"/>
        </w:rPr>
      </w:pPr>
      <w:r w:rsidRPr="00396785">
        <w:rPr>
          <w:rFonts w:ascii="Palatino Linotype" w:hAnsi="Palatino Linotype" w:cs="Palatino Linotype"/>
          <w:sz w:val="28"/>
          <w:szCs w:val="28"/>
        </w:rPr>
        <w:t xml:space="preserve">В каждой стране без исключения существует определенный уровень безработицы, но </w:t>
      </w:r>
      <w:r w:rsidR="00396785" w:rsidRPr="00396785">
        <w:rPr>
          <w:rFonts w:ascii="Palatino Linotype" w:hAnsi="Palatino Linotype" w:cs="Palatino Linotype"/>
          <w:sz w:val="28"/>
          <w:szCs w:val="28"/>
        </w:rPr>
        <w:t>если он является слишком высоким, это может привести к разрушительным последствиям . Поэтому задачей каждого государства является минимизация уровня безработицы. Для этого предпринимаются различные меры: создание новых рабочих мест,</w:t>
      </w:r>
      <w:r w:rsidR="00396785">
        <w:rPr>
          <w:rFonts w:ascii="Palatino Linotype" w:hAnsi="Palatino Linotype" w:cs="Palatino Linotype"/>
          <w:sz w:val="28"/>
          <w:szCs w:val="28"/>
        </w:rPr>
        <w:t xml:space="preserve"> изменение системы образования, соответствующей современным условиям рынка труда, создание благоприятных условий для развития м</w:t>
      </w:r>
      <w:r w:rsidR="000318AA">
        <w:rPr>
          <w:rFonts w:ascii="Palatino Linotype" w:hAnsi="Palatino Linotype" w:cs="Palatino Linotype"/>
          <w:sz w:val="28"/>
          <w:szCs w:val="28"/>
        </w:rPr>
        <w:t xml:space="preserve">алого и среднего бизнеса и др. </w:t>
      </w:r>
    </w:p>
    <w:p w:rsidR="000318AA" w:rsidRDefault="000318AA" w:rsidP="00FF6B04">
      <w:pPr>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Сегодня, в условиях глобализации экономики, вопрос занятости и безработицы является проблемой номер 1 для всего мира.</w:t>
      </w:r>
    </w:p>
    <w:p w:rsidR="000318AA" w:rsidRDefault="00FF6B04" w:rsidP="00FF6B04">
      <w:pPr>
        <w:ind w:firstLine="720"/>
        <w:jc w:val="center"/>
        <w:rPr>
          <w:rFonts w:ascii="Palatino Linotype" w:hAnsi="Palatino Linotype" w:cs="Palatino Linotype"/>
          <w:sz w:val="28"/>
          <w:szCs w:val="28"/>
        </w:rPr>
      </w:pPr>
      <w:r>
        <w:rPr>
          <w:rFonts w:ascii="Palatino Linotype" w:hAnsi="Palatino Linotype" w:cs="Palatino Linotype"/>
          <w:sz w:val="28"/>
          <w:szCs w:val="28"/>
        </w:rPr>
        <w:br w:type="page"/>
      </w:r>
      <w:r w:rsidR="000318AA">
        <w:rPr>
          <w:rFonts w:ascii="Palatino Linotype" w:hAnsi="Palatino Linotype" w:cs="Palatino Linotype"/>
          <w:sz w:val="28"/>
          <w:szCs w:val="28"/>
        </w:rPr>
        <w:t>1 ОСНОВНАЯ ХАРАКТЕРИСТИКА ТЕНДЕНЦИЙ РАЗВИТИЯ МЕЖДУНАРОДНОГО РЫНКА ТРУДА</w:t>
      </w:r>
    </w:p>
    <w:p w:rsidR="00F85C8D" w:rsidRDefault="00B457A0"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 xml:space="preserve">На протяжении последних десятилетий происходит процесс глобализации рынка труда, формирования единого механизма удовлетворения предложения рабочей силы вне зависимости от конкретного места проживания человека. Причинами этого принципиально нового процесса стали усиление международных связей на фоне углубления международного распределения рынка труда, </w:t>
      </w:r>
      <w:r w:rsidR="00F85C8D">
        <w:rPr>
          <w:rFonts w:ascii="Palatino Linotype" w:hAnsi="Palatino Linotype" w:cs="Palatino Linotype"/>
          <w:sz w:val="28"/>
          <w:szCs w:val="28"/>
        </w:rPr>
        <w:t>в частности, формирование международных объединений, которые предусматривают наличие единых рынков труда. По утверждению Международной организации труда (МОТ), именно быстрый рост объемов международного обмена товарами является ключевым аспектом глобализации рынка труда. Сегодня можно говорить о создании в мире предпосылок для формирования интегральной модели рынка труда. Это, в свою очередь, существенно влияет на уровень безработицы в каждой стране.</w:t>
      </w:r>
    </w:p>
    <w:p w:rsidR="000318AA" w:rsidRDefault="00F85C8D"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 xml:space="preserve">Однако, это не означает исчезновения национальной специфики рынков труда и стратегий их регулирования, обусловленные социально-экономической, социополитической и исторической спецификой каждой отдельной страной.  </w:t>
      </w:r>
    </w:p>
    <w:p w:rsidR="00F85C8D" w:rsidRDefault="00F85C8D"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Можно выделить следующие черты трудовых отношений:</w:t>
      </w:r>
    </w:p>
    <w:p w:rsidR="00F85C8D" w:rsidRDefault="00F85C8D" w:rsidP="00FF6B04">
      <w:pPr>
        <w:numPr>
          <w:ilvl w:val="0"/>
          <w:numId w:val="1"/>
        </w:num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Интеграция разных моделей рынков труда, создание на их основе определенной глобальной модели, которая синтезирует наиболее эффективные компоненты каждой, при перенесении акцентов на активизацию решительных действий каждой трудоспособной особы на рынке труда;</w:t>
      </w:r>
    </w:p>
    <w:p w:rsidR="00F85C8D" w:rsidRDefault="00F85C8D" w:rsidP="00FF6B04">
      <w:pPr>
        <w:numPr>
          <w:ilvl w:val="0"/>
          <w:numId w:val="1"/>
        </w:num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Уменьшение амплитуды структурных колебаний рынка труда, в том числе, изменений уровня безработицы;</w:t>
      </w:r>
    </w:p>
    <w:p w:rsidR="00F85C8D" w:rsidRDefault="00F85C8D" w:rsidP="00FF6B04">
      <w:pPr>
        <w:numPr>
          <w:ilvl w:val="0"/>
          <w:numId w:val="1"/>
        </w:num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Рост мобильности населения и соответствующее увеличение фрикционной безработицы;</w:t>
      </w:r>
    </w:p>
    <w:p w:rsidR="00F85C8D" w:rsidRDefault="00F85C8D" w:rsidP="00FF6B04">
      <w:pPr>
        <w:numPr>
          <w:ilvl w:val="0"/>
          <w:numId w:val="1"/>
        </w:num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Повышение динамичности экономики и соответствующий рост технологической и структурной безработицы;</w:t>
      </w:r>
    </w:p>
    <w:p w:rsidR="00F85C8D" w:rsidRDefault="00F85C8D" w:rsidP="00FF6B04">
      <w:pPr>
        <w:numPr>
          <w:ilvl w:val="0"/>
          <w:numId w:val="1"/>
        </w:num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Распространение нестандартных форм занятости;</w:t>
      </w:r>
    </w:p>
    <w:p w:rsidR="00F85C8D" w:rsidRDefault="00F85C8D" w:rsidP="00FF6B04">
      <w:pPr>
        <w:numPr>
          <w:ilvl w:val="0"/>
          <w:numId w:val="1"/>
        </w:num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Увеличение объемов производства без адекватного роста уровня занятости.</w:t>
      </w:r>
    </w:p>
    <w:p w:rsidR="00F85C8D" w:rsidRDefault="00F85C8D" w:rsidP="00FF6B04">
      <w:pPr>
        <w:tabs>
          <w:tab w:val="left" w:pos="195"/>
        </w:tabs>
        <w:spacing w:line="360" w:lineRule="auto"/>
        <w:ind w:left="360" w:firstLine="720"/>
        <w:jc w:val="center"/>
        <w:rPr>
          <w:rFonts w:ascii="Palatino Linotype" w:hAnsi="Palatino Linotype" w:cs="Palatino Linotype"/>
          <w:sz w:val="28"/>
          <w:szCs w:val="28"/>
        </w:rPr>
      </w:pPr>
      <w:r>
        <w:rPr>
          <w:rFonts w:ascii="Palatino Linotype" w:hAnsi="Palatino Linotype" w:cs="Palatino Linotype"/>
          <w:sz w:val="28"/>
          <w:szCs w:val="28"/>
        </w:rPr>
        <w:t xml:space="preserve">2 СОСТОЯНИЕ И ПЕРСПЕКТИВЫ В СФЕРЕ ЗАНЯТОСТИ </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В исследовании, подготовленном в рамках МОТ, рассматривалось положение, сложившееся в сфере занятости в результате замедления темпов экономического роста в мире в 2003-2004 годах, и прогнозы занятости до 2010 года.</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По оценкам МОТ за 2003-2004 годы численность безработных в мире увеличилась на 20 млн. человек и к концу 2004 года достигла 180 млн. человек. Безработица возросла во всех странах: промышленно- развитых (ПРС) и развивающихся (PC). Подавляющее большинство безработных составляют женщины, так как они в основном заняты в отраслях, быстро реагирующих на экономические потрясения. Кроме того, все большее число молодежи, выходящей на рынок труда, не может найти себе работу. Хотя уровень безработицы среди молодежи снизился в конце 1990-х годов; в начале нового века он опять начал увеличиваться.</w:t>
      </w:r>
    </w:p>
    <w:p w:rsid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Несмотря на значительный рост мировой экономики в 2006 году, количество безработных в мире достигло рекордного уровня </w:t>
      </w:r>
      <w:r>
        <w:rPr>
          <w:rFonts w:ascii="Palatino Linotype" w:hAnsi="Palatino Linotype" w:cs="Palatino Linotype"/>
          <w:sz w:val="28"/>
          <w:szCs w:val="28"/>
        </w:rPr>
        <w:t>–</w:t>
      </w:r>
      <w:r w:rsidRPr="00F85C8D">
        <w:rPr>
          <w:rFonts w:ascii="Palatino Linotype" w:hAnsi="Palatino Linotype" w:cs="Palatino Linotype"/>
          <w:sz w:val="28"/>
          <w:szCs w:val="28"/>
        </w:rPr>
        <w:t xml:space="preserve"> </w:t>
      </w:r>
    </w:p>
    <w:p w:rsid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195,2 миллиона человек или 6,3 </w:t>
      </w:r>
      <w:r>
        <w:rPr>
          <w:rFonts w:ascii="Palatino Linotype" w:hAnsi="Palatino Linotype" w:cs="Palatino Linotype"/>
          <w:sz w:val="28"/>
          <w:szCs w:val="28"/>
        </w:rPr>
        <w:t>%</w:t>
      </w:r>
      <w:r w:rsidRPr="00F85C8D">
        <w:rPr>
          <w:rFonts w:ascii="Palatino Linotype" w:hAnsi="Palatino Linotype" w:cs="Palatino Linotype"/>
          <w:sz w:val="28"/>
          <w:szCs w:val="28"/>
        </w:rPr>
        <w:t xml:space="preserve"> от трудоспособного населения планеты. Об этом сообщила Международная организация труда (МОТ) в своем докладе “Глобальные тенденции в сфере </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занятости - 2007″. Стоит отметить, что показатель 2006 года практически не изменился по сравнению с 2005 годом. </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В своем отчете МОТ отмечает, что в последнее десятилетие значительный экономический рост привел к росту производительности труда в мировом масштабе на 26 процентов. При этом число работающих в мире выросло лишь на 16,6 процента.</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Трудное экономическое положение толкает людей на поиски работы в неформальном секторе экономике, где занятость нестабильна, а зарплата более низкая. В отличие от прошлых лет</w:t>
      </w:r>
      <w:r>
        <w:rPr>
          <w:rFonts w:ascii="Palatino Linotype" w:hAnsi="Palatino Linotype" w:cs="Palatino Linotype"/>
          <w:sz w:val="28"/>
          <w:szCs w:val="28"/>
        </w:rPr>
        <w:t>,</w:t>
      </w:r>
      <w:r w:rsidRPr="00F85C8D">
        <w:rPr>
          <w:rFonts w:ascii="Palatino Linotype" w:hAnsi="Palatino Linotype" w:cs="Palatino Linotype"/>
          <w:sz w:val="28"/>
          <w:szCs w:val="28"/>
        </w:rPr>
        <w:t xml:space="preserve"> сейчас неформальная экономика в PC не может поглотить всех работников, не получивших работу в секторе официальной экономики. Рост занятости в неформальном секторе приводит к увеличению численности бедных трудящихся, которая к концу 200</w:t>
      </w:r>
      <w:r>
        <w:rPr>
          <w:rFonts w:ascii="Palatino Linotype" w:hAnsi="Palatino Linotype" w:cs="Palatino Linotype"/>
          <w:sz w:val="28"/>
          <w:szCs w:val="28"/>
        </w:rPr>
        <w:t>4</w:t>
      </w:r>
      <w:r w:rsidRPr="00F85C8D">
        <w:rPr>
          <w:rFonts w:ascii="Palatino Linotype" w:hAnsi="Palatino Linotype" w:cs="Palatino Linotype"/>
          <w:sz w:val="28"/>
          <w:szCs w:val="28"/>
        </w:rPr>
        <w:t xml:space="preserve"> года достигла 550 млн. человек, т.е. уровня, зарегистрированного в 1998 году. Сохранение этой тенденции может поставить под сомнение достижение целей по сокращению бедности в мире вдвое к 2015 году, поставленных ООН.</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Перспективы в области занятости в мире весьма неопределенны. По прогнозам МОТ, в 2010 году более 60% экономически активного населения мира будут проживать в Азии, более 25% - в Китае. Возрастет доля и других регионов, где расположены PC, в частности, Африки южнее Сахары, Среднего Востока и Северной Африки, Латинской Америки и Карибского бассейна. Напротив, доля экономически активного населения ПРС и стран с переходной экономикой сократится и составит около 20%. Именно в странах Азии и Африки южнее Сахары следует создавать большую часть новых рабочих мест - 60 и 15% соответственно. В целом для поглощения вновь прибывающих на рынок труда в течение 8 лет количество рабочих мест в мире должно увеличиться на </w:t>
      </w:r>
      <w:r>
        <w:rPr>
          <w:rFonts w:ascii="Palatino Linotype" w:hAnsi="Palatino Linotype" w:cs="Palatino Linotype"/>
          <w:sz w:val="28"/>
          <w:szCs w:val="28"/>
        </w:rPr>
        <w:t>5</w:t>
      </w:r>
      <w:r w:rsidRPr="00F85C8D">
        <w:rPr>
          <w:rFonts w:ascii="Palatino Linotype" w:hAnsi="Palatino Linotype" w:cs="Palatino Linotype"/>
          <w:sz w:val="28"/>
          <w:szCs w:val="28"/>
        </w:rPr>
        <w:t>00 млн. Чтобы новые рабочие места способствовали сокращению бедности, они должны обеспечивать достойную зарплату и высокую производительность. В противном случае возрастет численность бедняков. Указывается, что для сокращения бедности и поглощения вновь прибывающих на рынок труда к 2010 году необходимо создать около 1 млрд. рабочих мест. Одновременно должна проводиться политика ускорения экономического роста.</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Однако перспективы экономического роста остаются неясными. Хотя в большинстве стран Азии отмечаются признаки возобновления экономического роста, здесь сохраняются факторы, препятствующие ему. Зависимость азиатских стран от импорта нефти и трудности в экономике Японии оказывают негативное влияние на возобновление роста доходов населения этого региона. Тем не менее, по прогнозам МОТ, к 2010 году здесь ожидается сокращение безработицы в два раза по сравнению с </w:t>
      </w:r>
      <w:r>
        <w:rPr>
          <w:rFonts w:ascii="Palatino Linotype" w:hAnsi="Palatino Linotype" w:cs="Palatino Linotype"/>
          <w:sz w:val="28"/>
          <w:szCs w:val="28"/>
        </w:rPr>
        <w:t>2004</w:t>
      </w:r>
      <w:r w:rsidRPr="00F85C8D">
        <w:rPr>
          <w:rFonts w:ascii="Palatino Linotype" w:hAnsi="Palatino Linotype" w:cs="Palatino Linotype"/>
          <w:sz w:val="28"/>
          <w:szCs w:val="28"/>
        </w:rPr>
        <w:t xml:space="preserve"> годом. Для этого необходим рост ВВП на уровне 4% в год (с. 5).</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В Китае проживает четверть экономически активного населения мира, и это является основным фактором изменения занятости в мире. </w:t>
      </w:r>
      <w:r>
        <w:rPr>
          <w:rFonts w:ascii="Palatino Linotype" w:hAnsi="Palatino Linotype" w:cs="Palatino Linotype"/>
          <w:sz w:val="28"/>
          <w:szCs w:val="28"/>
        </w:rPr>
        <w:t xml:space="preserve">Кроме того, Китай является лидером в текстильной промышленности, имеет огромные перспективы в сфере машиностроения, электроники и является лидером по объему привлеченных инвестиций. </w:t>
      </w:r>
      <w:r w:rsidRPr="00F85C8D">
        <w:rPr>
          <w:rFonts w:ascii="Palatino Linotype" w:hAnsi="Palatino Linotype" w:cs="Palatino Linotype"/>
          <w:sz w:val="28"/>
          <w:szCs w:val="28"/>
        </w:rPr>
        <w:t>Более эффективный рынок труда Китая может открыть новые перспективы в области занятости, особенно в сфере услуг, которая недостаточно развита. В дальнейшем Китай будет по-прежнему привлекать прямые иностранные инвестиции для развития как внутреннего рынка, так и экспорта в другие страны Азии. Кроме того, некоторые страны азиатского региона намерены использовать обширный рынок Китая для сбыта своей экспортной продукции, что позволит им ослабить зависимость от ПРС, где сохраняются низкие темпы экономического роста.</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В странах Латинской Америки и Карибского бассейна в 2002 году отмечались посредственные экономические результаты. Прирост ВВП в размере 3% недостаточен для значительного улучшения положения с занятостью. Чтобы вдвое сократить безработицу и долю бедных трудящихся, уровень экономического роста в течение 5-10 лет должен быть не менее 4,5% в год. В ближайшем будущем прогнозируется дальнейшее развитие и увеличение размеров неформальной экономики и численности бедных трудящихся в этой группе стран.</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В странах Северной Африки и Среднего Востока, несмотря на относительно высокие цены на нефть, сохраняющаяся политическая нестабильность оказывает отрицательное влияние как на инвестиции, так и на туризм. При условии достижения в 200</w:t>
      </w:r>
      <w:r>
        <w:rPr>
          <w:rFonts w:ascii="Palatino Linotype" w:hAnsi="Palatino Linotype" w:cs="Palatino Linotype"/>
          <w:sz w:val="28"/>
          <w:szCs w:val="28"/>
        </w:rPr>
        <w:t>6</w:t>
      </w:r>
      <w:r w:rsidRPr="00F85C8D">
        <w:rPr>
          <w:rFonts w:ascii="Palatino Linotype" w:hAnsi="Palatino Linotype" w:cs="Palatino Linotype"/>
          <w:sz w:val="28"/>
          <w:szCs w:val="28"/>
        </w:rPr>
        <w:t xml:space="preserve"> году темпа экономического роста в </w:t>
      </w:r>
      <w:r>
        <w:rPr>
          <w:rFonts w:ascii="Palatino Linotype" w:hAnsi="Palatino Linotype" w:cs="Palatino Linotype"/>
          <w:sz w:val="28"/>
          <w:szCs w:val="28"/>
        </w:rPr>
        <w:t>5</w:t>
      </w:r>
      <w:r w:rsidRPr="00F85C8D">
        <w:rPr>
          <w:rFonts w:ascii="Palatino Linotype" w:hAnsi="Palatino Linotype" w:cs="Palatino Linotype"/>
          <w:sz w:val="28"/>
          <w:szCs w:val="28"/>
        </w:rPr>
        <w:t>,7% ситуация с занятостью может улучшиться, что позволит снизить уровень безработицы и долю бедных трудящихся.</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Страны с переходной экономикой нуждаются в привлечении иностранных инвестиций и в поддержании внутреннего спроса. Темпы экономического роста должны достичь в 200</w:t>
      </w:r>
      <w:r>
        <w:rPr>
          <w:rFonts w:ascii="Palatino Linotype" w:hAnsi="Palatino Linotype" w:cs="Palatino Linotype"/>
          <w:sz w:val="28"/>
          <w:szCs w:val="28"/>
        </w:rPr>
        <w:t>6</w:t>
      </w:r>
      <w:r w:rsidRPr="00F85C8D">
        <w:rPr>
          <w:rFonts w:ascii="Palatino Linotype" w:hAnsi="Palatino Linotype" w:cs="Palatino Linotype"/>
          <w:sz w:val="28"/>
          <w:szCs w:val="28"/>
        </w:rPr>
        <w:t xml:space="preserve"> году 4,5%. По мере перехода к рыночной экономике и повышения доходов населения до уровня доходов в странах Западной Европы перспективы занятости в этой группе стран будут улучшаться. Но для ликвидации структурной безработицы экономический рост должен сопровождаться проведением соответствующей политики.</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Низкие темпы экономического роста в </w:t>
      </w:r>
      <w:r>
        <w:rPr>
          <w:rFonts w:ascii="Palatino Linotype" w:hAnsi="Palatino Linotype" w:cs="Palatino Linotype"/>
          <w:sz w:val="28"/>
          <w:szCs w:val="28"/>
        </w:rPr>
        <w:t>промышленно-развитых странах</w:t>
      </w:r>
      <w:r w:rsidRPr="00F85C8D">
        <w:rPr>
          <w:rFonts w:ascii="Palatino Linotype" w:hAnsi="Palatino Linotype" w:cs="Palatino Linotype"/>
          <w:sz w:val="28"/>
          <w:szCs w:val="28"/>
        </w:rPr>
        <w:t xml:space="preserve"> оказывают отрицательное влияние на экспорт других стран, что, как минимум, влечет за собой усиление давления на уровень заработной платы и условия труда в последних.</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Ухудшение положения с занятостью в мире, а также вероятность запаздывания экономического оживления и низких темпов экономического роста способствуют росту безработицы, неполной занятости и росту численности бедных трудящихся. МОТ выступило с призывом к 2015 году сократить в два раза уровень нищеты в мире, что предполагает недопущение замедления темпов экономического роста, которое может вылиться в экономический спад. Он будет иметь серьезные последствия для социальной и политической стабильности целых регионов. Кроме того, возросшая безработица и бедность лягут тяжелым бременем на бюджеты государств и будут препятствовать стабилизации финансового положения многих стран. Необходимо, чтобы ответственные лица сконцентрировали свои усилия на мерах по обеспечению экономического роста, поскольку высокие темпы экономического роста создают возможности для создания новых рабочих мест.</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Чтобы поддержать рост занятости в </w:t>
      </w:r>
      <w:r>
        <w:rPr>
          <w:rFonts w:ascii="Palatino Linotype" w:hAnsi="Palatino Linotype" w:cs="Palatino Linotype"/>
          <w:sz w:val="28"/>
          <w:szCs w:val="28"/>
        </w:rPr>
        <w:t>развивающихся странах</w:t>
      </w:r>
      <w:r w:rsidRPr="00F85C8D">
        <w:rPr>
          <w:rFonts w:ascii="Palatino Linotype" w:hAnsi="Palatino Linotype" w:cs="Palatino Linotype"/>
          <w:sz w:val="28"/>
          <w:szCs w:val="28"/>
        </w:rPr>
        <w:t xml:space="preserve"> и обеспечить создание 1 млрд. рабочих мест в течение следующих десяти лет, правительства должны преодолеть три комплекса фундаментальных структурных проблем.</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Во-первых, спрос на рабочую силу в официальной экономике невысок и часто сокращается. В двух наиболее населенных странах - Индии и Китае - рост производства сопровождается незначительным увеличением использования рабочей силы. Структурные реформы и политика повышения конкурентоспособности приводят к сокращению занятости в традиционных отраслях, в частности, в странах с переходной экономикой Центральной и Восточной Европы, Южной Африки и Латинской Америки. Чтобы создать необходимое количество рабочих мест для обеспечения работой растущее экономически активное население и высвобождающуюся рабочую силу при структурных изменениях в экономике, темпы роста производства должны быть очень высокими. Однако маловероятно, что такие высокие темпы будут достигнуты. В связи с этим в макроэкономическом плане необходимо стимулировать инвестиции в трудоемкие отрасли. Меры, направленные на стимулирование создания рабочих мест в частном секторе экономики, должны сопровождаться развитием инфраструктуры государственного сектора. </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 xml:space="preserve">Во-вторых, на </w:t>
      </w:r>
      <w:r>
        <w:rPr>
          <w:rFonts w:ascii="Palatino Linotype" w:hAnsi="Palatino Linotype" w:cs="Palatino Linotype"/>
          <w:sz w:val="28"/>
          <w:szCs w:val="28"/>
        </w:rPr>
        <w:t>развивающиеся страны</w:t>
      </w:r>
      <w:r w:rsidRPr="00F85C8D">
        <w:rPr>
          <w:rFonts w:ascii="Palatino Linotype" w:hAnsi="Palatino Linotype" w:cs="Palatino Linotype"/>
          <w:sz w:val="28"/>
          <w:szCs w:val="28"/>
        </w:rPr>
        <w:t xml:space="preserve"> и на бедное население в наименьшей степени оказывают влияние внешние потрясения, которые могут вызвать рост безработицы и бедности. Поэтому власти должны уделять особое внимание проведению антициклической макроэкономической политики, направленной на смягчение негативного влияния замедления роста или экономического спада на занятость. Международные организации должны оказывать помощь странам, которые не в состоянии самостоятельно финансировать такую политику. Активная политика в области занятости и социальной защиты является основным элементом политики снижения экономической нестабильности в глобализированном мире.</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В долгосрочной перспективе стратегии развития должны быть нацелены на повышение экономического статуса страны в мире и получение более высоких дивидендов от торговли. Реализация этих задач предполагает диверсификацию производства, которая позволит распределить и смягчить риски нестабильности, снизить таможенные барьеры, ограничить отрицательные последствия зависимости экономики от спроса на сырьевую продукцию, а также отказ от протекционизма, которым пользуется сельское хозяйство ПРС. Для установления связей наиболее бедных районов с национальными и международными рынками следует развивать транспортную, энергетическую инфраструктуру и коммуникации, повышать квалификацию рабочей силы за счет увеличения инвестиций в образование и профессиональное обучение.</w:t>
      </w:r>
    </w:p>
    <w:p w:rsidR="00F85C8D" w:rsidRPr="00F85C8D"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sz w:val="28"/>
          <w:szCs w:val="28"/>
        </w:rPr>
        <w:t>В третьих, существование бедности само по себе препятствует росту занятости, так как бедным не хватает образования и квалификации для получения достойной занятости и поддержания здоровья, необходимого для высокопроизводительной работы. В этих условиях власти должны принимать меры по оказанию помощи бедным в получении достойной, хорошо оплачиваемой работы. Снижение бедности предполагает создание благоприятных условий для развития малых и средних предприятий и их интеграции в формальную экономику, а также инвестиции в системы образования и здравоохранения для того, чтобы повысить производительность труда экономически активного населения. Кроме того, для развития экономических, социальных и политических способностей граждан следует положить конец ограничениям профсоюзных прав и бороться с дискриминацией, использованием детского труда и другими негативными социальными явлениями.</w:t>
      </w:r>
    </w:p>
    <w:p w:rsidR="00F85C8D" w:rsidRDefault="00F85C8D" w:rsidP="00FF6B04">
      <w:pPr>
        <w:spacing w:line="360" w:lineRule="auto"/>
        <w:ind w:firstLine="720"/>
        <w:jc w:val="center"/>
        <w:rPr>
          <w:rFonts w:ascii="Palatino Linotype" w:hAnsi="Palatino Linotype" w:cs="Palatino Linotype"/>
          <w:sz w:val="28"/>
          <w:szCs w:val="28"/>
        </w:rPr>
      </w:pPr>
      <w:r>
        <w:rPr>
          <w:rFonts w:ascii="Palatino Linotype" w:hAnsi="Palatino Linotype" w:cs="Palatino Linotype"/>
          <w:sz w:val="28"/>
          <w:szCs w:val="28"/>
        </w:rPr>
        <w:t>3 БЕЗРАБОТИЦА СРЕДИ МОЛОДЕЖИ</w:t>
      </w:r>
    </w:p>
    <w:p w:rsidR="00F85C8D" w:rsidRPr="00E11EF8" w:rsidRDefault="00F85C8D" w:rsidP="00FF6B04">
      <w:pPr>
        <w:spacing w:line="360" w:lineRule="auto"/>
        <w:ind w:firstLine="720"/>
        <w:jc w:val="both"/>
        <w:rPr>
          <w:rFonts w:ascii="Palatino Linotype" w:hAnsi="Palatino Linotype" w:cs="Palatino Linotype"/>
          <w:sz w:val="28"/>
          <w:szCs w:val="28"/>
        </w:rPr>
      </w:pPr>
      <w:r w:rsidRPr="00F85C8D">
        <w:rPr>
          <w:rFonts w:ascii="Palatino Linotype" w:hAnsi="Palatino Linotype" w:cs="Palatino Linotype"/>
          <w:color w:val="000000"/>
          <w:sz w:val="28"/>
          <w:szCs w:val="28"/>
        </w:rPr>
        <w:t xml:space="preserve">По данным нового исследования Международного бюро труда (МБТ), за последнее десятилетие уровень безработицы среди молодежи снова начал увеличиваться достиг рекордного уровня в 88 миллионов человек, причем люди в возрасте от 15 до 24 лет составляют половину из общего числа безработных в мире. </w:t>
      </w:r>
      <w:r w:rsidRPr="00F85C8D">
        <w:rPr>
          <w:rFonts w:ascii="Palatino Linotype" w:hAnsi="Palatino Linotype" w:cs="Palatino Linotype"/>
          <w:color w:val="000000"/>
          <w:sz w:val="28"/>
          <w:szCs w:val="28"/>
        </w:rPr>
        <w:br/>
        <w:t>Новое исследование специалистов Департамента стратегии занятости МОТ «Мировые тенденции занятости среди молодежи в 200</w:t>
      </w:r>
      <w:r>
        <w:rPr>
          <w:rFonts w:ascii="Palatino Linotype" w:hAnsi="Palatino Linotype" w:cs="Palatino Linotype"/>
          <w:color w:val="000000"/>
          <w:sz w:val="28"/>
          <w:szCs w:val="28"/>
        </w:rPr>
        <w:t>6</w:t>
      </w:r>
      <w:r w:rsidRPr="00F85C8D">
        <w:rPr>
          <w:rFonts w:ascii="Palatino Linotype" w:hAnsi="Palatino Linotype" w:cs="Palatino Linotype"/>
          <w:color w:val="000000"/>
          <w:sz w:val="28"/>
          <w:szCs w:val="28"/>
        </w:rPr>
        <w:t xml:space="preserve"> году» показало, что на долю</w:t>
      </w:r>
      <w:r>
        <w:rPr>
          <w:rFonts w:ascii="Palatino Linotype" w:hAnsi="Palatino Linotype" w:cs="Palatino Linotype"/>
          <w:color w:val="000000"/>
          <w:sz w:val="28"/>
          <w:szCs w:val="28"/>
        </w:rPr>
        <w:t xml:space="preserve"> молодых людей, составляющих 25%</w:t>
      </w:r>
      <w:r w:rsidRPr="00F85C8D">
        <w:rPr>
          <w:rFonts w:ascii="Palatino Linotype" w:hAnsi="Palatino Linotype" w:cs="Palatino Linotype"/>
          <w:color w:val="000000"/>
          <w:sz w:val="28"/>
          <w:szCs w:val="28"/>
        </w:rPr>
        <w:t xml:space="preserve"> трудоспособного населения (от 15 до 64 л</w:t>
      </w:r>
      <w:r>
        <w:rPr>
          <w:rFonts w:ascii="Palatino Linotype" w:hAnsi="Palatino Linotype" w:cs="Palatino Linotype"/>
          <w:color w:val="000000"/>
          <w:sz w:val="28"/>
          <w:szCs w:val="28"/>
        </w:rPr>
        <w:t>ет), в 2003 году приходилось 47%</w:t>
      </w:r>
      <w:r w:rsidRPr="00F85C8D">
        <w:rPr>
          <w:rFonts w:ascii="Palatino Linotype" w:hAnsi="Palatino Linotype" w:cs="Palatino Linotype"/>
          <w:color w:val="000000"/>
          <w:sz w:val="28"/>
          <w:szCs w:val="28"/>
        </w:rPr>
        <w:t xml:space="preserve"> из 186 миллионов безработных во всем мире. </w:t>
      </w:r>
      <w:r w:rsidRPr="00F85C8D">
        <w:rPr>
          <w:rFonts w:ascii="Palatino Linotype" w:hAnsi="Palatino Linotype" w:cs="Palatino Linotype"/>
          <w:color w:val="000000"/>
          <w:sz w:val="28"/>
          <w:szCs w:val="28"/>
        </w:rPr>
        <w:br/>
        <w:t>Однако проблема далеко не ограничивается высоким уровнем безработицы среди молодежи. Авторы доклада подсчитали, что среди 550 миллионов «работающих бедных» во всем мире (то есть тех, кто работает, но не может вывести себя и свою семью из-за черты бедности, которая составляет 1 долл. США в день) 130 миллионов – молодые люди. Пытаясь выжить, они зачастую трудятся в неудовлетворительных условиях в неформальной экономике.</w:t>
      </w:r>
      <w:r w:rsidRPr="00F85C8D">
        <w:rPr>
          <w:rFonts w:ascii="Palatino Linotype" w:hAnsi="Palatino Linotype" w:cs="Palatino Linotype"/>
          <w:color w:val="000000"/>
          <w:sz w:val="28"/>
          <w:szCs w:val="28"/>
        </w:rPr>
        <w:br/>
        <w:t xml:space="preserve">Борьба с молодежной безработицей, порождающей социальную незащищенность и ощущение отверженности, могла бы внести значительный вклад в развитие мировой экономики. По расчетам авторов доклада, если бы удалось сократить уровень безработицы среди молодежи вдвое, это обеспечило бы прирост мирового ВВП по меньшей мере на 2,2 триллиона долл. США, что равняется 4 процентам мирового ВВП в 2003 году. Более того: как утверждают авторы доклада, те, кто успешно начал трудовую жизнь, имеют меньший риск длительной безработицы в будущем. </w:t>
      </w:r>
      <w:r w:rsidRPr="00F85C8D">
        <w:rPr>
          <w:rFonts w:ascii="Palatino Linotype" w:hAnsi="Palatino Linotype" w:cs="Palatino Linotype"/>
          <w:color w:val="000000"/>
          <w:sz w:val="28"/>
          <w:szCs w:val="28"/>
        </w:rPr>
        <w:br/>
      </w:r>
      <w:r w:rsidR="00E11EF8">
        <w:rPr>
          <w:rFonts w:ascii="Palatino Linotype" w:hAnsi="Palatino Linotype" w:cs="Palatino Linotype"/>
          <w:color w:val="000000"/>
          <w:sz w:val="28"/>
          <w:szCs w:val="28"/>
        </w:rPr>
        <w:t xml:space="preserve">               </w:t>
      </w:r>
      <w:r w:rsidR="00E11EF8" w:rsidRPr="00E11EF8">
        <w:rPr>
          <w:rFonts w:ascii="Palatino Linotype" w:hAnsi="Palatino Linotype" w:cs="Palatino Linotype"/>
          <w:color w:val="000000"/>
          <w:sz w:val="28"/>
          <w:szCs w:val="28"/>
        </w:rPr>
        <w:t xml:space="preserve">4 </w:t>
      </w:r>
      <w:r w:rsidR="00E11EF8">
        <w:rPr>
          <w:rFonts w:ascii="Palatino Linotype" w:hAnsi="Palatino Linotype" w:cs="Palatino Linotype"/>
          <w:color w:val="000000"/>
          <w:sz w:val="28"/>
          <w:szCs w:val="28"/>
        </w:rPr>
        <w:t>УКРАИНА И ТЕНДЕНЦИИ ЗАНЯТОСТИ В МИРЕ</w:t>
      </w:r>
    </w:p>
    <w:p w:rsidR="00F85C8D" w:rsidRDefault="00E11EF8"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 xml:space="preserve">Общий уровень безработицы в Украине примерно такой же как и в Испании, Италии, Франции, но отличие состоит в том, что эти страны борются с безработицей значительно активнее чем в Украине. Кроме того, </w:t>
      </w:r>
      <w:r w:rsidR="005D322F">
        <w:rPr>
          <w:rFonts w:ascii="Palatino Linotype" w:hAnsi="Palatino Linotype" w:cs="Palatino Linotype"/>
          <w:sz w:val="28"/>
          <w:szCs w:val="28"/>
        </w:rPr>
        <w:t>на Западе, существуют социальные гарантии, позволяющие быть уверенным в завтрашнем дне.</w:t>
      </w:r>
    </w:p>
    <w:p w:rsidR="005D322F" w:rsidRDefault="005D322F"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 xml:space="preserve">Сегодня в Украине сложилась ситуация, когда предложение на рынке труда превышает спрос, но из-за крайне низких заработных плат, многие сферы деятельности, такие как медицина, образование, жилищно-коммунальное хозяйство и другие, испытывают острый дефицит рабочей силы, усиливающийся с каждым годом. </w:t>
      </w:r>
    </w:p>
    <w:p w:rsidR="005D322F" w:rsidRDefault="005D322F"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Существует также еще одна проблема: устаревшая система образования, которая не может подготовить на сегодняшний день специалистов, соответствующих нынешним потребностям работодателей</w:t>
      </w:r>
      <w:r w:rsidR="00DF6011">
        <w:rPr>
          <w:rFonts w:ascii="Palatino Linotype" w:hAnsi="Palatino Linotype" w:cs="Palatino Linotype"/>
          <w:sz w:val="28"/>
          <w:szCs w:val="28"/>
        </w:rPr>
        <w:t xml:space="preserve">. </w:t>
      </w:r>
    </w:p>
    <w:p w:rsidR="00DF6011" w:rsidRDefault="00DF6011"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В результате, Украина становится источником дешевой рабочей силы за границей, люди уходят в теневой сектор экономики.</w:t>
      </w:r>
    </w:p>
    <w:p w:rsidR="00DF6011" w:rsidRDefault="00DF6011"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 xml:space="preserve">Как и во всем мире, наибольший уровень безработицы среди молодежи, не имеющей опыта работы, присутствует и в Украине. Большинство работодателей предпочитает опытных работников, другие, набирают работников без опыта, предлагая зарплату на порядок ниже. </w:t>
      </w:r>
    </w:p>
    <w:p w:rsidR="00DF6011" w:rsidRPr="00F85C8D" w:rsidRDefault="00DF6011" w:rsidP="00FF6B04">
      <w:pPr>
        <w:tabs>
          <w:tab w:val="left" w:pos="195"/>
        </w:tabs>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Уровень безработицы в Украине, по мнению специалистов, имеет тенденции к увеличению</w:t>
      </w:r>
      <w:r w:rsidR="00481A8D">
        <w:rPr>
          <w:rFonts w:ascii="Palatino Linotype" w:hAnsi="Palatino Linotype" w:cs="Palatino Linotype"/>
          <w:sz w:val="28"/>
          <w:szCs w:val="28"/>
        </w:rPr>
        <w:t xml:space="preserve"> и кроме указанных причин, называют также замедление темпов экономического роста и снижение активности инвесторов. Кроме этого, следует отметить также, перенасыщенность многих сфер бизнеса, что приведет в ближайшем будущем к остановке возникновения новых  и развития существующих предприятий.</w:t>
      </w:r>
    </w:p>
    <w:p w:rsidR="00481A8D" w:rsidRDefault="00FF6B04" w:rsidP="00FF6B04">
      <w:pPr>
        <w:ind w:firstLine="720"/>
        <w:jc w:val="center"/>
        <w:rPr>
          <w:rFonts w:ascii="Palatino Linotype" w:hAnsi="Palatino Linotype" w:cs="Palatino Linotype"/>
          <w:sz w:val="28"/>
          <w:szCs w:val="28"/>
        </w:rPr>
      </w:pPr>
      <w:r>
        <w:rPr>
          <w:rFonts w:ascii="Palatino Linotype" w:hAnsi="Palatino Linotype" w:cs="Palatino Linotype"/>
          <w:sz w:val="28"/>
          <w:szCs w:val="28"/>
        </w:rPr>
        <w:br w:type="page"/>
      </w:r>
      <w:r w:rsidR="00481A8D">
        <w:rPr>
          <w:rFonts w:ascii="Palatino Linotype" w:hAnsi="Palatino Linotype" w:cs="Palatino Linotype"/>
          <w:sz w:val="28"/>
          <w:szCs w:val="28"/>
        </w:rPr>
        <w:t>ЗАКЛЮЧЕНИЕ</w:t>
      </w:r>
    </w:p>
    <w:p w:rsidR="00481A8D" w:rsidRDefault="00481A8D" w:rsidP="00FF6B04">
      <w:pPr>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Проблема безработицы и занятости занимает ведущее место в развитии каждого государства. От этого зависит уровень жизни населения и существование людей, живущих за чертой бедности.</w:t>
      </w:r>
    </w:p>
    <w:p w:rsidR="00481A8D" w:rsidRPr="00396785" w:rsidRDefault="00481A8D" w:rsidP="00FF6B04">
      <w:pPr>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Анализ тенденций в сфере занятости показывает перспективу к увеличению уровня безработицы в мире</w:t>
      </w:r>
      <w:r w:rsidR="000116DA">
        <w:rPr>
          <w:rFonts w:ascii="Palatino Linotype" w:hAnsi="Palatino Linotype" w:cs="Palatino Linotype"/>
          <w:sz w:val="28"/>
          <w:szCs w:val="28"/>
        </w:rPr>
        <w:t xml:space="preserve">. </w:t>
      </w:r>
      <w:r>
        <w:rPr>
          <w:rFonts w:ascii="Palatino Linotype" w:hAnsi="Palatino Linotype" w:cs="Palatino Linotype"/>
          <w:sz w:val="28"/>
          <w:szCs w:val="28"/>
        </w:rPr>
        <w:t xml:space="preserve"> </w:t>
      </w:r>
      <w:r w:rsidR="000116DA" w:rsidRPr="00F85C8D">
        <w:rPr>
          <w:rFonts w:ascii="Palatino Linotype" w:hAnsi="Palatino Linotype" w:cs="Palatino Linotype"/>
          <w:sz w:val="28"/>
          <w:szCs w:val="28"/>
        </w:rPr>
        <w:t>Безработица возросла во всех странах: промышленно- развитых и развивающихся.</w:t>
      </w:r>
    </w:p>
    <w:p w:rsidR="000116DA" w:rsidRDefault="000116DA" w:rsidP="00FF6B04">
      <w:pPr>
        <w:spacing w:line="360" w:lineRule="auto"/>
        <w:ind w:firstLine="720"/>
        <w:jc w:val="both"/>
        <w:rPr>
          <w:rFonts w:ascii="Palatino Linotype" w:hAnsi="Palatino Linotype" w:cs="Palatino Linotype"/>
          <w:sz w:val="28"/>
          <w:szCs w:val="28"/>
        </w:rPr>
      </w:pPr>
      <w:r w:rsidRPr="000116DA">
        <w:rPr>
          <w:rFonts w:ascii="Palatino Linotype" w:hAnsi="Palatino Linotype" w:cs="Palatino Linotype"/>
          <w:sz w:val="28"/>
          <w:szCs w:val="28"/>
        </w:rPr>
        <w:t>Несмотря на значительный рост мировой экономики в 2006 году, количество безработных в мире достигло рекордного уровня</w:t>
      </w:r>
      <w:r>
        <w:rPr>
          <w:rFonts w:ascii="Palatino Linotype" w:hAnsi="Palatino Linotype" w:cs="Palatino Linotype"/>
          <w:sz w:val="28"/>
          <w:szCs w:val="28"/>
        </w:rPr>
        <w:t>.</w:t>
      </w:r>
    </w:p>
    <w:p w:rsidR="00AF5202" w:rsidRDefault="000116DA" w:rsidP="00FF6B04">
      <w:pPr>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Украина не является исключением</w:t>
      </w:r>
      <w:r w:rsidRPr="000116DA">
        <w:rPr>
          <w:rFonts w:ascii="Palatino Linotype" w:hAnsi="Palatino Linotype" w:cs="Palatino Linotype"/>
          <w:sz w:val="28"/>
          <w:szCs w:val="28"/>
        </w:rPr>
        <w:t xml:space="preserve"> </w:t>
      </w:r>
      <w:r>
        <w:rPr>
          <w:rFonts w:ascii="Palatino Linotype" w:hAnsi="Palatino Linotype" w:cs="Palatino Linotype"/>
          <w:sz w:val="28"/>
          <w:szCs w:val="28"/>
        </w:rPr>
        <w:t>и, по мнению специалистов, имеет также тенденции к увеличению.</w:t>
      </w:r>
    </w:p>
    <w:p w:rsidR="000116DA" w:rsidRDefault="000116DA" w:rsidP="00FF6B04">
      <w:pPr>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 xml:space="preserve">С безработицей уже на протяжении десятилетия борются во всем мире и разрабатывают различные меры по ее снижению, которые должны помочь решить одну из главных проблем общества. </w:t>
      </w:r>
    </w:p>
    <w:p w:rsidR="000116DA" w:rsidRDefault="000116DA" w:rsidP="00FF6B04">
      <w:pPr>
        <w:spacing w:line="360" w:lineRule="auto"/>
        <w:ind w:firstLine="720"/>
        <w:jc w:val="both"/>
        <w:rPr>
          <w:rFonts w:ascii="Palatino Linotype" w:hAnsi="Palatino Linotype" w:cs="Palatino Linotype"/>
          <w:sz w:val="28"/>
          <w:szCs w:val="28"/>
        </w:rPr>
      </w:pPr>
      <w:r>
        <w:rPr>
          <w:rFonts w:ascii="Palatino Linotype" w:hAnsi="Palatino Linotype" w:cs="Palatino Linotype"/>
          <w:sz w:val="28"/>
          <w:szCs w:val="28"/>
        </w:rPr>
        <w:t xml:space="preserve">В рыночной экономике практически невозможно </w:t>
      </w:r>
      <w:r w:rsidR="00004FD7">
        <w:rPr>
          <w:rFonts w:ascii="Palatino Linotype" w:hAnsi="Palatino Linotype" w:cs="Palatino Linotype"/>
          <w:sz w:val="28"/>
          <w:szCs w:val="28"/>
        </w:rPr>
        <w:t>полностью</w:t>
      </w:r>
      <w:r>
        <w:rPr>
          <w:rFonts w:ascii="Palatino Linotype" w:hAnsi="Palatino Linotype" w:cs="Palatino Linotype"/>
          <w:sz w:val="28"/>
          <w:szCs w:val="28"/>
        </w:rPr>
        <w:t xml:space="preserve"> устранить безработицу как </w:t>
      </w:r>
      <w:r w:rsidR="00004FD7">
        <w:rPr>
          <w:rFonts w:ascii="Palatino Linotype" w:hAnsi="Palatino Linotype" w:cs="Palatino Linotype"/>
          <w:sz w:val="28"/>
          <w:szCs w:val="28"/>
        </w:rPr>
        <w:t>явление, но необходимо обязательно предпринимать активные меры по ее снижению до приемлемого уровня, который бы обеспечил нормальное функционирование экономики государства и процветание  каждого          человека.</w:t>
      </w:r>
    </w:p>
    <w:p w:rsidR="00004FD7" w:rsidRDefault="00FF6B04" w:rsidP="00004FD7">
      <w:pPr>
        <w:spacing w:line="360" w:lineRule="auto"/>
        <w:jc w:val="center"/>
        <w:rPr>
          <w:rFonts w:ascii="Palatino Linotype" w:hAnsi="Palatino Linotype" w:cs="Palatino Linotype"/>
          <w:sz w:val="28"/>
          <w:szCs w:val="28"/>
        </w:rPr>
      </w:pPr>
      <w:r>
        <w:rPr>
          <w:rFonts w:ascii="Palatino Linotype" w:hAnsi="Palatino Linotype" w:cs="Palatino Linotype"/>
          <w:sz w:val="28"/>
          <w:szCs w:val="28"/>
        </w:rPr>
        <w:br w:type="page"/>
      </w:r>
      <w:r w:rsidR="00004FD7">
        <w:rPr>
          <w:rFonts w:ascii="Palatino Linotype" w:hAnsi="Palatino Linotype" w:cs="Palatino Linotype"/>
          <w:sz w:val="28"/>
          <w:szCs w:val="28"/>
        </w:rPr>
        <w:t>СПИСОК ИСПОЛЬЗОВАННОЙ ЛИТЕРАТУРЫ</w:t>
      </w:r>
    </w:p>
    <w:p w:rsidR="00004FD7" w:rsidRDefault="00004FD7" w:rsidP="00004FD7">
      <w:pPr>
        <w:numPr>
          <w:ilvl w:val="0"/>
          <w:numId w:val="2"/>
        </w:numPr>
        <w:spacing w:line="360" w:lineRule="auto"/>
        <w:jc w:val="both"/>
        <w:rPr>
          <w:rFonts w:ascii="Palatino Linotype" w:hAnsi="Palatino Linotype" w:cs="Palatino Linotype"/>
          <w:sz w:val="28"/>
          <w:szCs w:val="28"/>
        </w:rPr>
      </w:pPr>
      <w:r>
        <w:rPr>
          <w:rFonts w:ascii="Palatino Linotype" w:hAnsi="Palatino Linotype" w:cs="Palatino Linotype"/>
          <w:sz w:val="28"/>
          <w:szCs w:val="28"/>
        </w:rPr>
        <w:t>Либанова Е.М., Палий О. Рынок труда.</w:t>
      </w:r>
      <w:r w:rsidR="00FF6B04">
        <w:rPr>
          <w:rFonts w:ascii="Palatino Linotype" w:hAnsi="Palatino Linotype" w:cs="Palatino Linotype"/>
          <w:sz w:val="28"/>
          <w:szCs w:val="28"/>
        </w:rPr>
        <w:t xml:space="preserve"> </w:t>
      </w:r>
      <w:r>
        <w:rPr>
          <w:rFonts w:ascii="Palatino Linotype" w:hAnsi="Palatino Linotype" w:cs="Palatino Linotype"/>
          <w:sz w:val="28"/>
          <w:szCs w:val="28"/>
        </w:rPr>
        <w:t>-</w:t>
      </w:r>
      <w:r w:rsidR="00FF6B04">
        <w:rPr>
          <w:rFonts w:ascii="Palatino Linotype" w:hAnsi="Palatino Linotype" w:cs="Palatino Linotype"/>
          <w:sz w:val="28"/>
          <w:szCs w:val="28"/>
        </w:rPr>
        <w:t xml:space="preserve"> </w:t>
      </w:r>
      <w:r>
        <w:rPr>
          <w:rFonts w:ascii="Palatino Linotype" w:hAnsi="Palatino Linotype" w:cs="Palatino Linotype"/>
          <w:sz w:val="28"/>
          <w:szCs w:val="28"/>
        </w:rPr>
        <w:t>К: Основы, 2004.-491 с</w:t>
      </w:r>
    </w:p>
    <w:p w:rsidR="00004FD7" w:rsidRDefault="0007228E" w:rsidP="00004FD7">
      <w:pPr>
        <w:numPr>
          <w:ilvl w:val="0"/>
          <w:numId w:val="2"/>
        </w:numPr>
        <w:spacing w:line="360" w:lineRule="auto"/>
        <w:jc w:val="both"/>
        <w:rPr>
          <w:rFonts w:ascii="Palatino Linotype" w:hAnsi="Palatino Linotype" w:cs="Palatino Linotype"/>
          <w:sz w:val="28"/>
          <w:szCs w:val="28"/>
        </w:rPr>
      </w:pPr>
      <w:r>
        <w:rPr>
          <w:rFonts w:ascii="Palatino Linotype" w:hAnsi="Palatino Linotype" w:cs="Palatino Linotype"/>
          <w:sz w:val="28"/>
          <w:szCs w:val="28"/>
        </w:rPr>
        <w:t>ЛибановаЕ. М. Рынок труда. –</w:t>
      </w:r>
      <w:r w:rsidR="00FF6B04">
        <w:rPr>
          <w:rFonts w:ascii="Palatino Linotype" w:hAnsi="Palatino Linotype" w:cs="Palatino Linotype"/>
          <w:sz w:val="28"/>
          <w:szCs w:val="28"/>
        </w:rPr>
        <w:t xml:space="preserve"> </w:t>
      </w:r>
      <w:r>
        <w:rPr>
          <w:rFonts w:ascii="Palatino Linotype" w:hAnsi="Palatino Linotype" w:cs="Palatino Linotype"/>
          <w:sz w:val="28"/>
          <w:szCs w:val="28"/>
        </w:rPr>
        <w:t>К: Центр учебной литературы, 2003.-224с</w:t>
      </w:r>
    </w:p>
    <w:p w:rsidR="0007228E" w:rsidRPr="00FF6B04" w:rsidRDefault="0007228E" w:rsidP="00004FD7">
      <w:pPr>
        <w:numPr>
          <w:ilvl w:val="0"/>
          <w:numId w:val="2"/>
        </w:numPr>
        <w:spacing w:line="360" w:lineRule="auto"/>
        <w:jc w:val="both"/>
        <w:rPr>
          <w:rFonts w:ascii="Palatino Linotype" w:hAnsi="Palatino Linotype" w:cs="Palatino Linotype"/>
          <w:sz w:val="28"/>
          <w:szCs w:val="28"/>
        </w:rPr>
      </w:pPr>
      <w:r>
        <w:rPr>
          <w:rFonts w:ascii="Palatino Linotype" w:hAnsi="Palatino Linotype" w:cs="Palatino Linotype"/>
          <w:sz w:val="28"/>
          <w:szCs w:val="28"/>
        </w:rPr>
        <w:t xml:space="preserve">Махсма М.Б. Экономика труда и социально-трудовые </w:t>
      </w:r>
      <w:r w:rsidRPr="00FF6B04">
        <w:rPr>
          <w:rFonts w:ascii="Palatino Linotype" w:hAnsi="Palatino Linotype" w:cs="Palatino Linotype"/>
          <w:sz w:val="28"/>
          <w:szCs w:val="28"/>
        </w:rPr>
        <w:t>отношения.- К: Аттика, 2005.-304с</w:t>
      </w:r>
    </w:p>
    <w:p w:rsidR="0007228E" w:rsidRPr="00FF6B04" w:rsidRDefault="0007228E" w:rsidP="00004FD7">
      <w:pPr>
        <w:numPr>
          <w:ilvl w:val="0"/>
          <w:numId w:val="2"/>
        </w:numPr>
        <w:spacing w:line="360" w:lineRule="auto"/>
        <w:jc w:val="both"/>
        <w:rPr>
          <w:rFonts w:ascii="Palatino Linotype" w:hAnsi="Palatino Linotype" w:cs="Palatino Linotype"/>
          <w:sz w:val="28"/>
          <w:szCs w:val="28"/>
        </w:rPr>
      </w:pPr>
      <w:r w:rsidRPr="00401435">
        <w:rPr>
          <w:rFonts w:ascii="Palatino Linotype" w:hAnsi="Palatino Linotype" w:cs="Palatino Linotype"/>
          <w:sz w:val="28"/>
          <w:szCs w:val="28"/>
        </w:rPr>
        <w:t>http://www.demoscope.ru</w:t>
      </w:r>
      <w:bookmarkStart w:id="0" w:name="_GoBack"/>
      <w:bookmarkEnd w:id="0"/>
    </w:p>
    <w:sectPr w:rsidR="0007228E" w:rsidRPr="00FF6B0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E8D" w:rsidRDefault="00023E8D">
      <w:r>
        <w:separator/>
      </w:r>
    </w:p>
  </w:endnote>
  <w:endnote w:type="continuationSeparator" w:id="0">
    <w:p w:rsidR="00023E8D" w:rsidRDefault="0002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28E" w:rsidRDefault="00401435" w:rsidP="0034440D">
    <w:pPr>
      <w:pStyle w:val="a5"/>
      <w:framePr w:wrap="auto" w:vAnchor="text" w:hAnchor="margin" w:xAlign="right" w:y="1"/>
      <w:rPr>
        <w:rStyle w:val="a7"/>
      </w:rPr>
    </w:pPr>
    <w:r>
      <w:rPr>
        <w:rStyle w:val="a7"/>
        <w:noProof/>
      </w:rPr>
      <w:t>1</w:t>
    </w:r>
  </w:p>
  <w:p w:rsidR="0007228E" w:rsidRDefault="0007228E" w:rsidP="0007228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E8D" w:rsidRDefault="00023E8D">
      <w:r>
        <w:separator/>
      </w:r>
    </w:p>
  </w:footnote>
  <w:footnote w:type="continuationSeparator" w:id="0">
    <w:p w:rsidR="00023E8D" w:rsidRDefault="00023E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65C58"/>
    <w:multiLevelType w:val="hybridMultilevel"/>
    <w:tmpl w:val="A6A47C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7BD2E6A"/>
    <w:multiLevelType w:val="hybridMultilevel"/>
    <w:tmpl w:val="8F72877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202"/>
    <w:rsid w:val="00004FD7"/>
    <w:rsid w:val="000116DA"/>
    <w:rsid w:val="00023E8D"/>
    <w:rsid w:val="000318AA"/>
    <w:rsid w:val="0007228E"/>
    <w:rsid w:val="0034440D"/>
    <w:rsid w:val="00396785"/>
    <w:rsid w:val="00401435"/>
    <w:rsid w:val="00413A2B"/>
    <w:rsid w:val="00481A8D"/>
    <w:rsid w:val="005D322F"/>
    <w:rsid w:val="009B479C"/>
    <w:rsid w:val="00A50FBC"/>
    <w:rsid w:val="00AF5202"/>
    <w:rsid w:val="00B457A0"/>
    <w:rsid w:val="00B84FF7"/>
    <w:rsid w:val="00DF6011"/>
    <w:rsid w:val="00E107F4"/>
    <w:rsid w:val="00E11EF8"/>
    <w:rsid w:val="00F00EC4"/>
    <w:rsid w:val="00F85C8D"/>
    <w:rsid w:val="00FF6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4BECB6-7CB7-4A6A-8E74-FF20D90D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uiPriority w:val="99"/>
    <w:rsid w:val="00396785"/>
    <w:pPr>
      <w:spacing w:before="100" w:beforeAutospacing="1" w:after="100" w:afterAutospacing="1"/>
      <w:jc w:val="both"/>
    </w:pPr>
    <w:rPr>
      <w:rFonts w:ascii="Arial" w:hAnsi="Arial" w:cs="Arial"/>
      <w:color w:val="000000"/>
      <w:sz w:val="20"/>
      <w:szCs w:val="20"/>
    </w:rPr>
  </w:style>
  <w:style w:type="paragraph" w:styleId="a3">
    <w:name w:val="Normal (Web)"/>
    <w:basedOn w:val="a"/>
    <w:uiPriority w:val="99"/>
    <w:rsid w:val="00F85C8D"/>
    <w:pPr>
      <w:spacing w:before="100" w:beforeAutospacing="1" w:after="100" w:afterAutospacing="1"/>
    </w:pPr>
  </w:style>
  <w:style w:type="character" w:styleId="a4">
    <w:name w:val="Hyperlink"/>
    <w:uiPriority w:val="99"/>
    <w:rsid w:val="0007228E"/>
    <w:rPr>
      <w:color w:val="0000FF"/>
      <w:u w:val="single"/>
    </w:rPr>
  </w:style>
  <w:style w:type="paragraph" w:styleId="a5">
    <w:name w:val="footer"/>
    <w:basedOn w:val="a"/>
    <w:link w:val="a6"/>
    <w:uiPriority w:val="99"/>
    <w:rsid w:val="0007228E"/>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72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2649</Words>
  <Characters>15100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Tanya</dc:creator>
  <cp:keywords/>
  <dc:description/>
  <cp:lastModifiedBy>admin</cp:lastModifiedBy>
  <cp:revision>2</cp:revision>
  <dcterms:created xsi:type="dcterms:W3CDTF">2014-02-28T13:06:00Z</dcterms:created>
  <dcterms:modified xsi:type="dcterms:W3CDTF">2014-02-28T13:06:00Z</dcterms:modified>
</cp:coreProperties>
</file>