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80" w:rsidRPr="00AE2EE0" w:rsidRDefault="00EB3A80" w:rsidP="00AE2EE0">
      <w:pPr>
        <w:pStyle w:val="4"/>
        <w:spacing w:before="0" w:after="0"/>
      </w:pPr>
      <w:r w:rsidRPr="00AE2EE0">
        <w:t>Содержание</w:t>
      </w:r>
    </w:p>
    <w:p w:rsidR="00EB3A80" w:rsidRPr="00AE2EE0" w:rsidRDefault="00EB3A80" w:rsidP="00AE2EE0">
      <w:pPr>
        <w:pStyle w:val="41"/>
        <w:tabs>
          <w:tab w:val="right" w:leader="dot" w:pos="9628"/>
        </w:tabs>
        <w:ind w:left="0"/>
      </w:pPr>
    </w:p>
    <w:p w:rsidR="00AE2EE0" w:rsidRDefault="00AE2EE0" w:rsidP="00AE2EE0">
      <w:pPr>
        <w:ind w:firstLine="0"/>
      </w:pPr>
      <w:r>
        <w:t>Введение</w:t>
      </w:r>
    </w:p>
    <w:p w:rsidR="00AE2EE0" w:rsidRDefault="00AE2EE0" w:rsidP="00AE2EE0">
      <w:pPr>
        <w:ind w:firstLine="0"/>
      </w:pPr>
      <w:r>
        <w:t>Раздел 1. Теоретические основы концептуального моделирования стратегического видения, миссии и философии организации</w:t>
      </w:r>
    </w:p>
    <w:p w:rsidR="00AE2EE0" w:rsidRDefault="00AE2EE0" w:rsidP="00AE2EE0">
      <w:pPr>
        <w:ind w:firstLine="0"/>
      </w:pPr>
      <w:r>
        <w:t>Раздел 2. Анализ концептуального моделирования стратегического видения, миссии и философии в ОАО «БелАЦИ»</w:t>
      </w:r>
    </w:p>
    <w:p w:rsidR="00AE2EE0" w:rsidRDefault="00AE2EE0" w:rsidP="00AE2EE0">
      <w:pPr>
        <w:ind w:firstLine="0"/>
      </w:pPr>
      <w:r>
        <w:t>Раздел 3. Разработка рекомендаций по концептуальному моделированию стратегического видения, миссии и философии организации в ОАО «БелАЦИ»</w:t>
      </w:r>
    </w:p>
    <w:p w:rsidR="00AE2EE0" w:rsidRDefault="00AE2EE0" w:rsidP="00AE2EE0">
      <w:pPr>
        <w:ind w:firstLine="0"/>
      </w:pPr>
      <w:r>
        <w:t>Заключение</w:t>
      </w:r>
    </w:p>
    <w:p w:rsidR="00AE2EE0" w:rsidRDefault="00AE2EE0" w:rsidP="00AE2EE0">
      <w:pPr>
        <w:ind w:firstLine="0"/>
      </w:pPr>
      <w:r>
        <w:t>Список использованной литературы</w:t>
      </w:r>
    </w:p>
    <w:p w:rsidR="00707FE7" w:rsidRPr="00AE2EE0" w:rsidRDefault="00AE2EE0" w:rsidP="00AE2EE0">
      <w:pPr>
        <w:ind w:firstLine="0"/>
      </w:pPr>
      <w:r>
        <w:t>Приложения</w:t>
      </w:r>
    </w:p>
    <w:p w:rsidR="00707FE7" w:rsidRPr="00AE2EE0" w:rsidRDefault="00AE2EE0" w:rsidP="00AE2EE0">
      <w:pPr>
        <w:jc w:val="center"/>
        <w:rPr>
          <w:b/>
        </w:rPr>
      </w:pPr>
      <w:r>
        <w:br w:type="page"/>
      </w:r>
      <w:bookmarkStart w:id="0" w:name="_Toc220159166"/>
      <w:r w:rsidR="00707FE7" w:rsidRPr="00AE2EE0">
        <w:rPr>
          <w:b/>
        </w:rPr>
        <w:t>Введение</w:t>
      </w:r>
      <w:bookmarkEnd w:id="0"/>
    </w:p>
    <w:p w:rsidR="005944D9" w:rsidRPr="00AE2EE0" w:rsidRDefault="005944D9" w:rsidP="00AE2EE0"/>
    <w:p w:rsidR="009E6FD6" w:rsidRPr="00AE2EE0" w:rsidRDefault="009E6FD6" w:rsidP="00AE2EE0">
      <w:r w:rsidRPr="00AE2EE0">
        <w:t>Актуальность</w:t>
      </w:r>
      <w:r w:rsidR="00AE2EE0">
        <w:t xml:space="preserve"> </w:t>
      </w:r>
      <w:r w:rsidRPr="00AE2EE0">
        <w:t>темы</w:t>
      </w:r>
      <w:r w:rsidR="00AE2EE0">
        <w:t xml:space="preserve"> </w:t>
      </w:r>
      <w:r w:rsidRPr="00AE2EE0">
        <w:t>курсовой</w:t>
      </w:r>
      <w:r w:rsidR="00AE2EE0">
        <w:t xml:space="preserve"> </w:t>
      </w:r>
      <w:r w:rsidRPr="00AE2EE0">
        <w:t>работы.</w:t>
      </w:r>
    </w:p>
    <w:p w:rsidR="009E6FD6" w:rsidRPr="00AE2EE0" w:rsidRDefault="009E6FD6" w:rsidP="00AE2EE0">
      <w:r w:rsidRPr="00AE2EE0">
        <w:t>Продукты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услуги</w:t>
      </w:r>
      <w:r w:rsidR="00AE2EE0">
        <w:t xml:space="preserve"> </w:t>
      </w:r>
      <w:r w:rsidRPr="00AE2EE0">
        <w:t>становятся</w:t>
      </w:r>
      <w:r w:rsidR="00AE2EE0">
        <w:t xml:space="preserve"> </w:t>
      </w:r>
      <w:r w:rsidRPr="00AE2EE0">
        <w:t>бизнесом</w:t>
      </w:r>
      <w:r w:rsidR="00AE2EE0">
        <w:t xml:space="preserve"> </w:t>
      </w:r>
      <w:r w:rsidRPr="00AE2EE0">
        <w:t>только</w:t>
      </w:r>
      <w:r w:rsidR="00AE2EE0">
        <w:t xml:space="preserve"> </w:t>
      </w:r>
      <w:r w:rsidRPr="00AE2EE0">
        <w:t>тогда,</w:t>
      </w:r>
      <w:r w:rsidR="00AE2EE0">
        <w:t xml:space="preserve"> </w:t>
      </w:r>
      <w:r w:rsidRPr="00AE2EE0">
        <w:t>когда</w:t>
      </w:r>
      <w:r w:rsidR="00AE2EE0">
        <w:t xml:space="preserve"> </w:t>
      </w:r>
      <w:r w:rsidRPr="00AE2EE0">
        <w:t>они</w:t>
      </w:r>
      <w:r w:rsidR="00AE2EE0">
        <w:t xml:space="preserve"> </w:t>
      </w:r>
      <w:r w:rsidRPr="00AE2EE0">
        <w:t>удовлетворяют</w:t>
      </w:r>
      <w:r w:rsidR="00AE2EE0">
        <w:t xml:space="preserve"> </w:t>
      </w:r>
      <w:r w:rsidRPr="00AE2EE0">
        <w:t>потребности.</w:t>
      </w:r>
      <w:r w:rsidR="00AE2EE0">
        <w:t xml:space="preserve"> </w:t>
      </w:r>
      <w:r w:rsidRPr="00AE2EE0">
        <w:t>Именно</w:t>
      </w:r>
      <w:r w:rsidR="00AE2EE0">
        <w:t xml:space="preserve"> </w:t>
      </w:r>
      <w:r w:rsidRPr="00AE2EE0">
        <w:t>тогда</w:t>
      </w:r>
      <w:r w:rsidR="00AE2EE0">
        <w:t xml:space="preserve"> </w:t>
      </w:r>
      <w:r w:rsidRPr="00AE2EE0">
        <w:t>возникает</w:t>
      </w:r>
      <w:r w:rsidR="00AE2EE0">
        <w:t xml:space="preserve"> </w:t>
      </w:r>
      <w:r w:rsidRPr="00AE2EE0">
        <w:t>спрос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соответственно</w:t>
      </w:r>
      <w:r w:rsidR="00AE2EE0">
        <w:t xml:space="preserve"> </w:t>
      </w:r>
      <w:r w:rsidRPr="00AE2EE0">
        <w:t>бизнес.</w:t>
      </w:r>
      <w:r w:rsidR="00AE2EE0">
        <w:t xml:space="preserve"> </w:t>
      </w:r>
      <w:r w:rsidRPr="00AE2EE0">
        <w:t>Покупательские</w:t>
      </w:r>
      <w:r w:rsidR="00AE2EE0">
        <w:t xml:space="preserve"> </w:t>
      </w:r>
      <w:r w:rsidRPr="00AE2EE0">
        <w:t>группы</w:t>
      </w:r>
      <w:r w:rsidR="00AE2EE0">
        <w:t xml:space="preserve"> </w:t>
      </w:r>
      <w:r w:rsidRPr="00AE2EE0">
        <w:t>показывают,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какие</w:t>
      </w:r>
      <w:r w:rsidR="00AE2EE0">
        <w:t xml:space="preserve"> </w:t>
      </w:r>
      <w:r w:rsidRPr="00AE2EE0">
        <w:t>типы</w:t>
      </w:r>
      <w:r w:rsidR="00AE2EE0">
        <w:t xml:space="preserve"> </w:t>
      </w:r>
      <w:r w:rsidRPr="00AE2EE0">
        <w:t>покупателей</w:t>
      </w:r>
      <w:r w:rsidR="00AE2EE0">
        <w:t xml:space="preserve"> </w:t>
      </w:r>
      <w:r w:rsidRPr="00AE2EE0">
        <w:t>ориентируется</w:t>
      </w:r>
      <w:r w:rsidR="00AE2EE0">
        <w:t xml:space="preserve"> </w:t>
      </w:r>
      <w:r w:rsidRPr="00AE2EE0">
        <w:t>фирма.</w:t>
      </w:r>
      <w:r w:rsidR="00AE2EE0">
        <w:t xml:space="preserve"> </w:t>
      </w:r>
      <w:r w:rsidRPr="00AE2EE0">
        <w:t>Технологическое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функциональное</w:t>
      </w:r>
      <w:r w:rsidR="00AE2EE0">
        <w:t xml:space="preserve"> </w:t>
      </w:r>
      <w:r w:rsidRPr="00AE2EE0">
        <w:t>исполнение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важно,</w:t>
      </w:r>
      <w:r w:rsidR="00AE2EE0">
        <w:t xml:space="preserve"> </w:t>
      </w:r>
      <w:r w:rsidRPr="00AE2EE0">
        <w:t>потому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показывает,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компания</w:t>
      </w:r>
      <w:r w:rsidR="00AE2EE0">
        <w:t xml:space="preserve"> </w:t>
      </w:r>
      <w:r w:rsidRPr="00AE2EE0">
        <w:t>собирается</w:t>
      </w:r>
      <w:r w:rsidR="00AE2EE0">
        <w:t xml:space="preserve"> </w:t>
      </w:r>
      <w:r w:rsidRPr="00AE2EE0">
        <w:t>удовлетворять</w:t>
      </w:r>
      <w:r w:rsidR="00AE2EE0">
        <w:t xml:space="preserve"> </w:t>
      </w:r>
      <w:r w:rsidRPr="00AE2EE0">
        <w:t>потребности</w:t>
      </w:r>
      <w:r w:rsidR="00AE2EE0">
        <w:t xml:space="preserve"> </w:t>
      </w:r>
      <w:r w:rsidRPr="00AE2EE0">
        <w:t>покупателей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сколько</w:t>
      </w:r>
      <w:r w:rsidR="00AE2EE0">
        <w:t xml:space="preserve"> </w:t>
      </w:r>
      <w:r w:rsidRPr="00AE2EE0">
        <w:t>операций</w:t>
      </w:r>
      <w:r w:rsidR="00AE2EE0">
        <w:t xml:space="preserve"> </w:t>
      </w:r>
      <w:r w:rsidRPr="00AE2EE0">
        <w:t>включает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себя</w:t>
      </w:r>
      <w:r w:rsidR="00AE2EE0">
        <w:t xml:space="preserve"> </w:t>
      </w:r>
      <w:r w:rsidRPr="00AE2EE0">
        <w:t>цепочка</w:t>
      </w:r>
      <w:r w:rsidR="00AE2EE0">
        <w:t xml:space="preserve"> </w:t>
      </w:r>
      <w:r w:rsidRPr="00AE2EE0">
        <w:t>&lt;промышленное</w:t>
      </w:r>
      <w:r w:rsidR="00AE2EE0">
        <w:t xml:space="preserve"> </w:t>
      </w:r>
      <w:r w:rsidRPr="00AE2EE0">
        <w:t>производство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распространение&gt;.</w:t>
      </w:r>
      <w:r w:rsidR="00AE2EE0">
        <w:t xml:space="preserve"> </w:t>
      </w:r>
      <w:r w:rsidRPr="00AE2EE0">
        <w:t>Фирма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специализироваться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каком-то</w:t>
      </w:r>
      <w:r w:rsidR="00AE2EE0">
        <w:t xml:space="preserve"> </w:t>
      </w:r>
      <w:r w:rsidRPr="00AE2EE0">
        <w:t>одном</w:t>
      </w:r>
      <w:r w:rsidR="00AE2EE0">
        <w:t xml:space="preserve"> </w:t>
      </w:r>
      <w:r w:rsidRPr="00AE2EE0">
        <w:t>звене</w:t>
      </w:r>
      <w:r w:rsidR="00AE2EE0">
        <w:t xml:space="preserve"> </w:t>
      </w:r>
      <w:r w:rsidRPr="00AE2EE0">
        <w:t>цепочки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же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полностью</w:t>
      </w:r>
      <w:r w:rsidR="00AE2EE0">
        <w:t xml:space="preserve"> </w:t>
      </w:r>
      <w:r w:rsidRPr="00AE2EE0">
        <w:t>интегрированной.</w:t>
      </w:r>
    </w:p>
    <w:p w:rsidR="009E6FD6" w:rsidRPr="00AE2EE0" w:rsidRDefault="009E6FD6" w:rsidP="00AE2EE0">
      <w:r w:rsidRPr="00AE2EE0">
        <w:rPr>
          <w:bCs/>
        </w:rPr>
        <w:t>При</w:t>
      </w:r>
      <w:r w:rsidR="00AE2EE0">
        <w:rPr>
          <w:bCs/>
        </w:rPr>
        <w:t xml:space="preserve"> </w:t>
      </w:r>
      <w:r w:rsidRPr="00AE2EE0">
        <w:rPr>
          <w:bCs/>
        </w:rPr>
        <w:t>определении</w:t>
      </w:r>
      <w:r w:rsidR="00AE2EE0">
        <w:rPr>
          <w:bCs/>
        </w:rPr>
        <w:t xml:space="preserve"> </w:t>
      </w:r>
      <w:r w:rsidRPr="00AE2EE0">
        <w:rPr>
          <w:bCs/>
        </w:rPr>
        <w:t>сферы</w:t>
      </w:r>
      <w:r w:rsidR="00AE2EE0">
        <w:rPr>
          <w:bCs/>
        </w:rPr>
        <w:t xml:space="preserve"> </w:t>
      </w:r>
      <w:r w:rsidRPr="00AE2EE0">
        <w:rPr>
          <w:bCs/>
        </w:rPr>
        <w:t>деятельности</w:t>
      </w:r>
      <w:r w:rsidR="00AE2EE0">
        <w:rPr>
          <w:bCs/>
        </w:rPr>
        <w:t xml:space="preserve"> </w:t>
      </w:r>
      <w:r w:rsidR="00DC76A4" w:rsidRPr="00AE2EE0">
        <w:rPr>
          <w:bCs/>
        </w:rPr>
        <w:t>компании</w:t>
      </w:r>
      <w:r w:rsidR="00AE2EE0">
        <w:rPr>
          <w:bCs/>
        </w:rPr>
        <w:t xml:space="preserve"> </w:t>
      </w:r>
      <w:r w:rsidRPr="00AE2EE0">
        <w:t>предстоит</w:t>
      </w:r>
      <w:r w:rsidR="00AE2EE0">
        <w:t xml:space="preserve"> </w:t>
      </w:r>
      <w:r w:rsidRPr="00AE2EE0">
        <w:t>решить,</w:t>
      </w:r>
      <w:r w:rsidR="00AE2EE0">
        <w:t xml:space="preserve"> </w:t>
      </w:r>
      <w:r w:rsidRPr="00AE2EE0">
        <w:t>насколько</w:t>
      </w:r>
      <w:r w:rsidR="00AE2EE0">
        <w:t xml:space="preserve"> </w:t>
      </w:r>
      <w:r w:rsidRPr="00AE2EE0">
        <w:t>надо</w:t>
      </w:r>
      <w:r w:rsidR="00AE2EE0">
        <w:t xml:space="preserve"> </w:t>
      </w:r>
      <w:r w:rsidRPr="00AE2EE0">
        <w:t>детально</w:t>
      </w:r>
      <w:r w:rsidR="00AE2EE0">
        <w:t xml:space="preserve"> </w:t>
      </w:r>
      <w:r w:rsidRPr="00AE2EE0">
        <w:t>представлять</w:t>
      </w:r>
      <w:r w:rsidR="00AE2EE0">
        <w:t xml:space="preserve"> </w:t>
      </w:r>
      <w:r w:rsidRPr="00AE2EE0">
        <w:t>свой</w:t>
      </w:r>
      <w:r w:rsidR="00AE2EE0">
        <w:t xml:space="preserve"> </w:t>
      </w:r>
      <w:r w:rsidRPr="00AE2EE0">
        <w:t>бизнес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миссии.</w:t>
      </w:r>
      <w:r w:rsidR="00AE2EE0">
        <w:t xml:space="preserve"> </w:t>
      </w:r>
      <w:r w:rsidRPr="00AE2EE0">
        <w:t>Чтобы</w:t>
      </w:r>
      <w:r w:rsidR="00AE2EE0">
        <w:t xml:space="preserve"> </w:t>
      </w:r>
      <w:r w:rsidRPr="00AE2EE0">
        <w:t>иметь</w:t>
      </w:r>
      <w:r w:rsidR="00AE2EE0">
        <w:t xml:space="preserve"> </w:t>
      </w:r>
      <w:r w:rsidRPr="00AE2EE0">
        <w:t>управленческую</w:t>
      </w:r>
      <w:r w:rsidR="00AE2EE0">
        <w:t xml:space="preserve"> </w:t>
      </w:r>
      <w:r w:rsidRPr="00AE2EE0">
        <w:t>ценность,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компа</w:t>
      </w:r>
      <w:r w:rsidR="009A0604" w:rsidRPr="00AE2EE0">
        <w:t>ния</w:t>
      </w:r>
      <w:r w:rsidRPr="00AE2EE0">
        <w:t>,</w:t>
      </w:r>
      <w:r w:rsidR="00AE2EE0">
        <w:t xml:space="preserve"> </w:t>
      </w:r>
      <w:r w:rsidRPr="00AE2EE0">
        <w:t>определяя</w:t>
      </w:r>
      <w:r w:rsidR="00AE2EE0">
        <w:t xml:space="preserve"> </w:t>
      </w:r>
      <w:r w:rsidRPr="00AE2EE0">
        <w:t>сферы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="009A0604" w:rsidRPr="00AE2EE0">
        <w:t>миссии,</w:t>
      </w:r>
      <w:r w:rsidR="00AE2EE0">
        <w:t xml:space="preserve"> </w:t>
      </w:r>
      <w:r w:rsidR="009A0604" w:rsidRPr="00AE2EE0">
        <w:t>должна</w:t>
      </w:r>
      <w:r w:rsidR="00AE2EE0">
        <w:t xml:space="preserve"> </w:t>
      </w:r>
      <w:r w:rsidRPr="00AE2EE0">
        <w:t>достаточно</w:t>
      </w:r>
      <w:r w:rsidR="00AE2EE0">
        <w:t xml:space="preserve"> </w:t>
      </w:r>
      <w:r w:rsidRPr="00AE2EE0">
        <w:t>полно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конкретно</w:t>
      </w:r>
      <w:r w:rsidR="00AE2EE0">
        <w:t xml:space="preserve"> </w:t>
      </w:r>
      <w:r w:rsidRPr="00AE2EE0">
        <w:t>определять</w:t>
      </w:r>
      <w:r w:rsidR="00AE2EE0">
        <w:t xml:space="preserve"> </w:t>
      </w:r>
      <w:r w:rsidRPr="00AE2EE0">
        <w:t>реальную</w:t>
      </w:r>
      <w:r w:rsidR="00AE2EE0">
        <w:t xml:space="preserve"> </w:t>
      </w:r>
      <w:r w:rsidRPr="00AE2EE0">
        <w:t>область</w:t>
      </w:r>
      <w:r w:rsidR="00AE2EE0">
        <w:t xml:space="preserve"> </w:t>
      </w:r>
      <w:r w:rsidRPr="00AE2EE0">
        <w:t>деловых</w:t>
      </w:r>
      <w:r w:rsidR="00AE2EE0">
        <w:t xml:space="preserve"> </w:t>
      </w:r>
      <w:r w:rsidRPr="00AE2EE0">
        <w:t>интересов</w:t>
      </w:r>
      <w:r w:rsidR="00AE2EE0">
        <w:t xml:space="preserve"> </w:t>
      </w:r>
      <w:r w:rsidRPr="00AE2EE0">
        <w:t>компании.</w:t>
      </w:r>
    </w:p>
    <w:p w:rsidR="009E6FD6" w:rsidRPr="00AE2EE0" w:rsidRDefault="00A61787" w:rsidP="00AE2EE0">
      <w:r w:rsidRPr="00AE2EE0">
        <w:rPr>
          <w:rStyle w:val="a8"/>
          <w:i w:val="0"/>
        </w:rPr>
        <w:t>Миссию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трактовать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широком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узком</w:t>
      </w:r>
      <w:r w:rsidR="00AE2EE0">
        <w:t xml:space="preserve"> </w:t>
      </w:r>
      <w:r w:rsidRPr="00AE2EE0">
        <w:t>смысле.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широком</w:t>
      </w:r>
      <w:r w:rsidR="00AE2EE0">
        <w:t xml:space="preserve"> </w:t>
      </w:r>
      <w:r w:rsidRPr="00AE2EE0">
        <w:t>понимании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рассматривается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философия,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смысл</w:t>
      </w:r>
      <w:r w:rsidR="00AE2EE0">
        <w:t xml:space="preserve"> </w:t>
      </w:r>
      <w:r w:rsidRPr="00AE2EE0">
        <w:t>существования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узком,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практическом</w:t>
      </w:r>
      <w:r w:rsidR="00AE2EE0">
        <w:t xml:space="preserve"> </w:t>
      </w:r>
      <w:r w:rsidRPr="00AE2EE0">
        <w:t>толковании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рассматривается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цель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проявляется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уникальность,</w:t>
      </w:r>
      <w:r w:rsidR="00AE2EE0">
        <w:t xml:space="preserve"> </w:t>
      </w:r>
      <w:r w:rsidRPr="00AE2EE0">
        <w:t>главные</w:t>
      </w:r>
      <w:r w:rsidR="00AE2EE0">
        <w:t xml:space="preserve"> </w:t>
      </w:r>
      <w:r w:rsidRPr="00AE2EE0">
        <w:t>отличия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других</w:t>
      </w:r>
      <w:r w:rsidR="00AE2EE0">
        <w:t xml:space="preserve"> </w:t>
      </w:r>
      <w:r w:rsidRPr="00AE2EE0">
        <w:t>организаций.</w:t>
      </w:r>
      <w:r w:rsidR="00AE2EE0">
        <w:t xml:space="preserve"> </w:t>
      </w:r>
    </w:p>
    <w:p w:rsidR="009E6FD6" w:rsidRPr="00AE2EE0" w:rsidRDefault="00A61787" w:rsidP="00AE2EE0">
      <w:r w:rsidRPr="00AE2EE0">
        <w:t>Миссию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рассматривать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основополагающие</w:t>
      </w:r>
      <w:r w:rsidR="00AE2EE0">
        <w:t xml:space="preserve"> </w:t>
      </w:r>
      <w:r w:rsidRPr="00AE2EE0">
        <w:t>правила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принципы,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соответствии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которыми</w:t>
      </w:r>
      <w:r w:rsidR="00AE2EE0">
        <w:t xml:space="preserve"> </w:t>
      </w:r>
      <w:r w:rsidRPr="00AE2EE0">
        <w:t>компания</w:t>
      </w:r>
      <w:r w:rsidR="00AE2EE0">
        <w:t xml:space="preserve"> </w:t>
      </w:r>
      <w:r w:rsidRPr="00AE2EE0">
        <w:t>ведет</w:t>
      </w:r>
      <w:r w:rsidR="00AE2EE0">
        <w:t xml:space="preserve"> </w:t>
      </w:r>
      <w:r w:rsidRPr="00AE2EE0">
        <w:t>бизнес.</w:t>
      </w:r>
      <w:r w:rsidR="00AE2EE0">
        <w:t xml:space="preserve"> </w:t>
      </w:r>
      <w:r w:rsidRPr="00AE2EE0">
        <w:t>Содержание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задачи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должны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доведены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всех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участников.</w:t>
      </w:r>
      <w:r w:rsidR="00AE2EE0">
        <w:t xml:space="preserve"> </w:t>
      </w:r>
      <w:r w:rsidRPr="00AE2EE0">
        <w:t>Формулировка</w:t>
      </w:r>
      <w:r w:rsidR="00AE2EE0">
        <w:t xml:space="preserve"> </w:t>
      </w:r>
      <w:r w:rsidRPr="00AE2EE0">
        <w:t>задач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ясной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понятной,</w:t>
      </w:r>
      <w:r w:rsidR="00AE2EE0">
        <w:t xml:space="preserve"> </w:t>
      </w:r>
      <w:r w:rsidRPr="00AE2EE0">
        <w:t>вызывающей</w:t>
      </w:r>
      <w:r w:rsidR="00AE2EE0">
        <w:t xml:space="preserve"> </w:t>
      </w:r>
      <w:r w:rsidRPr="00AE2EE0">
        <w:t>доверие.</w:t>
      </w:r>
    </w:p>
    <w:p w:rsidR="009E6FD6" w:rsidRPr="00AE2EE0" w:rsidRDefault="0096405A" w:rsidP="00AE2EE0">
      <w:r w:rsidRPr="00AE2EE0">
        <w:t>Хорошие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придает</w:t>
      </w:r>
      <w:r w:rsidR="00AE2EE0">
        <w:t xml:space="preserve"> </w:t>
      </w:r>
      <w:r w:rsidRPr="00AE2EE0">
        <w:t>смысл</w:t>
      </w:r>
      <w:r w:rsidR="00AE2EE0">
        <w:t xml:space="preserve"> </w:t>
      </w:r>
      <w:r w:rsidRPr="00AE2EE0">
        <w:t>изменениям,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ожидает</w:t>
      </w:r>
      <w:r w:rsidR="00AE2EE0">
        <w:t xml:space="preserve"> </w:t>
      </w:r>
      <w:r w:rsidRPr="00AE2EE0">
        <w:t>персонал;</w:t>
      </w:r>
      <w:r w:rsidR="00AE2EE0">
        <w:t xml:space="preserve"> </w:t>
      </w:r>
      <w:r w:rsidRPr="00AE2EE0">
        <w:t>вызывает</w:t>
      </w:r>
      <w:r w:rsidR="00AE2EE0">
        <w:t xml:space="preserve"> </w:t>
      </w:r>
      <w:r w:rsidRPr="00AE2EE0">
        <w:t>отчетливый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положительный</w:t>
      </w:r>
      <w:r w:rsidR="00AE2EE0">
        <w:t xml:space="preserve"> </w:t>
      </w:r>
      <w:r w:rsidRPr="00AE2EE0">
        <w:t>виртуальный</w:t>
      </w:r>
      <w:r w:rsidR="00AE2EE0">
        <w:t xml:space="preserve"> </w:t>
      </w:r>
      <w:r w:rsidRPr="00AE2EE0">
        <w:t>образ</w:t>
      </w:r>
      <w:r w:rsidR="00AE2EE0">
        <w:t xml:space="preserve"> </w:t>
      </w:r>
      <w:r w:rsidRPr="00AE2EE0">
        <w:t>будущего,</w:t>
      </w:r>
      <w:r w:rsidR="00AE2EE0">
        <w:t xml:space="preserve"> </w:t>
      </w:r>
      <w:r w:rsidRPr="00AE2EE0">
        <w:t>которое</w:t>
      </w:r>
      <w:r w:rsidR="00AE2EE0">
        <w:t xml:space="preserve"> </w:t>
      </w:r>
      <w:r w:rsidRPr="00AE2EE0">
        <w:t>явно</w:t>
      </w:r>
      <w:r w:rsidR="00AE2EE0">
        <w:t xml:space="preserve"> </w:t>
      </w:r>
      <w:r w:rsidRPr="00AE2EE0">
        <w:t>лучше</w:t>
      </w:r>
      <w:r w:rsidR="00AE2EE0">
        <w:t xml:space="preserve"> </w:t>
      </w:r>
      <w:r w:rsidRPr="00AE2EE0">
        <w:t>настоящего;</w:t>
      </w:r>
      <w:r w:rsidR="00AE2EE0">
        <w:t xml:space="preserve"> </w:t>
      </w:r>
      <w:r w:rsidRPr="00AE2EE0">
        <w:t>внушает</w:t>
      </w:r>
      <w:r w:rsidR="00AE2EE0">
        <w:t xml:space="preserve"> </w:t>
      </w:r>
      <w:r w:rsidRPr="00AE2EE0">
        <w:t>гордость,</w:t>
      </w:r>
      <w:r w:rsidR="00AE2EE0">
        <w:t xml:space="preserve"> </w:t>
      </w:r>
      <w:r w:rsidRPr="00AE2EE0">
        <w:t>дает</w:t>
      </w:r>
      <w:r w:rsidR="00AE2EE0">
        <w:t xml:space="preserve"> </w:t>
      </w:r>
      <w:r w:rsidRPr="00AE2EE0">
        <w:t>энергию,</w:t>
      </w:r>
      <w:r w:rsidR="00AE2EE0">
        <w:t xml:space="preserve"> </w:t>
      </w:r>
      <w:r w:rsidRPr="00AE2EE0">
        <w:t>создает</w:t>
      </w:r>
      <w:r w:rsidR="00AE2EE0">
        <w:t xml:space="preserve"> </w:t>
      </w:r>
      <w:r w:rsidRPr="00AE2EE0">
        <w:t>ощущение</w:t>
      </w:r>
      <w:r w:rsidR="00AE2EE0">
        <w:t xml:space="preserve"> </w:t>
      </w:r>
      <w:r w:rsidRPr="00AE2EE0">
        <w:t>свершения;</w:t>
      </w:r>
      <w:r w:rsidR="00AE2EE0">
        <w:t xml:space="preserve"> </w:t>
      </w:r>
      <w:r w:rsidRPr="00AE2EE0">
        <w:t>запоминается;</w:t>
      </w:r>
      <w:r w:rsidR="00AE2EE0">
        <w:t xml:space="preserve"> </w:t>
      </w:r>
      <w:r w:rsidRPr="00AE2EE0">
        <w:t>побуждает</w:t>
      </w:r>
      <w:r w:rsidR="00AE2EE0">
        <w:t xml:space="preserve"> </w:t>
      </w:r>
      <w:r w:rsidRPr="00AE2EE0">
        <w:t>людей;</w:t>
      </w:r>
      <w:r w:rsidR="00AE2EE0">
        <w:t xml:space="preserve"> </w:t>
      </w:r>
      <w:r w:rsidRPr="00AE2EE0">
        <w:t>оно</w:t>
      </w:r>
      <w:r w:rsidR="00AE2EE0">
        <w:t xml:space="preserve"> </w:t>
      </w:r>
      <w:r w:rsidRPr="00AE2EE0">
        <w:t>идеалистично;</w:t>
      </w:r>
      <w:r w:rsidR="00AE2EE0">
        <w:t xml:space="preserve"> </w:t>
      </w:r>
      <w:r w:rsidRPr="00AE2EE0">
        <w:t>соответствует</w:t>
      </w:r>
      <w:r w:rsidR="00AE2EE0">
        <w:t xml:space="preserve"> </w:t>
      </w:r>
      <w:r w:rsidRPr="00AE2EE0">
        <w:t>истории,</w:t>
      </w:r>
      <w:r w:rsidR="00AE2EE0">
        <w:t xml:space="preserve"> </w:t>
      </w:r>
      <w:r w:rsidRPr="00AE2EE0">
        <w:t>культуре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ценностям</w:t>
      </w:r>
      <w:r w:rsidR="00AE2EE0">
        <w:t xml:space="preserve"> </w:t>
      </w:r>
      <w:r w:rsidRPr="00AE2EE0">
        <w:t>организации;</w:t>
      </w:r>
      <w:r w:rsidR="00AE2EE0">
        <w:t xml:space="preserve"> </w:t>
      </w:r>
      <w:r w:rsidRPr="00AE2EE0">
        <w:t>задает</w:t>
      </w:r>
      <w:r w:rsidR="00AE2EE0">
        <w:t xml:space="preserve"> </w:t>
      </w:r>
      <w:r w:rsidRPr="00AE2EE0">
        <w:t>стандарты</w:t>
      </w:r>
      <w:r w:rsidR="00AE2EE0">
        <w:t xml:space="preserve"> </w:t>
      </w:r>
      <w:r w:rsidRPr="00AE2EE0">
        <w:t>совершенства,</w:t>
      </w:r>
      <w:r w:rsidR="00AE2EE0">
        <w:t xml:space="preserve"> </w:t>
      </w:r>
      <w:r w:rsidRPr="00AE2EE0">
        <w:t>где</w:t>
      </w:r>
      <w:r w:rsidR="00AE2EE0">
        <w:t xml:space="preserve"> </w:t>
      </w:r>
      <w:r w:rsidRPr="00AE2EE0">
        <w:t>отражены</w:t>
      </w:r>
      <w:r w:rsidR="00AE2EE0">
        <w:t xml:space="preserve"> </w:t>
      </w:r>
      <w:r w:rsidRPr="00AE2EE0">
        <w:t>высокие</w:t>
      </w:r>
      <w:r w:rsidR="00AE2EE0">
        <w:t xml:space="preserve"> </w:t>
      </w:r>
      <w:r w:rsidRPr="00AE2EE0">
        <w:t>идеалы;</w:t>
      </w:r>
      <w:r w:rsidR="00AE2EE0">
        <w:t xml:space="preserve"> </w:t>
      </w:r>
      <w:r w:rsidRPr="00AE2EE0">
        <w:t>вносит</w:t>
      </w:r>
      <w:r w:rsidR="00AE2EE0">
        <w:t xml:space="preserve"> </w:t>
      </w:r>
      <w:r w:rsidRPr="00AE2EE0">
        <w:t>ясность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представления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направлении;</w:t>
      </w:r>
      <w:r w:rsidR="00AE2EE0">
        <w:t xml:space="preserve"> </w:t>
      </w:r>
      <w:r w:rsidRPr="00AE2EE0">
        <w:t>внушает</w:t>
      </w:r>
      <w:r w:rsidR="00AE2EE0">
        <w:t xml:space="preserve"> </w:t>
      </w:r>
      <w:r w:rsidRPr="00AE2EE0">
        <w:t>энтузиазм;</w:t>
      </w:r>
      <w:r w:rsidR="00AE2EE0">
        <w:t xml:space="preserve"> </w:t>
      </w:r>
      <w:r w:rsidRPr="00AE2EE0">
        <w:t>поощряет</w:t>
      </w:r>
      <w:r w:rsidR="00AE2EE0">
        <w:t xml:space="preserve"> </w:t>
      </w:r>
      <w:r w:rsidRPr="00AE2EE0">
        <w:t>преданность;</w:t>
      </w:r>
      <w:r w:rsidR="00AE2EE0">
        <w:t xml:space="preserve"> </w:t>
      </w:r>
      <w:r w:rsidRPr="00AE2EE0">
        <w:t>отражает</w:t>
      </w:r>
      <w:r w:rsidR="00AE2EE0">
        <w:t xml:space="preserve"> </w:t>
      </w:r>
      <w:r w:rsidRPr="00AE2EE0">
        <w:t>уникальность</w:t>
      </w:r>
      <w:r w:rsidR="00AE2EE0">
        <w:t xml:space="preserve"> </w:t>
      </w:r>
      <w:r w:rsidRPr="00AE2EE0">
        <w:t>организации;</w:t>
      </w:r>
      <w:r w:rsidR="00AE2EE0">
        <w:t xml:space="preserve"> </w:t>
      </w:r>
      <w:r w:rsidRPr="00AE2EE0">
        <w:t>создает</w:t>
      </w:r>
      <w:r w:rsidR="00AE2EE0">
        <w:t xml:space="preserve"> </w:t>
      </w:r>
      <w:r w:rsidRPr="00AE2EE0">
        <w:t>перспективу;</w:t>
      </w:r>
      <w:r w:rsidR="00AE2EE0">
        <w:t xml:space="preserve"> </w:t>
      </w:r>
      <w:r w:rsidRPr="00AE2EE0">
        <w:t>овладевает</w:t>
      </w:r>
      <w:r w:rsidR="00AE2EE0">
        <w:t xml:space="preserve"> </w:t>
      </w:r>
      <w:r w:rsidRPr="00AE2EE0">
        <w:t>вниманием;</w:t>
      </w:r>
      <w:r w:rsidR="00AE2EE0">
        <w:t xml:space="preserve"> </w:t>
      </w:r>
      <w:r w:rsidRPr="00AE2EE0">
        <w:t>направляет</w:t>
      </w:r>
      <w:r w:rsidR="00AE2EE0">
        <w:t xml:space="preserve"> </w:t>
      </w:r>
      <w:r w:rsidRPr="00AE2EE0">
        <w:t>повседневную</w:t>
      </w:r>
      <w:r w:rsidR="00AE2EE0">
        <w:t xml:space="preserve"> </w:t>
      </w:r>
      <w:r w:rsidRPr="00AE2EE0">
        <w:t>деятельность;</w:t>
      </w:r>
      <w:r w:rsidR="00AE2EE0">
        <w:t xml:space="preserve"> </w:t>
      </w:r>
      <w:r w:rsidRPr="00AE2EE0">
        <w:t>отсеивает</w:t>
      </w:r>
      <w:r w:rsidR="00AE2EE0">
        <w:t xml:space="preserve"> </w:t>
      </w:r>
      <w:r w:rsidRPr="00AE2EE0">
        <w:t>несущественное;</w:t>
      </w:r>
      <w:r w:rsidR="00AE2EE0">
        <w:t xml:space="preserve"> </w:t>
      </w:r>
      <w:r w:rsidRPr="00AE2EE0">
        <w:t>дает</w:t>
      </w:r>
      <w:r w:rsidR="00AE2EE0">
        <w:t xml:space="preserve"> </w:t>
      </w:r>
      <w:r w:rsidRPr="00AE2EE0">
        <w:t>импульс,</w:t>
      </w:r>
      <w:r w:rsidR="00AE2EE0">
        <w:t xml:space="preserve"> </w:t>
      </w:r>
      <w:r w:rsidRPr="00AE2EE0">
        <w:t>необходимый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преодоления</w:t>
      </w:r>
      <w:r w:rsidR="00AE2EE0">
        <w:t xml:space="preserve"> </w:t>
      </w:r>
      <w:r w:rsidRPr="00AE2EE0">
        <w:t>стереотипа</w:t>
      </w:r>
      <w:r w:rsidR="00AE2EE0">
        <w:t xml:space="preserve"> </w:t>
      </w:r>
      <w:r w:rsidRPr="00AE2EE0">
        <w:t>«от</w:t>
      </w:r>
      <w:r w:rsidR="00AE2EE0">
        <w:t xml:space="preserve"> </w:t>
      </w:r>
      <w:r w:rsidRPr="00AE2EE0">
        <w:t>сих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сих»;</w:t>
      </w:r>
      <w:r w:rsidR="00AE2EE0">
        <w:t xml:space="preserve"> </w:t>
      </w:r>
      <w:r w:rsidRPr="00AE2EE0">
        <w:t>наделяет</w:t>
      </w:r>
      <w:r w:rsidR="00AE2EE0">
        <w:t xml:space="preserve"> </w:t>
      </w:r>
      <w:r w:rsidRPr="00AE2EE0">
        <w:t>смыслом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значением</w:t>
      </w:r>
      <w:r w:rsidR="00AE2EE0">
        <w:t xml:space="preserve"> </w:t>
      </w:r>
      <w:r w:rsidRPr="00AE2EE0">
        <w:t>повседневную</w:t>
      </w:r>
      <w:r w:rsidR="00AE2EE0">
        <w:t xml:space="preserve"> </w:t>
      </w:r>
      <w:r w:rsidRPr="00AE2EE0">
        <w:t>деятельность;</w:t>
      </w:r>
      <w:r w:rsidR="00AE2EE0">
        <w:t xml:space="preserve"> </w:t>
      </w:r>
      <w:r w:rsidRPr="00AE2EE0">
        <w:t>соединяет</w:t>
      </w:r>
      <w:r w:rsidR="00AE2EE0">
        <w:t xml:space="preserve"> </w:t>
      </w:r>
      <w:r w:rsidRPr="00AE2EE0">
        <w:t>настоящее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будущим;</w:t>
      </w:r>
      <w:r w:rsidR="00AE2EE0">
        <w:t xml:space="preserve"> </w:t>
      </w:r>
      <w:r w:rsidRPr="00AE2EE0">
        <w:t>подвигает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действию.</w:t>
      </w:r>
    </w:p>
    <w:p w:rsidR="0096405A" w:rsidRPr="00AE2EE0" w:rsidRDefault="002754CA" w:rsidP="00AE2EE0">
      <w:r w:rsidRPr="00AE2EE0">
        <w:t>Миссия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(как</w:t>
      </w:r>
      <w:r w:rsidR="00AE2EE0">
        <w:t xml:space="preserve"> </w:t>
      </w:r>
      <w:r w:rsidRPr="00AE2EE0">
        <w:t>«цель</w:t>
      </w:r>
      <w:r w:rsidR="00AE2EE0">
        <w:t xml:space="preserve"> </w:t>
      </w:r>
      <w:r w:rsidRPr="00AE2EE0">
        <w:t>целей»)</w:t>
      </w:r>
      <w:r w:rsidR="00AE2EE0">
        <w:t xml:space="preserve"> </w:t>
      </w:r>
      <w:r w:rsidRPr="00AE2EE0">
        <w:t>выступают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качестве</w:t>
      </w:r>
      <w:r w:rsidR="00AE2EE0">
        <w:t xml:space="preserve"> </w:t>
      </w:r>
      <w:r w:rsidRPr="00AE2EE0">
        <w:t>основы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анализа,</w:t>
      </w:r>
      <w:r w:rsidR="00AE2EE0">
        <w:t xml:space="preserve"> </w:t>
      </w:r>
      <w:r w:rsidRPr="00AE2EE0">
        <w:t>средства</w:t>
      </w:r>
      <w:r w:rsidR="00AE2EE0">
        <w:t xml:space="preserve"> </w:t>
      </w:r>
      <w:r w:rsidRPr="00AE2EE0">
        <w:t>оценки</w:t>
      </w:r>
      <w:r w:rsidR="00AE2EE0">
        <w:t xml:space="preserve"> </w:t>
      </w:r>
      <w:r w:rsidRPr="00AE2EE0">
        <w:t>правильности</w:t>
      </w:r>
      <w:r w:rsidR="00AE2EE0">
        <w:t xml:space="preserve"> </w:t>
      </w:r>
      <w:r w:rsidRPr="00AE2EE0">
        <w:t>выбора</w:t>
      </w:r>
      <w:r w:rsidR="00AE2EE0">
        <w:t xml:space="preserve"> </w:t>
      </w:r>
      <w:r w:rsidRPr="00AE2EE0">
        <w:t>стратегических</w:t>
      </w:r>
      <w:r w:rsidR="00AE2EE0">
        <w:t xml:space="preserve"> </w:t>
      </w:r>
      <w:r w:rsidRPr="00AE2EE0">
        <w:t>целей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каждом</w:t>
      </w:r>
      <w:r w:rsidR="00AE2EE0">
        <w:t xml:space="preserve"> </w:t>
      </w:r>
      <w:r w:rsidRPr="00AE2EE0">
        <w:t>этапе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компании.</w:t>
      </w:r>
    </w:p>
    <w:p w:rsidR="002754CA" w:rsidRPr="00AE2EE0" w:rsidRDefault="002754CA" w:rsidP="00AE2EE0">
      <w:r w:rsidRPr="00AE2EE0">
        <w:t>В</w:t>
      </w:r>
      <w:r w:rsidR="00AE2EE0">
        <w:t xml:space="preserve"> </w:t>
      </w:r>
      <w:r w:rsidRPr="00AE2EE0">
        <w:t>некоторых</w:t>
      </w:r>
      <w:r w:rsidR="00AE2EE0">
        <w:t xml:space="preserve"> </w:t>
      </w:r>
      <w:r w:rsidRPr="00AE2EE0">
        <w:t>компаниях</w:t>
      </w:r>
      <w:r w:rsidR="00AE2EE0">
        <w:t xml:space="preserve"> </w:t>
      </w:r>
      <w:r w:rsidRPr="00AE2EE0">
        <w:t>разрабатывается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документ,</w:t>
      </w:r>
      <w:r w:rsidR="00AE2EE0">
        <w:t xml:space="preserve"> </w:t>
      </w:r>
      <w:r w:rsidRPr="00AE2EE0">
        <w:t>который</w:t>
      </w:r>
      <w:r w:rsidR="00AE2EE0">
        <w:t xml:space="preserve"> </w:t>
      </w:r>
      <w:r w:rsidRPr="00AE2EE0">
        <w:t>называют</w:t>
      </w:r>
      <w:r w:rsidR="00AE2EE0">
        <w:t xml:space="preserve"> </w:t>
      </w:r>
      <w:r w:rsidRPr="00AE2EE0">
        <w:t>концепцией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где</w:t>
      </w:r>
      <w:r w:rsidR="00AE2EE0">
        <w:t xml:space="preserve"> </w:t>
      </w:r>
      <w:r w:rsidRPr="00AE2EE0">
        <w:t>отражаются</w:t>
      </w:r>
      <w:r w:rsidR="00AE2EE0">
        <w:t xml:space="preserve"> </w:t>
      </w:r>
      <w:r w:rsidRPr="00AE2EE0">
        <w:t>миссия,</w:t>
      </w:r>
      <w:r w:rsidR="00AE2EE0">
        <w:t xml:space="preserve"> </w:t>
      </w:r>
      <w:r w:rsidRPr="00AE2EE0">
        <w:t>видение,</w:t>
      </w:r>
      <w:r w:rsidR="00AE2EE0">
        <w:t xml:space="preserve"> </w:t>
      </w:r>
      <w:r w:rsidRPr="00AE2EE0">
        <w:t>философия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принципы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компании,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кроме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излагается</w:t>
      </w:r>
      <w:r w:rsidR="00AE2EE0">
        <w:t xml:space="preserve"> </w:t>
      </w:r>
      <w:r w:rsidRPr="00AE2EE0">
        <w:t>укрупненная</w:t>
      </w:r>
      <w:r w:rsidR="00AE2EE0">
        <w:t xml:space="preserve"> </w:t>
      </w:r>
      <w:r w:rsidRPr="00AE2EE0">
        <w:t>стратегия</w:t>
      </w:r>
      <w:r w:rsidR="00AE2EE0">
        <w:t xml:space="preserve"> </w:t>
      </w:r>
      <w:r w:rsidRPr="00AE2EE0">
        <w:t>её</w:t>
      </w:r>
      <w:r w:rsidR="00AE2EE0">
        <w:t xml:space="preserve"> </w:t>
      </w:r>
      <w:r w:rsidRPr="00AE2EE0">
        <w:t>развития.</w:t>
      </w:r>
    </w:p>
    <w:p w:rsidR="002754CA" w:rsidRPr="00AE2EE0" w:rsidRDefault="00DC76A4" w:rsidP="00AE2EE0">
      <w:r w:rsidRPr="00AE2EE0">
        <w:t>Основной</w:t>
      </w:r>
      <w:r w:rsidR="00AE2EE0">
        <w:t xml:space="preserve"> </w:t>
      </w:r>
      <w:r w:rsidRPr="00AE2EE0">
        <w:t>целью</w:t>
      </w:r>
      <w:r w:rsidR="00AE2EE0">
        <w:t xml:space="preserve"> </w:t>
      </w:r>
      <w:r w:rsidR="00D81CB9" w:rsidRPr="00AE2EE0">
        <w:t>курсовой</w:t>
      </w:r>
      <w:r w:rsidR="00AE2EE0">
        <w:t xml:space="preserve"> </w:t>
      </w:r>
      <w:r w:rsidR="00D81CB9" w:rsidRPr="00AE2EE0">
        <w:t>работы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="00D81CB9" w:rsidRPr="00AE2EE0">
        <w:t>изучение</w:t>
      </w:r>
      <w:r w:rsidR="00AE2EE0">
        <w:t xml:space="preserve"> </w:t>
      </w:r>
      <w:r w:rsidR="00D81CB9" w:rsidRPr="00AE2EE0">
        <w:t>методологии</w:t>
      </w:r>
      <w:r w:rsidR="00AE2EE0">
        <w:t xml:space="preserve"> </w:t>
      </w:r>
      <w:r w:rsidR="00D81CB9" w:rsidRPr="00AE2EE0">
        <w:t>концептуального</w:t>
      </w:r>
      <w:r w:rsidR="00AE2EE0">
        <w:t xml:space="preserve"> </w:t>
      </w:r>
      <w:r w:rsidR="00D81CB9" w:rsidRPr="00AE2EE0">
        <w:t>моделирования</w:t>
      </w:r>
      <w:r w:rsidR="00AE2EE0">
        <w:t xml:space="preserve"> </w:t>
      </w:r>
      <w:r w:rsidR="00D81CB9" w:rsidRPr="00AE2EE0">
        <w:t>стратегического</w:t>
      </w:r>
      <w:r w:rsidR="00AE2EE0">
        <w:t xml:space="preserve"> </w:t>
      </w:r>
      <w:r w:rsidR="00D81CB9" w:rsidRPr="00AE2EE0">
        <w:t>видения,</w:t>
      </w:r>
      <w:r w:rsidR="00AE2EE0">
        <w:t xml:space="preserve"> </w:t>
      </w:r>
      <w:r w:rsidR="00D81CB9" w:rsidRPr="00AE2EE0">
        <w:t>миссии</w:t>
      </w:r>
      <w:r w:rsidR="00AE2EE0">
        <w:t xml:space="preserve"> </w:t>
      </w:r>
      <w:r w:rsidR="00D81CB9" w:rsidRPr="00AE2EE0">
        <w:t>и</w:t>
      </w:r>
      <w:r w:rsidR="00AE2EE0">
        <w:t xml:space="preserve"> </w:t>
      </w:r>
      <w:r w:rsidR="00D81CB9" w:rsidRPr="00AE2EE0">
        <w:t>философии</w:t>
      </w:r>
      <w:r w:rsidR="00AE2EE0">
        <w:t xml:space="preserve"> </w:t>
      </w:r>
      <w:r w:rsidR="00D81CB9" w:rsidRPr="00AE2EE0">
        <w:t>ОАО</w:t>
      </w:r>
      <w:r w:rsidR="00AE2EE0">
        <w:t xml:space="preserve"> </w:t>
      </w:r>
      <w:r w:rsidR="00D81CB9" w:rsidRPr="00AE2EE0">
        <w:t>«БелАЦИ».</w:t>
      </w:r>
    </w:p>
    <w:p w:rsidR="00D81CB9" w:rsidRPr="00AE2EE0" w:rsidRDefault="00D81CB9" w:rsidP="00AE2EE0">
      <w:r w:rsidRPr="00AE2EE0">
        <w:t>На</w:t>
      </w:r>
      <w:r w:rsidR="00AE2EE0">
        <w:t xml:space="preserve"> </w:t>
      </w:r>
      <w:r w:rsidRPr="00AE2EE0">
        <w:t>основании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работе</w:t>
      </w:r>
      <w:r w:rsidR="00AE2EE0">
        <w:t xml:space="preserve"> </w:t>
      </w:r>
      <w:r w:rsidRPr="00AE2EE0">
        <w:t>поставлены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решены</w:t>
      </w:r>
      <w:r w:rsidR="00AE2EE0">
        <w:t xml:space="preserve"> </w:t>
      </w:r>
      <w:r w:rsidRPr="00AE2EE0">
        <w:t>следующие</w:t>
      </w:r>
      <w:r w:rsidR="00AE2EE0">
        <w:t xml:space="preserve"> </w:t>
      </w:r>
      <w:r w:rsidRPr="00AE2EE0">
        <w:t>задачи:</w:t>
      </w:r>
    </w:p>
    <w:p w:rsidR="00D81CB9" w:rsidRPr="00AE2EE0" w:rsidRDefault="00D81CB9" w:rsidP="00AE2EE0">
      <w:r w:rsidRPr="00AE2EE0">
        <w:t>1.</w:t>
      </w:r>
      <w:r w:rsidR="00AE2EE0">
        <w:t xml:space="preserve"> </w:t>
      </w:r>
      <w:r w:rsidR="007B306C" w:rsidRPr="00AE2EE0">
        <w:t>Определить</w:t>
      </w:r>
      <w:r w:rsidR="00AE2EE0">
        <w:t xml:space="preserve"> </w:t>
      </w:r>
      <w:r w:rsidR="007B306C" w:rsidRPr="00AE2EE0">
        <w:t>основные</w:t>
      </w:r>
      <w:r w:rsidR="00AE2EE0">
        <w:t xml:space="preserve"> </w:t>
      </w:r>
      <w:r w:rsidR="007B306C" w:rsidRPr="00AE2EE0">
        <w:t>теоретические</w:t>
      </w:r>
      <w:r w:rsidR="00AE2EE0">
        <w:t xml:space="preserve"> </w:t>
      </w:r>
      <w:r w:rsidR="007B306C" w:rsidRPr="00AE2EE0">
        <w:t>понятия</w:t>
      </w:r>
      <w:r w:rsidR="00AE2EE0">
        <w:t xml:space="preserve"> </w:t>
      </w:r>
      <w:r w:rsidR="007B306C" w:rsidRPr="00AE2EE0">
        <w:t>концептуального</w:t>
      </w:r>
      <w:r w:rsidR="00AE2EE0">
        <w:t xml:space="preserve"> </w:t>
      </w:r>
      <w:r w:rsidR="007B306C" w:rsidRPr="00AE2EE0">
        <w:t>моделирования</w:t>
      </w:r>
      <w:r w:rsidR="00AE2EE0">
        <w:t xml:space="preserve"> </w:t>
      </w:r>
      <w:r w:rsidR="007B306C" w:rsidRPr="00AE2EE0">
        <w:t>стратегического</w:t>
      </w:r>
      <w:r w:rsidR="00AE2EE0">
        <w:t xml:space="preserve"> </w:t>
      </w:r>
      <w:r w:rsidR="007B306C" w:rsidRPr="00AE2EE0">
        <w:t>видения,</w:t>
      </w:r>
      <w:r w:rsidR="00AE2EE0">
        <w:t xml:space="preserve"> </w:t>
      </w:r>
      <w:r w:rsidR="007B306C" w:rsidRPr="00AE2EE0">
        <w:t>миссии</w:t>
      </w:r>
      <w:r w:rsidR="00AE2EE0">
        <w:t xml:space="preserve"> </w:t>
      </w:r>
      <w:r w:rsidR="007B306C" w:rsidRPr="00AE2EE0">
        <w:t>и</w:t>
      </w:r>
      <w:r w:rsidR="00AE2EE0">
        <w:t xml:space="preserve"> </w:t>
      </w:r>
      <w:r w:rsidR="007B306C" w:rsidRPr="00AE2EE0">
        <w:t>философии</w:t>
      </w:r>
      <w:r w:rsidR="00AE2EE0">
        <w:t xml:space="preserve"> </w:t>
      </w:r>
      <w:r w:rsidR="007B306C" w:rsidRPr="00AE2EE0">
        <w:t>организации.</w:t>
      </w:r>
    </w:p>
    <w:p w:rsidR="007B306C" w:rsidRPr="00AE2EE0" w:rsidRDefault="007B306C" w:rsidP="00AE2EE0">
      <w:r w:rsidRPr="00AE2EE0">
        <w:t>2.</w:t>
      </w:r>
      <w:r w:rsidR="00AE2EE0">
        <w:t xml:space="preserve"> </w:t>
      </w:r>
      <w:r w:rsidRPr="00AE2EE0">
        <w:t>Исследовать</w:t>
      </w:r>
      <w:r w:rsidR="00AE2EE0">
        <w:t xml:space="preserve"> </w:t>
      </w:r>
      <w:r w:rsidRPr="00AE2EE0">
        <w:t>внутреннюю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внешнюю</w:t>
      </w:r>
      <w:r w:rsidR="00AE2EE0">
        <w:t xml:space="preserve"> </w:t>
      </w:r>
      <w:r w:rsidRPr="00AE2EE0">
        <w:t>среду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«БелАЦИ».</w:t>
      </w:r>
    </w:p>
    <w:p w:rsidR="007B306C" w:rsidRPr="00AE2EE0" w:rsidRDefault="007B306C" w:rsidP="00AE2EE0">
      <w:r w:rsidRPr="00AE2EE0">
        <w:t>3.</w:t>
      </w:r>
      <w:r w:rsidR="00AE2EE0">
        <w:t xml:space="preserve"> </w:t>
      </w:r>
      <w:r w:rsidRPr="00AE2EE0">
        <w:t>Разработать</w:t>
      </w:r>
      <w:r w:rsidR="00AE2EE0">
        <w:t xml:space="preserve"> </w:t>
      </w:r>
      <w:r w:rsidRPr="00AE2EE0">
        <w:t>рекомендации</w:t>
      </w:r>
      <w:r w:rsidR="00AE2EE0">
        <w:t xml:space="preserve"> </w:t>
      </w:r>
      <w:r w:rsidRPr="00AE2EE0">
        <w:t>концептуального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видения,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философии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«БелАЦИ».</w:t>
      </w:r>
    </w:p>
    <w:p w:rsidR="005944D9" w:rsidRPr="00AE2EE0" w:rsidRDefault="007B306C" w:rsidP="00AE2EE0">
      <w:r w:rsidRPr="00AE2EE0">
        <w:t>Информационной</w:t>
      </w:r>
      <w:r w:rsidR="00AE2EE0">
        <w:t xml:space="preserve"> </w:t>
      </w:r>
      <w:r w:rsidR="005944D9" w:rsidRPr="00AE2EE0">
        <w:t>базой</w:t>
      </w:r>
      <w:r w:rsidR="00AE2EE0">
        <w:t xml:space="preserve"> </w:t>
      </w:r>
      <w:r w:rsidR="005944D9" w:rsidRPr="00AE2EE0">
        <w:t>выступают:</w:t>
      </w:r>
      <w:r w:rsidR="00AE2EE0">
        <w:t xml:space="preserve"> </w:t>
      </w:r>
      <w:r w:rsidR="005944D9" w:rsidRPr="00AE2EE0">
        <w:t>работы</w:t>
      </w:r>
      <w:r w:rsidR="00AE2EE0">
        <w:t xml:space="preserve"> </w:t>
      </w:r>
      <w:r w:rsidR="005944D9" w:rsidRPr="00AE2EE0">
        <w:t>отечественных</w:t>
      </w:r>
      <w:r w:rsidR="00AE2EE0">
        <w:t xml:space="preserve"> </w:t>
      </w:r>
      <w:r w:rsidR="005944D9" w:rsidRPr="00AE2EE0">
        <w:t>и</w:t>
      </w:r>
      <w:r w:rsidR="00AE2EE0">
        <w:t xml:space="preserve"> </w:t>
      </w:r>
      <w:r w:rsidR="005944D9" w:rsidRPr="00AE2EE0">
        <w:t>зарубежных</w:t>
      </w:r>
      <w:r w:rsidR="00AE2EE0">
        <w:t xml:space="preserve"> </w:t>
      </w:r>
      <w:r w:rsidR="005944D9" w:rsidRPr="00AE2EE0">
        <w:t>ученых</w:t>
      </w:r>
      <w:r w:rsidR="00AE2EE0">
        <w:t xml:space="preserve"> </w:t>
      </w:r>
      <w:r w:rsidR="005944D9" w:rsidRPr="00AE2EE0">
        <w:t>в</w:t>
      </w:r>
      <w:r w:rsidR="00AE2EE0">
        <w:t xml:space="preserve"> </w:t>
      </w:r>
      <w:r w:rsidR="005944D9" w:rsidRPr="00AE2EE0">
        <w:t>области</w:t>
      </w:r>
      <w:r w:rsidR="00AE2EE0">
        <w:t xml:space="preserve"> </w:t>
      </w:r>
      <w:r w:rsidR="005944D9" w:rsidRPr="00AE2EE0">
        <w:t>практического</w:t>
      </w:r>
      <w:r w:rsidR="00AE2EE0">
        <w:t xml:space="preserve"> </w:t>
      </w:r>
      <w:r w:rsidR="005944D9" w:rsidRPr="00AE2EE0">
        <w:t>и</w:t>
      </w:r>
      <w:r w:rsidR="00AE2EE0">
        <w:t xml:space="preserve"> </w:t>
      </w:r>
      <w:r w:rsidR="005944D9" w:rsidRPr="00AE2EE0">
        <w:t>теоретического</w:t>
      </w:r>
      <w:r w:rsidR="00AE2EE0">
        <w:t xml:space="preserve"> </w:t>
      </w:r>
      <w:r w:rsidR="005944D9" w:rsidRPr="00AE2EE0">
        <w:t>стратегического</w:t>
      </w:r>
      <w:r w:rsidR="00AE2EE0">
        <w:t xml:space="preserve"> </w:t>
      </w:r>
      <w:r w:rsidR="005944D9" w:rsidRPr="00AE2EE0">
        <w:t>менеджмента;</w:t>
      </w:r>
      <w:r w:rsidR="00AE2EE0">
        <w:t xml:space="preserve"> </w:t>
      </w:r>
      <w:r w:rsidR="005944D9" w:rsidRPr="00AE2EE0">
        <w:t>публикации</w:t>
      </w:r>
      <w:r w:rsidR="00AE2EE0">
        <w:t xml:space="preserve"> </w:t>
      </w:r>
      <w:r w:rsidR="005944D9" w:rsidRPr="00AE2EE0">
        <w:t>по</w:t>
      </w:r>
      <w:r w:rsidR="00AE2EE0">
        <w:t xml:space="preserve"> </w:t>
      </w:r>
      <w:r w:rsidR="005944D9" w:rsidRPr="00AE2EE0">
        <w:t>теме</w:t>
      </w:r>
      <w:r w:rsidR="00AE2EE0">
        <w:t xml:space="preserve"> </w:t>
      </w:r>
      <w:r w:rsidR="005944D9" w:rsidRPr="00AE2EE0">
        <w:t>курсового</w:t>
      </w:r>
      <w:r w:rsidR="00AE2EE0">
        <w:t xml:space="preserve"> </w:t>
      </w:r>
      <w:r w:rsidR="005944D9" w:rsidRPr="00AE2EE0">
        <w:t>проекта,</w:t>
      </w:r>
      <w:r w:rsidR="00AE2EE0">
        <w:t xml:space="preserve"> </w:t>
      </w:r>
      <w:r w:rsidR="005944D9" w:rsidRPr="00AE2EE0">
        <w:t>относящиеся</w:t>
      </w:r>
      <w:r w:rsidR="00AE2EE0">
        <w:t xml:space="preserve"> </w:t>
      </w:r>
      <w:r w:rsidR="005944D9" w:rsidRPr="00AE2EE0">
        <w:t>к</w:t>
      </w:r>
      <w:r w:rsidR="00AE2EE0">
        <w:t xml:space="preserve"> </w:t>
      </w:r>
      <w:r w:rsidR="005944D9" w:rsidRPr="00AE2EE0">
        <w:t>ресурсам</w:t>
      </w:r>
      <w:r w:rsidR="00AE2EE0">
        <w:t xml:space="preserve"> </w:t>
      </w:r>
      <w:r w:rsidR="005944D9" w:rsidRPr="00AE2EE0">
        <w:rPr>
          <w:lang w:val="en-US"/>
        </w:rPr>
        <w:t>Internet</w:t>
      </w:r>
      <w:r w:rsidR="005944D9" w:rsidRPr="00AE2EE0">
        <w:t>,</w:t>
      </w:r>
      <w:r w:rsidR="00AE2EE0">
        <w:t xml:space="preserve"> </w:t>
      </w:r>
      <w:r w:rsidR="005944D9" w:rsidRPr="00AE2EE0">
        <w:t>методические</w:t>
      </w:r>
      <w:r w:rsidR="00AE2EE0">
        <w:t xml:space="preserve"> </w:t>
      </w:r>
      <w:r w:rsidR="005944D9" w:rsidRPr="00AE2EE0">
        <w:t>рекомендации</w:t>
      </w:r>
      <w:r w:rsidR="00AE2EE0">
        <w:t xml:space="preserve"> </w:t>
      </w:r>
      <w:r w:rsidR="005944D9" w:rsidRPr="00AE2EE0">
        <w:t>по</w:t>
      </w:r>
      <w:r w:rsidR="00AE2EE0">
        <w:t xml:space="preserve"> </w:t>
      </w:r>
      <w:r w:rsidR="005944D9" w:rsidRPr="00AE2EE0">
        <w:t>структуре</w:t>
      </w:r>
      <w:r w:rsidR="00AE2EE0">
        <w:t xml:space="preserve"> </w:t>
      </w:r>
      <w:r w:rsidR="005944D9" w:rsidRPr="00AE2EE0">
        <w:t>курсового</w:t>
      </w:r>
      <w:r w:rsidR="00AE2EE0">
        <w:t xml:space="preserve"> </w:t>
      </w:r>
      <w:r w:rsidR="005944D9" w:rsidRPr="00AE2EE0">
        <w:t>проекта,</w:t>
      </w:r>
      <w:r w:rsidR="00AE2EE0">
        <w:t xml:space="preserve"> </w:t>
      </w:r>
      <w:r w:rsidR="005944D9" w:rsidRPr="00AE2EE0">
        <w:t>материалы</w:t>
      </w:r>
      <w:r w:rsidR="00AE2EE0">
        <w:t xml:space="preserve"> </w:t>
      </w:r>
      <w:r w:rsidR="005944D9" w:rsidRPr="00AE2EE0">
        <w:t>периодической</w:t>
      </w:r>
      <w:r w:rsidR="00AE2EE0">
        <w:t xml:space="preserve"> </w:t>
      </w:r>
      <w:r w:rsidR="005944D9" w:rsidRPr="00AE2EE0">
        <w:t>печати.</w:t>
      </w:r>
    </w:p>
    <w:p w:rsidR="005944D9" w:rsidRPr="00AE2EE0" w:rsidRDefault="005F0332" w:rsidP="00AE2EE0">
      <w:r w:rsidRPr="00AE2EE0">
        <w:t>Основным</w:t>
      </w:r>
      <w:r w:rsidR="00AE2EE0">
        <w:t xml:space="preserve"> </w:t>
      </w:r>
      <w:r w:rsidRPr="00AE2EE0">
        <w:t>методом</w:t>
      </w:r>
      <w:r w:rsidR="00AE2EE0">
        <w:t xml:space="preserve"> </w:t>
      </w:r>
      <w:r w:rsidRPr="00AE2EE0">
        <w:t>исследования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="00957CC4" w:rsidRPr="00AE2EE0">
        <w:t>метод</w:t>
      </w:r>
      <w:r w:rsidR="00AE2EE0">
        <w:t xml:space="preserve"> </w:t>
      </w:r>
      <w:r w:rsidR="00957CC4" w:rsidRPr="00AE2EE0">
        <w:t>системного</w:t>
      </w:r>
      <w:r w:rsidR="00AE2EE0">
        <w:t xml:space="preserve"> </w:t>
      </w:r>
      <w:r w:rsidRPr="00AE2EE0">
        <w:t>анализ</w:t>
      </w:r>
      <w:r w:rsidR="00957CC4" w:rsidRPr="00AE2EE0">
        <w:t>а</w:t>
      </w:r>
      <w:r w:rsidRPr="00AE2EE0">
        <w:t>.</w:t>
      </w:r>
    </w:p>
    <w:p w:rsidR="00707FE7" w:rsidRPr="00AE2EE0" w:rsidRDefault="00AE2EE0" w:rsidP="00AE2EE0">
      <w:pPr>
        <w:pStyle w:val="4"/>
        <w:spacing w:before="0" w:after="0"/>
      </w:pPr>
      <w:bookmarkStart w:id="1" w:name="_Toc220159167"/>
      <w:r>
        <w:rPr>
          <w:b w:val="0"/>
        </w:rPr>
        <w:br w:type="page"/>
      </w:r>
      <w:r w:rsidR="00707FE7" w:rsidRPr="00AE2EE0">
        <w:t>Раздел</w:t>
      </w:r>
      <w:r w:rsidRPr="00AE2EE0">
        <w:t xml:space="preserve"> </w:t>
      </w:r>
      <w:r w:rsidR="00707FE7" w:rsidRPr="00AE2EE0">
        <w:t>1.</w:t>
      </w:r>
      <w:r w:rsidRPr="00AE2EE0">
        <w:t xml:space="preserve"> </w:t>
      </w:r>
      <w:r w:rsidR="00707FE7" w:rsidRPr="00AE2EE0">
        <w:t>Теоретические</w:t>
      </w:r>
      <w:r w:rsidRPr="00AE2EE0">
        <w:t xml:space="preserve"> </w:t>
      </w:r>
      <w:r w:rsidR="00707FE7" w:rsidRPr="00AE2EE0">
        <w:t>основы</w:t>
      </w:r>
      <w:r w:rsidRPr="00AE2EE0">
        <w:t xml:space="preserve"> </w:t>
      </w:r>
      <w:r w:rsidR="00707FE7" w:rsidRPr="00AE2EE0">
        <w:t>концептуального</w:t>
      </w:r>
      <w:r w:rsidRPr="00AE2EE0">
        <w:t xml:space="preserve"> </w:t>
      </w:r>
      <w:r w:rsidR="00707FE7" w:rsidRPr="00AE2EE0">
        <w:t>моделирования</w:t>
      </w:r>
      <w:r w:rsidRPr="00AE2EE0">
        <w:t xml:space="preserve"> </w:t>
      </w:r>
      <w:r w:rsidR="00707FE7" w:rsidRPr="00AE2EE0">
        <w:t>стратегического</w:t>
      </w:r>
      <w:r w:rsidRPr="00AE2EE0">
        <w:t xml:space="preserve"> </w:t>
      </w:r>
      <w:r w:rsidR="00707FE7" w:rsidRPr="00AE2EE0">
        <w:t>видения,</w:t>
      </w:r>
      <w:r w:rsidRPr="00AE2EE0">
        <w:t xml:space="preserve"> </w:t>
      </w:r>
      <w:r w:rsidR="00707FE7" w:rsidRPr="00AE2EE0">
        <w:t>миссии</w:t>
      </w:r>
      <w:r w:rsidRPr="00AE2EE0">
        <w:t xml:space="preserve"> </w:t>
      </w:r>
      <w:r w:rsidR="00707FE7" w:rsidRPr="00AE2EE0">
        <w:t>и</w:t>
      </w:r>
      <w:r w:rsidRPr="00AE2EE0">
        <w:t xml:space="preserve"> </w:t>
      </w:r>
      <w:r w:rsidR="00707FE7" w:rsidRPr="00AE2EE0">
        <w:t>философии</w:t>
      </w:r>
      <w:r w:rsidRPr="00AE2EE0">
        <w:t xml:space="preserve"> </w:t>
      </w:r>
      <w:r w:rsidR="00707FE7" w:rsidRPr="00AE2EE0">
        <w:t>организации</w:t>
      </w:r>
      <w:bookmarkEnd w:id="1"/>
    </w:p>
    <w:p w:rsidR="00646794" w:rsidRPr="00AE2EE0" w:rsidRDefault="00646794" w:rsidP="00AE2EE0"/>
    <w:p w:rsidR="00295E49" w:rsidRPr="00AE2EE0" w:rsidRDefault="00295E49" w:rsidP="00AE2EE0">
      <w:pPr>
        <w:shd w:val="clear" w:color="auto" w:fill="FFFFFF"/>
      </w:pPr>
      <w:r w:rsidRPr="00AE2EE0">
        <w:t>Для</w:t>
      </w:r>
      <w:r w:rsidR="00AE2EE0">
        <w:t xml:space="preserve"> </w:t>
      </w:r>
      <w:r w:rsidRPr="00AE2EE0">
        <w:t>формулирования</w:t>
      </w:r>
      <w:r w:rsidR="00AE2EE0">
        <w:t xml:space="preserve"> </w:t>
      </w:r>
      <w:r w:rsidRPr="00AE2EE0">
        <w:t>генеральной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основополагающим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наличие</w:t>
      </w:r>
      <w:r w:rsidR="00AE2EE0">
        <w:t xml:space="preserve"> </w:t>
      </w:r>
      <w:r w:rsidRPr="00AE2EE0">
        <w:t>у</w:t>
      </w:r>
      <w:r w:rsidR="00AE2EE0">
        <w:t xml:space="preserve"> </w:t>
      </w:r>
      <w:r w:rsidRPr="00AE2EE0">
        <w:t>руководства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видения,</w:t>
      </w:r>
      <w:r w:rsidR="00AE2EE0">
        <w:t xml:space="preserve"> </w:t>
      </w:r>
      <w:r w:rsidRPr="00AE2EE0">
        <w:t>т.</w:t>
      </w:r>
      <w:r w:rsidR="00AE2EE0">
        <w:t xml:space="preserve"> </w:t>
      </w:r>
      <w:r w:rsidRPr="00AE2EE0">
        <w:t>е.</w:t>
      </w:r>
      <w:r w:rsidR="00AE2EE0">
        <w:t xml:space="preserve"> </w:t>
      </w:r>
      <w:r w:rsidRPr="00AE2EE0">
        <w:t>представления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том,</w:t>
      </w:r>
      <w:r w:rsidR="00AE2EE0">
        <w:t xml:space="preserve"> </w:t>
      </w:r>
      <w:r w:rsidRPr="00AE2EE0">
        <w:t>чем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настоящем,</w:t>
      </w:r>
      <w:r w:rsidR="00AE2EE0">
        <w:t xml:space="preserve"> </w:t>
      </w:r>
      <w:r w:rsidRPr="00AE2EE0">
        <w:t>какой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стать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будущем,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чему</w:t>
      </w:r>
      <w:r w:rsidR="00AE2EE0">
        <w:t xml:space="preserve"> </w:t>
      </w:r>
      <w:r w:rsidRPr="00AE2EE0">
        <w:t>нужно</w:t>
      </w:r>
      <w:r w:rsidR="00AE2EE0">
        <w:t xml:space="preserve"> </w:t>
      </w:r>
      <w:r w:rsidRPr="00AE2EE0">
        <w:t>стремиться,</w:t>
      </w:r>
      <w:r w:rsidR="00AE2EE0">
        <w:t xml:space="preserve"> </w:t>
      </w:r>
      <w:r w:rsidRPr="00AE2EE0">
        <w:t>какую</w:t>
      </w:r>
      <w:r w:rsidR="00AE2EE0">
        <w:t xml:space="preserve"> </w:t>
      </w:r>
      <w:r w:rsidRPr="00AE2EE0">
        <w:t>пользу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приносить</w:t>
      </w:r>
      <w:r w:rsidR="00AE2EE0">
        <w:t xml:space="preserve"> </w:t>
      </w:r>
      <w:r w:rsidRPr="00AE2EE0">
        <w:t>обществу.</w:t>
      </w:r>
    </w:p>
    <w:p w:rsidR="00295E49" w:rsidRPr="00AE2EE0" w:rsidRDefault="00295E49" w:rsidP="00AE2EE0">
      <w:pPr>
        <w:shd w:val="clear" w:color="auto" w:fill="FFFFFF"/>
      </w:pPr>
      <w:r w:rsidRPr="00AE2EE0">
        <w:rPr>
          <w:bCs/>
        </w:rPr>
        <w:t>Стратегическое</w:t>
      </w:r>
      <w:r w:rsidR="00AE2EE0">
        <w:rPr>
          <w:bCs/>
        </w:rPr>
        <w:t xml:space="preserve"> </w:t>
      </w:r>
      <w:r w:rsidRPr="00AE2EE0">
        <w:rPr>
          <w:bCs/>
        </w:rPr>
        <w:t>видение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идеальное</w:t>
      </w:r>
      <w:r w:rsidR="00AE2EE0">
        <w:t xml:space="preserve"> </w:t>
      </w:r>
      <w:r w:rsidRPr="00AE2EE0">
        <w:t>представление,</w:t>
      </w:r>
      <w:r w:rsidR="00AE2EE0">
        <w:t xml:space="preserve"> </w:t>
      </w:r>
      <w:r w:rsidRPr="00AE2EE0">
        <w:t>желаемый</w:t>
      </w:r>
      <w:r w:rsidR="00AE2EE0">
        <w:t xml:space="preserve"> </w:t>
      </w:r>
      <w:r w:rsidRPr="00AE2EE0">
        <w:t>образ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комплексное</w:t>
      </w:r>
      <w:r w:rsidR="00AE2EE0">
        <w:t xml:space="preserve"> </w:t>
      </w:r>
      <w:r w:rsidRPr="00AE2EE0">
        <w:t>осмысление</w:t>
      </w:r>
      <w:r w:rsidR="00AE2EE0">
        <w:t xml:space="preserve"> </w:t>
      </w:r>
      <w:r w:rsidRPr="00AE2EE0">
        <w:t>событий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стратегической</w:t>
      </w:r>
      <w:r w:rsidR="00AE2EE0">
        <w:t xml:space="preserve"> </w:t>
      </w:r>
      <w:r w:rsidRPr="00AE2EE0">
        <w:t>ситуации</w:t>
      </w:r>
      <w:r w:rsidR="00AE2EE0">
        <w:t xml:space="preserve"> </w:t>
      </w:r>
      <w:r w:rsidRPr="00AE2EE0">
        <w:t>будущего.</w:t>
      </w:r>
      <w:r w:rsidR="00AE2EE0">
        <w:t xml:space="preserve"> </w:t>
      </w:r>
      <w:r w:rsidRPr="00AE2EE0">
        <w:t>Оно</w:t>
      </w:r>
      <w:r w:rsidR="00AE2EE0">
        <w:t xml:space="preserve"> </w:t>
      </w:r>
      <w:r w:rsidRPr="00AE2EE0">
        <w:t>мотивирует</w:t>
      </w:r>
      <w:r w:rsidR="00AE2EE0">
        <w:t xml:space="preserve"> </w:t>
      </w:r>
      <w:r w:rsidRPr="00AE2EE0">
        <w:t>коллектив</w:t>
      </w:r>
      <w:r w:rsidR="00AE2EE0">
        <w:t xml:space="preserve"> </w:t>
      </w:r>
      <w:r w:rsidRPr="00AE2EE0">
        <w:t>сотрудников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достижение</w:t>
      </w:r>
      <w:r w:rsidR="00AE2EE0">
        <w:t xml:space="preserve"> </w:t>
      </w:r>
      <w:r w:rsidRPr="00AE2EE0">
        <w:t>желаемого</w:t>
      </w:r>
      <w:r w:rsidR="00AE2EE0">
        <w:t xml:space="preserve"> </w:t>
      </w:r>
      <w:r w:rsidRPr="00AE2EE0">
        <w:t>образа</w:t>
      </w:r>
      <w:r w:rsidR="00AE2EE0">
        <w:t xml:space="preserve"> </w:t>
      </w:r>
      <w:r w:rsidRPr="00AE2EE0">
        <w:t>организации.</w:t>
      </w:r>
      <w:r w:rsidR="00D106BC" w:rsidRPr="00AE2EE0">
        <w:t>[3,</w:t>
      </w:r>
      <w:r w:rsidR="00AE2EE0" w:rsidRPr="00AE2EE0">
        <w:t xml:space="preserve"> </w:t>
      </w:r>
      <w:r w:rsidR="00D106BC" w:rsidRPr="00AE2EE0">
        <w:t>76-78]</w:t>
      </w:r>
    </w:p>
    <w:p w:rsidR="001D618A" w:rsidRPr="00AE2EE0" w:rsidRDefault="001D618A" w:rsidP="00AE2EE0">
      <w:r w:rsidRPr="00AE2EE0">
        <w:t>Основной</w:t>
      </w:r>
      <w:r w:rsidR="00AE2EE0">
        <w:t xml:space="preserve"> </w:t>
      </w:r>
      <w:r w:rsidRPr="00AE2EE0">
        <w:t>вопрос</w:t>
      </w:r>
      <w:r w:rsidR="00AE2EE0">
        <w:t xml:space="preserve"> </w:t>
      </w:r>
      <w:r w:rsidRPr="00AE2EE0">
        <w:t>относительно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компании,</w:t>
      </w:r>
      <w:r w:rsidR="00AE2EE0">
        <w:t xml:space="preserve"> </w:t>
      </w:r>
      <w:r w:rsidRPr="00AE2EE0">
        <w:t>который</w:t>
      </w:r>
      <w:r w:rsidR="00AE2EE0">
        <w:t xml:space="preserve"> </w:t>
      </w:r>
      <w:r w:rsidRPr="00AE2EE0">
        <w:t>должен</w:t>
      </w:r>
      <w:r w:rsidR="00AE2EE0">
        <w:t xml:space="preserve"> </w:t>
      </w:r>
      <w:r w:rsidRPr="00AE2EE0">
        <w:t>задавать</w:t>
      </w:r>
      <w:r w:rsidR="00AE2EE0">
        <w:t xml:space="preserve"> </w:t>
      </w:r>
      <w:r w:rsidRPr="00AE2EE0">
        <w:t>себе</w:t>
      </w:r>
      <w:r w:rsidR="00AE2EE0">
        <w:t xml:space="preserve"> </w:t>
      </w:r>
      <w:r w:rsidRPr="00AE2EE0">
        <w:t>руководитель,</w:t>
      </w:r>
      <w:r w:rsidR="00AE2EE0">
        <w:t xml:space="preserve"> </w:t>
      </w:r>
      <w:r w:rsidRPr="00AE2EE0">
        <w:t>звучит</w:t>
      </w:r>
      <w:r w:rsidR="00AE2EE0">
        <w:t xml:space="preserve"> </w:t>
      </w:r>
      <w:r w:rsidRPr="00AE2EE0">
        <w:t>так:</w:t>
      </w:r>
      <w:r w:rsidR="00AE2EE0">
        <w:t xml:space="preserve"> </w:t>
      </w:r>
      <w:r w:rsidRPr="00AE2EE0">
        <w:t>"Как</w:t>
      </w:r>
      <w:r w:rsidR="00AE2EE0">
        <w:t xml:space="preserve"> </w:t>
      </w:r>
      <w:r w:rsidRPr="00AE2EE0">
        <w:t>мы</w:t>
      </w:r>
      <w:r w:rsidR="00AE2EE0">
        <w:t xml:space="preserve"> </w:t>
      </w:r>
      <w:r w:rsidRPr="00AE2EE0">
        <w:t>видим</w:t>
      </w:r>
      <w:r w:rsidR="00AE2EE0">
        <w:t xml:space="preserve"> </w:t>
      </w:r>
      <w:r w:rsidRPr="00AE2EE0">
        <w:t>свою</w:t>
      </w:r>
      <w:r w:rsidR="00AE2EE0">
        <w:t xml:space="preserve"> </w:t>
      </w:r>
      <w:r w:rsidRPr="00AE2EE0">
        <w:t>компанию,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мы</w:t>
      </w:r>
      <w:r w:rsidR="00AE2EE0">
        <w:t xml:space="preserve"> </w:t>
      </w:r>
      <w:r w:rsidRPr="00AE2EE0">
        <w:t>собираемся</w:t>
      </w:r>
      <w:r w:rsidR="00AE2EE0">
        <w:t xml:space="preserve"> </w:t>
      </w:r>
      <w:r w:rsidRPr="00AE2EE0">
        <w:t>делать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хотим</w:t>
      </w:r>
      <w:r w:rsidR="00AE2EE0">
        <w:t xml:space="preserve"> </w:t>
      </w:r>
      <w:r w:rsidRPr="00AE2EE0">
        <w:t>достичь?"</w:t>
      </w:r>
      <w:r w:rsidR="00AE2EE0">
        <w:t xml:space="preserve"> </w:t>
      </w:r>
      <w:r w:rsidRPr="00AE2EE0">
        <w:t>Ответы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этот</w:t>
      </w:r>
      <w:r w:rsidR="00AE2EE0">
        <w:t xml:space="preserve"> </w:t>
      </w:r>
      <w:r w:rsidRPr="00AE2EE0">
        <w:t>вопрос</w:t>
      </w:r>
      <w:r w:rsidR="00AE2EE0">
        <w:t xml:space="preserve"> </w:t>
      </w:r>
      <w:r w:rsidRPr="00AE2EE0">
        <w:t>составляют</w:t>
      </w:r>
      <w:r w:rsidR="00AE2EE0">
        <w:t xml:space="preserve"> </w:t>
      </w:r>
      <w:r w:rsidRPr="00AE2EE0">
        <w:rPr>
          <w:iCs/>
        </w:rPr>
        <w:t>стратегическое</w:t>
      </w:r>
      <w:r w:rsidR="00AE2EE0">
        <w:rPr>
          <w:iCs/>
        </w:rPr>
        <w:t xml:space="preserve"> </w:t>
      </w:r>
      <w:r w:rsidRPr="00AE2EE0">
        <w:rPr>
          <w:iCs/>
        </w:rPr>
        <w:t>видение</w:t>
      </w:r>
      <w:r w:rsidRPr="00AE2EE0">
        <w:t>.</w:t>
      </w:r>
      <w:r w:rsidR="00AE2EE0">
        <w:t xml:space="preserve"> </w:t>
      </w:r>
      <w:r w:rsidR="0096405A" w:rsidRPr="00AE2EE0">
        <w:t>В</w:t>
      </w:r>
      <w:r w:rsidR="00AE2EE0">
        <w:t xml:space="preserve"> </w:t>
      </w:r>
      <w:r w:rsidR="0096405A" w:rsidRPr="00AE2EE0">
        <w:t>отличие</w:t>
      </w:r>
      <w:r w:rsidR="00AE2EE0">
        <w:t xml:space="preserve"> </w:t>
      </w:r>
      <w:r w:rsidR="0096405A" w:rsidRPr="00AE2EE0">
        <w:t>от</w:t>
      </w:r>
      <w:r w:rsidR="00AE2EE0">
        <w:t xml:space="preserve"> </w:t>
      </w:r>
      <w:r w:rsidR="0096405A" w:rsidRPr="00AE2EE0">
        <w:t>миссии</w:t>
      </w:r>
      <w:r w:rsidR="00AE2EE0">
        <w:t xml:space="preserve"> </w:t>
      </w:r>
      <w:r w:rsidR="0096405A" w:rsidRPr="00AE2EE0">
        <w:rPr>
          <w:rStyle w:val="aa"/>
          <w:b w:val="0"/>
        </w:rPr>
        <w:t>видение</w:t>
      </w:r>
      <w:r w:rsidR="00AE2EE0">
        <w:t xml:space="preserve"> </w:t>
      </w:r>
      <w:r w:rsidR="0096405A" w:rsidRPr="00AE2EE0">
        <w:t>—</w:t>
      </w:r>
      <w:r w:rsidR="00AE2EE0">
        <w:t xml:space="preserve"> </w:t>
      </w:r>
      <w:r w:rsidR="0096405A" w:rsidRPr="00AE2EE0">
        <w:t>это</w:t>
      </w:r>
      <w:r w:rsidR="00AE2EE0">
        <w:t xml:space="preserve"> </w:t>
      </w:r>
      <w:r w:rsidR="0096405A" w:rsidRPr="00AE2EE0">
        <w:t>перспектива,</w:t>
      </w:r>
      <w:r w:rsidR="00AE2EE0">
        <w:t xml:space="preserve"> </w:t>
      </w:r>
      <w:r w:rsidR="0096405A" w:rsidRPr="00AE2EE0">
        <w:t>целевые</w:t>
      </w:r>
      <w:r w:rsidR="00AE2EE0">
        <w:t xml:space="preserve"> </w:t>
      </w:r>
      <w:r w:rsidR="0096405A" w:rsidRPr="00AE2EE0">
        <w:t>координаты</w:t>
      </w:r>
      <w:r w:rsidR="00AE2EE0">
        <w:t xml:space="preserve"> </w:t>
      </w:r>
      <w:r w:rsidR="0096405A" w:rsidRPr="00AE2EE0">
        <w:t>состояния</w:t>
      </w:r>
      <w:r w:rsidR="00AE2EE0">
        <w:t xml:space="preserve"> </w:t>
      </w:r>
      <w:r w:rsidR="0096405A" w:rsidRPr="00AE2EE0">
        <w:t>компании</w:t>
      </w:r>
      <w:r w:rsidR="00AE2EE0">
        <w:t xml:space="preserve"> </w:t>
      </w:r>
      <w:r w:rsidR="0096405A" w:rsidRPr="00AE2EE0">
        <w:t>в</w:t>
      </w:r>
      <w:r w:rsidR="00AE2EE0">
        <w:t xml:space="preserve"> </w:t>
      </w:r>
      <w:r w:rsidR="0096405A" w:rsidRPr="00AE2EE0">
        <w:t>будущем,</w:t>
      </w:r>
      <w:r w:rsidR="00AE2EE0">
        <w:t xml:space="preserve"> </w:t>
      </w:r>
      <w:r w:rsidR="0096405A" w:rsidRPr="00AE2EE0">
        <w:t>перспективное</w:t>
      </w:r>
      <w:r w:rsidR="00AE2EE0">
        <w:t xml:space="preserve"> </w:t>
      </w:r>
      <w:r w:rsidR="0096405A" w:rsidRPr="00AE2EE0">
        <w:t>видение.</w:t>
      </w:r>
      <w:r w:rsidR="00AE2EE0">
        <w:t xml:space="preserve"> </w:t>
      </w:r>
      <w:r w:rsidR="0096405A" w:rsidRPr="00AE2EE0">
        <w:t>Персонал,</w:t>
      </w:r>
      <w:r w:rsidR="00AE2EE0">
        <w:t xml:space="preserve"> </w:t>
      </w:r>
      <w:r w:rsidR="0096405A" w:rsidRPr="00AE2EE0">
        <w:t>видящий</w:t>
      </w:r>
      <w:r w:rsidR="00AE2EE0">
        <w:t xml:space="preserve"> </w:t>
      </w:r>
      <w:r w:rsidR="0096405A" w:rsidRPr="00AE2EE0">
        <w:t>перспективы</w:t>
      </w:r>
      <w:r w:rsidR="00AE2EE0">
        <w:t xml:space="preserve"> </w:t>
      </w:r>
      <w:r w:rsidR="0096405A" w:rsidRPr="00AE2EE0">
        <w:t>своей</w:t>
      </w:r>
      <w:r w:rsidR="00AE2EE0">
        <w:t xml:space="preserve"> </w:t>
      </w:r>
      <w:r w:rsidR="0096405A" w:rsidRPr="00AE2EE0">
        <w:t>организации,</w:t>
      </w:r>
      <w:r w:rsidR="00AE2EE0">
        <w:t xml:space="preserve"> </w:t>
      </w:r>
      <w:r w:rsidR="0096405A" w:rsidRPr="00AE2EE0">
        <w:t>более</w:t>
      </w:r>
      <w:r w:rsidR="00AE2EE0">
        <w:t xml:space="preserve"> </w:t>
      </w:r>
      <w:r w:rsidR="0096405A" w:rsidRPr="00AE2EE0">
        <w:t>лоялен,</w:t>
      </w:r>
      <w:r w:rsidR="00AE2EE0">
        <w:t xml:space="preserve"> </w:t>
      </w:r>
      <w:r w:rsidR="0096405A" w:rsidRPr="00AE2EE0">
        <w:t>воодушевлен</w:t>
      </w:r>
      <w:r w:rsidR="00AE2EE0">
        <w:t xml:space="preserve"> </w:t>
      </w:r>
      <w:r w:rsidR="0096405A" w:rsidRPr="00AE2EE0">
        <w:t>и</w:t>
      </w:r>
      <w:r w:rsidR="00AE2EE0">
        <w:t xml:space="preserve"> </w:t>
      </w:r>
      <w:r w:rsidR="0096405A" w:rsidRPr="00AE2EE0">
        <w:t>вовлечен</w:t>
      </w:r>
      <w:r w:rsidR="00AE2EE0">
        <w:t xml:space="preserve"> </w:t>
      </w:r>
      <w:r w:rsidR="0096405A" w:rsidRPr="00AE2EE0">
        <w:t>в</w:t>
      </w:r>
      <w:r w:rsidR="00AE2EE0">
        <w:t xml:space="preserve"> </w:t>
      </w:r>
      <w:r w:rsidR="0096405A" w:rsidRPr="00AE2EE0">
        <w:t>ее</w:t>
      </w:r>
      <w:r w:rsidR="00AE2EE0">
        <w:t xml:space="preserve"> </w:t>
      </w:r>
      <w:r w:rsidR="0096405A" w:rsidRPr="00AE2EE0">
        <w:t>развитие.</w:t>
      </w:r>
      <w:r w:rsidR="00AE2EE0">
        <w:t xml:space="preserve"> </w:t>
      </w:r>
      <w:r w:rsidR="0096405A" w:rsidRPr="00AE2EE0">
        <w:t>И</w:t>
      </w:r>
      <w:r w:rsidR="00AE2EE0">
        <w:t xml:space="preserve"> </w:t>
      </w:r>
      <w:r w:rsidR="0096405A" w:rsidRPr="00AE2EE0">
        <w:t>знает</w:t>
      </w:r>
      <w:r w:rsidR="00AE2EE0">
        <w:t xml:space="preserve"> </w:t>
      </w:r>
      <w:r w:rsidR="0096405A" w:rsidRPr="00AE2EE0">
        <w:t>ответ</w:t>
      </w:r>
      <w:r w:rsidR="00AE2EE0">
        <w:t xml:space="preserve"> </w:t>
      </w:r>
      <w:r w:rsidR="0096405A" w:rsidRPr="00AE2EE0">
        <w:t>на</w:t>
      </w:r>
      <w:r w:rsidR="00AE2EE0">
        <w:t xml:space="preserve"> </w:t>
      </w:r>
      <w:r w:rsidR="0096405A" w:rsidRPr="00AE2EE0">
        <w:t>вопрос:</w:t>
      </w:r>
      <w:r w:rsidR="00AE2EE0">
        <w:t xml:space="preserve"> </w:t>
      </w:r>
      <w:r w:rsidR="0096405A" w:rsidRPr="00AE2EE0">
        <w:t>«Почему</w:t>
      </w:r>
      <w:r w:rsidR="00AE2EE0">
        <w:t xml:space="preserve"> </w:t>
      </w:r>
      <w:r w:rsidR="0096405A" w:rsidRPr="00AE2EE0">
        <w:t>надо</w:t>
      </w:r>
      <w:r w:rsidR="00AE2EE0">
        <w:t xml:space="preserve"> </w:t>
      </w:r>
      <w:r w:rsidR="0096405A" w:rsidRPr="00AE2EE0">
        <w:t>это</w:t>
      </w:r>
      <w:r w:rsidR="00AE2EE0">
        <w:t xml:space="preserve"> </w:t>
      </w:r>
      <w:r w:rsidR="0096405A" w:rsidRPr="00AE2EE0">
        <w:t>делать?»</w:t>
      </w:r>
    </w:p>
    <w:p w:rsidR="00295E49" w:rsidRPr="00AE2EE0" w:rsidRDefault="001D618A" w:rsidP="00AE2EE0">
      <w:r w:rsidRPr="00AE2EE0">
        <w:rPr>
          <w:iCs/>
        </w:rPr>
        <w:t>Видение,</w:t>
      </w:r>
      <w:r w:rsidR="00AE2EE0">
        <w:rPr>
          <w:iCs/>
        </w:rPr>
        <w:t xml:space="preserve"> </w:t>
      </w:r>
      <w:r w:rsidRPr="00AE2EE0">
        <w:rPr>
          <w:iCs/>
        </w:rPr>
        <w:t>как</w:t>
      </w:r>
      <w:r w:rsidR="00AE2EE0">
        <w:rPr>
          <w:iCs/>
        </w:rPr>
        <w:t xml:space="preserve"> </w:t>
      </w:r>
      <w:r w:rsidRPr="00AE2EE0">
        <w:rPr>
          <w:iCs/>
        </w:rPr>
        <w:t>правило,</w:t>
      </w:r>
      <w:r w:rsidR="00AE2EE0">
        <w:rPr>
          <w:iCs/>
        </w:rPr>
        <w:t xml:space="preserve"> </w:t>
      </w:r>
      <w:r w:rsidRPr="00AE2EE0">
        <w:rPr>
          <w:iCs/>
        </w:rPr>
        <w:t>представляет</w:t>
      </w:r>
      <w:r w:rsidR="00AE2EE0">
        <w:rPr>
          <w:iCs/>
        </w:rPr>
        <w:t xml:space="preserve"> </w:t>
      </w:r>
      <w:r w:rsidRPr="00AE2EE0">
        <w:rPr>
          <w:iCs/>
        </w:rPr>
        <w:t>собой</w:t>
      </w:r>
      <w:r w:rsidR="00AE2EE0">
        <w:rPr>
          <w:iCs/>
        </w:rPr>
        <w:t xml:space="preserve"> </w:t>
      </w:r>
      <w:r w:rsidRPr="00AE2EE0">
        <w:rPr>
          <w:iCs/>
        </w:rPr>
        <w:t>мысленное</w:t>
      </w:r>
      <w:r w:rsidR="00AE2EE0">
        <w:rPr>
          <w:iCs/>
        </w:rPr>
        <w:t xml:space="preserve"> </w:t>
      </w:r>
      <w:r w:rsidRPr="00AE2EE0">
        <w:rPr>
          <w:iCs/>
        </w:rPr>
        <w:t>путешествие</w:t>
      </w:r>
      <w:r w:rsidR="00AE2EE0">
        <w:rPr>
          <w:iCs/>
        </w:rPr>
        <w:t xml:space="preserve"> </w:t>
      </w:r>
      <w:r w:rsidRPr="00AE2EE0">
        <w:rPr>
          <w:iCs/>
        </w:rPr>
        <w:t>от</w:t>
      </w:r>
      <w:r w:rsidR="00AE2EE0">
        <w:rPr>
          <w:iCs/>
        </w:rPr>
        <w:t xml:space="preserve"> </w:t>
      </w:r>
      <w:r w:rsidRPr="00AE2EE0">
        <w:rPr>
          <w:iCs/>
        </w:rPr>
        <w:t>известного</w:t>
      </w:r>
      <w:r w:rsidR="00AE2EE0">
        <w:rPr>
          <w:iCs/>
        </w:rPr>
        <w:t xml:space="preserve"> </w:t>
      </w:r>
      <w:r w:rsidRPr="00AE2EE0">
        <w:rPr>
          <w:iCs/>
        </w:rPr>
        <w:t>к</w:t>
      </w:r>
      <w:r w:rsidR="00AE2EE0">
        <w:rPr>
          <w:iCs/>
        </w:rPr>
        <w:t xml:space="preserve"> </w:t>
      </w:r>
      <w:r w:rsidRPr="00AE2EE0">
        <w:rPr>
          <w:iCs/>
        </w:rPr>
        <w:t>неизвестному,</w:t>
      </w:r>
      <w:r w:rsidR="00AE2EE0">
        <w:rPr>
          <w:iCs/>
        </w:rPr>
        <w:t xml:space="preserve"> </w:t>
      </w:r>
      <w:r w:rsidRPr="00AE2EE0">
        <w:rPr>
          <w:iCs/>
        </w:rPr>
        <w:t>создание</w:t>
      </w:r>
      <w:r w:rsidR="00AE2EE0">
        <w:rPr>
          <w:iCs/>
        </w:rPr>
        <w:t xml:space="preserve"> </w:t>
      </w:r>
      <w:r w:rsidRPr="00AE2EE0">
        <w:rPr>
          <w:iCs/>
        </w:rPr>
        <w:t>будущего</w:t>
      </w:r>
      <w:r w:rsidR="00AE2EE0">
        <w:rPr>
          <w:iCs/>
        </w:rPr>
        <w:t xml:space="preserve"> </w:t>
      </w:r>
      <w:r w:rsidRPr="00AE2EE0">
        <w:rPr>
          <w:iCs/>
        </w:rPr>
        <w:t>путем</w:t>
      </w:r>
      <w:r w:rsidR="00AE2EE0">
        <w:rPr>
          <w:iCs/>
        </w:rPr>
        <w:t xml:space="preserve"> </w:t>
      </w:r>
      <w:r w:rsidRPr="00AE2EE0">
        <w:rPr>
          <w:iCs/>
        </w:rPr>
        <w:t>монтажа</w:t>
      </w:r>
      <w:r w:rsidR="00AE2EE0">
        <w:rPr>
          <w:iCs/>
        </w:rPr>
        <w:t xml:space="preserve"> </w:t>
      </w:r>
      <w:r w:rsidRPr="00AE2EE0">
        <w:rPr>
          <w:iCs/>
        </w:rPr>
        <w:t>известных</w:t>
      </w:r>
      <w:r w:rsidR="00AE2EE0">
        <w:rPr>
          <w:iCs/>
        </w:rPr>
        <w:t xml:space="preserve"> </w:t>
      </w:r>
      <w:r w:rsidRPr="00AE2EE0">
        <w:rPr>
          <w:iCs/>
        </w:rPr>
        <w:t>фактов,</w:t>
      </w:r>
      <w:r w:rsidR="00AE2EE0">
        <w:rPr>
          <w:iCs/>
        </w:rPr>
        <w:t xml:space="preserve"> </w:t>
      </w:r>
      <w:r w:rsidRPr="00AE2EE0">
        <w:rPr>
          <w:iCs/>
        </w:rPr>
        <w:t>надежд,</w:t>
      </w:r>
      <w:r w:rsidR="00AE2EE0">
        <w:rPr>
          <w:iCs/>
        </w:rPr>
        <w:t xml:space="preserve"> </w:t>
      </w:r>
      <w:r w:rsidRPr="00AE2EE0">
        <w:rPr>
          <w:iCs/>
        </w:rPr>
        <w:t>мечтаний,</w:t>
      </w:r>
      <w:r w:rsidR="00AE2EE0">
        <w:rPr>
          <w:iCs/>
        </w:rPr>
        <w:t xml:space="preserve"> </w:t>
      </w:r>
      <w:r w:rsidRPr="00AE2EE0">
        <w:rPr>
          <w:iCs/>
        </w:rPr>
        <w:t>опасностей</w:t>
      </w:r>
      <w:r w:rsidR="00AE2EE0">
        <w:rPr>
          <w:iCs/>
        </w:rPr>
        <w:t xml:space="preserve"> </w:t>
      </w:r>
      <w:r w:rsidRPr="00AE2EE0">
        <w:rPr>
          <w:iCs/>
        </w:rPr>
        <w:t>и</w:t>
      </w:r>
      <w:r w:rsidR="00AE2EE0">
        <w:rPr>
          <w:iCs/>
        </w:rPr>
        <w:t xml:space="preserve"> </w:t>
      </w:r>
      <w:r w:rsidRPr="00AE2EE0">
        <w:rPr>
          <w:iCs/>
        </w:rPr>
        <w:t>возможностей</w:t>
      </w:r>
      <w:r w:rsidRPr="00AE2EE0">
        <w:t>.</w:t>
      </w:r>
      <w:r w:rsidR="00AE2EE0">
        <w:t xml:space="preserve"> </w:t>
      </w:r>
      <w:r w:rsidR="0096405A" w:rsidRPr="00AE2EE0">
        <w:t>Декларация</w:t>
      </w:r>
      <w:r w:rsidR="00AE2EE0">
        <w:t xml:space="preserve"> </w:t>
      </w:r>
      <w:r w:rsidR="0096405A" w:rsidRPr="00AE2EE0">
        <w:t>видения</w:t>
      </w:r>
      <w:r w:rsidR="00AE2EE0">
        <w:t xml:space="preserve"> </w:t>
      </w:r>
      <w:r w:rsidR="0096405A" w:rsidRPr="00AE2EE0">
        <w:t>предполагает</w:t>
      </w:r>
      <w:r w:rsidR="00AE2EE0">
        <w:t xml:space="preserve"> </w:t>
      </w:r>
      <w:r w:rsidR="0096405A" w:rsidRPr="00AE2EE0">
        <w:t>присутствие</w:t>
      </w:r>
      <w:r w:rsidR="00AE2EE0">
        <w:t xml:space="preserve"> </w:t>
      </w:r>
      <w:r w:rsidR="0096405A" w:rsidRPr="00AE2EE0">
        <w:t>благородной</w:t>
      </w:r>
      <w:r w:rsidR="00AE2EE0">
        <w:t xml:space="preserve"> </w:t>
      </w:r>
      <w:r w:rsidR="0096405A" w:rsidRPr="00AE2EE0">
        <w:t>цели</w:t>
      </w:r>
      <w:r w:rsidR="00AE2EE0">
        <w:t xml:space="preserve"> </w:t>
      </w:r>
      <w:r w:rsidR="0096405A" w:rsidRPr="00AE2EE0">
        <w:t>и</w:t>
      </w:r>
      <w:r w:rsidR="00AE2EE0">
        <w:t xml:space="preserve"> </w:t>
      </w:r>
      <w:r w:rsidR="0096405A" w:rsidRPr="00AE2EE0">
        <w:t>высоких</w:t>
      </w:r>
      <w:r w:rsidR="00AE2EE0">
        <w:t xml:space="preserve"> </w:t>
      </w:r>
      <w:r w:rsidR="0096405A" w:rsidRPr="00AE2EE0">
        <w:t>ценностей,</w:t>
      </w:r>
      <w:r w:rsidR="00AE2EE0">
        <w:t xml:space="preserve"> </w:t>
      </w:r>
      <w:r w:rsidR="0096405A" w:rsidRPr="00AE2EE0">
        <w:t>считающихся</w:t>
      </w:r>
      <w:r w:rsidR="00AE2EE0">
        <w:t xml:space="preserve"> </w:t>
      </w:r>
      <w:r w:rsidR="0096405A" w:rsidRPr="00AE2EE0">
        <w:t>особо</w:t>
      </w:r>
      <w:r w:rsidR="00AE2EE0">
        <w:t xml:space="preserve"> </w:t>
      </w:r>
      <w:r w:rsidR="0096405A" w:rsidRPr="00AE2EE0">
        <w:t>достойными</w:t>
      </w:r>
      <w:r w:rsidR="00AE2EE0">
        <w:t xml:space="preserve"> </w:t>
      </w:r>
      <w:r w:rsidR="0096405A" w:rsidRPr="00AE2EE0">
        <w:t>в</w:t>
      </w:r>
      <w:r w:rsidR="00AE2EE0">
        <w:t xml:space="preserve"> </w:t>
      </w:r>
      <w:r w:rsidR="0096405A" w:rsidRPr="00AE2EE0">
        <w:t>обществе.</w:t>
      </w:r>
      <w:r w:rsidR="00AE2EE0">
        <w:t xml:space="preserve"> </w:t>
      </w:r>
      <w:r w:rsidR="0096405A" w:rsidRPr="00AE2EE0">
        <w:t>Это</w:t>
      </w:r>
      <w:r w:rsidR="00AE2EE0">
        <w:t xml:space="preserve"> </w:t>
      </w:r>
      <w:r w:rsidR="0096405A" w:rsidRPr="00AE2EE0">
        <w:t>привлекательный</w:t>
      </w:r>
      <w:r w:rsidR="00AE2EE0">
        <w:t xml:space="preserve"> </w:t>
      </w:r>
      <w:r w:rsidR="0096405A" w:rsidRPr="00AE2EE0">
        <w:t>образ</w:t>
      </w:r>
      <w:r w:rsidR="00AE2EE0">
        <w:t xml:space="preserve"> </w:t>
      </w:r>
      <w:r w:rsidR="0096405A" w:rsidRPr="00AE2EE0">
        <w:t>будущего</w:t>
      </w:r>
      <w:r w:rsidR="00AE2EE0">
        <w:t xml:space="preserve"> </w:t>
      </w:r>
      <w:r w:rsidR="0096405A" w:rsidRPr="00AE2EE0">
        <w:t>организации,</w:t>
      </w:r>
      <w:r w:rsidR="00AE2EE0">
        <w:t xml:space="preserve"> </w:t>
      </w:r>
      <w:r w:rsidR="0096405A" w:rsidRPr="00AE2EE0">
        <w:t>виртуальный</w:t>
      </w:r>
      <w:r w:rsidR="00AE2EE0">
        <w:t xml:space="preserve"> </w:t>
      </w:r>
      <w:r w:rsidR="0096405A" w:rsidRPr="00AE2EE0">
        <w:t>образ</w:t>
      </w:r>
      <w:r w:rsidR="00AE2EE0">
        <w:t xml:space="preserve"> </w:t>
      </w:r>
      <w:r w:rsidR="0096405A" w:rsidRPr="00AE2EE0">
        <w:t>желаемого</w:t>
      </w:r>
      <w:r w:rsidR="00AE2EE0">
        <w:t xml:space="preserve"> </w:t>
      </w:r>
      <w:r w:rsidR="0096405A" w:rsidRPr="00AE2EE0">
        <w:t>будущего,</w:t>
      </w:r>
      <w:r w:rsidR="00AE2EE0">
        <w:t xml:space="preserve"> </w:t>
      </w:r>
      <w:r w:rsidR="0096405A" w:rsidRPr="00AE2EE0">
        <w:t>идеал</w:t>
      </w:r>
      <w:r w:rsidR="00AE2EE0">
        <w:t xml:space="preserve"> </w:t>
      </w:r>
      <w:r w:rsidR="0096405A" w:rsidRPr="00AE2EE0">
        <w:t>или</w:t>
      </w:r>
      <w:r w:rsidR="00AE2EE0">
        <w:t xml:space="preserve"> </w:t>
      </w:r>
      <w:r w:rsidR="0096405A" w:rsidRPr="00AE2EE0">
        <w:t>мечта.</w:t>
      </w:r>
      <w:r w:rsidR="00AE2EE0">
        <w:t xml:space="preserve"> </w:t>
      </w:r>
      <w:r w:rsidR="00295E49" w:rsidRPr="00AE2EE0">
        <w:t>Именно</w:t>
      </w:r>
      <w:r w:rsidR="00AE2EE0">
        <w:t xml:space="preserve"> </w:t>
      </w:r>
      <w:r w:rsidR="00295E49" w:rsidRPr="00AE2EE0">
        <w:t>видение</w:t>
      </w:r>
      <w:r w:rsidR="00AE2EE0">
        <w:t xml:space="preserve"> </w:t>
      </w:r>
      <w:r w:rsidR="00295E49" w:rsidRPr="00AE2EE0">
        <w:t>расположено</w:t>
      </w:r>
      <w:r w:rsidR="00AE2EE0">
        <w:t xml:space="preserve"> </w:t>
      </w:r>
      <w:r w:rsidR="00295E49" w:rsidRPr="00AE2EE0">
        <w:t>в</w:t>
      </w:r>
      <w:r w:rsidR="00AE2EE0">
        <w:t xml:space="preserve"> </w:t>
      </w:r>
      <w:r w:rsidR="00295E49" w:rsidRPr="00AE2EE0">
        <w:t>вершине</w:t>
      </w:r>
      <w:r w:rsidR="00AE2EE0">
        <w:t xml:space="preserve"> </w:t>
      </w:r>
      <w:r w:rsidR="00295E49" w:rsidRPr="00AE2EE0">
        <w:t>стратегической</w:t>
      </w:r>
      <w:r w:rsidR="00AE2EE0">
        <w:t xml:space="preserve"> </w:t>
      </w:r>
      <w:r w:rsidR="00295E49" w:rsidRPr="00AE2EE0">
        <w:t>пирамиды,</w:t>
      </w:r>
      <w:r w:rsidR="00AE2EE0">
        <w:t xml:space="preserve"> </w:t>
      </w:r>
      <w:r w:rsidR="00295E49" w:rsidRPr="00AE2EE0">
        <w:t>от</w:t>
      </w:r>
      <w:r w:rsidR="00AE2EE0">
        <w:t xml:space="preserve"> </w:t>
      </w:r>
      <w:r w:rsidR="00295E49" w:rsidRPr="00AE2EE0">
        <w:t>него</w:t>
      </w:r>
      <w:r w:rsidR="00AE2EE0">
        <w:t xml:space="preserve"> </w:t>
      </w:r>
      <w:r w:rsidR="00295E49" w:rsidRPr="00AE2EE0">
        <w:t>в</w:t>
      </w:r>
      <w:r w:rsidR="00AE2EE0">
        <w:t xml:space="preserve"> </w:t>
      </w:r>
      <w:r w:rsidR="00295E49" w:rsidRPr="00AE2EE0">
        <w:t>конечном</w:t>
      </w:r>
      <w:r w:rsidR="00AE2EE0">
        <w:t xml:space="preserve"> </w:t>
      </w:r>
      <w:r w:rsidR="00295E49" w:rsidRPr="00AE2EE0">
        <w:t>итоге</w:t>
      </w:r>
      <w:r w:rsidR="00AE2EE0">
        <w:t xml:space="preserve"> </w:t>
      </w:r>
      <w:r w:rsidR="00295E49" w:rsidRPr="00AE2EE0">
        <w:t>зависят</w:t>
      </w:r>
      <w:r w:rsidR="00AE2EE0">
        <w:t xml:space="preserve"> </w:t>
      </w:r>
      <w:r w:rsidR="00295E49" w:rsidRPr="00AE2EE0">
        <w:t>состав</w:t>
      </w:r>
      <w:r w:rsidR="00AE2EE0">
        <w:t xml:space="preserve"> </w:t>
      </w:r>
      <w:r w:rsidR="00295E49" w:rsidRPr="00AE2EE0">
        <w:t>и</w:t>
      </w:r>
      <w:r w:rsidR="00AE2EE0">
        <w:t xml:space="preserve"> </w:t>
      </w:r>
      <w:r w:rsidR="00295E49" w:rsidRPr="00AE2EE0">
        <w:t>содержание</w:t>
      </w:r>
      <w:r w:rsidR="00AE2EE0">
        <w:t xml:space="preserve"> </w:t>
      </w:r>
      <w:r w:rsidR="00295E49" w:rsidRPr="00AE2EE0">
        <w:t>элементов</w:t>
      </w:r>
      <w:r w:rsidR="00AE2EE0">
        <w:t xml:space="preserve"> </w:t>
      </w:r>
      <w:r w:rsidR="00295E49" w:rsidRPr="00AE2EE0">
        <w:t>стратегического</w:t>
      </w:r>
      <w:r w:rsidR="00AE2EE0">
        <w:t xml:space="preserve"> </w:t>
      </w:r>
      <w:r w:rsidR="00295E49" w:rsidRPr="00AE2EE0">
        <w:t>выбора.</w:t>
      </w:r>
    </w:p>
    <w:p w:rsidR="00646794" w:rsidRPr="00AE2EE0" w:rsidRDefault="00646794" w:rsidP="00AE2EE0">
      <w:r w:rsidRPr="00AE2EE0">
        <w:t>Стратегическое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внутренний</w:t>
      </w:r>
      <w:r w:rsidR="00AE2EE0">
        <w:t xml:space="preserve"> </w:t>
      </w:r>
      <w:r w:rsidRPr="00AE2EE0">
        <w:t>документ,</w:t>
      </w:r>
      <w:r w:rsidR="00AE2EE0">
        <w:t xml:space="preserve"> </w:t>
      </w:r>
      <w:r w:rsidRPr="00AE2EE0">
        <w:t>необходимый</w:t>
      </w:r>
      <w:r w:rsidR="00AE2EE0">
        <w:t xml:space="preserve"> </w:t>
      </w:r>
      <w:r w:rsidRPr="00AE2EE0">
        <w:t>руководству</w:t>
      </w:r>
      <w:r w:rsidR="00AE2EE0">
        <w:t xml:space="preserve"> </w:t>
      </w:r>
      <w:r w:rsidRPr="00AE2EE0">
        <w:t>компании,</w:t>
      </w:r>
      <w:r w:rsidR="00AE2EE0">
        <w:t xml:space="preserve"> </w:t>
      </w:r>
      <w:r w:rsidRPr="00AE2EE0">
        <w:t>чтобы</w:t>
      </w:r>
      <w:r w:rsidR="00AE2EE0">
        <w:t xml:space="preserve"> </w:t>
      </w:r>
      <w:r w:rsidRPr="00AE2EE0">
        <w:t>снять</w:t>
      </w:r>
      <w:r w:rsidR="00AE2EE0">
        <w:t xml:space="preserve"> </w:t>
      </w:r>
      <w:r w:rsidRPr="00AE2EE0">
        <w:t>все</w:t>
      </w:r>
      <w:r w:rsidR="00AE2EE0">
        <w:t xml:space="preserve"> </w:t>
      </w:r>
      <w:r w:rsidRPr="00AE2EE0">
        <w:t>сомнения</w:t>
      </w:r>
      <w:r w:rsidR="00AE2EE0">
        <w:t xml:space="preserve"> </w:t>
      </w:r>
      <w:r w:rsidRPr="00AE2EE0">
        <w:t>относительно</w:t>
      </w:r>
      <w:r w:rsidR="00AE2EE0">
        <w:t xml:space="preserve"> </w:t>
      </w:r>
      <w:r w:rsidRPr="00AE2EE0">
        <w:t>долгосрочных</w:t>
      </w:r>
      <w:r w:rsidR="00AE2EE0">
        <w:t xml:space="preserve"> </w:t>
      </w:r>
      <w:r w:rsidRPr="00AE2EE0">
        <w:t>перспектив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компании.</w:t>
      </w:r>
      <w:r w:rsidR="00AE2EE0">
        <w:t xml:space="preserve"> </w:t>
      </w:r>
      <w:r w:rsidRPr="00AE2EE0">
        <w:t>Если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ориентируется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потребителя,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компании</w:t>
      </w:r>
      <w:r w:rsidR="00AE2EE0">
        <w:t xml:space="preserve"> </w:t>
      </w:r>
      <w:r w:rsidRPr="00AE2EE0">
        <w:t>акцентирует</w:t>
      </w:r>
      <w:r w:rsidR="00AE2EE0">
        <w:t xml:space="preserve"> </w:t>
      </w:r>
      <w:r w:rsidRPr="00AE2EE0">
        <w:t>внимание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принципах</w:t>
      </w:r>
      <w:r w:rsidR="00AE2EE0">
        <w:t xml:space="preserve"> </w:t>
      </w:r>
      <w:r w:rsidRPr="00AE2EE0">
        <w:t>деятельности,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позволяют</w:t>
      </w:r>
      <w:r w:rsidR="00AE2EE0">
        <w:t xml:space="preserve"> </w:t>
      </w:r>
      <w:r w:rsidRPr="00AE2EE0">
        <w:t>реализовать</w:t>
      </w:r>
      <w:r w:rsidR="00AE2EE0">
        <w:t xml:space="preserve"> </w:t>
      </w:r>
      <w:r w:rsidRPr="00AE2EE0">
        <w:t>эту</w:t>
      </w:r>
      <w:r w:rsidR="00AE2EE0">
        <w:t xml:space="preserve"> </w:t>
      </w:r>
      <w:r w:rsidRPr="00AE2EE0">
        <w:t>миссию.</w:t>
      </w:r>
    </w:p>
    <w:p w:rsidR="009E6FD6" w:rsidRPr="00AE2EE0" w:rsidRDefault="009E6FD6" w:rsidP="00AE2EE0">
      <w:r w:rsidRPr="00AE2EE0">
        <w:t>Хорошо</w:t>
      </w:r>
      <w:r w:rsidR="00AE2EE0">
        <w:t xml:space="preserve"> </w:t>
      </w:r>
      <w:r w:rsidRPr="00AE2EE0">
        <w:t>обоснованное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обязательное</w:t>
      </w:r>
      <w:r w:rsidR="00AE2EE0">
        <w:t xml:space="preserve"> </w:t>
      </w:r>
      <w:r w:rsidRPr="00AE2EE0">
        <w:t>условие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обеспечения</w:t>
      </w:r>
      <w:r w:rsidR="00AE2EE0">
        <w:t xml:space="preserve"> </w:t>
      </w:r>
      <w:r w:rsidRPr="00AE2EE0">
        <w:t>эффективного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лидерства.</w:t>
      </w:r>
      <w:r w:rsidR="00AE2EE0">
        <w:t xml:space="preserve"> </w:t>
      </w:r>
      <w:r w:rsidRPr="00AE2EE0">
        <w:t>Менеджер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работать</w:t>
      </w:r>
      <w:r w:rsidR="00AE2EE0">
        <w:t xml:space="preserve"> </w:t>
      </w:r>
      <w:r w:rsidRPr="00AE2EE0">
        <w:t>эффективно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качестве</w:t>
      </w:r>
      <w:r w:rsidR="00AE2EE0">
        <w:t xml:space="preserve"> </w:t>
      </w:r>
      <w:r w:rsidRPr="00AE2EE0">
        <w:t>лидера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разработчика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без</w:t>
      </w:r>
      <w:r w:rsidR="00AE2EE0">
        <w:t xml:space="preserve"> </w:t>
      </w:r>
      <w:r w:rsidRPr="00AE2EE0">
        <w:t>ясной</w:t>
      </w:r>
      <w:r w:rsidR="00AE2EE0">
        <w:t xml:space="preserve"> </w:t>
      </w:r>
      <w:r w:rsidRPr="00AE2EE0">
        <w:t>концепции</w:t>
      </w:r>
      <w:r w:rsidR="00AE2EE0">
        <w:t xml:space="preserve"> </w:t>
      </w:r>
      <w:r w:rsidRPr="00AE2EE0">
        <w:t>своего</w:t>
      </w:r>
      <w:r w:rsidR="00AE2EE0">
        <w:t xml:space="preserve"> </w:t>
      </w:r>
      <w:r w:rsidRPr="00AE2EE0">
        <w:t>бизнеса.</w:t>
      </w:r>
    </w:p>
    <w:p w:rsidR="00646794" w:rsidRPr="00AE2EE0" w:rsidRDefault="00646794" w:rsidP="00AE2EE0">
      <w:r w:rsidRPr="00AE2EE0">
        <w:t>При</w:t>
      </w:r>
      <w:r w:rsidR="00AE2EE0">
        <w:t xml:space="preserve"> </w:t>
      </w:r>
      <w:r w:rsidRPr="00AE2EE0">
        <w:t>разработке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менеджеры</w:t>
      </w:r>
      <w:r w:rsidR="00AE2EE0">
        <w:t xml:space="preserve"> </w:t>
      </w:r>
      <w:r w:rsidRPr="00AE2EE0">
        <w:t>компании</w:t>
      </w:r>
      <w:r w:rsidR="00AE2EE0">
        <w:t xml:space="preserve"> </w:t>
      </w:r>
      <w:r w:rsidRPr="00AE2EE0">
        <w:t>должны</w:t>
      </w:r>
      <w:r w:rsidR="00AE2EE0">
        <w:t xml:space="preserve"> </w:t>
      </w:r>
      <w:r w:rsidRPr="00AE2EE0">
        <w:t>определить:</w:t>
      </w:r>
    </w:p>
    <w:p w:rsidR="00646794" w:rsidRPr="00AE2EE0" w:rsidRDefault="00646794" w:rsidP="00AE2EE0">
      <w:pPr>
        <w:numPr>
          <w:ilvl w:val="0"/>
          <w:numId w:val="2"/>
        </w:numPr>
        <w:ind w:left="0" w:firstLine="709"/>
      </w:pPr>
      <w:r w:rsidRPr="00AE2EE0">
        <w:t>как</w:t>
      </w:r>
      <w:r w:rsidR="00AE2EE0">
        <w:t xml:space="preserve"> </w:t>
      </w:r>
      <w:r w:rsidRPr="00AE2EE0">
        <w:t>они</w:t>
      </w:r>
      <w:r w:rsidR="00AE2EE0">
        <w:t xml:space="preserve"> </w:t>
      </w:r>
      <w:r w:rsidRPr="00AE2EE0">
        <w:t>видят</w:t>
      </w:r>
      <w:r w:rsidR="00AE2EE0">
        <w:t xml:space="preserve"> </w:t>
      </w:r>
      <w:r w:rsidRPr="00AE2EE0">
        <w:t>будущее</w:t>
      </w:r>
      <w:r w:rsidR="00AE2EE0">
        <w:t xml:space="preserve"> </w:t>
      </w:r>
      <w:r w:rsidRPr="00AE2EE0">
        <w:t>своей</w:t>
      </w:r>
      <w:r w:rsidR="00AE2EE0">
        <w:t xml:space="preserve"> </w:t>
      </w:r>
      <w:r w:rsidRPr="00AE2EE0">
        <w:t>компании;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2"/>
        </w:numPr>
        <w:ind w:left="0" w:firstLine="709"/>
      </w:pPr>
      <w:r w:rsidRPr="00AE2EE0">
        <w:t>в</w:t>
      </w:r>
      <w:r w:rsidR="00AE2EE0">
        <w:t xml:space="preserve"> </w:t>
      </w:r>
      <w:r w:rsidRPr="00AE2EE0">
        <w:t>каком</w:t>
      </w:r>
      <w:r w:rsidR="00AE2EE0">
        <w:t xml:space="preserve"> </w:t>
      </w:r>
      <w:r w:rsidRPr="00AE2EE0">
        <w:t>направлении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развиваться;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2"/>
        </w:numPr>
        <w:ind w:left="0" w:firstLine="709"/>
      </w:pPr>
      <w:r w:rsidRPr="00AE2EE0">
        <w:t>какими</w:t>
      </w:r>
      <w:r w:rsidR="00AE2EE0">
        <w:t xml:space="preserve"> </w:t>
      </w:r>
      <w:r w:rsidRPr="00AE2EE0">
        <w:t>станут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будущем</w:t>
      </w:r>
      <w:r w:rsidR="00AE2EE0">
        <w:t xml:space="preserve"> </w:t>
      </w:r>
      <w:r w:rsidRPr="00AE2EE0">
        <w:t>используемые</w:t>
      </w:r>
      <w:r w:rsidR="00AE2EE0">
        <w:t xml:space="preserve"> </w:t>
      </w:r>
      <w:r w:rsidRPr="00AE2EE0">
        <w:t>технологии,</w:t>
      </w:r>
      <w:r w:rsidR="00AE2EE0">
        <w:t xml:space="preserve"> </w:t>
      </w:r>
      <w:r w:rsidRPr="00AE2EE0">
        <w:t>товар,</w:t>
      </w:r>
      <w:r w:rsidR="00AE2EE0">
        <w:t xml:space="preserve"> </w:t>
      </w:r>
      <w:r w:rsidRPr="00AE2EE0">
        <w:t>клиенты;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2"/>
        </w:numPr>
        <w:ind w:left="0" w:firstLine="709"/>
      </w:pPr>
      <w:r w:rsidRPr="00AE2EE0">
        <w:t>какое</w:t>
      </w:r>
      <w:r w:rsidR="00AE2EE0">
        <w:t xml:space="preserve"> </w:t>
      </w:r>
      <w:r w:rsidRPr="00AE2EE0">
        <w:t>положение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отрасли</w:t>
      </w:r>
      <w:r w:rsidR="00AE2EE0">
        <w:t xml:space="preserve"> </w:t>
      </w:r>
      <w:r w:rsidRPr="00AE2EE0">
        <w:t>компания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занять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долгосрочной</w:t>
      </w:r>
      <w:r w:rsidR="00AE2EE0">
        <w:t xml:space="preserve"> </w:t>
      </w:r>
      <w:r w:rsidRPr="00AE2EE0">
        <w:t>перспективе.</w:t>
      </w:r>
    </w:p>
    <w:p w:rsidR="009E6FD6" w:rsidRPr="00AE2EE0" w:rsidRDefault="009E6FD6" w:rsidP="00AE2EE0">
      <w:r w:rsidRPr="00AE2EE0">
        <w:t>Существуют</w:t>
      </w:r>
      <w:r w:rsidR="00AE2EE0">
        <w:t xml:space="preserve"> </w:t>
      </w:r>
      <w:r w:rsidRPr="00AE2EE0">
        <w:t>три</w:t>
      </w:r>
      <w:r w:rsidR="00AE2EE0">
        <w:t xml:space="preserve"> </w:t>
      </w:r>
      <w:r w:rsidRPr="00AE2EE0">
        <w:t>аспекта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формировании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обоснования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компании:</w:t>
      </w:r>
      <w:r w:rsidR="00AE2EE0">
        <w:t xml:space="preserve"> </w:t>
      </w:r>
      <w:r w:rsidRPr="00AE2EE0">
        <w:t>первый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понимание,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каких</w:t>
      </w:r>
      <w:r w:rsidR="00AE2EE0">
        <w:t xml:space="preserve"> </w:t>
      </w:r>
      <w:r w:rsidRPr="00AE2EE0">
        <w:t>сферах</w:t>
      </w:r>
      <w:r w:rsidR="00AE2EE0">
        <w:t xml:space="preserve"> </w:t>
      </w:r>
      <w:r w:rsidRPr="00AE2EE0">
        <w:t>бизнеса</w:t>
      </w:r>
      <w:r w:rsidR="00AE2EE0">
        <w:t xml:space="preserve"> </w:t>
      </w:r>
      <w:r w:rsidRPr="00AE2EE0">
        <w:t>работает</w:t>
      </w:r>
      <w:r w:rsidR="00AE2EE0">
        <w:t xml:space="preserve"> </w:t>
      </w:r>
      <w:r w:rsidRPr="00AE2EE0">
        <w:t>компания;</w:t>
      </w:r>
      <w:r w:rsidR="00AE2EE0">
        <w:t xml:space="preserve"> </w:t>
      </w:r>
      <w:r w:rsidRPr="00AE2EE0">
        <w:t>второй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объяснение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компании;</w:t>
      </w:r>
      <w:r w:rsidR="00AE2EE0">
        <w:t xml:space="preserve"> </w:t>
      </w:r>
      <w:r w:rsidRPr="00AE2EE0">
        <w:t>третий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своевременное</w:t>
      </w:r>
      <w:r w:rsidR="00AE2EE0">
        <w:t xml:space="preserve"> </w:t>
      </w:r>
      <w:r w:rsidRPr="00AE2EE0">
        <w:t>решение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том,</w:t>
      </w:r>
      <w:r w:rsidR="00AE2EE0">
        <w:t xml:space="preserve"> </w:t>
      </w:r>
      <w:r w:rsidRPr="00AE2EE0">
        <w:t>когда</w:t>
      </w:r>
      <w:r w:rsidR="00AE2EE0">
        <w:t xml:space="preserve"> </w:t>
      </w:r>
      <w:r w:rsidRPr="00AE2EE0">
        <w:t>изменять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курс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миссию</w:t>
      </w:r>
      <w:r w:rsidR="00AE2EE0">
        <w:t xml:space="preserve"> </w:t>
      </w:r>
      <w:r w:rsidRPr="00AE2EE0">
        <w:t>компании.</w:t>
      </w:r>
    </w:p>
    <w:p w:rsidR="001D618A" w:rsidRPr="00AE2EE0" w:rsidRDefault="001D618A" w:rsidP="00AE2EE0">
      <w:r w:rsidRPr="00AE2EE0">
        <w:t>Сформулированное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значительно</w:t>
      </w:r>
      <w:r w:rsidR="00AE2EE0">
        <w:t xml:space="preserve"> </w:t>
      </w:r>
      <w:r w:rsidRPr="00AE2EE0">
        <w:t>снижает</w:t>
      </w:r>
      <w:r w:rsidR="00AE2EE0">
        <w:t xml:space="preserve"> </w:t>
      </w:r>
      <w:r w:rsidRPr="00AE2EE0">
        <w:t>риск</w:t>
      </w:r>
      <w:r w:rsidR="00AE2EE0">
        <w:t xml:space="preserve"> </w:t>
      </w:r>
      <w:r w:rsidRPr="00AE2EE0">
        <w:t>случайных</w:t>
      </w:r>
      <w:r w:rsidR="00AE2EE0">
        <w:t xml:space="preserve"> </w:t>
      </w:r>
      <w:r w:rsidRPr="00AE2EE0">
        <w:t>решений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обеспечивает</w:t>
      </w:r>
      <w:r w:rsidR="00AE2EE0">
        <w:t xml:space="preserve"> </w:t>
      </w:r>
      <w:r w:rsidRPr="00AE2EE0">
        <w:t>согласованность</w:t>
      </w:r>
      <w:r w:rsidR="00AE2EE0">
        <w:t xml:space="preserve"> </w:t>
      </w:r>
      <w:r w:rsidRPr="00AE2EE0">
        <w:t>политики</w:t>
      </w:r>
      <w:r w:rsidR="00AE2EE0">
        <w:t xml:space="preserve"> </w:t>
      </w:r>
      <w:r w:rsidRPr="00AE2EE0">
        <w:t>подразделений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общей</w:t>
      </w:r>
      <w:r w:rsidR="00AE2EE0">
        <w:t xml:space="preserve"> </w:t>
      </w:r>
      <w:r w:rsidRPr="00AE2EE0">
        <w:t>политикой</w:t>
      </w:r>
      <w:r w:rsidR="00AE2EE0">
        <w:t xml:space="preserve"> </w:t>
      </w:r>
      <w:r w:rsidRPr="00AE2EE0">
        <w:t>компании.</w:t>
      </w:r>
    </w:p>
    <w:p w:rsidR="00A61787" w:rsidRPr="00AE2EE0" w:rsidRDefault="00A61787" w:rsidP="00AE2EE0">
      <w:r w:rsidRPr="00AE2EE0">
        <w:t>Фазы</w:t>
      </w:r>
      <w:r w:rsidR="00AE2EE0">
        <w:t xml:space="preserve"> </w:t>
      </w:r>
      <w:r w:rsidRPr="00AE2EE0">
        <w:t>разработки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стратегической</w:t>
      </w:r>
      <w:r w:rsidR="00AE2EE0">
        <w:t xml:space="preserve"> </w:t>
      </w:r>
      <w:r w:rsidRPr="00AE2EE0">
        <w:t>перспективы:</w:t>
      </w:r>
    </w:p>
    <w:p w:rsidR="00A61787" w:rsidRPr="00AE2EE0" w:rsidRDefault="00A61787" w:rsidP="00AE2EE0">
      <w:r w:rsidRPr="00AE2EE0">
        <w:t>1-я</w:t>
      </w:r>
      <w:r w:rsidR="00AE2EE0">
        <w:t xml:space="preserve"> </w:t>
      </w:r>
      <w:r w:rsidRPr="00AE2EE0">
        <w:t>фаза.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исходного</w:t>
      </w:r>
      <w:r w:rsidR="00AE2EE0">
        <w:t xml:space="preserve"> </w:t>
      </w:r>
      <w:r w:rsidRPr="00AE2EE0">
        <w:t>положения:</w:t>
      </w:r>
      <w:r w:rsidR="00AE2EE0">
        <w:t xml:space="preserve"> </w:t>
      </w:r>
      <w:r w:rsidRPr="00AE2EE0">
        <w:t>методики</w:t>
      </w:r>
      <w:r w:rsidR="00AE2EE0">
        <w:t xml:space="preserve"> </w:t>
      </w:r>
      <w:r w:rsidRPr="00AE2EE0">
        <w:t>PESTLE,</w:t>
      </w:r>
      <w:r w:rsidR="00AE2EE0">
        <w:t xml:space="preserve"> </w:t>
      </w:r>
      <w:r w:rsidRPr="00AE2EE0">
        <w:t>COPS,</w:t>
      </w:r>
      <w:r w:rsidR="00AE2EE0">
        <w:t xml:space="preserve"> </w:t>
      </w:r>
      <w:r w:rsidRPr="00AE2EE0">
        <w:t>SWOT.</w:t>
      </w:r>
    </w:p>
    <w:p w:rsidR="00A61787" w:rsidRPr="00AE2EE0" w:rsidRDefault="00A61787" w:rsidP="00AE2EE0">
      <w:r w:rsidRPr="00AE2EE0">
        <w:t>•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внешних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внутренних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влияющих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развитие</w:t>
      </w:r>
      <w:r w:rsidR="00AE2EE0">
        <w:t xml:space="preserve"> </w:t>
      </w:r>
      <w:r w:rsidRPr="00AE2EE0">
        <w:t>компании.</w:t>
      </w:r>
    </w:p>
    <w:p w:rsidR="00A61787" w:rsidRPr="00AE2EE0" w:rsidRDefault="00A61787" w:rsidP="00AE2EE0">
      <w:pPr>
        <w:numPr>
          <w:ilvl w:val="0"/>
          <w:numId w:val="7"/>
        </w:numPr>
        <w:ind w:left="0" w:firstLine="709"/>
      </w:pPr>
      <w:r w:rsidRPr="00AE2EE0">
        <w:t>Ключевые</w:t>
      </w:r>
      <w:r w:rsidR="00AE2EE0">
        <w:t xml:space="preserve"> </w:t>
      </w:r>
      <w:r w:rsidRPr="00AE2EE0">
        <w:t>факторы</w:t>
      </w:r>
      <w:r w:rsidR="00AE2EE0">
        <w:t xml:space="preserve"> </w:t>
      </w:r>
      <w:r w:rsidRPr="00AE2EE0">
        <w:t>успеха</w:t>
      </w:r>
      <w:r w:rsidR="00AE2EE0">
        <w:t xml:space="preserve"> </w:t>
      </w:r>
      <w:r w:rsidRPr="00AE2EE0">
        <w:t>компании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рынке.</w:t>
      </w:r>
    </w:p>
    <w:p w:rsidR="00A61787" w:rsidRPr="00AE2EE0" w:rsidRDefault="00A61787" w:rsidP="00AE2EE0">
      <w:pPr>
        <w:numPr>
          <w:ilvl w:val="0"/>
          <w:numId w:val="7"/>
        </w:numPr>
        <w:ind w:left="0" w:firstLine="709"/>
      </w:pPr>
      <w:r w:rsidRPr="00AE2EE0">
        <w:t>Ключевые</w:t>
      </w:r>
      <w:r w:rsidR="00AE2EE0">
        <w:t xml:space="preserve"> </w:t>
      </w:r>
      <w:r w:rsidRPr="00AE2EE0">
        <w:t>сигналы,</w:t>
      </w:r>
      <w:r w:rsidR="00AE2EE0">
        <w:t xml:space="preserve"> </w:t>
      </w:r>
      <w:r w:rsidRPr="00AE2EE0">
        <w:t>сигнализирующие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изменении</w:t>
      </w:r>
      <w:r w:rsidR="00AE2EE0">
        <w:t xml:space="preserve"> </w:t>
      </w:r>
      <w:r w:rsidRPr="00AE2EE0">
        <w:t>ситуации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рынке.</w:t>
      </w:r>
    </w:p>
    <w:p w:rsidR="00A61787" w:rsidRPr="00AE2EE0" w:rsidRDefault="00A61787" w:rsidP="00AE2EE0">
      <w:pPr>
        <w:numPr>
          <w:ilvl w:val="0"/>
          <w:numId w:val="7"/>
        </w:numPr>
        <w:ind w:left="0" w:firstLine="709"/>
      </w:pPr>
      <w:r w:rsidRPr="00AE2EE0">
        <w:t>SWOT-анализ</w:t>
      </w:r>
      <w:r w:rsidR="00AE2EE0">
        <w:t xml:space="preserve"> </w:t>
      </w:r>
      <w:r w:rsidRPr="00AE2EE0">
        <w:t>сильных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слабых</w:t>
      </w:r>
      <w:r w:rsidR="00AE2EE0">
        <w:t xml:space="preserve"> </w:t>
      </w:r>
      <w:r w:rsidRPr="00AE2EE0">
        <w:t>сторон</w:t>
      </w:r>
      <w:r w:rsidR="00AE2EE0">
        <w:t xml:space="preserve"> </w:t>
      </w:r>
      <w:r w:rsidRPr="00AE2EE0">
        <w:t>компании.</w:t>
      </w:r>
    </w:p>
    <w:p w:rsidR="00A61787" w:rsidRPr="00AE2EE0" w:rsidRDefault="00A61787" w:rsidP="00AE2EE0">
      <w:pPr>
        <w:numPr>
          <w:ilvl w:val="0"/>
          <w:numId w:val="7"/>
        </w:numPr>
        <w:ind w:left="0" w:firstLine="709"/>
      </w:pPr>
      <w:r w:rsidRPr="00AE2EE0">
        <w:t>SWOT-анализ</w:t>
      </w:r>
      <w:r w:rsidR="00AE2EE0">
        <w:t xml:space="preserve"> </w:t>
      </w:r>
      <w:r w:rsidRPr="00AE2EE0">
        <w:t>сильных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слабых</w:t>
      </w:r>
      <w:r w:rsidR="00AE2EE0">
        <w:t xml:space="preserve"> </w:t>
      </w:r>
      <w:r w:rsidRPr="00AE2EE0">
        <w:t>сторон</w:t>
      </w:r>
      <w:r w:rsidR="00AE2EE0">
        <w:t xml:space="preserve"> </w:t>
      </w:r>
      <w:r w:rsidRPr="00AE2EE0">
        <w:t>конкурентов.</w:t>
      </w:r>
    </w:p>
    <w:p w:rsidR="00A61787" w:rsidRPr="00AE2EE0" w:rsidRDefault="00A61787" w:rsidP="00AE2EE0">
      <w:pPr>
        <w:numPr>
          <w:ilvl w:val="0"/>
          <w:numId w:val="7"/>
        </w:numPr>
        <w:ind w:left="0" w:firstLine="709"/>
      </w:pPr>
      <w:r w:rsidRPr="00AE2EE0">
        <w:t>SWOT-анализ:</w:t>
      </w:r>
      <w:r w:rsidR="00AE2EE0">
        <w:t xml:space="preserve"> </w:t>
      </w:r>
      <w:r w:rsidRPr="00AE2EE0">
        <w:t>возможности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угрозы</w:t>
      </w:r>
    </w:p>
    <w:p w:rsidR="00A61787" w:rsidRPr="00AE2EE0" w:rsidRDefault="00A61787" w:rsidP="00AE2EE0">
      <w:r w:rsidRPr="00AE2EE0">
        <w:t>2-я</w:t>
      </w:r>
      <w:r w:rsidR="00AE2EE0">
        <w:t xml:space="preserve"> </w:t>
      </w:r>
      <w:r w:rsidRPr="00AE2EE0">
        <w:t>фаза.</w:t>
      </w:r>
      <w:r w:rsidR="00AE2EE0">
        <w:t xml:space="preserve"> </w:t>
      </w:r>
      <w:r w:rsidRPr="00AE2EE0">
        <w:t>Разработка</w:t>
      </w:r>
      <w:r w:rsidR="00AE2EE0">
        <w:t xml:space="preserve"> </w:t>
      </w:r>
      <w:r w:rsidRPr="00AE2EE0">
        <w:t>проекта</w:t>
      </w:r>
      <w:r w:rsidR="00AE2EE0">
        <w:t xml:space="preserve"> </w:t>
      </w:r>
      <w:r w:rsidRPr="00AE2EE0">
        <w:t>видения.</w:t>
      </w:r>
    </w:p>
    <w:p w:rsidR="00A61787" w:rsidRPr="00AE2EE0" w:rsidRDefault="00A61787" w:rsidP="00AE2EE0">
      <w:r w:rsidRPr="00AE2EE0">
        <w:t>3-я</w:t>
      </w:r>
      <w:r w:rsidR="00AE2EE0">
        <w:t xml:space="preserve"> </w:t>
      </w:r>
      <w:r w:rsidRPr="00AE2EE0">
        <w:t>фаза.</w:t>
      </w:r>
      <w:r w:rsidR="00AE2EE0">
        <w:t xml:space="preserve"> </w:t>
      </w:r>
      <w:r w:rsidRPr="00AE2EE0">
        <w:t>Выработка</w:t>
      </w:r>
      <w:r w:rsidR="00AE2EE0">
        <w:t xml:space="preserve"> </w:t>
      </w:r>
      <w:r w:rsidRPr="00AE2EE0">
        <w:t>принципов</w:t>
      </w:r>
      <w:r w:rsidR="00AE2EE0">
        <w:t xml:space="preserve"> </w:t>
      </w:r>
      <w:r w:rsidRPr="00AE2EE0">
        <w:t>реализации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(политики,</w:t>
      </w:r>
      <w:r w:rsidR="00AE2EE0">
        <w:t xml:space="preserve"> </w:t>
      </w:r>
      <w:r w:rsidRPr="00AE2EE0">
        <w:t>процедуры,</w:t>
      </w:r>
      <w:r w:rsidR="00AE2EE0">
        <w:t xml:space="preserve"> </w:t>
      </w:r>
      <w:r w:rsidRPr="00AE2EE0">
        <w:t>правила).</w:t>
      </w:r>
    </w:p>
    <w:p w:rsidR="00A61787" w:rsidRPr="00AE2EE0" w:rsidRDefault="00A61787" w:rsidP="00AE2EE0">
      <w:r w:rsidRPr="00AE2EE0">
        <w:t>•</w:t>
      </w:r>
      <w:r w:rsidR="00AE2EE0">
        <w:t xml:space="preserve"> </w:t>
      </w:r>
      <w:r w:rsidRPr="00AE2EE0">
        <w:t>Метод</w:t>
      </w:r>
      <w:r w:rsidR="00AE2EE0">
        <w:t xml:space="preserve"> </w:t>
      </w:r>
      <w:r w:rsidRPr="00AE2EE0">
        <w:t>качественного</w:t>
      </w:r>
      <w:r w:rsidR="00AE2EE0">
        <w:t xml:space="preserve"> </w:t>
      </w:r>
      <w:r w:rsidRPr="00AE2EE0">
        <w:t>скачка.</w:t>
      </w:r>
    </w:p>
    <w:p w:rsidR="00A61787" w:rsidRPr="00AE2EE0" w:rsidRDefault="00A61787" w:rsidP="00AE2EE0">
      <w:r w:rsidRPr="00AE2EE0">
        <w:t>•</w:t>
      </w:r>
      <w:r w:rsidR="00AE2EE0">
        <w:t xml:space="preserve"> </w:t>
      </w:r>
      <w:r w:rsidRPr="00AE2EE0">
        <w:t>Факторы</w:t>
      </w:r>
      <w:r w:rsidR="00AE2EE0">
        <w:t xml:space="preserve"> </w:t>
      </w:r>
      <w:r w:rsidRPr="00AE2EE0">
        <w:t>успеха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провала</w:t>
      </w:r>
      <w:r w:rsidR="00AE2EE0">
        <w:t xml:space="preserve"> </w:t>
      </w:r>
      <w:r w:rsidRPr="00AE2EE0">
        <w:t>видения.</w:t>
      </w:r>
    </w:p>
    <w:p w:rsidR="00A61787" w:rsidRPr="00AE2EE0" w:rsidRDefault="00A61787" w:rsidP="00AE2EE0">
      <w:r w:rsidRPr="00AE2EE0">
        <w:t>•</w:t>
      </w:r>
      <w:r w:rsidR="00AE2EE0">
        <w:t xml:space="preserve"> </w:t>
      </w:r>
      <w:r w:rsidRPr="00AE2EE0">
        <w:t>Разработка</w:t>
      </w:r>
      <w:r w:rsidR="00AE2EE0">
        <w:t xml:space="preserve"> </w:t>
      </w:r>
      <w:r w:rsidRPr="00AE2EE0">
        <w:t>меморандума</w:t>
      </w:r>
      <w:r w:rsidR="00AE2EE0">
        <w:t xml:space="preserve"> </w:t>
      </w:r>
      <w:r w:rsidRPr="00AE2EE0">
        <w:t>"заявления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видении"</w:t>
      </w:r>
    </w:p>
    <w:p w:rsidR="00BE3703" w:rsidRPr="00AE2EE0" w:rsidRDefault="00BE3703" w:rsidP="00AE2EE0">
      <w:pPr>
        <w:rPr>
          <w:bCs/>
        </w:rPr>
      </w:pPr>
      <w:r w:rsidRPr="00AE2EE0">
        <w:t>На</w:t>
      </w:r>
      <w:r w:rsidR="00AE2EE0">
        <w:t xml:space="preserve"> </w:t>
      </w:r>
      <w:r w:rsidRPr="00AE2EE0">
        <w:t>вершине</w:t>
      </w:r>
      <w:r w:rsidR="00AE2EE0">
        <w:t xml:space="preserve"> </w:t>
      </w:r>
      <w:r w:rsidRPr="00AE2EE0">
        <w:t>иерархической</w:t>
      </w:r>
      <w:r w:rsidR="00AE2EE0">
        <w:t xml:space="preserve"> </w:t>
      </w:r>
      <w:r w:rsidRPr="00AE2EE0">
        <w:t>пирамиды</w:t>
      </w:r>
      <w:r w:rsidR="00AE2EE0">
        <w:t xml:space="preserve"> </w:t>
      </w:r>
      <w:r w:rsidRPr="00AE2EE0">
        <w:t>вслед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видением</w:t>
      </w:r>
      <w:r w:rsidR="00AE2EE0">
        <w:t xml:space="preserve"> </w:t>
      </w:r>
      <w:r w:rsidRPr="00AE2EE0">
        <w:t>располагается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(генеральная</w:t>
      </w:r>
      <w:r w:rsidR="00AE2EE0">
        <w:t xml:space="preserve"> </w:t>
      </w:r>
      <w:r w:rsidRPr="00AE2EE0">
        <w:t>цель)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</w:p>
    <w:p w:rsidR="00646794" w:rsidRPr="00AE2EE0" w:rsidRDefault="00646794" w:rsidP="00AE2EE0">
      <w:r w:rsidRPr="00AE2EE0">
        <w:rPr>
          <w:bCs/>
        </w:rPr>
        <w:t>Миссия</w:t>
      </w:r>
      <w:r w:rsidR="00AE2EE0">
        <w:rPr>
          <w:bCs/>
        </w:rPr>
        <w:t xml:space="preserve"> </w:t>
      </w:r>
      <w:r w:rsidRPr="00AE2EE0">
        <w:rPr>
          <w:bCs/>
        </w:rPr>
        <w:t>компании</w:t>
      </w:r>
      <w:r w:rsidR="00AE2EE0">
        <w:t xml:space="preserve"> </w:t>
      </w:r>
      <w:r w:rsidRPr="00AE2EE0">
        <w:t>представляет</w:t>
      </w:r>
      <w:r w:rsidR="00AE2EE0">
        <w:t xml:space="preserve"> </w:t>
      </w:r>
      <w:r w:rsidRPr="00AE2EE0">
        <w:t>собой</w:t>
      </w:r>
      <w:r w:rsidR="00AE2EE0">
        <w:t xml:space="preserve"> </w:t>
      </w:r>
      <w:r w:rsidRPr="00AE2EE0">
        <w:t>качественно</w:t>
      </w:r>
      <w:r w:rsidR="00AE2EE0">
        <w:t xml:space="preserve"> </w:t>
      </w:r>
      <w:r w:rsidRPr="00AE2EE0">
        <w:t>выраженную</w:t>
      </w:r>
      <w:r w:rsidR="00AE2EE0">
        <w:t xml:space="preserve"> </w:t>
      </w:r>
      <w:r w:rsidRPr="00AE2EE0">
        <w:t>совокупность</w:t>
      </w:r>
      <w:r w:rsidR="00AE2EE0">
        <w:t xml:space="preserve"> </w:t>
      </w:r>
      <w:r w:rsidRPr="00AE2EE0">
        <w:t>стратегических</w:t>
      </w:r>
      <w:r w:rsidR="00AE2EE0">
        <w:t xml:space="preserve"> </w:t>
      </w:r>
      <w:r w:rsidRPr="00AE2EE0">
        <w:t>целей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предпринимательских</w:t>
      </w:r>
      <w:r w:rsidR="00AE2EE0">
        <w:t xml:space="preserve"> </w:t>
      </w:r>
      <w:r w:rsidRPr="00AE2EE0">
        <w:t>способностей.</w:t>
      </w:r>
      <w:r w:rsidR="00AE2EE0">
        <w:t xml:space="preserve"> </w:t>
      </w:r>
      <w:r w:rsidR="00636E35" w:rsidRPr="00AE2EE0">
        <w:t>Миссия</w:t>
      </w:r>
      <w:r w:rsidR="00AE2EE0">
        <w:t xml:space="preserve"> </w:t>
      </w:r>
      <w:r w:rsidR="00636E35" w:rsidRPr="00AE2EE0">
        <w:t>–</w:t>
      </w:r>
      <w:r w:rsidR="00AE2EE0">
        <w:t xml:space="preserve"> </w:t>
      </w:r>
      <w:r w:rsidR="00636E35" w:rsidRPr="00AE2EE0">
        <w:t>это</w:t>
      </w:r>
      <w:r w:rsidR="00AE2EE0">
        <w:t xml:space="preserve"> </w:t>
      </w:r>
      <w:r w:rsidR="00636E35" w:rsidRPr="00AE2EE0">
        <w:t>плод</w:t>
      </w:r>
      <w:r w:rsidR="00AE2EE0">
        <w:t xml:space="preserve"> </w:t>
      </w:r>
      <w:r w:rsidR="00636E35" w:rsidRPr="00AE2EE0">
        <w:t>стратегического</w:t>
      </w:r>
      <w:r w:rsidR="00AE2EE0">
        <w:t xml:space="preserve"> </w:t>
      </w:r>
      <w:r w:rsidR="00636E35" w:rsidRPr="00AE2EE0">
        <w:t>менеджмента,</w:t>
      </w:r>
      <w:r w:rsidR="00AE2EE0">
        <w:t xml:space="preserve"> </w:t>
      </w:r>
      <w:r w:rsidR="00636E35" w:rsidRPr="00AE2EE0">
        <w:t>а</w:t>
      </w:r>
      <w:r w:rsidR="00AE2EE0">
        <w:t xml:space="preserve"> </w:t>
      </w:r>
      <w:r w:rsidR="00636E35" w:rsidRPr="00AE2EE0">
        <w:t>стратегический</w:t>
      </w:r>
      <w:r w:rsidR="00AE2EE0">
        <w:t xml:space="preserve"> </w:t>
      </w:r>
      <w:r w:rsidR="00636E35" w:rsidRPr="00AE2EE0">
        <w:t>менеджмент</w:t>
      </w:r>
      <w:r w:rsidR="00AE2EE0">
        <w:t xml:space="preserve"> </w:t>
      </w:r>
      <w:r w:rsidR="00636E35" w:rsidRPr="00AE2EE0">
        <w:t>актуален</w:t>
      </w:r>
      <w:r w:rsidR="00AE2EE0">
        <w:t xml:space="preserve"> </w:t>
      </w:r>
      <w:r w:rsidR="00636E35" w:rsidRPr="00AE2EE0">
        <w:t>для</w:t>
      </w:r>
      <w:r w:rsidR="00AE2EE0">
        <w:t xml:space="preserve"> </w:t>
      </w:r>
      <w:r w:rsidR="00636E35" w:rsidRPr="00AE2EE0">
        <w:t>компаний,</w:t>
      </w:r>
      <w:r w:rsidR="00AE2EE0">
        <w:t xml:space="preserve"> </w:t>
      </w:r>
      <w:r w:rsidR="00636E35" w:rsidRPr="00AE2EE0">
        <w:t>вышедшие</w:t>
      </w:r>
      <w:r w:rsidR="00AE2EE0">
        <w:t xml:space="preserve"> </w:t>
      </w:r>
      <w:r w:rsidR="00636E35" w:rsidRPr="00AE2EE0">
        <w:t>за</w:t>
      </w:r>
      <w:r w:rsidR="00AE2EE0">
        <w:t xml:space="preserve"> </w:t>
      </w:r>
      <w:r w:rsidR="00636E35" w:rsidRPr="00AE2EE0">
        <w:t>рамки</w:t>
      </w:r>
      <w:r w:rsidR="00AE2EE0">
        <w:t xml:space="preserve"> </w:t>
      </w:r>
      <w:r w:rsidR="00636E35" w:rsidRPr="00AE2EE0">
        <w:t>текущего</w:t>
      </w:r>
      <w:r w:rsidR="00AE2EE0">
        <w:t xml:space="preserve"> </w:t>
      </w:r>
      <w:r w:rsidR="00636E35" w:rsidRPr="00AE2EE0">
        <w:t>выживания</w:t>
      </w:r>
      <w:r w:rsidR="00AE2EE0">
        <w:t xml:space="preserve"> </w:t>
      </w:r>
      <w:r w:rsidR="00636E35" w:rsidRPr="00AE2EE0">
        <w:t>и</w:t>
      </w:r>
      <w:r w:rsidR="00AE2EE0">
        <w:t xml:space="preserve"> </w:t>
      </w:r>
      <w:r w:rsidR="00636E35" w:rsidRPr="00AE2EE0">
        <w:t>смотрящие</w:t>
      </w:r>
      <w:r w:rsidR="00AE2EE0">
        <w:t xml:space="preserve"> </w:t>
      </w:r>
      <w:r w:rsidR="00636E35" w:rsidRPr="00AE2EE0">
        <w:t>в</w:t>
      </w:r>
      <w:r w:rsidR="00AE2EE0">
        <w:t xml:space="preserve"> </w:t>
      </w:r>
      <w:r w:rsidR="00636E35" w:rsidRPr="00AE2EE0">
        <w:t>будущее.</w:t>
      </w:r>
    </w:p>
    <w:p w:rsidR="00636E35" w:rsidRPr="00AE2EE0" w:rsidRDefault="00636E35" w:rsidP="00AE2EE0">
      <w:r w:rsidRPr="00AE2EE0">
        <w:t>Миссия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одно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самых</w:t>
      </w:r>
      <w:r w:rsidR="00AE2EE0">
        <w:t xml:space="preserve"> </w:t>
      </w:r>
      <w:r w:rsidRPr="00AE2EE0">
        <w:t>дискуссионных</w:t>
      </w:r>
      <w:r w:rsidR="00AE2EE0">
        <w:t xml:space="preserve"> </w:t>
      </w:r>
      <w:r w:rsidRPr="00AE2EE0">
        <w:t>понятий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современном</w:t>
      </w:r>
      <w:r w:rsidR="00AE2EE0">
        <w:t xml:space="preserve"> </w:t>
      </w:r>
      <w:r w:rsidRPr="00AE2EE0">
        <w:t>управлении.</w:t>
      </w:r>
      <w:r w:rsidR="00AE2EE0">
        <w:t xml:space="preserve"> </w:t>
      </w:r>
      <w:r w:rsidRPr="00AE2EE0">
        <w:t>Некоторые</w:t>
      </w:r>
      <w:r w:rsidR="00AE2EE0">
        <w:t xml:space="preserve"> </w:t>
      </w:r>
      <w:r w:rsidRPr="00AE2EE0">
        <w:t>консультанты</w:t>
      </w:r>
      <w:r w:rsidR="00AE2EE0">
        <w:t xml:space="preserve"> </w:t>
      </w:r>
      <w:r w:rsidRPr="00AE2EE0">
        <w:t>говорят,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без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любая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стать</w:t>
      </w:r>
      <w:r w:rsidR="00AE2EE0">
        <w:t xml:space="preserve"> </w:t>
      </w:r>
      <w:r w:rsidRPr="00AE2EE0">
        <w:t>успешной.</w:t>
      </w:r>
      <w:r w:rsidR="00AE2EE0">
        <w:t xml:space="preserve"> </w:t>
      </w:r>
      <w:r w:rsidRPr="00AE2EE0">
        <w:t>Другие,</w:t>
      </w:r>
      <w:r w:rsidR="00AE2EE0">
        <w:t xml:space="preserve"> </w:t>
      </w:r>
      <w:r w:rsidRPr="00AE2EE0">
        <w:t>например,</w:t>
      </w:r>
      <w:r w:rsidR="00AE2EE0">
        <w:t xml:space="preserve"> </w:t>
      </w:r>
      <w:r w:rsidRPr="00AE2EE0">
        <w:t>прямо</w:t>
      </w:r>
      <w:r w:rsidR="00AE2EE0">
        <w:t xml:space="preserve"> </w:t>
      </w:r>
      <w:r w:rsidRPr="00AE2EE0">
        <w:t>пишут:</w:t>
      </w:r>
      <w:r w:rsidR="00AE2EE0">
        <w:t xml:space="preserve"> </w:t>
      </w:r>
      <w:r w:rsidRPr="00AE2EE0">
        <w:t>«Миссия</w:t>
      </w:r>
      <w:r w:rsidR="00AE2EE0">
        <w:t xml:space="preserve"> </w:t>
      </w:r>
      <w:r w:rsidRPr="00AE2EE0">
        <w:t>организаций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чем</w:t>
      </w:r>
      <w:r w:rsidR="00AE2EE0">
        <w:t xml:space="preserve"> </w:t>
      </w:r>
      <w:r w:rsidRPr="00AE2EE0">
        <w:t>лишняя</w:t>
      </w:r>
      <w:r w:rsidR="00AE2EE0">
        <w:t xml:space="preserve"> </w:t>
      </w:r>
      <w:r w:rsidRPr="00AE2EE0">
        <w:t>путаница,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шумиха</w:t>
      </w:r>
      <w:r w:rsidR="00AE2EE0">
        <w:t xml:space="preserve"> </w:t>
      </w:r>
      <w:r w:rsidRPr="00AE2EE0">
        <w:t>вокруг</w:t>
      </w:r>
      <w:r w:rsidR="00AE2EE0">
        <w:t xml:space="preserve"> </w:t>
      </w:r>
      <w:r w:rsidRPr="00AE2EE0">
        <w:t>корпоративных</w:t>
      </w:r>
      <w:r w:rsidR="00AE2EE0">
        <w:t xml:space="preserve"> </w:t>
      </w:r>
      <w:r w:rsidRPr="00AE2EE0">
        <w:t>миссий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очень</w:t>
      </w:r>
      <w:r w:rsidR="00AE2EE0">
        <w:t xml:space="preserve"> </w:t>
      </w:r>
      <w:r w:rsidRPr="00AE2EE0">
        <w:t>напоминает</w:t>
      </w:r>
      <w:r w:rsidR="00AE2EE0">
        <w:t xml:space="preserve"> </w:t>
      </w:r>
      <w:r w:rsidRPr="00AE2EE0">
        <w:t>восхищение</w:t>
      </w:r>
      <w:r w:rsidR="00AE2EE0">
        <w:t xml:space="preserve"> </w:t>
      </w:r>
      <w:r w:rsidRPr="00AE2EE0">
        <w:t>толпы</w:t>
      </w:r>
      <w:r w:rsidR="00AE2EE0">
        <w:t xml:space="preserve"> </w:t>
      </w:r>
      <w:r w:rsidRPr="00AE2EE0">
        <w:t>новым</w:t>
      </w:r>
      <w:r w:rsidR="00AE2EE0">
        <w:t xml:space="preserve"> </w:t>
      </w:r>
      <w:r w:rsidRPr="00AE2EE0">
        <w:t>платьем</w:t>
      </w:r>
      <w:r w:rsidR="00AE2EE0">
        <w:t xml:space="preserve"> </w:t>
      </w:r>
      <w:r w:rsidRPr="00AE2EE0">
        <w:t>голого</w:t>
      </w:r>
      <w:r w:rsidR="00AE2EE0">
        <w:t xml:space="preserve"> </w:t>
      </w:r>
      <w:r w:rsidRPr="00AE2EE0">
        <w:t>короля.</w:t>
      </w:r>
      <w:r w:rsidR="00AE2EE0">
        <w:t xml:space="preserve"> </w:t>
      </w:r>
      <w:r w:rsidRPr="00AE2EE0">
        <w:t>Декларации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миссиях</w:t>
      </w:r>
      <w:r w:rsidR="00AE2EE0">
        <w:t xml:space="preserve"> </w:t>
      </w:r>
      <w:r w:rsidRPr="00AE2EE0">
        <w:t>большинства</w:t>
      </w:r>
      <w:r w:rsidR="00AE2EE0">
        <w:t xml:space="preserve"> </w:t>
      </w:r>
      <w:r w:rsidRPr="00AE2EE0">
        <w:t>организаций</w:t>
      </w:r>
      <w:r w:rsidR="00AE2EE0">
        <w:t xml:space="preserve"> </w:t>
      </w:r>
      <w:r w:rsidRPr="00AE2EE0">
        <w:t>практически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оказывают</w:t>
      </w:r>
      <w:r w:rsidR="00AE2EE0">
        <w:t xml:space="preserve"> </w:t>
      </w:r>
      <w:r w:rsidRPr="00AE2EE0">
        <w:t>влияния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бизнес».</w:t>
      </w:r>
      <w:r w:rsidR="00D106BC" w:rsidRPr="00AE2EE0">
        <w:t>[12,</w:t>
      </w:r>
      <w:r w:rsidR="00AE2EE0">
        <w:t xml:space="preserve"> </w:t>
      </w:r>
      <w:r w:rsidR="00D106BC" w:rsidRPr="00AE2EE0">
        <w:t>34]</w:t>
      </w:r>
    </w:p>
    <w:p w:rsidR="00646794" w:rsidRPr="00AE2EE0" w:rsidRDefault="00BE3703" w:rsidP="00AE2EE0">
      <w:r w:rsidRPr="00AE2EE0">
        <w:t>Тем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менее,</w:t>
      </w:r>
      <w:r w:rsidR="00AE2EE0">
        <w:t xml:space="preserve"> </w:t>
      </w:r>
      <w:r w:rsidR="000C4101" w:rsidRPr="00AE2EE0">
        <w:t>м</w:t>
      </w:r>
      <w:r w:rsidR="00646794" w:rsidRPr="00AE2EE0">
        <w:t>иссия</w:t>
      </w:r>
      <w:r w:rsidR="00AE2EE0">
        <w:t xml:space="preserve"> </w:t>
      </w:r>
      <w:r w:rsidR="00646794" w:rsidRPr="00AE2EE0">
        <w:t>помогает</w:t>
      </w:r>
      <w:r w:rsidR="00AE2EE0">
        <w:t xml:space="preserve"> </w:t>
      </w:r>
      <w:r w:rsidR="00646794" w:rsidRPr="00AE2EE0">
        <w:t>определить,</w:t>
      </w:r>
      <w:r w:rsidR="00AE2EE0">
        <w:t xml:space="preserve"> </w:t>
      </w:r>
      <w:r w:rsidR="00646794" w:rsidRPr="00AE2EE0">
        <w:t>чем</w:t>
      </w:r>
      <w:r w:rsidR="00AE2EE0">
        <w:t xml:space="preserve"> </w:t>
      </w:r>
      <w:r w:rsidR="00646794" w:rsidRPr="00AE2EE0">
        <w:t>в</w:t>
      </w:r>
      <w:r w:rsidR="00AE2EE0">
        <w:t xml:space="preserve"> </w:t>
      </w:r>
      <w:r w:rsidR="00646794" w:rsidRPr="00AE2EE0">
        <w:t>действительности</w:t>
      </w:r>
      <w:r w:rsidR="00AE2EE0">
        <w:t xml:space="preserve"> </w:t>
      </w:r>
      <w:r w:rsidR="00646794" w:rsidRPr="00AE2EE0">
        <w:t>занимается</w:t>
      </w:r>
      <w:r w:rsidR="00AE2EE0">
        <w:t xml:space="preserve"> </w:t>
      </w:r>
      <w:r w:rsidR="00646794" w:rsidRPr="00AE2EE0">
        <w:t>компания,</w:t>
      </w:r>
      <w:r w:rsidR="00AE2EE0">
        <w:t xml:space="preserve"> </w:t>
      </w:r>
      <w:r w:rsidR="00646794" w:rsidRPr="00AE2EE0">
        <w:t>каковы</w:t>
      </w:r>
      <w:r w:rsidR="00AE2EE0">
        <w:t xml:space="preserve"> </w:t>
      </w:r>
      <w:r w:rsidR="00646794" w:rsidRPr="00AE2EE0">
        <w:t>ее</w:t>
      </w:r>
      <w:r w:rsidR="00AE2EE0">
        <w:t xml:space="preserve"> </w:t>
      </w:r>
      <w:r w:rsidR="00646794" w:rsidRPr="00AE2EE0">
        <w:t>сущность,</w:t>
      </w:r>
      <w:r w:rsidR="00AE2EE0">
        <w:t xml:space="preserve"> </w:t>
      </w:r>
      <w:r w:rsidR="00646794" w:rsidRPr="00AE2EE0">
        <w:t>масштабы,</w:t>
      </w:r>
      <w:r w:rsidR="00AE2EE0">
        <w:t xml:space="preserve"> </w:t>
      </w:r>
      <w:r w:rsidR="00646794" w:rsidRPr="00AE2EE0">
        <w:t>перспективы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направления</w:t>
      </w:r>
      <w:r w:rsidR="00AE2EE0">
        <w:t xml:space="preserve"> </w:t>
      </w:r>
      <w:r w:rsidR="00646794" w:rsidRPr="00AE2EE0">
        <w:t>роста,</w:t>
      </w:r>
      <w:r w:rsidR="00AE2EE0">
        <w:t xml:space="preserve"> </w:t>
      </w:r>
      <w:r w:rsidR="00646794" w:rsidRPr="00AE2EE0">
        <w:t>отличия</w:t>
      </w:r>
      <w:r w:rsidR="00AE2EE0">
        <w:t xml:space="preserve"> </w:t>
      </w:r>
      <w:r w:rsidR="00646794" w:rsidRPr="00AE2EE0">
        <w:t>от</w:t>
      </w:r>
      <w:r w:rsidR="00AE2EE0">
        <w:t xml:space="preserve"> </w:t>
      </w:r>
      <w:r w:rsidR="00646794" w:rsidRPr="00AE2EE0">
        <w:t>конкурентов.</w:t>
      </w:r>
      <w:r w:rsidR="00AE2EE0">
        <w:t xml:space="preserve"> </w:t>
      </w:r>
      <w:r w:rsidR="00646794" w:rsidRPr="00AE2EE0">
        <w:t>При</w:t>
      </w:r>
      <w:r w:rsidR="00AE2EE0">
        <w:t xml:space="preserve"> </w:t>
      </w:r>
      <w:r w:rsidR="00646794" w:rsidRPr="00AE2EE0">
        <w:t>этом</w:t>
      </w:r>
      <w:r w:rsidR="00AE2EE0">
        <w:t xml:space="preserve"> </w:t>
      </w:r>
      <w:r w:rsidR="00646794" w:rsidRPr="00AE2EE0">
        <w:t>она</w:t>
      </w:r>
      <w:r w:rsidR="00AE2EE0">
        <w:t xml:space="preserve"> </w:t>
      </w:r>
      <w:r w:rsidR="00646794" w:rsidRPr="00AE2EE0">
        <w:t>фокусирует</w:t>
      </w:r>
      <w:r w:rsidR="00AE2EE0">
        <w:t xml:space="preserve"> </w:t>
      </w:r>
      <w:r w:rsidR="00646794" w:rsidRPr="00AE2EE0">
        <w:t>внимание</w:t>
      </w:r>
      <w:r w:rsidR="00AE2EE0">
        <w:t xml:space="preserve"> </w:t>
      </w:r>
      <w:r w:rsidR="00646794" w:rsidRPr="00AE2EE0">
        <w:t>на</w:t>
      </w:r>
      <w:r w:rsidR="00AE2EE0">
        <w:t xml:space="preserve"> </w:t>
      </w:r>
      <w:r w:rsidR="00646794" w:rsidRPr="00AE2EE0">
        <w:t>потребителе,</w:t>
      </w:r>
      <w:r w:rsidR="00AE2EE0">
        <w:t xml:space="preserve"> </w:t>
      </w:r>
      <w:r w:rsidR="00646794" w:rsidRPr="00AE2EE0">
        <w:t>а</w:t>
      </w:r>
      <w:r w:rsidR="00AE2EE0">
        <w:t xml:space="preserve"> </w:t>
      </w:r>
      <w:r w:rsidR="00646794" w:rsidRPr="00AE2EE0">
        <w:t>не</w:t>
      </w:r>
      <w:r w:rsidR="00AE2EE0">
        <w:t xml:space="preserve"> </w:t>
      </w:r>
      <w:r w:rsidR="00646794" w:rsidRPr="00AE2EE0">
        <w:t>на</w:t>
      </w:r>
      <w:r w:rsidR="00AE2EE0">
        <w:t xml:space="preserve"> </w:t>
      </w:r>
      <w:r w:rsidR="00646794" w:rsidRPr="00AE2EE0">
        <w:t>товаре,</w:t>
      </w:r>
      <w:r w:rsidR="00AE2EE0">
        <w:t xml:space="preserve"> </w:t>
      </w:r>
      <w:r w:rsidR="00646794" w:rsidRPr="00AE2EE0">
        <w:t>так</w:t>
      </w:r>
      <w:r w:rsidR="00AE2EE0">
        <w:t xml:space="preserve"> </w:t>
      </w:r>
      <w:r w:rsidR="00646794" w:rsidRPr="00AE2EE0">
        <w:t>как</w:t>
      </w:r>
      <w:r w:rsidR="00AE2EE0">
        <w:t xml:space="preserve"> </w:t>
      </w:r>
      <w:r w:rsidR="00646794" w:rsidRPr="00AE2EE0">
        <w:t>миссия</w:t>
      </w:r>
      <w:r w:rsidR="00AE2EE0">
        <w:t xml:space="preserve"> </w:t>
      </w:r>
      <w:r w:rsidR="00646794" w:rsidRPr="00AE2EE0">
        <w:t>определяется</w:t>
      </w:r>
      <w:r w:rsidR="00AE2EE0">
        <w:t xml:space="preserve"> </w:t>
      </w:r>
      <w:r w:rsidR="00646794" w:rsidRPr="00AE2EE0">
        <w:t>с</w:t>
      </w:r>
      <w:r w:rsidR="00AE2EE0">
        <w:t xml:space="preserve"> </w:t>
      </w:r>
      <w:r w:rsidR="00646794" w:rsidRPr="00AE2EE0">
        <w:t>учетом</w:t>
      </w:r>
      <w:r w:rsidR="00AE2EE0">
        <w:t xml:space="preserve"> </w:t>
      </w:r>
      <w:r w:rsidR="00646794" w:rsidRPr="00AE2EE0">
        <w:t>покупательских</w:t>
      </w:r>
      <w:r w:rsidR="00AE2EE0">
        <w:t xml:space="preserve"> </w:t>
      </w:r>
      <w:r w:rsidR="00646794" w:rsidRPr="00AE2EE0">
        <w:t>интересов,</w:t>
      </w:r>
      <w:r w:rsidR="00AE2EE0">
        <w:t xml:space="preserve"> </w:t>
      </w:r>
      <w:r w:rsidR="00646794" w:rsidRPr="00AE2EE0">
        <w:t>нужд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запросов,</w:t>
      </w:r>
      <w:r w:rsidR="00AE2EE0">
        <w:t xml:space="preserve"> </w:t>
      </w:r>
      <w:r w:rsidR="00646794" w:rsidRPr="00AE2EE0">
        <w:t>которые</w:t>
      </w:r>
      <w:r w:rsidR="00AE2EE0">
        <w:t xml:space="preserve"> </w:t>
      </w:r>
      <w:r w:rsidR="00646794" w:rsidRPr="00AE2EE0">
        <w:t>удовлетворяются</w:t>
      </w:r>
      <w:r w:rsidR="00AE2EE0">
        <w:t xml:space="preserve"> </w:t>
      </w:r>
      <w:r w:rsidR="00646794" w:rsidRPr="00AE2EE0">
        <w:t>бизнесом.</w:t>
      </w:r>
    </w:p>
    <w:p w:rsidR="00646794" w:rsidRPr="00AE2EE0" w:rsidRDefault="00646794" w:rsidP="00AE2EE0">
      <w:r w:rsidRPr="00AE2EE0">
        <w:t>Определение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важная</w:t>
      </w:r>
      <w:r w:rsidR="00AE2EE0">
        <w:t xml:space="preserve"> </w:t>
      </w:r>
      <w:r w:rsidRPr="00AE2EE0">
        <w:t>маркетинговая</w:t>
      </w:r>
      <w:r w:rsidR="00AE2EE0">
        <w:t xml:space="preserve"> </w:t>
      </w:r>
      <w:r w:rsidRPr="00AE2EE0">
        <w:t>задача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предполагает</w:t>
      </w:r>
      <w:r w:rsidR="00AE2EE0">
        <w:t xml:space="preserve"> </w:t>
      </w:r>
      <w:r w:rsidRPr="00AE2EE0">
        <w:t>ответ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вопрос:</w:t>
      </w:r>
      <w:r w:rsidR="00AE2EE0">
        <w:t xml:space="preserve"> </w:t>
      </w:r>
      <w:r w:rsidRPr="00AE2EE0">
        <w:t>"Какую</w:t>
      </w:r>
      <w:r w:rsidR="00AE2EE0">
        <w:t xml:space="preserve"> </w:t>
      </w:r>
      <w:r w:rsidRPr="00AE2EE0">
        <w:t>пользу</w:t>
      </w:r>
      <w:r w:rsidR="00AE2EE0">
        <w:t xml:space="preserve"> </w:t>
      </w:r>
      <w:r w:rsidRPr="00AE2EE0">
        <w:t>фирма</w:t>
      </w:r>
      <w:r w:rsidR="00AE2EE0">
        <w:t xml:space="preserve"> </w:t>
      </w:r>
      <w:r w:rsidRPr="00AE2EE0">
        <w:t>несет</w:t>
      </w:r>
      <w:r w:rsidR="00AE2EE0">
        <w:t xml:space="preserve"> </w:t>
      </w:r>
      <w:r w:rsidRPr="00AE2EE0">
        <w:t>потребителям?"</w:t>
      </w:r>
      <w:r w:rsidR="00AE2EE0">
        <w:t xml:space="preserve"> </w:t>
      </w:r>
      <w:r w:rsidRPr="00AE2EE0">
        <w:t>Формулировка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яркой,</w:t>
      </w:r>
      <w:r w:rsidR="00AE2EE0">
        <w:t xml:space="preserve"> </w:t>
      </w:r>
      <w:r w:rsidRPr="00AE2EE0">
        <w:t>лаконичной,</w:t>
      </w:r>
      <w:r w:rsidR="00AE2EE0">
        <w:t xml:space="preserve"> </w:t>
      </w:r>
      <w:r w:rsidRPr="00AE2EE0">
        <w:t>динамичной</w:t>
      </w:r>
      <w:r w:rsidR="00AE2EE0">
        <w:t xml:space="preserve"> </w:t>
      </w:r>
      <w:r w:rsidRPr="00AE2EE0">
        <w:t>конструкцией,</w:t>
      </w:r>
      <w:r w:rsidR="00AE2EE0">
        <w:t xml:space="preserve"> </w:t>
      </w:r>
      <w:r w:rsidRPr="00AE2EE0">
        <w:t>удобной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восприятия.</w:t>
      </w:r>
      <w:r w:rsidR="00AE2EE0">
        <w:t xml:space="preserve"> </w:t>
      </w:r>
      <w:r w:rsidRPr="00AE2EE0">
        <w:t>Часто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выражается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виде</w:t>
      </w:r>
      <w:r w:rsidR="00AE2EE0">
        <w:t xml:space="preserve"> </w:t>
      </w:r>
      <w:r w:rsidRPr="00AE2EE0">
        <w:t>лозунга.</w:t>
      </w:r>
    </w:p>
    <w:p w:rsidR="00646794" w:rsidRPr="00AE2EE0" w:rsidRDefault="00646794" w:rsidP="00AE2EE0">
      <w:r w:rsidRPr="00AE2EE0">
        <w:t>Ф.</w:t>
      </w:r>
      <w:r w:rsidR="00AE2EE0">
        <w:t xml:space="preserve"> </w:t>
      </w:r>
      <w:r w:rsidRPr="00AE2EE0">
        <w:t>Котлер</w:t>
      </w:r>
      <w:r w:rsidR="00AE2EE0">
        <w:t xml:space="preserve"> </w:t>
      </w:r>
      <w:r w:rsidRPr="00AE2EE0">
        <w:t>считает,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определении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следует</w:t>
      </w:r>
      <w:r w:rsidR="00AE2EE0">
        <w:t xml:space="preserve"> </w:t>
      </w:r>
      <w:r w:rsidRPr="00AE2EE0">
        <w:t>учитывать</w:t>
      </w:r>
      <w:r w:rsidR="00AE2EE0">
        <w:t xml:space="preserve"> </w:t>
      </w:r>
      <w:r w:rsidRPr="00AE2EE0">
        <w:t>пять</w:t>
      </w:r>
      <w:r w:rsidR="00AE2EE0">
        <w:t xml:space="preserve"> </w:t>
      </w:r>
      <w:r w:rsidRPr="00AE2EE0">
        <w:t>факторов</w:t>
      </w:r>
      <w:r w:rsidR="00D106BC" w:rsidRPr="00AE2EE0">
        <w:t>:</w:t>
      </w:r>
      <w:r w:rsidR="00AE2EE0">
        <w:t xml:space="preserve"> </w:t>
      </w:r>
      <w:r w:rsidR="00D106BC" w:rsidRPr="00AE2EE0">
        <w:t>[5,79]</w:t>
      </w:r>
    </w:p>
    <w:p w:rsidR="00646794" w:rsidRPr="00AE2EE0" w:rsidRDefault="00646794" w:rsidP="00AE2EE0">
      <w:pPr>
        <w:numPr>
          <w:ilvl w:val="0"/>
          <w:numId w:val="4"/>
        </w:numPr>
        <w:ind w:left="0" w:firstLine="709"/>
      </w:pPr>
      <w:r w:rsidRPr="00AE2EE0">
        <w:t>историю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процессе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вырабатывалась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философия,</w:t>
      </w:r>
      <w:r w:rsidR="00AE2EE0">
        <w:t xml:space="preserve"> </w:t>
      </w:r>
      <w:r w:rsidRPr="00AE2EE0">
        <w:t>формировались</w:t>
      </w:r>
      <w:r w:rsidR="00AE2EE0">
        <w:t xml:space="preserve"> </w:t>
      </w:r>
      <w:r w:rsidRPr="00AE2EE0">
        <w:t>профиль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стиль</w:t>
      </w:r>
      <w:r w:rsidR="00AE2EE0">
        <w:t xml:space="preserve"> </w:t>
      </w:r>
      <w:r w:rsidRPr="00AE2EE0">
        <w:t>деятельности,</w:t>
      </w:r>
      <w:r w:rsidR="00AE2EE0">
        <w:t xml:space="preserve"> </w:t>
      </w:r>
      <w:r w:rsidRPr="00AE2EE0">
        <w:t>место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т.п.;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4"/>
        </w:numPr>
        <w:ind w:left="0" w:firstLine="709"/>
      </w:pPr>
      <w:r w:rsidRPr="00AE2EE0">
        <w:t>стиль</w:t>
      </w:r>
      <w:r w:rsidR="00AE2EE0">
        <w:t xml:space="preserve"> </w:t>
      </w:r>
      <w:r w:rsidRPr="00AE2EE0">
        <w:t>поведения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способ</w:t>
      </w:r>
      <w:r w:rsidR="00AE2EE0">
        <w:t xml:space="preserve"> </w:t>
      </w:r>
      <w:r w:rsidRPr="00AE2EE0">
        <w:t>действия</w:t>
      </w:r>
      <w:r w:rsidR="00AE2EE0">
        <w:t xml:space="preserve"> </w:t>
      </w:r>
      <w:r w:rsidRPr="00AE2EE0">
        <w:t>собственников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управленческого</w:t>
      </w:r>
      <w:r w:rsidR="00AE2EE0">
        <w:t xml:space="preserve"> </w:t>
      </w:r>
      <w:r w:rsidRPr="00AE2EE0">
        <w:t>персонала;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4"/>
        </w:numPr>
        <w:ind w:left="0" w:firstLine="709"/>
      </w:pPr>
      <w:r w:rsidRPr="00AE2EE0">
        <w:t>состояние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4"/>
        </w:numPr>
        <w:ind w:left="0" w:firstLine="709"/>
      </w:pPr>
      <w:r w:rsidRPr="00AE2EE0">
        <w:t>ресурсы,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использовать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достижения</w:t>
      </w:r>
      <w:r w:rsidR="00AE2EE0">
        <w:t xml:space="preserve"> </w:t>
      </w:r>
      <w:r w:rsidRPr="00AE2EE0">
        <w:t>своих</w:t>
      </w:r>
      <w:r w:rsidR="00AE2EE0">
        <w:t xml:space="preserve"> </w:t>
      </w:r>
      <w:r w:rsidRPr="00AE2EE0">
        <w:t>целей;</w:t>
      </w:r>
      <w:r w:rsidR="00AE2EE0">
        <w:t xml:space="preserve"> </w:t>
      </w:r>
    </w:p>
    <w:p w:rsidR="00646794" w:rsidRPr="00AE2EE0" w:rsidRDefault="00646794" w:rsidP="00AE2EE0">
      <w:pPr>
        <w:numPr>
          <w:ilvl w:val="0"/>
          <w:numId w:val="4"/>
        </w:numPr>
        <w:ind w:left="0" w:firstLine="709"/>
      </w:pPr>
      <w:r w:rsidRPr="00AE2EE0">
        <w:t>отличительные</w:t>
      </w:r>
      <w:r w:rsidR="00AE2EE0">
        <w:t xml:space="preserve"> </w:t>
      </w:r>
      <w:r w:rsidRPr="00AE2EE0">
        <w:t>особенности,</w:t>
      </w:r>
      <w:r w:rsidR="00AE2EE0">
        <w:t xml:space="preserve"> </w:t>
      </w:r>
      <w:r w:rsidRPr="00AE2EE0">
        <w:t>которыми</w:t>
      </w:r>
      <w:r w:rsidR="00AE2EE0">
        <w:t xml:space="preserve"> </w:t>
      </w:r>
      <w:r w:rsidRPr="00AE2EE0">
        <w:t>обладает</w:t>
      </w:r>
      <w:r w:rsidR="00AE2EE0">
        <w:t xml:space="preserve"> </w:t>
      </w:r>
      <w:r w:rsidRPr="00AE2EE0">
        <w:t>организация.</w:t>
      </w:r>
    </w:p>
    <w:p w:rsidR="00646794" w:rsidRPr="00AE2EE0" w:rsidRDefault="00646794" w:rsidP="00AE2EE0">
      <w:r w:rsidRPr="00AE2EE0">
        <w:t>Удачная</w:t>
      </w:r>
      <w:r w:rsidR="00AE2EE0">
        <w:t xml:space="preserve"> </w:t>
      </w:r>
      <w:r w:rsidRPr="00AE2EE0">
        <w:t>формулировка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индивидуальна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подходить</w:t>
      </w:r>
      <w:r w:rsidR="00AE2EE0">
        <w:t xml:space="preserve"> </w:t>
      </w:r>
      <w:r w:rsidRPr="00AE2EE0">
        <w:t>только</w:t>
      </w:r>
      <w:r w:rsidR="00AE2EE0">
        <w:t xml:space="preserve"> </w:t>
      </w:r>
      <w:r w:rsidRPr="00AE2EE0">
        <w:t>той</w:t>
      </w:r>
      <w:r w:rsidR="00AE2EE0">
        <w:t xml:space="preserve"> </w:t>
      </w:r>
      <w:r w:rsidRPr="00AE2EE0">
        <w:t>компании,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разработана.</w:t>
      </w:r>
    </w:p>
    <w:p w:rsidR="00646794" w:rsidRPr="00AE2EE0" w:rsidRDefault="00646794" w:rsidP="00AE2EE0">
      <w:r w:rsidRPr="00AE2EE0">
        <w:t>Наличие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позволяет:</w:t>
      </w:r>
    </w:p>
    <w:p w:rsidR="00646794" w:rsidRPr="00AE2EE0" w:rsidRDefault="009A0604" w:rsidP="00AE2EE0">
      <w:r w:rsidRPr="00AE2EE0">
        <w:t>-</w:t>
      </w:r>
      <w:r w:rsidR="00AE2EE0">
        <w:t xml:space="preserve"> </w:t>
      </w:r>
      <w:r w:rsidR="00646794" w:rsidRPr="00AE2EE0">
        <w:t>Собственникам</w:t>
      </w:r>
      <w:r w:rsidR="00AE2EE0">
        <w:t xml:space="preserve"> </w:t>
      </w:r>
      <w:r w:rsidR="00646794" w:rsidRPr="00AE2EE0">
        <w:t>договориться</w:t>
      </w:r>
      <w:r w:rsidR="00AE2EE0">
        <w:t xml:space="preserve"> </w:t>
      </w:r>
      <w:r w:rsidR="00646794" w:rsidRPr="00AE2EE0">
        <w:t>о</w:t>
      </w:r>
      <w:r w:rsidR="00AE2EE0">
        <w:t xml:space="preserve"> </w:t>
      </w:r>
      <w:r w:rsidR="00646794" w:rsidRPr="00AE2EE0">
        <w:t>направлении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приоритетах</w:t>
      </w:r>
      <w:r w:rsidR="00AE2EE0">
        <w:t xml:space="preserve"> </w:t>
      </w:r>
      <w:r w:rsidR="00646794" w:rsidRPr="00AE2EE0">
        <w:t>развития</w:t>
      </w:r>
      <w:r w:rsidR="00AE2EE0">
        <w:t xml:space="preserve"> </w:t>
      </w:r>
      <w:r w:rsidR="00646794" w:rsidRPr="00AE2EE0">
        <w:t>бизнеса;</w:t>
      </w:r>
      <w:r w:rsidR="00AE2EE0">
        <w:t xml:space="preserve"> </w:t>
      </w:r>
    </w:p>
    <w:p w:rsidR="00646794" w:rsidRPr="00AE2EE0" w:rsidRDefault="009A0604" w:rsidP="00AE2EE0">
      <w:r w:rsidRPr="00AE2EE0">
        <w:t>-</w:t>
      </w:r>
      <w:r w:rsidR="00AE2EE0">
        <w:t xml:space="preserve"> </w:t>
      </w:r>
      <w:r w:rsidR="00646794" w:rsidRPr="00AE2EE0">
        <w:t>Партнерам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поставщикам</w:t>
      </w:r>
      <w:r w:rsidR="00AE2EE0">
        <w:t xml:space="preserve"> </w:t>
      </w:r>
      <w:r w:rsidR="00646794" w:rsidRPr="00AE2EE0">
        <w:t>фирмы</w:t>
      </w:r>
      <w:r w:rsidR="00AE2EE0">
        <w:t xml:space="preserve"> </w:t>
      </w:r>
      <w:r w:rsidR="00646794" w:rsidRPr="00AE2EE0">
        <w:t>понять</w:t>
      </w:r>
      <w:r w:rsidR="00AE2EE0">
        <w:t xml:space="preserve"> </w:t>
      </w:r>
      <w:r w:rsidR="00646794" w:rsidRPr="00AE2EE0">
        <w:t>место,</w:t>
      </w:r>
      <w:r w:rsidR="00AE2EE0">
        <w:t xml:space="preserve"> </w:t>
      </w:r>
      <w:r w:rsidR="00646794" w:rsidRPr="00AE2EE0">
        <w:t>которое</w:t>
      </w:r>
      <w:r w:rsidR="00AE2EE0">
        <w:t xml:space="preserve"> </w:t>
      </w:r>
      <w:r w:rsidR="00646794" w:rsidRPr="00AE2EE0">
        <w:t>стремится</w:t>
      </w:r>
      <w:r w:rsidR="00AE2EE0">
        <w:t xml:space="preserve"> </w:t>
      </w:r>
      <w:r w:rsidR="00646794" w:rsidRPr="00AE2EE0">
        <w:t>занять</w:t>
      </w:r>
      <w:r w:rsidR="00AE2EE0">
        <w:t xml:space="preserve"> </w:t>
      </w:r>
      <w:r w:rsidR="00646794" w:rsidRPr="00AE2EE0">
        <w:t>фирма</w:t>
      </w:r>
      <w:r w:rsidR="00AE2EE0">
        <w:t xml:space="preserve"> </w:t>
      </w:r>
      <w:r w:rsidR="00646794" w:rsidRPr="00AE2EE0">
        <w:t>на</w:t>
      </w:r>
      <w:r w:rsidR="00AE2EE0">
        <w:t xml:space="preserve"> </w:t>
      </w:r>
      <w:r w:rsidR="00646794" w:rsidRPr="00AE2EE0">
        <w:t>рынке;</w:t>
      </w:r>
      <w:r w:rsidR="00AE2EE0">
        <w:t xml:space="preserve"> </w:t>
      </w:r>
    </w:p>
    <w:p w:rsidR="00646794" w:rsidRPr="00AE2EE0" w:rsidRDefault="009A0604" w:rsidP="00AE2EE0">
      <w:r w:rsidRPr="00AE2EE0">
        <w:t>-</w:t>
      </w:r>
      <w:r w:rsidR="00AE2EE0">
        <w:t xml:space="preserve"> </w:t>
      </w:r>
      <w:r w:rsidR="00646794" w:rsidRPr="00AE2EE0">
        <w:t>Сотрудникам</w:t>
      </w:r>
      <w:r w:rsidR="00AE2EE0">
        <w:t xml:space="preserve"> </w:t>
      </w:r>
      <w:r w:rsidR="00646794" w:rsidRPr="00AE2EE0">
        <w:t>фирмы</w:t>
      </w:r>
      <w:r w:rsidR="00AE2EE0">
        <w:t xml:space="preserve"> </w:t>
      </w:r>
      <w:r w:rsidR="00646794" w:rsidRPr="00AE2EE0">
        <w:t>почувствовать</w:t>
      </w:r>
      <w:r w:rsidR="00AE2EE0">
        <w:t xml:space="preserve"> </w:t>
      </w:r>
      <w:r w:rsidR="00646794" w:rsidRPr="00AE2EE0">
        <w:t>себя</w:t>
      </w:r>
      <w:r w:rsidR="00AE2EE0">
        <w:t xml:space="preserve"> </w:t>
      </w:r>
      <w:r w:rsidR="00646794" w:rsidRPr="00AE2EE0">
        <w:t>командой</w:t>
      </w:r>
      <w:r w:rsidR="00AE2EE0">
        <w:t xml:space="preserve"> </w:t>
      </w:r>
      <w:r w:rsidR="00646794" w:rsidRPr="00AE2EE0">
        <w:t>единомышленников,</w:t>
      </w:r>
      <w:r w:rsidR="00AE2EE0">
        <w:t xml:space="preserve"> </w:t>
      </w:r>
      <w:r w:rsidR="00646794" w:rsidRPr="00AE2EE0">
        <w:t>нацеленной</w:t>
      </w:r>
      <w:r w:rsidR="00AE2EE0">
        <w:t xml:space="preserve"> </w:t>
      </w:r>
      <w:r w:rsidR="00646794" w:rsidRPr="00AE2EE0">
        <w:t>на</w:t>
      </w:r>
      <w:r w:rsidR="00AE2EE0">
        <w:t xml:space="preserve"> </w:t>
      </w:r>
      <w:r w:rsidR="00646794" w:rsidRPr="00AE2EE0">
        <w:t>достижение</w:t>
      </w:r>
      <w:r w:rsidR="00AE2EE0">
        <w:t xml:space="preserve"> </w:t>
      </w:r>
      <w:r w:rsidR="00646794" w:rsidRPr="00AE2EE0">
        <w:t>успеха,</w:t>
      </w:r>
      <w:r w:rsidR="00AE2EE0">
        <w:t xml:space="preserve"> </w:t>
      </w:r>
      <w:r w:rsidR="00646794" w:rsidRPr="00AE2EE0">
        <w:t>ощутить</w:t>
      </w:r>
      <w:r w:rsidR="00AE2EE0">
        <w:t xml:space="preserve"> </w:t>
      </w:r>
      <w:r w:rsidR="00646794" w:rsidRPr="00AE2EE0">
        <w:t>свою</w:t>
      </w:r>
      <w:r w:rsidR="00AE2EE0">
        <w:t xml:space="preserve"> </w:t>
      </w:r>
      <w:r w:rsidR="00646794" w:rsidRPr="00AE2EE0">
        <w:t>значимость,</w:t>
      </w:r>
      <w:r w:rsidR="00AE2EE0">
        <w:t xml:space="preserve"> </w:t>
      </w:r>
      <w:r w:rsidR="00646794" w:rsidRPr="00AE2EE0">
        <w:t>получить</w:t>
      </w:r>
      <w:r w:rsidR="00AE2EE0">
        <w:t xml:space="preserve"> </w:t>
      </w:r>
      <w:r w:rsidR="00646794" w:rsidRPr="00AE2EE0">
        <w:t>моральные</w:t>
      </w:r>
      <w:r w:rsidR="00AE2EE0">
        <w:t xml:space="preserve"> </w:t>
      </w:r>
      <w:r w:rsidR="00646794" w:rsidRPr="00AE2EE0">
        <w:t>стимулы</w:t>
      </w:r>
      <w:r w:rsidR="00AE2EE0">
        <w:t xml:space="preserve"> </w:t>
      </w:r>
      <w:r w:rsidR="00646794" w:rsidRPr="00AE2EE0">
        <w:t>работы;</w:t>
      </w:r>
      <w:r w:rsidR="00AE2EE0">
        <w:t xml:space="preserve"> </w:t>
      </w:r>
    </w:p>
    <w:p w:rsidR="00646794" w:rsidRPr="00AE2EE0" w:rsidRDefault="009A0604" w:rsidP="00AE2EE0">
      <w:r w:rsidRPr="00AE2EE0">
        <w:t>-</w:t>
      </w:r>
      <w:r w:rsidR="00AE2EE0">
        <w:t xml:space="preserve"> </w:t>
      </w:r>
      <w:r w:rsidR="00646794" w:rsidRPr="00AE2EE0">
        <w:t>Потребителям</w:t>
      </w:r>
      <w:r w:rsidR="00AE2EE0">
        <w:t xml:space="preserve"> </w:t>
      </w:r>
      <w:r w:rsidR="00646794" w:rsidRPr="00AE2EE0">
        <w:t>продукции</w:t>
      </w:r>
      <w:r w:rsidR="00AE2EE0">
        <w:t xml:space="preserve"> </w:t>
      </w:r>
      <w:r w:rsidR="00646794" w:rsidRPr="00AE2EE0">
        <w:t>фирмы</w:t>
      </w:r>
      <w:r w:rsidR="00AE2EE0">
        <w:t xml:space="preserve"> </w:t>
      </w:r>
      <w:r w:rsidR="00646794" w:rsidRPr="00AE2EE0">
        <w:t>со</w:t>
      </w:r>
      <w:r w:rsidR="00AE2EE0">
        <w:t xml:space="preserve"> </w:t>
      </w:r>
      <w:r w:rsidR="00646794" w:rsidRPr="00AE2EE0">
        <w:t>вниманием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заинтересованностью</w:t>
      </w:r>
      <w:r w:rsidR="00AE2EE0">
        <w:t xml:space="preserve"> </w:t>
      </w:r>
      <w:r w:rsidR="00646794" w:rsidRPr="00AE2EE0">
        <w:t>относиться</w:t>
      </w:r>
      <w:r w:rsidR="00AE2EE0">
        <w:t xml:space="preserve"> </w:t>
      </w:r>
      <w:r w:rsidR="00646794" w:rsidRPr="00AE2EE0">
        <w:t>к</w:t>
      </w:r>
      <w:r w:rsidR="00AE2EE0">
        <w:t xml:space="preserve"> </w:t>
      </w:r>
      <w:r w:rsidR="00646794" w:rsidRPr="00AE2EE0">
        <w:t>фирме,</w:t>
      </w:r>
      <w:r w:rsidR="00AE2EE0">
        <w:t xml:space="preserve"> </w:t>
      </w:r>
      <w:r w:rsidR="00646794" w:rsidRPr="00AE2EE0">
        <w:t>которая</w:t>
      </w:r>
      <w:r w:rsidR="00AE2EE0">
        <w:t xml:space="preserve"> </w:t>
      </w:r>
      <w:r w:rsidR="00646794" w:rsidRPr="00AE2EE0">
        <w:t>может</w:t>
      </w:r>
      <w:r w:rsidR="00AE2EE0">
        <w:t xml:space="preserve"> </w:t>
      </w:r>
      <w:r w:rsidR="00646794" w:rsidRPr="00AE2EE0">
        <w:t>удовлетворить</w:t>
      </w:r>
      <w:r w:rsidR="00AE2EE0">
        <w:t xml:space="preserve"> </w:t>
      </w:r>
      <w:r w:rsidR="00646794" w:rsidRPr="00AE2EE0">
        <w:t>их</w:t>
      </w:r>
      <w:r w:rsidR="00AE2EE0">
        <w:t xml:space="preserve"> </w:t>
      </w:r>
      <w:r w:rsidR="00646794" w:rsidRPr="00AE2EE0">
        <w:t>нужды</w:t>
      </w:r>
      <w:r w:rsidR="00AE2EE0">
        <w:t xml:space="preserve"> </w:t>
      </w:r>
      <w:r w:rsidR="00646794" w:rsidRPr="00AE2EE0">
        <w:t>и</w:t>
      </w:r>
      <w:r w:rsidR="00AE2EE0">
        <w:t xml:space="preserve"> </w:t>
      </w:r>
      <w:r w:rsidR="00646794" w:rsidRPr="00AE2EE0">
        <w:t>потребности,</w:t>
      </w:r>
      <w:r w:rsidR="00AE2EE0">
        <w:t xml:space="preserve"> </w:t>
      </w:r>
      <w:r w:rsidR="00646794" w:rsidRPr="00AE2EE0">
        <w:t>следить</w:t>
      </w:r>
      <w:r w:rsidR="00AE2EE0">
        <w:t xml:space="preserve"> </w:t>
      </w:r>
      <w:r w:rsidR="00646794" w:rsidRPr="00AE2EE0">
        <w:t>за</w:t>
      </w:r>
      <w:r w:rsidR="00AE2EE0">
        <w:t xml:space="preserve"> </w:t>
      </w:r>
      <w:r w:rsidR="00646794" w:rsidRPr="00AE2EE0">
        <w:t>продукцией</w:t>
      </w:r>
      <w:r w:rsidR="00AE2EE0">
        <w:t xml:space="preserve"> </w:t>
      </w:r>
      <w:r w:rsidR="00646794" w:rsidRPr="00AE2EE0">
        <w:t>фирмы;</w:t>
      </w:r>
      <w:r w:rsidR="00AE2EE0">
        <w:t xml:space="preserve"> </w:t>
      </w:r>
    </w:p>
    <w:p w:rsidR="00646794" w:rsidRPr="00AE2EE0" w:rsidRDefault="009A0604" w:rsidP="00AE2EE0">
      <w:r w:rsidRPr="00AE2EE0">
        <w:t>-</w:t>
      </w:r>
      <w:r w:rsidR="00AE2EE0">
        <w:t xml:space="preserve"> </w:t>
      </w:r>
      <w:r w:rsidR="00646794" w:rsidRPr="00AE2EE0">
        <w:t>Обществу</w:t>
      </w:r>
      <w:r w:rsidR="00AE2EE0">
        <w:t xml:space="preserve"> </w:t>
      </w:r>
      <w:r w:rsidR="00646794" w:rsidRPr="00AE2EE0">
        <w:t>в</w:t>
      </w:r>
      <w:r w:rsidR="00AE2EE0">
        <w:t xml:space="preserve"> </w:t>
      </w:r>
      <w:r w:rsidR="00646794" w:rsidRPr="00AE2EE0">
        <w:t>целом</w:t>
      </w:r>
      <w:r w:rsidR="00AE2EE0">
        <w:t xml:space="preserve"> </w:t>
      </w:r>
      <w:r w:rsidR="00646794" w:rsidRPr="00AE2EE0">
        <w:t>(в</w:t>
      </w:r>
      <w:r w:rsidR="00AE2EE0">
        <w:t xml:space="preserve"> </w:t>
      </w:r>
      <w:r w:rsidR="00646794" w:rsidRPr="00AE2EE0">
        <w:t>первую</w:t>
      </w:r>
      <w:r w:rsidR="00AE2EE0">
        <w:t xml:space="preserve"> </w:t>
      </w:r>
      <w:r w:rsidR="00646794" w:rsidRPr="00AE2EE0">
        <w:t>очередь</w:t>
      </w:r>
      <w:r w:rsidR="00AE2EE0">
        <w:t xml:space="preserve"> </w:t>
      </w:r>
      <w:r w:rsidR="00646794" w:rsidRPr="00AE2EE0">
        <w:t>в</w:t>
      </w:r>
      <w:r w:rsidR="00AE2EE0">
        <w:t xml:space="preserve"> </w:t>
      </w:r>
      <w:r w:rsidR="00646794" w:rsidRPr="00AE2EE0">
        <w:t>лице</w:t>
      </w:r>
      <w:r w:rsidR="00AE2EE0">
        <w:t xml:space="preserve"> </w:t>
      </w:r>
      <w:r w:rsidR="00646794" w:rsidRPr="00AE2EE0">
        <w:t>государственных</w:t>
      </w:r>
      <w:r w:rsidR="00AE2EE0">
        <w:t xml:space="preserve"> </w:t>
      </w:r>
      <w:r w:rsidR="00646794" w:rsidRPr="00AE2EE0">
        <w:t>органов)</w:t>
      </w:r>
      <w:r w:rsidR="00AE2EE0">
        <w:t xml:space="preserve"> </w:t>
      </w:r>
      <w:r w:rsidR="00646794" w:rsidRPr="00AE2EE0">
        <w:t>понять</w:t>
      </w:r>
      <w:r w:rsidR="00AE2EE0">
        <w:t xml:space="preserve"> </w:t>
      </w:r>
      <w:r w:rsidR="00646794" w:rsidRPr="00AE2EE0">
        <w:t>социальное</w:t>
      </w:r>
      <w:r w:rsidR="00AE2EE0">
        <w:t xml:space="preserve"> </w:t>
      </w:r>
      <w:r w:rsidR="00646794" w:rsidRPr="00AE2EE0">
        <w:t>предназначение</w:t>
      </w:r>
      <w:r w:rsidR="00AE2EE0">
        <w:t xml:space="preserve"> </w:t>
      </w:r>
      <w:r w:rsidR="00646794" w:rsidRPr="00AE2EE0">
        <w:t>компании.</w:t>
      </w:r>
    </w:p>
    <w:p w:rsidR="009A0604" w:rsidRPr="00AE2EE0" w:rsidRDefault="009A0604" w:rsidP="00AE2EE0">
      <w:r w:rsidRPr="00AE2EE0">
        <w:t>Неправильное</w:t>
      </w:r>
      <w:r w:rsidR="00AE2EE0">
        <w:t xml:space="preserve"> </w:t>
      </w:r>
      <w:r w:rsidRPr="00AE2EE0">
        <w:t>формулирование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целей</w:t>
      </w:r>
      <w:r w:rsidR="00AE2EE0">
        <w:t xml:space="preserve"> </w:t>
      </w:r>
      <w:r w:rsidRPr="00AE2EE0">
        <w:t>приводит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тому,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люди</w:t>
      </w:r>
      <w:r w:rsidR="00AE2EE0">
        <w:t xml:space="preserve"> </w:t>
      </w:r>
      <w:r w:rsidRPr="00AE2EE0">
        <w:t>тратят</w:t>
      </w:r>
      <w:r w:rsidR="00AE2EE0">
        <w:t xml:space="preserve"> </w:t>
      </w:r>
      <w:r w:rsidRPr="00AE2EE0">
        <w:t>время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силы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тщательное</w:t>
      </w:r>
      <w:r w:rsidR="00AE2EE0">
        <w:t xml:space="preserve"> </w:t>
      </w:r>
      <w:r w:rsidRPr="00AE2EE0">
        <w:t>выполнение</w:t>
      </w:r>
      <w:r w:rsidR="00AE2EE0">
        <w:t xml:space="preserve"> </w:t>
      </w:r>
      <w:r w:rsidRPr="00AE2EE0">
        <w:t>действий,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нужно</w:t>
      </w:r>
      <w:r w:rsidR="00AE2EE0">
        <w:t xml:space="preserve"> </w:t>
      </w:r>
      <w:r w:rsidRPr="00AE2EE0">
        <w:t>было</w:t>
      </w:r>
      <w:r w:rsidR="00AE2EE0">
        <w:t xml:space="preserve"> </w:t>
      </w:r>
      <w:r w:rsidRPr="00AE2EE0">
        <w:t>предпринимать</w:t>
      </w:r>
      <w:r w:rsidR="00AE2EE0">
        <w:t xml:space="preserve"> </w:t>
      </w:r>
      <w:r w:rsidRPr="00AE2EE0">
        <w:t>вообще.</w:t>
      </w:r>
    </w:p>
    <w:p w:rsidR="009A0604" w:rsidRPr="00AE2EE0" w:rsidRDefault="009A0604" w:rsidP="00AE2EE0">
      <w:r w:rsidRPr="00AE2EE0">
        <w:t>Миссия</w:t>
      </w:r>
      <w:r w:rsidR="00AE2EE0">
        <w:t xml:space="preserve"> </w:t>
      </w:r>
      <w:r w:rsidRPr="00AE2EE0">
        <w:t>любой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—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социальное</w:t>
      </w:r>
      <w:r w:rsidR="00AE2EE0">
        <w:t xml:space="preserve"> </w:t>
      </w:r>
      <w:r w:rsidRPr="00AE2EE0">
        <w:t>предназначение,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то,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общество</w:t>
      </w:r>
      <w:r w:rsidR="00AE2EE0">
        <w:t xml:space="preserve"> </w:t>
      </w:r>
      <w:r w:rsidRPr="00AE2EE0">
        <w:t>ждет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функционирования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ждет</w:t>
      </w:r>
      <w:r w:rsidR="00AE2EE0">
        <w:t xml:space="preserve"> </w:t>
      </w:r>
      <w:r w:rsidRPr="00AE2EE0">
        <w:t>оно,</w:t>
      </w:r>
      <w:r w:rsidR="00AE2EE0">
        <w:t xml:space="preserve"> </w:t>
      </w:r>
      <w:r w:rsidRPr="00AE2EE0">
        <w:t>разумеется,</w:t>
      </w:r>
      <w:r w:rsidR="00AE2EE0">
        <w:t xml:space="preserve"> </w:t>
      </w:r>
      <w:r w:rsidRPr="00AE2EE0">
        <w:t>удовлетворения</w:t>
      </w:r>
      <w:r w:rsidR="00AE2EE0">
        <w:t xml:space="preserve"> </w:t>
      </w:r>
      <w:r w:rsidRPr="00AE2EE0">
        <w:t>каких-либо</w:t>
      </w:r>
      <w:r w:rsidR="00AE2EE0">
        <w:t xml:space="preserve"> </w:t>
      </w:r>
      <w:r w:rsidRPr="00AE2EE0">
        <w:t>своих</w:t>
      </w:r>
      <w:r w:rsidR="00AE2EE0">
        <w:t xml:space="preserve"> </w:t>
      </w:r>
      <w:r w:rsidRPr="00AE2EE0">
        <w:t>потребностей.</w:t>
      </w:r>
      <w:r w:rsidR="00AE2EE0">
        <w:t xml:space="preserve"> </w:t>
      </w:r>
    </w:p>
    <w:p w:rsidR="009A0604" w:rsidRPr="00AE2EE0" w:rsidRDefault="009A0604" w:rsidP="00AE2EE0">
      <w:r w:rsidRPr="00AE2EE0">
        <w:t>Однако,</w:t>
      </w:r>
      <w:r w:rsidR="00AE2EE0">
        <w:t xml:space="preserve"> </w:t>
      </w:r>
      <w:r w:rsidRPr="00AE2EE0">
        <w:t>кроме</w:t>
      </w:r>
      <w:r w:rsidR="00AE2EE0">
        <w:t xml:space="preserve"> </w:t>
      </w:r>
      <w:r w:rsidRPr="00AE2EE0">
        <w:t>этой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цели,</w:t>
      </w:r>
      <w:r w:rsidR="00AE2EE0">
        <w:t xml:space="preserve"> </w:t>
      </w:r>
      <w:r w:rsidRPr="00AE2EE0">
        <w:t>у</w:t>
      </w:r>
      <w:r w:rsidR="00AE2EE0">
        <w:t xml:space="preserve"> </w:t>
      </w:r>
      <w:r w:rsidRPr="00AE2EE0">
        <w:t>любой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имеется</w:t>
      </w:r>
      <w:r w:rsidR="00AE2EE0">
        <w:t xml:space="preserve"> </w:t>
      </w:r>
      <w:r w:rsidRPr="00AE2EE0">
        <w:t>внутренняя</w:t>
      </w:r>
      <w:r w:rsidR="00AE2EE0">
        <w:t xml:space="preserve"> </w:t>
      </w:r>
      <w:r w:rsidRPr="00AE2EE0">
        <w:t>цель</w:t>
      </w:r>
      <w:r w:rsidR="00AE2EE0">
        <w:t xml:space="preserve"> </w:t>
      </w:r>
      <w:r w:rsidRPr="00AE2EE0">
        <w:t>—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то,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члены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хотят</w:t>
      </w:r>
      <w:r w:rsidR="00AE2EE0">
        <w:t xml:space="preserve"> </w:t>
      </w:r>
      <w:r w:rsidRPr="00AE2EE0">
        <w:t>получить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себя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результате</w:t>
      </w:r>
      <w:r w:rsidR="00AE2EE0">
        <w:t xml:space="preserve"> </w:t>
      </w:r>
      <w:r w:rsidRPr="00AE2EE0">
        <w:t>своей</w:t>
      </w:r>
      <w:r w:rsidR="00AE2EE0">
        <w:t xml:space="preserve"> </w:t>
      </w:r>
      <w:r w:rsidRPr="00AE2EE0">
        <w:t>деятельности.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любой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заключается,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минимум,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обеспечении</w:t>
      </w:r>
      <w:r w:rsidR="00AE2EE0">
        <w:t xml:space="preserve"> </w:t>
      </w:r>
      <w:r w:rsidRPr="00AE2EE0">
        <w:t>своего</w:t>
      </w:r>
      <w:r w:rsidR="00AE2EE0">
        <w:t xml:space="preserve"> </w:t>
      </w:r>
      <w:r w:rsidRPr="00AE2EE0">
        <w:t>выживания,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максимум</w:t>
      </w:r>
      <w:r w:rsidR="00AE2EE0">
        <w:t xml:space="preserve"> </w:t>
      </w:r>
      <w:r w:rsidRPr="00AE2EE0">
        <w:t>—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повышении</w:t>
      </w:r>
      <w:r w:rsidR="00AE2EE0">
        <w:t xml:space="preserve"> </w:t>
      </w:r>
      <w:r w:rsidRPr="00AE2EE0">
        <w:t>собственного</w:t>
      </w:r>
      <w:r w:rsidR="00AE2EE0">
        <w:t xml:space="preserve"> </w:t>
      </w:r>
      <w:r w:rsidRPr="00AE2EE0">
        <w:t>благосостояния.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предполагает</w:t>
      </w:r>
      <w:r w:rsidR="00AE2EE0">
        <w:t xml:space="preserve"> </w:t>
      </w:r>
      <w:r w:rsidRPr="00AE2EE0">
        <w:t>стремление</w:t>
      </w:r>
      <w:r w:rsidR="00AE2EE0">
        <w:t xml:space="preserve"> </w:t>
      </w:r>
      <w:r w:rsidRPr="00AE2EE0">
        <w:t>коммерческой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увеличению</w:t>
      </w:r>
      <w:r w:rsidR="00AE2EE0">
        <w:t xml:space="preserve"> </w:t>
      </w:r>
      <w:r w:rsidRPr="00AE2EE0">
        <w:t>получаемой</w:t>
      </w:r>
      <w:r w:rsidR="00AE2EE0">
        <w:t xml:space="preserve"> </w:t>
      </w:r>
      <w:r w:rsidRPr="00AE2EE0">
        <w:t>прибыли,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некоммерческой</w:t>
      </w:r>
      <w:r w:rsidR="00AE2EE0">
        <w:t xml:space="preserve"> </w:t>
      </w:r>
      <w:r w:rsidRPr="00AE2EE0">
        <w:t>—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увеличению</w:t>
      </w:r>
      <w:r w:rsidR="00AE2EE0">
        <w:t xml:space="preserve"> </w:t>
      </w:r>
      <w:r w:rsidRPr="00AE2EE0">
        <w:t>своих</w:t>
      </w:r>
      <w:r w:rsidR="00AE2EE0">
        <w:t xml:space="preserve"> </w:t>
      </w:r>
      <w:r w:rsidRPr="00AE2EE0">
        <w:t>доходов</w:t>
      </w:r>
      <w:r w:rsidR="00AE2EE0">
        <w:t xml:space="preserve"> </w:t>
      </w:r>
      <w:r w:rsidRPr="00AE2EE0">
        <w:t>либо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</w:t>
      </w:r>
      <w:r w:rsidR="00AE2EE0">
        <w:t xml:space="preserve"> </w:t>
      </w:r>
      <w:r w:rsidRPr="00AE2EE0">
        <w:t>усиления</w:t>
      </w:r>
      <w:r w:rsidR="00AE2EE0">
        <w:t xml:space="preserve"> </w:t>
      </w:r>
      <w:r w:rsidRPr="00AE2EE0">
        <w:t>дозволенной</w:t>
      </w:r>
      <w:r w:rsidR="00AE2EE0">
        <w:t xml:space="preserve"> </w:t>
      </w:r>
      <w:r w:rsidRPr="00AE2EE0">
        <w:t>коммерческой</w:t>
      </w:r>
      <w:r w:rsidR="00AE2EE0">
        <w:t xml:space="preserve"> </w:t>
      </w:r>
      <w:r w:rsidRPr="00AE2EE0">
        <w:t>деятельности,</w:t>
      </w:r>
      <w:r w:rsidR="00AE2EE0">
        <w:t xml:space="preserve"> </w:t>
      </w:r>
      <w:r w:rsidRPr="00AE2EE0">
        <w:t>либо</w:t>
      </w:r>
      <w:r w:rsidR="00AE2EE0">
        <w:t xml:space="preserve"> </w:t>
      </w:r>
      <w:r w:rsidRPr="00AE2EE0">
        <w:t>же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</w:t>
      </w:r>
      <w:r w:rsidR="00AE2EE0">
        <w:t xml:space="preserve"> </w:t>
      </w:r>
      <w:r w:rsidRPr="00AE2EE0">
        <w:t>усилий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наращиванию</w:t>
      </w:r>
      <w:r w:rsidR="00AE2EE0">
        <w:t xml:space="preserve"> </w:t>
      </w:r>
      <w:r w:rsidRPr="00AE2EE0">
        <w:t>объема</w:t>
      </w:r>
      <w:r w:rsidR="00AE2EE0">
        <w:t xml:space="preserve"> </w:t>
      </w:r>
      <w:r w:rsidRPr="00AE2EE0">
        <w:t>финансирования</w:t>
      </w:r>
      <w:r w:rsidR="00AE2EE0">
        <w:t xml:space="preserve"> </w:t>
      </w:r>
      <w:r w:rsidRPr="00AE2EE0">
        <w:t>со</w:t>
      </w:r>
      <w:r w:rsidR="00AE2EE0">
        <w:t xml:space="preserve"> </w:t>
      </w:r>
      <w:r w:rsidRPr="00AE2EE0">
        <w:t>стороны</w:t>
      </w:r>
      <w:r w:rsidR="00AE2EE0">
        <w:t xml:space="preserve"> </w:t>
      </w:r>
      <w:r w:rsidRPr="00AE2EE0">
        <w:t>государства,</w:t>
      </w:r>
      <w:r w:rsidR="00AE2EE0">
        <w:t xml:space="preserve"> </w:t>
      </w:r>
      <w:r w:rsidRPr="00AE2EE0">
        <w:t>меценатов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иных</w:t>
      </w:r>
      <w:r w:rsidR="00AE2EE0">
        <w:t xml:space="preserve"> </w:t>
      </w:r>
      <w:r w:rsidRPr="00AE2EE0">
        <w:t>благотворителей.</w:t>
      </w:r>
      <w:r w:rsidR="00AE2EE0">
        <w:t xml:space="preserve"> </w:t>
      </w:r>
      <w:r w:rsidRPr="00AE2EE0">
        <w:t>Неразличение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внутренней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ведет</w:t>
      </w:r>
      <w:r w:rsidR="00AE2EE0">
        <w:t xml:space="preserve"> </w:t>
      </w:r>
      <w:r w:rsidRPr="00AE2EE0">
        <w:t>к</w:t>
      </w:r>
      <w:r w:rsidR="00AE2EE0">
        <w:t xml:space="preserve"> </w:t>
      </w:r>
      <w:r w:rsidR="008F026D" w:rsidRPr="00AE2EE0">
        <w:t>путанице,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теории,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практике</w:t>
      </w:r>
      <w:r w:rsidR="00AE2EE0">
        <w:t xml:space="preserve"> </w:t>
      </w:r>
      <w:r w:rsidRPr="00AE2EE0">
        <w:t>менеджмента.</w:t>
      </w:r>
      <w:r w:rsidR="00AE2EE0">
        <w:t xml:space="preserve"> </w:t>
      </w:r>
    </w:p>
    <w:p w:rsidR="00A61787" w:rsidRPr="00AE2EE0" w:rsidRDefault="00A61787" w:rsidP="00AE2EE0">
      <w:r w:rsidRPr="00AE2EE0">
        <w:t>Миссия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видение</w:t>
      </w:r>
      <w:r w:rsidR="00AE2EE0">
        <w:t xml:space="preserve"> </w:t>
      </w:r>
      <w:r w:rsidRPr="00AE2EE0">
        <w:t>стратегических</w:t>
      </w:r>
      <w:r w:rsidR="00AE2EE0">
        <w:t xml:space="preserve"> </w:t>
      </w:r>
      <w:r w:rsidRPr="00AE2EE0">
        <w:t>перспектив</w:t>
      </w:r>
      <w:r w:rsidR="00AE2EE0">
        <w:t xml:space="preserve"> </w:t>
      </w:r>
      <w:r w:rsidRPr="00AE2EE0">
        <w:t>включает:</w:t>
      </w:r>
      <w:r w:rsidR="00D106BC" w:rsidRPr="00AE2EE0">
        <w:t>[9,</w:t>
      </w:r>
      <w:r w:rsidR="00AE2EE0">
        <w:t xml:space="preserve"> </w:t>
      </w:r>
      <w:r w:rsidR="00D106BC" w:rsidRPr="00AE2EE0">
        <w:t>143]</w:t>
      </w:r>
    </w:p>
    <w:p w:rsidR="00A61787" w:rsidRPr="00AE2EE0" w:rsidRDefault="00A61787" w:rsidP="00AE2EE0">
      <w:pPr>
        <w:numPr>
          <w:ilvl w:val="0"/>
          <w:numId w:val="6"/>
        </w:numPr>
        <w:ind w:left="0" w:firstLine="709"/>
      </w:pPr>
      <w:r w:rsidRPr="00AE2EE0">
        <w:t>главную</w:t>
      </w:r>
      <w:r w:rsidR="00AE2EE0">
        <w:t xml:space="preserve"> </w:t>
      </w:r>
      <w:r w:rsidRPr="00AE2EE0">
        <w:t>цель,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реализации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стремится</w:t>
      </w:r>
      <w:r w:rsidR="00AE2EE0">
        <w:t xml:space="preserve"> </w:t>
      </w:r>
      <w:r w:rsidRPr="00AE2EE0">
        <w:t>организация,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общие</w:t>
      </w:r>
      <w:r w:rsidR="00AE2EE0">
        <w:t xml:space="preserve"> </w:t>
      </w:r>
      <w:r w:rsidRPr="00AE2EE0">
        <w:t>ценности,</w:t>
      </w:r>
      <w:r w:rsidR="00AE2EE0">
        <w:t xml:space="preserve"> </w:t>
      </w:r>
      <w:r w:rsidRPr="00AE2EE0">
        <w:t>ценностные</w:t>
      </w:r>
      <w:r w:rsidR="00AE2EE0">
        <w:t xml:space="preserve"> </w:t>
      </w:r>
      <w:r w:rsidRPr="00AE2EE0">
        <w:t>установки;</w:t>
      </w:r>
    </w:p>
    <w:p w:rsidR="00A61787" w:rsidRPr="00AE2EE0" w:rsidRDefault="00A61787" w:rsidP="00AE2EE0">
      <w:pPr>
        <w:numPr>
          <w:ilvl w:val="0"/>
          <w:numId w:val="6"/>
        </w:numPr>
        <w:ind w:left="0" w:firstLine="709"/>
      </w:pPr>
      <w:r w:rsidRPr="00AE2EE0">
        <w:t>определение</w:t>
      </w:r>
      <w:r w:rsidR="00AE2EE0">
        <w:t xml:space="preserve"> </w:t>
      </w:r>
      <w:r w:rsidRPr="00AE2EE0">
        <w:t>основной</w:t>
      </w:r>
      <w:r w:rsidR="00AE2EE0">
        <w:t xml:space="preserve"> </w:t>
      </w:r>
      <w:r w:rsidRPr="00AE2EE0">
        <w:t>сферы</w:t>
      </w:r>
      <w:r w:rsidR="00AE2EE0">
        <w:t xml:space="preserve"> </w:t>
      </w:r>
      <w:r w:rsidRPr="00AE2EE0">
        <w:t>деятельности,</w:t>
      </w:r>
      <w:r w:rsidR="00AE2EE0">
        <w:t xml:space="preserve"> </w:t>
      </w:r>
      <w:r w:rsidRPr="00AE2EE0">
        <w:t>которая</w:t>
      </w:r>
      <w:r w:rsidR="00AE2EE0">
        <w:t xml:space="preserve"> </w:t>
      </w:r>
      <w:r w:rsidRPr="00AE2EE0">
        <w:t>служит</w:t>
      </w:r>
      <w:r w:rsidR="00AE2EE0">
        <w:t xml:space="preserve"> </w:t>
      </w:r>
      <w:r w:rsidRPr="00AE2EE0">
        <w:t>удовлетворению</w:t>
      </w:r>
      <w:r w:rsidR="00AE2EE0">
        <w:t xml:space="preserve"> </w:t>
      </w:r>
      <w:r w:rsidRPr="00AE2EE0">
        <w:t>конкретных</w:t>
      </w:r>
      <w:r w:rsidR="00AE2EE0">
        <w:t xml:space="preserve"> </w:t>
      </w:r>
      <w:r w:rsidRPr="00AE2EE0">
        <w:t>потребностей</w:t>
      </w:r>
      <w:r w:rsidR="00AE2EE0">
        <w:t xml:space="preserve"> </w:t>
      </w:r>
      <w:r w:rsidRPr="00AE2EE0">
        <w:t>покупателей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выбранных</w:t>
      </w:r>
      <w:r w:rsidR="00AE2EE0">
        <w:t xml:space="preserve"> </w:t>
      </w:r>
      <w:r w:rsidRPr="00AE2EE0">
        <w:t>сегментах</w:t>
      </w:r>
      <w:r w:rsidR="00AE2EE0">
        <w:t xml:space="preserve"> </w:t>
      </w:r>
      <w:r w:rsidRPr="00AE2EE0">
        <w:t>рынка;</w:t>
      </w:r>
    </w:p>
    <w:p w:rsidR="00A61787" w:rsidRPr="00AE2EE0" w:rsidRDefault="00A61787" w:rsidP="00AE2EE0">
      <w:pPr>
        <w:numPr>
          <w:ilvl w:val="0"/>
          <w:numId w:val="6"/>
        </w:numPr>
        <w:ind w:left="0" w:firstLine="709"/>
      </w:pPr>
      <w:r w:rsidRPr="00AE2EE0">
        <w:t>планы</w:t>
      </w:r>
      <w:r w:rsidR="00AE2EE0">
        <w:t xml:space="preserve"> </w:t>
      </w:r>
      <w:r w:rsidRPr="00AE2EE0">
        <w:t>завоевания</w:t>
      </w:r>
      <w:r w:rsidR="00AE2EE0">
        <w:t xml:space="preserve"> </w:t>
      </w:r>
      <w:r w:rsidRPr="00AE2EE0">
        <w:t>этих</w:t>
      </w:r>
      <w:r w:rsidR="00AE2EE0">
        <w:t xml:space="preserve"> </w:t>
      </w:r>
      <w:r w:rsidRPr="00AE2EE0">
        <w:t>сегментов</w:t>
      </w:r>
      <w:r w:rsidR="00AE2EE0">
        <w:t xml:space="preserve"> </w:t>
      </w:r>
      <w:r w:rsidRPr="00AE2EE0">
        <w:t>рынка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те</w:t>
      </w:r>
      <w:r w:rsidR="00AE2EE0">
        <w:t xml:space="preserve"> </w:t>
      </w:r>
      <w:r w:rsidRPr="00AE2EE0">
        <w:t>методы,</w:t>
      </w:r>
      <w:r w:rsidR="00AE2EE0">
        <w:t xml:space="preserve"> </w:t>
      </w:r>
      <w:r w:rsidRPr="00AE2EE0">
        <w:t>которым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отдаваться</w:t>
      </w:r>
      <w:r w:rsidR="00AE2EE0">
        <w:t xml:space="preserve"> </w:t>
      </w:r>
      <w:r w:rsidRPr="00AE2EE0">
        <w:t>предпочтение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продвижения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фирмы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рынок;</w:t>
      </w:r>
    </w:p>
    <w:p w:rsidR="00A61787" w:rsidRPr="00AE2EE0" w:rsidRDefault="00A61787" w:rsidP="00AE2EE0">
      <w:pPr>
        <w:numPr>
          <w:ilvl w:val="0"/>
          <w:numId w:val="6"/>
        </w:numPr>
        <w:ind w:left="0" w:firstLine="709"/>
      </w:pPr>
      <w:r w:rsidRPr="00AE2EE0">
        <w:t>отношение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расширению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финансированию,</w:t>
      </w:r>
      <w:r w:rsidR="00AE2EE0">
        <w:t xml:space="preserve"> </w:t>
      </w:r>
      <w:r w:rsidRPr="00AE2EE0">
        <w:t>инновациям,</w:t>
      </w:r>
      <w:r w:rsidR="00AE2EE0">
        <w:t xml:space="preserve"> </w:t>
      </w:r>
      <w:r w:rsidRPr="00AE2EE0">
        <w:t>экологии,</w:t>
      </w:r>
      <w:r w:rsidR="00AE2EE0">
        <w:t xml:space="preserve"> </w:t>
      </w:r>
      <w:r w:rsidRPr="00AE2EE0">
        <w:t>технологиям</w:t>
      </w:r>
      <w:r w:rsidR="00AE2EE0">
        <w:t xml:space="preserve"> </w:t>
      </w:r>
      <w:r w:rsidRPr="00AE2EE0">
        <w:t>процесса</w:t>
      </w:r>
      <w:r w:rsidR="00AE2EE0">
        <w:t xml:space="preserve"> </w:t>
      </w:r>
      <w:r w:rsidRPr="00AE2EE0">
        <w:t>управления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производства.</w:t>
      </w:r>
    </w:p>
    <w:p w:rsidR="00BE3703" w:rsidRPr="00AE2EE0" w:rsidRDefault="00BE3703" w:rsidP="00AE2EE0">
      <w:r w:rsidRPr="00AE2EE0">
        <w:t>Формулирование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краеугольный</w:t>
      </w:r>
      <w:r w:rsidR="00AE2EE0">
        <w:t xml:space="preserve"> </w:t>
      </w:r>
      <w:r w:rsidRPr="00AE2EE0">
        <w:t>камень</w:t>
      </w:r>
      <w:r w:rsidR="00AE2EE0">
        <w:t xml:space="preserve"> </w:t>
      </w:r>
      <w:r w:rsidRPr="00AE2EE0">
        <w:t>формирования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  <w:r w:rsidRPr="00AE2EE0">
        <w:t>Иногда</w:t>
      </w:r>
      <w:r w:rsidR="00AE2EE0">
        <w:t xml:space="preserve"> </w:t>
      </w:r>
      <w:r w:rsidRPr="00AE2EE0">
        <w:t>возникает</w:t>
      </w:r>
      <w:r w:rsidR="00AE2EE0">
        <w:t xml:space="preserve"> </w:t>
      </w:r>
      <w:r w:rsidRPr="00AE2EE0">
        <w:t>необходимость</w:t>
      </w:r>
      <w:r w:rsidR="00AE2EE0">
        <w:t xml:space="preserve"> </w:t>
      </w:r>
      <w:r w:rsidRPr="00AE2EE0">
        <w:t>корректировки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уточнения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поскольку</w:t>
      </w:r>
      <w:r w:rsidR="00AE2EE0">
        <w:t xml:space="preserve"> </w:t>
      </w:r>
      <w:r w:rsidRPr="00AE2EE0">
        <w:t>меняются</w:t>
      </w:r>
      <w:r w:rsidR="00AE2EE0">
        <w:t xml:space="preserve"> </w:t>
      </w:r>
      <w:r w:rsidRPr="00AE2EE0">
        <w:t>условия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среды,</w:t>
      </w:r>
      <w:r w:rsidR="00AE2EE0">
        <w:t xml:space="preserve"> </w:t>
      </w:r>
      <w:r w:rsidRPr="00AE2EE0">
        <w:t>изменяется</w:t>
      </w:r>
      <w:r w:rsidR="00AE2EE0">
        <w:t xml:space="preserve"> </w:t>
      </w:r>
      <w:r w:rsidRPr="00AE2EE0">
        <w:t>внутренняя</w:t>
      </w:r>
      <w:r w:rsidR="00AE2EE0">
        <w:t xml:space="preserve"> </w:t>
      </w:r>
      <w:r w:rsidRPr="00AE2EE0">
        <w:t>ситуация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отрасли,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компании.</w:t>
      </w:r>
      <w:r w:rsidR="00AE2EE0">
        <w:t xml:space="preserve"> </w:t>
      </w:r>
      <w:r w:rsidRPr="00AE2EE0">
        <w:t>Разработка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требует</w:t>
      </w:r>
      <w:r w:rsidR="00AE2EE0">
        <w:t xml:space="preserve"> </w:t>
      </w:r>
      <w:r w:rsidRPr="00AE2EE0">
        <w:t>превосходного</w:t>
      </w:r>
      <w:r w:rsidR="00AE2EE0">
        <w:t xml:space="preserve"> </w:t>
      </w:r>
      <w:r w:rsidRPr="00AE2EE0">
        <w:t>знания</w:t>
      </w:r>
      <w:r w:rsidR="00AE2EE0">
        <w:t xml:space="preserve"> </w:t>
      </w:r>
      <w:r w:rsidRPr="00AE2EE0">
        <w:t>отрасли,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действует</w:t>
      </w:r>
      <w:r w:rsidR="00AE2EE0">
        <w:t xml:space="preserve"> </w:t>
      </w:r>
      <w:r w:rsidRPr="00AE2EE0">
        <w:t>компания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которую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собирается</w:t>
      </w:r>
      <w:r w:rsidR="00AE2EE0">
        <w:t xml:space="preserve"> </w:t>
      </w:r>
      <w:r w:rsidRPr="00AE2EE0">
        <w:t>войти,</w:t>
      </w:r>
      <w:r w:rsidR="00AE2EE0">
        <w:t xml:space="preserve"> </w:t>
      </w:r>
      <w:r w:rsidRPr="00AE2EE0">
        <w:t>понимания</w:t>
      </w:r>
      <w:r w:rsidR="00AE2EE0">
        <w:t xml:space="preserve"> </w:t>
      </w:r>
      <w:r w:rsidRPr="00AE2EE0">
        <w:t>происходящих</w:t>
      </w:r>
      <w:r w:rsidR="00AE2EE0">
        <w:t xml:space="preserve"> </w:t>
      </w:r>
      <w:r w:rsidRPr="00AE2EE0">
        <w:t>макроэкономических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политических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стране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регионе,</w:t>
      </w:r>
      <w:r w:rsidR="00AE2EE0">
        <w:t xml:space="preserve"> </w:t>
      </w:r>
      <w:r w:rsidRPr="00AE2EE0">
        <w:t>определяющих</w:t>
      </w:r>
      <w:r w:rsidR="00AE2EE0">
        <w:t xml:space="preserve"> </w:t>
      </w:r>
      <w:r w:rsidRPr="00AE2EE0">
        <w:t>условия</w:t>
      </w:r>
      <w:r w:rsidR="00AE2EE0">
        <w:t xml:space="preserve"> </w:t>
      </w:r>
      <w:r w:rsidRPr="00AE2EE0">
        <w:t>предпринимательской</w:t>
      </w:r>
      <w:r w:rsidR="00AE2EE0">
        <w:t xml:space="preserve"> </w:t>
      </w:r>
      <w:r w:rsidRPr="00AE2EE0">
        <w:t>деятельности,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учета</w:t>
      </w:r>
      <w:r w:rsidR="00AE2EE0">
        <w:t xml:space="preserve"> </w:t>
      </w:r>
      <w:r w:rsidRPr="00AE2EE0">
        <w:t>особенностей</w:t>
      </w:r>
      <w:r w:rsidR="00AE2EE0">
        <w:t xml:space="preserve"> </w:t>
      </w:r>
      <w:r w:rsidRPr="00AE2EE0">
        <w:t>внутренней</w:t>
      </w:r>
      <w:r w:rsidR="00AE2EE0">
        <w:t xml:space="preserve"> </w:t>
      </w:r>
      <w:r w:rsidRPr="00AE2EE0">
        <w:t>среды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же</w:t>
      </w:r>
      <w:r w:rsidR="00AE2EE0">
        <w:t xml:space="preserve"> </w:t>
      </w:r>
      <w:r w:rsidRPr="00AE2EE0">
        <w:t>время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во</w:t>
      </w:r>
      <w:r w:rsidR="00AE2EE0">
        <w:t xml:space="preserve"> </w:t>
      </w:r>
      <w:r w:rsidRPr="00AE2EE0">
        <w:t>многом</w:t>
      </w:r>
      <w:r w:rsidR="00AE2EE0">
        <w:t xml:space="preserve"> </w:t>
      </w:r>
      <w:r w:rsidRPr="00AE2EE0">
        <w:t>определяется</w:t>
      </w:r>
      <w:r w:rsidR="00AE2EE0">
        <w:t xml:space="preserve"> </w:t>
      </w:r>
      <w:r w:rsidRPr="00AE2EE0">
        <w:t>интуицией</w:t>
      </w:r>
      <w:r w:rsidR="00AE2EE0">
        <w:t xml:space="preserve"> </w:t>
      </w:r>
      <w:r w:rsidRPr="00AE2EE0">
        <w:t>руководителя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формализует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актуализирует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видение.</w:t>
      </w:r>
      <w:r w:rsidR="00AE2EE0">
        <w:t xml:space="preserve"> </w:t>
      </w:r>
      <w:r w:rsidR="00D106BC" w:rsidRPr="00AE2EE0">
        <w:t>[8,80]</w:t>
      </w:r>
    </w:p>
    <w:p w:rsidR="00B02622" w:rsidRPr="00AE2EE0" w:rsidRDefault="00B02622" w:rsidP="00AE2EE0">
      <w:pPr>
        <w:pStyle w:val="ad"/>
        <w:spacing w:after="0"/>
        <w:ind w:left="0"/>
      </w:pPr>
      <w:r w:rsidRPr="00AE2EE0">
        <w:t>В</w:t>
      </w:r>
      <w:r w:rsidR="00AE2EE0">
        <w:t xml:space="preserve"> </w:t>
      </w:r>
      <w:r w:rsidRPr="00AE2EE0">
        <w:t>широком</w:t>
      </w:r>
      <w:r w:rsidR="00AE2EE0">
        <w:t xml:space="preserve"> </w:t>
      </w:r>
      <w:r w:rsidRPr="00AE2EE0">
        <w:t>понимании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философия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предназначение,</w:t>
      </w:r>
      <w:r w:rsidR="00AE2EE0">
        <w:t xml:space="preserve"> </w:t>
      </w:r>
      <w:r w:rsidRPr="00AE2EE0">
        <w:t>смысл</w:t>
      </w:r>
      <w:r w:rsidR="00AE2EE0">
        <w:t xml:space="preserve"> </w:t>
      </w:r>
      <w:r w:rsidRPr="00AE2EE0">
        <w:t>существования</w:t>
      </w:r>
      <w:r w:rsidR="00AE2EE0">
        <w:t xml:space="preserve"> </w:t>
      </w:r>
      <w:r w:rsidRPr="00AE2EE0">
        <w:t>организации.</w:t>
      </w:r>
    </w:p>
    <w:p w:rsidR="00B02622" w:rsidRPr="00AE2EE0" w:rsidRDefault="00B02622" w:rsidP="00AE2EE0">
      <w:r w:rsidRPr="00AE2EE0">
        <w:t>Философия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определяет</w:t>
      </w:r>
      <w:r w:rsidR="00AE2EE0">
        <w:t xml:space="preserve"> </w:t>
      </w:r>
      <w:r w:rsidRPr="00AE2EE0">
        <w:t>ценности,</w:t>
      </w:r>
      <w:r w:rsidR="00AE2EE0">
        <w:t xml:space="preserve"> </w:t>
      </w:r>
      <w:r w:rsidRPr="00AE2EE0">
        <w:t>убеждения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принципы,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соответствии,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которыми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намеревается</w:t>
      </w:r>
      <w:r w:rsidR="00AE2EE0">
        <w:t xml:space="preserve"> </w:t>
      </w:r>
      <w:r w:rsidRPr="00AE2EE0">
        <w:t>осуществлять</w:t>
      </w:r>
      <w:r w:rsidR="00AE2EE0">
        <w:t xml:space="preserve"> </w:t>
      </w:r>
      <w:r w:rsidRPr="00AE2EE0">
        <w:t>свою</w:t>
      </w:r>
      <w:r w:rsidR="00AE2EE0">
        <w:t xml:space="preserve"> </w:t>
      </w:r>
      <w:r w:rsidRPr="00AE2EE0">
        <w:t>деятельность.</w:t>
      </w:r>
      <w:r w:rsidR="00AE2EE0">
        <w:t xml:space="preserve"> </w:t>
      </w:r>
      <w:r w:rsidRPr="00AE2EE0">
        <w:t>Предназначение</w:t>
      </w:r>
      <w:r w:rsidR="00AE2EE0">
        <w:t xml:space="preserve"> </w:t>
      </w:r>
      <w:r w:rsidRPr="00AE2EE0">
        <w:t>определяет</w:t>
      </w:r>
      <w:r w:rsidR="00AE2EE0">
        <w:t xml:space="preserve"> </w:t>
      </w:r>
      <w:r w:rsidRPr="00AE2EE0">
        <w:t>действия,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намеревается</w:t>
      </w:r>
      <w:r w:rsidR="00AE2EE0">
        <w:t xml:space="preserve"> </w:t>
      </w:r>
      <w:r w:rsidRPr="00AE2EE0">
        <w:t>осуществлять,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то,</w:t>
      </w:r>
      <w:r w:rsidR="00AE2EE0">
        <w:t xml:space="preserve"> </w:t>
      </w:r>
      <w:r w:rsidRPr="00AE2EE0">
        <w:t>какого</w:t>
      </w:r>
      <w:r w:rsidR="00AE2EE0">
        <w:t xml:space="preserve"> </w:t>
      </w:r>
      <w:r w:rsidRPr="00AE2EE0">
        <w:t>типа</w:t>
      </w:r>
      <w:r w:rsidR="00AE2EE0">
        <w:t xml:space="preserve"> </w:t>
      </w:r>
      <w:r w:rsidRPr="00AE2EE0">
        <w:t>организацией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намеревается</w:t>
      </w:r>
      <w:r w:rsidR="00AE2EE0">
        <w:t xml:space="preserve"> </w:t>
      </w:r>
      <w:r w:rsidRPr="00AE2EE0">
        <w:t>быть.</w:t>
      </w:r>
      <w:r w:rsidR="00AE2EE0">
        <w:t xml:space="preserve"> </w:t>
      </w:r>
      <w:r w:rsidRPr="00AE2EE0">
        <w:t>Философия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редко</w:t>
      </w:r>
      <w:r w:rsidR="00AE2EE0">
        <w:t xml:space="preserve"> </w:t>
      </w:r>
      <w:r w:rsidRPr="00AE2EE0">
        <w:t>меняется.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касается</w:t>
      </w:r>
      <w:r w:rsidR="00AE2EE0">
        <w:t xml:space="preserve"> </w:t>
      </w:r>
      <w:r w:rsidRPr="00AE2EE0">
        <w:t>второй</w:t>
      </w:r>
      <w:r w:rsidR="00AE2EE0">
        <w:t xml:space="preserve"> </w:t>
      </w:r>
      <w:r w:rsidRPr="00AE2EE0">
        <w:t>части</w:t>
      </w:r>
      <w:r w:rsidR="00AE2EE0">
        <w:t xml:space="preserve"> </w:t>
      </w:r>
      <w:r w:rsidRPr="00AE2EE0">
        <w:t>миссии,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меняться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зависимости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глубины</w:t>
      </w:r>
      <w:r w:rsidR="00AE2EE0">
        <w:t xml:space="preserve"> </w:t>
      </w:r>
      <w:r w:rsidRPr="00AE2EE0">
        <w:t>возможных</w:t>
      </w:r>
      <w:r w:rsidR="00AE2EE0">
        <w:t xml:space="preserve"> </w:t>
      </w:r>
      <w:r w:rsidRPr="00AE2EE0">
        <w:t>изменений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среде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функционирования.</w:t>
      </w:r>
    </w:p>
    <w:p w:rsidR="00B02622" w:rsidRPr="00AE2EE0" w:rsidRDefault="00B02622" w:rsidP="00AE2EE0">
      <w:pPr>
        <w:shd w:val="clear" w:color="auto" w:fill="FFFFFF"/>
      </w:pPr>
      <w:r w:rsidRPr="00AE2EE0">
        <w:t>В</w:t>
      </w:r>
      <w:r w:rsidR="00AE2EE0">
        <w:t xml:space="preserve"> </w:t>
      </w:r>
      <w:r w:rsidRPr="00AE2EE0">
        <w:t>узком</w:t>
      </w:r>
      <w:r w:rsidR="00AE2EE0">
        <w:t xml:space="preserve"> </w:t>
      </w:r>
      <w:r w:rsidRPr="00AE2EE0">
        <w:t>понимании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сформулированное</w:t>
      </w:r>
      <w:r w:rsidR="00AE2EE0">
        <w:t xml:space="preserve"> </w:t>
      </w:r>
      <w:r w:rsidRPr="00AE2EE0">
        <w:t>утверждение</w:t>
      </w:r>
      <w:r w:rsidR="00AE2EE0">
        <w:t xml:space="preserve"> </w:t>
      </w:r>
      <w:r w:rsidRPr="00AE2EE0">
        <w:t>относительно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какой</w:t>
      </w:r>
      <w:r w:rsidR="00AE2EE0">
        <w:t xml:space="preserve"> </w:t>
      </w:r>
      <w:r w:rsidRPr="00AE2EE0">
        <w:t>причине</w:t>
      </w:r>
      <w:r w:rsidR="00AE2EE0">
        <w:t xml:space="preserve"> </w:t>
      </w:r>
      <w:r w:rsidRPr="00AE2EE0">
        <w:t>существует</w:t>
      </w:r>
      <w:r w:rsidR="00AE2EE0">
        <w:t xml:space="preserve"> </w:t>
      </w:r>
      <w:r w:rsidRPr="00AE2EE0">
        <w:t>организация,</w:t>
      </w:r>
      <w:r w:rsidR="00AE2EE0">
        <w:t xml:space="preserve"> </w:t>
      </w:r>
      <w:r w:rsidRPr="00AE2EE0">
        <w:t>т.е.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понимается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утверждение,</w:t>
      </w:r>
      <w:r w:rsidR="00AE2EE0">
        <w:t xml:space="preserve"> </w:t>
      </w:r>
      <w:r w:rsidRPr="00AE2EE0">
        <w:t>раскрывающее</w:t>
      </w:r>
      <w:r w:rsidR="00AE2EE0">
        <w:t xml:space="preserve"> </w:t>
      </w:r>
      <w:r w:rsidRPr="00AE2EE0">
        <w:t>смысл</w:t>
      </w:r>
      <w:r w:rsidR="00AE2EE0">
        <w:t xml:space="preserve"> </w:t>
      </w:r>
      <w:r w:rsidRPr="00AE2EE0">
        <w:t>существования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котором</w:t>
      </w:r>
      <w:r w:rsidR="00AE2EE0">
        <w:t xml:space="preserve"> </w:t>
      </w:r>
      <w:r w:rsidRPr="00AE2EE0">
        <w:t>проявляется</w:t>
      </w:r>
      <w:r w:rsidR="00AE2EE0">
        <w:t xml:space="preserve"> </w:t>
      </w:r>
      <w:r w:rsidRPr="00AE2EE0">
        <w:t>отличие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ей</w:t>
      </w:r>
      <w:r w:rsidR="00AE2EE0">
        <w:t xml:space="preserve"> </w:t>
      </w:r>
      <w:r w:rsidRPr="00AE2EE0">
        <w:t>подобных.</w:t>
      </w:r>
    </w:p>
    <w:p w:rsidR="00B02622" w:rsidRPr="00AE2EE0" w:rsidRDefault="00B02622" w:rsidP="00AE2EE0">
      <w:r w:rsidRPr="00AE2EE0">
        <w:t>Правильно</w:t>
      </w:r>
      <w:r w:rsidR="00AE2EE0">
        <w:t xml:space="preserve"> </w:t>
      </w:r>
      <w:r w:rsidRPr="00AE2EE0">
        <w:t>определенная</w:t>
      </w:r>
      <w:r w:rsidR="00AE2EE0">
        <w:t xml:space="preserve"> </w:t>
      </w:r>
      <w:r w:rsidRPr="00AE2EE0">
        <w:t>миссия,</w:t>
      </w:r>
      <w:r w:rsidR="00AE2EE0">
        <w:t xml:space="preserve"> </w:t>
      </w:r>
      <w:r w:rsidRPr="00AE2EE0">
        <w:t>хотя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имеет</w:t>
      </w:r>
      <w:r w:rsidR="00AE2EE0">
        <w:t xml:space="preserve"> </w:t>
      </w:r>
      <w:r w:rsidRPr="00AE2EE0">
        <w:t>всегда</w:t>
      </w:r>
      <w:r w:rsidR="00AE2EE0">
        <w:t xml:space="preserve"> </w:t>
      </w:r>
      <w:r w:rsidRPr="00AE2EE0">
        <w:t>общий</w:t>
      </w:r>
      <w:r w:rsidR="00AE2EE0">
        <w:t xml:space="preserve"> </w:t>
      </w:r>
      <w:r w:rsidRPr="00AE2EE0">
        <w:t>философский</w:t>
      </w:r>
      <w:r w:rsidR="00AE2EE0">
        <w:t xml:space="preserve"> </w:t>
      </w:r>
      <w:r w:rsidRPr="00AE2EE0">
        <w:t>смысл,</w:t>
      </w:r>
      <w:r w:rsidR="00AE2EE0">
        <w:t xml:space="preserve"> </w:t>
      </w:r>
      <w:r w:rsidRPr="00AE2EE0">
        <w:t>тем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менее,</w:t>
      </w:r>
      <w:r w:rsidR="00AE2EE0">
        <w:t xml:space="preserve"> </w:t>
      </w:r>
      <w:r w:rsidRPr="00AE2EE0">
        <w:t>обязательно</w:t>
      </w:r>
      <w:r w:rsidR="00AE2EE0">
        <w:t xml:space="preserve"> </w:t>
      </w:r>
      <w:r w:rsidRPr="00AE2EE0">
        <w:t>несет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себе</w:t>
      </w:r>
      <w:r w:rsidR="00AE2EE0">
        <w:t xml:space="preserve"> </w:t>
      </w:r>
      <w:r w:rsidRPr="00AE2EE0">
        <w:t>что-то,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делает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уникальной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своем</w:t>
      </w:r>
      <w:r w:rsidR="00AE2EE0">
        <w:t xml:space="preserve"> </w:t>
      </w:r>
      <w:r w:rsidRPr="00AE2EE0">
        <w:t>роде,</w:t>
      </w:r>
      <w:r w:rsidR="00AE2EE0">
        <w:t xml:space="preserve"> </w:t>
      </w:r>
      <w:r w:rsidRPr="00AE2EE0">
        <w:t>характеризующей</w:t>
      </w:r>
      <w:r w:rsidR="00AE2EE0">
        <w:t xml:space="preserve"> </w:t>
      </w:r>
      <w:r w:rsidRPr="00AE2EE0">
        <w:t>именно</w:t>
      </w:r>
      <w:r w:rsidR="00AE2EE0">
        <w:t xml:space="preserve"> </w:t>
      </w:r>
      <w:r w:rsidRPr="00AE2EE0">
        <w:t>ту</w:t>
      </w:r>
      <w:r w:rsidR="00AE2EE0">
        <w:t xml:space="preserve"> </w:t>
      </w:r>
      <w:r w:rsidRPr="00AE2EE0">
        <w:t>организацию,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была</w:t>
      </w:r>
      <w:r w:rsidR="00AE2EE0">
        <w:t xml:space="preserve"> </w:t>
      </w:r>
      <w:r w:rsidRPr="00AE2EE0">
        <w:t>выработана.</w:t>
      </w:r>
    </w:p>
    <w:p w:rsidR="008F026D" w:rsidRPr="00AE2EE0" w:rsidRDefault="00396152" w:rsidP="00AE2EE0">
      <w:r w:rsidRPr="00AE2EE0">
        <w:t>При</w:t>
      </w:r>
      <w:r w:rsidR="00AE2EE0">
        <w:t xml:space="preserve"> </w:t>
      </w:r>
      <w:r w:rsidRPr="00AE2EE0">
        <w:t>принятии</w:t>
      </w:r>
      <w:r w:rsidR="00AE2EE0">
        <w:t xml:space="preserve"> </w:t>
      </w:r>
      <w:r w:rsidRPr="00AE2EE0">
        <w:t>решений</w:t>
      </w:r>
      <w:r w:rsidR="00AE2EE0">
        <w:t xml:space="preserve"> </w:t>
      </w:r>
      <w:r w:rsidRPr="00AE2EE0">
        <w:t>широко</w:t>
      </w:r>
      <w:r w:rsidR="00AE2EE0">
        <w:t xml:space="preserve"> </w:t>
      </w:r>
      <w:r w:rsidRPr="00AE2EE0">
        <w:t>используется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проблемных</w:t>
      </w:r>
      <w:r w:rsidR="00AE2EE0">
        <w:t xml:space="preserve"> </w:t>
      </w:r>
      <w:r w:rsidRPr="00AE2EE0">
        <w:t>ситуаций.</w:t>
      </w:r>
      <w:r w:rsidR="00AE2EE0">
        <w:t xml:space="preserve"> </w:t>
      </w:r>
      <w:r w:rsidRPr="00AE2EE0">
        <w:rPr>
          <w:bCs/>
        </w:rPr>
        <w:t>Моделирование</w:t>
      </w:r>
      <w:r w:rsidR="00AE2EE0">
        <w:rPr>
          <w:bCs/>
        </w:rPr>
        <w:t xml:space="preserve"> </w:t>
      </w:r>
      <w:r w:rsidRPr="00AE2EE0">
        <w:rPr>
          <w:bCs/>
        </w:rPr>
        <w:t>–</w:t>
      </w:r>
      <w:r w:rsidR="00AE2EE0">
        <w:rPr>
          <w:bCs/>
        </w:rPr>
        <w:t xml:space="preserve"> </w:t>
      </w:r>
      <w:r w:rsidRPr="00AE2EE0">
        <w:t>процесс</w:t>
      </w:r>
      <w:r w:rsidR="00AE2EE0">
        <w:t xml:space="preserve"> </w:t>
      </w:r>
      <w:r w:rsidRPr="00AE2EE0">
        <w:t>исследования</w:t>
      </w:r>
      <w:r w:rsidR="00AE2EE0">
        <w:t xml:space="preserve"> </w:t>
      </w:r>
      <w:r w:rsidRPr="00AE2EE0">
        <w:t>реальной</w:t>
      </w:r>
      <w:r w:rsidR="00AE2EE0">
        <w:t xml:space="preserve"> </w:t>
      </w:r>
      <w:r w:rsidRPr="00AE2EE0">
        <w:t>системы,</w:t>
      </w:r>
      <w:r w:rsidR="00AE2EE0">
        <w:t xml:space="preserve"> </w:t>
      </w:r>
      <w:r w:rsidRPr="00AE2EE0">
        <w:t>включающий</w:t>
      </w:r>
      <w:r w:rsidR="00AE2EE0">
        <w:t xml:space="preserve"> </w:t>
      </w:r>
      <w:r w:rsidRPr="00AE2EE0">
        <w:t>построение</w:t>
      </w:r>
      <w:r w:rsidR="00AE2EE0">
        <w:t xml:space="preserve"> </w:t>
      </w:r>
      <w:r w:rsidRPr="00AE2EE0">
        <w:t>модели,</w:t>
      </w:r>
      <w:r w:rsidR="00AE2EE0">
        <w:t xml:space="preserve"> </w:t>
      </w:r>
      <w:r w:rsidRPr="00AE2EE0">
        <w:t>изучение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свойств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перенос</w:t>
      </w:r>
      <w:r w:rsidR="00AE2EE0">
        <w:t xml:space="preserve"> </w:t>
      </w:r>
      <w:r w:rsidRPr="00AE2EE0">
        <w:t>полученных</w:t>
      </w:r>
      <w:r w:rsidR="00AE2EE0">
        <w:t xml:space="preserve"> </w:t>
      </w:r>
      <w:r w:rsidRPr="00AE2EE0">
        <w:t>сведений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моделируемую</w:t>
      </w:r>
      <w:r w:rsidR="00AE2EE0">
        <w:t xml:space="preserve"> </w:t>
      </w:r>
      <w:r w:rsidRPr="00AE2EE0">
        <w:t>систему.</w:t>
      </w:r>
      <w:r w:rsidR="00AE2EE0">
        <w:t xml:space="preserve"> </w:t>
      </w:r>
      <w:r w:rsidRPr="00AE2EE0">
        <w:rPr>
          <w:bCs/>
        </w:rPr>
        <w:t>Модель</w:t>
      </w:r>
      <w:r w:rsidR="00AE2EE0">
        <w:rPr>
          <w:bCs/>
        </w:rPr>
        <w:t xml:space="preserve"> </w:t>
      </w:r>
      <w:r w:rsidRPr="00AE2EE0">
        <w:rPr>
          <w:bCs/>
        </w:rPr>
        <w:t>–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некоторый</w:t>
      </w:r>
      <w:r w:rsidR="00AE2EE0">
        <w:t xml:space="preserve"> </w:t>
      </w:r>
      <w:r w:rsidRPr="00AE2EE0">
        <w:t>материальный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абстрактный</w:t>
      </w:r>
      <w:r w:rsidR="00AE2EE0">
        <w:t xml:space="preserve"> </w:t>
      </w:r>
      <w:r w:rsidRPr="00AE2EE0">
        <w:t>объект,</w:t>
      </w:r>
      <w:r w:rsidR="00AE2EE0">
        <w:t xml:space="preserve"> </w:t>
      </w:r>
      <w:r w:rsidRPr="00AE2EE0">
        <w:t>находящийся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определенном</w:t>
      </w:r>
      <w:r w:rsidR="00AE2EE0">
        <w:t xml:space="preserve"> </w:t>
      </w:r>
      <w:r w:rsidRPr="00AE2EE0">
        <w:t>объективном</w:t>
      </w:r>
      <w:r w:rsidR="00AE2EE0">
        <w:t xml:space="preserve"> </w:t>
      </w:r>
      <w:r w:rsidRPr="00AE2EE0">
        <w:t>соответствии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исследуемым</w:t>
      </w:r>
      <w:r w:rsidR="00AE2EE0">
        <w:t xml:space="preserve"> </w:t>
      </w:r>
      <w:r w:rsidRPr="00AE2EE0">
        <w:t>объектом,</w:t>
      </w:r>
      <w:r w:rsidR="00AE2EE0">
        <w:t xml:space="preserve"> </w:t>
      </w:r>
      <w:r w:rsidRPr="00AE2EE0">
        <w:t>несущий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нем</w:t>
      </w:r>
      <w:r w:rsidR="00AE2EE0">
        <w:t xml:space="preserve"> </w:t>
      </w:r>
      <w:r w:rsidRPr="00AE2EE0">
        <w:t>определенную</w:t>
      </w:r>
      <w:r w:rsidR="00AE2EE0">
        <w:t xml:space="preserve"> </w:t>
      </w:r>
      <w:r w:rsidRPr="00AE2EE0">
        <w:t>информацию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способный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замещать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определенных</w:t>
      </w:r>
      <w:r w:rsidR="00AE2EE0">
        <w:t xml:space="preserve"> </w:t>
      </w:r>
      <w:r w:rsidRPr="00AE2EE0">
        <w:t>этапах</w:t>
      </w:r>
      <w:r w:rsidR="00AE2EE0">
        <w:t xml:space="preserve"> </w:t>
      </w:r>
      <w:r w:rsidRPr="00AE2EE0">
        <w:t>познания.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разработке</w:t>
      </w:r>
      <w:r w:rsidR="00AE2EE0">
        <w:t xml:space="preserve"> </w:t>
      </w:r>
      <w:r w:rsidRPr="00AE2EE0">
        <w:t>решений</w:t>
      </w:r>
      <w:r w:rsidR="00AE2EE0">
        <w:t xml:space="preserve"> </w:t>
      </w:r>
      <w:r w:rsidRPr="00AE2EE0">
        <w:t>широко</w:t>
      </w:r>
      <w:r w:rsidR="00AE2EE0">
        <w:t xml:space="preserve"> </w:t>
      </w:r>
      <w:r w:rsidRPr="00AE2EE0">
        <w:t>используются</w:t>
      </w:r>
      <w:r w:rsidR="00AE2EE0">
        <w:t xml:space="preserve"> </w:t>
      </w:r>
      <w:r w:rsidRPr="00AE2EE0">
        <w:rPr>
          <w:bCs/>
        </w:rPr>
        <w:t>концептуальное</w:t>
      </w:r>
      <w:r w:rsidR="00AE2EE0">
        <w:rPr>
          <w:bCs/>
        </w:rPr>
        <w:t xml:space="preserve"> </w:t>
      </w:r>
      <w:r w:rsidRPr="00AE2EE0">
        <w:rPr>
          <w:bCs/>
        </w:rPr>
        <w:t>моделирование,</w:t>
      </w:r>
      <w:r w:rsidR="00AE2EE0">
        <w:rPr>
          <w:bCs/>
        </w:rPr>
        <w:t xml:space="preserve"> </w:t>
      </w:r>
      <w:r w:rsidRPr="00AE2EE0">
        <w:t>т.е.</w:t>
      </w:r>
      <w:r w:rsidR="00AE2EE0">
        <w:t xml:space="preserve"> </w:t>
      </w:r>
      <w:r w:rsidRPr="00AE2EE0">
        <w:t>предварительное</w:t>
      </w:r>
      <w:r w:rsidR="00AE2EE0">
        <w:t xml:space="preserve"> </w:t>
      </w:r>
      <w:r w:rsidRPr="00AE2EE0">
        <w:t>содержательное</w:t>
      </w:r>
      <w:r w:rsidR="00AE2EE0">
        <w:t xml:space="preserve"> </w:t>
      </w:r>
      <w:r w:rsidRPr="00AE2EE0">
        <w:t>описание</w:t>
      </w:r>
      <w:r w:rsidR="00AE2EE0">
        <w:t xml:space="preserve"> </w:t>
      </w:r>
      <w:r w:rsidRPr="00AE2EE0">
        <w:t>исследуемого</w:t>
      </w:r>
      <w:r w:rsidR="00AE2EE0">
        <w:t xml:space="preserve"> </w:t>
      </w:r>
      <w:r w:rsidRPr="00AE2EE0">
        <w:t>объекта,</w:t>
      </w:r>
      <w:r w:rsidR="00AE2EE0">
        <w:t xml:space="preserve"> </w:t>
      </w:r>
      <w:r w:rsidRPr="00AE2EE0">
        <w:t>которое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содержит</w:t>
      </w:r>
      <w:r w:rsidR="00AE2EE0">
        <w:t xml:space="preserve"> </w:t>
      </w:r>
      <w:r w:rsidRPr="00AE2EE0">
        <w:t>управляемых</w:t>
      </w:r>
      <w:r w:rsidR="00AE2EE0">
        <w:t xml:space="preserve"> </w:t>
      </w:r>
      <w:r w:rsidRPr="00AE2EE0">
        <w:t>переменных,</w:t>
      </w:r>
      <w:r w:rsidR="00AE2EE0">
        <w:t xml:space="preserve"> </w:t>
      </w:r>
      <w:r w:rsidRPr="00AE2EE0">
        <w:t>играет</w:t>
      </w:r>
      <w:r w:rsidR="00AE2EE0">
        <w:t xml:space="preserve"> </w:t>
      </w:r>
      <w:r w:rsidRPr="00AE2EE0">
        <w:t>вспомогательную</w:t>
      </w:r>
      <w:r w:rsidR="00AE2EE0">
        <w:t xml:space="preserve"> </w:t>
      </w:r>
      <w:r w:rsidRPr="00AE2EE0">
        <w:t>роль.</w:t>
      </w:r>
      <w:r w:rsidR="00AE2EE0">
        <w:t xml:space="preserve"> </w:t>
      </w:r>
    </w:p>
    <w:p w:rsidR="00F70386" w:rsidRPr="00AE2EE0" w:rsidRDefault="00396152" w:rsidP="00AE2EE0">
      <w:r w:rsidRPr="00AE2EE0">
        <w:t>Модели</w:t>
      </w:r>
      <w:r w:rsidR="00AE2EE0">
        <w:t xml:space="preserve"> </w:t>
      </w:r>
      <w:r w:rsidRPr="00AE2EE0">
        <w:t>имеют</w:t>
      </w:r>
      <w:r w:rsidR="00AE2EE0">
        <w:t xml:space="preserve"> </w:t>
      </w:r>
      <w:r w:rsidRPr="00AE2EE0">
        <w:t>вид</w:t>
      </w:r>
      <w:r w:rsidR="00AE2EE0">
        <w:t xml:space="preserve"> </w:t>
      </w:r>
      <w:r w:rsidRPr="00AE2EE0">
        <w:t>схем,</w:t>
      </w:r>
      <w:r w:rsidR="00AE2EE0">
        <w:t xml:space="preserve"> </w:t>
      </w:r>
      <w:r w:rsidRPr="00AE2EE0">
        <w:t>отражающих</w:t>
      </w:r>
      <w:r w:rsidR="00AE2EE0">
        <w:t xml:space="preserve"> </w:t>
      </w:r>
      <w:r w:rsidRPr="00AE2EE0">
        <w:t>наши</w:t>
      </w:r>
      <w:r w:rsidR="00AE2EE0">
        <w:t xml:space="preserve"> </w:t>
      </w:r>
      <w:r w:rsidRPr="00AE2EE0">
        <w:t>представления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том,</w:t>
      </w:r>
      <w:r w:rsidR="00AE2EE0">
        <w:t xml:space="preserve"> </w:t>
      </w:r>
      <w:r w:rsidRPr="00AE2EE0">
        <w:t>какие</w:t>
      </w:r>
      <w:r w:rsidR="00AE2EE0">
        <w:t xml:space="preserve"> </w:t>
      </w:r>
      <w:r w:rsidRPr="00AE2EE0">
        <w:t>переменные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существенны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они</w:t>
      </w:r>
      <w:r w:rsidR="00AE2EE0">
        <w:t xml:space="preserve"> </w:t>
      </w:r>
      <w:r w:rsidRPr="00AE2EE0">
        <w:t>связаны</w:t>
      </w:r>
      <w:r w:rsidR="00AE2EE0">
        <w:t xml:space="preserve"> </w:t>
      </w:r>
      <w:r w:rsidRPr="00AE2EE0">
        <w:t>между</w:t>
      </w:r>
      <w:r w:rsidR="00AE2EE0">
        <w:t xml:space="preserve"> </w:t>
      </w:r>
      <w:r w:rsidRPr="00AE2EE0">
        <w:t>собой</w:t>
      </w:r>
      <w:r w:rsidR="00F70386" w:rsidRPr="00AE2EE0">
        <w:t>.</w:t>
      </w:r>
      <w:r w:rsidR="00AE2EE0">
        <w:t xml:space="preserve"> </w:t>
      </w:r>
    </w:p>
    <w:p w:rsidR="000F6ED2" w:rsidRPr="00AE2EE0" w:rsidRDefault="00F70386" w:rsidP="00AE2EE0">
      <w:r w:rsidRPr="00AE2EE0">
        <w:t>С</w:t>
      </w:r>
      <w:r w:rsidR="00AE2EE0">
        <w:t xml:space="preserve"> </w:t>
      </w:r>
      <w:r w:rsidRPr="00AE2EE0">
        <w:t>точки</w:t>
      </w:r>
      <w:r w:rsidR="00AE2EE0">
        <w:t xml:space="preserve"> </w:t>
      </w:r>
      <w:r w:rsidRPr="00AE2EE0">
        <w:t>зрения</w:t>
      </w:r>
      <w:r w:rsidR="00AE2EE0">
        <w:t xml:space="preserve"> </w:t>
      </w:r>
      <w:r w:rsidRPr="00AE2EE0">
        <w:t>системного</w:t>
      </w:r>
      <w:r w:rsidR="00AE2EE0">
        <w:t xml:space="preserve"> </w:t>
      </w:r>
      <w:r w:rsidRPr="00AE2EE0">
        <w:t>анализа</w:t>
      </w:r>
      <w:r w:rsidR="00AE2EE0">
        <w:t xml:space="preserve"> </w:t>
      </w:r>
      <w:r w:rsidRPr="00AE2EE0">
        <w:t>концептуальное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структуризацией</w:t>
      </w:r>
      <w:r w:rsidR="00AE2EE0">
        <w:t xml:space="preserve"> </w:t>
      </w:r>
      <w:r w:rsidRPr="00AE2EE0">
        <w:t>предметной</w:t>
      </w:r>
      <w:r w:rsidR="00AE2EE0">
        <w:t xml:space="preserve"> </w:t>
      </w:r>
      <w:r w:rsidRPr="00AE2EE0">
        <w:t>области,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разрабатывается</w:t>
      </w:r>
      <w:r w:rsidR="00AE2EE0">
        <w:t xml:space="preserve"> </w:t>
      </w:r>
      <w:r w:rsidRPr="00AE2EE0">
        <w:t>система.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цель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выявление</w:t>
      </w:r>
      <w:r w:rsidR="00AE2EE0">
        <w:t xml:space="preserve"> </w:t>
      </w:r>
      <w:r w:rsidRPr="00AE2EE0">
        <w:t>перечня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иерархии</w:t>
      </w:r>
      <w:r w:rsidR="00AE2EE0">
        <w:t xml:space="preserve"> </w:t>
      </w:r>
      <w:r w:rsidRPr="00AE2EE0">
        <w:t>предметов,</w:t>
      </w:r>
      <w:r w:rsidR="00AE2EE0">
        <w:t xml:space="preserve"> </w:t>
      </w:r>
      <w:r w:rsidRPr="00AE2EE0">
        <w:t>объектов,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явлений,</w:t>
      </w:r>
      <w:r w:rsidR="00AE2EE0">
        <w:t xml:space="preserve"> </w:t>
      </w:r>
      <w:r w:rsidRPr="00AE2EE0">
        <w:t>полный</w:t>
      </w:r>
      <w:r w:rsidR="00AE2EE0">
        <w:t xml:space="preserve"> </w:t>
      </w:r>
      <w:r w:rsidRPr="00AE2EE0">
        <w:t>набор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позволяет</w:t>
      </w:r>
      <w:r w:rsidR="00AE2EE0">
        <w:t xml:space="preserve"> </w:t>
      </w:r>
      <w:r w:rsidRPr="00AE2EE0">
        <w:t>реализовать</w:t>
      </w:r>
      <w:r w:rsidR="00AE2EE0">
        <w:t xml:space="preserve"> </w:t>
      </w:r>
      <w:r w:rsidRPr="00AE2EE0">
        <w:t>поставленные</w:t>
      </w:r>
      <w:r w:rsidR="00AE2EE0">
        <w:t xml:space="preserve"> </w:t>
      </w:r>
      <w:r w:rsidRPr="00AE2EE0">
        <w:t>перед</w:t>
      </w:r>
      <w:r w:rsidR="00AE2EE0">
        <w:t xml:space="preserve"> </w:t>
      </w:r>
      <w:r w:rsidRPr="00AE2EE0">
        <w:t>системой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задачи.</w:t>
      </w:r>
      <w:r w:rsidR="00AE2EE0">
        <w:t xml:space="preserve"> </w:t>
      </w:r>
      <w:r w:rsidR="000F6ED2" w:rsidRPr="00AE2EE0">
        <w:t>Выделяют</w:t>
      </w:r>
      <w:r w:rsidR="00AE2EE0">
        <w:t xml:space="preserve"> </w:t>
      </w:r>
      <w:r w:rsidR="000F6ED2" w:rsidRPr="00AE2EE0">
        <w:t>следующие</w:t>
      </w:r>
      <w:r w:rsidR="00AE2EE0">
        <w:t xml:space="preserve"> </w:t>
      </w:r>
      <w:r w:rsidR="000F6ED2" w:rsidRPr="00AE2EE0">
        <w:t>основные</w:t>
      </w:r>
      <w:r w:rsidR="00AE2EE0">
        <w:t xml:space="preserve"> </w:t>
      </w:r>
      <w:r w:rsidR="000F6ED2" w:rsidRPr="00AE2EE0">
        <w:t>этапы</w:t>
      </w:r>
      <w:r w:rsidR="00AE2EE0">
        <w:t xml:space="preserve"> </w:t>
      </w:r>
      <w:r w:rsidR="000F6ED2" w:rsidRPr="00AE2EE0">
        <w:t>построения</w:t>
      </w:r>
      <w:r w:rsidR="00AE2EE0">
        <w:t xml:space="preserve"> </w:t>
      </w:r>
      <w:r w:rsidR="000F6ED2" w:rsidRPr="00AE2EE0">
        <w:t>концептуальных</w:t>
      </w:r>
      <w:r w:rsidR="00AE2EE0">
        <w:t xml:space="preserve"> </w:t>
      </w:r>
      <w:r w:rsidR="000F6ED2" w:rsidRPr="00AE2EE0">
        <w:t>моделей:</w:t>
      </w:r>
    </w:p>
    <w:p w:rsidR="000F6ED2" w:rsidRPr="00AE2EE0" w:rsidRDefault="000F6ED2" w:rsidP="00AE2EE0">
      <w:r w:rsidRPr="00AE2EE0">
        <w:rPr>
          <w:bCs/>
        </w:rPr>
        <w:t>1.</w:t>
      </w:r>
      <w:r w:rsidR="00AE2EE0">
        <w:rPr>
          <w:bCs/>
        </w:rPr>
        <w:t xml:space="preserve"> </w:t>
      </w:r>
      <w:r w:rsidRPr="00AE2EE0">
        <w:rPr>
          <w:bCs/>
        </w:rPr>
        <w:t>Содержательное</w:t>
      </w:r>
      <w:r w:rsidR="00AE2EE0">
        <w:rPr>
          <w:bCs/>
        </w:rPr>
        <w:t xml:space="preserve"> </w:t>
      </w:r>
      <w:r w:rsidRPr="00AE2EE0">
        <w:rPr>
          <w:bCs/>
        </w:rPr>
        <w:t>описание</w:t>
      </w:r>
      <w:r w:rsidR="00AE2EE0">
        <w:rPr>
          <w:bCs/>
        </w:rPr>
        <w:t xml:space="preserve"> </w:t>
      </w:r>
      <w:r w:rsidRPr="00AE2EE0">
        <w:rPr>
          <w:bCs/>
        </w:rPr>
        <w:t>моделируемого</w:t>
      </w:r>
      <w:r w:rsidR="00AE2EE0">
        <w:rPr>
          <w:bCs/>
        </w:rPr>
        <w:t xml:space="preserve"> </w:t>
      </w:r>
      <w:r w:rsidRPr="00AE2EE0">
        <w:rPr>
          <w:bCs/>
        </w:rPr>
        <w:t>объекта</w:t>
      </w:r>
      <w:r w:rsidRPr="00AE2EE0">
        <w:t>.</w:t>
      </w:r>
      <w:r w:rsidR="00AE2EE0">
        <w:t xml:space="preserve"> </w:t>
      </w:r>
      <w:r w:rsidRPr="00AE2EE0">
        <w:t>Такое</w:t>
      </w:r>
      <w:r w:rsidR="00AE2EE0">
        <w:t xml:space="preserve"> </w:t>
      </w:r>
      <w:r w:rsidRPr="00AE2EE0">
        <w:t>предварительное,</w:t>
      </w:r>
      <w:r w:rsidR="00AE2EE0">
        <w:t xml:space="preserve"> </w:t>
      </w:r>
      <w:r w:rsidRPr="00AE2EE0">
        <w:t>приближенное</w:t>
      </w:r>
      <w:r w:rsidR="00AE2EE0">
        <w:t xml:space="preserve"> </w:t>
      </w:r>
      <w:r w:rsidRPr="00AE2EE0">
        <w:t>представление</w:t>
      </w:r>
      <w:r w:rsidR="00AE2EE0">
        <w:t xml:space="preserve"> </w:t>
      </w:r>
      <w:r w:rsidRPr="00AE2EE0">
        <w:t>объекта</w:t>
      </w:r>
      <w:r w:rsidR="00AE2EE0">
        <w:t xml:space="preserve"> </w:t>
      </w:r>
      <w:r w:rsidRPr="00AE2EE0">
        <w:t>исследования</w:t>
      </w:r>
      <w:r w:rsidR="00AE2EE0">
        <w:t xml:space="preserve"> </w:t>
      </w:r>
      <w:r w:rsidRPr="00AE2EE0">
        <w:t>называется</w:t>
      </w:r>
      <w:r w:rsidR="00AE2EE0">
        <w:t xml:space="preserve"> </w:t>
      </w:r>
      <w:r w:rsidRPr="00AE2EE0">
        <w:rPr>
          <w:iCs/>
        </w:rPr>
        <w:t>концептуальной</w:t>
      </w:r>
      <w:r w:rsidR="00AE2EE0">
        <w:t xml:space="preserve"> </w:t>
      </w:r>
      <w:r w:rsidRPr="00AE2EE0">
        <w:rPr>
          <w:iCs/>
        </w:rPr>
        <w:t>моделью</w:t>
      </w:r>
      <w:r w:rsidRPr="00AE2EE0">
        <w:t>.</w:t>
      </w:r>
      <w:r w:rsidR="00AE2EE0">
        <w:t xml:space="preserve"> </w:t>
      </w:r>
      <w:r w:rsidRPr="00AE2EE0">
        <w:t>Этот</w:t>
      </w:r>
      <w:r w:rsidR="00AE2EE0">
        <w:t xml:space="preserve"> </w:t>
      </w:r>
      <w:r w:rsidRPr="00AE2EE0">
        <w:t>этап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основой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последующего</w:t>
      </w:r>
      <w:r w:rsidR="00AE2EE0">
        <w:t xml:space="preserve"> </w:t>
      </w:r>
      <w:r w:rsidRPr="00AE2EE0">
        <w:t>формального</w:t>
      </w:r>
      <w:r w:rsidR="00AE2EE0">
        <w:t xml:space="preserve"> </w:t>
      </w:r>
      <w:r w:rsidRPr="00AE2EE0">
        <w:t>описания</w:t>
      </w:r>
      <w:r w:rsidR="00AE2EE0">
        <w:t xml:space="preserve"> </w:t>
      </w:r>
      <w:r w:rsidRPr="00AE2EE0">
        <w:t>объекта.</w:t>
      </w:r>
    </w:p>
    <w:p w:rsidR="000F6ED2" w:rsidRPr="00AE2EE0" w:rsidRDefault="000F6ED2" w:rsidP="00AE2EE0">
      <w:r w:rsidRPr="00AE2EE0">
        <w:rPr>
          <w:bCs/>
        </w:rPr>
        <w:t>2.</w:t>
      </w:r>
      <w:r w:rsidR="00AE2EE0">
        <w:rPr>
          <w:bCs/>
        </w:rPr>
        <w:t xml:space="preserve"> </w:t>
      </w:r>
      <w:r w:rsidRPr="00AE2EE0">
        <w:rPr>
          <w:bCs/>
        </w:rPr>
        <w:t>Формализация</w:t>
      </w:r>
      <w:r w:rsidR="00AE2EE0">
        <w:rPr>
          <w:bCs/>
        </w:rPr>
        <w:t xml:space="preserve"> </w:t>
      </w:r>
      <w:r w:rsidRPr="00AE2EE0">
        <w:rPr>
          <w:bCs/>
        </w:rPr>
        <w:t>операций</w:t>
      </w:r>
      <w:r w:rsidRPr="00AE2EE0">
        <w:t>.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основе</w:t>
      </w:r>
      <w:r w:rsidR="00AE2EE0">
        <w:t xml:space="preserve"> </w:t>
      </w:r>
      <w:r w:rsidRPr="00AE2EE0">
        <w:t>содержательного</w:t>
      </w:r>
      <w:r w:rsidR="00AE2EE0">
        <w:t xml:space="preserve"> </w:t>
      </w:r>
      <w:r w:rsidRPr="00AE2EE0">
        <w:t>описания</w:t>
      </w:r>
      <w:r w:rsidR="00AE2EE0">
        <w:t xml:space="preserve"> </w:t>
      </w:r>
      <w:r w:rsidRPr="00AE2EE0">
        <w:t>определяется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анализируется</w:t>
      </w:r>
      <w:r w:rsidR="00AE2EE0">
        <w:t xml:space="preserve"> </w:t>
      </w:r>
      <w:r w:rsidRPr="00AE2EE0">
        <w:t>исходное</w:t>
      </w:r>
      <w:r w:rsidR="00AE2EE0">
        <w:t xml:space="preserve"> </w:t>
      </w:r>
      <w:r w:rsidRPr="00AE2EE0">
        <w:t>множество</w:t>
      </w:r>
      <w:r w:rsidR="00AE2EE0">
        <w:t xml:space="preserve"> </w:t>
      </w:r>
      <w:r w:rsidRPr="00AE2EE0">
        <w:t>характеристик</w:t>
      </w:r>
      <w:r w:rsidR="00AE2EE0">
        <w:t xml:space="preserve"> </w:t>
      </w:r>
      <w:r w:rsidRPr="00AE2EE0">
        <w:t>объекта,</w:t>
      </w:r>
      <w:r w:rsidR="00AE2EE0">
        <w:t xml:space="preserve"> </w:t>
      </w:r>
      <w:r w:rsidRPr="00AE2EE0">
        <w:t>выделяются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существенные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них.</w:t>
      </w:r>
      <w:r w:rsidR="00AE2EE0">
        <w:t xml:space="preserve"> </w:t>
      </w:r>
      <w:r w:rsidRPr="00AE2EE0">
        <w:t>Затем</w:t>
      </w:r>
      <w:r w:rsidR="00AE2EE0">
        <w:t xml:space="preserve"> </w:t>
      </w:r>
      <w:r w:rsidRPr="00AE2EE0">
        <w:t>выделяют</w:t>
      </w:r>
      <w:r w:rsidR="00AE2EE0">
        <w:t xml:space="preserve"> </w:t>
      </w:r>
      <w:r w:rsidRPr="00AE2EE0">
        <w:t>управляемые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неуправляемые</w:t>
      </w:r>
      <w:r w:rsidR="00AE2EE0">
        <w:t xml:space="preserve"> </w:t>
      </w:r>
      <w:r w:rsidRPr="00AE2EE0">
        <w:t>параметры,</w:t>
      </w:r>
      <w:r w:rsidR="00AE2EE0">
        <w:t xml:space="preserve"> </w:t>
      </w:r>
      <w:r w:rsidRPr="00AE2EE0">
        <w:t>вводят</w:t>
      </w:r>
      <w:r w:rsidR="00AE2EE0">
        <w:t xml:space="preserve"> </w:t>
      </w:r>
      <w:r w:rsidRPr="00AE2EE0">
        <w:t>символьные</w:t>
      </w:r>
      <w:r w:rsidR="00AE2EE0">
        <w:t xml:space="preserve"> </w:t>
      </w:r>
      <w:r w:rsidRPr="00AE2EE0">
        <w:t>обозначения.</w:t>
      </w:r>
      <w:r w:rsidR="00AE2EE0">
        <w:t xml:space="preserve"> </w:t>
      </w:r>
      <w:r w:rsidRPr="00AE2EE0">
        <w:t>Определяется</w:t>
      </w:r>
      <w:r w:rsidR="00AE2EE0">
        <w:t xml:space="preserve"> </w:t>
      </w:r>
      <w:r w:rsidRPr="00AE2EE0">
        <w:t>система</w:t>
      </w:r>
      <w:r w:rsidR="00AE2EE0">
        <w:t xml:space="preserve"> </w:t>
      </w:r>
      <w:r w:rsidRPr="00AE2EE0">
        <w:t>ограничений,</w:t>
      </w:r>
      <w:r w:rsidR="00AE2EE0">
        <w:t xml:space="preserve"> </w:t>
      </w:r>
      <w:r w:rsidRPr="00AE2EE0">
        <w:t>строится</w:t>
      </w:r>
      <w:r w:rsidR="00AE2EE0">
        <w:t xml:space="preserve"> </w:t>
      </w:r>
      <w:r w:rsidRPr="00AE2EE0">
        <w:t>целевая</w:t>
      </w:r>
      <w:r w:rsidR="00AE2EE0">
        <w:t xml:space="preserve"> </w:t>
      </w:r>
      <w:r w:rsidRPr="00AE2EE0">
        <w:t>функция</w:t>
      </w:r>
      <w:r w:rsidR="00AE2EE0">
        <w:t xml:space="preserve"> </w:t>
      </w:r>
      <w:r w:rsidRPr="00AE2EE0">
        <w:t>модели.</w:t>
      </w:r>
      <w:r w:rsidR="00AE2EE0">
        <w:t xml:space="preserve"> </w:t>
      </w:r>
      <w:r w:rsidRPr="00AE2EE0">
        <w:t>Таким</w:t>
      </w:r>
      <w:r w:rsidR="00AE2EE0">
        <w:t xml:space="preserve"> </w:t>
      </w:r>
      <w:r w:rsidRPr="00AE2EE0">
        <w:t>образом,</w:t>
      </w:r>
      <w:r w:rsidR="00AE2EE0">
        <w:t xml:space="preserve"> </w:t>
      </w:r>
      <w:r w:rsidRPr="00AE2EE0">
        <w:t>происходит</w:t>
      </w:r>
      <w:r w:rsidR="00AE2EE0">
        <w:t xml:space="preserve"> </w:t>
      </w:r>
      <w:r w:rsidRPr="00AE2EE0">
        <w:t>замена</w:t>
      </w:r>
      <w:r w:rsidR="00AE2EE0">
        <w:t xml:space="preserve"> </w:t>
      </w:r>
      <w:r w:rsidRPr="00AE2EE0">
        <w:t>содержательного</w:t>
      </w:r>
      <w:r w:rsidR="00AE2EE0">
        <w:t xml:space="preserve"> </w:t>
      </w:r>
      <w:r w:rsidRPr="00AE2EE0">
        <w:t>описания</w:t>
      </w:r>
      <w:r w:rsidR="00AE2EE0">
        <w:t xml:space="preserve"> </w:t>
      </w:r>
      <w:r w:rsidRPr="00AE2EE0">
        <w:t>формальным</w:t>
      </w:r>
      <w:r w:rsidR="00AE2EE0">
        <w:t xml:space="preserve"> </w:t>
      </w:r>
      <w:r w:rsidRPr="00AE2EE0">
        <w:t>(символьным,</w:t>
      </w:r>
      <w:r w:rsidR="00AE2EE0">
        <w:t xml:space="preserve"> </w:t>
      </w:r>
      <w:r w:rsidRPr="00AE2EE0">
        <w:t>упорядоченным).</w:t>
      </w:r>
    </w:p>
    <w:p w:rsidR="000F6ED2" w:rsidRPr="00AE2EE0" w:rsidRDefault="000F6ED2" w:rsidP="00AE2EE0">
      <w:r w:rsidRPr="00AE2EE0">
        <w:rPr>
          <w:bCs/>
        </w:rPr>
        <w:t>3.</w:t>
      </w:r>
      <w:r w:rsidR="00AE2EE0">
        <w:rPr>
          <w:bCs/>
        </w:rPr>
        <w:t xml:space="preserve"> </w:t>
      </w:r>
      <w:r w:rsidRPr="00AE2EE0">
        <w:rPr>
          <w:bCs/>
        </w:rPr>
        <w:t>Проверка</w:t>
      </w:r>
      <w:r w:rsidR="00AE2EE0">
        <w:rPr>
          <w:bCs/>
        </w:rPr>
        <w:t xml:space="preserve"> </w:t>
      </w:r>
      <w:r w:rsidRPr="00AE2EE0">
        <w:rPr>
          <w:bCs/>
        </w:rPr>
        <w:t>адекватности</w:t>
      </w:r>
      <w:r w:rsidR="00AE2EE0">
        <w:rPr>
          <w:bCs/>
        </w:rPr>
        <w:t xml:space="preserve"> </w:t>
      </w:r>
      <w:r w:rsidRPr="00AE2EE0">
        <w:rPr>
          <w:bCs/>
        </w:rPr>
        <w:t>модели</w:t>
      </w:r>
      <w:r w:rsidRPr="00AE2EE0">
        <w:t>.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результатам</w:t>
      </w:r>
      <w:r w:rsidR="00AE2EE0">
        <w:t xml:space="preserve"> </w:t>
      </w:r>
      <w:r w:rsidRPr="00AE2EE0">
        <w:t>проверки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адекватность</w:t>
      </w:r>
      <w:r w:rsidR="00AE2EE0">
        <w:t xml:space="preserve"> </w:t>
      </w:r>
      <w:r w:rsidRPr="00AE2EE0">
        <w:t>принимается</w:t>
      </w:r>
      <w:r w:rsidR="00AE2EE0">
        <w:t xml:space="preserve"> </w:t>
      </w:r>
      <w:r w:rsidRPr="00AE2EE0">
        <w:t>решение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возможности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практического</w:t>
      </w:r>
      <w:r w:rsidR="00AE2EE0">
        <w:t xml:space="preserve"> </w:t>
      </w:r>
      <w:r w:rsidRPr="00AE2EE0">
        <w:t>использования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о</w:t>
      </w:r>
      <w:r w:rsidR="00AE2EE0">
        <w:t xml:space="preserve"> </w:t>
      </w:r>
      <w:r w:rsidRPr="00AE2EE0">
        <w:t>проведении</w:t>
      </w:r>
      <w:r w:rsidR="00AE2EE0">
        <w:t xml:space="preserve"> </w:t>
      </w:r>
      <w:r w:rsidRPr="00AE2EE0">
        <w:t>корректировки.</w:t>
      </w:r>
    </w:p>
    <w:p w:rsidR="000F6ED2" w:rsidRPr="00AE2EE0" w:rsidRDefault="000F6ED2" w:rsidP="00AE2EE0">
      <w:r w:rsidRPr="00AE2EE0">
        <w:rPr>
          <w:bCs/>
        </w:rPr>
        <w:t>4.</w:t>
      </w:r>
      <w:r w:rsidR="00AE2EE0">
        <w:rPr>
          <w:bCs/>
        </w:rPr>
        <w:t xml:space="preserve"> </w:t>
      </w:r>
      <w:r w:rsidRPr="00AE2EE0">
        <w:rPr>
          <w:bCs/>
        </w:rPr>
        <w:t>Корректировка</w:t>
      </w:r>
      <w:r w:rsidR="00AE2EE0">
        <w:rPr>
          <w:bCs/>
        </w:rPr>
        <w:t xml:space="preserve"> </w:t>
      </w:r>
      <w:r w:rsidRPr="00AE2EE0">
        <w:rPr>
          <w:bCs/>
        </w:rPr>
        <w:t>модели</w:t>
      </w:r>
      <w:r w:rsidRPr="00AE2EE0">
        <w:t>.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этом</w:t>
      </w:r>
      <w:r w:rsidR="00AE2EE0">
        <w:t xml:space="preserve"> </w:t>
      </w:r>
      <w:r w:rsidRPr="00AE2EE0">
        <w:t>этапе</w:t>
      </w:r>
      <w:r w:rsidR="00AE2EE0">
        <w:t xml:space="preserve"> </w:t>
      </w:r>
      <w:r w:rsidRPr="00AE2EE0">
        <w:t>уточняются</w:t>
      </w:r>
      <w:r w:rsidR="00AE2EE0">
        <w:t xml:space="preserve"> </w:t>
      </w:r>
      <w:r w:rsidRPr="00AE2EE0">
        <w:t>имеющиеся</w:t>
      </w:r>
      <w:r w:rsidR="00AE2EE0">
        <w:t xml:space="preserve"> </w:t>
      </w:r>
      <w:r w:rsidRPr="00AE2EE0">
        <w:t>сведения</w:t>
      </w:r>
      <w:r w:rsidR="00AE2EE0">
        <w:t xml:space="preserve"> </w:t>
      </w:r>
      <w:r w:rsidRPr="00AE2EE0">
        <w:t>об</w:t>
      </w:r>
      <w:r w:rsidR="00AE2EE0">
        <w:t xml:space="preserve"> </w:t>
      </w:r>
      <w:r w:rsidRPr="00AE2EE0">
        <w:t>объекте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все</w:t>
      </w:r>
      <w:r w:rsidR="00AE2EE0">
        <w:t xml:space="preserve"> </w:t>
      </w:r>
      <w:r w:rsidRPr="00AE2EE0">
        <w:t>параметры</w:t>
      </w:r>
      <w:r w:rsidR="00AE2EE0">
        <w:t xml:space="preserve"> </w:t>
      </w:r>
      <w:r w:rsidRPr="00AE2EE0">
        <w:t>построенной</w:t>
      </w:r>
      <w:r w:rsidR="00AE2EE0">
        <w:t xml:space="preserve"> </w:t>
      </w:r>
      <w:r w:rsidRPr="00AE2EE0">
        <w:t>модели.</w:t>
      </w:r>
      <w:r w:rsidR="00AE2EE0">
        <w:t xml:space="preserve"> </w:t>
      </w:r>
      <w:r w:rsidRPr="00AE2EE0">
        <w:t>Вносятся</w:t>
      </w:r>
      <w:r w:rsidR="00AE2EE0">
        <w:t xml:space="preserve"> </w:t>
      </w:r>
      <w:r w:rsidRPr="00AE2EE0">
        <w:t>изменения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вновь</w:t>
      </w:r>
      <w:r w:rsidR="00AE2EE0">
        <w:t xml:space="preserve"> </w:t>
      </w:r>
      <w:r w:rsidRPr="00AE2EE0">
        <w:t>выполняется</w:t>
      </w:r>
      <w:r w:rsidR="00AE2EE0">
        <w:t xml:space="preserve"> </w:t>
      </w:r>
      <w:r w:rsidRPr="00AE2EE0">
        <w:t>оценка</w:t>
      </w:r>
      <w:r w:rsidR="00AE2EE0">
        <w:t xml:space="preserve"> </w:t>
      </w:r>
      <w:r w:rsidRPr="00AE2EE0">
        <w:t>адекватности.</w:t>
      </w:r>
    </w:p>
    <w:p w:rsidR="000F6ED2" w:rsidRPr="00AE2EE0" w:rsidRDefault="000F6ED2" w:rsidP="00AE2EE0">
      <w:r w:rsidRPr="00AE2EE0">
        <w:rPr>
          <w:bCs/>
        </w:rPr>
        <w:t>5.</w:t>
      </w:r>
      <w:r w:rsidR="00AE2EE0">
        <w:rPr>
          <w:bCs/>
        </w:rPr>
        <w:t xml:space="preserve"> </w:t>
      </w:r>
      <w:r w:rsidRPr="00AE2EE0">
        <w:rPr>
          <w:bCs/>
        </w:rPr>
        <w:t>Оптимизация</w:t>
      </w:r>
      <w:r w:rsidR="00AE2EE0">
        <w:rPr>
          <w:bCs/>
        </w:rPr>
        <w:t xml:space="preserve"> </w:t>
      </w:r>
      <w:r w:rsidRPr="00AE2EE0">
        <w:rPr>
          <w:bCs/>
        </w:rPr>
        <w:t>модели</w:t>
      </w:r>
      <w:r w:rsidRPr="00AE2EE0">
        <w:t>.</w:t>
      </w:r>
      <w:r w:rsidR="00AE2EE0">
        <w:t xml:space="preserve"> </w:t>
      </w:r>
      <w:r w:rsidRPr="00AE2EE0">
        <w:t>Сущность</w:t>
      </w:r>
      <w:r w:rsidR="00AE2EE0">
        <w:t xml:space="preserve"> </w:t>
      </w:r>
      <w:r w:rsidRPr="00AE2EE0">
        <w:t>оптимизации</w:t>
      </w:r>
      <w:r w:rsidR="00AE2EE0">
        <w:t xml:space="preserve"> </w:t>
      </w:r>
      <w:r w:rsidRPr="00AE2EE0">
        <w:t>(улучшения)</w:t>
      </w:r>
      <w:r w:rsidR="00AE2EE0">
        <w:t xml:space="preserve"> </w:t>
      </w:r>
      <w:r w:rsidRPr="00AE2EE0">
        <w:t>моделей</w:t>
      </w:r>
      <w:r w:rsidR="00AE2EE0">
        <w:t xml:space="preserve"> </w:t>
      </w:r>
      <w:r w:rsidRPr="00AE2EE0">
        <w:t>состоит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упрощении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заданном</w:t>
      </w:r>
      <w:r w:rsidR="00AE2EE0">
        <w:t xml:space="preserve"> </w:t>
      </w:r>
      <w:r w:rsidRPr="00AE2EE0">
        <w:t>уровне</w:t>
      </w:r>
      <w:r w:rsidR="00AE2EE0">
        <w:t xml:space="preserve"> </w:t>
      </w:r>
      <w:r w:rsidRPr="00AE2EE0">
        <w:t>адекватности.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основе</w:t>
      </w:r>
      <w:r w:rsidR="00AE2EE0">
        <w:t xml:space="preserve"> </w:t>
      </w:r>
      <w:r w:rsidRPr="00AE2EE0">
        <w:t>оптимизации</w:t>
      </w:r>
      <w:r w:rsidR="00AE2EE0">
        <w:t xml:space="preserve"> </w:t>
      </w:r>
      <w:r w:rsidRPr="00AE2EE0">
        <w:t>лежит</w:t>
      </w:r>
      <w:r w:rsidR="00AE2EE0">
        <w:t xml:space="preserve"> </w:t>
      </w:r>
      <w:r w:rsidRPr="00AE2EE0">
        <w:t>возможность</w:t>
      </w:r>
      <w:r w:rsidR="00AE2EE0">
        <w:t xml:space="preserve"> </w:t>
      </w:r>
      <w:r w:rsidRPr="00AE2EE0">
        <w:t>преобразования</w:t>
      </w:r>
      <w:r w:rsidR="00AE2EE0">
        <w:t xml:space="preserve"> </w:t>
      </w:r>
      <w:r w:rsidRPr="00AE2EE0">
        <w:t>моделей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одной</w:t>
      </w:r>
      <w:r w:rsidR="00AE2EE0">
        <w:t xml:space="preserve"> </w:t>
      </w:r>
      <w:r w:rsidRPr="00AE2EE0">
        <w:t>формы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другую.</w:t>
      </w:r>
      <w:r w:rsidR="00AE2EE0">
        <w:t xml:space="preserve"> </w:t>
      </w:r>
      <w:r w:rsidRPr="00AE2EE0">
        <w:t>Основными</w:t>
      </w:r>
      <w:r w:rsidR="00AE2EE0">
        <w:t xml:space="preserve"> </w:t>
      </w:r>
      <w:r w:rsidRPr="00AE2EE0">
        <w:t>показателями,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которым</w:t>
      </w:r>
      <w:r w:rsidR="00AE2EE0">
        <w:t xml:space="preserve"> </w:t>
      </w:r>
      <w:r w:rsidRPr="00AE2EE0">
        <w:t>возможна</w:t>
      </w:r>
      <w:r w:rsidR="00AE2EE0">
        <w:t xml:space="preserve"> </w:t>
      </w:r>
      <w:r w:rsidRPr="00AE2EE0">
        <w:t>оптимизация</w:t>
      </w:r>
      <w:r w:rsidR="00AE2EE0">
        <w:t xml:space="preserve"> </w:t>
      </w:r>
      <w:r w:rsidRPr="00AE2EE0">
        <w:t>модели,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время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затраты</w:t>
      </w:r>
      <w:r w:rsidR="00AE2EE0">
        <w:t xml:space="preserve"> </w:t>
      </w:r>
      <w:r w:rsidRPr="00AE2EE0">
        <w:t>средств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проведения</w:t>
      </w:r>
      <w:r w:rsidR="00AE2EE0">
        <w:t xml:space="preserve"> </w:t>
      </w:r>
      <w:r w:rsidRPr="00AE2EE0">
        <w:t>исследований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принятия</w:t>
      </w:r>
      <w:r w:rsidR="00AE2EE0">
        <w:t xml:space="preserve"> </w:t>
      </w:r>
      <w:r w:rsidRPr="00AE2EE0">
        <w:t>решений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модели</w:t>
      </w:r>
      <w:r w:rsidR="00D106BC" w:rsidRPr="00AE2EE0">
        <w:t>.[6,</w:t>
      </w:r>
      <w:r w:rsidR="00AE2EE0">
        <w:t xml:space="preserve"> </w:t>
      </w:r>
      <w:r w:rsidR="00D106BC" w:rsidRPr="00AE2EE0">
        <w:t>94]</w:t>
      </w:r>
    </w:p>
    <w:p w:rsidR="00DC2530" w:rsidRPr="00AE2EE0" w:rsidRDefault="00DC2530" w:rsidP="00AE2EE0">
      <w:r w:rsidRPr="00AE2EE0">
        <w:t>Системный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проекта</w:t>
      </w:r>
      <w:r w:rsidR="00AE2EE0">
        <w:t xml:space="preserve"> </w:t>
      </w:r>
      <w:r w:rsidRPr="00AE2EE0">
        <w:t>предполагает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первом</w:t>
      </w:r>
      <w:r w:rsidR="00AE2EE0">
        <w:t xml:space="preserve"> </w:t>
      </w:r>
      <w:r w:rsidRPr="00AE2EE0">
        <w:t>этапе</w:t>
      </w:r>
      <w:r w:rsidR="00AE2EE0">
        <w:t xml:space="preserve"> </w:t>
      </w:r>
      <w:r w:rsidRPr="00AE2EE0">
        <w:t>рассмотрение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физическое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предметной</w:t>
      </w:r>
      <w:r w:rsidR="00AE2EE0">
        <w:t xml:space="preserve"> </w:t>
      </w:r>
      <w:r w:rsidRPr="00AE2EE0">
        <w:t>области.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данном</w:t>
      </w:r>
      <w:r w:rsidR="00AE2EE0">
        <w:t xml:space="preserve"> </w:t>
      </w:r>
      <w:r w:rsidRPr="00AE2EE0">
        <w:t>этапе</w:t>
      </w:r>
      <w:r w:rsidR="00AE2EE0">
        <w:t xml:space="preserve"> </w:t>
      </w:r>
      <w:r w:rsidRPr="00AE2EE0">
        <w:t>проводится</w:t>
      </w:r>
      <w:r w:rsidR="00AE2EE0">
        <w:t xml:space="preserve"> </w:t>
      </w:r>
      <w:r w:rsidRPr="00AE2EE0">
        <w:t>расчленение</w:t>
      </w:r>
      <w:r w:rsidR="00AE2EE0">
        <w:t xml:space="preserve"> </w:t>
      </w:r>
      <w:r w:rsidRPr="00AE2EE0">
        <w:t>(выделение,</w:t>
      </w:r>
      <w:r w:rsidR="00AE2EE0">
        <w:t xml:space="preserve"> </w:t>
      </w:r>
      <w:r w:rsidRPr="00AE2EE0">
        <w:t>разбивка)</w:t>
      </w:r>
      <w:r w:rsidR="00AE2EE0">
        <w:t xml:space="preserve"> </w:t>
      </w:r>
      <w:r w:rsidRPr="00AE2EE0">
        <w:t>предметной</w:t>
      </w:r>
      <w:r w:rsidR="00AE2EE0">
        <w:t xml:space="preserve"> </w:t>
      </w:r>
      <w:r w:rsidRPr="00AE2EE0">
        <w:t>области,</w:t>
      </w:r>
      <w:r w:rsidR="00AE2EE0">
        <w:t xml:space="preserve"> </w:t>
      </w:r>
      <w:r w:rsidRPr="00AE2EE0">
        <w:t>объектов</w:t>
      </w:r>
      <w:r w:rsidR="00AE2EE0">
        <w:t xml:space="preserve"> </w:t>
      </w:r>
      <w:r w:rsidRPr="00AE2EE0">
        <w:t>системы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ряд</w:t>
      </w:r>
      <w:r w:rsidR="00AE2EE0">
        <w:t xml:space="preserve"> </w:t>
      </w:r>
      <w:r w:rsidRPr="00AE2EE0">
        <w:t>подобластей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подсистем</w:t>
      </w:r>
      <w:r w:rsidR="00AE2EE0">
        <w:t xml:space="preserve"> </w:t>
      </w:r>
      <w:r w:rsidRPr="00AE2EE0">
        <w:t>(уровней),</w:t>
      </w:r>
      <w:r w:rsidR="00AE2EE0">
        <w:t xml:space="preserve"> </w:t>
      </w:r>
      <w:r w:rsidRPr="00AE2EE0">
        <w:t>характеризуемых</w:t>
      </w:r>
      <w:r w:rsidR="00AE2EE0">
        <w:t xml:space="preserve"> </w:t>
      </w:r>
      <w:r w:rsidRPr="00AE2EE0">
        <w:t>целостностью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восприятия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однородностью</w:t>
      </w:r>
      <w:r w:rsidR="00AE2EE0">
        <w:t xml:space="preserve"> </w:t>
      </w:r>
      <w:r w:rsidRPr="00AE2EE0">
        <w:t>выполняемых</w:t>
      </w:r>
      <w:r w:rsidR="00AE2EE0">
        <w:t xml:space="preserve"> </w:t>
      </w:r>
      <w:r w:rsidRPr="00AE2EE0">
        <w:t>работ</w:t>
      </w:r>
      <w:r w:rsidR="00AE2EE0">
        <w:t xml:space="preserve"> </w:t>
      </w:r>
      <w:r w:rsidRPr="00AE2EE0">
        <w:t>(функций).</w:t>
      </w:r>
      <w:r w:rsidR="00AE2EE0">
        <w:t xml:space="preserve"> </w:t>
      </w:r>
    </w:p>
    <w:p w:rsidR="00DC2530" w:rsidRPr="00AE2EE0" w:rsidRDefault="00DC2530" w:rsidP="00AE2EE0">
      <w:r w:rsidRPr="00AE2EE0">
        <w:t>При</w:t>
      </w:r>
      <w:r w:rsidR="00AE2EE0">
        <w:t xml:space="preserve"> </w:t>
      </w:r>
      <w:r w:rsidRPr="00AE2EE0">
        <w:t>этом</w:t>
      </w:r>
      <w:r w:rsidR="00AE2EE0">
        <w:t xml:space="preserve"> </w:t>
      </w:r>
      <w:r w:rsidRPr="00AE2EE0">
        <w:t>требуемый</w:t>
      </w:r>
      <w:r w:rsidR="00AE2EE0">
        <w:t xml:space="preserve"> </w:t>
      </w:r>
      <w:r w:rsidRPr="00AE2EE0">
        <w:t>критерий</w:t>
      </w:r>
      <w:r w:rsidR="00AE2EE0">
        <w:t xml:space="preserve"> </w:t>
      </w:r>
      <w:r w:rsidRPr="00AE2EE0">
        <w:t>целостности</w:t>
      </w:r>
      <w:r w:rsidR="00AE2EE0">
        <w:t xml:space="preserve"> </w:t>
      </w:r>
      <w:r w:rsidRPr="00AE2EE0">
        <w:t>восприятия</w:t>
      </w:r>
      <w:r w:rsidR="00AE2EE0">
        <w:t xml:space="preserve"> </w:t>
      </w:r>
      <w:r w:rsidRPr="00AE2EE0">
        <w:t>дает</w:t>
      </w:r>
      <w:r w:rsidR="00AE2EE0">
        <w:t xml:space="preserve"> </w:t>
      </w:r>
      <w:r w:rsidRPr="00AE2EE0">
        <w:t>право</w:t>
      </w:r>
      <w:r w:rsidR="00AE2EE0">
        <w:t xml:space="preserve"> </w:t>
      </w:r>
      <w:r w:rsidRPr="00AE2EE0">
        <w:t>продолжать</w:t>
      </w:r>
      <w:r w:rsidR="00AE2EE0">
        <w:t xml:space="preserve"> </w:t>
      </w:r>
      <w:r w:rsidRPr="00AE2EE0">
        <w:t>расчленение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тех</w:t>
      </w:r>
      <w:r w:rsidR="00AE2EE0">
        <w:t xml:space="preserve"> </w:t>
      </w:r>
      <w:r w:rsidR="00912FF8" w:rsidRPr="00AE2EE0">
        <w:t>пор,</w:t>
      </w:r>
      <w:r w:rsidR="00AE2EE0">
        <w:t xml:space="preserve"> </w:t>
      </w:r>
      <w:r w:rsidRPr="00AE2EE0">
        <w:t>пока</w:t>
      </w:r>
      <w:r w:rsidR="00AE2EE0">
        <w:t xml:space="preserve"> </w:t>
      </w:r>
      <w:r w:rsidRPr="00AE2EE0">
        <w:t>предмет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объект</w:t>
      </w:r>
      <w:r w:rsidR="00AE2EE0">
        <w:t xml:space="preserve"> </w:t>
      </w:r>
      <w:r w:rsidRPr="00AE2EE0">
        <w:t>(фактор</w:t>
      </w:r>
      <w:r w:rsidR="00AE2EE0">
        <w:t xml:space="preserve"> </w:t>
      </w:r>
      <w:r w:rsidRPr="00AE2EE0">
        <w:t>системы)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перестанет</w:t>
      </w:r>
      <w:r w:rsidR="00AE2EE0">
        <w:t xml:space="preserve"> </w:t>
      </w:r>
      <w:r w:rsidRPr="00AE2EE0">
        <w:t>восприниматься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свою</w:t>
      </w:r>
      <w:r w:rsidR="00AE2EE0">
        <w:t xml:space="preserve"> </w:t>
      </w:r>
      <w:r w:rsidRPr="00AE2EE0">
        <w:t>очередь</w:t>
      </w:r>
      <w:r w:rsidR="00AE2EE0">
        <w:t xml:space="preserve"> </w:t>
      </w:r>
      <w:r w:rsidRPr="00AE2EE0">
        <w:t>состоящий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объектов,</w:t>
      </w:r>
      <w:r w:rsidR="00AE2EE0">
        <w:t xml:space="preserve"> </w:t>
      </w:r>
      <w:r w:rsidRPr="00AE2EE0">
        <w:t>т.е.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элементарного,</w:t>
      </w:r>
      <w:r w:rsidR="00AE2EE0">
        <w:t xml:space="preserve"> </w:t>
      </w:r>
      <w:r w:rsidRPr="00AE2EE0">
        <w:t>неделимого</w:t>
      </w:r>
      <w:r w:rsidR="00AE2EE0">
        <w:t xml:space="preserve"> </w:t>
      </w:r>
      <w:r w:rsidRPr="00AE2EE0">
        <w:t>уровня.</w:t>
      </w:r>
    </w:p>
    <w:p w:rsidR="00DC2530" w:rsidRPr="00AE2EE0" w:rsidRDefault="00DC2530" w:rsidP="00AE2EE0">
      <w:r w:rsidRPr="00AE2EE0">
        <w:t>Критерий</w:t>
      </w:r>
      <w:r w:rsidR="00AE2EE0">
        <w:t xml:space="preserve"> </w:t>
      </w:r>
      <w:r w:rsidRPr="00AE2EE0">
        <w:t>однородности</w:t>
      </w:r>
      <w:r w:rsidR="00AE2EE0">
        <w:t xml:space="preserve"> </w:t>
      </w:r>
      <w:r w:rsidRPr="00AE2EE0">
        <w:t>выполняемых</w:t>
      </w:r>
      <w:r w:rsidR="00AE2EE0">
        <w:t xml:space="preserve"> </w:t>
      </w:r>
      <w:r w:rsidRPr="00AE2EE0">
        <w:t>работ</w:t>
      </w:r>
      <w:r w:rsidR="00AE2EE0">
        <w:t xml:space="preserve"> </w:t>
      </w:r>
      <w:r w:rsidRPr="00AE2EE0">
        <w:t>(функций)</w:t>
      </w:r>
      <w:r w:rsidR="00AE2EE0">
        <w:t xml:space="preserve"> </w:t>
      </w:r>
      <w:r w:rsidRPr="00AE2EE0">
        <w:t>дает</w:t>
      </w:r>
      <w:r w:rsidR="00AE2EE0">
        <w:t xml:space="preserve"> </w:t>
      </w:r>
      <w:r w:rsidRPr="00AE2EE0">
        <w:t>возможность</w:t>
      </w:r>
      <w:r w:rsidR="00AE2EE0">
        <w:t xml:space="preserve"> </w:t>
      </w:r>
      <w:r w:rsidRPr="00AE2EE0">
        <w:t>использовать</w:t>
      </w:r>
      <w:r w:rsidR="00AE2EE0">
        <w:t xml:space="preserve"> </w:t>
      </w:r>
      <w:r w:rsidRPr="00AE2EE0">
        <w:t>концептуальную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корректировки</w:t>
      </w:r>
      <w:r w:rsidR="00AE2EE0">
        <w:t xml:space="preserve"> </w:t>
      </w:r>
      <w:r w:rsidRPr="00AE2EE0">
        <w:t>дерева</w:t>
      </w:r>
      <w:r w:rsidR="00AE2EE0">
        <w:t xml:space="preserve"> </w:t>
      </w:r>
      <w:r w:rsidRPr="00AE2EE0">
        <w:t>работ.</w:t>
      </w:r>
    </w:p>
    <w:p w:rsidR="00DC2530" w:rsidRPr="00AE2EE0" w:rsidRDefault="00DC2530" w:rsidP="00AE2EE0">
      <w:r w:rsidRPr="00AE2EE0">
        <w:t>Результаты</w:t>
      </w:r>
      <w:r w:rsidR="00AE2EE0">
        <w:t xml:space="preserve"> </w:t>
      </w:r>
      <w:r w:rsidRPr="00AE2EE0">
        <w:t>концептуального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базисными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реализации</w:t>
      </w:r>
      <w:r w:rsidR="00AE2EE0">
        <w:t xml:space="preserve"> </w:t>
      </w:r>
      <w:r w:rsidRPr="00AE2EE0">
        <w:t>этапов</w:t>
      </w:r>
      <w:r w:rsidR="00AE2EE0">
        <w:t xml:space="preserve"> </w:t>
      </w:r>
      <w:r w:rsidRPr="00AE2EE0">
        <w:t>информационного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затем</w:t>
      </w:r>
      <w:r w:rsidR="00AE2EE0">
        <w:t xml:space="preserve"> </w:t>
      </w:r>
      <w:r w:rsidRPr="00AE2EE0">
        <w:t>разработки</w:t>
      </w:r>
      <w:r w:rsidR="00AE2EE0">
        <w:t xml:space="preserve"> </w:t>
      </w:r>
      <w:r w:rsidRPr="00AE2EE0">
        <w:t>моделей</w:t>
      </w:r>
      <w:r w:rsidR="00AE2EE0">
        <w:t xml:space="preserve"> </w:t>
      </w:r>
      <w:r w:rsidRPr="00AE2EE0">
        <w:t>состояний</w:t>
      </w:r>
      <w:r w:rsidR="00AE2EE0">
        <w:t xml:space="preserve"> </w:t>
      </w:r>
      <w:r w:rsidRPr="00AE2EE0">
        <w:t>(жизненных</w:t>
      </w:r>
      <w:r w:rsidR="00AE2EE0">
        <w:t xml:space="preserve"> </w:t>
      </w:r>
      <w:r w:rsidRPr="00AE2EE0">
        <w:t>циклов</w:t>
      </w:r>
      <w:r w:rsidR="00AE2EE0">
        <w:t xml:space="preserve"> </w:t>
      </w:r>
      <w:r w:rsidRPr="00AE2EE0">
        <w:t>системы)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моделей,</w:t>
      </w:r>
      <w:r w:rsidR="00AE2EE0">
        <w:t xml:space="preserve"> </w:t>
      </w:r>
      <w:r w:rsidRPr="00AE2EE0">
        <w:t>определяющих</w:t>
      </w:r>
      <w:r w:rsidR="00AE2EE0">
        <w:t xml:space="preserve"> </w:t>
      </w:r>
      <w:r w:rsidRPr="00AE2EE0">
        <w:t>функционирование</w:t>
      </w:r>
      <w:r w:rsidR="00AE2EE0">
        <w:t xml:space="preserve"> </w:t>
      </w:r>
      <w:r w:rsidRPr="00AE2EE0">
        <w:t>разрабатываемой</w:t>
      </w:r>
      <w:r w:rsidR="00AE2EE0">
        <w:t xml:space="preserve"> </w:t>
      </w:r>
      <w:r w:rsidRPr="00AE2EE0">
        <w:t>системы.</w:t>
      </w:r>
    </w:p>
    <w:p w:rsidR="00DC2530" w:rsidRPr="00AE2EE0" w:rsidRDefault="00DC2530" w:rsidP="00AE2EE0">
      <w:r w:rsidRPr="00AE2EE0">
        <w:t>Для</w:t>
      </w:r>
      <w:r w:rsidR="00AE2EE0">
        <w:t xml:space="preserve"> </w:t>
      </w:r>
      <w:r w:rsidRPr="00AE2EE0">
        <w:t>углубленного</w:t>
      </w:r>
      <w:r w:rsidR="00AE2EE0">
        <w:t xml:space="preserve"> </w:t>
      </w:r>
      <w:r w:rsidRPr="00AE2EE0">
        <w:t>изучения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закрепления</w:t>
      </w:r>
      <w:r w:rsidR="00AE2EE0">
        <w:t xml:space="preserve"> </w:t>
      </w:r>
      <w:r w:rsidRPr="00AE2EE0">
        <w:t>проделанной</w:t>
      </w:r>
      <w:r w:rsidR="00AE2EE0">
        <w:t xml:space="preserve"> </w:t>
      </w:r>
      <w:r w:rsidRPr="00AE2EE0">
        <w:t>работы,</w:t>
      </w:r>
      <w:r w:rsidR="00AE2EE0">
        <w:t xml:space="preserve"> </w:t>
      </w:r>
      <w:r w:rsidRPr="00AE2EE0">
        <w:t>немаловажную</w:t>
      </w:r>
      <w:r w:rsidR="00AE2EE0">
        <w:t xml:space="preserve"> </w:t>
      </w:r>
      <w:r w:rsidRPr="00AE2EE0">
        <w:t>роль</w:t>
      </w:r>
      <w:r w:rsidR="00AE2EE0">
        <w:t xml:space="preserve"> </w:t>
      </w:r>
      <w:r w:rsidRPr="00AE2EE0">
        <w:t>играет</w:t>
      </w:r>
      <w:r w:rsidR="00AE2EE0">
        <w:t xml:space="preserve"> </w:t>
      </w:r>
      <w:r w:rsidRPr="00AE2EE0">
        <w:t>детальное</w:t>
      </w:r>
      <w:r w:rsidR="00AE2EE0">
        <w:t xml:space="preserve"> </w:t>
      </w:r>
      <w:r w:rsidRPr="00AE2EE0">
        <w:t>рассмотрение</w:t>
      </w:r>
      <w:r w:rsidR="00AE2EE0">
        <w:t xml:space="preserve"> </w:t>
      </w:r>
      <w:r w:rsidRPr="00AE2EE0">
        <w:t>различных</w:t>
      </w:r>
      <w:r w:rsidR="00AE2EE0">
        <w:t xml:space="preserve"> </w:t>
      </w:r>
      <w:r w:rsidRPr="00AE2EE0">
        <w:t>объектов.</w:t>
      </w:r>
      <w:r w:rsidRPr="00AE2EE0">
        <w:br/>
        <w:t>Именно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этом</w:t>
      </w:r>
      <w:r w:rsidR="00AE2EE0">
        <w:t xml:space="preserve"> </w:t>
      </w:r>
      <w:r w:rsidRPr="00AE2EE0">
        <w:t>состоит</w:t>
      </w:r>
      <w:r w:rsidR="00AE2EE0">
        <w:t xml:space="preserve"> </w:t>
      </w:r>
      <w:r w:rsidRPr="00AE2EE0">
        <w:t>задача</w:t>
      </w:r>
      <w:r w:rsidR="00AE2EE0">
        <w:t xml:space="preserve"> </w:t>
      </w:r>
      <w:r w:rsidRPr="00AE2EE0">
        <w:t>концептуального</w:t>
      </w:r>
      <w:r w:rsidR="00AE2EE0">
        <w:t xml:space="preserve"> </w:t>
      </w:r>
      <w:r w:rsidRPr="00AE2EE0">
        <w:t>моделирования.</w:t>
      </w:r>
      <w:r w:rsidR="00AE2EE0">
        <w:t xml:space="preserve"> </w:t>
      </w:r>
      <w:r w:rsidR="000F6ED2" w:rsidRPr="00AE2EE0">
        <w:t>Говоря</w:t>
      </w:r>
      <w:r w:rsidR="00AE2EE0">
        <w:t xml:space="preserve"> </w:t>
      </w:r>
      <w:r w:rsidR="000F6ED2" w:rsidRPr="00AE2EE0">
        <w:t>и</w:t>
      </w:r>
      <w:r w:rsidRPr="00AE2EE0">
        <w:t>ными</w:t>
      </w:r>
      <w:r w:rsidR="00AE2EE0">
        <w:t xml:space="preserve"> </w:t>
      </w:r>
      <w:r w:rsidR="000F6ED2" w:rsidRPr="00AE2EE0">
        <w:t>словами,</w:t>
      </w:r>
      <w:r w:rsidR="00AE2EE0">
        <w:t xml:space="preserve"> </w:t>
      </w:r>
      <w:r w:rsidRPr="00AE2EE0">
        <w:t>концептуальное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включает</w:t>
      </w:r>
      <w:r w:rsidR="00AE2EE0">
        <w:t xml:space="preserve"> </w:t>
      </w:r>
      <w:r w:rsidRPr="00AE2EE0">
        <w:t>системное</w:t>
      </w:r>
      <w:r w:rsidR="00AE2EE0">
        <w:t xml:space="preserve"> </w:t>
      </w:r>
      <w:r w:rsidRPr="00AE2EE0">
        <w:t>представление</w:t>
      </w:r>
      <w:r w:rsidR="00AE2EE0">
        <w:t xml:space="preserve"> </w:t>
      </w:r>
      <w:r w:rsidRPr="00AE2EE0">
        <w:t>доменов</w:t>
      </w:r>
      <w:r w:rsidR="00AE2EE0">
        <w:t xml:space="preserve"> </w:t>
      </w:r>
      <w:r w:rsidRPr="00AE2EE0">
        <w:t>предметной</w:t>
      </w:r>
      <w:r w:rsidR="00AE2EE0">
        <w:t xml:space="preserve"> </w:t>
      </w:r>
      <w:r w:rsidRPr="00AE2EE0">
        <w:t>области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кратким</w:t>
      </w:r>
      <w:r w:rsidR="00AE2EE0">
        <w:t xml:space="preserve"> </w:t>
      </w:r>
      <w:r w:rsidRPr="00AE2EE0">
        <w:t>описанием</w:t>
      </w:r>
      <w:r w:rsidR="00AE2EE0">
        <w:t xml:space="preserve"> </w:t>
      </w:r>
      <w:r w:rsidRPr="00AE2EE0">
        <w:t>назначения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функций</w:t>
      </w:r>
      <w:r w:rsidR="00AE2EE0">
        <w:t xml:space="preserve"> </w:t>
      </w:r>
      <w:r w:rsidRPr="00AE2EE0">
        <w:t>объекта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структуризацию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(атрибутов).</w:t>
      </w:r>
    </w:p>
    <w:p w:rsidR="00646794" w:rsidRPr="00AE2EE0" w:rsidRDefault="000F6ED2" w:rsidP="00AE2EE0">
      <w:r w:rsidRPr="00AE2EE0">
        <w:t>Методы</w:t>
      </w:r>
      <w:r w:rsidR="00AE2EE0">
        <w:t xml:space="preserve"> </w:t>
      </w:r>
      <w:r w:rsidRPr="00AE2EE0">
        <w:t>концептуального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используют</w:t>
      </w:r>
      <w:r w:rsidR="00AE2EE0">
        <w:t xml:space="preserve"> </w:t>
      </w:r>
      <w:r w:rsidRPr="00AE2EE0">
        <w:t>широкий</w:t>
      </w:r>
      <w:r w:rsidR="00AE2EE0">
        <w:t xml:space="preserve"> </w:t>
      </w:r>
      <w:r w:rsidRPr="00AE2EE0">
        <w:t>диапазон</w:t>
      </w:r>
      <w:r w:rsidR="00AE2EE0">
        <w:t xml:space="preserve"> </w:t>
      </w:r>
      <w:r w:rsidRPr="00AE2EE0">
        <w:t>математических</w:t>
      </w:r>
      <w:r w:rsidR="00AE2EE0">
        <w:t xml:space="preserve"> </w:t>
      </w:r>
      <w:r w:rsidRPr="00AE2EE0">
        <w:t>средств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методов</w:t>
      </w:r>
      <w:r w:rsidR="00AE2EE0">
        <w:t xml:space="preserve"> </w:t>
      </w:r>
      <w:r w:rsidRPr="00AE2EE0">
        <w:t>представления</w:t>
      </w:r>
      <w:r w:rsidR="00AE2EE0">
        <w:t xml:space="preserve"> </w:t>
      </w:r>
      <w:r w:rsidRPr="00AE2EE0">
        <w:t>знаний.</w:t>
      </w:r>
      <w:r w:rsidR="00AE2EE0">
        <w:t xml:space="preserve"> </w:t>
      </w:r>
      <w:r w:rsidRPr="00AE2EE0">
        <w:t>Широко</w:t>
      </w:r>
      <w:r w:rsidR="00AE2EE0">
        <w:t xml:space="preserve"> </w:t>
      </w:r>
      <w:r w:rsidRPr="00AE2EE0">
        <w:t>используются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древовидные,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сетевые</w:t>
      </w:r>
      <w:r w:rsidR="00AE2EE0">
        <w:t xml:space="preserve"> </w:t>
      </w:r>
      <w:r w:rsidRPr="00AE2EE0">
        <w:t>конструкции,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различаются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вершины,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ребра.</w:t>
      </w:r>
      <w:r w:rsidR="00AE2EE0">
        <w:t xml:space="preserve"> </w:t>
      </w:r>
      <w:r w:rsidRPr="00AE2EE0">
        <w:t>Одним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видов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графы</w:t>
      </w:r>
      <w:r w:rsidR="00AE2EE0">
        <w:t xml:space="preserve"> </w:t>
      </w:r>
      <w:r w:rsidRPr="00AE2EE0">
        <w:t>связей,</w:t>
      </w:r>
      <w:r w:rsidR="00AE2EE0">
        <w:t xml:space="preserve"> </w:t>
      </w:r>
      <w:r w:rsidRPr="00AE2EE0">
        <w:t>позволяющие</w:t>
      </w:r>
      <w:r w:rsidR="00AE2EE0">
        <w:t xml:space="preserve"> </w:t>
      </w:r>
      <w:r w:rsidRPr="00AE2EE0">
        <w:t>разбивать</w:t>
      </w:r>
      <w:r w:rsidR="00AE2EE0">
        <w:t xml:space="preserve"> </w:t>
      </w:r>
      <w:r w:rsidRPr="00AE2EE0">
        <w:t>структуру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узкие</w:t>
      </w:r>
      <w:r w:rsidR="00AE2EE0">
        <w:t xml:space="preserve"> </w:t>
      </w:r>
      <w:r w:rsidRPr="00AE2EE0">
        <w:t>классы</w:t>
      </w:r>
      <w:r w:rsidR="00AE2EE0">
        <w:t xml:space="preserve"> </w:t>
      </w:r>
      <w:r w:rsidRPr="00AE2EE0">
        <w:t>объектов</w:t>
      </w:r>
      <w:r w:rsidR="00AE2EE0">
        <w:t xml:space="preserve"> </w:t>
      </w:r>
      <w:r w:rsidRPr="00AE2EE0">
        <w:t>системы.</w:t>
      </w:r>
      <w:r w:rsidR="00AE2EE0">
        <w:t xml:space="preserve"> </w:t>
      </w:r>
      <w:r w:rsidRPr="00AE2EE0">
        <w:t>Очень</w:t>
      </w:r>
      <w:r w:rsidR="00AE2EE0">
        <w:t xml:space="preserve"> </w:t>
      </w:r>
      <w:r w:rsidRPr="00AE2EE0">
        <w:t>часто</w:t>
      </w:r>
      <w:r w:rsidR="00AE2EE0">
        <w:t xml:space="preserve"> </w:t>
      </w:r>
      <w:r w:rsidRPr="00AE2EE0">
        <w:t>графы</w:t>
      </w:r>
      <w:r w:rsidR="00AE2EE0">
        <w:t xml:space="preserve"> </w:t>
      </w:r>
      <w:r w:rsidRPr="00AE2EE0">
        <w:t>связей</w:t>
      </w:r>
      <w:r w:rsidR="00AE2EE0">
        <w:t xml:space="preserve"> </w:t>
      </w:r>
      <w:r w:rsidRPr="00AE2EE0">
        <w:t>отображаются</w:t>
      </w:r>
      <w:r w:rsidR="00AE2EE0">
        <w:t xml:space="preserve"> </w:t>
      </w:r>
      <w:r w:rsidRPr="00AE2EE0">
        <w:t>таблицами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виде</w:t>
      </w:r>
      <w:r w:rsidR="00AE2EE0">
        <w:t xml:space="preserve"> </w:t>
      </w:r>
      <w:r w:rsidRPr="00AE2EE0">
        <w:t>логических</w:t>
      </w:r>
      <w:r w:rsidR="00AE2EE0">
        <w:t xml:space="preserve"> </w:t>
      </w:r>
      <w:r w:rsidRPr="00AE2EE0">
        <w:t>матриц</w:t>
      </w:r>
      <w:r w:rsidR="00AE2EE0">
        <w:t xml:space="preserve"> </w:t>
      </w:r>
      <w:r w:rsidRPr="00AE2EE0">
        <w:t>отношений.</w:t>
      </w:r>
      <w:r w:rsidR="00AE2EE0">
        <w:t xml:space="preserve"> </w:t>
      </w:r>
      <w:r w:rsidRPr="00AE2EE0">
        <w:t>Построение</w:t>
      </w:r>
      <w:r w:rsidR="00AE2EE0">
        <w:t xml:space="preserve"> </w:t>
      </w:r>
      <w:r w:rsidRPr="00AE2EE0">
        <w:t>графов</w:t>
      </w:r>
      <w:r w:rsidR="00AE2EE0">
        <w:t xml:space="preserve"> </w:t>
      </w:r>
      <w:r w:rsidRPr="00AE2EE0">
        <w:t>связей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таблиц</w:t>
      </w:r>
      <w:r w:rsidR="00AE2EE0">
        <w:t xml:space="preserve"> </w:t>
      </w:r>
      <w:r w:rsidRPr="00AE2EE0">
        <w:t>один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распространённых</w:t>
      </w:r>
      <w:r w:rsidR="00AE2EE0">
        <w:t xml:space="preserve"> </w:t>
      </w:r>
      <w:r w:rsidRPr="00AE2EE0">
        <w:t>методов</w:t>
      </w:r>
      <w:r w:rsidR="00AE2EE0">
        <w:t xml:space="preserve"> </w:t>
      </w:r>
      <w:r w:rsidRPr="00AE2EE0">
        <w:t>формализации</w:t>
      </w:r>
      <w:r w:rsidR="00AE2EE0">
        <w:t xml:space="preserve"> </w:t>
      </w:r>
      <w:r w:rsidRPr="00AE2EE0">
        <w:t>проектных</w:t>
      </w:r>
      <w:r w:rsidR="00AE2EE0">
        <w:t xml:space="preserve"> </w:t>
      </w:r>
      <w:r w:rsidRPr="00AE2EE0">
        <w:t>задач.</w:t>
      </w:r>
    </w:p>
    <w:p w:rsidR="00AE2EE0" w:rsidRPr="00AE2EE0" w:rsidRDefault="00AE2EE0" w:rsidP="00AE2EE0">
      <w:pPr>
        <w:pStyle w:val="4"/>
        <w:spacing w:before="0" w:after="0"/>
      </w:pPr>
      <w:bookmarkStart w:id="2" w:name="_Toc220159168"/>
    </w:p>
    <w:p w:rsidR="00E97E93" w:rsidRPr="00AE2EE0" w:rsidRDefault="00707FE7" w:rsidP="00AE2EE0">
      <w:pPr>
        <w:pStyle w:val="4"/>
        <w:spacing w:before="0" w:after="0"/>
      </w:pPr>
      <w:r w:rsidRPr="00AE2EE0">
        <w:t>Раздел</w:t>
      </w:r>
      <w:r w:rsidR="00AE2EE0" w:rsidRPr="00AE2EE0">
        <w:t xml:space="preserve"> </w:t>
      </w:r>
      <w:r w:rsidRPr="00AE2EE0">
        <w:t>2.</w:t>
      </w:r>
      <w:r w:rsidR="00AE2EE0" w:rsidRPr="00AE2EE0">
        <w:t xml:space="preserve"> </w:t>
      </w:r>
      <w:r w:rsidRPr="00AE2EE0">
        <w:t>Анализ</w:t>
      </w:r>
      <w:r w:rsidR="00AE2EE0" w:rsidRPr="00AE2EE0">
        <w:t xml:space="preserve"> </w:t>
      </w:r>
      <w:r w:rsidR="005944D9" w:rsidRPr="00AE2EE0">
        <w:t>концептуального</w:t>
      </w:r>
      <w:r w:rsidR="00AE2EE0" w:rsidRPr="00AE2EE0">
        <w:t xml:space="preserve"> </w:t>
      </w:r>
      <w:r w:rsidR="005944D9" w:rsidRPr="00AE2EE0">
        <w:t>моделирования</w:t>
      </w:r>
      <w:r w:rsidR="00AE2EE0" w:rsidRPr="00AE2EE0">
        <w:t xml:space="preserve"> </w:t>
      </w:r>
      <w:r w:rsidR="005944D9" w:rsidRPr="00AE2EE0">
        <w:t>стратегического</w:t>
      </w:r>
      <w:r w:rsidR="00AE2EE0" w:rsidRPr="00AE2EE0">
        <w:t xml:space="preserve"> </w:t>
      </w:r>
      <w:r w:rsidR="005944D9" w:rsidRPr="00AE2EE0">
        <w:t>видения,</w:t>
      </w:r>
      <w:r w:rsidR="00AE2EE0" w:rsidRPr="00AE2EE0">
        <w:t xml:space="preserve"> </w:t>
      </w:r>
      <w:r w:rsidR="005944D9" w:rsidRPr="00AE2EE0">
        <w:t>миссии</w:t>
      </w:r>
      <w:r w:rsidR="00AE2EE0" w:rsidRPr="00AE2EE0">
        <w:t xml:space="preserve"> </w:t>
      </w:r>
      <w:r w:rsidR="005944D9" w:rsidRPr="00AE2EE0">
        <w:t>и</w:t>
      </w:r>
      <w:r w:rsidR="00AE2EE0" w:rsidRPr="00AE2EE0">
        <w:t xml:space="preserve"> </w:t>
      </w:r>
      <w:r w:rsidR="005944D9" w:rsidRPr="00AE2EE0">
        <w:t>философии</w:t>
      </w:r>
      <w:r w:rsidR="00AE2EE0" w:rsidRPr="00AE2EE0">
        <w:t xml:space="preserve"> </w:t>
      </w:r>
      <w:r w:rsidR="00E97E93" w:rsidRPr="00AE2EE0">
        <w:t>в</w:t>
      </w:r>
      <w:r w:rsidR="00AE2EE0" w:rsidRPr="00AE2EE0">
        <w:t xml:space="preserve"> </w:t>
      </w:r>
      <w:r w:rsidR="00E97E93" w:rsidRPr="00AE2EE0">
        <w:t>ОАО</w:t>
      </w:r>
      <w:r w:rsidR="00AE2EE0" w:rsidRPr="00AE2EE0">
        <w:t xml:space="preserve"> </w:t>
      </w:r>
      <w:r w:rsidR="00E97E93" w:rsidRPr="00AE2EE0">
        <w:t>«БелАЦИ»</w:t>
      </w:r>
      <w:bookmarkEnd w:id="2"/>
    </w:p>
    <w:p w:rsidR="00E97E93" w:rsidRPr="00AE2EE0" w:rsidRDefault="00E97E93" w:rsidP="00AE2EE0"/>
    <w:p w:rsidR="00E97E93" w:rsidRPr="00AE2EE0" w:rsidRDefault="00E97E93" w:rsidP="00AE2EE0">
      <w:pPr>
        <w:widowControl w:val="0"/>
        <w:shd w:val="clear" w:color="auto" w:fill="FFFFFF"/>
        <w:autoSpaceDE w:val="0"/>
        <w:autoSpaceDN w:val="0"/>
        <w:adjustRightInd w:val="0"/>
      </w:pPr>
      <w:r w:rsidRPr="00AE2EE0">
        <w:t>Анализ</w:t>
      </w:r>
      <w:r w:rsidR="00AE2EE0">
        <w:t xml:space="preserve"> </w:t>
      </w:r>
      <w:r w:rsidRPr="00AE2EE0">
        <w:t>внутренней</w:t>
      </w:r>
      <w:r w:rsidR="00AE2EE0">
        <w:t xml:space="preserve"> </w:t>
      </w:r>
      <w:r w:rsidRPr="00AE2EE0">
        <w:t>среды</w:t>
      </w:r>
      <w:r w:rsidR="00AE2EE0">
        <w:t xml:space="preserve"> </w:t>
      </w:r>
      <w:r w:rsidRPr="00AE2EE0">
        <w:t>предприятия</w:t>
      </w:r>
    </w:p>
    <w:p w:rsidR="00E97E93" w:rsidRPr="00AE2EE0" w:rsidRDefault="00E97E93" w:rsidP="00AE2EE0">
      <w:pPr>
        <w:pStyle w:val="1"/>
      </w:pPr>
      <w:r w:rsidRPr="00AE2EE0">
        <w:t>Полное</w:t>
      </w:r>
      <w:r w:rsidR="00AE2EE0">
        <w:t xml:space="preserve"> </w:t>
      </w:r>
      <w:r w:rsidRPr="00AE2EE0">
        <w:t>наименование</w:t>
      </w:r>
      <w:r w:rsidR="00AE2EE0">
        <w:t xml:space="preserve"> </w:t>
      </w:r>
      <w:r w:rsidRPr="00AE2EE0">
        <w:t>предприятия: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«Белгородасбестоцемент».</w:t>
      </w:r>
      <w:r w:rsidR="00AE2EE0">
        <w:t xml:space="preserve"> </w:t>
      </w:r>
    </w:p>
    <w:p w:rsidR="00E97E93" w:rsidRPr="00AE2EE0" w:rsidRDefault="00E97E93" w:rsidP="00AE2EE0">
      <w:pPr>
        <w:pStyle w:val="1"/>
      </w:pPr>
      <w:r w:rsidRPr="00AE2EE0">
        <w:t>Сокращенное</w:t>
      </w:r>
      <w:r w:rsidR="00AE2EE0">
        <w:t xml:space="preserve"> </w:t>
      </w:r>
      <w:r w:rsidRPr="00AE2EE0">
        <w:t>название</w:t>
      </w:r>
      <w:r w:rsidR="00AE2EE0">
        <w:t xml:space="preserve"> </w:t>
      </w:r>
      <w:r w:rsidRPr="00AE2EE0">
        <w:t>предприятия: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«БелАЦИ».</w:t>
      </w:r>
    </w:p>
    <w:p w:rsidR="00E97E93" w:rsidRPr="00AE2EE0" w:rsidRDefault="00E97E93" w:rsidP="00AE2EE0">
      <w:pPr>
        <w:pStyle w:val="1"/>
      </w:pPr>
      <w:r w:rsidRPr="00AE2EE0">
        <w:rPr>
          <w:iCs/>
        </w:rPr>
        <w:t>Организационно-правовая</w:t>
      </w:r>
      <w:r w:rsidR="00AE2EE0">
        <w:rPr>
          <w:iCs/>
        </w:rPr>
        <w:t xml:space="preserve"> </w:t>
      </w:r>
      <w:r w:rsidRPr="00AE2EE0">
        <w:rPr>
          <w:iCs/>
        </w:rPr>
        <w:t>форма</w:t>
      </w:r>
      <w:r w:rsidR="00AE2EE0">
        <w:rPr>
          <w:iCs/>
        </w:rPr>
        <w:t xml:space="preserve"> </w:t>
      </w:r>
      <w:r w:rsidRPr="00AE2EE0">
        <w:rPr>
          <w:iCs/>
        </w:rPr>
        <w:t>предприятия</w:t>
      </w:r>
      <w:r w:rsidR="00AE2EE0">
        <w:rPr>
          <w:iCs/>
        </w:rPr>
        <w:t xml:space="preserve"> </w:t>
      </w:r>
      <w:r w:rsidRPr="00AE2EE0">
        <w:rPr>
          <w:iCs/>
        </w:rPr>
        <w:t>с</w:t>
      </w:r>
      <w:r w:rsidR="00AE2EE0">
        <w:rPr>
          <w:iCs/>
        </w:rPr>
        <w:t xml:space="preserve"> </w:t>
      </w:r>
      <w:r w:rsidRPr="00AE2EE0">
        <w:rPr>
          <w:iCs/>
        </w:rPr>
        <w:t>1995г.:</w:t>
      </w:r>
      <w:r w:rsidR="00AE2EE0">
        <w:rPr>
          <w:iCs/>
        </w:rPr>
        <w:t xml:space="preserve"> </w:t>
      </w:r>
      <w:r w:rsidRPr="00AE2EE0">
        <w:rPr>
          <w:iCs/>
        </w:rPr>
        <w:t>о</w:t>
      </w:r>
      <w:r w:rsidRPr="00AE2EE0">
        <w:t>ткрытое</w:t>
      </w:r>
      <w:r w:rsidR="00AE2EE0">
        <w:t xml:space="preserve"> </w:t>
      </w:r>
      <w:r w:rsidRPr="00AE2EE0">
        <w:t>акционерное</w:t>
      </w:r>
      <w:r w:rsidR="00AE2EE0">
        <w:t xml:space="preserve"> </w:t>
      </w:r>
      <w:r w:rsidRPr="00AE2EE0">
        <w:t>общество.</w:t>
      </w:r>
    </w:p>
    <w:p w:rsidR="00E97E93" w:rsidRPr="00AE2EE0" w:rsidRDefault="00E97E93" w:rsidP="00AE2EE0">
      <w:pPr>
        <w:widowControl w:val="0"/>
        <w:shd w:val="clear" w:color="auto" w:fill="FFFFFF"/>
        <w:autoSpaceDE w:val="0"/>
        <w:autoSpaceDN w:val="0"/>
        <w:adjustRightInd w:val="0"/>
      </w:pPr>
      <w:r w:rsidRPr="00AE2EE0">
        <w:rPr>
          <w:bCs/>
        </w:rPr>
        <w:t>Миссия</w:t>
      </w:r>
      <w:r w:rsidR="00AE2EE0">
        <w:rPr>
          <w:bCs/>
        </w:rPr>
        <w:t xml:space="preserve"> </w:t>
      </w:r>
      <w:r w:rsidRPr="00AE2EE0">
        <w:rPr>
          <w:bCs/>
        </w:rPr>
        <w:t>предприятия</w:t>
      </w:r>
      <w:r w:rsidR="00AE2EE0">
        <w:t xml:space="preserve"> </w:t>
      </w:r>
      <w:r w:rsidRPr="00AE2EE0">
        <w:t>заключается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удовлетворении</w:t>
      </w:r>
      <w:r w:rsidR="00AE2EE0">
        <w:t xml:space="preserve"> </w:t>
      </w:r>
      <w:r w:rsidRPr="00AE2EE0">
        <w:t>потребности</w:t>
      </w:r>
      <w:r w:rsidR="00AE2EE0">
        <w:t xml:space="preserve"> </w:t>
      </w:r>
      <w:r w:rsidRPr="00AE2EE0">
        <w:t>частных</w:t>
      </w:r>
      <w:r w:rsidR="00AE2EE0">
        <w:t xml:space="preserve"> </w:t>
      </w:r>
      <w:r w:rsidRPr="00AE2EE0">
        <w:t>лиц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промышленных</w:t>
      </w:r>
      <w:r w:rsidR="00AE2EE0">
        <w:t xml:space="preserve"> </w:t>
      </w:r>
      <w:r w:rsidRPr="00AE2EE0">
        <w:t>застройщиков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различных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назначению,</w:t>
      </w:r>
      <w:r w:rsidR="00AE2EE0">
        <w:t xml:space="preserve"> </w:t>
      </w:r>
      <w:r w:rsidRPr="00AE2EE0">
        <w:t>свойствам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цене</w:t>
      </w:r>
      <w:r w:rsidR="00AE2EE0">
        <w:t xml:space="preserve"> </w:t>
      </w:r>
      <w:r w:rsidRPr="00AE2EE0">
        <w:t>строительных</w:t>
      </w:r>
      <w:r w:rsidR="00AE2EE0">
        <w:t xml:space="preserve"> </w:t>
      </w:r>
      <w:r w:rsidRPr="00AE2EE0">
        <w:t>материалов,</w:t>
      </w:r>
      <w:r w:rsidR="00AE2EE0">
        <w:t xml:space="preserve"> </w:t>
      </w:r>
      <w:r w:rsidRPr="00AE2EE0">
        <w:t>изготовленных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основе</w:t>
      </w:r>
      <w:r w:rsidR="00AE2EE0">
        <w:t xml:space="preserve"> </w:t>
      </w:r>
      <w:r w:rsidRPr="00AE2EE0">
        <w:t>асбестоцементной</w:t>
      </w:r>
      <w:r w:rsidR="00AE2EE0">
        <w:t xml:space="preserve"> </w:t>
      </w:r>
      <w:r w:rsidRPr="00AE2EE0">
        <w:t>смеси.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этом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стремится</w:t>
      </w:r>
      <w:r w:rsidR="00AE2EE0">
        <w:t xml:space="preserve"> </w:t>
      </w:r>
      <w:r w:rsidRPr="00AE2EE0">
        <w:t>обеспечить</w:t>
      </w:r>
      <w:r w:rsidR="00AE2EE0">
        <w:t xml:space="preserve"> </w:t>
      </w:r>
      <w:r w:rsidRPr="00AE2EE0">
        <w:t>высокое</w:t>
      </w:r>
      <w:r w:rsidR="00AE2EE0">
        <w:t xml:space="preserve"> </w:t>
      </w:r>
      <w:r w:rsidRPr="00AE2EE0">
        <w:t>качество</w:t>
      </w:r>
      <w:r w:rsidR="00AE2EE0">
        <w:t xml:space="preserve"> </w:t>
      </w:r>
      <w:r w:rsidRPr="00AE2EE0">
        <w:t>изготовляемых</w:t>
      </w:r>
      <w:r w:rsidR="00AE2EE0">
        <w:t xml:space="preserve"> </w:t>
      </w:r>
      <w:r w:rsidRPr="00AE2EE0">
        <w:t>изделий,</w:t>
      </w:r>
      <w:r w:rsidR="00AE2EE0">
        <w:t xml:space="preserve"> </w:t>
      </w:r>
      <w:r w:rsidRPr="00AE2EE0">
        <w:t>доступные</w:t>
      </w:r>
      <w:r w:rsidR="00AE2EE0">
        <w:t xml:space="preserve"> </w:t>
      </w:r>
      <w:r w:rsidRPr="00AE2EE0">
        <w:t>цены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располагает</w:t>
      </w:r>
      <w:r w:rsidR="00AE2EE0">
        <w:t xml:space="preserve"> </w:t>
      </w:r>
      <w:r w:rsidRPr="00AE2EE0">
        <w:t>обоснованными</w:t>
      </w:r>
      <w:r w:rsidR="00AE2EE0">
        <w:t xml:space="preserve"> </w:t>
      </w:r>
      <w:r w:rsidRPr="00AE2EE0">
        <w:t>сведениями</w:t>
      </w:r>
      <w:r w:rsidR="00AE2EE0">
        <w:t xml:space="preserve"> </w:t>
      </w:r>
      <w:r w:rsidRPr="00AE2EE0">
        <w:t>об</w:t>
      </w:r>
      <w:r w:rsidR="00AE2EE0">
        <w:t xml:space="preserve"> </w:t>
      </w:r>
      <w:r w:rsidRPr="00AE2EE0">
        <w:t>экологической</w:t>
      </w:r>
      <w:r w:rsidR="00AE2EE0">
        <w:t xml:space="preserve"> </w:t>
      </w:r>
      <w:r w:rsidRPr="00AE2EE0">
        <w:t>безопасности</w:t>
      </w:r>
      <w:r w:rsidR="00AE2EE0">
        <w:t xml:space="preserve"> </w:t>
      </w:r>
      <w:r w:rsidRPr="00AE2EE0">
        <w:t>хризотилового</w:t>
      </w:r>
      <w:r w:rsidR="00AE2EE0">
        <w:t xml:space="preserve"> </w:t>
      </w:r>
      <w:r w:rsidRPr="00AE2EE0">
        <w:t>волокна,</w:t>
      </w:r>
      <w:r w:rsidR="00AE2EE0">
        <w:t xml:space="preserve"> </w:t>
      </w:r>
      <w:r w:rsidRPr="00AE2EE0">
        <w:t>смешанного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цементом,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обеспечивает</w:t>
      </w:r>
      <w:r w:rsidR="00AE2EE0">
        <w:t xml:space="preserve"> </w:t>
      </w:r>
      <w:r w:rsidRPr="00AE2EE0">
        <w:t>конкурентоспособность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внутреннем,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внешнем</w:t>
      </w:r>
      <w:r w:rsidR="00AE2EE0">
        <w:t xml:space="preserve"> </w:t>
      </w:r>
      <w:r w:rsidRPr="00AE2EE0">
        <w:t>рынках.</w:t>
      </w:r>
    </w:p>
    <w:p w:rsidR="00A355F8" w:rsidRPr="00AE2EE0" w:rsidRDefault="00A355F8" w:rsidP="00AE2EE0">
      <w:r w:rsidRPr="00AE2EE0">
        <w:t>Белгородский</w:t>
      </w:r>
      <w:r w:rsidR="00AE2EE0">
        <w:t xml:space="preserve"> </w:t>
      </w:r>
      <w:r w:rsidRPr="00AE2EE0">
        <w:t>комбинат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расположен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северо-западной</w:t>
      </w:r>
      <w:r w:rsidR="00AE2EE0">
        <w:t xml:space="preserve"> </w:t>
      </w:r>
      <w:r w:rsidRPr="00AE2EE0">
        <w:t>части</w:t>
      </w:r>
      <w:r w:rsidR="00AE2EE0">
        <w:t xml:space="preserve"> </w:t>
      </w:r>
      <w:r w:rsidRPr="00AE2EE0">
        <w:t>г.</w:t>
      </w:r>
      <w:r w:rsidR="00AE2EE0">
        <w:t xml:space="preserve"> </w:t>
      </w:r>
      <w:r w:rsidRPr="00AE2EE0">
        <w:t>Белгорода</w:t>
      </w:r>
      <w:r w:rsidR="00AE2EE0">
        <w:t xml:space="preserve"> </w:t>
      </w:r>
      <w:r w:rsidRPr="00AE2EE0">
        <w:t>рядом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ЗАО</w:t>
      </w:r>
      <w:r w:rsidR="00AE2EE0">
        <w:t xml:space="preserve"> </w:t>
      </w:r>
      <w:r w:rsidRPr="00AE2EE0">
        <w:t>“Белгородский</w:t>
      </w:r>
      <w:r w:rsidR="00AE2EE0">
        <w:t xml:space="preserve"> </w:t>
      </w:r>
      <w:r w:rsidRPr="00AE2EE0">
        <w:t>цемент”.</w:t>
      </w:r>
      <w:r w:rsidR="00AE2EE0">
        <w:t xml:space="preserve"> </w:t>
      </w:r>
      <w:r w:rsidRPr="00AE2EE0">
        <w:t>Цемент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основное</w:t>
      </w:r>
      <w:r w:rsidR="00AE2EE0">
        <w:t xml:space="preserve"> </w:t>
      </w:r>
      <w:r w:rsidRPr="00AE2EE0">
        <w:t>сырье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изделий,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заводы</w:t>
      </w:r>
      <w:r w:rsidR="00AE2EE0">
        <w:t xml:space="preserve"> </w:t>
      </w:r>
      <w:r w:rsidRPr="00AE2EE0">
        <w:t>подается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ЗАО</w:t>
      </w:r>
      <w:r w:rsidR="00AE2EE0">
        <w:t xml:space="preserve"> </w:t>
      </w:r>
      <w:r w:rsidRPr="00AE2EE0">
        <w:t>“Белцемент”</w:t>
      </w:r>
      <w:r w:rsidR="00AE2EE0">
        <w:t xml:space="preserve"> </w:t>
      </w:r>
      <w:r w:rsidRPr="00AE2EE0">
        <w:t>пневмотранспортом</w:t>
      </w:r>
      <w:r w:rsidR="00AE2EE0">
        <w:t xml:space="preserve"> </w:t>
      </w:r>
      <w:r w:rsidRPr="00AE2EE0">
        <w:t>(по</w:t>
      </w:r>
      <w:r w:rsidR="00AE2EE0">
        <w:t xml:space="preserve"> </w:t>
      </w:r>
      <w:r w:rsidRPr="00AE2EE0">
        <w:t>трубопроводам).</w:t>
      </w:r>
      <w:r w:rsidR="00AE2EE0">
        <w:t xml:space="preserve"> </w:t>
      </w:r>
      <w:r w:rsidRPr="00AE2EE0">
        <w:t>Ежегодно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расходовало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400</w:t>
      </w:r>
      <w:r w:rsidR="00AE2EE0">
        <w:t xml:space="preserve"> </w:t>
      </w:r>
      <w:r w:rsidRPr="00AE2EE0">
        <w:t>тыс.</w:t>
      </w:r>
      <w:r w:rsidR="00AE2EE0">
        <w:t xml:space="preserve"> </w:t>
      </w:r>
      <w:r w:rsidRPr="00AE2EE0">
        <w:t>тонн</w:t>
      </w:r>
      <w:r w:rsidR="00AE2EE0">
        <w:t xml:space="preserve"> </w:t>
      </w:r>
      <w:r w:rsidRPr="00AE2EE0">
        <w:t>цемента.</w:t>
      </w:r>
    </w:p>
    <w:p w:rsidR="00A355F8" w:rsidRPr="00AE2EE0" w:rsidRDefault="00A355F8" w:rsidP="00AE2EE0">
      <w:r w:rsidRPr="00AE2EE0">
        <w:t>Второй</w:t>
      </w:r>
      <w:r w:rsidR="00AE2EE0">
        <w:t xml:space="preserve"> </w:t>
      </w:r>
      <w:r w:rsidRPr="00AE2EE0">
        <w:t>составной</w:t>
      </w:r>
      <w:r w:rsidR="00AE2EE0">
        <w:t xml:space="preserve"> </w:t>
      </w:r>
      <w:r w:rsidRPr="00AE2EE0">
        <w:t>частью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асбест,</w:t>
      </w:r>
      <w:r w:rsidR="00AE2EE0">
        <w:t xml:space="preserve"> </w:t>
      </w:r>
      <w:r w:rsidRPr="00AE2EE0">
        <w:t>который</w:t>
      </w:r>
      <w:r w:rsidR="00AE2EE0">
        <w:t xml:space="preserve"> </w:t>
      </w:r>
      <w:r w:rsidRPr="00AE2EE0">
        <w:t>поступает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основном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Баженовского</w:t>
      </w:r>
      <w:r w:rsidR="00AE2EE0">
        <w:t xml:space="preserve"> </w:t>
      </w:r>
      <w:r w:rsidRPr="00AE2EE0">
        <w:t>месторождения</w:t>
      </w:r>
      <w:r w:rsidR="00AE2EE0">
        <w:t xml:space="preserve"> </w:t>
      </w:r>
      <w:r w:rsidRPr="00AE2EE0">
        <w:t>(Свердловская</w:t>
      </w:r>
      <w:r w:rsidR="00AE2EE0">
        <w:t xml:space="preserve"> </w:t>
      </w:r>
      <w:r w:rsidRPr="00AE2EE0">
        <w:t>область)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Киембаевского</w:t>
      </w:r>
      <w:r w:rsidR="00AE2EE0">
        <w:t xml:space="preserve"> </w:t>
      </w:r>
      <w:r w:rsidRPr="00AE2EE0">
        <w:t>месторождения</w:t>
      </w:r>
      <w:r w:rsidR="00AE2EE0">
        <w:t xml:space="preserve"> </w:t>
      </w:r>
      <w:r w:rsidRPr="00AE2EE0">
        <w:t>(Оренбургская</w:t>
      </w:r>
      <w:r w:rsidR="00AE2EE0">
        <w:t xml:space="preserve"> </w:t>
      </w:r>
      <w:r w:rsidRPr="00AE2EE0">
        <w:t>область)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железнодорожных</w:t>
      </w:r>
      <w:r w:rsidR="00AE2EE0">
        <w:t xml:space="preserve"> </w:t>
      </w:r>
      <w:r w:rsidRPr="00AE2EE0">
        <w:t>вагонах,</w:t>
      </w:r>
      <w:r w:rsidR="00AE2EE0">
        <w:t xml:space="preserve"> </w:t>
      </w:r>
      <w:r w:rsidRPr="00AE2EE0">
        <w:t>упакованный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мешках.</w:t>
      </w:r>
      <w:r w:rsidR="00AE2EE0">
        <w:t xml:space="preserve"> </w:t>
      </w:r>
      <w:r w:rsidRPr="00AE2EE0">
        <w:t>Ежегодно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потребляло</w:t>
      </w:r>
      <w:r w:rsidR="00AE2EE0">
        <w:t xml:space="preserve"> </w:t>
      </w:r>
      <w:r w:rsidRPr="00AE2EE0">
        <w:t>примерно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70</w:t>
      </w:r>
      <w:r w:rsidR="00AE2EE0">
        <w:t xml:space="preserve"> </w:t>
      </w:r>
      <w:r w:rsidRPr="00AE2EE0">
        <w:t>тыс.</w:t>
      </w:r>
      <w:r w:rsidR="00AE2EE0">
        <w:t xml:space="preserve"> </w:t>
      </w:r>
      <w:r w:rsidRPr="00AE2EE0">
        <w:t>тонн</w:t>
      </w:r>
      <w:r w:rsidR="00AE2EE0">
        <w:t xml:space="preserve"> </w:t>
      </w:r>
      <w:r w:rsidRPr="00AE2EE0">
        <w:t>асбеста.</w:t>
      </w:r>
    </w:p>
    <w:p w:rsidR="00A355F8" w:rsidRPr="00AE2EE0" w:rsidRDefault="00A355F8" w:rsidP="00AE2EE0"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имеет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своем</w:t>
      </w:r>
      <w:r w:rsidR="00AE2EE0">
        <w:t xml:space="preserve"> </w:t>
      </w:r>
      <w:r w:rsidRPr="00AE2EE0">
        <w:t>составе</w:t>
      </w:r>
      <w:r w:rsidR="00AE2EE0">
        <w:t xml:space="preserve"> </w:t>
      </w:r>
      <w:r w:rsidRPr="00AE2EE0">
        <w:t>три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завода:</w:t>
      </w:r>
      <w:r w:rsidR="00AE2EE0">
        <w:t xml:space="preserve"> </w:t>
      </w:r>
      <w:r w:rsidRPr="00AE2EE0">
        <w:t>трубный,</w:t>
      </w:r>
      <w:r w:rsidR="00AE2EE0">
        <w:t xml:space="preserve"> </w:t>
      </w:r>
      <w:r w:rsidRPr="00AE2EE0">
        <w:t>шиферный</w:t>
      </w:r>
      <w:r w:rsidR="00AE2EE0">
        <w:t xml:space="preserve"> </w:t>
      </w:r>
      <w:r w:rsidRPr="00AE2EE0">
        <w:t>завод</w:t>
      </w:r>
      <w:r w:rsidR="00AE2EE0">
        <w:t xml:space="preserve"> </w:t>
      </w:r>
      <w:r w:rsidRPr="00AE2EE0">
        <w:t>№1,</w:t>
      </w:r>
      <w:r w:rsidR="00AE2EE0">
        <w:t xml:space="preserve"> </w:t>
      </w:r>
      <w:r w:rsidRPr="00AE2EE0">
        <w:t>шиферный</w:t>
      </w:r>
      <w:r w:rsidR="00AE2EE0">
        <w:t xml:space="preserve"> </w:t>
      </w:r>
      <w:r w:rsidRPr="00AE2EE0">
        <w:t>завод</w:t>
      </w:r>
      <w:r w:rsidR="00AE2EE0">
        <w:t xml:space="preserve"> </w:t>
      </w:r>
      <w:r w:rsidRPr="00AE2EE0">
        <w:t>№2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вспомогательные</w:t>
      </w:r>
      <w:r w:rsidR="00AE2EE0">
        <w:t xml:space="preserve"> </w:t>
      </w:r>
      <w:r w:rsidRPr="00AE2EE0">
        <w:t>цеха:</w:t>
      </w:r>
      <w:r w:rsidR="00AE2EE0">
        <w:t xml:space="preserve"> </w:t>
      </w:r>
      <w:r w:rsidRPr="00AE2EE0">
        <w:t>парокотельный,</w:t>
      </w:r>
      <w:r w:rsidR="00AE2EE0">
        <w:t xml:space="preserve"> </w:t>
      </w:r>
      <w:r w:rsidRPr="00AE2EE0">
        <w:t>ремонтно-механический,</w:t>
      </w:r>
      <w:r w:rsidR="00AE2EE0">
        <w:t xml:space="preserve"> </w:t>
      </w:r>
      <w:r w:rsidRPr="00AE2EE0">
        <w:t>электроцех,</w:t>
      </w:r>
      <w:r w:rsidR="00AE2EE0">
        <w:t xml:space="preserve"> </w:t>
      </w:r>
      <w:r w:rsidRPr="00AE2EE0">
        <w:t>ремонтно-строительный</w:t>
      </w:r>
      <w:r w:rsidR="00AE2EE0">
        <w:t xml:space="preserve"> </w:t>
      </w:r>
      <w:r w:rsidRPr="00AE2EE0">
        <w:t>комплекс,</w:t>
      </w:r>
      <w:r w:rsidR="00AE2EE0">
        <w:t xml:space="preserve"> </w:t>
      </w:r>
      <w:r w:rsidRPr="00AE2EE0">
        <w:t>транспортный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гараж.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заводах</w:t>
      </w:r>
      <w:r w:rsidR="00AE2EE0">
        <w:t xml:space="preserve"> </w:t>
      </w:r>
      <w:r w:rsidRPr="00AE2EE0">
        <w:t>установлено</w:t>
      </w:r>
      <w:r w:rsidR="00AE2EE0">
        <w:t xml:space="preserve"> </w:t>
      </w:r>
      <w:r w:rsidRPr="00AE2EE0">
        <w:t>12</w:t>
      </w:r>
      <w:r w:rsidR="00AE2EE0">
        <w:t xml:space="preserve"> </w:t>
      </w:r>
      <w:r w:rsidRPr="00AE2EE0">
        <w:t>технологических</w:t>
      </w:r>
      <w:r w:rsidR="00AE2EE0">
        <w:t xml:space="preserve"> </w:t>
      </w:r>
      <w:r w:rsidRPr="00AE2EE0">
        <w:t>линий.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них</w:t>
      </w:r>
      <w:r w:rsidR="00AE2EE0">
        <w:t xml:space="preserve"> </w:t>
      </w:r>
      <w:r w:rsidRPr="00AE2EE0">
        <w:t>4</w:t>
      </w:r>
      <w:r w:rsidR="00AE2EE0">
        <w:t xml:space="preserve"> </w:t>
      </w:r>
      <w:r w:rsidRPr="00AE2EE0">
        <w:t>технологические</w:t>
      </w:r>
      <w:r w:rsidR="00AE2EE0">
        <w:t xml:space="preserve"> </w:t>
      </w:r>
      <w:r w:rsidRPr="00AE2EE0">
        <w:t>линии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выпуску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труб</w:t>
      </w:r>
      <w:r w:rsidR="00AE2EE0">
        <w:t xml:space="preserve"> </w:t>
      </w:r>
      <w:r w:rsidRPr="00AE2EE0">
        <w:t>(напорные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безнапорные)</w:t>
      </w:r>
      <w:r w:rsidR="00AE2EE0">
        <w:t xml:space="preserve"> </w:t>
      </w:r>
      <w:r w:rsidRPr="00AE2EE0">
        <w:t>условным</w:t>
      </w:r>
      <w:r w:rsidR="00AE2EE0">
        <w:t xml:space="preserve"> </w:t>
      </w:r>
      <w:r w:rsidRPr="00AE2EE0">
        <w:t>диаметром</w:t>
      </w:r>
      <w:r w:rsidR="00AE2EE0">
        <w:t xml:space="preserve"> </w:t>
      </w:r>
      <w:r w:rsidRPr="00AE2EE0">
        <w:t>100-500</w:t>
      </w:r>
      <w:r w:rsidR="00AE2EE0">
        <w:t xml:space="preserve"> </w:t>
      </w:r>
      <w:r w:rsidRPr="00AE2EE0">
        <w:t>мм.,</w:t>
      </w:r>
      <w:r w:rsidR="00AE2EE0">
        <w:t xml:space="preserve"> </w:t>
      </w:r>
      <w:r w:rsidRPr="00AE2EE0">
        <w:t>длиной</w:t>
      </w:r>
      <w:r w:rsidR="00AE2EE0">
        <w:t xml:space="preserve"> </w:t>
      </w:r>
      <w:r w:rsidRPr="00AE2EE0">
        <w:t>4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5</w:t>
      </w:r>
      <w:r w:rsidR="00AE2EE0">
        <w:t xml:space="preserve"> </w:t>
      </w:r>
      <w:r w:rsidRPr="00AE2EE0">
        <w:t>метров,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комплекте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ним</w:t>
      </w:r>
      <w:r w:rsidR="00AE2EE0">
        <w:t xml:space="preserve"> </w:t>
      </w:r>
      <w:r w:rsidRPr="00AE2EE0">
        <w:t>асбестоцементные</w:t>
      </w:r>
      <w:r w:rsidR="00AE2EE0">
        <w:t xml:space="preserve"> </w:t>
      </w:r>
      <w:r w:rsidRPr="00AE2EE0">
        <w:t>муфты.</w:t>
      </w:r>
      <w:r w:rsidR="00AE2EE0">
        <w:t xml:space="preserve"> </w:t>
      </w:r>
      <w:r w:rsidRPr="00AE2EE0">
        <w:t>Трубы</w:t>
      </w:r>
      <w:r w:rsidR="00AE2EE0">
        <w:t xml:space="preserve"> </w:t>
      </w:r>
      <w:r w:rsidRPr="00AE2EE0">
        <w:t>выпускают</w:t>
      </w:r>
      <w:r w:rsidR="00912FF8" w:rsidRPr="00AE2EE0">
        <w:t>ся</w:t>
      </w:r>
      <w:r w:rsidR="00AE2EE0">
        <w:t xml:space="preserve"> </w:t>
      </w:r>
      <w:r w:rsidR="00912FF8" w:rsidRPr="00AE2EE0">
        <w:t>напорностью</w:t>
      </w:r>
      <w:r w:rsidR="00AE2EE0">
        <w:t xml:space="preserve"> </w:t>
      </w:r>
      <w:r w:rsidR="00912FF8" w:rsidRPr="00AE2EE0">
        <w:t>6,9,12</w:t>
      </w:r>
      <w:r w:rsidR="00AE2EE0">
        <w:t xml:space="preserve"> </w:t>
      </w:r>
      <w:r w:rsidR="00912FF8" w:rsidRPr="00AE2EE0">
        <w:t>и</w:t>
      </w:r>
      <w:r w:rsidR="00AE2EE0">
        <w:t xml:space="preserve"> </w:t>
      </w:r>
      <w:r w:rsidR="00912FF8" w:rsidRPr="00AE2EE0">
        <w:t>15</w:t>
      </w:r>
      <w:r w:rsidR="00AE2EE0">
        <w:t xml:space="preserve"> </w:t>
      </w:r>
      <w:r w:rsidR="00912FF8" w:rsidRPr="00AE2EE0">
        <w:t>атм.</w:t>
      </w:r>
      <w:r w:rsidR="00AE2EE0">
        <w:t xml:space="preserve"> </w:t>
      </w:r>
      <w:r w:rsidRPr="00AE2EE0">
        <w:t>Остальные</w:t>
      </w:r>
      <w:r w:rsidR="00AE2EE0">
        <w:t xml:space="preserve"> </w:t>
      </w:r>
      <w:r w:rsidRPr="00AE2EE0">
        <w:t>восемь</w:t>
      </w:r>
      <w:r w:rsidR="00AE2EE0">
        <w:t xml:space="preserve"> </w:t>
      </w:r>
      <w:r w:rsidRPr="00AE2EE0">
        <w:t>технологических</w:t>
      </w:r>
      <w:r w:rsidR="00AE2EE0">
        <w:t xml:space="preserve"> </w:t>
      </w:r>
      <w:r w:rsidRPr="00AE2EE0">
        <w:t>линий</w:t>
      </w:r>
      <w:r w:rsidR="00AE2EE0">
        <w:t xml:space="preserve"> </w:t>
      </w:r>
      <w:r w:rsidRPr="00AE2EE0">
        <w:t>обеспечивают</w:t>
      </w:r>
      <w:r w:rsidR="00AE2EE0">
        <w:t xml:space="preserve"> </w:t>
      </w:r>
      <w:r w:rsidRPr="00AE2EE0">
        <w:t>производство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листов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комплектующих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ним.</w:t>
      </w:r>
    </w:p>
    <w:p w:rsidR="00FC487A" w:rsidRPr="00AE2EE0" w:rsidRDefault="00FC487A" w:rsidP="00AE2EE0">
      <w:pPr>
        <w:widowControl w:val="0"/>
      </w:pPr>
      <w:r w:rsidRPr="00AE2EE0">
        <w:t>Предприятие</w:t>
      </w:r>
      <w:r w:rsidR="00AE2EE0">
        <w:t xml:space="preserve"> </w:t>
      </w:r>
      <w:r w:rsidRPr="00AE2EE0">
        <w:t>продолжает</w:t>
      </w:r>
      <w:r w:rsidR="00AE2EE0">
        <w:t xml:space="preserve"> </w:t>
      </w:r>
      <w:r w:rsidRPr="00AE2EE0">
        <w:t>оставаться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ряду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рентабельных</w:t>
      </w:r>
      <w:r w:rsidR="00AE2EE0">
        <w:t xml:space="preserve"> </w:t>
      </w:r>
      <w:r w:rsidRPr="00AE2EE0">
        <w:t>производств</w:t>
      </w:r>
      <w:r w:rsidR="00AE2EE0">
        <w:t xml:space="preserve"> </w:t>
      </w:r>
      <w:r w:rsidRPr="00AE2EE0">
        <w:t>страны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промышленности</w:t>
      </w:r>
      <w:r w:rsidR="00AE2EE0">
        <w:t xml:space="preserve"> </w:t>
      </w:r>
      <w:r w:rsidRPr="00AE2EE0">
        <w:t>строительных</w:t>
      </w:r>
      <w:r w:rsidR="00AE2EE0">
        <w:t xml:space="preserve"> </w:t>
      </w:r>
      <w:r w:rsidRPr="00AE2EE0">
        <w:t>материалов,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обусловило</w:t>
      </w:r>
      <w:r w:rsidR="00AE2EE0">
        <w:t xml:space="preserve"> </w:t>
      </w:r>
      <w:r w:rsidRPr="00AE2EE0">
        <w:t>включение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рейтинг</w:t>
      </w:r>
      <w:r w:rsidR="00AE2EE0">
        <w:t xml:space="preserve"> </w:t>
      </w:r>
      <w:r w:rsidRPr="00AE2EE0">
        <w:t>100</w:t>
      </w:r>
      <w:r w:rsidR="00AE2EE0">
        <w:t xml:space="preserve"> </w:t>
      </w:r>
      <w:r w:rsidRPr="00AE2EE0">
        <w:t>лучших</w:t>
      </w:r>
      <w:r w:rsidR="00AE2EE0">
        <w:t xml:space="preserve"> </w:t>
      </w:r>
      <w:r w:rsidRPr="00AE2EE0">
        <w:t>предприятий</w:t>
      </w:r>
      <w:r w:rsidR="00AE2EE0">
        <w:t xml:space="preserve"> </w:t>
      </w:r>
      <w:r w:rsidRPr="00AE2EE0">
        <w:t>России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2001</w:t>
      </w:r>
      <w:r w:rsidR="00AE2EE0">
        <w:t xml:space="preserve"> </w:t>
      </w:r>
      <w:r w:rsidRPr="00AE2EE0">
        <w:t>году.</w:t>
      </w:r>
    </w:p>
    <w:p w:rsidR="0031273C" w:rsidRPr="00AE2EE0" w:rsidRDefault="00A355F8" w:rsidP="00AE2EE0">
      <w:pPr>
        <w:widowControl w:val="0"/>
      </w:pPr>
      <w:r w:rsidRPr="00AE2EE0">
        <w:t>Расширение</w:t>
      </w:r>
      <w:r w:rsidR="00AE2EE0">
        <w:t xml:space="preserve"> </w:t>
      </w:r>
      <w:r w:rsidRPr="00AE2EE0">
        <w:t>предлагаемого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</w:t>
      </w:r>
      <w:r w:rsidR="00AE2EE0">
        <w:t xml:space="preserve"> </w:t>
      </w:r>
      <w:r w:rsidRPr="00AE2EE0">
        <w:t>ассортимента</w:t>
      </w:r>
      <w:r w:rsidR="00AE2EE0">
        <w:t xml:space="preserve"> </w:t>
      </w:r>
      <w:r w:rsidRPr="00AE2EE0">
        <w:t>кровельных</w:t>
      </w:r>
      <w:r w:rsidR="00AE2EE0">
        <w:t xml:space="preserve"> </w:t>
      </w:r>
      <w:r w:rsidRPr="00AE2EE0">
        <w:t>материалов,</w:t>
      </w:r>
      <w:r w:rsidR="00AE2EE0">
        <w:t xml:space="preserve"> </w:t>
      </w:r>
      <w:r w:rsidRPr="00AE2EE0">
        <w:t>необходимость</w:t>
      </w:r>
      <w:r w:rsidR="00AE2EE0">
        <w:t xml:space="preserve"> </w:t>
      </w:r>
      <w:r w:rsidRPr="00AE2EE0">
        <w:t>сохранения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частичного</w:t>
      </w:r>
      <w:r w:rsidR="00AE2EE0">
        <w:t xml:space="preserve"> </w:t>
      </w:r>
      <w:r w:rsidRPr="00AE2EE0">
        <w:t>восстановления</w:t>
      </w:r>
      <w:r w:rsidR="00AE2EE0">
        <w:t xml:space="preserve"> </w:t>
      </w:r>
      <w:r w:rsidRPr="00AE2EE0">
        <w:t>доли</w:t>
      </w:r>
      <w:r w:rsidR="00AE2EE0">
        <w:t xml:space="preserve"> </w:t>
      </w:r>
      <w:r w:rsidRPr="00AE2EE0">
        <w:t>рынка</w:t>
      </w:r>
      <w:r w:rsidR="00AE2EE0">
        <w:t xml:space="preserve"> </w:t>
      </w:r>
      <w:r w:rsidRPr="00AE2EE0">
        <w:t>кровельных</w:t>
      </w:r>
      <w:r w:rsidR="00AE2EE0">
        <w:t xml:space="preserve"> </w:t>
      </w:r>
      <w:r w:rsidRPr="00AE2EE0">
        <w:t>материалов,</w:t>
      </w:r>
      <w:r w:rsidR="00AE2EE0">
        <w:t xml:space="preserve"> </w:t>
      </w:r>
      <w:r w:rsidRPr="00AE2EE0">
        <w:t>конкуренция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другими</w:t>
      </w:r>
      <w:r w:rsidR="00AE2EE0">
        <w:t xml:space="preserve"> </w:t>
      </w:r>
      <w:r w:rsidRPr="00AE2EE0">
        <w:t>асбестоцементными</w:t>
      </w:r>
      <w:r w:rsidR="00AE2EE0">
        <w:t xml:space="preserve"> </w:t>
      </w:r>
      <w:r w:rsidRPr="00AE2EE0">
        <w:t>комбинатами</w:t>
      </w:r>
      <w:r w:rsidR="00AE2EE0">
        <w:t xml:space="preserve"> </w:t>
      </w:r>
      <w:r w:rsidRPr="00AE2EE0">
        <w:t>обусловили</w:t>
      </w:r>
      <w:r w:rsidR="00AE2EE0">
        <w:t xml:space="preserve"> </w:t>
      </w:r>
      <w:r w:rsidRPr="00AE2EE0">
        <w:t>изменения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товарной</w:t>
      </w:r>
      <w:r w:rsidR="00AE2EE0">
        <w:t xml:space="preserve"> </w:t>
      </w:r>
      <w:r w:rsidRPr="00AE2EE0">
        <w:t>политике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.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особое</w:t>
      </w:r>
      <w:r w:rsidR="00AE2EE0">
        <w:t xml:space="preserve"> </w:t>
      </w:r>
      <w:r w:rsidRPr="00AE2EE0">
        <w:t>внимание</w:t>
      </w:r>
      <w:r w:rsidR="00AE2EE0">
        <w:t xml:space="preserve"> </w:t>
      </w:r>
      <w:r w:rsidRPr="00AE2EE0">
        <w:t>стало</w:t>
      </w:r>
      <w:r w:rsidR="00AE2EE0">
        <w:t xml:space="preserve"> </w:t>
      </w:r>
      <w:r w:rsidRPr="00AE2EE0">
        <w:t>уделяться</w:t>
      </w:r>
      <w:r w:rsidR="00AE2EE0">
        <w:t xml:space="preserve"> </w:t>
      </w:r>
      <w:r w:rsidRPr="00AE2EE0">
        <w:t>разработке</w:t>
      </w:r>
      <w:r w:rsidR="00AE2EE0">
        <w:t xml:space="preserve"> </w:t>
      </w:r>
      <w:r w:rsidRPr="00AE2EE0">
        <w:t>новых</w:t>
      </w:r>
      <w:r w:rsidR="00AE2EE0">
        <w:t xml:space="preserve"> </w:t>
      </w:r>
      <w:r w:rsidRPr="00AE2EE0">
        <w:t>ассортиментных</w:t>
      </w:r>
      <w:r w:rsidR="00AE2EE0">
        <w:t xml:space="preserve"> </w:t>
      </w:r>
      <w:r w:rsidRPr="00AE2EE0">
        <w:t>групп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расширению</w:t>
      </w:r>
      <w:r w:rsidR="00AE2EE0">
        <w:t xml:space="preserve"> </w:t>
      </w:r>
      <w:r w:rsidRPr="00AE2EE0">
        <w:t>существующих,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должно</w:t>
      </w:r>
      <w:r w:rsidR="00AE2EE0">
        <w:t xml:space="preserve"> </w:t>
      </w:r>
      <w:r w:rsidRPr="00AE2EE0">
        <w:t>расширить</w:t>
      </w:r>
      <w:r w:rsidR="00AE2EE0">
        <w:t xml:space="preserve"> </w:t>
      </w:r>
      <w:r w:rsidRPr="00AE2EE0">
        <w:t>емкость</w:t>
      </w:r>
      <w:r w:rsidR="00AE2EE0">
        <w:t xml:space="preserve"> </w:t>
      </w:r>
      <w:r w:rsidRPr="00AE2EE0">
        <w:t>потребительского</w:t>
      </w:r>
      <w:r w:rsidR="00AE2EE0">
        <w:t xml:space="preserve"> </w:t>
      </w:r>
      <w:r w:rsidRPr="00AE2EE0">
        <w:t>рынка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</w:t>
      </w:r>
      <w:r w:rsidR="00AE2EE0">
        <w:t xml:space="preserve"> </w:t>
      </w:r>
      <w:r w:rsidRPr="00AE2EE0">
        <w:t>использования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качестве</w:t>
      </w:r>
      <w:r w:rsidR="00AE2EE0">
        <w:t xml:space="preserve"> </w:t>
      </w:r>
      <w:r w:rsidRPr="00AE2EE0">
        <w:t>конкурентных</w:t>
      </w:r>
      <w:r w:rsidR="00AE2EE0">
        <w:t xml:space="preserve"> </w:t>
      </w:r>
      <w:r w:rsidRPr="00AE2EE0">
        <w:t>преимуществ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только</w:t>
      </w:r>
      <w:r w:rsidR="00AE2EE0">
        <w:t xml:space="preserve"> </w:t>
      </w:r>
      <w:r w:rsidRPr="00AE2EE0">
        <w:t>низких</w:t>
      </w:r>
      <w:r w:rsidR="00AE2EE0">
        <w:t xml:space="preserve"> </w:t>
      </w:r>
      <w:r w:rsidRPr="00AE2EE0">
        <w:t>цен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продукцию,</w:t>
      </w:r>
      <w:r w:rsidR="00AE2EE0">
        <w:t xml:space="preserve"> </w:t>
      </w:r>
      <w:r w:rsidRPr="00AE2EE0">
        <w:t>но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высоких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потребительных</w:t>
      </w:r>
      <w:r w:rsidR="00AE2EE0">
        <w:t xml:space="preserve"> </w:t>
      </w:r>
      <w:r w:rsidRPr="00AE2EE0">
        <w:t>свойств.</w:t>
      </w:r>
      <w:r w:rsidR="00AE2EE0">
        <w:t xml:space="preserve"> </w:t>
      </w:r>
    </w:p>
    <w:p w:rsidR="00912FF8" w:rsidRPr="00AE2EE0" w:rsidRDefault="00A355F8" w:rsidP="00AE2EE0">
      <w:pPr>
        <w:widowControl w:val="0"/>
      </w:pPr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направления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1999</w:t>
      </w:r>
      <w:r w:rsidR="00AE2EE0">
        <w:t xml:space="preserve"> </w:t>
      </w:r>
      <w:r w:rsidRPr="00AE2EE0">
        <w:t>году</w:t>
      </w:r>
      <w:r w:rsidR="00AE2EE0">
        <w:t xml:space="preserve"> </w:t>
      </w:r>
      <w:r w:rsidRPr="00AE2EE0">
        <w:t>был</w:t>
      </w:r>
      <w:r w:rsidR="00AE2EE0">
        <w:t xml:space="preserve"> </w:t>
      </w:r>
      <w:r w:rsidRPr="00AE2EE0">
        <w:t>освоен</w:t>
      </w:r>
      <w:r w:rsidR="00AE2EE0">
        <w:t xml:space="preserve"> </w:t>
      </w:r>
      <w:r w:rsidRPr="00AE2EE0">
        <w:t>выпуск</w:t>
      </w:r>
      <w:r w:rsidR="00AE2EE0">
        <w:t xml:space="preserve"> </w:t>
      </w:r>
      <w:r w:rsidRPr="00AE2EE0">
        <w:t>мелкоразмерной</w:t>
      </w:r>
      <w:r w:rsidR="00AE2EE0">
        <w:t xml:space="preserve"> </w:t>
      </w:r>
      <w:r w:rsidRPr="00AE2EE0">
        <w:t>кровельной</w:t>
      </w:r>
      <w:r w:rsidR="00AE2EE0">
        <w:t xml:space="preserve"> </w:t>
      </w:r>
      <w:r w:rsidRPr="00AE2EE0">
        <w:t>плитки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смонтирована</w:t>
      </w:r>
      <w:r w:rsidR="00AE2EE0">
        <w:t xml:space="preserve"> </w:t>
      </w:r>
      <w:r w:rsidRPr="00AE2EE0">
        <w:t>вторая</w:t>
      </w:r>
      <w:r w:rsidR="00AE2EE0">
        <w:t xml:space="preserve"> </w:t>
      </w:r>
      <w:r w:rsidRPr="00AE2EE0">
        <w:t>линия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окраске</w:t>
      </w:r>
      <w:r w:rsidR="00AE2EE0">
        <w:t xml:space="preserve"> </w:t>
      </w:r>
      <w:r w:rsidRPr="00AE2EE0">
        <w:t>шифера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шиферном</w:t>
      </w:r>
      <w:r w:rsidR="00AE2EE0">
        <w:t xml:space="preserve"> </w:t>
      </w:r>
      <w:r w:rsidRPr="00AE2EE0">
        <w:t>заводе</w:t>
      </w:r>
      <w:r w:rsidR="00AE2EE0">
        <w:t xml:space="preserve"> </w:t>
      </w:r>
      <w:r w:rsidRPr="00AE2EE0">
        <w:t>№2.</w:t>
      </w:r>
      <w:r w:rsidR="00AE2EE0">
        <w:t xml:space="preserve"> </w:t>
      </w:r>
    </w:p>
    <w:p w:rsidR="00A355F8" w:rsidRPr="00AE2EE0" w:rsidRDefault="00A355F8" w:rsidP="00AE2EE0">
      <w:pPr>
        <w:widowControl w:val="0"/>
      </w:pPr>
      <w:r w:rsidRPr="00AE2EE0">
        <w:t>В</w:t>
      </w:r>
      <w:r w:rsidR="00AE2EE0">
        <w:t xml:space="preserve"> </w:t>
      </w:r>
      <w:r w:rsidRPr="00AE2EE0">
        <w:t>ноябре</w:t>
      </w:r>
      <w:r w:rsidR="00AE2EE0">
        <w:t xml:space="preserve"> </w:t>
      </w:r>
      <w:r w:rsidRPr="00AE2EE0">
        <w:t>1999</w:t>
      </w:r>
      <w:r w:rsidR="00AE2EE0">
        <w:t xml:space="preserve"> </w:t>
      </w:r>
      <w:r w:rsidRPr="00AE2EE0">
        <w:t>года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целях</w:t>
      </w:r>
      <w:r w:rsidR="00AE2EE0">
        <w:t xml:space="preserve"> </w:t>
      </w:r>
      <w:r w:rsidRPr="00AE2EE0">
        <w:t>снижения</w:t>
      </w:r>
      <w:r w:rsidR="00AE2EE0">
        <w:t xml:space="preserve"> </w:t>
      </w:r>
      <w:r w:rsidRPr="00AE2EE0">
        <w:t>себестоимости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повышения</w:t>
      </w:r>
      <w:r w:rsidR="00AE2EE0">
        <w:t xml:space="preserve"> </w:t>
      </w:r>
      <w:r w:rsidRPr="00AE2EE0">
        <w:t>качества</w:t>
      </w:r>
      <w:r w:rsidR="00AE2EE0">
        <w:t xml:space="preserve"> </w:t>
      </w:r>
      <w:r w:rsidRPr="00AE2EE0">
        <w:t>окрашенных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начато</w:t>
      </w:r>
      <w:r w:rsidR="00AE2EE0">
        <w:t xml:space="preserve"> </w:t>
      </w:r>
      <w:r w:rsidRPr="00AE2EE0">
        <w:t>собственное</w:t>
      </w:r>
      <w:r w:rsidR="00AE2EE0">
        <w:t xml:space="preserve"> </w:t>
      </w:r>
      <w:r w:rsidRPr="00AE2EE0">
        <w:t>производство</w:t>
      </w:r>
      <w:r w:rsidR="00AE2EE0">
        <w:t xml:space="preserve"> </w:t>
      </w:r>
      <w:r w:rsidRPr="00AE2EE0">
        <w:t>неорганических</w:t>
      </w:r>
      <w:r w:rsidR="00AE2EE0">
        <w:t xml:space="preserve"> </w:t>
      </w:r>
      <w:r w:rsidRPr="00AE2EE0">
        <w:t>красок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асбеста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гарантированным</w:t>
      </w:r>
      <w:r w:rsidR="00AE2EE0">
        <w:t xml:space="preserve"> </w:t>
      </w:r>
      <w:r w:rsidRPr="00AE2EE0">
        <w:t>сроком</w:t>
      </w:r>
      <w:r w:rsidR="00AE2EE0">
        <w:t xml:space="preserve"> </w:t>
      </w:r>
      <w:r w:rsidRPr="00AE2EE0">
        <w:t>эксплуатации</w:t>
      </w:r>
      <w:r w:rsidR="00AE2EE0">
        <w:t xml:space="preserve"> </w:t>
      </w:r>
      <w:r w:rsidRPr="00AE2EE0">
        <w:t>без</w:t>
      </w:r>
      <w:r w:rsidR="00AE2EE0">
        <w:t xml:space="preserve"> </w:t>
      </w:r>
      <w:r w:rsidRPr="00AE2EE0">
        <w:t>потери</w:t>
      </w:r>
      <w:r w:rsidR="00AE2EE0">
        <w:t xml:space="preserve"> </w:t>
      </w:r>
      <w:r w:rsidRPr="00AE2EE0">
        <w:t>эстетических</w:t>
      </w:r>
      <w:r w:rsidR="00AE2EE0">
        <w:t xml:space="preserve"> </w:t>
      </w:r>
      <w:r w:rsidRPr="00AE2EE0">
        <w:t>свойств</w:t>
      </w:r>
      <w:r w:rsidR="00AE2EE0">
        <w:t xml:space="preserve"> </w:t>
      </w:r>
      <w:r w:rsidRPr="00AE2EE0">
        <w:t>10</w:t>
      </w:r>
      <w:r w:rsidR="00AE2EE0">
        <w:t xml:space="preserve"> </w:t>
      </w:r>
      <w:r w:rsidRPr="00AE2EE0">
        <w:t>лет.</w:t>
      </w:r>
      <w:r w:rsidR="00AE2EE0">
        <w:t xml:space="preserve"> </w:t>
      </w:r>
      <w:r w:rsidRPr="00AE2EE0">
        <w:t>Сегодня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стремится</w:t>
      </w:r>
      <w:r w:rsidR="00AE2EE0">
        <w:t xml:space="preserve"> </w:t>
      </w:r>
      <w:r w:rsidRPr="00AE2EE0">
        <w:t>предложить</w:t>
      </w:r>
      <w:r w:rsidR="00AE2EE0">
        <w:t xml:space="preserve"> </w:t>
      </w:r>
      <w:r w:rsidRPr="00AE2EE0">
        <w:t>строителям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населению</w:t>
      </w:r>
      <w:r w:rsidR="00AE2EE0">
        <w:t xml:space="preserve"> </w:t>
      </w:r>
      <w:r w:rsidRPr="00AE2EE0">
        <w:t>весь</w:t>
      </w:r>
      <w:r w:rsidR="00AE2EE0">
        <w:t xml:space="preserve"> </w:t>
      </w:r>
      <w:r w:rsidRPr="00AE2EE0">
        <w:t>спектр</w:t>
      </w:r>
      <w:r w:rsidR="00AE2EE0">
        <w:t xml:space="preserve"> </w:t>
      </w:r>
      <w:r w:rsidRPr="00AE2EE0">
        <w:t>строительных</w:t>
      </w:r>
      <w:r w:rsidR="00AE2EE0">
        <w:t xml:space="preserve"> </w:t>
      </w:r>
      <w:r w:rsidRPr="00AE2EE0">
        <w:t>материалов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устройства</w:t>
      </w:r>
      <w:r w:rsidR="00AE2EE0">
        <w:t xml:space="preserve"> </w:t>
      </w:r>
      <w:r w:rsidRPr="00AE2EE0">
        <w:t>коттеджей,</w:t>
      </w:r>
      <w:r w:rsidR="00AE2EE0">
        <w:t xml:space="preserve"> </w:t>
      </w:r>
      <w:r w:rsidRPr="00AE2EE0">
        <w:t>садовых</w:t>
      </w:r>
      <w:r w:rsidR="00AE2EE0">
        <w:t xml:space="preserve"> </w:t>
      </w:r>
      <w:r w:rsidRPr="00AE2EE0">
        <w:t>домиков.</w:t>
      </w:r>
    </w:p>
    <w:p w:rsidR="0031273C" w:rsidRPr="00AE2EE0" w:rsidRDefault="0031273C" w:rsidP="00AE2EE0">
      <w:r w:rsidRPr="00AE2EE0">
        <w:t>Анализ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среды.</w:t>
      </w:r>
    </w:p>
    <w:p w:rsidR="0031273C" w:rsidRPr="00AE2EE0" w:rsidRDefault="0031273C" w:rsidP="00AE2EE0"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нашей</w:t>
      </w:r>
      <w:r w:rsidR="00AE2EE0">
        <w:t xml:space="preserve"> </w:t>
      </w:r>
      <w:r w:rsidRPr="00AE2EE0">
        <w:t>работы</w:t>
      </w:r>
      <w:r w:rsidR="00AE2EE0">
        <w:t xml:space="preserve"> </w:t>
      </w:r>
      <w:r w:rsidRPr="00AE2EE0">
        <w:t>ограничимся</w:t>
      </w:r>
      <w:r w:rsidR="00AE2EE0">
        <w:t xml:space="preserve"> </w:t>
      </w:r>
      <w:r w:rsidRPr="00AE2EE0">
        <w:t>анализом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среды,</w:t>
      </w:r>
      <w:r w:rsidR="00AE2EE0">
        <w:t xml:space="preserve"> </w:t>
      </w:r>
      <w:r w:rsidRPr="00AE2EE0">
        <w:t>относящейся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рынку</w:t>
      </w:r>
      <w:r w:rsidR="00AE2EE0">
        <w:t xml:space="preserve"> </w:t>
      </w:r>
      <w:r w:rsidRPr="00AE2EE0">
        <w:t>шифера.</w:t>
      </w:r>
    </w:p>
    <w:p w:rsidR="001C322D" w:rsidRPr="00AE2EE0" w:rsidRDefault="001C322D" w:rsidP="00AE2EE0">
      <w:r w:rsidRPr="00AE2EE0">
        <w:t>Производство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листов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Российской</w:t>
      </w:r>
      <w:r w:rsidR="00AE2EE0">
        <w:t xml:space="preserve"> </w:t>
      </w:r>
      <w:r w:rsidRPr="00AE2EE0">
        <w:t>Федерации</w:t>
      </w:r>
      <w:r w:rsidR="00AE2EE0">
        <w:t xml:space="preserve"> </w:t>
      </w:r>
      <w:r w:rsidRPr="00AE2EE0">
        <w:t>организовано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23</w:t>
      </w:r>
      <w:r w:rsidR="00AE2EE0">
        <w:t xml:space="preserve"> </w:t>
      </w:r>
      <w:r w:rsidRPr="00AE2EE0">
        <w:t>предприятиях,</w:t>
      </w:r>
      <w:r w:rsidR="00AE2EE0">
        <w:t xml:space="preserve"> </w:t>
      </w:r>
      <w:r w:rsidRPr="00AE2EE0">
        <w:t>относящихся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категории</w:t>
      </w:r>
      <w:r w:rsidR="00AE2EE0">
        <w:t xml:space="preserve"> </w:t>
      </w:r>
      <w:r w:rsidRPr="00AE2EE0">
        <w:t>крупных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средних.</w:t>
      </w:r>
      <w:r w:rsidR="00AE2EE0">
        <w:t xml:space="preserve"> </w:t>
      </w:r>
      <w:r w:rsidRPr="00AE2EE0">
        <w:t>Кроме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подотрасли</w:t>
      </w:r>
      <w:r w:rsidR="00AE2EE0">
        <w:t xml:space="preserve"> </w:t>
      </w:r>
      <w:r w:rsidRPr="00AE2EE0">
        <w:t>насчитывается</w:t>
      </w:r>
      <w:r w:rsidR="00AE2EE0">
        <w:t xml:space="preserve"> </w:t>
      </w:r>
      <w:r w:rsidRPr="00AE2EE0">
        <w:t>около</w:t>
      </w:r>
      <w:r w:rsidR="00AE2EE0">
        <w:t xml:space="preserve"> </w:t>
      </w:r>
      <w:r w:rsidRPr="00AE2EE0">
        <w:t>50</w:t>
      </w:r>
      <w:r w:rsidR="00AE2EE0">
        <w:t xml:space="preserve"> </w:t>
      </w:r>
      <w:r w:rsidRPr="00AE2EE0">
        <w:t>малых</w:t>
      </w:r>
      <w:r w:rsidR="00AE2EE0">
        <w:t xml:space="preserve"> </w:t>
      </w:r>
      <w:r w:rsidRPr="00AE2EE0">
        <w:t>предприятий,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производят</w:t>
      </w:r>
      <w:r w:rsidR="00AE2EE0">
        <w:t xml:space="preserve"> </w:t>
      </w:r>
      <w:r w:rsidRPr="00AE2EE0">
        <w:t>менее</w:t>
      </w:r>
      <w:r w:rsidR="00AE2EE0">
        <w:t xml:space="preserve"> </w:t>
      </w:r>
      <w:r w:rsidRPr="00AE2EE0">
        <w:t>1%</w:t>
      </w:r>
      <w:r w:rsidR="00AE2EE0">
        <w:t xml:space="preserve"> </w:t>
      </w:r>
      <w:r w:rsidRPr="00AE2EE0">
        <w:t>товарной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занимаются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основном</w:t>
      </w:r>
      <w:r w:rsidR="00AE2EE0">
        <w:t xml:space="preserve"> </w:t>
      </w:r>
      <w:r w:rsidRPr="00AE2EE0">
        <w:t>посреднической</w:t>
      </w:r>
      <w:r w:rsidR="00AE2EE0">
        <w:t xml:space="preserve"> </w:t>
      </w:r>
      <w:r w:rsidRPr="00AE2EE0">
        <w:t>деятельностью.</w:t>
      </w:r>
      <w:r w:rsidR="00AE2EE0">
        <w:t xml:space="preserve"> </w:t>
      </w:r>
      <w:r w:rsidRPr="00AE2EE0">
        <w:t>Численность</w:t>
      </w:r>
      <w:r w:rsidR="00AE2EE0">
        <w:t xml:space="preserve"> </w:t>
      </w:r>
      <w:r w:rsidRPr="00AE2EE0">
        <w:t>работающих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подотрасли</w:t>
      </w:r>
      <w:r w:rsidR="00AE2EE0">
        <w:t xml:space="preserve"> </w:t>
      </w:r>
      <w:r w:rsidRPr="00AE2EE0">
        <w:t>составляет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12</w:t>
      </w:r>
      <w:r w:rsidR="00AE2EE0">
        <w:t xml:space="preserve"> </w:t>
      </w:r>
      <w:r w:rsidRPr="00AE2EE0">
        <w:t>тысяч</w:t>
      </w:r>
      <w:r w:rsidR="00AE2EE0">
        <w:t xml:space="preserve"> </w:t>
      </w:r>
      <w:r w:rsidRPr="00AE2EE0">
        <w:t>человек.</w:t>
      </w:r>
    </w:p>
    <w:p w:rsidR="001C322D" w:rsidRPr="00AE2EE0" w:rsidRDefault="001C322D" w:rsidP="00AE2EE0">
      <w:pPr>
        <w:pStyle w:val="ad"/>
        <w:widowControl w:val="0"/>
        <w:tabs>
          <w:tab w:val="left" w:pos="540"/>
        </w:tabs>
        <w:spacing w:after="0"/>
        <w:ind w:left="0"/>
      </w:pPr>
      <w:r w:rsidRPr="00AE2EE0">
        <w:t>Объем</w:t>
      </w:r>
      <w:r w:rsidR="00AE2EE0">
        <w:t xml:space="preserve"> </w:t>
      </w:r>
      <w:r w:rsidRPr="00AE2EE0">
        <w:t>продаж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страны</w:t>
      </w:r>
      <w:r w:rsidR="00AE2EE0">
        <w:t xml:space="preserve"> </w:t>
      </w:r>
      <w:r w:rsidRPr="00AE2EE0">
        <w:t>СНГ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устойчивым,</w:t>
      </w:r>
      <w:r w:rsidR="00AE2EE0">
        <w:t xml:space="preserve"> </w:t>
      </w:r>
      <w:r w:rsidRPr="00AE2EE0">
        <w:t>тем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менее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отметить</w:t>
      </w:r>
      <w:r w:rsidR="00AE2EE0">
        <w:t xml:space="preserve"> </w:t>
      </w:r>
      <w:r w:rsidRPr="00AE2EE0">
        <w:t>постоянное</w:t>
      </w:r>
      <w:r w:rsidR="00AE2EE0">
        <w:t xml:space="preserve"> </w:t>
      </w:r>
      <w:r w:rsidRPr="00AE2EE0">
        <w:t>присутствие</w:t>
      </w:r>
      <w:r w:rsidR="00AE2EE0">
        <w:t xml:space="preserve"> </w:t>
      </w:r>
      <w:r w:rsidRPr="00AE2EE0">
        <w:t>таких</w:t>
      </w:r>
      <w:r w:rsidR="00AE2EE0">
        <w:t xml:space="preserve"> </w:t>
      </w:r>
      <w:r w:rsidRPr="00AE2EE0">
        <w:t>потребителей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Украина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Молдавия,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тенденцию</w:t>
      </w:r>
      <w:r w:rsidR="00AE2EE0">
        <w:t xml:space="preserve"> </w:t>
      </w:r>
      <w:r w:rsidRPr="00AE2EE0">
        <w:t>постепенного</w:t>
      </w:r>
      <w:r w:rsidR="00AE2EE0">
        <w:t xml:space="preserve"> </w:t>
      </w:r>
      <w:r w:rsidRPr="00AE2EE0">
        <w:t>роста</w:t>
      </w:r>
      <w:r w:rsidR="00AE2EE0">
        <w:t xml:space="preserve"> </w:t>
      </w:r>
      <w:r w:rsidRPr="00AE2EE0">
        <w:t>абсолютных</w:t>
      </w:r>
      <w:r w:rsidR="00AE2EE0">
        <w:t xml:space="preserve"> </w:t>
      </w:r>
      <w:r w:rsidRPr="00AE2EE0">
        <w:t>объемов</w:t>
      </w:r>
      <w:r w:rsidR="00AE2EE0">
        <w:t xml:space="preserve"> </w:t>
      </w:r>
      <w:r w:rsidRPr="00AE2EE0">
        <w:t>продаж</w:t>
      </w:r>
      <w:r w:rsidR="00AE2EE0">
        <w:t xml:space="preserve"> </w:t>
      </w:r>
      <w:r w:rsidRPr="00AE2EE0">
        <w:t>шифера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Украину</w:t>
      </w:r>
      <w:r w:rsidR="00AE2EE0">
        <w:t xml:space="preserve"> </w:t>
      </w:r>
      <w:r w:rsidRPr="00AE2EE0">
        <w:t>(в</w:t>
      </w:r>
      <w:r w:rsidR="00AE2EE0">
        <w:t xml:space="preserve"> </w:t>
      </w:r>
      <w:r w:rsidRPr="00AE2EE0">
        <w:t>3,7</w:t>
      </w:r>
      <w:r w:rsidR="00AE2EE0">
        <w:t xml:space="preserve"> </w:t>
      </w:r>
      <w:r w:rsidRPr="00AE2EE0">
        <w:t>раза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4</w:t>
      </w:r>
      <w:r w:rsidR="00AE2EE0">
        <w:t xml:space="preserve"> </w:t>
      </w:r>
      <w:r w:rsidRPr="00AE2EE0">
        <w:t>года).</w:t>
      </w:r>
    </w:p>
    <w:p w:rsidR="001C322D" w:rsidRPr="00AE2EE0" w:rsidRDefault="001C322D" w:rsidP="00AE2EE0">
      <w:pPr>
        <w:pStyle w:val="ad"/>
        <w:widowControl w:val="0"/>
        <w:tabs>
          <w:tab w:val="left" w:pos="540"/>
        </w:tabs>
        <w:spacing w:after="0"/>
        <w:ind w:left="0"/>
      </w:pPr>
      <w:r w:rsidRPr="00AE2EE0">
        <w:t>Объемы</w:t>
      </w:r>
      <w:r w:rsidR="00AE2EE0">
        <w:t xml:space="preserve"> </w:t>
      </w:r>
      <w:r w:rsidRPr="00AE2EE0">
        <w:t>экспорта</w:t>
      </w:r>
      <w:r w:rsidR="00AE2EE0">
        <w:t xml:space="preserve"> </w:t>
      </w:r>
      <w:r w:rsidRPr="00AE2EE0">
        <w:t>шифера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носят</w:t>
      </w:r>
      <w:r w:rsidR="00AE2EE0">
        <w:t xml:space="preserve"> </w:t>
      </w:r>
      <w:r w:rsidRPr="00AE2EE0">
        <w:t>случайный</w:t>
      </w:r>
      <w:r w:rsidR="00AE2EE0">
        <w:t xml:space="preserve"> </w:t>
      </w:r>
      <w:r w:rsidRPr="00AE2EE0">
        <w:t>характер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исключением</w:t>
      </w:r>
      <w:r w:rsidR="00AE2EE0">
        <w:t xml:space="preserve"> </w:t>
      </w:r>
      <w:r w:rsidRPr="00AE2EE0">
        <w:t>двух</w:t>
      </w:r>
      <w:r w:rsidR="00AE2EE0">
        <w:t xml:space="preserve"> </w:t>
      </w:r>
      <w:r w:rsidRPr="00AE2EE0">
        <w:t>потребителей:</w:t>
      </w:r>
      <w:r w:rsidR="00AE2EE0">
        <w:t xml:space="preserve"> </w:t>
      </w:r>
      <w:r w:rsidRPr="00AE2EE0">
        <w:t>Венгрии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Эстонии.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этом,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долю</w:t>
      </w:r>
      <w:r w:rsidR="00AE2EE0">
        <w:t xml:space="preserve"> </w:t>
      </w:r>
      <w:r w:rsidRPr="00AE2EE0">
        <w:t>Венгрии</w:t>
      </w:r>
      <w:r w:rsidR="00AE2EE0">
        <w:t xml:space="preserve"> </w:t>
      </w:r>
      <w:r w:rsidRPr="00AE2EE0">
        <w:t>ежегодно</w:t>
      </w:r>
      <w:r w:rsidR="00AE2EE0">
        <w:t xml:space="preserve"> </w:t>
      </w:r>
      <w:r w:rsidRPr="00AE2EE0">
        <w:t>приходилось</w:t>
      </w:r>
      <w:r w:rsidR="00AE2EE0">
        <w:t xml:space="preserve"> </w:t>
      </w:r>
      <w:r w:rsidRPr="00AE2EE0">
        <w:t>около</w:t>
      </w:r>
      <w:r w:rsidR="00AE2EE0">
        <w:t xml:space="preserve"> </w:t>
      </w:r>
      <w:r w:rsidRPr="00AE2EE0">
        <w:t>90%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совокупного</w:t>
      </w:r>
      <w:r w:rsidR="00AE2EE0">
        <w:t xml:space="preserve"> </w:t>
      </w:r>
      <w:r w:rsidRPr="00AE2EE0">
        <w:t>экспорта.</w:t>
      </w:r>
    </w:p>
    <w:p w:rsidR="001C322D" w:rsidRPr="00AE2EE0" w:rsidRDefault="001C322D" w:rsidP="00AE2EE0">
      <w:pPr>
        <w:pStyle w:val="ad"/>
        <w:spacing w:after="0"/>
        <w:ind w:left="0"/>
      </w:pPr>
      <w:r w:rsidRPr="00AE2EE0">
        <w:t>Устойчивыми</w:t>
      </w:r>
      <w:r w:rsidR="00AE2EE0">
        <w:t xml:space="preserve"> </w:t>
      </w:r>
      <w:r w:rsidRPr="00AE2EE0">
        <w:t>потребителями</w:t>
      </w:r>
      <w:r w:rsidR="00AE2EE0">
        <w:t xml:space="preserve"> </w:t>
      </w:r>
      <w:r w:rsidRPr="00AE2EE0">
        <w:t>белгородского</w:t>
      </w:r>
      <w:r w:rsidR="00AE2EE0">
        <w:t xml:space="preserve"> </w:t>
      </w:r>
      <w:r w:rsidRPr="00AE2EE0">
        <w:t>шифера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Краснодарский</w:t>
      </w:r>
      <w:r w:rsidR="00AE2EE0">
        <w:t xml:space="preserve"> </w:t>
      </w:r>
      <w:r w:rsidRPr="00AE2EE0">
        <w:t>край,</w:t>
      </w:r>
      <w:r w:rsidR="00AE2EE0">
        <w:t xml:space="preserve"> </w:t>
      </w:r>
      <w:r w:rsidRPr="00AE2EE0">
        <w:t>Ставропольский</w:t>
      </w:r>
      <w:r w:rsidR="00AE2EE0">
        <w:t xml:space="preserve"> </w:t>
      </w:r>
      <w:r w:rsidRPr="00AE2EE0">
        <w:t>край,</w:t>
      </w:r>
      <w:r w:rsidR="00AE2EE0">
        <w:t xml:space="preserve"> </w:t>
      </w:r>
      <w:r w:rsidRPr="00AE2EE0">
        <w:t>Воронежская</w:t>
      </w:r>
      <w:r w:rsidR="00AE2EE0">
        <w:t xml:space="preserve"> </w:t>
      </w:r>
      <w:r w:rsidRPr="00AE2EE0">
        <w:t>область,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ежегодно</w:t>
      </w:r>
      <w:r w:rsidR="00AE2EE0">
        <w:t xml:space="preserve"> </w:t>
      </w:r>
      <w:r w:rsidRPr="00AE2EE0">
        <w:t>приходилось</w:t>
      </w:r>
      <w:r w:rsidR="00AE2EE0">
        <w:t xml:space="preserve"> </w:t>
      </w:r>
      <w:r w:rsidRPr="00AE2EE0">
        <w:t>около</w:t>
      </w:r>
      <w:r w:rsidR="00AE2EE0">
        <w:t xml:space="preserve"> </w:t>
      </w:r>
      <w:r w:rsidRPr="00AE2EE0">
        <w:t>50%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совокупного</w:t>
      </w:r>
      <w:r w:rsidR="00AE2EE0">
        <w:t xml:space="preserve"> </w:t>
      </w:r>
      <w:r w:rsidRPr="00AE2EE0">
        <w:t>объема</w:t>
      </w:r>
      <w:r w:rsidR="00AE2EE0">
        <w:t xml:space="preserve"> </w:t>
      </w:r>
      <w:r w:rsidRPr="00AE2EE0">
        <w:t>продаж.</w:t>
      </w:r>
      <w:r w:rsidR="00AE2EE0">
        <w:t xml:space="preserve"> </w:t>
      </w:r>
      <w:r w:rsidRPr="00AE2EE0">
        <w:t>Южный</w:t>
      </w:r>
      <w:r w:rsidR="00AE2EE0">
        <w:t xml:space="preserve"> </w:t>
      </w:r>
      <w:r w:rsidRPr="00AE2EE0">
        <w:t>Федеральный</w:t>
      </w:r>
      <w:r w:rsidR="00AE2EE0">
        <w:t xml:space="preserve"> </w:t>
      </w:r>
      <w:r w:rsidRPr="00AE2EE0">
        <w:t>округ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протяжении</w:t>
      </w:r>
      <w:r w:rsidR="00AE2EE0">
        <w:t xml:space="preserve"> </w:t>
      </w:r>
      <w:r w:rsidRPr="00AE2EE0">
        <w:t>последних</w:t>
      </w:r>
      <w:r w:rsidR="00AE2EE0">
        <w:t xml:space="preserve"> </w:t>
      </w:r>
      <w:r w:rsidRPr="00AE2EE0">
        <w:t>четырех</w:t>
      </w:r>
      <w:r w:rsidR="00AE2EE0">
        <w:t xml:space="preserve"> </w:t>
      </w:r>
      <w:r w:rsidRPr="00AE2EE0">
        <w:t>лет</w:t>
      </w:r>
      <w:r w:rsidR="00AE2EE0">
        <w:t xml:space="preserve"> </w:t>
      </w:r>
      <w:r w:rsidRPr="00AE2EE0">
        <w:t>потреблял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25%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30%</w:t>
      </w:r>
      <w:r w:rsidR="00AE2EE0">
        <w:t xml:space="preserve"> </w:t>
      </w:r>
      <w:r w:rsidRPr="00AE2EE0">
        <w:t>совокупных</w:t>
      </w:r>
      <w:r w:rsidR="00AE2EE0">
        <w:t xml:space="preserve"> </w:t>
      </w:r>
      <w:r w:rsidRPr="00AE2EE0">
        <w:t>продаж</w:t>
      </w:r>
      <w:r w:rsidR="00AE2EE0">
        <w:t xml:space="preserve"> </w:t>
      </w:r>
      <w:r w:rsidRPr="00AE2EE0">
        <w:t>АЦЛ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.</w:t>
      </w:r>
    </w:p>
    <w:p w:rsidR="001C322D" w:rsidRPr="00AE2EE0" w:rsidRDefault="001C322D" w:rsidP="00AE2EE0">
      <w:pPr>
        <w:pStyle w:val="ad"/>
        <w:spacing w:after="0"/>
        <w:ind w:left="0"/>
      </w:pPr>
      <w:r w:rsidRPr="00AE2EE0">
        <w:t>Существенное</w:t>
      </w:r>
      <w:r w:rsidR="00AE2EE0">
        <w:t xml:space="preserve"> </w:t>
      </w:r>
      <w:r w:rsidRPr="00AE2EE0">
        <w:t>влияние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рынок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листов</w:t>
      </w:r>
      <w:r w:rsidR="00AE2EE0">
        <w:t xml:space="preserve"> </w:t>
      </w:r>
      <w:r w:rsidRPr="00AE2EE0">
        <w:t>оказывает</w:t>
      </w:r>
      <w:r w:rsidR="00AE2EE0">
        <w:t xml:space="preserve"> </w:t>
      </w:r>
      <w:r w:rsidRPr="00AE2EE0">
        <w:t>антиасбестовая</w:t>
      </w:r>
      <w:r w:rsidR="00AE2EE0">
        <w:t xml:space="preserve"> </w:t>
      </w:r>
      <w:r w:rsidRPr="00AE2EE0">
        <w:t>кампания,</w:t>
      </w:r>
      <w:r w:rsidR="00AE2EE0">
        <w:t xml:space="preserve"> </w:t>
      </w:r>
      <w:r w:rsidRPr="00AE2EE0">
        <w:t>которая</w:t>
      </w:r>
      <w:r w:rsidR="00AE2EE0">
        <w:t xml:space="preserve"> </w:t>
      </w:r>
      <w:r w:rsidRPr="00AE2EE0">
        <w:t>проводится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странах</w:t>
      </w:r>
      <w:r w:rsidR="00AE2EE0">
        <w:t xml:space="preserve"> </w:t>
      </w:r>
      <w:r w:rsidRPr="00AE2EE0">
        <w:t>Западной</w:t>
      </w:r>
      <w:r w:rsidR="00AE2EE0">
        <w:t xml:space="preserve"> </w:t>
      </w:r>
      <w:r w:rsidRPr="00AE2EE0">
        <w:t>Европы.</w:t>
      </w:r>
    </w:p>
    <w:p w:rsidR="00912FF8" w:rsidRPr="00AE2EE0" w:rsidRDefault="001C322D" w:rsidP="00AE2EE0">
      <w:r w:rsidRPr="00AE2EE0">
        <w:t>Детальное</w:t>
      </w:r>
      <w:r w:rsidR="00AE2EE0">
        <w:t xml:space="preserve"> </w:t>
      </w:r>
      <w:r w:rsidRPr="00AE2EE0">
        <w:t>исследование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непосредственного</w:t>
      </w:r>
      <w:r w:rsidR="00AE2EE0">
        <w:t xml:space="preserve"> </w:t>
      </w:r>
      <w:r w:rsidRPr="00AE2EE0">
        <w:t>окружения</w:t>
      </w:r>
      <w:r w:rsidR="00AE2EE0">
        <w:t xml:space="preserve"> </w:t>
      </w:r>
      <w:r w:rsidRPr="00AE2EE0">
        <w:t>необходимо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разработки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принятия</w:t>
      </w:r>
      <w:r w:rsidR="00AE2EE0">
        <w:t xml:space="preserve"> </w:t>
      </w:r>
      <w:r w:rsidRPr="00AE2EE0">
        <w:t>управленческих</w:t>
      </w:r>
      <w:r w:rsidR="00AE2EE0">
        <w:t xml:space="preserve"> </w:t>
      </w:r>
      <w:r w:rsidRPr="00AE2EE0">
        <w:t>решений,</w:t>
      </w:r>
      <w:r w:rsidR="00AE2EE0">
        <w:t xml:space="preserve"> </w:t>
      </w:r>
      <w:r w:rsidRPr="00AE2EE0">
        <w:t>направленных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повышение</w:t>
      </w:r>
      <w:r w:rsidR="00AE2EE0">
        <w:t xml:space="preserve"> </w:t>
      </w:r>
      <w:r w:rsidRPr="00AE2EE0">
        <w:t>конкурентоспособности</w:t>
      </w:r>
      <w:r w:rsidR="00AE2EE0">
        <w:t xml:space="preserve"> </w:t>
      </w:r>
      <w:r w:rsidRPr="00AE2EE0">
        <w:t>предприятия.</w:t>
      </w:r>
      <w:r w:rsidR="00AE2EE0">
        <w:t xml:space="preserve"> </w:t>
      </w:r>
    </w:p>
    <w:p w:rsidR="00912FF8" w:rsidRPr="00AE2EE0" w:rsidRDefault="001C322D" w:rsidP="00AE2EE0">
      <w:r w:rsidRPr="00AE2EE0">
        <w:t>К</w:t>
      </w:r>
      <w:r w:rsidR="00AE2EE0">
        <w:t xml:space="preserve"> </w:t>
      </w:r>
      <w:r w:rsidRPr="00AE2EE0">
        <w:t>среде</w:t>
      </w:r>
      <w:r w:rsidR="00AE2EE0">
        <w:t xml:space="preserve"> </w:t>
      </w:r>
      <w:r w:rsidRPr="00AE2EE0">
        <w:t>непосредственного</w:t>
      </w:r>
      <w:r w:rsidR="00AE2EE0">
        <w:t xml:space="preserve"> </w:t>
      </w:r>
      <w:r w:rsidRPr="00AE2EE0">
        <w:t>окружения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относят</w:t>
      </w:r>
      <w:r w:rsidR="00AE2EE0">
        <w:t xml:space="preserve"> </w:t>
      </w:r>
      <w:r w:rsidRPr="00AE2EE0">
        <w:t>потребителей,</w:t>
      </w:r>
      <w:r w:rsidR="00AE2EE0">
        <w:t xml:space="preserve"> </w:t>
      </w:r>
      <w:r w:rsidRPr="00AE2EE0">
        <w:t>конкурентов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поставщиков,</w:t>
      </w:r>
      <w:r w:rsidR="00AE2EE0">
        <w:t xml:space="preserve"> </w:t>
      </w:r>
      <w:r w:rsidRPr="00AE2EE0">
        <w:t>контактные</w:t>
      </w:r>
      <w:r w:rsidR="00AE2EE0">
        <w:t xml:space="preserve"> </w:t>
      </w:r>
      <w:r w:rsidRPr="00AE2EE0">
        <w:t>аудитории,</w:t>
      </w:r>
      <w:r w:rsidR="00AE2EE0">
        <w:t xml:space="preserve"> </w:t>
      </w:r>
      <w:r w:rsidRPr="00AE2EE0">
        <w:t>т.е.</w:t>
      </w:r>
      <w:r w:rsidR="00AE2EE0">
        <w:t xml:space="preserve"> </w:t>
      </w:r>
      <w:r w:rsidRPr="00AE2EE0">
        <w:t>ту</w:t>
      </w:r>
      <w:r w:rsidR="00AE2EE0">
        <w:t xml:space="preserve"> </w:t>
      </w:r>
      <w:r w:rsidRPr="00AE2EE0">
        <w:t>часть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среды,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которой</w:t>
      </w:r>
      <w:r w:rsidR="00AE2EE0">
        <w:t xml:space="preserve"> </w:t>
      </w:r>
      <w:r w:rsidRPr="00AE2EE0">
        <w:t>организация</w:t>
      </w:r>
      <w:r w:rsidR="00AE2EE0">
        <w:t xml:space="preserve"> </w:t>
      </w:r>
      <w:r w:rsidRPr="00AE2EE0">
        <w:t>имеет</w:t>
      </w:r>
      <w:r w:rsidR="00AE2EE0">
        <w:t xml:space="preserve"> </w:t>
      </w:r>
      <w:r w:rsidRPr="00AE2EE0">
        <w:t>конкретное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непосредственное</w:t>
      </w:r>
      <w:r w:rsidR="00AE2EE0">
        <w:t xml:space="preserve"> </w:t>
      </w:r>
      <w:r w:rsidRPr="00AE2EE0">
        <w:t>взаимодействие.</w:t>
      </w:r>
      <w:r w:rsidR="00AE2EE0">
        <w:t xml:space="preserve"> </w:t>
      </w:r>
    </w:p>
    <w:p w:rsidR="001C322D" w:rsidRPr="00AE2EE0" w:rsidRDefault="001C322D" w:rsidP="00AE2EE0">
      <w:r w:rsidRPr="00AE2EE0">
        <w:t>Подробный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делового</w:t>
      </w:r>
      <w:r w:rsidR="00AE2EE0">
        <w:t xml:space="preserve"> </w:t>
      </w:r>
      <w:r w:rsidRPr="00AE2EE0">
        <w:t>окружения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выполним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таблицы</w:t>
      </w:r>
      <w:r w:rsidR="00AE2EE0">
        <w:t xml:space="preserve"> </w:t>
      </w:r>
      <w:r w:rsidR="00E77079" w:rsidRPr="00AE2EE0">
        <w:t>1</w:t>
      </w:r>
      <w:r w:rsidRPr="00AE2EE0">
        <w:t>.</w:t>
      </w:r>
    </w:p>
    <w:p w:rsidR="00AE2EE0" w:rsidRDefault="00AE2EE0" w:rsidP="00AE2EE0">
      <w:pPr>
        <w:pStyle w:val="ad"/>
        <w:spacing w:after="0"/>
        <w:ind w:left="0"/>
      </w:pPr>
    </w:p>
    <w:p w:rsidR="001C322D" w:rsidRPr="00AE2EE0" w:rsidRDefault="001C322D" w:rsidP="00AE2EE0">
      <w:pPr>
        <w:pStyle w:val="ad"/>
        <w:spacing w:after="0"/>
        <w:ind w:left="0"/>
      </w:pPr>
      <w:r w:rsidRPr="00AE2EE0">
        <w:t>Таблица</w:t>
      </w:r>
      <w:r w:rsidR="00AE2EE0">
        <w:t xml:space="preserve"> </w:t>
      </w:r>
      <w:r w:rsidR="00E77079" w:rsidRPr="00AE2EE0">
        <w:t>1</w:t>
      </w:r>
    </w:p>
    <w:p w:rsidR="001C322D" w:rsidRPr="00AE2EE0" w:rsidRDefault="001C322D" w:rsidP="00AE2EE0">
      <w:pPr>
        <w:pStyle w:val="ad"/>
        <w:spacing w:after="0"/>
        <w:ind w:left="0"/>
      </w:pPr>
      <w:r w:rsidRPr="00AE2EE0">
        <w:t>Факторы</w:t>
      </w:r>
      <w:r w:rsidR="00AE2EE0">
        <w:t xml:space="preserve"> </w:t>
      </w:r>
      <w:r w:rsidRPr="00AE2EE0">
        <w:t>непосредственного</w:t>
      </w:r>
      <w:r w:rsidR="00AE2EE0">
        <w:t xml:space="preserve"> </w:t>
      </w:r>
      <w:r w:rsidRPr="00AE2EE0">
        <w:t>окружения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491"/>
        <w:gridCol w:w="2335"/>
        <w:gridCol w:w="2551"/>
      </w:tblGrid>
      <w:tr w:rsidR="001C322D" w:rsidRPr="00AE2EE0" w:rsidTr="00AE2EE0">
        <w:tc>
          <w:tcPr>
            <w:tcW w:w="1728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Фактор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pStyle w:val="9"/>
              <w:spacing w:before="0"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EE0">
              <w:rPr>
                <w:rFonts w:ascii="Times New Roman" w:hAnsi="Times New Roman" w:cs="Times New Roman"/>
                <w:sz w:val="20"/>
                <w:szCs w:val="20"/>
              </w:rPr>
              <w:t>Проявление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Влияние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br/>
              <w:t>предприятие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Возможная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реакция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стороны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предприятий</w:t>
            </w:r>
          </w:p>
        </w:tc>
      </w:tr>
      <w:tr w:rsidR="001C322D" w:rsidRPr="00AE2EE0" w:rsidTr="00AE2EE0">
        <w:trPr>
          <w:trHeight w:val="574"/>
        </w:trPr>
        <w:tc>
          <w:tcPr>
            <w:tcW w:w="1728" w:type="dxa"/>
            <w:vAlign w:val="center"/>
          </w:tcPr>
          <w:p w:rsidR="001C322D" w:rsidRPr="00AE2EE0" w:rsidRDefault="001C322D" w:rsidP="00AE2EE0">
            <w:pPr>
              <w:pStyle w:val="9"/>
              <w:spacing w:before="0"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EE0">
              <w:rPr>
                <w:rFonts w:ascii="Times New Roman" w:hAnsi="Times New Roman" w:cs="Times New Roman"/>
                <w:sz w:val="20"/>
                <w:szCs w:val="20"/>
              </w:rPr>
              <w:t>Потребители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Спрос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рынке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кровельных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материалов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Прибыль,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объем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продаж,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рентабельность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Реклама,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сегментация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рынка,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товар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подкреплением,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ассортиментная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политика</w:t>
            </w:r>
          </w:p>
        </w:tc>
      </w:tr>
      <w:tr w:rsidR="001C322D" w:rsidRPr="00AE2EE0" w:rsidTr="00AE2EE0">
        <w:tc>
          <w:tcPr>
            <w:tcW w:w="1728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Поставщики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Поставка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сырья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материалов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Оборачиваемость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="00E77079" w:rsidRPr="00AE2EE0">
              <w:rPr>
                <w:sz w:val="20"/>
                <w:szCs w:val="20"/>
              </w:rPr>
              <w:t>оборотных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="00E77079" w:rsidRPr="00AE2EE0">
              <w:rPr>
                <w:sz w:val="20"/>
                <w:szCs w:val="20"/>
              </w:rPr>
              <w:t>активов</w:t>
            </w:r>
            <w:r w:rsidRPr="00AE2EE0">
              <w:rPr>
                <w:sz w:val="20"/>
                <w:szCs w:val="20"/>
              </w:rPr>
              <w:t>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выполнение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производственной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Контроль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за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качеством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сырья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материалов,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сроками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объемами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поставок</w:t>
            </w:r>
          </w:p>
        </w:tc>
      </w:tr>
      <w:tr w:rsidR="001C322D" w:rsidRPr="00AE2EE0" w:rsidTr="00AE2EE0">
        <w:tc>
          <w:tcPr>
            <w:tcW w:w="1728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Конкуренты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Захват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рынков,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ценовое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неценовое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давление,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разработка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новой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Ограничение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прибыли,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спад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продаж,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угроза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банкротства,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ухода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рынка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Производство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конкурентоспособной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(по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цене,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качеству,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потреб.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свойствам)</w:t>
            </w:r>
          </w:p>
        </w:tc>
      </w:tr>
      <w:tr w:rsidR="001C322D" w:rsidRPr="00AE2EE0" w:rsidTr="00AE2EE0">
        <w:tc>
          <w:tcPr>
            <w:tcW w:w="1728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Органы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местной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власти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Административные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стимулы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барьеры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Влияют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объем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продаж,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конкурентоспособность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фирмы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pStyle w:val="af1"/>
              <w:spacing w:after="0"/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Сотрудничество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или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стремление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независимости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власти</w:t>
            </w:r>
          </w:p>
        </w:tc>
      </w:tr>
      <w:tr w:rsidR="001C322D" w:rsidRPr="00AE2EE0" w:rsidTr="00AE2EE0">
        <w:tc>
          <w:tcPr>
            <w:tcW w:w="1728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Контактные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аудитории</w:t>
            </w:r>
          </w:p>
        </w:tc>
        <w:tc>
          <w:tcPr>
            <w:tcW w:w="2491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Общественное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мнение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предприятии</w:t>
            </w:r>
          </w:p>
        </w:tc>
        <w:tc>
          <w:tcPr>
            <w:tcW w:w="2335" w:type="dxa"/>
            <w:vAlign w:val="center"/>
          </w:tcPr>
          <w:p w:rsidR="001C322D" w:rsidRPr="00AE2EE0" w:rsidRDefault="001C322D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Влияет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объем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продаж</w:t>
            </w:r>
          </w:p>
        </w:tc>
        <w:tc>
          <w:tcPr>
            <w:tcW w:w="2551" w:type="dxa"/>
            <w:vAlign w:val="center"/>
          </w:tcPr>
          <w:p w:rsidR="001C322D" w:rsidRPr="00AE2EE0" w:rsidRDefault="001C322D" w:rsidP="00AE2EE0">
            <w:pPr>
              <w:pStyle w:val="af1"/>
              <w:spacing w:after="0"/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  <w:lang w:val="en-US"/>
              </w:rPr>
              <w:t>PR</w:t>
            </w:r>
            <w:r w:rsidRPr="00AE2EE0">
              <w:rPr>
                <w:sz w:val="20"/>
                <w:szCs w:val="20"/>
              </w:rPr>
              <w:t>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дни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открытых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дверей</w:t>
            </w:r>
          </w:p>
        </w:tc>
      </w:tr>
    </w:tbl>
    <w:p w:rsidR="00E97E93" w:rsidRPr="00AE2EE0" w:rsidRDefault="00E97E93" w:rsidP="00AE2EE0"/>
    <w:p w:rsidR="00E77079" w:rsidRPr="00AE2EE0" w:rsidRDefault="00E77079" w:rsidP="00AE2EE0">
      <w:r w:rsidRPr="00AE2EE0">
        <w:t>В</w:t>
      </w:r>
      <w:r w:rsidR="00AE2EE0">
        <w:t xml:space="preserve"> </w:t>
      </w:r>
      <w:r w:rsidRPr="00AE2EE0">
        <w:t>соответствии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содержанием</w:t>
      </w:r>
      <w:r w:rsidR="00AE2EE0">
        <w:t xml:space="preserve"> </w:t>
      </w:r>
      <w:r w:rsidRPr="00AE2EE0">
        <w:t>таблицы,</w:t>
      </w:r>
      <w:r w:rsidR="00AE2EE0">
        <w:t xml:space="preserve"> </w:t>
      </w:r>
      <w:r w:rsidRPr="00AE2EE0">
        <w:t>применительно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,</w:t>
      </w:r>
      <w:r w:rsidR="00AE2EE0">
        <w:t xml:space="preserve"> </w:t>
      </w:r>
      <w:r w:rsidRPr="00AE2EE0">
        <w:t>влияние</w:t>
      </w:r>
      <w:r w:rsidR="00AE2EE0">
        <w:t xml:space="preserve"> </w:t>
      </w:r>
      <w:r w:rsidRPr="00AE2EE0">
        <w:t>каждого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непосредственного</w:t>
      </w:r>
      <w:r w:rsidR="00AE2EE0">
        <w:t xml:space="preserve"> </w:t>
      </w:r>
      <w:r w:rsidRPr="00AE2EE0">
        <w:t>окружения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положительным,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отрицательным,</w:t>
      </w:r>
      <w:r w:rsidR="00AE2EE0">
        <w:t xml:space="preserve"> </w:t>
      </w:r>
      <w:r w:rsidRPr="00AE2EE0">
        <w:t>остановимся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некоторых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них:</w:t>
      </w:r>
    </w:p>
    <w:p w:rsidR="00E77079" w:rsidRPr="00AE2EE0" w:rsidRDefault="00E77079" w:rsidP="00AE2EE0">
      <w:r w:rsidRPr="00AE2EE0">
        <w:t>1.</w:t>
      </w:r>
      <w:r w:rsidR="00AE2EE0">
        <w:t xml:space="preserve"> </w:t>
      </w:r>
      <w:r w:rsidRPr="00AE2EE0">
        <w:t>Асбестоцементные</w:t>
      </w:r>
      <w:r w:rsidR="00AE2EE0">
        <w:t xml:space="preserve"> </w:t>
      </w:r>
      <w:r w:rsidRPr="00AE2EE0">
        <w:t>изделия,</w:t>
      </w:r>
      <w:r w:rsidR="00AE2EE0">
        <w:t xml:space="preserve"> </w:t>
      </w:r>
      <w:r w:rsidRPr="00AE2EE0">
        <w:t>особенно</w:t>
      </w:r>
      <w:r w:rsidR="00AE2EE0">
        <w:t xml:space="preserve"> </w:t>
      </w:r>
      <w:r w:rsidRPr="00AE2EE0">
        <w:t>шифер,</w:t>
      </w:r>
      <w:r w:rsidR="00AE2EE0">
        <w:t xml:space="preserve"> </w:t>
      </w:r>
      <w:r w:rsidRPr="00AE2EE0">
        <w:t>проигрывают</w:t>
      </w:r>
      <w:r w:rsidR="00AE2EE0">
        <w:t xml:space="preserve"> </w:t>
      </w:r>
      <w:r w:rsidRPr="00AE2EE0">
        <w:t>многим</w:t>
      </w:r>
      <w:r w:rsidR="00AE2EE0">
        <w:t xml:space="preserve"> </w:t>
      </w:r>
      <w:r w:rsidRPr="00AE2EE0">
        <w:t>своим</w:t>
      </w:r>
      <w:r w:rsidR="00AE2EE0">
        <w:t xml:space="preserve"> </w:t>
      </w:r>
      <w:r w:rsidRPr="00AE2EE0">
        <w:t>аналогам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эстетическим</w:t>
      </w:r>
      <w:r w:rsidR="00AE2EE0">
        <w:t xml:space="preserve"> </w:t>
      </w:r>
      <w:r w:rsidRPr="00AE2EE0">
        <w:t>свойствам,</w:t>
      </w:r>
      <w:r w:rsidR="00AE2EE0">
        <w:t xml:space="preserve"> </w:t>
      </w:r>
      <w:r w:rsidRPr="00AE2EE0">
        <w:t>но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дешевыми,</w:t>
      </w:r>
      <w:r w:rsidR="00AE2EE0">
        <w:t xml:space="preserve"> </w:t>
      </w:r>
      <w:r w:rsidRPr="00AE2EE0">
        <w:t>именно</w:t>
      </w:r>
      <w:r w:rsidR="00AE2EE0">
        <w:t xml:space="preserve"> </w:t>
      </w:r>
      <w:r w:rsidRPr="00AE2EE0">
        <w:t>низкая</w:t>
      </w:r>
      <w:r w:rsidR="00AE2EE0">
        <w:t xml:space="preserve"> </w:t>
      </w:r>
      <w:r w:rsidRPr="00AE2EE0">
        <w:t>цена</w:t>
      </w:r>
      <w:r w:rsidR="00AE2EE0">
        <w:t xml:space="preserve"> </w:t>
      </w:r>
      <w:r w:rsidRPr="00AE2EE0">
        <w:t>поддерживает</w:t>
      </w:r>
      <w:r w:rsidR="00AE2EE0">
        <w:t xml:space="preserve"> </w:t>
      </w:r>
      <w:r w:rsidRPr="00AE2EE0">
        <w:t>спрос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асбестовые</w:t>
      </w:r>
      <w:r w:rsidR="00AE2EE0">
        <w:t xml:space="preserve"> </w:t>
      </w:r>
      <w:r w:rsidRPr="00AE2EE0">
        <w:t>листы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высоком</w:t>
      </w:r>
      <w:r w:rsidR="00AE2EE0">
        <w:t xml:space="preserve"> </w:t>
      </w:r>
      <w:r w:rsidRPr="00AE2EE0">
        <w:t>уровне,</w:t>
      </w:r>
      <w:r w:rsidR="00AE2EE0">
        <w:t xml:space="preserve"> </w:t>
      </w:r>
      <w:r w:rsidRPr="00AE2EE0">
        <w:t>они</w:t>
      </w:r>
      <w:r w:rsidR="00AE2EE0">
        <w:t xml:space="preserve"> </w:t>
      </w:r>
      <w:r w:rsidRPr="00AE2EE0">
        <w:t>являются</w:t>
      </w:r>
      <w:r w:rsidR="00AE2EE0">
        <w:t xml:space="preserve"> </w:t>
      </w:r>
      <w:r w:rsidRPr="00AE2EE0">
        <w:t>(единственными)</w:t>
      </w:r>
      <w:r w:rsidR="00AE2EE0">
        <w:t xml:space="preserve"> </w:t>
      </w:r>
      <w:r w:rsidRPr="00AE2EE0">
        <w:t>лидерами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своей</w:t>
      </w:r>
      <w:r w:rsidR="00AE2EE0">
        <w:t xml:space="preserve"> </w:t>
      </w:r>
      <w:r w:rsidRPr="00AE2EE0">
        <w:t>ценовой</w:t>
      </w:r>
      <w:r w:rsidR="00AE2EE0">
        <w:t xml:space="preserve"> </w:t>
      </w:r>
      <w:r w:rsidRPr="00AE2EE0">
        <w:t>группе.</w:t>
      </w:r>
      <w:r w:rsidR="00AE2EE0">
        <w:t xml:space="preserve"> </w:t>
      </w:r>
    </w:p>
    <w:p w:rsidR="00E77079" w:rsidRPr="00AE2EE0" w:rsidRDefault="00E77079" w:rsidP="00AE2EE0">
      <w:r w:rsidRPr="00AE2EE0">
        <w:t>Для</w:t>
      </w:r>
      <w:r w:rsidR="00AE2EE0">
        <w:t xml:space="preserve"> </w:t>
      </w:r>
      <w:r w:rsidRPr="00AE2EE0">
        <w:t>конкуренции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эстетичными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современными</w:t>
      </w:r>
      <w:r w:rsidR="00AE2EE0">
        <w:t xml:space="preserve"> </w:t>
      </w:r>
      <w:r w:rsidRPr="00AE2EE0">
        <w:t>кровельными</w:t>
      </w:r>
      <w:r w:rsidR="00AE2EE0">
        <w:t xml:space="preserve"> </w:t>
      </w:r>
      <w:r w:rsidRPr="00AE2EE0">
        <w:t>материалами</w:t>
      </w:r>
      <w:r w:rsidR="00AE2EE0">
        <w:t xml:space="preserve"> </w:t>
      </w:r>
      <w:r w:rsidRPr="00AE2EE0">
        <w:t>необходимо</w:t>
      </w:r>
      <w:r w:rsidR="00AE2EE0">
        <w:t xml:space="preserve"> </w:t>
      </w:r>
      <w:r w:rsidRPr="00AE2EE0">
        <w:t>расширение</w:t>
      </w:r>
      <w:r w:rsidR="00AE2EE0">
        <w:t xml:space="preserve"> </w:t>
      </w:r>
      <w:r w:rsidRPr="00AE2EE0">
        <w:t>ассортимента</w:t>
      </w:r>
      <w:r w:rsidR="00AE2EE0">
        <w:t xml:space="preserve"> </w:t>
      </w:r>
      <w:r w:rsidRPr="00AE2EE0">
        <w:t>без</w:t>
      </w:r>
      <w:r w:rsidR="00AE2EE0">
        <w:t xml:space="preserve"> </w:t>
      </w:r>
      <w:r w:rsidRPr="00AE2EE0">
        <w:t>ущерба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качества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сохранения</w:t>
      </w:r>
      <w:r w:rsidR="00AE2EE0">
        <w:t xml:space="preserve"> </w:t>
      </w:r>
      <w:r w:rsidRPr="00AE2EE0">
        <w:t>незначительного</w:t>
      </w:r>
      <w:r w:rsidR="00AE2EE0">
        <w:t xml:space="preserve"> </w:t>
      </w:r>
      <w:r w:rsidRPr="00AE2EE0">
        <w:t>преимущества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цене,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противном</w:t>
      </w:r>
      <w:r w:rsidR="00AE2EE0">
        <w:t xml:space="preserve"> </w:t>
      </w:r>
      <w:r w:rsidRPr="00AE2EE0">
        <w:t>случае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сегмента</w:t>
      </w:r>
      <w:r w:rsidR="00AE2EE0">
        <w:t xml:space="preserve"> </w:t>
      </w:r>
      <w:r w:rsidRPr="00AE2EE0">
        <w:t>кровель</w:t>
      </w:r>
      <w:r w:rsidR="00AE2EE0">
        <w:t xml:space="preserve"> </w:t>
      </w:r>
      <w:r w:rsidRPr="00AE2EE0">
        <w:t>“среднего”</w:t>
      </w:r>
      <w:r w:rsidR="00AE2EE0">
        <w:t xml:space="preserve"> </w:t>
      </w:r>
      <w:r w:rsidRPr="00AE2EE0">
        <w:t>класса</w:t>
      </w:r>
      <w:r w:rsidR="00AE2EE0">
        <w:t xml:space="preserve"> </w:t>
      </w:r>
      <w:r w:rsidRPr="00AE2EE0">
        <w:t>шифер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быть</w:t>
      </w:r>
      <w:r w:rsidR="00AE2EE0">
        <w:t xml:space="preserve"> </w:t>
      </w:r>
      <w:r w:rsidRPr="00AE2EE0">
        <w:t>вытеснен.</w:t>
      </w:r>
    </w:p>
    <w:p w:rsidR="00E77079" w:rsidRPr="00AE2EE0" w:rsidRDefault="00E77079" w:rsidP="00AE2EE0">
      <w:r w:rsidRPr="00AE2EE0">
        <w:t>2.</w:t>
      </w:r>
      <w:r w:rsidR="00AE2EE0">
        <w:t xml:space="preserve"> </w:t>
      </w:r>
      <w:r w:rsidRPr="00AE2EE0">
        <w:t>Качество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цена</w:t>
      </w:r>
      <w:r w:rsidR="00AE2EE0">
        <w:t xml:space="preserve"> </w:t>
      </w:r>
      <w:r w:rsidRPr="00AE2EE0">
        <w:t>поставляемого</w:t>
      </w:r>
      <w:r w:rsidR="00AE2EE0">
        <w:t xml:space="preserve"> </w:t>
      </w:r>
      <w:r w:rsidRPr="00AE2EE0">
        <w:t>асбестового</w:t>
      </w:r>
      <w:r w:rsidR="00AE2EE0">
        <w:t xml:space="preserve"> </w:t>
      </w:r>
      <w:r w:rsidRPr="00AE2EE0">
        <w:t>волокна</w:t>
      </w:r>
      <w:r w:rsidR="00AE2EE0">
        <w:t xml:space="preserve"> </w:t>
      </w:r>
      <w:r w:rsidRPr="00AE2EE0">
        <w:t>подвергается</w:t>
      </w:r>
      <w:r w:rsidR="00AE2EE0">
        <w:t xml:space="preserve"> </w:t>
      </w:r>
      <w:r w:rsidRPr="00AE2EE0">
        <w:t>жесткому</w:t>
      </w:r>
      <w:r w:rsidR="00AE2EE0">
        <w:t xml:space="preserve"> </w:t>
      </w:r>
      <w:r w:rsidRPr="00AE2EE0">
        <w:t>контролю,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со</w:t>
      </w:r>
      <w:r w:rsidR="00AE2EE0">
        <w:t xml:space="preserve"> </w:t>
      </w:r>
      <w:r w:rsidRPr="00AE2EE0">
        <w:t>стороны</w:t>
      </w:r>
      <w:r w:rsidR="00AE2EE0">
        <w:t xml:space="preserve"> </w:t>
      </w:r>
      <w:r w:rsidRPr="00AE2EE0">
        <w:t>потребителей,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</w:t>
      </w:r>
      <w:r w:rsidR="00AE2EE0">
        <w:t xml:space="preserve"> </w:t>
      </w:r>
      <w:r w:rsidRPr="00AE2EE0">
        <w:t>стороны</w:t>
      </w:r>
      <w:r w:rsidR="00AE2EE0">
        <w:t xml:space="preserve"> </w:t>
      </w:r>
      <w:r w:rsidRPr="00AE2EE0">
        <w:t>производителей.</w:t>
      </w:r>
      <w:r w:rsidR="00AE2EE0">
        <w:t xml:space="preserve"> </w:t>
      </w:r>
      <w:r w:rsidRPr="00AE2EE0">
        <w:t>Имеющаяся</w:t>
      </w:r>
      <w:r w:rsidR="00AE2EE0">
        <w:t xml:space="preserve"> </w:t>
      </w:r>
      <w:r w:rsidRPr="00AE2EE0">
        <w:t>взаимозависимость</w:t>
      </w:r>
      <w:r w:rsidR="00AE2EE0">
        <w:t xml:space="preserve"> </w:t>
      </w:r>
      <w:r w:rsidRPr="00AE2EE0">
        <w:t>снижает</w:t>
      </w:r>
      <w:r w:rsidR="00AE2EE0">
        <w:t xml:space="preserve"> </w:t>
      </w:r>
      <w:r w:rsidRPr="00AE2EE0">
        <w:t>риск</w:t>
      </w:r>
      <w:r w:rsidR="00AE2EE0">
        <w:t xml:space="preserve"> </w:t>
      </w:r>
      <w:r w:rsidRPr="00AE2EE0">
        <w:t>недобросовестности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поставщиков,</w:t>
      </w:r>
      <w:r w:rsidR="00AE2EE0">
        <w:t xml:space="preserve"> </w:t>
      </w:r>
      <w:r w:rsidRPr="00AE2EE0">
        <w:t>так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потребителей.</w:t>
      </w:r>
      <w:r w:rsidR="00AE2EE0">
        <w:t xml:space="preserve"> </w:t>
      </w:r>
      <w:r w:rsidRPr="00AE2EE0">
        <w:t>Зависимость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от</w:t>
      </w:r>
      <w:r w:rsidR="00AE2EE0">
        <w:t xml:space="preserve"> </w:t>
      </w:r>
      <w:r w:rsidRPr="00AE2EE0">
        <w:t>одного</w:t>
      </w:r>
      <w:r w:rsidR="00AE2EE0">
        <w:t xml:space="preserve"> </w:t>
      </w:r>
      <w:r w:rsidRPr="00AE2EE0">
        <w:t>поставщика</w:t>
      </w:r>
      <w:r w:rsidR="00AE2EE0">
        <w:t xml:space="preserve"> </w:t>
      </w:r>
      <w:r w:rsidRPr="00AE2EE0">
        <w:t>цемента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ярко</w:t>
      </w:r>
      <w:r w:rsidR="00AE2EE0">
        <w:t xml:space="preserve"> </w:t>
      </w:r>
      <w:r w:rsidRPr="00AE2EE0">
        <w:t>выраженным</w:t>
      </w:r>
      <w:r w:rsidR="00AE2EE0">
        <w:t xml:space="preserve"> </w:t>
      </w:r>
      <w:r w:rsidRPr="00AE2EE0">
        <w:t>отрицательным</w:t>
      </w:r>
      <w:r w:rsidR="00AE2EE0">
        <w:t xml:space="preserve"> </w:t>
      </w:r>
      <w:r w:rsidRPr="00AE2EE0">
        <w:t>фактором</w:t>
      </w:r>
      <w:r w:rsidR="00AE2EE0">
        <w:t xml:space="preserve"> </w:t>
      </w:r>
      <w:r w:rsidRPr="00AE2EE0">
        <w:t>из-за</w:t>
      </w:r>
      <w:r w:rsidR="00AE2EE0">
        <w:t xml:space="preserve"> </w:t>
      </w:r>
      <w:r w:rsidRPr="00AE2EE0">
        <w:t>незначительных</w:t>
      </w:r>
      <w:r w:rsidR="00AE2EE0">
        <w:t xml:space="preserve"> </w:t>
      </w:r>
      <w:r w:rsidRPr="00AE2EE0">
        <w:t>возможностей</w:t>
      </w:r>
      <w:r w:rsidR="00AE2EE0">
        <w:t xml:space="preserve"> </w:t>
      </w:r>
      <w:r w:rsidRPr="00AE2EE0">
        <w:t>влиять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цену</w:t>
      </w:r>
      <w:r w:rsidR="00AE2EE0">
        <w:t xml:space="preserve"> </w:t>
      </w:r>
      <w:r w:rsidRPr="00AE2EE0">
        <w:t>поставляемого</w:t>
      </w:r>
      <w:r w:rsidR="00AE2EE0">
        <w:t xml:space="preserve"> </w:t>
      </w:r>
      <w:r w:rsidRPr="00AE2EE0">
        <w:t>сырья.</w:t>
      </w:r>
      <w:r w:rsidR="00AE2EE0">
        <w:t xml:space="preserve"> </w:t>
      </w:r>
    </w:p>
    <w:p w:rsidR="00E77079" w:rsidRPr="00AE2EE0" w:rsidRDefault="00E77079" w:rsidP="00AE2EE0">
      <w:r w:rsidRPr="00AE2EE0">
        <w:t>3.</w:t>
      </w:r>
      <w:r w:rsidR="00AE2EE0">
        <w:t xml:space="preserve"> </w:t>
      </w:r>
      <w:r w:rsidRPr="00AE2EE0">
        <w:t>Конкуренция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ограничена</w:t>
      </w:r>
      <w:r w:rsidR="00AE2EE0">
        <w:t xml:space="preserve"> </w:t>
      </w:r>
      <w:r w:rsidRPr="00AE2EE0">
        <w:t>из-за</w:t>
      </w:r>
      <w:r w:rsidR="00AE2EE0">
        <w:t xml:space="preserve"> </w:t>
      </w:r>
      <w:r w:rsidRPr="00AE2EE0">
        <w:t>широты</w:t>
      </w:r>
      <w:r w:rsidR="00AE2EE0">
        <w:t xml:space="preserve"> </w:t>
      </w:r>
      <w:r w:rsidRPr="00AE2EE0">
        <w:t>географии</w:t>
      </w:r>
      <w:r w:rsidR="00AE2EE0">
        <w:t xml:space="preserve"> </w:t>
      </w:r>
      <w:r w:rsidRPr="00AE2EE0">
        <w:t>распределения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производителей,</w:t>
      </w:r>
      <w:r w:rsidR="00AE2EE0">
        <w:t xml:space="preserve"> </w:t>
      </w:r>
      <w:r w:rsidRPr="00AE2EE0">
        <w:t>значительных</w:t>
      </w:r>
      <w:r w:rsidR="00AE2EE0">
        <w:t xml:space="preserve"> </w:t>
      </w:r>
      <w:r w:rsidRPr="00AE2EE0">
        <w:t>транспортных</w:t>
      </w:r>
      <w:r w:rsidR="00AE2EE0">
        <w:t xml:space="preserve"> </w:t>
      </w:r>
      <w:r w:rsidRPr="00AE2EE0">
        <w:t>издержек,</w:t>
      </w:r>
      <w:r w:rsidR="00AE2EE0">
        <w:t xml:space="preserve"> </w:t>
      </w:r>
      <w:r w:rsidRPr="00AE2EE0">
        <w:t>различной</w:t>
      </w:r>
      <w:r w:rsidR="00AE2EE0">
        <w:t xml:space="preserve"> </w:t>
      </w:r>
      <w:r w:rsidRPr="00AE2EE0">
        <w:t>производственной</w:t>
      </w:r>
      <w:r w:rsidR="00AE2EE0">
        <w:t xml:space="preserve"> </w:t>
      </w:r>
      <w:r w:rsidRPr="00AE2EE0">
        <w:t>мощности</w:t>
      </w:r>
      <w:r w:rsidR="00AE2EE0">
        <w:t xml:space="preserve"> </w:t>
      </w:r>
      <w:r w:rsidRPr="00AE2EE0">
        <w:t>предприятий,</w:t>
      </w:r>
      <w:r w:rsidR="00AE2EE0">
        <w:t xml:space="preserve"> </w:t>
      </w:r>
      <w:r w:rsidRPr="00AE2EE0">
        <w:t>использования</w:t>
      </w:r>
      <w:r w:rsidR="00AE2EE0">
        <w:t xml:space="preserve"> </w:t>
      </w:r>
      <w:r w:rsidRPr="00AE2EE0">
        <w:t>разработок</w:t>
      </w:r>
      <w:r w:rsidR="00AE2EE0">
        <w:t xml:space="preserve"> </w:t>
      </w:r>
      <w:r w:rsidRPr="00AE2EE0">
        <w:t>одной</w:t>
      </w:r>
      <w:r w:rsidR="00AE2EE0">
        <w:t xml:space="preserve"> </w:t>
      </w:r>
      <w:r w:rsidRPr="00AE2EE0">
        <w:t>научной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(НИИ</w:t>
      </w:r>
      <w:r w:rsidR="00AE2EE0">
        <w:t xml:space="preserve"> </w:t>
      </w:r>
      <w:r w:rsidRPr="00AE2EE0">
        <w:t>“Асбестоцемент”).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значимой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конкуренция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отрасли,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одинакового</w:t>
      </w:r>
      <w:r w:rsidR="00AE2EE0">
        <w:t xml:space="preserve"> </w:t>
      </w:r>
      <w:r w:rsidRPr="00AE2EE0">
        <w:t>потребительского</w:t>
      </w:r>
      <w:r w:rsidR="00AE2EE0">
        <w:t xml:space="preserve"> </w:t>
      </w:r>
      <w:r w:rsidRPr="00AE2EE0">
        <w:t>назначения</w:t>
      </w:r>
      <w:r w:rsidR="00AE2EE0">
        <w:t xml:space="preserve"> </w:t>
      </w:r>
      <w:r w:rsidRPr="00AE2EE0">
        <w:t>(кровельные</w:t>
      </w:r>
      <w:r w:rsidR="00AE2EE0">
        <w:t xml:space="preserve"> </w:t>
      </w:r>
      <w:r w:rsidRPr="00AE2EE0">
        <w:t>материалы,</w:t>
      </w:r>
      <w:r w:rsidR="00AE2EE0">
        <w:t xml:space="preserve"> </w:t>
      </w:r>
      <w:r w:rsidRPr="00AE2EE0">
        <w:t>технические</w:t>
      </w:r>
      <w:r w:rsidR="00AE2EE0">
        <w:t xml:space="preserve"> </w:t>
      </w:r>
      <w:r w:rsidRPr="00AE2EE0">
        <w:t>трубопровод.</w:t>
      </w:r>
    </w:p>
    <w:p w:rsidR="00E77079" w:rsidRPr="00AE2EE0" w:rsidRDefault="00E77079" w:rsidP="00AE2EE0">
      <w:r w:rsidRPr="00AE2EE0">
        <w:t>4.</w:t>
      </w:r>
      <w:r w:rsidR="00AE2EE0">
        <w:t xml:space="preserve"> </w:t>
      </w:r>
      <w:r w:rsidRPr="00AE2EE0">
        <w:t>Посредниками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</w:t>
      </w:r>
      <w:r w:rsidR="00AE2EE0">
        <w:t xml:space="preserve"> </w:t>
      </w:r>
      <w:r w:rsidRPr="00AE2EE0">
        <w:t>асбестовых</w:t>
      </w:r>
      <w:r w:rsidR="00AE2EE0">
        <w:t xml:space="preserve"> </w:t>
      </w:r>
      <w:r w:rsidRPr="00AE2EE0">
        <w:t>строительных</w:t>
      </w:r>
      <w:r w:rsidR="00AE2EE0">
        <w:t xml:space="preserve"> </w:t>
      </w:r>
      <w:r w:rsidRPr="00AE2EE0">
        <w:t>материалов</w:t>
      </w:r>
      <w:r w:rsidR="00AE2EE0">
        <w:t xml:space="preserve"> </w:t>
      </w:r>
      <w:r w:rsidRPr="00AE2EE0">
        <w:t>выступают</w:t>
      </w:r>
      <w:r w:rsidR="00AE2EE0">
        <w:t xml:space="preserve"> </w:t>
      </w:r>
      <w:r w:rsidRPr="00AE2EE0">
        <w:t>торговые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производственные</w:t>
      </w:r>
      <w:r w:rsidR="00AE2EE0">
        <w:t xml:space="preserve"> </w:t>
      </w:r>
      <w:r w:rsidRPr="00AE2EE0">
        <w:t>строительные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которыми</w:t>
      </w:r>
      <w:r w:rsidR="00AE2EE0">
        <w:t xml:space="preserve"> </w:t>
      </w:r>
      <w:r w:rsidRPr="00AE2EE0">
        <w:t>существуют</w:t>
      </w:r>
      <w:r w:rsidR="00AE2EE0">
        <w:t xml:space="preserve"> </w:t>
      </w:r>
      <w:r w:rsidRPr="00AE2EE0">
        <w:t>давно</w:t>
      </w:r>
      <w:r w:rsidR="00AE2EE0">
        <w:t xml:space="preserve"> </w:t>
      </w:r>
      <w:r w:rsidRPr="00AE2EE0">
        <w:t>налаженные</w:t>
      </w:r>
      <w:r w:rsidR="00AE2EE0">
        <w:t xml:space="preserve"> </w:t>
      </w:r>
      <w:r w:rsidRPr="00AE2EE0">
        <w:t>связи,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обеспечивает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основном</w:t>
      </w:r>
      <w:r w:rsidR="00AE2EE0">
        <w:t xml:space="preserve"> </w:t>
      </w:r>
      <w:r w:rsidRPr="00AE2EE0">
        <w:t>доверительные</w:t>
      </w:r>
      <w:r w:rsidR="00AE2EE0">
        <w:t xml:space="preserve"> </w:t>
      </w:r>
      <w:r w:rsidRPr="00AE2EE0">
        <w:t>отношения</w:t>
      </w:r>
      <w:r w:rsidR="00AE2EE0">
        <w:t xml:space="preserve"> </w:t>
      </w:r>
      <w:r w:rsidRPr="00AE2EE0">
        <w:t>(поставки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кредит,</w:t>
      </w:r>
      <w:r w:rsidR="00AE2EE0">
        <w:t xml:space="preserve"> </w:t>
      </w:r>
      <w:r w:rsidRPr="00AE2EE0">
        <w:t>скидки,</w:t>
      </w:r>
      <w:r w:rsidR="00AE2EE0">
        <w:t xml:space="preserve"> </w:t>
      </w:r>
      <w:r w:rsidRPr="00AE2EE0">
        <w:t>соблюдение</w:t>
      </w:r>
      <w:r w:rsidR="00AE2EE0">
        <w:t xml:space="preserve"> </w:t>
      </w:r>
      <w:r w:rsidRPr="00AE2EE0">
        <w:t>ценовой</w:t>
      </w:r>
      <w:r w:rsidR="00AE2EE0">
        <w:t xml:space="preserve"> </w:t>
      </w:r>
      <w:r w:rsidRPr="00AE2EE0">
        <w:t>политики</w:t>
      </w:r>
      <w:r w:rsidR="00AE2EE0">
        <w:t xml:space="preserve"> </w:t>
      </w:r>
      <w:r w:rsidRPr="00AE2EE0">
        <w:t>комбинат.</w:t>
      </w:r>
      <w:r w:rsidR="00AE2EE0">
        <w:t xml:space="preserve"> </w:t>
      </w:r>
    </w:p>
    <w:p w:rsidR="00E77079" w:rsidRPr="00AE2EE0" w:rsidRDefault="00E77079" w:rsidP="00AE2EE0">
      <w:r w:rsidRPr="00AE2EE0">
        <w:t>В</w:t>
      </w:r>
      <w:r w:rsidR="00AE2EE0">
        <w:t xml:space="preserve"> </w:t>
      </w:r>
      <w:r w:rsidRPr="00AE2EE0">
        <w:t>тоже</w:t>
      </w:r>
      <w:r w:rsidR="00AE2EE0">
        <w:t xml:space="preserve"> </w:t>
      </w:r>
      <w:r w:rsidRPr="00AE2EE0">
        <w:t>время,</w:t>
      </w:r>
      <w:r w:rsidR="00AE2EE0">
        <w:t xml:space="preserve"> </w:t>
      </w:r>
      <w:r w:rsidRPr="00AE2EE0">
        <w:t>у</w:t>
      </w:r>
      <w:r w:rsidR="00AE2EE0">
        <w:t xml:space="preserve"> </w:t>
      </w:r>
      <w:r w:rsidRPr="00AE2EE0">
        <w:t>некоторых</w:t>
      </w:r>
      <w:r w:rsidR="00AE2EE0">
        <w:t xml:space="preserve"> </w:t>
      </w:r>
      <w:r w:rsidRPr="00AE2EE0">
        <w:t>строительных</w:t>
      </w:r>
      <w:r w:rsidR="00AE2EE0">
        <w:t xml:space="preserve"> </w:t>
      </w:r>
      <w:r w:rsidRPr="00AE2EE0">
        <w:t>организаций</w:t>
      </w:r>
      <w:r w:rsidR="00AE2EE0">
        <w:t xml:space="preserve"> </w:t>
      </w:r>
      <w:r w:rsidRPr="00AE2EE0">
        <w:t>наблюдается</w:t>
      </w:r>
      <w:r w:rsidR="00AE2EE0">
        <w:t xml:space="preserve"> </w:t>
      </w:r>
      <w:r w:rsidRPr="00AE2EE0">
        <w:t>негативное</w:t>
      </w:r>
      <w:r w:rsidR="00AE2EE0">
        <w:t xml:space="preserve"> </w:t>
      </w:r>
      <w:r w:rsidRPr="00AE2EE0">
        <w:t>отношение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новым</w:t>
      </w:r>
      <w:r w:rsidR="00AE2EE0">
        <w:t xml:space="preserve"> </w:t>
      </w:r>
      <w:r w:rsidRPr="00AE2EE0">
        <w:t>видам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которое</w:t>
      </w:r>
      <w:r w:rsidR="00AE2EE0">
        <w:t xml:space="preserve"> </w:t>
      </w:r>
      <w:r w:rsidRPr="00AE2EE0">
        <w:t>выражается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нежелании</w:t>
      </w:r>
      <w:r w:rsidR="00AE2EE0">
        <w:t xml:space="preserve"> </w:t>
      </w:r>
      <w:r w:rsidRPr="00AE2EE0">
        <w:t>использовать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строительстве,</w:t>
      </w:r>
      <w:r w:rsidR="00AE2EE0">
        <w:t xml:space="preserve"> </w:t>
      </w:r>
      <w:r w:rsidRPr="00AE2EE0">
        <w:t>продвигать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рынок.</w:t>
      </w:r>
    </w:p>
    <w:p w:rsidR="00E77079" w:rsidRPr="00AE2EE0" w:rsidRDefault="00E77079" w:rsidP="00AE2EE0">
      <w:r w:rsidRPr="00AE2EE0">
        <w:t>5.</w:t>
      </w:r>
      <w:r w:rsidR="00AE2EE0">
        <w:t xml:space="preserve"> </w:t>
      </w:r>
      <w:r w:rsidRPr="00AE2EE0">
        <w:t>Общественное</w:t>
      </w:r>
      <w:r w:rsidR="00AE2EE0">
        <w:t xml:space="preserve"> </w:t>
      </w:r>
      <w:r w:rsidRPr="00AE2EE0">
        <w:t>мнение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чутко</w:t>
      </w:r>
      <w:r w:rsidR="00AE2EE0">
        <w:t xml:space="preserve"> </w:t>
      </w:r>
      <w:r w:rsidRPr="00AE2EE0">
        <w:t>реагирует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вопросы,</w:t>
      </w:r>
      <w:r w:rsidR="00AE2EE0">
        <w:t xml:space="preserve"> </w:t>
      </w:r>
      <w:r w:rsidRPr="00AE2EE0">
        <w:t>связанные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экологической</w:t>
      </w:r>
      <w:r w:rsidR="00AE2EE0">
        <w:t xml:space="preserve"> </w:t>
      </w:r>
      <w:r w:rsidRPr="00AE2EE0">
        <w:t>безопасностью</w:t>
      </w:r>
      <w:r w:rsidR="00AE2EE0">
        <w:t xml:space="preserve"> </w:t>
      </w:r>
      <w:r w:rsidRPr="00AE2EE0">
        <w:t>асбестоцементных</w:t>
      </w:r>
      <w:r w:rsidR="00AE2EE0">
        <w:t xml:space="preserve"> </w:t>
      </w:r>
      <w:r w:rsidRPr="00AE2EE0">
        <w:t>изделий,</w:t>
      </w:r>
      <w:r w:rsidR="00AE2EE0">
        <w:t xml:space="preserve"> </w:t>
      </w:r>
      <w:r w:rsidRPr="00AE2EE0">
        <w:t>следовательно,</w:t>
      </w:r>
      <w:r w:rsidR="00AE2EE0">
        <w:t xml:space="preserve"> </w:t>
      </w:r>
      <w:r w:rsidRPr="00AE2EE0">
        <w:t>необходимо</w:t>
      </w:r>
      <w:r w:rsidR="00AE2EE0">
        <w:t xml:space="preserve"> </w:t>
      </w:r>
      <w:r w:rsidRPr="00AE2EE0">
        <w:t>целенаправленно</w:t>
      </w:r>
      <w:r w:rsidR="00AE2EE0">
        <w:t xml:space="preserve"> </w:t>
      </w:r>
      <w:r w:rsidRPr="00AE2EE0">
        <w:t>информировать</w:t>
      </w:r>
      <w:r w:rsidR="00AE2EE0">
        <w:t xml:space="preserve"> </w:t>
      </w:r>
      <w:r w:rsidRPr="00AE2EE0">
        <w:t>общество</w:t>
      </w:r>
      <w:r w:rsidR="00AE2EE0">
        <w:t xml:space="preserve"> </w:t>
      </w:r>
      <w:r w:rsidRPr="00AE2EE0">
        <w:t>посредством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распространенных</w:t>
      </w:r>
      <w:r w:rsidR="00AE2EE0">
        <w:t xml:space="preserve"> </w:t>
      </w:r>
      <w:r w:rsidRPr="00AE2EE0">
        <w:t>средств</w:t>
      </w:r>
      <w:r w:rsidR="00AE2EE0">
        <w:t xml:space="preserve"> </w:t>
      </w:r>
      <w:r w:rsidRPr="00AE2EE0">
        <w:t>массовой</w:t>
      </w:r>
      <w:r w:rsidR="00AE2EE0">
        <w:t xml:space="preserve"> </w:t>
      </w:r>
      <w:r w:rsidRPr="00AE2EE0">
        <w:t>информации,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замыкаясь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специализированных</w:t>
      </w:r>
      <w:r w:rsidR="00AE2EE0">
        <w:t xml:space="preserve"> </w:t>
      </w:r>
      <w:r w:rsidRPr="00AE2EE0">
        <w:t>изданиях.</w:t>
      </w:r>
      <w:r w:rsidR="00AE2EE0">
        <w:t xml:space="preserve"> </w:t>
      </w:r>
    </w:p>
    <w:p w:rsidR="00707FE7" w:rsidRPr="00AE2EE0" w:rsidRDefault="00E77079" w:rsidP="00AE2EE0">
      <w:r w:rsidRPr="00AE2EE0">
        <w:t>После</w:t>
      </w:r>
      <w:r w:rsidR="00AE2EE0">
        <w:t xml:space="preserve"> </w:t>
      </w:r>
      <w:r w:rsidRPr="00AE2EE0">
        <w:t>анализа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среды</w:t>
      </w:r>
      <w:r w:rsidR="00AE2EE0">
        <w:t xml:space="preserve"> </w:t>
      </w:r>
      <w:r w:rsidRPr="00AE2EE0">
        <w:t>проанализируем</w:t>
      </w:r>
      <w:r w:rsidR="00AE2EE0">
        <w:t xml:space="preserve"> </w:t>
      </w:r>
      <w:r w:rsidRPr="00AE2EE0">
        <w:t>сильные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слабые</w:t>
      </w:r>
      <w:r w:rsidR="00AE2EE0">
        <w:t xml:space="preserve"> </w:t>
      </w:r>
      <w:r w:rsidRPr="00AE2EE0">
        <w:t>стороны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необходим</w:t>
      </w:r>
      <w:r w:rsidR="00AE2EE0">
        <w:t xml:space="preserve"> </w:t>
      </w:r>
      <w:r w:rsidRPr="00AE2EE0">
        <w:t>нам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чтобы</w:t>
      </w:r>
      <w:r w:rsidR="00AE2EE0">
        <w:t xml:space="preserve"> </w:t>
      </w:r>
      <w:r w:rsidRPr="00AE2EE0">
        <w:t>перейти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диагностике</w:t>
      </w:r>
      <w:r w:rsidR="00AE2EE0">
        <w:t xml:space="preserve"> </w:t>
      </w:r>
      <w:r w:rsidRPr="00AE2EE0">
        <w:t>проблемы,</w:t>
      </w:r>
      <w:r w:rsidR="00AE2EE0">
        <w:t xml:space="preserve"> </w:t>
      </w:r>
      <w:r w:rsidRPr="00AE2EE0">
        <w:t>противоречиям,</w:t>
      </w:r>
      <w:r w:rsidR="00AE2EE0">
        <w:t xml:space="preserve"> </w:t>
      </w:r>
      <w:r w:rsidRPr="00AE2EE0">
        <w:t>существующим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самом</w:t>
      </w:r>
      <w:r w:rsidR="00AE2EE0">
        <w:t xml:space="preserve"> </w:t>
      </w:r>
      <w:r w:rsidRPr="00AE2EE0">
        <w:t>предприятии,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связанным</w:t>
      </w:r>
      <w:r w:rsidR="00AE2EE0">
        <w:t xml:space="preserve"> </w:t>
      </w:r>
      <w:r w:rsidRPr="00AE2EE0">
        <w:t>со</w:t>
      </w:r>
      <w:r w:rsidR="00AE2EE0">
        <w:t xml:space="preserve"> </w:t>
      </w:r>
      <w:r w:rsidRPr="00AE2EE0">
        <w:t>средой</w:t>
      </w:r>
      <w:r w:rsidR="00AE2EE0">
        <w:t xml:space="preserve"> </w:t>
      </w:r>
      <w:r w:rsidRPr="00AE2EE0">
        <w:t>непосредственного</w:t>
      </w:r>
      <w:r w:rsidR="00AE2EE0">
        <w:t xml:space="preserve"> </w:t>
      </w:r>
      <w:r w:rsidRPr="00AE2EE0">
        <w:t>окружения.</w:t>
      </w:r>
    </w:p>
    <w:p w:rsidR="00B725FC" w:rsidRPr="00AE2EE0" w:rsidRDefault="00B725FC" w:rsidP="00AE2EE0">
      <w:r w:rsidRPr="00AE2EE0">
        <w:t>Анализ</w:t>
      </w:r>
      <w:r w:rsidR="00AE2EE0">
        <w:t xml:space="preserve"> </w:t>
      </w:r>
      <w:r w:rsidRPr="00AE2EE0">
        <w:t>сильных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слабых</w:t>
      </w:r>
      <w:r w:rsidR="00AE2EE0">
        <w:t xml:space="preserve"> </w:t>
      </w:r>
      <w:r w:rsidRPr="00AE2EE0">
        <w:t>сторон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основным</w:t>
      </w:r>
      <w:r w:rsidR="00AE2EE0">
        <w:t xml:space="preserve"> </w:t>
      </w:r>
      <w:r w:rsidRPr="00AE2EE0">
        <w:t>элементам</w:t>
      </w:r>
      <w:r w:rsidR="00AE2EE0">
        <w:t xml:space="preserve"> </w:t>
      </w:r>
      <w:r w:rsidRPr="00AE2EE0">
        <w:t>внутренней</w:t>
      </w:r>
      <w:r w:rsidR="00AE2EE0">
        <w:t xml:space="preserve"> </w:t>
      </w:r>
      <w:r w:rsidRPr="00AE2EE0">
        <w:t>среды</w:t>
      </w:r>
      <w:r w:rsidR="00AE2EE0">
        <w:t xml:space="preserve"> </w:t>
      </w:r>
      <w:r w:rsidRPr="00AE2EE0">
        <w:t>представим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табл.</w:t>
      </w:r>
      <w:r w:rsidR="00AE2EE0">
        <w:t xml:space="preserve"> </w:t>
      </w:r>
      <w:r w:rsidRPr="00AE2EE0">
        <w:t>2.</w:t>
      </w:r>
    </w:p>
    <w:p w:rsidR="00AE2EE0" w:rsidRDefault="00AE2EE0" w:rsidP="00AE2EE0">
      <w:pPr>
        <w:pStyle w:val="ad"/>
        <w:widowControl w:val="0"/>
        <w:spacing w:after="0"/>
        <w:ind w:left="0"/>
      </w:pPr>
    </w:p>
    <w:p w:rsidR="00B725FC" w:rsidRPr="00AE2EE0" w:rsidRDefault="00B725FC" w:rsidP="00AE2EE0">
      <w:pPr>
        <w:pStyle w:val="ad"/>
        <w:widowControl w:val="0"/>
        <w:spacing w:after="0"/>
        <w:ind w:left="0"/>
      </w:pPr>
      <w:r w:rsidRPr="00AE2EE0">
        <w:t>Таблица</w:t>
      </w:r>
      <w:r w:rsidR="00AE2EE0">
        <w:t xml:space="preserve"> </w:t>
      </w:r>
      <w:r w:rsidRPr="00AE2EE0">
        <w:t>2.</w:t>
      </w:r>
    </w:p>
    <w:p w:rsidR="00B725FC" w:rsidRPr="00AE2EE0" w:rsidRDefault="00B725FC" w:rsidP="00AE2EE0">
      <w:pPr>
        <w:pStyle w:val="ad"/>
        <w:widowControl w:val="0"/>
        <w:spacing w:after="0"/>
        <w:ind w:left="0"/>
      </w:pPr>
      <w:r w:rsidRPr="00AE2EE0">
        <w:t>Сильные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слабые</w:t>
      </w:r>
      <w:r w:rsidR="00AE2EE0">
        <w:t xml:space="preserve"> </w:t>
      </w:r>
      <w:r w:rsidRPr="00AE2EE0">
        <w:t>стороны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042"/>
        <w:gridCol w:w="4179"/>
      </w:tblGrid>
      <w:tr w:rsidR="00B725FC" w:rsidRPr="00AE2EE0">
        <w:trPr>
          <w:trHeight w:val="540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bCs/>
                <w:sz w:val="20"/>
                <w:szCs w:val="20"/>
              </w:rPr>
            </w:pPr>
            <w:r w:rsidRPr="00AE2EE0">
              <w:rPr>
                <w:bCs/>
                <w:sz w:val="20"/>
                <w:szCs w:val="20"/>
              </w:rPr>
              <w:t>Аспект</w:t>
            </w:r>
            <w:r w:rsidR="00AE2EE0" w:rsidRPr="00AE2EE0">
              <w:rPr>
                <w:bCs/>
                <w:sz w:val="20"/>
                <w:szCs w:val="20"/>
              </w:rPr>
              <w:t xml:space="preserve"> </w:t>
            </w:r>
            <w:r w:rsidRPr="00AE2EE0">
              <w:rPr>
                <w:bCs/>
                <w:sz w:val="20"/>
                <w:szCs w:val="20"/>
              </w:rPr>
              <w:t>среды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bCs/>
                <w:sz w:val="20"/>
                <w:szCs w:val="20"/>
              </w:rPr>
            </w:pPr>
            <w:r w:rsidRPr="00AE2EE0">
              <w:rPr>
                <w:bCs/>
                <w:sz w:val="20"/>
                <w:szCs w:val="20"/>
              </w:rPr>
              <w:t>Сильные</w:t>
            </w:r>
            <w:r w:rsidR="00AE2EE0" w:rsidRPr="00AE2EE0">
              <w:rPr>
                <w:bCs/>
                <w:sz w:val="20"/>
                <w:szCs w:val="20"/>
              </w:rPr>
              <w:t xml:space="preserve"> </w:t>
            </w:r>
            <w:r w:rsidRPr="00AE2EE0">
              <w:rPr>
                <w:bCs/>
                <w:sz w:val="20"/>
                <w:szCs w:val="20"/>
              </w:rPr>
              <w:t>стороны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bCs/>
                <w:sz w:val="20"/>
                <w:szCs w:val="20"/>
              </w:rPr>
            </w:pPr>
            <w:r w:rsidRPr="00AE2EE0">
              <w:rPr>
                <w:bCs/>
                <w:sz w:val="20"/>
                <w:szCs w:val="20"/>
              </w:rPr>
              <w:t>Слабые</w:t>
            </w:r>
            <w:r w:rsidR="00AE2EE0" w:rsidRPr="00AE2EE0">
              <w:rPr>
                <w:bCs/>
                <w:sz w:val="20"/>
                <w:szCs w:val="20"/>
              </w:rPr>
              <w:t xml:space="preserve"> </w:t>
            </w:r>
            <w:r w:rsidRPr="00AE2EE0">
              <w:rPr>
                <w:bCs/>
                <w:sz w:val="20"/>
                <w:szCs w:val="20"/>
              </w:rPr>
              <w:t>стороны</w:t>
            </w:r>
          </w:p>
        </w:tc>
      </w:tr>
      <w:tr w:rsidR="00B725FC" w:rsidRPr="00AE2EE0">
        <w:trPr>
          <w:trHeight w:val="1633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Производство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Высокое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качество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выпускаемой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Контроль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качества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сырья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готовой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3)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Высокая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производственная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мощность.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4)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Широкий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ассортимент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выпускаемой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продукции.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Высокая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степень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износа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ОФ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(76%)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Технологические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линии,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требующие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больших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производственных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площадей.</w:t>
            </w:r>
          </w:p>
        </w:tc>
      </w:tr>
      <w:tr w:rsidR="00B725FC" w:rsidRPr="00AE2EE0" w:rsidTr="00AE2EE0">
        <w:trPr>
          <w:trHeight w:val="967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Персонал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Хорошая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динамика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структуры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опыт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персонала.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Квалифицированный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персонал.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Определенная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пассивность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деятельности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улучшению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результатов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работы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организации.</w:t>
            </w:r>
          </w:p>
        </w:tc>
      </w:tr>
      <w:tr w:rsidR="00B725FC" w:rsidRPr="00AE2EE0">
        <w:trPr>
          <w:trHeight w:val="460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Финансы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Устойчивое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финансовое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состояние.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Регулярно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получаемая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прибыль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направляется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расширенное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воспроизводство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выплату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дивидендов.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Неликвидный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баланс.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Неспособность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рассчитаться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текущими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обязательствами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максимально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быстро.</w:t>
            </w:r>
          </w:p>
        </w:tc>
      </w:tr>
      <w:tr w:rsidR="00B725FC" w:rsidRPr="00AE2EE0">
        <w:trPr>
          <w:trHeight w:val="340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Организация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Простота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организационной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структуры.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Четкие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отношения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подчинения.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3)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Разделение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труда.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Осложнены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горизонтальные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связи.</w:t>
            </w:r>
          </w:p>
          <w:p w:rsidR="00B725FC" w:rsidRPr="00AE2EE0" w:rsidRDefault="00B725FC" w:rsidP="00AE2EE0">
            <w:pPr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Отсутствует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отдел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маркетинга.</w:t>
            </w:r>
          </w:p>
          <w:p w:rsidR="00B725FC" w:rsidRPr="00AE2EE0" w:rsidRDefault="00B725FC" w:rsidP="00AE2EE0">
            <w:pPr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Большой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объем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информации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руководителей.</w:t>
            </w:r>
          </w:p>
        </w:tc>
      </w:tr>
      <w:tr w:rsidR="00B725FC" w:rsidRPr="00AE2EE0">
        <w:trPr>
          <w:trHeight w:val="260"/>
        </w:trPr>
        <w:tc>
          <w:tcPr>
            <w:tcW w:w="1418" w:type="dxa"/>
          </w:tcPr>
          <w:p w:rsidR="00B725FC" w:rsidRPr="00AE2EE0" w:rsidRDefault="00B725FC" w:rsidP="00AE2EE0">
            <w:pPr>
              <w:pStyle w:val="ad"/>
              <w:spacing w:after="0"/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Маркетинг</w:t>
            </w:r>
          </w:p>
        </w:tc>
        <w:tc>
          <w:tcPr>
            <w:tcW w:w="4042" w:type="dxa"/>
          </w:tcPr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1)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Налаженные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каналы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сбыта.</w:t>
            </w:r>
          </w:p>
          <w:p w:rsidR="00B725FC" w:rsidRPr="00AE2EE0" w:rsidRDefault="00B725FC" w:rsidP="00AE2EE0">
            <w:pPr>
              <w:ind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2)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Участие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выставках,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конференциях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т.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п.</w:t>
            </w:r>
          </w:p>
        </w:tc>
        <w:tc>
          <w:tcPr>
            <w:tcW w:w="4179" w:type="dxa"/>
          </w:tcPr>
          <w:p w:rsidR="00B725FC" w:rsidRPr="00AE2EE0" w:rsidRDefault="00B725FC" w:rsidP="00AE2EE0">
            <w:pPr>
              <w:numPr>
                <w:ilvl w:val="0"/>
                <w:numId w:val="16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Плохо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изучена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конъюнктура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рынка.</w:t>
            </w:r>
          </w:p>
          <w:p w:rsidR="00B725FC" w:rsidRPr="00AE2EE0" w:rsidRDefault="00B725FC" w:rsidP="00AE2EE0">
            <w:pPr>
              <w:numPr>
                <w:ilvl w:val="0"/>
                <w:numId w:val="16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Отсутствуют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программы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продвижению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товаров.</w:t>
            </w:r>
          </w:p>
          <w:p w:rsidR="00B725FC" w:rsidRPr="00AE2EE0" w:rsidRDefault="00B725FC" w:rsidP="00AE2EE0">
            <w:pPr>
              <w:numPr>
                <w:ilvl w:val="0"/>
                <w:numId w:val="16"/>
              </w:numPr>
              <w:ind w:left="0" w:firstLine="0"/>
              <w:rPr>
                <w:sz w:val="20"/>
                <w:szCs w:val="20"/>
              </w:rPr>
            </w:pPr>
            <w:r w:rsidRPr="00AE2EE0">
              <w:rPr>
                <w:sz w:val="20"/>
                <w:szCs w:val="20"/>
              </w:rPr>
              <w:t>Отсутствие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собственных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каналов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продвижения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продукции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до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конечного</w:t>
            </w:r>
            <w:r w:rsidR="00AE2EE0" w:rsidRPr="00AE2EE0">
              <w:rPr>
                <w:sz w:val="20"/>
                <w:szCs w:val="20"/>
              </w:rPr>
              <w:t xml:space="preserve"> </w:t>
            </w:r>
            <w:r w:rsidRPr="00AE2EE0">
              <w:rPr>
                <w:sz w:val="20"/>
                <w:szCs w:val="20"/>
              </w:rPr>
              <w:t>потребителя.</w:t>
            </w:r>
            <w:r w:rsidR="00AE2EE0" w:rsidRPr="00AE2EE0">
              <w:rPr>
                <w:sz w:val="20"/>
                <w:szCs w:val="20"/>
              </w:rPr>
              <w:t xml:space="preserve"> </w:t>
            </w:r>
          </w:p>
        </w:tc>
      </w:tr>
    </w:tbl>
    <w:p w:rsidR="005944D9" w:rsidRPr="00AE2EE0" w:rsidRDefault="005944D9" w:rsidP="00AE2EE0"/>
    <w:p w:rsidR="00EB2228" w:rsidRPr="00AE2EE0" w:rsidRDefault="00EB2228" w:rsidP="00AE2EE0">
      <w:r w:rsidRPr="00AE2EE0">
        <w:t>Отправной</w:t>
      </w:r>
      <w:r w:rsidR="00AE2EE0">
        <w:t xml:space="preserve"> </w:t>
      </w:r>
      <w:r w:rsidRPr="00AE2EE0">
        <w:t>точкой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разработки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рыночная</w:t>
      </w:r>
      <w:r w:rsidR="00AE2EE0">
        <w:t xml:space="preserve"> </w:t>
      </w:r>
      <w:r w:rsidRPr="00AE2EE0">
        <w:t>среда,</w:t>
      </w:r>
      <w:r w:rsidR="00AE2EE0">
        <w:t xml:space="preserve"> </w:t>
      </w:r>
      <w:r w:rsidRPr="00AE2EE0">
        <w:t>которая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высокой</w:t>
      </w:r>
      <w:r w:rsidR="00AE2EE0">
        <w:t xml:space="preserve"> </w:t>
      </w:r>
      <w:r w:rsidRPr="00AE2EE0">
        <w:t>долей</w:t>
      </w:r>
      <w:r w:rsidR="00AE2EE0">
        <w:t xml:space="preserve"> </w:t>
      </w:r>
      <w:r w:rsidRPr="00AE2EE0">
        <w:t>вероятности</w:t>
      </w:r>
      <w:r w:rsidR="00AE2EE0">
        <w:t xml:space="preserve"> </w:t>
      </w:r>
      <w:r w:rsidRPr="00AE2EE0">
        <w:t>прогнозируемой.</w:t>
      </w:r>
      <w:r w:rsidR="00AE2EE0">
        <w:t xml:space="preserve"> </w:t>
      </w:r>
    </w:p>
    <w:p w:rsidR="00EB2228" w:rsidRPr="00AE2EE0" w:rsidRDefault="00EB2228" w:rsidP="00AE2EE0">
      <w:r w:rsidRPr="00AE2EE0">
        <w:t>Мы</w:t>
      </w:r>
      <w:r w:rsidR="00AE2EE0">
        <w:t xml:space="preserve"> </w:t>
      </w:r>
      <w:r w:rsidRPr="00AE2EE0">
        <w:t>будем</w:t>
      </w:r>
      <w:r w:rsidR="00AE2EE0">
        <w:t xml:space="preserve"> </w:t>
      </w:r>
      <w:r w:rsidRPr="00AE2EE0">
        <w:t>исходить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следующих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факторов</w:t>
      </w:r>
      <w:r w:rsidR="00AE2EE0">
        <w:t xml:space="preserve"> </w:t>
      </w:r>
      <w:r w:rsidRPr="00AE2EE0">
        <w:t>изменения</w:t>
      </w:r>
      <w:r w:rsidR="00AE2EE0">
        <w:t xml:space="preserve"> </w:t>
      </w:r>
      <w:r w:rsidRPr="00AE2EE0">
        <w:t>спроса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асбестоцементные</w:t>
      </w:r>
      <w:r w:rsidR="00AE2EE0">
        <w:t xml:space="preserve"> </w:t>
      </w:r>
      <w:r w:rsidRPr="00AE2EE0">
        <w:t>листы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ближайшие</w:t>
      </w:r>
      <w:r w:rsidR="00AE2EE0">
        <w:t xml:space="preserve"> </w:t>
      </w:r>
      <w:r w:rsidRPr="00AE2EE0">
        <w:t>5</w:t>
      </w:r>
      <w:r w:rsidR="00AE2EE0">
        <w:t xml:space="preserve"> </w:t>
      </w:r>
      <w:r w:rsidRPr="00AE2EE0">
        <w:t>лет:</w:t>
      </w:r>
    </w:p>
    <w:p w:rsidR="00EB2228" w:rsidRPr="00AE2EE0" w:rsidRDefault="00EB2228" w:rsidP="00AE2EE0">
      <w:r w:rsidRPr="00AE2EE0">
        <w:t>1.</w:t>
      </w:r>
      <w:r w:rsidR="00AE2EE0">
        <w:t xml:space="preserve"> </w:t>
      </w:r>
      <w:r w:rsidRPr="00AE2EE0">
        <w:t>Рост</w:t>
      </w:r>
      <w:r w:rsidR="00AE2EE0">
        <w:t xml:space="preserve"> </w:t>
      </w:r>
      <w:r w:rsidRPr="00AE2EE0">
        <w:t>сельскохозяйственного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стране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странах</w:t>
      </w:r>
      <w:r w:rsidR="00AE2EE0">
        <w:t xml:space="preserve"> </w:t>
      </w:r>
      <w:r w:rsidRPr="00AE2EE0">
        <w:t>СНГ.</w:t>
      </w:r>
    </w:p>
    <w:p w:rsidR="00EB2228" w:rsidRPr="00AE2EE0" w:rsidRDefault="00EB2228" w:rsidP="00AE2EE0">
      <w:r w:rsidRPr="00AE2EE0">
        <w:t>2.</w:t>
      </w:r>
      <w:r w:rsidR="00AE2EE0">
        <w:t xml:space="preserve"> </w:t>
      </w:r>
      <w:r w:rsidRPr="00AE2EE0">
        <w:t>Увеличение</w:t>
      </w:r>
      <w:r w:rsidR="00AE2EE0">
        <w:t xml:space="preserve"> </w:t>
      </w:r>
      <w:r w:rsidRPr="00AE2EE0">
        <w:t>малоэтажного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индивидуального</w:t>
      </w:r>
      <w:r w:rsidR="00AE2EE0">
        <w:t xml:space="preserve"> </w:t>
      </w:r>
      <w:r w:rsidRPr="00AE2EE0">
        <w:t>жилищного</w:t>
      </w:r>
      <w:r w:rsidR="00AE2EE0">
        <w:t xml:space="preserve"> </w:t>
      </w:r>
      <w:r w:rsidRPr="00AE2EE0">
        <w:t>строительства.</w:t>
      </w:r>
    </w:p>
    <w:p w:rsidR="00EB2228" w:rsidRPr="00AE2EE0" w:rsidRDefault="00EB2228" w:rsidP="00AE2EE0">
      <w:r w:rsidRPr="00AE2EE0">
        <w:t>3.</w:t>
      </w:r>
      <w:r w:rsidR="00AE2EE0">
        <w:t xml:space="preserve"> </w:t>
      </w:r>
      <w:r w:rsidRPr="00AE2EE0">
        <w:t>Полная</w:t>
      </w:r>
      <w:r w:rsidR="00AE2EE0">
        <w:t xml:space="preserve"> </w:t>
      </w:r>
      <w:r w:rsidRPr="00AE2EE0">
        <w:t>потеря</w:t>
      </w:r>
      <w:r w:rsidR="00AE2EE0">
        <w:t xml:space="preserve"> </w:t>
      </w:r>
      <w:r w:rsidRPr="00AE2EE0">
        <w:t>эстетических</w:t>
      </w:r>
      <w:r w:rsidR="00AE2EE0">
        <w:t xml:space="preserve"> </w:t>
      </w:r>
      <w:r w:rsidRPr="00AE2EE0">
        <w:t>свойств</w:t>
      </w:r>
      <w:r w:rsidR="00AE2EE0">
        <w:t xml:space="preserve"> </w:t>
      </w:r>
      <w:r w:rsidRPr="00AE2EE0">
        <w:t>кровель</w:t>
      </w:r>
      <w:r w:rsidR="00AE2EE0">
        <w:t xml:space="preserve"> </w:t>
      </w:r>
      <w:r w:rsidRPr="00AE2EE0">
        <w:t>домов</w:t>
      </w:r>
      <w:r w:rsidR="00AE2EE0">
        <w:t xml:space="preserve"> </w:t>
      </w:r>
      <w:r w:rsidRPr="00AE2EE0">
        <w:t>послевоенной</w:t>
      </w:r>
      <w:r w:rsidR="00AE2EE0">
        <w:t xml:space="preserve"> </w:t>
      </w:r>
      <w:r w:rsidRPr="00AE2EE0">
        <w:t>постройки.</w:t>
      </w:r>
    </w:p>
    <w:p w:rsidR="00EB2228" w:rsidRPr="00AE2EE0" w:rsidRDefault="00EB2228" w:rsidP="00AE2EE0">
      <w:r w:rsidRPr="00AE2EE0">
        <w:t>4.</w:t>
      </w:r>
      <w:r w:rsidR="00AE2EE0">
        <w:t xml:space="preserve"> </w:t>
      </w:r>
      <w:r w:rsidRPr="00AE2EE0">
        <w:t>Рост</w:t>
      </w:r>
      <w:r w:rsidR="00AE2EE0">
        <w:t xml:space="preserve"> </w:t>
      </w:r>
      <w:r w:rsidRPr="00AE2EE0">
        <w:t>благосостояния</w:t>
      </w:r>
      <w:r w:rsidR="00AE2EE0">
        <w:t xml:space="preserve"> </w:t>
      </w:r>
      <w:r w:rsidRPr="00AE2EE0">
        <w:t>основной</w:t>
      </w:r>
      <w:r w:rsidR="00AE2EE0">
        <w:t xml:space="preserve"> </w:t>
      </w:r>
      <w:r w:rsidRPr="00AE2EE0">
        <w:t>массы</w:t>
      </w:r>
      <w:r w:rsidR="00AE2EE0">
        <w:t xml:space="preserve"> </w:t>
      </w:r>
      <w:r w:rsidRPr="00AE2EE0">
        <w:t>населения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сопоставим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темпами</w:t>
      </w:r>
      <w:r w:rsidR="00AE2EE0">
        <w:t xml:space="preserve"> </w:t>
      </w:r>
      <w:r w:rsidRPr="00AE2EE0">
        <w:t>роста</w:t>
      </w:r>
      <w:r w:rsidR="00AE2EE0">
        <w:t xml:space="preserve"> </w:t>
      </w:r>
      <w:r w:rsidRPr="00AE2EE0">
        <w:t>экономики.</w:t>
      </w:r>
    </w:p>
    <w:p w:rsidR="00EB2228" w:rsidRPr="00AE2EE0" w:rsidRDefault="00EB2228" w:rsidP="00AE2EE0">
      <w:r w:rsidRPr="00AE2EE0">
        <w:t>5.</w:t>
      </w:r>
      <w:r w:rsidR="00AE2EE0">
        <w:t xml:space="preserve"> </w:t>
      </w:r>
      <w:r w:rsidRPr="00AE2EE0">
        <w:t>Асбестосодержащие</w:t>
      </w:r>
      <w:r w:rsidR="00AE2EE0">
        <w:t xml:space="preserve"> </w:t>
      </w:r>
      <w:r w:rsidRPr="00AE2EE0">
        <w:t>материалы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дальнейшем</w:t>
      </w:r>
      <w:r w:rsidR="00AE2EE0">
        <w:t xml:space="preserve"> </w:t>
      </w:r>
      <w:r w:rsidRPr="00AE2EE0">
        <w:t>будут</w:t>
      </w:r>
      <w:r w:rsidR="00AE2EE0">
        <w:t xml:space="preserve"> </w:t>
      </w:r>
      <w:r w:rsidRPr="00AE2EE0">
        <w:t>применяться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покрытия</w:t>
      </w:r>
      <w:r w:rsidR="00AE2EE0">
        <w:t xml:space="preserve"> </w:t>
      </w:r>
      <w:r w:rsidRPr="00AE2EE0">
        <w:t>кровель</w:t>
      </w:r>
      <w:r w:rsidR="00AE2EE0">
        <w:t xml:space="preserve"> </w:t>
      </w:r>
      <w:r w:rsidRPr="00AE2EE0">
        <w:t>жилых</w:t>
      </w:r>
      <w:r w:rsidR="00AE2EE0">
        <w:t xml:space="preserve"> </w:t>
      </w:r>
      <w:r w:rsidRPr="00AE2EE0">
        <w:t>зданий.</w:t>
      </w:r>
      <w:r w:rsidR="00AE2EE0">
        <w:t xml:space="preserve"> </w:t>
      </w:r>
    </w:p>
    <w:p w:rsidR="00EB2228" w:rsidRPr="00AE2EE0" w:rsidRDefault="00EB2228" w:rsidP="00AE2EE0">
      <w:r w:rsidRPr="00AE2EE0">
        <w:t>Наиболее</w:t>
      </w:r>
      <w:r w:rsidR="00AE2EE0">
        <w:t xml:space="preserve"> </w:t>
      </w:r>
      <w:r w:rsidRPr="00AE2EE0">
        <w:t>перспективной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“Бел</w:t>
      </w:r>
      <w:r w:rsidR="00FC487A" w:rsidRPr="00AE2EE0">
        <w:t>АЦИ</w:t>
      </w:r>
      <w:r w:rsidRPr="00AE2EE0">
        <w:t>”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стратегия</w:t>
      </w:r>
      <w:r w:rsidR="00AE2EE0">
        <w:t xml:space="preserve"> </w:t>
      </w:r>
      <w:r w:rsidRPr="00AE2EE0">
        <w:t>сочетания</w:t>
      </w:r>
      <w:r w:rsidR="00AE2EE0">
        <w:t xml:space="preserve"> </w:t>
      </w:r>
      <w:r w:rsidRPr="00AE2EE0">
        <w:t>сил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возможностей.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предполагается</w:t>
      </w:r>
      <w:r w:rsidR="00AE2EE0">
        <w:t xml:space="preserve"> </w:t>
      </w:r>
      <w:r w:rsidRPr="00AE2EE0">
        <w:t>расширение</w:t>
      </w:r>
      <w:r w:rsidR="00AE2EE0">
        <w:t xml:space="preserve"> </w:t>
      </w:r>
      <w:r w:rsidRPr="00AE2EE0">
        <w:t>производственной</w:t>
      </w:r>
      <w:r w:rsidR="00AE2EE0">
        <w:t xml:space="preserve"> </w:t>
      </w:r>
      <w:r w:rsidRPr="00AE2EE0">
        <w:t>программы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трубопроводам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асбестоцементным</w:t>
      </w:r>
      <w:r w:rsidR="00AE2EE0">
        <w:t xml:space="preserve"> </w:t>
      </w:r>
      <w:r w:rsidRPr="00AE2EE0">
        <w:t>кровельным</w:t>
      </w:r>
      <w:r w:rsidR="00AE2EE0">
        <w:t xml:space="preserve"> </w:t>
      </w:r>
      <w:r w:rsidRPr="00AE2EE0">
        <w:t>листам,</w:t>
      </w:r>
      <w:r w:rsidR="00AE2EE0">
        <w:t xml:space="preserve"> </w:t>
      </w:r>
      <w:r w:rsidRPr="00AE2EE0">
        <w:t>сворачивание</w:t>
      </w:r>
      <w:r w:rsidR="00AE2EE0">
        <w:t xml:space="preserve"> </w:t>
      </w:r>
      <w:r w:rsidRPr="00AE2EE0">
        <w:t>непрофильных</w:t>
      </w:r>
      <w:r w:rsidR="00AE2EE0">
        <w:t xml:space="preserve"> </w:t>
      </w:r>
      <w:r w:rsidRPr="00AE2EE0">
        <w:t>производств.</w:t>
      </w:r>
    </w:p>
    <w:p w:rsidR="00EB2228" w:rsidRPr="00AE2EE0" w:rsidRDefault="00EB2228" w:rsidP="00AE2EE0">
      <w:r w:rsidRPr="00AE2EE0">
        <w:t>На</w:t>
      </w:r>
      <w:r w:rsidR="00AE2EE0">
        <w:t xml:space="preserve"> </w:t>
      </w:r>
      <w:r w:rsidRPr="00AE2EE0">
        <w:t>сегодняшний</w:t>
      </w:r>
      <w:r w:rsidR="00AE2EE0">
        <w:t xml:space="preserve"> </w:t>
      </w:r>
      <w:r w:rsidRPr="00AE2EE0">
        <w:t>день</w:t>
      </w:r>
      <w:r w:rsidR="00AE2EE0">
        <w:t xml:space="preserve"> </w:t>
      </w:r>
      <w:r w:rsidRPr="00AE2EE0">
        <w:t>производственные</w:t>
      </w:r>
      <w:r w:rsidR="00AE2EE0">
        <w:t xml:space="preserve"> </w:t>
      </w:r>
      <w:r w:rsidRPr="00AE2EE0">
        <w:t>мощности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среднем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трубам</w:t>
      </w:r>
      <w:r w:rsidR="00AE2EE0">
        <w:t xml:space="preserve"> </w:t>
      </w:r>
      <w:r w:rsidRPr="00AE2EE0">
        <w:t>используются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40%,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асбестоцементным</w:t>
      </w:r>
      <w:r w:rsidR="00AE2EE0">
        <w:t xml:space="preserve"> </w:t>
      </w:r>
      <w:r w:rsidRPr="00AE2EE0">
        <w:t>листам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65%,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существуют</w:t>
      </w:r>
      <w:r w:rsidR="00AE2EE0">
        <w:t xml:space="preserve"> </w:t>
      </w:r>
      <w:r w:rsidRPr="00AE2EE0">
        <w:t>существенные</w:t>
      </w:r>
      <w:r w:rsidR="00AE2EE0">
        <w:t xml:space="preserve"> </w:t>
      </w:r>
      <w:r w:rsidRPr="00AE2EE0">
        <w:t>резервы</w:t>
      </w:r>
      <w:r w:rsidR="00AE2EE0">
        <w:t xml:space="preserve"> </w:t>
      </w:r>
      <w:r w:rsidRPr="00AE2EE0">
        <w:t>повышения</w:t>
      </w:r>
      <w:r w:rsidR="00AE2EE0">
        <w:t xml:space="preserve"> </w:t>
      </w:r>
      <w:r w:rsidRPr="00AE2EE0">
        <w:t>объемов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без</w:t>
      </w:r>
      <w:r w:rsidR="00AE2EE0">
        <w:t xml:space="preserve"> </w:t>
      </w:r>
      <w:r w:rsidRPr="00AE2EE0">
        <w:t>значительных</w:t>
      </w:r>
      <w:r w:rsidR="00AE2EE0">
        <w:t xml:space="preserve"> </w:t>
      </w:r>
      <w:r w:rsidRPr="00AE2EE0">
        <w:t>капитальных</w:t>
      </w:r>
      <w:r w:rsidR="00AE2EE0">
        <w:t xml:space="preserve"> </w:t>
      </w:r>
      <w:r w:rsidRPr="00AE2EE0">
        <w:t>вложений.</w:t>
      </w:r>
      <w:r w:rsidR="00AE2EE0">
        <w:t xml:space="preserve"> </w:t>
      </w:r>
      <w:r w:rsidRPr="00AE2EE0">
        <w:t>Использование</w:t>
      </w:r>
      <w:r w:rsidR="00AE2EE0">
        <w:t xml:space="preserve"> </w:t>
      </w:r>
      <w:r w:rsidRPr="00AE2EE0">
        <w:t>мощности</w:t>
      </w:r>
      <w:r w:rsidR="00AE2EE0">
        <w:t xml:space="preserve"> </w:t>
      </w:r>
      <w:r w:rsidRPr="00AE2EE0">
        <w:t>сейчас</w:t>
      </w:r>
      <w:r w:rsidR="00AE2EE0">
        <w:t xml:space="preserve"> </w:t>
      </w:r>
      <w:r w:rsidRPr="00AE2EE0">
        <w:t>ограничивается</w:t>
      </w:r>
      <w:r w:rsidR="00AE2EE0">
        <w:t xml:space="preserve"> </w:t>
      </w:r>
      <w:r w:rsidRPr="00AE2EE0">
        <w:t>только</w:t>
      </w:r>
      <w:r w:rsidR="00AE2EE0">
        <w:t xml:space="preserve"> </w:t>
      </w:r>
      <w:r w:rsidRPr="00AE2EE0">
        <w:t>спросом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продукцию,</w:t>
      </w:r>
      <w:r w:rsidR="00AE2EE0">
        <w:t xml:space="preserve"> </w:t>
      </w:r>
      <w:r w:rsidRPr="00AE2EE0">
        <w:t>который</w:t>
      </w:r>
      <w:r w:rsidR="00AE2EE0">
        <w:t xml:space="preserve"> </w:t>
      </w:r>
      <w:r w:rsidRPr="00AE2EE0">
        <w:t>последние</w:t>
      </w:r>
      <w:r w:rsidR="00AE2EE0">
        <w:t xml:space="preserve"> </w:t>
      </w:r>
      <w:r w:rsidRPr="00AE2EE0">
        <w:t>пять</w:t>
      </w:r>
      <w:r w:rsidR="00AE2EE0">
        <w:t xml:space="preserve"> </w:t>
      </w:r>
      <w:r w:rsidRPr="00AE2EE0">
        <w:t>лет</w:t>
      </w:r>
      <w:r w:rsidR="00AE2EE0">
        <w:t xml:space="preserve"> </w:t>
      </w:r>
      <w:r w:rsidRPr="00AE2EE0">
        <w:t>постоянно</w:t>
      </w:r>
      <w:r w:rsidR="00AE2EE0">
        <w:t xml:space="preserve"> </w:t>
      </w:r>
      <w:r w:rsidRPr="00AE2EE0">
        <w:t>растет,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тоже</w:t>
      </w:r>
      <w:r w:rsidR="00AE2EE0">
        <w:t xml:space="preserve"> </w:t>
      </w:r>
      <w:r w:rsidRPr="00AE2EE0">
        <w:t>время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касается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первую</w:t>
      </w:r>
      <w:r w:rsidR="00AE2EE0">
        <w:t xml:space="preserve"> </w:t>
      </w:r>
      <w:r w:rsidRPr="00AE2EE0">
        <w:t>очередь</w:t>
      </w:r>
      <w:r w:rsidR="00AE2EE0">
        <w:t xml:space="preserve"> </w:t>
      </w:r>
      <w:r w:rsidRPr="00AE2EE0">
        <w:t>традиционных</w:t>
      </w:r>
      <w:r w:rsidR="00AE2EE0">
        <w:t xml:space="preserve"> </w:t>
      </w:r>
      <w:r w:rsidRPr="00AE2EE0">
        <w:t>кровельных</w:t>
      </w:r>
      <w:r w:rsidR="00AE2EE0">
        <w:t xml:space="preserve"> </w:t>
      </w:r>
      <w:r w:rsidRPr="00AE2EE0">
        <w:t>материалов.</w:t>
      </w:r>
      <w:r w:rsidR="00AE2EE0">
        <w:t xml:space="preserve"> </w:t>
      </w:r>
    </w:p>
    <w:p w:rsidR="00EB2228" w:rsidRPr="00AE2EE0" w:rsidRDefault="00EB2228" w:rsidP="00AE2EE0">
      <w:r w:rsidRPr="00AE2EE0">
        <w:t>Попытка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2002</w:t>
      </w:r>
      <w:r w:rsidR="00AE2EE0">
        <w:t xml:space="preserve"> </w:t>
      </w:r>
      <w:r w:rsidRPr="00AE2EE0">
        <w:t>году</w:t>
      </w:r>
      <w:r w:rsidR="00AE2EE0">
        <w:t xml:space="preserve"> </w:t>
      </w:r>
      <w:r w:rsidRPr="00AE2EE0">
        <w:t>выпустить</w:t>
      </w:r>
      <w:r w:rsidR="00AE2EE0">
        <w:t xml:space="preserve"> </w:t>
      </w:r>
      <w:r w:rsidRPr="00AE2EE0">
        <w:t>мелкоразмерную</w:t>
      </w:r>
      <w:r w:rsidR="00AE2EE0">
        <w:t xml:space="preserve"> </w:t>
      </w:r>
      <w:r w:rsidRPr="00AE2EE0">
        <w:t>“черепичную”</w:t>
      </w:r>
      <w:r w:rsidR="00AE2EE0">
        <w:t xml:space="preserve"> </w:t>
      </w:r>
      <w:r w:rsidRPr="00AE2EE0">
        <w:t>плитку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увенчалась</w:t>
      </w:r>
      <w:r w:rsidR="00AE2EE0">
        <w:t xml:space="preserve"> </w:t>
      </w:r>
      <w:r w:rsidRPr="00AE2EE0">
        <w:t>успехом,</w:t>
      </w:r>
      <w:r w:rsidR="00AE2EE0">
        <w:t xml:space="preserve"> </w:t>
      </w:r>
      <w:r w:rsidRPr="00AE2EE0">
        <w:t>она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пользовалась</w:t>
      </w:r>
      <w:r w:rsidR="00AE2EE0">
        <w:t xml:space="preserve"> </w:t>
      </w:r>
      <w:r w:rsidRPr="00AE2EE0">
        <w:t>спросом.</w:t>
      </w:r>
      <w:r w:rsidR="00AE2EE0">
        <w:t xml:space="preserve"> </w:t>
      </w:r>
      <w:r w:rsidRPr="00AE2EE0">
        <w:t>Интегральный</w:t>
      </w:r>
      <w:r w:rsidR="00AE2EE0">
        <w:t xml:space="preserve"> </w:t>
      </w:r>
      <w:r w:rsidRPr="00AE2EE0">
        <w:t>индекс</w:t>
      </w:r>
      <w:r w:rsidR="00AE2EE0">
        <w:t xml:space="preserve"> </w:t>
      </w:r>
      <w:r w:rsidRPr="00AE2EE0">
        <w:t>конкурентоспособности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сравнению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металлочерепицей</w:t>
      </w:r>
      <w:r w:rsidR="00AE2EE0">
        <w:t xml:space="preserve"> </w:t>
      </w:r>
      <w:r w:rsidRPr="00AE2EE0">
        <w:t>(наиболее</w:t>
      </w:r>
      <w:r w:rsidR="00AE2EE0">
        <w:t xml:space="preserve"> </w:t>
      </w:r>
      <w:r w:rsidRPr="00AE2EE0">
        <w:t>распространенного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</w:t>
      </w:r>
      <w:r w:rsidR="00AE2EE0">
        <w:t xml:space="preserve"> </w:t>
      </w:r>
      <w:r w:rsidRPr="00AE2EE0">
        <w:t>современного</w:t>
      </w:r>
      <w:r w:rsidR="00AE2EE0">
        <w:t xml:space="preserve"> </w:t>
      </w:r>
      <w:r w:rsidRPr="00AE2EE0">
        <w:t>кровельного</w:t>
      </w:r>
      <w:r w:rsidR="00AE2EE0">
        <w:t xml:space="preserve"> </w:t>
      </w:r>
      <w:r w:rsidRPr="00AE2EE0">
        <w:t>материала)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смелых</w:t>
      </w:r>
      <w:r w:rsidR="00AE2EE0">
        <w:t xml:space="preserve"> </w:t>
      </w:r>
      <w:r w:rsidRPr="00AE2EE0">
        <w:t>допущениях</w:t>
      </w:r>
      <w:r w:rsidR="00AE2EE0">
        <w:t xml:space="preserve"> </w:t>
      </w:r>
      <w:r w:rsidRPr="00AE2EE0">
        <w:t>превосходит</w:t>
      </w:r>
      <w:r w:rsidR="00AE2EE0">
        <w:t xml:space="preserve"> </w:t>
      </w:r>
      <w:r w:rsidRPr="00AE2EE0">
        <w:t>единицу,</w:t>
      </w:r>
      <w:r w:rsidR="00AE2EE0">
        <w:t xml:space="preserve"> </w:t>
      </w:r>
      <w:r w:rsidRPr="00AE2EE0">
        <w:t>но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занимающиеся</w:t>
      </w:r>
      <w:r w:rsidR="00AE2EE0">
        <w:t xml:space="preserve"> </w:t>
      </w:r>
      <w:r w:rsidRPr="00AE2EE0">
        <w:t>кровельными</w:t>
      </w:r>
      <w:r w:rsidR="00AE2EE0">
        <w:t xml:space="preserve"> </w:t>
      </w:r>
      <w:r w:rsidRPr="00AE2EE0">
        <w:t>работами,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взяли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себя</w:t>
      </w:r>
      <w:r w:rsidR="00AE2EE0">
        <w:t xml:space="preserve"> </w:t>
      </w:r>
      <w:r w:rsidRPr="00AE2EE0">
        <w:t>обязанность</w:t>
      </w:r>
      <w:r w:rsidR="00AE2EE0">
        <w:t xml:space="preserve"> </w:t>
      </w:r>
      <w:r w:rsidRPr="00AE2EE0">
        <w:t>продвижения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товара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рынок,</w:t>
      </w:r>
      <w:r w:rsidR="00AE2EE0">
        <w:t xml:space="preserve"> </w:t>
      </w:r>
      <w:r w:rsidRPr="00AE2EE0">
        <w:t>настил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плитки</w:t>
      </w:r>
      <w:r w:rsidR="00AE2EE0">
        <w:t xml:space="preserve"> </w:t>
      </w:r>
      <w:r w:rsidRPr="00AE2EE0">
        <w:t>требует</w:t>
      </w:r>
      <w:r w:rsidR="00AE2EE0">
        <w:t xml:space="preserve"> </w:t>
      </w:r>
      <w:r w:rsidRPr="00AE2EE0">
        <w:t>специальных</w:t>
      </w:r>
      <w:r w:rsidR="00AE2EE0">
        <w:t xml:space="preserve"> </w:t>
      </w:r>
      <w:r w:rsidRPr="00AE2EE0">
        <w:t>навыков.</w:t>
      </w:r>
      <w:r w:rsidR="00AE2EE0">
        <w:t xml:space="preserve"> </w:t>
      </w:r>
      <w:r w:rsidRPr="00AE2EE0">
        <w:t>Поэтому,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предлагаемой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необходимо</w:t>
      </w:r>
      <w:r w:rsidR="00AE2EE0">
        <w:t xml:space="preserve"> </w:t>
      </w:r>
      <w:r w:rsidRPr="00AE2EE0">
        <w:t>осуществления</w:t>
      </w:r>
      <w:r w:rsidR="00AE2EE0">
        <w:t xml:space="preserve"> </w:t>
      </w:r>
      <w:r w:rsidRPr="00AE2EE0">
        <w:t>организационного</w:t>
      </w:r>
      <w:r w:rsidR="00AE2EE0">
        <w:t xml:space="preserve"> </w:t>
      </w:r>
      <w:r w:rsidRPr="00AE2EE0">
        <w:t>проекта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созданию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</w:t>
      </w:r>
      <w:r w:rsidR="00AE2EE0">
        <w:t xml:space="preserve"> </w:t>
      </w:r>
      <w:r w:rsidRPr="00AE2EE0">
        <w:t>подразделения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кровельным</w:t>
      </w:r>
      <w:r w:rsidR="00AE2EE0">
        <w:t xml:space="preserve"> </w:t>
      </w:r>
      <w:r w:rsidRPr="00AE2EE0">
        <w:t>работам,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являться</w:t>
      </w:r>
      <w:r w:rsidR="00AE2EE0">
        <w:t xml:space="preserve"> </w:t>
      </w:r>
      <w:r w:rsidRPr="00AE2EE0">
        <w:t>прекрасной</w:t>
      </w:r>
      <w:r w:rsidR="00AE2EE0">
        <w:t xml:space="preserve"> </w:t>
      </w:r>
      <w:r w:rsidRPr="00AE2EE0">
        <w:t>возможностью</w:t>
      </w:r>
      <w:r w:rsidR="00AE2EE0">
        <w:t xml:space="preserve"> </w:t>
      </w:r>
      <w:r w:rsidRPr="00AE2EE0">
        <w:t>продвижения</w:t>
      </w:r>
      <w:r w:rsidR="00AE2EE0">
        <w:t xml:space="preserve"> </w:t>
      </w:r>
      <w:r w:rsidRPr="00AE2EE0">
        <w:t>новых</w:t>
      </w:r>
      <w:r w:rsidR="00AE2EE0">
        <w:t xml:space="preserve"> </w:t>
      </w:r>
      <w:r w:rsidRPr="00AE2EE0">
        <w:t>товаров.</w:t>
      </w:r>
    </w:p>
    <w:p w:rsidR="00EB2228" w:rsidRPr="00AE2EE0" w:rsidRDefault="00EB2228" w:rsidP="00AE2EE0">
      <w:r w:rsidRPr="00AE2EE0">
        <w:t>Конкурентоспособность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услуги,</w:t>
      </w:r>
      <w:r w:rsidR="00AE2EE0">
        <w:t xml:space="preserve"> </w:t>
      </w:r>
      <w:r w:rsidRPr="00AE2EE0">
        <w:t>оказываемой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основываться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низких</w:t>
      </w:r>
      <w:r w:rsidR="00AE2EE0">
        <w:t xml:space="preserve"> </w:t>
      </w:r>
      <w:r w:rsidRPr="00AE2EE0">
        <w:t>расценках,</w:t>
      </w:r>
      <w:r w:rsidR="00AE2EE0">
        <w:t xml:space="preserve"> </w:t>
      </w:r>
      <w:r w:rsidRPr="00AE2EE0">
        <w:t>обусловленных</w:t>
      </w:r>
      <w:r w:rsidR="00AE2EE0">
        <w:t xml:space="preserve"> </w:t>
      </w:r>
      <w:r w:rsidRPr="00AE2EE0">
        <w:t>ценообразованием,</w:t>
      </w:r>
      <w:r w:rsidR="00AE2EE0">
        <w:t xml:space="preserve"> </w:t>
      </w:r>
      <w:r w:rsidRPr="00AE2EE0">
        <w:t>нацеленным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покрытие</w:t>
      </w:r>
      <w:r w:rsidR="00AE2EE0">
        <w:t xml:space="preserve"> </w:t>
      </w:r>
      <w:r w:rsidRPr="00AE2EE0">
        <w:t>издержек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текущей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подразделения.</w:t>
      </w:r>
      <w:r w:rsidR="00AE2EE0">
        <w:t xml:space="preserve"> </w:t>
      </w:r>
      <w:r w:rsidRPr="00AE2EE0">
        <w:t>Окупаемость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проекта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определяться</w:t>
      </w:r>
      <w:r w:rsidR="00AE2EE0">
        <w:t xml:space="preserve"> </w:t>
      </w:r>
      <w:r w:rsidRPr="00AE2EE0">
        <w:t>главным</w:t>
      </w:r>
      <w:r w:rsidR="00AE2EE0">
        <w:t xml:space="preserve"> </w:t>
      </w:r>
      <w:r w:rsidRPr="00AE2EE0">
        <w:t>образом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учета</w:t>
      </w:r>
      <w:r w:rsidR="00AE2EE0">
        <w:t xml:space="preserve"> </w:t>
      </w:r>
      <w:r w:rsidRPr="00AE2EE0">
        <w:t>операционной</w:t>
      </w:r>
      <w:r w:rsidR="00AE2EE0">
        <w:t xml:space="preserve"> </w:t>
      </w:r>
      <w:r w:rsidRPr="00AE2EE0">
        <w:t>прибыли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новых</w:t>
      </w:r>
      <w:r w:rsidR="00AE2EE0">
        <w:t xml:space="preserve"> </w:t>
      </w:r>
      <w:r w:rsidRPr="00AE2EE0">
        <w:t>видов</w:t>
      </w:r>
      <w:r w:rsidR="00AE2EE0">
        <w:t xml:space="preserve"> </w:t>
      </w:r>
      <w:r w:rsidRPr="00AE2EE0">
        <w:t>кровельных</w:t>
      </w:r>
      <w:r w:rsidR="00AE2EE0">
        <w:t xml:space="preserve"> </w:t>
      </w:r>
      <w:r w:rsidRPr="00AE2EE0">
        <w:t>материалов</w:t>
      </w:r>
      <w:r w:rsidR="00AE2EE0">
        <w:t xml:space="preserve"> </w:t>
      </w:r>
      <w:r w:rsidRPr="00AE2EE0">
        <w:t>(плитки),</w:t>
      </w:r>
      <w:r w:rsidR="00AE2EE0">
        <w:t xml:space="preserve"> </w:t>
      </w:r>
      <w:r w:rsidRPr="00AE2EE0">
        <w:t>монтаж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был</w:t>
      </w:r>
      <w:r w:rsidR="00AE2EE0">
        <w:t xml:space="preserve"> </w:t>
      </w:r>
      <w:r w:rsidRPr="00AE2EE0">
        <w:t>осуществлен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подразделения.</w:t>
      </w:r>
      <w:r w:rsidR="00AE2EE0">
        <w:t xml:space="preserve"> </w:t>
      </w:r>
      <w:r w:rsidRPr="00AE2EE0">
        <w:t>Основной</w:t>
      </w:r>
      <w:r w:rsidR="00AE2EE0">
        <w:t xml:space="preserve"> </w:t>
      </w:r>
      <w:r w:rsidRPr="00AE2EE0">
        <w:t>статьей</w:t>
      </w:r>
      <w:r w:rsidR="00AE2EE0">
        <w:t xml:space="preserve"> </w:t>
      </w:r>
      <w:r w:rsidRPr="00AE2EE0">
        <w:t>затрат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данному</w:t>
      </w:r>
      <w:r w:rsidR="00AE2EE0">
        <w:t xml:space="preserve"> </w:t>
      </w:r>
      <w:r w:rsidRPr="00AE2EE0">
        <w:t>подразделению</w:t>
      </w:r>
      <w:r w:rsidR="00AE2EE0">
        <w:t xml:space="preserve"> </w:t>
      </w:r>
      <w:r w:rsidRPr="00AE2EE0">
        <w:t>будут</w:t>
      </w:r>
      <w:r w:rsidR="00AE2EE0">
        <w:t xml:space="preserve"> </w:t>
      </w:r>
      <w:r w:rsidRPr="00AE2EE0">
        <w:t>расходы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оплату</w:t>
      </w:r>
      <w:r w:rsidR="00AE2EE0">
        <w:t xml:space="preserve"> </w:t>
      </w:r>
      <w:r w:rsidRPr="00AE2EE0">
        <w:t>труда,</w:t>
      </w:r>
      <w:r w:rsidR="00AE2EE0">
        <w:t xml:space="preserve"> </w:t>
      </w:r>
      <w:r w:rsidRPr="00AE2EE0">
        <w:t>предполагается</w:t>
      </w:r>
      <w:r w:rsidR="00AE2EE0">
        <w:t xml:space="preserve"> </w:t>
      </w:r>
      <w:r w:rsidRPr="00AE2EE0">
        <w:t>применение</w:t>
      </w:r>
      <w:r w:rsidR="00AE2EE0">
        <w:t xml:space="preserve"> </w:t>
      </w:r>
      <w:r w:rsidRPr="00AE2EE0">
        <w:t>сдельно-премиальной</w:t>
      </w:r>
      <w:r w:rsidR="00AE2EE0">
        <w:t xml:space="preserve"> </w:t>
      </w:r>
      <w:r w:rsidRPr="00AE2EE0">
        <w:t>системы,</w:t>
      </w:r>
      <w:r w:rsidR="00AE2EE0">
        <w:t xml:space="preserve"> </w:t>
      </w:r>
      <w:r w:rsidRPr="00AE2EE0">
        <w:t>которая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стимулировать</w:t>
      </w:r>
      <w:r w:rsidR="00AE2EE0">
        <w:t xml:space="preserve"> </w:t>
      </w:r>
      <w:r w:rsidRPr="00AE2EE0">
        <w:t>работников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высокопроизводительному</w:t>
      </w:r>
      <w:r w:rsidR="00AE2EE0">
        <w:t xml:space="preserve"> </w:t>
      </w:r>
      <w:r w:rsidRPr="00AE2EE0">
        <w:t>труду.</w:t>
      </w:r>
      <w:r w:rsidR="00AE2EE0">
        <w:t xml:space="preserve"> </w:t>
      </w:r>
    </w:p>
    <w:p w:rsidR="00EB2228" w:rsidRPr="00AE2EE0" w:rsidRDefault="00EB2228" w:rsidP="00AE2EE0">
      <w:r w:rsidRPr="00AE2EE0">
        <w:t>В</w:t>
      </w:r>
      <w:r w:rsidR="00AE2EE0">
        <w:t xml:space="preserve"> </w:t>
      </w:r>
      <w:r w:rsidRPr="00AE2EE0">
        <w:t>рамках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сочетания</w:t>
      </w:r>
      <w:r w:rsidR="00AE2EE0">
        <w:t xml:space="preserve"> </w:t>
      </w:r>
      <w:r w:rsidRPr="00AE2EE0">
        <w:t>“сил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возможностей”,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учетом</w:t>
      </w:r>
      <w:r w:rsidR="00AE2EE0">
        <w:t xml:space="preserve"> </w:t>
      </w:r>
      <w:r w:rsidRPr="00AE2EE0">
        <w:t>повышения</w:t>
      </w:r>
      <w:r w:rsidR="00AE2EE0">
        <w:t xml:space="preserve"> </w:t>
      </w:r>
      <w:r w:rsidRPr="00AE2EE0">
        <w:t>жизненного</w:t>
      </w:r>
      <w:r w:rsidR="00AE2EE0">
        <w:t xml:space="preserve"> </w:t>
      </w:r>
      <w:r w:rsidRPr="00AE2EE0">
        <w:t>уровня</w:t>
      </w:r>
      <w:r w:rsidR="00AE2EE0">
        <w:t xml:space="preserve"> </w:t>
      </w:r>
      <w:r w:rsidRPr="00AE2EE0">
        <w:t>населения,</w:t>
      </w:r>
      <w:r w:rsidR="00AE2EE0">
        <w:t xml:space="preserve"> </w:t>
      </w:r>
      <w:r w:rsidRPr="00AE2EE0">
        <w:t>ориентации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малоэтажное</w:t>
      </w:r>
      <w:r w:rsidR="00AE2EE0">
        <w:t xml:space="preserve"> </w:t>
      </w:r>
      <w:r w:rsidRPr="00AE2EE0">
        <w:t>строительство,</w:t>
      </w:r>
      <w:r w:rsidR="00AE2EE0">
        <w:t xml:space="preserve"> </w:t>
      </w:r>
      <w:r w:rsidRPr="00AE2EE0">
        <w:t>расширения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сегментации</w:t>
      </w:r>
      <w:r w:rsidR="00AE2EE0">
        <w:t xml:space="preserve"> </w:t>
      </w:r>
      <w:r w:rsidRPr="00AE2EE0">
        <w:t>рынка</w:t>
      </w:r>
      <w:r w:rsidR="00AE2EE0">
        <w:t xml:space="preserve"> </w:t>
      </w:r>
      <w:r w:rsidRPr="00AE2EE0">
        <w:t>сбыта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уже</w:t>
      </w:r>
      <w:r w:rsidR="00AE2EE0">
        <w:t xml:space="preserve"> </w:t>
      </w:r>
      <w:r w:rsidRPr="00AE2EE0">
        <w:t>сейчас</w:t>
      </w:r>
      <w:r w:rsidR="00AE2EE0">
        <w:t xml:space="preserve"> </w:t>
      </w:r>
      <w:r w:rsidRPr="00AE2EE0">
        <w:t>актуальным</w:t>
      </w:r>
      <w:r w:rsidR="00AE2EE0">
        <w:t xml:space="preserve"> </w:t>
      </w:r>
      <w:r w:rsidRPr="00AE2EE0">
        <w:t>был</w:t>
      </w:r>
      <w:r w:rsidR="00AE2EE0">
        <w:t xml:space="preserve"> </w:t>
      </w:r>
      <w:r w:rsidRPr="00AE2EE0">
        <w:t>бы</w:t>
      </w:r>
      <w:r w:rsidR="00AE2EE0">
        <w:t xml:space="preserve"> </w:t>
      </w:r>
      <w:r w:rsidRPr="00AE2EE0">
        <w:t>проект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</w:t>
      </w:r>
      <w:r w:rsidR="00AE2EE0">
        <w:t xml:space="preserve"> </w:t>
      </w:r>
      <w:r w:rsidRPr="00AE2EE0">
        <w:t>выпуска</w:t>
      </w:r>
      <w:r w:rsidR="00AE2EE0">
        <w:t xml:space="preserve"> </w:t>
      </w:r>
      <w:r w:rsidRPr="00AE2EE0">
        <w:t>цементно-песчаной</w:t>
      </w:r>
      <w:r w:rsidR="00AE2EE0">
        <w:t xml:space="preserve"> </w:t>
      </w:r>
      <w:r w:rsidRPr="00AE2EE0">
        <w:t>черепицы,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располагает</w:t>
      </w:r>
      <w:r w:rsidR="00AE2EE0">
        <w:t xml:space="preserve"> </w:t>
      </w:r>
      <w:r w:rsidRPr="00AE2EE0">
        <w:t>производственными</w:t>
      </w:r>
      <w:r w:rsidR="00AE2EE0">
        <w:t xml:space="preserve"> </w:t>
      </w:r>
      <w:r w:rsidRPr="00AE2EE0">
        <w:t>площадями,</w:t>
      </w:r>
      <w:r w:rsidR="00AE2EE0">
        <w:t xml:space="preserve"> </w:t>
      </w:r>
      <w:r w:rsidRPr="00AE2EE0">
        <w:t>частью</w:t>
      </w:r>
      <w:r w:rsidR="00AE2EE0">
        <w:t xml:space="preserve"> </w:t>
      </w:r>
      <w:r w:rsidRPr="00AE2EE0">
        <w:t>необходимого</w:t>
      </w:r>
      <w:r w:rsidR="00AE2EE0">
        <w:t xml:space="preserve"> </w:t>
      </w:r>
      <w:r w:rsidRPr="00AE2EE0">
        <w:t>оборудования,</w:t>
      </w:r>
      <w:r w:rsidR="00AE2EE0">
        <w:t xml:space="preserve"> </w:t>
      </w:r>
      <w:r w:rsidRPr="00AE2EE0">
        <w:t>доступными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конкурентоспособными</w:t>
      </w:r>
      <w:r w:rsidR="00AE2EE0">
        <w:t xml:space="preserve"> </w:t>
      </w:r>
      <w:r w:rsidRPr="00AE2EE0">
        <w:t>производителями</w:t>
      </w:r>
      <w:r w:rsidR="00AE2EE0">
        <w:t xml:space="preserve"> </w:t>
      </w:r>
      <w:r w:rsidRPr="00AE2EE0">
        <w:t>основного</w:t>
      </w:r>
      <w:r w:rsidR="00AE2EE0">
        <w:t xml:space="preserve"> </w:t>
      </w:r>
      <w:r w:rsidRPr="00AE2EE0">
        <w:t>сырья.</w:t>
      </w:r>
    </w:p>
    <w:p w:rsidR="00EB2228" w:rsidRPr="00AE2EE0" w:rsidRDefault="00EB2228" w:rsidP="00AE2EE0">
      <w:r w:rsidRPr="00AE2EE0">
        <w:t>Данный</w:t>
      </w:r>
      <w:r w:rsidR="00AE2EE0">
        <w:t xml:space="preserve"> </w:t>
      </w:r>
      <w:r w:rsidRPr="00AE2EE0">
        <w:t>вид</w:t>
      </w:r>
      <w:r w:rsidR="00AE2EE0">
        <w:t xml:space="preserve"> </w:t>
      </w:r>
      <w:r w:rsidRPr="00AE2EE0">
        <w:t>кровельного</w:t>
      </w:r>
      <w:r w:rsidR="00AE2EE0">
        <w:t xml:space="preserve"> </w:t>
      </w:r>
      <w:r w:rsidRPr="00AE2EE0">
        <w:t>материала</w:t>
      </w:r>
      <w:r w:rsidR="00AE2EE0">
        <w:t xml:space="preserve"> </w:t>
      </w:r>
      <w:r w:rsidRPr="00AE2EE0">
        <w:t>сейчас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распространен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Европе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доля</w:t>
      </w:r>
      <w:r w:rsidR="00AE2EE0">
        <w:t xml:space="preserve"> </w:t>
      </w:r>
      <w:r w:rsidRPr="00AE2EE0">
        <w:t>постоянно</w:t>
      </w:r>
      <w:r w:rsidR="00AE2EE0">
        <w:t xml:space="preserve"> </w:t>
      </w:r>
      <w:r w:rsidRPr="00AE2EE0">
        <w:t>растет</w:t>
      </w:r>
      <w:r w:rsidR="00AE2EE0">
        <w:t xml:space="preserve"> </w:t>
      </w:r>
      <w:r w:rsidRPr="00AE2EE0">
        <w:t>из-за</w:t>
      </w:r>
      <w:r w:rsidR="00AE2EE0">
        <w:t xml:space="preserve"> </w:t>
      </w:r>
      <w:r w:rsidRPr="00AE2EE0">
        <w:t>сочетания</w:t>
      </w:r>
      <w:r w:rsidR="00AE2EE0">
        <w:t xml:space="preserve"> </w:t>
      </w:r>
      <w:r w:rsidRPr="00AE2EE0">
        <w:t>высоких</w:t>
      </w:r>
      <w:r w:rsidR="00AE2EE0">
        <w:t xml:space="preserve"> </w:t>
      </w:r>
      <w:r w:rsidRPr="00AE2EE0">
        <w:t>эксплуатационных</w:t>
      </w:r>
      <w:r w:rsidR="00AE2EE0">
        <w:t xml:space="preserve"> </w:t>
      </w:r>
      <w:r w:rsidRPr="00AE2EE0">
        <w:t>свойств,</w:t>
      </w:r>
      <w:r w:rsidR="00AE2EE0">
        <w:t xml:space="preserve"> </w:t>
      </w:r>
      <w:r w:rsidRPr="00AE2EE0">
        <w:t>эстетической</w:t>
      </w:r>
      <w:r w:rsidR="00AE2EE0">
        <w:t xml:space="preserve"> </w:t>
      </w:r>
      <w:r w:rsidRPr="00AE2EE0">
        <w:t>привлекательности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т.д.</w:t>
      </w:r>
      <w:r w:rsidR="00AE2EE0">
        <w:t xml:space="preserve"> </w:t>
      </w:r>
      <w:r w:rsidRPr="00AE2EE0">
        <w:t>Из-за</w:t>
      </w:r>
      <w:r w:rsidR="00AE2EE0">
        <w:t xml:space="preserve"> </w:t>
      </w:r>
      <w:r w:rsidRPr="00AE2EE0">
        <w:t>высокой</w:t>
      </w:r>
      <w:r w:rsidR="00AE2EE0">
        <w:t xml:space="preserve"> </w:t>
      </w:r>
      <w:r w:rsidRPr="00AE2EE0">
        <w:t>стоимости</w:t>
      </w:r>
      <w:r w:rsidR="00AE2EE0">
        <w:t xml:space="preserve"> </w:t>
      </w:r>
      <w:r w:rsidRPr="00AE2EE0">
        <w:t>транспортировки</w:t>
      </w:r>
      <w:r w:rsidR="00AE2EE0">
        <w:t xml:space="preserve"> </w:t>
      </w:r>
      <w:r w:rsidRPr="00AE2EE0">
        <w:t>данный</w:t>
      </w:r>
      <w:r w:rsidR="00AE2EE0">
        <w:t xml:space="preserve"> </w:t>
      </w:r>
      <w:r w:rsidRPr="00AE2EE0">
        <w:t>материал</w:t>
      </w:r>
      <w:r w:rsidR="00AE2EE0">
        <w:t xml:space="preserve"> </w:t>
      </w:r>
      <w:r w:rsidRPr="00AE2EE0">
        <w:t>практически</w:t>
      </w:r>
      <w:r w:rsidR="00AE2EE0">
        <w:t xml:space="preserve"> </w:t>
      </w:r>
      <w:r w:rsidRPr="00AE2EE0">
        <w:t>отсутствует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российском</w:t>
      </w:r>
      <w:r w:rsidR="00AE2EE0">
        <w:t xml:space="preserve"> </w:t>
      </w:r>
      <w:r w:rsidRPr="00AE2EE0">
        <w:t>рынке,</w:t>
      </w:r>
      <w:r w:rsidR="00AE2EE0">
        <w:t xml:space="preserve"> </w:t>
      </w:r>
      <w:r w:rsidRPr="00AE2EE0">
        <w:t>но</w:t>
      </w:r>
      <w:r w:rsidR="00AE2EE0">
        <w:t xml:space="preserve"> </w:t>
      </w:r>
      <w:r w:rsidRPr="00AE2EE0">
        <w:t>основная</w:t>
      </w:r>
      <w:r w:rsidR="00AE2EE0">
        <w:t xml:space="preserve"> </w:t>
      </w:r>
      <w:r w:rsidRPr="00AE2EE0">
        <w:t>доля</w:t>
      </w:r>
      <w:r w:rsidR="00AE2EE0">
        <w:t xml:space="preserve"> </w:t>
      </w:r>
      <w:r w:rsidRPr="00AE2EE0">
        <w:t>импорта</w:t>
      </w:r>
      <w:r w:rsidR="00AE2EE0">
        <w:t xml:space="preserve"> </w:t>
      </w:r>
      <w:r w:rsidRPr="00AE2EE0">
        <w:t>приходится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Московскую</w:t>
      </w:r>
      <w:r w:rsidR="00AE2EE0">
        <w:t xml:space="preserve"> </w:t>
      </w:r>
      <w:r w:rsidRPr="00AE2EE0">
        <w:t>область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юг</w:t>
      </w:r>
      <w:r w:rsidR="00AE2EE0">
        <w:t xml:space="preserve"> </w:t>
      </w:r>
      <w:r w:rsidRPr="00AE2EE0">
        <w:t>России,</w:t>
      </w:r>
      <w:r w:rsidR="00AE2EE0">
        <w:t xml:space="preserve"> </w:t>
      </w:r>
      <w:r w:rsidRPr="00AE2EE0">
        <w:t>где</w:t>
      </w:r>
      <w:r w:rsidR="00AE2EE0">
        <w:t xml:space="preserve"> </w:t>
      </w:r>
      <w:r w:rsidRPr="00AE2EE0">
        <w:t>позиции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="00FC487A" w:rsidRPr="00AE2EE0">
        <w:t>“БелАЦИ”</w:t>
      </w:r>
      <w:r w:rsidRPr="00AE2EE0">
        <w:t>достаточно</w:t>
      </w:r>
      <w:r w:rsidR="00AE2EE0">
        <w:t xml:space="preserve"> </w:t>
      </w:r>
      <w:r w:rsidRPr="00AE2EE0">
        <w:t>сильны.</w:t>
      </w:r>
      <w:r w:rsidR="00AE2EE0">
        <w:t xml:space="preserve"> </w:t>
      </w:r>
      <w:r w:rsidRPr="00AE2EE0">
        <w:t>У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возможность</w:t>
      </w:r>
      <w:r w:rsidR="00AE2EE0">
        <w:t xml:space="preserve"> </w:t>
      </w:r>
      <w:r w:rsidRPr="00AE2EE0">
        <w:t>стать</w:t>
      </w:r>
      <w:r w:rsidR="00AE2EE0">
        <w:t xml:space="preserve"> </w:t>
      </w:r>
      <w:r w:rsidRPr="00AE2EE0">
        <w:t>лидером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центральной</w:t>
      </w:r>
      <w:r w:rsidR="00AE2EE0">
        <w:t xml:space="preserve"> </w:t>
      </w:r>
      <w:r w:rsidRPr="00AE2EE0">
        <w:t>части</w:t>
      </w:r>
      <w:r w:rsidR="00AE2EE0">
        <w:t xml:space="preserve"> </w:t>
      </w:r>
      <w:r w:rsidRPr="00AE2EE0">
        <w:t>России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производству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вида</w:t>
      </w:r>
      <w:r w:rsidR="00AE2EE0">
        <w:t xml:space="preserve"> </w:t>
      </w:r>
      <w:r w:rsidRPr="00AE2EE0">
        <w:t>продукции.</w:t>
      </w:r>
      <w:r w:rsidR="00AE2EE0">
        <w:t xml:space="preserve"> </w:t>
      </w:r>
      <w:r w:rsidRPr="00AE2EE0">
        <w:t>Оборудование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цементно-песчаной</w:t>
      </w:r>
      <w:r w:rsidR="00AE2EE0">
        <w:t xml:space="preserve"> </w:t>
      </w:r>
      <w:r w:rsidRPr="00AE2EE0">
        <w:t>черепицы</w:t>
      </w:r>
      <w:r w:rsidR="00AE2EE0">
        <w:t xml:space="preserve"> </w:t>
      </w:r>
      <w:r w:rsidRPr="00AE2EE0">
        <w:t>позволяет</w:t>
      </w:r>
      <w:r w:rsidR="00AE2EE0">
        <w:t xml:space="preserve"> </w:t>
      </w:r>
      <w:r w:rsidRPr="00AE2EE0">
        <w:t>выходить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оптимальное</w:t>
      </w:r>
      <w:r w:rsidR="00AE2EE0">
        <w:t xml:space="preserve"> </w:t>
      </w:r>
      <w:r w:rsidRPr="00AE2EE0">
        <w:t>использование</w:t>
      </w:r>
      <w:r w:rsidR="00AE2EE0">
        <w:t xml:space="preserve"> </w:t>
      </w:r>
      <w:r w:rsidRPr="00AE2EE0">
        <w:t>производственной</w:t>
      </w:r>
      <w:r w:rsidR="00AE2EE0">
        <w:t xml:space="preserve"> </w:t>
      </w:r>
      <w:r w:rsidRPr="00AE2EE0">
        <w:t>мощности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производстве</w:t>
      </w:r>
      <w:r w:rsidR="00AE2EE0">
        <w:t xml:space="preserve"> </w:t>
      </w:r>
      <w:r w:rsidRPr="00AE2EE0">
        <w:t>сравнительно</w:t>
      </w:r>
      <w:r w:rsidR="00AE2EE0">
        <w:t xml:space="preserve"> </w:t>
      </w:r>
      <w:r w:rsidRPr="00AE2EE0">
        <w:t>небольших</w:t>
      </w:r>
      <w:r w:rsidR="00AE2EE0">
        <w:t xml:space="preserve"> </w:t>
      </w:r>
      <w:r w:rsidRPr="00AE2EE0">
        <w:t>объемов</w:t>
      </w:r>
      <w:r w:rsidR="00AE2EE0">
        <w:t xml:space="preserve"> </w:t>
      </w:r>
      <w:r w:rsidRPr="00AE2EE0">
        <w:t>продукции.</w:t>
      </w:r>
    </w:p>
    <w:p w:rsidR="00EB2228" w:rsidRPr="00AE2EE0" w:rsidRDefault="00EB2228" w:rsidP="00AE2EE0">
      <w:r w:rsidRPr="00AE2EE0">
        <w:t>Создание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</w:t>
      </w:r>
      <w:r w:rsidR="00AE2EE0">
        <w:t xml:space="preserve"> </w:t>
      </w:r>
      <w:r w:rsidRPr="00AE2EE0">
        <w:t>проектной</w:t>
      </w:r>
      <w:r w:rsidR="00AE2EE0">
        <w:t xml:space="preserve"> </w:t>
      </w:r>
      <w:r w:rsidRPr="00AE2EE0">
        <w:t>группы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производства</w:t>
      </w:r>
      <w:r w:rsidR="00AE2EE0">
        <w:t xml:space="preserve"> </w:t>
      </w:r>
      <w:r w:rsidRPr="00AE2EE0">
        <w:t>нового</w:t>
      </w:r>
      <w:r w:rsidR="00AE2EE0">
        <w:t xml:space="preserve"> </w:t>
      </w:r>
      <w:r w:rsidRPr="00AE2EE0">
        <w:t>вида</w:t>
      </w:r>
      <w:r w:rsidR="00AE2EE0">
        <w:t xml:space="preserve"> </w:t>
      </w:r>
      <w:r w:rsidRPr="00AE2EE0">
        <w:t>неасбестового</w:t>
      </w:r>
      <w:r w:rsidR="00AE2EE0">
        <w:t xml:space="preserve"> </w:t>
      </w:r>
      <w:r w:rsidRPr="00AE2EE0">
        <w:t>кровельного</w:t>
      </w:r>
      <w:r w:rsidR="00AE2EE0">
        <w:t xml:space="preserve"> </w:t>
      </w:r>
      <w:r w:rsidRPr="00AE2EE0">
        <w:t>материала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четко</w:t>
      </w:r>
      <w:r w:rsidR="00AE2EE0">
        <w:t xml:space="preserve"> </w:t>
      </w:r>
      <w:r w:rsidRPr="00AE2EE0">
        <w:t>определенной</w:t>
      </w:r>
      <w:r w:rsidR="00AE2EE0">
        <w:t xml:space="preserve"> </w:t>
      </w:r>
      <w:r w:rsidRPr="00AE2EE0">
        <w:t>руководством</w:t>
      </w:r>
      <w:r w:rsidR="00AE2EE0">
        <w:t xml:space="preserve"> </w:t>
      </w:r>
      <w:r w:rsidRPr="00AE2EE0">
        <w:t>стратегии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организационной</w:t>
      </w:r>
      <w:r w:rsidR="00AE2EE0">
        <w:t xml:space="preserve"> </w:t>
      </w:r>
      <w:r w:rsidRPr="00AE2EE0">
        <w:t>структуры</w:t>
      </w:r>
      <w:r w:rsidR="00AE2EE0">
        <w:t xml:space="preserve"> </w:t>
      </w:r>
      <w:r w:rsidRPr="00AE2EE0">
        <w:t>реализации</w:t>
      </w:r>
      <w:r w:rsidR="00AE2EE0">
        <w:t xml:space="preserve"> </w:t>
      </w:r>
      <w:r w:rsidRPr="00AE2EE0">
        <w:t>данного</w:t>
      </w:r>
      <w:r w:rsidR="00AE2EE0">
        <w:t xml:space="preserve"> </w:t>
      </w:r>
      <w:r w:rsidRPr="00AE2EE0">
        <w:t>проекта</w:t>
      </w:r>
      <w:r w:rsidR="00AE2EE0">
        <w:t xml:space="preserve"> </w:t>
      </w:r>
      <w:r w:rsidRPr="00AE2EE0">
        <w:t>должны</w:t>
      </w:r>
      <w:r w:rsidR="00AE2EE0">
        <w:t xml:space="preserve"> </w:t>
      </w:r>
      <w:r w:rsidRPr="00AE2EE0">
        <w:t>стать</w:t>
      </w:r>
      <w:r w:rsidR="00AE2EE0">
        <w:t xml:space="preserve"> </w:t>
      </w:r>
      <w:r w:rsidRPr="00AE2EE0">
        <w:t>успешным</w:t>
      </w:r>
      <w:r w:rsidR="00AE2EE0">
        <w:t xml:space="preserve"> </w:t>
      </w:r>
      <w:r w:rsidRPr="00AE2EE0">
        <w:t>опытом</w:t>
      </w:r>
      <w:r w:rsidR="00AE2EE0">
        <w:t xml:space="preserve"> </w:t>
      </w:r>
      <w:r w:rsidRPr="00AE2EE0">
        <w:t>проектного</w:t>
      </w:r>
      <w:r w:rsidR="00AE2EE0">
        <w:t xml:space="preserve"> </w:t>
      </w:r>
      <w:r w:rsidRPr="00AE2EE0">
        <w:t>управления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предприятии.</w:t>
      </w:r>
      <w:r w:rsidR="00AE2EE0">
        <w:t xml:space="preserve"> </w:t>
      </w:r>
    </w:p>
    <w:p w:rsidR="00E97E93" w:rsidRPr="00AE2EE0" w:rsidRDefault="00E97E93" w:rsidP="00AE2EE0">
      <w:pPr>
        <w:pStyle w:val="4"/>
        <w:spacing w:before="0" w:after="0"/>
      </w:pPr>
      <w:bookmarkStart w:id="3" w:name="_Toc220159169"/>
      <w:r w:rsidRPr="00AE2EE0">
        <w:t>Раздел</w:t>
      </w:r>
      <w:r w:rsidR="00AE2EE0" w:rsidRPr="00AE2EE0">
        <w:t xml:space="preserve"> </w:t>
      </w:r>
      <w:r w:rsidRPr="00AE2EE0">
        <w:t>3.</w:t>
      </w:r>
      <w:r w:rsidR="00AE2EE0" w:rsidRPr="00AE2EE0">
        <w:t xml:space="preserve"> </w:t>
      </w:r>
      <w:r w:rsidRPr="00AE2EE0">
        <w:t>Разработка</w:t>
      </w:r>
      <w:r w:rsidR="00AE2EE0" w:rsidRPr="00AE2EE0">
        <w:t xml:space="preserve"> </w:t>
      </w:r>
      <w:r w:rsidRPr="00AE2EE0">
        <w:t>рекомендаций</w:t>
      </w:r>
      <w:r w:rsidR="00AE2EE0" w:rsidRPr="00AE2EE0">
        <w:t xml:space="preserve"> </w:t>
      </w:r>
      <w:r w:rsidRPr="00AE2EE0">
        <w:t>по</w:t>
      </w:r>
      <w:r w:rsidR="00AE2EE0" w:rsidRPr="00AE2EE0">
        <w:t xml:space="preserve"> </w:t>
      </w:r>
      <w:r w:rsidRPr="00AE2EE0">
        <w:t>концептуальному</w:t>
      </w:r>
      <w:r w:rsidR="00AE2EE0" w:rsidRPr="00AE2EE0">
        <w:t xml:space="preserve"> </w:t>
      </w:r>
      <w:r w:rsidRPr="00AE2EE0">
        <w:t>моделированию</w:t>
      </w:r>
      <w:r w:rsidR="00AE2EE0" w:rsidRPr="00AE2EE0">
        <w:t xml:space="preserve"> </w:t>
      </w:r>
      <w:r w:rsidRPr="00AE2EE0">
        <w:t>стратегического</w:t>
      </w:r>
      <w:r w:rsidR="00AE2EE0" w:rsidRPr="00AE2EE0">
        <w:t xml:space="preserve"> </w:t>
      </w:r>
      <w:r w:rsidRPr="00AE2EE0">
        <w:t>видения,</w:t>
      </w:r>
      <w:r w:rsidR="00AE2EE0" w:rsidRPr="00AE2EE0">
        <w:t xml:space="preserve"> </w:t>
      </w:r>
      <w:r w:rsidRPr="00AE2EE0">
        <w:t>миссии</w:t>
      </w:r>
      <w:r w:rsidR="00AE2EE0" w:rsidRPr="00AE2EE0">
        <w:t xml:space="preserve"> </w:t>
      </w:r>
      <w:r w:rsidRPr="00AE2EE0">
        <w:t>и</w:t>
      </w:r>
      <w:r w:rsidR="00AE2EE0" w:rsidRPr="00AE2EE0">
        <w:t xml:space="preserve"> </w:t>
      </w:r>
      <w:r w:rsidRPr="00AE2EE0">
        <w:t>философии</w:t>
      </w:r>
      <w:r w:rsidR="00AE2EE0" w:rsidRPr="00AE2EE0">
        <w:t xml:space="preserve"> </w:t>
      </w:r>
      <w:r w:rsidRPr="00AE2EE0">
        <w:t>организации</w:t>
      </w:r>
      <w:r w:rsidR="00AE2EE0" w:rsidRPr="00AE2EE0">
        <w:t xml:space="preserve"> </w:t>
      </w:r>
      <w:r w:rsidRPr="00AE2EE0">
        <w:t>в</w:t>
      </w:r>
      <w:r w:rsidR="00AE2EE0" w:rsidRPr="00AE2EE0">
        <w:t xml:space="preserve"> </w:t>
      </w:r>
      <w:r w:rsidRPr="00AE2EE0">
        <w:t>ОАО</w:t>
      </w:r>
      <w:r w:rsidR="00AE2EE0" w:rsidRPr="00AE2EE0">
        <w:t xml:space="preserve"> </w:t>
      </w:r>
      <w:r w:rsidRPr="00AE2EE0">
        <w:t>«БелАЦИ»</w:t>
      </w:r>
      <w:bookmarkEnd w:id="3"/>
    </w:p>
    <w:p w:rsidR="00E97E93" w:rsidRPr="00AE2EE0" w:rsidRDefault="00E97E93" w:rsidP="00AE2EE0"/>
    <w:p w:rsidR="00605F85" w:rsidRPr="00AE2EE0" w:rsidRDefault="00605F85" w:rsidP="00AE2EE0">
      <w:r w:rsidRPr="00AE2EE0">
        <w:t>В</w:t>
      </w:r>
      <w:r w:rsidR="00AE2EE0">
        <w:t xml:space="preserve"> </w:t>
      </w:r>
      <w:r w:rsidRPr="00AE2EE0">
        <w:t>условиях</w:t>
      </w:r>
      <w:r w:rsidR="00AE2EE0">
        <w:t xml:space="preserve"> </w:t>
      </w:r>
      <w:r w:rsidRPr="00AE2EE0">
        <w:t>конкуренции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должно</w:t>
      </w:r>
      <w:r w:rsidR="00AE2EE0">
        <w:t xml:space="preserve"> </w:t>
      </w:r>
      <w:r w:rsidRPr="00AE2EE0">
        <w:t>постоянно</w:t>
      </w:r>
      <w:r w:rsidR="00AE2EE0">
        <w:t xml:space="preserve"> </w:t>
      </w:r>
      <w:r w:rsidRPr="00AE2EE0">
        <w:t>повышать</w:t>
      </w:r>
      <w:r w:rsidR="00AE2EE0">
        <w:t xml:space="preserve"> </w:t>
      </w:r>
      <w:r w:rsidRPr="00AE2EE0">
        <w:t>свой</w:t>
      </w:r>
      <w:r w:rsidR="00AE2EE0">
        <w:t xml:space="preserve"> </w:t>
      </w:r>
      <w:r w:rsidRPr="00AE2EE0">
        <w:t>потенциал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получения</w:t>
      </w:r>
      <w:r w:rsidR="00AE2EE0">
        <w:t xml:space="preserve"> </w:t>
      </w:r>
      <w:r w:rsidRPr="00AE2EE0">
        <w:t>прибыли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будущем.</w:t>
      </w:r>
      <w:r w:rsidR="00AE2EE0">
        <w:t xml:space="preserve"> </w:t>
      </w:r>
      <w:r w:rsidRPr="00AE2EE0">
        <w:t>Уровень</w:t>
      </w:r>
      <w:r w:rsidR="00AE2EE0">
        <w:t xml:space="preserve"> </w:t>
      </w:r>
      <w:r w:rsidRPr="00AE2EE0">
        <w:t>конкурентоспособности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(то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позиция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рынке)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интегральным</w:t>
      </w:r>
      <w:r w:rsidR="00AE2EE0">
        <w:t xml:space="preserve"> </w:t>
      </w:r>
      <w:r w:rsidRPr="00AE2EE0">
        <w:t>показателем</w:t>
      </w:r>
      <w:r w:rsidR="00AE2EE0">
        <w:t xml:space="preserve"> </w:t>
      </w:r>
      <w:r w:rsidRPr="00AE2EE0">
        <w:t>этого</w:t>
      </w:r>
      <w:r w:rsidR="00AE2EE0">
        <w:t xml:space="preserve"> </w:t>
      </w:r>
      <w:r w:rsidRPr="00AE2EE0">
        <w:t>потенциала.</w:t>
      </w:r>
      <w:r w:rsidR="00AE2EE0">
        <w:t xml:space="preserve"> </w:t>
      </w:r>
      <w:r w:rsidRPr="00AE2EE0">
        <w:t>Повышение</w:t>
      </w:r>
      <w:r w:rsidR="00AE2EE0">
        <w:t xml:space="preserve"> </w:t>
      </w:r>
      <w:r w:rsidRPr="00AE2EE0">
        <w:t>потенциала</w:t>
      </w:r>
      <w:r w:rsidR="00AE2EE0">
        <w:t xml:space="preserve"> </w:t>
      </w:r>
      <w:r w:rsidRPr="00AE2EE0">
        <w:t>подразумевает</w:t>
      </w:r>
      <w:r w:rsidR="00AE2EE0">
        <w:t xml:space="preserve"> </w:t>
      </w:r>
      <w:r w:rsidRPr="00AE2EE0">
        <w:t>совершенствование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предприятия.</w:t>
      </w:r>
      <w:r w:rsidR="00AE2EE0">
        <w:t xml:space="preserve"> </w:t>
      </w:r>
    </w:p>
    <w:p w:rsidR="005944D9" w:rsidRDefault="00605F85" w:rsidP="00AE2EE0">
      <w:r w:rsidRPr="00AE2EE0">
        <w:t>Поясним</w:t>
      </w:r>
      <w:r w:rsidR="00AE2EE0">
        <w:t xml:space="preserve"> </w:t>
      </w:r>
      <w:r w:rsidRPr="00AE2EE0">
        <w:t>данное</w:t>
      </w:r>
      <w:r w:rsidR="00AE2EE0">
        <w:t xml:space="preserve"> </w:t>
      </w:r>
      <w:r w:rsidRPr="00AE2EE0">
        <w:t>утверждение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примере</w:t>
      </w:r>
      <w:r w:rsidR="00AE2EE0">
        <w:t xml:space="preserve"> </w:t>
      </w:r>
      <w:r w:rsidRPr="00AE2EE0">
        <w:t>(рис.</w:t>
      </w:r>
      <w:r w:rsidR="00AE2EE0">
        <w:t xml:space="preserve"> </w:t>
      </w:r>
      <w:r w:rsidRPr="00AE2EE0">
        <w:t>1).</w:t>
      </w:r>
      <w:r w:rsidR="00AE2EE0">
        <w:t xml:space="preserve"> </w:t>
      </w:r>
      <w:r w:rsidRPr="00AE2EE0">
        <w:t>Предположим,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четыре</w:t>
      </w:r>
      <w:r w:rsidR="00AE2EE0">
        <w:t xml:space="preserve"> </w:t>
      </w:r>
      <w:r w:rsidRPr="00AE2EE0">
        <w:t>года</w:t>
      </w:r>
      <w:r w:rsidR="00AE2EE0">
        <w:t xml:space="preserve"> </w:t>
      </w:r>
      <w:r w:rsidRPr="00AE2EE0">
        <w:t>произошло</w:t>
      </w:r>
      <w:r w:rsidR="00AE2EE0">
        <w:t xml:space="preserve"> </w:t>
      </w:r>
      <w:r w:rsidRPr="00AE2EE0">
        <w:t>относительное</w:t>
      </w:r>
      <w:r w:rsidR="00AE2EE0">
        <w:t xml:space="preserve"> </w:t>
      </w:r>
      <w:r w:rsidRPr="00AE2EE0">
        <w:t>улучшение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сравнению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прежним</w:t>
      </w:r>
      <w:r w:rsidR="00AE2EE0">
        <w:t xml:space="preserve"> </w:t>
      </w:r>
      <w:r w:rsidRPr="00AE2EE0">
        <w:t>уровнем</w:t>
      </w:r>
      <w:r w:rsidR="00AE2EE0">
        <w:t xml:space="preserve"> </w:t>
      </w:r>
      <w:r w:rsidRPr="00AE2EE0">
        <w:t>развития.</w:t>
      </w:r>
      <w:r w:rsidR="00AE2EE0">
        <w:t xml:space="preserve"> </w:t>
      </w:r>
      <w:r w:rsidRPr="00AE2EE0">
        <w:t>Одновременно</w:t>
      </w:r>
      <w:r w:rsidR="00AE2EE0">
        <w:t xml:space="preserve"> </w:t>
      </w:r>
      <w:r w:rsidRPr="00AE2EE0">
        <w:t>большими</w:t>
      </w:r>
      <w:r w:rsidR="00AE2EE0">
        <w:t xml:space="preserve"> </w:t>
      </w:r>
      <w:r w:rsidRPr="00AE2EE0">
        <w:t>темпами</w:t>
      </w:r>
      <w:r w:rsidR="00AE2EE0">
        <w:t xml:space="preserve"> </w:t>
      </w:r>
      <w:r w:rsidRPr="00AE2EE0">
        <w:t>развивались</w:t>
      </w:r>
      <w:r w:rsidR="00AE2EE0">
        <w:t xml:space="preserve"> </w:t>
      </w:r>
      <w:r w:rsidRPr="00AE2EE0">
        <w:t>лидеры</w:t>
      </w:r>
      <w:r w:rsidR="00AE2EE0">
        <w:t xml:space="preserve"> </w:t>
      </w:r>
      <w:r w:rsidRPr="00AE2EE0">
        <w:t>отрасли.</w:t>
      </w:r>
      <w:r w:rsidR="00AE2EE0">
        <w:t xml:space="preserve"> </w:t>
      </w:r>
      <w:r w:rsidRPr="00AE2EE0">
        <w:t>Таким</w:t>
      </w:r>
      <w:r w:rsidR="00AE2EE0">
        <w:t xml:space="preserve"> </w:t>
      </w:r>
      <w:r w:rsidRPr="00AE2EE0">
        <w:t>образом,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действительности</w:t>
      </w:r>
      <w:r w:rsidR="00AE2EE0">
        <w:t xml:space="preserve"> </w:t>
      </w:r>
      <w:r w:rsidRPr="00AE2EE0">
        <w:t>отставание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передовой</w:t>
      </w:r>
      <w:r w:rsidR="00AE2EE0">
        <w:t xml:space="preserve"> </w:t>
      </w:r>
      <w:r w:rsidRPr="00AE2EE0">
        <w:t>мировой</w:t>
      </w:r>
      <w:r w:rsidR="00AE2EE0">
        <w:t xml:space="preserve"> </w:t>
      </w:r>
      <w:r w:rsidRPr="00AE2EE0">
        <w:t>практики</w:t>
      </w:r>
      <w:r w:rsidR="00AE2EE0">
        <w:t xml:space="preserve"> </w:t>
      </w:r>
      <w:r w:rsidRPr="00AE2EE0">
        <w:t>увеличилось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произошла</w:t>
      </w:r>
      <w:r w:rsidR="00AE2EE0">
        <w:t xml:space="preserve"> </w:t>
      </w:r>
      <w:r w:rsidRPr="00AE2EE0">
        <w:t>деградация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снизился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потенциал.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сохранении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тенденции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сможет</w:t>
      </w:r>
      <w:r w:rsidR="00AE2EE0">
        <w:t xml:space="preserve"> </w:t>
      </w:r>
      <w:r w:rsidRPr="00AE2EE0">
        <w:t>заработать</w:t>
      </w:r>
      <w:r w:rsidR="00AE2EE0">
        <w:t xml:space="preserve"> </w:t>
      </w:r>
      <w:r w:rsidRPr="00AE2EE0">
        <w:t>необходимую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существования</w:t>
      </w:r>
      <w:r w:rsidR="00AE2EE0">
        <w:t xml:space="preserve"> </w:t>
      </w:r>
      <w:r w:rsidRPr="00AE2EE0">
        <w:t>прибыль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будет</w:t>
      </w:r>
      <w:r w:rsidR="00AE2EE0">
        <w:t xml:space="preserve"> </w:t>
      </w:r>
      <w:r w:rsidRPr="00AE2EE0">
        <w:t>вынуждено</w:t>
      </w:r>
      <w:r w:rsidR="00AE2EE0">
        <w:t xml:space="preserve"> </w:t>
      </w:r>
      <w:r w:rsidRPr="00AE2EE0">
        <w:t>покинуть</w:t>
      </w:r>
      <w:r w:rsidR="00AE2EE0">
        <w:t xml:space="preserve"> </w:t>
      </w:r>
      <w:r w:rsidRPr="00AE2EE0">
        <w:t>сферу</w:t>
      </w:r>
      <w:r w:rsidR="00AE2EE0">
        <w:t xml:space="preserve"> </w:t>
      </w:r>
      <w:r w:rsidRPr="00AE2EE0">
        <w:t>большого</w:t>
      </w:r>
      <w:r w:rsidR="00AE2EE0">
        <w:t xml:space="preserve"> </w:t>
      </w:r>
      <w:r w:rsidRPr="00AE2EE0">
        <w:t>бизнеса.</w:t>
      </w:r>
    </w:p>
    <w:p w:rsidR="00AE2EE0" w:rsidRPr="00AE2EE0" w:rsidRDefault="00AE2EE0" w:rsidP="00AE2EE0"/>
    <w:p w:rsidR="00605F85" w:rsidRPr="00AE2EE0" w:rsidRDefault="00B53CA0" w:rsidP="00AE2EE0">
      <w:pPr>
        <w:pStyle w:val="4"/>
        <w:spacing w:before="0" w:after="0"/>
        <w:jc w:val="both"/>
        <w:rPr>
          <w:b w:val="0"/>
        </w:rPr>
      </w:pPr>
      <w:bookmarkStart w:id="4" w:name="_Toc220159170"/>
      <w:r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interface.ru/consult/bizmod.gif" style="width:381pt;height:3in">
            <v:imagedata r:id="rId7" o:title=""/>
          </v:shape>
        </w:pict>
      </w:r>
      <w:bookmarkEnd w:id="4"/>
    </w:p>
    <w:p w:rsidR="00605F85" w:rsidRPr="00AE2EE0" w:rsidRDefault="00605F85" w:rsidP="00AE2EE0">
      <w:pPr>
        <w:pStyle w:val="4"/>
        <w:spacing w:before="0" w:after="0"/>
        <w:jc w:val="both"/>
        <w:rPr>
          <w:b w:val="0"/>
        </w:rPr>
      </w:pPr>
      <w:bookmarkStart w:id="5" w:name="_Toc220159171"/>
      <w:r w:rsidRPr="00AE2EE0">
        <w:rPr>
          <w:b w:val="0"/>
        </w:rPr>
        <w:t>Рис.1.</w:t>
      </w:r>
      <w:r w:rsidR="00AE2EE0">
        <w:rPr>
          <w:b w:val="0"/>
        </w:rPr>
        <w:t xml:space="preserve"> </w:t>
      </w:r>
      <w:r w:rsidRPr="00AE2EE0">
        <w:rPr>
          <w:b w:val="0"/>
        </w:rPr>
        <w:t>Совершенствование</w:t>
      </w:r>
      <w:r w:rsidR="00AE2EE0">
        <w:rPr>
          <w:b w:val="0"/>
        </w:rPr>
        <w:t xml:space="preserve"> </w:t>
      </w:r>
      <w:r w:rsidRPr="00AE2EE0">
        <w:rPr>
          <w:b w:val="0"/>
        </w:rPr>
        <w:t>деятельности</w:t>
      </w:r>
      <w:r w:rsidR="00AE2EE0">
        <w:rPr>
          <w:b w:val="0"/>
        </w:rPr>
        <w:t xml:space="preserve"> </w:t>
      </w:r>
      <w:r w:rsidRPr="00AE2EE0">
        <w:rPr>
          <w:b w:val="0"/>
        </w:rPr>
        <w:t>предприятия</w:t>
      </w:r>
      <w:bookmarkEnd w:id="5"/>
    </w:p>
    <w:p w:rsidR="00605F85" w:rsidRPr="00AE2EE0" w:rsidRDefault="00AE2EE0" w:rsidP="00AE2EE0">
      <w:r>
        <w:br w:type="page"/>
      </w:r>
      <w:r w:rsidR="00605F85" w:rsidRPr="00AE2EE0">
        <w:t>Основными</w:t>
      </w:r>
      <w:r>
        <w:t xml:space="preserve"> </w:t>
      </w:r>
      <w:r w:rsidR="00605F85" w:rsidRPr="00AE2EE0">
        <w:t>критериями</w:t>
      </w:r>
      <w:r>
        <w:t xml:space="preserve"> </w:t>
      </w:r>
      <w:r w:rsidR="00605F85" w:rsidRPr="00AE2EE0">
        <w:t>оценки</w:t>
      </w:r>
      <w:r>
        <w:t xml:space="preserve"> </w:t>
      </w:r>
      <w:r w:rsidR="00605F85" w:rsidRPr="00AE2EE0">
        <w:t>повышения</w:t>
      </w:r>
      <w:r>
        <w:t xml:space="preserve"> </w:t>
      </w:r>
      <w:r w:rsidR="00605F85" w:rsidRPr="00AE2EE0">
        <w:t>потенциала</w:t>
      </w:r>
      <w:r>
        <w:t xml:space="preserve"> </w:t>
      </w:r>
      <w:r w:rsidR="00605F85" w:rsidRPr="00AE2EE0">
        <w:t>являются:</w:t>
      </w:r>
      <w:r>
        <w:t xml:space="preserve"> </w:t>
      </w:r>
      <w:r w:rsidR="00605F85" w:rsidRPr="00AE2EE0">
        <w:t>во-первых</w:t>
      </w:r>
      <w:r>
        <w:t xml:space="preserve"> </w:t>
      </w:r>
      <w:r w:rsidR="00605F85" w:rsidRPr="00AE2EE0">
        <w:t>-</w:t>
      </w:r>
      <w:r>
        <w:t xml:space="preserve"> </w:t>
      </w:r>
      <w:r w:rsidR="00605F85" w:rsidRPr="00AE2EE0">
        <w:t>качество</w:t>
      </w:r>
      <w:r>
        <w:t xml:space="preserve"> </w:t>
      </w:r>
      <w:r w:rsidR="00605F85" w:rsidRPr="00AE2EE0">
        <w:t>продукции,</w:t>
      </w:r>
      <w:r>
        <w:t xml:space="preserve"> </w:t>
      </w:r>
      <w:r w:rsidR="00605F85" w:rsidRPr="00AE2EE0">
        <w:t>во-вторых</w:t>
      </w:r>
      <w:r>
        <w:t xml:space="preserve"> </w:t>
      </w:r>
      <w:r w:rsidR="00605F85" w:rsidRPr="00AE2EE0">
        <w:t>-</w:t>
      </w:r>
      <w:r>
        <w:t xml:space="preserve"> </w:t>
      </w:r>
      <w:r w:rsidR="00605F85" w:rsidRPr="00AE2EE0">
        <w:t>себестоимость,</w:t>
      </w:r>
      <w:r>
        <w:t xml:space="preserve"> </w:t>
      </w:r>
      <w:r w:rsidR="00605F85" w:rsidRPr="00AE2EE0">
        <w:t>в-третьих</w:t>
      </w:r>
      <w:r>
        <w:t xml:space="preserve"> </w:t>
      </w:r>
      <w:r w:rsidR="00605F85" w:rsidRPr="00AE2EE0">
        <w:t>-</w:t>
      </w:r>
      <w:r>
        <w:t xml:space="preserve"> </w:t>
      </w:r>
      <w:r w:rsidR="00605F85" w:rsidRPr="00AE2EE0">
        <w:t>способность</w:t>
      </w:r>
      <w:r>
        <w:t xml:space="preserve"> </w:t>
      </w:r>
      <w:r w:rsidR="00605F85" w:rsidRPr="00AE2EE0">
        <w:t>предприятия</w:t>
      </w:r>
      <w:r>
        <w:t xml:space="preserve"> </w:t>
      </w:r>
      <w:r w:rsidR="00605F85" w:rsidRPr="00AE2EE0">
        <w:t>выполнять</w:t>
      </w:r>
      <w:r>
        <w:t xml:space="preserve"> </w:t>
      </w:r>
      <w:r w:rsidR="00605F85" w:rsidRPr="00AE2EE0">
        <w:t>заказы</w:t>
      </w:r>
      <w:r>
        <w:t xml:space="preserve"> </w:t>
      </w:r>
      <w:r w:rsidR="00605F85" w:rsidRPr="00AE2EE0">
        <w:t>в</w:t>
      </w:r>
      <w:r>
        <w:t xml:space="preserve"> </w:t>
      </w:r>
      <w:r w:rsidR="00605F85" w:rsidRPr="00AE2EE0">
        <w:t>запланированные</w:t>
      </w:r>
      <w:r>
        <w:t xml:space="preserve"> </w:t>
      </w:r>
      <w:r w:rsidR="00605F85" w:rsidRPr="00AE2EE0">
        <w:t>сроки.</w:t>
      </w:r>
    </w:p>
    <w:p w:rsidR="00605F85" w:rsidRPr="00AE2EE0" w:rsidRDefault="00605F85" w:rsidP="00AE2EE0">
      <w:r w:rsidRPr="00AE2EE0">
        <w:t>Повышение</w:t>
      </w:r>
      <w:r w:rsidR="00AE2EE0">
        <w:t xml:space="preserve"> </w:t>
      </w:r>
      <w:r w:rsidRPr="00AE2EE0">
        <w:t>потенциала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возможно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</w:t>
      </w:r>
      <w:r w:rsidR="00AE2EE0">
        <w:t xml:space="preserve"> </w:t>
      </w:r>
      <w:r w:rsidRPr="00AE2EE0">
        <w:t>комплексного</w:t>
      </w:r>
      <w:r w:rsidR="00AE2EE0">
        <w:t xml:space="preserve"> </w:t>
      </w:r>
      <w:r w:rsidRPr="00AE2EE0">
        <w:t>развития:</w:t>
      </w:r>
    </w:p>
    <w:p w:rsidR="00605F85" w:rsidRPr="00AE2EE0" w:rsidRDefault="00605F85" w:rsidP="00AE2EE0">
      <w:pPr>
        <w:numPr>
          <w:ilvl w:val="0"/>
          <w:numId w:val="8"/>
        </w:numPr>
        <w:ind w:left="0" w:firstLine="709"/>
      </w:pPr>
      <w:r w:rsidRPr="00AE2EE0">
        <w:t>корпоративной</w:t>
      </w:r>
      <w:r w:rsidR="00AE2EE0">
        <w:t xml:space="preserve"> </w:t>
      </w:r>
      <w:r w:rsidRPr="00AE2EE0">
        <w:t>культуры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базе</w:t>
      </w:r>
      <w:r w:rsidR="00AE2EE0">
        <w:t xml:space="preserve"> </w:t>
      </w:r>
      <w:r w:rsidR="00733E79" w:rsidRPr="00AE2EE0">
        <w:t>системы</w:t>
      </w:r>
      <w:r w:rsidR="00AE2EE0">
        <w:t xml:space="preserve"> </w:t>
      </w:r>
      <w:r w:rsidR="00733E79" w:rsidRPr="00AE2EE0">
        <w:t>менеджмента</w:t>
      </w:r>
      <w:r w:rsidR="00AE2EE0">
        <w:t xml:space="preserve"> </w:t>
      </w:r>
      <w:r w:rsidR="00733E79" w:rsidRPr="00AE2EE0">
        <w:t>качества</w:t>
      </w:r>
      <w:r w:rsidR="00AE2EE0">
        <w:t xml:space="preserve"> </w:t>
      </w:r>
      <w:r w:rsidR="00505703" w:rsidRPr="00AE2EE0">
        <w:t>(СМК)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повышения</w:t>
      </w:r>
      <w:r w:rsidR="00AE2EE0">
        <w:t xml:space="preserve"> </w:t>
      </w:r>
      <w:r w:rsidRPr="00AE2EE0">
        <w:t>качества;</w:t>
      </w:r>
      <w:r w:rsidR="00AE2EE0">
        <w:t xml:space="preserve"> </w:t>
      </w:r>
    </w:p>
    <w:p w:rsidR="00605F85" w:rsidRPr="00AE2EE0" w:rsidRDefault="00605F85" w:rsidP="00AE2EE0">
      <w:pPr>
        <w:numPr>
          <w:ilvl w:val="0"/>
          <w:numId w:val="8"/>
        </w:numPr>
        <w:ind w:left="0" w:firstLine="709"/>
      </w:pPr>
      <w:r w:rsidRPr="00AE2EE0">
        <w:t>методик</w:t>
      </w:r>
      <w:r w:rsidR="00AE2EE0">
        <w:t xml:space="preserve"> </w:t>
      </w:r>
      <w:r w:rsidRPr="00AE2EE0">
        <w:t>ведения</w:t>
      </w:r>
      <w:r w:rsidR="00AE2EE0">
        <w:t xml:space="preserve"> </w:t>
      </w:r>
      <w:r w:rsidRPr="00AE2EE0">
        <w:t>бизнеса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снижения</w:t>
      </w:r>
      <w:r w:rsidR="00AE2EE0">
        <w:t xml:space="preserve"> </w:t>
      </w:r>
      <w:r w:rsidRPr="00AE2EE0">
        <w:t>цены;</w:t>
      </w:r>
      <w:r w:rsidR="00AE2EE0">
        <w:t xml:space="preserve"> </w:t>
      </w:r>
    </w:p>
    <w:p w:rsidR="00605F85" w:rsidRPr="00AE2EE0" w:rsidRDefault="00605F85" w:rsidP="00AE2EE0">
      <w:pPr>
        <w:numPr>
          <w:ilvl w:val="0"/>
          <w:numId w:val="8"/>
        </w:numPr>
        <w:ind w:left="0" w:firstLine="709"/>
      </w:pPr>
      <w:r w:rsidRPr="00AE2EE0">
        <w:t>инфраструктуры</w:t>
      </w:r>
      <w:r w:rsidR="00AE2EE0">
        <w:t xml:space="preserve"> </w:t>
      </w:r>
      <w:r w:rsidRPr="00AE2EE0">
        <w:t>бизнеса,</w:t>
      </w:r>
      <w:r w:rsidR="00AE2EE0">
        <w:t xml:space="preserve"> </w:t>
      </w:r>
      <w:r w:rsidRPr="00AE2EE0">
        <w:t>базирующихся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информационных</w:t>
      </w:r>
      <w:r w:rsidR="00AE2EE0">
        <w:t xml:space="preserve"> </w:t>
      </w:r>
      <w:r w:rsidRPr="00AE2EE0">
        <w:t>технологиях,</w:t>
      </w:r>
      <w:r w:rsidR="00AE2EE0">
        <w:t xml:space="preserve"> </w:t>
      </w:r>
      <w:r w:rsidRPr="00AE2EE0">
        <w:t>сердцевиной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="00505703" w:rsidRPr="00AE2EE0">
        <w:t>планирование</w:t>
      </w:r>
      <w:r w:rsidR="00AE2EE0">
        <w:t xml:space="preserve"> </w:t>
      </w:r>
      <w:r w:rsidR="00505703" w:rsidRPr="00AE2EE0">
        <w:t>ресурсов</w:t>
      </w:r>
      <w:r w:rsidR="00AE2EE0">
        <w:t xml:space="preserve"> </w:t>
      </w:r>
      <w:r w:rsidR="00505703" w:rsidRPr="00AE2EE0">
        <w:t>предприятия</w:t>
      </w:r>
      <w:r w:rsidR="00AE2EE0">
        <w:t xml:space="preserve"> </w:t>
      </w:r>
      <w:r w:rsidR="00505703" w:rsidRPr="00AE2EE0">
        <w:t>(ERP</w:t>
      </w:r>
      <w:r w:rsidR="00AE2EE0">
        <w:t xml:space="preserve"> </w:t>
      </w:r>
      <w:r w:rsidR="00505703" w:rsidRPr="00AE2EE0">
        <w:t>–</w:t>
      </w:r>
      <w:r w:rsidR="00AE2EE0">
        <w:t xml:space="preserve"> </w:t>
      </w:r>
      <w:r w:rsidR="00505703" w:rsidRPr="00AE2EE0">
        <w:t>система)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налаживания</w:t>
      </w:r>
      <w:r w:rsidR="00AE2EE0">
        <w:t xml:space="preserve"> </w:t>
      </w:r>
      <w:r w:rsidRPr="00AE2EE0">
        <w:t>системы</w:t>
      </w:r>
      <w:r w:rsidR="00AE2EE0">
        <w:t xml:space="preserve"> </w:t>
      </w:r>
      <w:r w:rsidRPr="00AE2EE0">
        <w:t>планирования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работ</w:t>
      </w:r>
      <w:r w:rsidR="00AE2EE0">
        <w:t xml:space="preserve"> </w:t>
      </w:r>
      <w:r w:rsidRPr="00AE2EE0">
        <w:t>точно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срок.</w:t>
      </w:r>
      <w:r w:rsidR="00AE2EE0">
        <w:t xml:space="preserve"> </w:t>
      </w:r>
    </w:p>
    <w:p w:rsidR="00733E79" w:rsidRPr="00AE2EE0" w:rsidRDefault="00733E79" w:rsidP="00AE2EE0">
      <w:r w:rsidRPr="00AE2EE0">
        <w:t>Понятно,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предприятие,</w:t>
      </w:r>
      <w:r w:rsidR="00AE2EE0">
        <w:t xml:space="preserve"> </w:t>
      </w:r>
      <w:r w:rsidRPr="00AE2EE0">
        <w:t>находящееся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самом</w:t>
      </w:r>
      <w:r w:rsidR="00AE2EE0">
        <w:t xml:space="preserve"> </w:t>
      </w:r>
      <w:r w:rsidRPr="00AE2EE0">
        <w:t>высоком</w:t>
      </w:r>
      <w:r w:rsidR="00AE2EE0">
        <w:t xml:space="preserve"> </w:t>
      </w:r>
      <w:r w:rsidRPr="00AE2EE0">
        <w:t>уровне</w:t>
      </w:r>
      <w:r w:rsidR="00AE2EE0">
        <w:t xml:space="preserve"> </w:t>
      </w:r>
      <w:r w:rsidRPr="00AE2EE0">
        <w:t>совершенства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предприятии,</w:t>
      </w:r>
      <w:r w:rsidR="00AE2EE0">
        <w:t xml:space="preserve"> </w:t>
      </w:r>
      <w:r w:rsidRPr="00AE2EE0">
        <w:t>имеет</w:t>
      </w:r>
      <w:r w:rsidR="00AE2EE0">
        <w:t xml:space="preserve"> </w:t>
      </w:r>
      <w:r w:rsidRPr="00AE2EE0">
        <w:t>преимущество</w:t>
      </w:r>
      <w:r w:rsidR="00AE2EE0">
        <w:t xml:space="preserve"> </w:t>
      </w:r>
      <w:r w:rsidRPr="00AE2EE0">
        <w:t>перед</w:t>
      </w:r>
      <w:r w:rsidR="00AE2EE0">
        <w:t xml:space="preserve"> </w:t>
      </w:r>
      <w:r w:rsidRPr="00AE2EE0">
        <w:t>теми,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находятся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низком</w:t>
      </w:r>
      <w:r w:rsidR="00AE2EE0">
        <w:t xml:space="preserve"> </w:t>
      </w:r>
      <w:r w:rsidRPr="00AE2EE0">
        <w:t>уровне,</w:t>
      </w:r>
      <w:r w:rsidR="00AE2EE0">
        <w:t xml:space="preserve"> </w:t>
      </w:r>
      <w:r w:rsidRPr="00AE2EE0">
        <w:t>предлагая</w:t>
      </w:r>
      <w:r w:rsidR="00AE2EE0">
        <w:t xml:space="preserve"> </w:t>
      </w:r>
      <w:r w:rsidRPr="00AE2EE0">
        <w:t>необходимое</w:t>
      </w:r>
      <w:r w:rsidR="00AE2EE0">
        <w:t xml:space="preserve"> </w:t>
      </w:r>
      <w:r w:rsidRPr="00AE2EE0">
        <w:t>потребителю</w:t>
      </w:r>
      <w:r w:rsidR="00AE2EE0">
        <w:t xml:space="preserve"> </w:t>
      </w:r>
      <w:r w:rsidRPr="00AE2EE0">
        <w:t>качество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приемлемой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него</w:t>
      </w:r>
      <w:r w:rsidR="00AE2EE0">
        <w:t xml:space="preserve"> </w:t>
      </w:r>
      <w:r w:rsidRPr="00AE2EE0">
        <w:t>цене.</w:t>
      </w:r>
    </w:p>
    <w:p w:rsidR="00733E79" w:rsidRPr="00AE2EE0" w:rsidRDefault="00733E79" w:rsidP="00AE2EE0">
      <w:r w:rsidRPr="00AE2EE0">
        <w:t>Переход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более</w:t>
      </w:r>
      <w:r w:rsidR="00AE2EE0">
        <w:t xml:space="preserve"> </w:t>
      </w:r>
      <w:r w:rsidRPr="00AE2EE0">
        <w:t>высокий</w:t>
      </w:r>
      <w:r w:rsidR="00AE2EE0">
        <w:t xml:space="preserve"> </w:t>
      </w:r>
      <w:r w:rsidRPr="00AE2EE0">
        <w:t>уровень</w:t>
      </w:r>
      <w:r w:rsidR="00AE2EE0">
        <w:t xml:space="preserve"> </w:t>
      </w:r>
      <w:r w:rsidRPr="00AE2EE0">
        <w:t>реализуется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</w:t>
      </w:r>
      <w:r w:rsidR="00AE2EE0">
        <w:t xml:space="preserve"> </w:t>
      </w:r>
      <w:r w:rsidRPr="00AE2EE0">
        <w:t>цикла</w:t>
      </w:r>
      <w:r w:rsidR="00AE2EE0">
        <w:t xml:space="preserve"> </w:t>
      </w:r>
      <w:r w:rsidRPr="00AE2EE0">
        <w:t>совершенствования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предполагает</w:t>
      </w:r>
      <w:r w:rsidR="00AE2EE0">
        <w:t xml:space="preserve"> </w:t>
      </w:r>
      <w:r w:rsidRPr="00AE2EE0">
        <w:t>постепенное</w:t>
      </w:r>
      <w:r w:rsidR="00AE2EE0">
        <w:t xml:space="preserve"> </w:t>
      </w:r>
      <w:r w:rsidRPr="00AE2EE0">
        <w:t>(и,</w:t>
      </w:r>
      <w:r w:rsidR="00AE2EE0">
        <w:t xml:space="preserve"> </w:t>
      </w:r>
      <w:r w:rsidRPr="00AE2EE0">
        <w:t>естественно,</w:t>
      </w:r>
      <w:r w:rsidR="00AE2EE0">
        <w:t xml:space="preserve"> </w:t>
      </w:r>
      <w:r w:rsidRPr="00AE2EE0">
        <w:t>достаточное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выхода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новый</w:t>
      </w:r>
      <w:r w:rsidR="00AE2EE0">
        <w:t xml:space="preserve"> </w:t>
      </w:r>
      <w:r w:rsidRPr="00AE2EE0">
        <w:t>уровень)</w:t>
      </w:r>
      <w:r w:rsidR="00AE2EE0">
        <w:t xml:space="preserve"> </w:t>
      </w:r>
      <w:r w:rsidRPr="00AE2EE0">
        <w:t>развитие</w:t>
      </w:r>
      <w:r w:rsidR="00AE2EE0">
        <w:t xml:space="preserve"> </w:t>
      </w:r>
      <w:r w:rsidRPr="00AE2EE0">
        <w:t>следующих</w:t>
      </w:r>
      <w:r w:rsidR="00AE2EE0">
        <w:t xml:space="preserve"> </w:t>
      </w:r>
      <w:r w:rsidRPr="00AE2EE0">
        <w:t>факторов:</w:t>
      </w:r>
    </w:p>
    <w:p w:rsidR="00733E79" w:rsidRPr="00AE2EE0" w:rsidRDefault="00733E79" w:rsidP="00AE2EE0">
      <w:pPr>
        <w:numPr>
          <w:ilvl w:val="0"/>
          <w:numId w:val="9"/>
        </w:numPr>
        <w:ind w:left="0" w:firstLine="709"/>
      </w:pPr>
      <w:r w:rsidRPr="00AE2EE0">
        <w:t>производственной</w:t>
      </w:r>
      <w:r w:rsidR="00AE2EE0">
        <w:t xml:space="preserve"> </w:t>
      </w:r>
      <w:r w:rsidRPr="00AE2EE0">
        <w:t>философии</w:t>
      </w:r>
      <w:r w:rsidR="00AE2EE0">
        <w:t xml:space="preserve"> </w:t>
      </w:r>
      <w:r w:rsidRPr="00AE2EE0">
        <w:t>(философии</w:t>
      </w:r>
      <w:r w:rsidR="00AE2EE0">
        <w:t xml:space="preserve"> </w:t>
      </w:r>
      <w:r w:rsidRPr="00AE2EE0">
        <w:t>совершенствования);</w:t>
      </w:r>
      <w:r w:rsidR="00AE2EE0">
        <w:t xml:space="preserve"> </w:t>
      </w:r>
    </w:p>
    <w:p w:rsidR="00733E79" w:rsidRPr="00AE2EE0" w:rsidRDefault="00733E79" w:rsidP="00AE2EE0">
      <w:pPr>
        <w:numPr>
          <w:ilvl w:val="0"/>
          <w:numId w:val="9"/>
        </w:numPr>
        <w:ind w:left="0" w:firstLine="709"/>
      </w:pPr>
      <w:r w:rsidRPr="00AE2EE0">
        <w:t>методик</w:t>
      </w:r>
      <w:r w:rsidR="00AE2EE0">
        <w:t xml:space="preserve"> </w:t>
      </w:r>
      <w:r w:rsidRPr="00AE2EE0">
        <w:t>ведения</w:t>
      </w:r>
      <w:r w:rsidR="00AE2EE0">
        <w:t xml:space="preserve"> </w:t>
      </w:r>
      <w:r w:rsidRPr="00AE2EE0">
        <w:t>бизнеса</w:t>
      </w:r>
      <w:r w:rsidR="00AE2EE0">
        <w:t xml:space="preserve"> </w:t>
      </w:r>
      <w:r w:rsidRPr="00AE2EE0">
        <w:t>(использование</w:t>
      </w:r>
      <w:r w:rsidR="00AE2EE0">
        <w:t xml:space="preserve"> </w:t>
      </w:r>
      <w:r w:rsidRPr="00AE2EE0">
        <w:t>передовых</w:t>
      </w:r>
      <w:r w:rsidR="00AE2EE0">
        <w:t xml:space="preserve"> </w:t>
      </w:r>
      <w:r w:rsidRPr="00AE2EE0">
        <w:t>методик</w:t>
      </w:r>
      <w:r w:rsidR="00AE2EE0">
        <w:t xml:space="preserve"> </w:t>
      </w:r>
      <w:r w:rsidRPr="00AE2EE0">
        <w:t>управления</w:t>
      </w:r>
      <w:r w:rsidR="00AE2EE0">
        <w:t xml:space="preserve"> </w:t>
      </w:r>
      <w:r w:rsidRPr="00AE2EE0">
        <w:t>предприятием;</w:t>
      </w:r>
    </w:p>
    <w:p w:rsidR="00733E79" w:rsidRPr="00AE2EE0" w:rsidRDefault="00733E79" w:rsidP="00AE2EE0">
      <w:pPr>
        <w:numPr>
          <w:ilvl w:val="0"/>
          <w:numId w:val="9"/>
        </w:numPr>
        <w:ind w:left="0" w:firstLine="709"/>
      </w:pPr>
      <w:r w:rsidRPr="00AE2EE0">
        <w:t>ИС</w:t>
      </w:r>
      <w:r w:rsidR="00AE2EE0">
        <w:t xml:space="preserve"> </w:t>
      </w:r>
      <w:r w:rsidRPr="00AE2EE0">
        <w:t>(внедрение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сопровождение</w:t>
      </w:r>
      <w:r w:rsidR="00AE2EE0">
        <w:t xml:space="preserve"> </w:t>
      </w:r>
      <w:r w:rsidRPr="00AE2EE0">
        <w:t>информационных</w:t>
      </w:r>
      <w:r w:rsidR="00AE2EE0">
        <w:t xml:space="preserve"> </w:t>
      </w:r>
      <w:r w:rsidRPr="00AE2EE0">
        <w:t>технологий,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рассматриваются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качестве</w:t>
      </w:r>
      <w:r w:rsidR="00AE2EE0">
        <w:t xml:space="preserve"> </w:t>
      </w:r>
      <w:r w:rsidRPr="00AE2EE0">
        <w:t>инструментов</w:t>
      </w:r>
      <w:r w:rsidR="00AE2EE0">
        <w:t xml:space="preserve"> </w:t>
      </w:r>
      <w:r w:rsidRPr="00AE2EE0">
        <w:t>совершенствования,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ERP-система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др.).</w:t>
      </w:r>
      <w:r w:rsidR="00AE2EE0">
        <w:t xml:space="preserve"> </w:t>
      </w:r>
    </w:p>
    <w:p w:rsidR="00605F85" w:rsidRPr="00AE2EE0" w:rsidRDefault="00733E79" w:rsidP="00AE2EE0">
      <w:r w:rsidRPr="00AE2EE0">
        <w:t>Цикл</w:t>
      </w:r>
      <w:r w:rsidR="00AE2EE0">
        <w:t xml:space="preserve"> </w:t>
      </w:r>
      <w:r w:rsidRPr="00AE2EE0">
        <w:t>совершенствования</w:t>
      </w:r>
      <w:r w:rsidR="00AE2EE0">
        <w:t xml:space="preserve"> </w:t>
      </w:r>
      <w:r w:rsidRPr="00AE2EE0">
        <w:t>подразумевает</w:t>
      </w:r>
      <w:r w:rsidR="00AE2EE0">
        <w:t xml:space="preserve"> </w:t>
      </w:r>
      <w:r w:rsidRPr="00AE2EE0">
        <w:t>развитие</w:t>
      </w:r>
      <w:r w:rsidR="00AE2EE0">
        <w:t xml:space="preserve"> </w:t>
      </w:r>
      <w:r w:rsidRPr="00AE2EE0">
        <w:t>методик</w:t>
      </w:r>
      <w:r w:rsidR="00AE2EE0">
        <w:t xml:space="preserve"> </w:t>
      </w:r>
      <w:r w:rsidRPr="00AE2EE0">
        <w:t>ведения</w:t>
      </w:r>
      <w:r w:rsidR="00AE2EE0">
        <w:t xml:space="preserve"> </w:t>
      </w:r>
      <w:r w:rsidRPr="00AE2EE0">
        <w:t>бизнеса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базе</w:t>
      </w:r>
      <w:r w:rsidR="00AE2EE0">
        <w:t xml:space="preserve"> </w:t>
      </w:r>
      <w:r w:rsidRPr="00AE2EE0">
        <w:t>ERP-системы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СМК.</w:t>
      </w:r>
      <w:r w:rsidR="00AE2EE0">
        <w:t xml:space="preserve"> </w:t>
      </w:r>
      <w:r w:rsidRPr="00AE2EE0">
        <w:t>Сердцевиной</w:t>
      </w:r>
      <w:r w:rsidR="00AE2EE0">
        <w:t xml:space="preserve"> </w:t>
      </w:r>
      <w:r w:rsidRPr="00AE2EE0">
        <w:t>цикла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бизнес-моделирование.</w:t>
      </w:r>
    </w:p>
    <w:p w:rsidR="00505703" w:rsidRPr="00AE2EE0" w:rsidRDefault="00505703" w:rsidP="00AE2EE0">
      <w:r w:rsidRPr="00AE2EE0">
        <w:t>Связь</w:t>
      </w:r>
      <w:r w:rsidR="00AE2EE0">
        <w:t xml:space="preserve"> </w:t>
      </w:r>
      <w:r w:rsidRPr="00AE2EE0">
        <w:t>методик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инструментов</w:t>
      </w:r>
      <w:r w:rsidR="00AE2EE0">
        <w:t xml:space="preserve"> </w:t>
      </w:r>
      <w:r w:rsidRPr="00AE2EE0">
        <w:t>совершенствования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реализуется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трех</w:t>
      </w:r>
      <w:r w:rsidR="00AE2EE0">
        <w:t xml:space="preserve"> </w:t>
      </w:r>
      <w:r w:rsidRPr="00AE2EE0">
        <w:t>уровнях</w:t>
      </w:r>
      <w:r w:rsidR="00AE2EE0">
        <w:t xml:space="preserve"> </w:t>
      </w:r>
      <w:r w:rsidRPr="00AE2EE0">
        <w:t>(Приложение</w:t>
      </w:r>
      <w:r w:rsidR="00AE2EE0">
        <w:t xml:space="preserve"> </w:t>
      </w:r>
      <w:r w:rsidR="00E15587" w:rsidRPr="00AE2EE0">
        <w:t>1</w:t>
      </w:r>
      <w:r w:rsidRPr="00AE2EE0">
        <w:t>):</w:t>
      </w:r>
    </w:p>
    <w:p w:rsidR="00505703" w:rsidRPr="00AE2EE0" w:rsidRDefault="00505703" w:rsidP="00AE2EE0">
      <w:pPr>
        <w:numPr>
          <w:ilvl w:val="0"/>
          <w:numId w:val="10"/>
        </w:numPr>
        <w:ind w:left="0" w:firstLine="709"/>
      </w:pPr>
      <w:r w:rsidRPr="00AE2EE0">
        <w:t>Концептуальное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определения</w:t>
      </w:r>
      <w:r w:rsidR="00AE2EE0">
        <w:t xml:space="preserve"> </w:t>
      </w:r>
      <w:r w:rsidRPr="00AE2EE0">
        <w:t>направления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предприятия.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0"/>
        </w:numPr>
        <w:ind w:left="0" w:firstLine="709"/>
      </w:pPr>
      <w:r w:rsidRPr="00AE2EE0">
        <w:t>Логическое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описания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CASE-средствами.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0"/>
        </w:numPr>
        <w:ind w:left="0" w:firstLine="709"/>
      </w:pPr>
      <w:r w:rsidRPr="00AE2EE0">
        <w:t>Физическое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формализации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средствами</w:t>
      </w:r>
      <w:r w:rsidR="00AE2EE0">
        <w:t xml:space="preserve"> </w:t>
      </w:r>
      <w:r w:rsidRPr="00AE2EE0">
        <w:t>ERP-системы</w:t>
      </w:r>
      <w:r w:rsidR="00AE2EE0">
        <w:t xml:space="preserve"> </w:t>
      </w:r>
      <w:r w:rsidRPr="00AE2EE0">
        <w:t>(то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создания</w:t>
      </w:r>
      <w:r w:rsidR="00AE2EE0">
        <w:t xml:space="preserve"> </w:t>
      </w:r>
      <w:r w:rsidRPr="00AE2EE0">
        <w:t>нормативной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предприятия).</w:t>
      </w:r>
      <w:r w:rsidR="00AE2EE0">
        <w:t xml:space="preserve"> </w:t>
      </w:r>
    </w:p>
    <w:p w:rsidR="00505703" w:rsidRPr="00AE2EE0" w:rsidRDefault="00505703" w:rsidP="00AE2EE0">
      <w:r w:rsidRPr="00AE2EE0">
        <w:t>Концептуальная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отраслевой</w:t>
      </w:r>
      <w:r w:rsidR="00AE2EE0">
        <w:t xml:space="preserve"> </w:t>
      </w:r>
      <w:r w:rsidRPr="00AE2EE0">
        <w:t>моделью</w:t>
      </w:r>
      <w:r w:rsidR="00AE2EE0">
        <w:t xml:space="preserve"> </w:t>
      </w:r>
      <w:r w:rsidRPr="00AE2EE0">
        <w:t>и,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правило,</w:t>
      </w:r>
      <w:r w:rsidR="00AE2EE0">
        <w:t xml:space="preserve"> </w:t>
      </w:r>
      <w:r w:rsidRPr="00AE2EE0">
        <w:t>разрабатывается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внешним</w:t>
      </w:r>
      <w:r w:rsidR="00AE2EE0">
        <w:t xml:space="preserve"> </w:t>
      </w:r>
      <w:r w:rsidRPr="00AE2EE0">
        <w:t>консультантом</w:t>
      </w:r>
      <w:r w:rsidR="00AE2EE0">
        <w:t xml:space="preserve"> </w:t>
      </w:r>
      <w:r w:rsidRPr="00AE2EE0">
        <w:t>(обычно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основе</w:t>
      </w:r>
      <w:r w:rsidR="00AE2EE0">
        <w:t xml:space="preserve"> </w:t>
      </w:r>
      <w:r w:rsidRPr="00AE2EE0">
        <w:t>эталонных</w:t>
      </w:r>
      <w:r w:rsidR="00AE2EE0">
        <w:t xml:space="preserve"> </w:t>
      </w:r>
      <w:r w:rsidRPr="00AE2EE0">
        <w:t>моделей,</w:t>
      </w:r>
      <w:r w:rsidR="00AE2EE0">
        <w:t xml:space="preserve"> </w:t>
      </w:r>
      <w:r w:rsidRPr="00AE2EE0">
        <w:t>предлагаемых</w:t>
      </w:r>
      <w:r w:rsidR="00AE2EE0">
        <w:t xml:space="preserve"> </w:t>
      </w:r>
      <w:r w:rsidRPr="00AE2EE0">
        <w:t>поставщиками</w:t>
      </w:r>
      <w:r w:rsidR="00AE2EE0">
        <w:t xml:space="preserve"> </w:t>
      </w:r>
      <w:r w:rsidRPr="00AE2EE0">
        <w:t>ERP-систем).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ней</w:t>
      </w:r>
      <w:r w:rsidR="00AE2EE0">
        <w:t xml:space="preserve"> </w:t>
      </w:r>
      <w:r w:rsidRPr="00AE2EE0">
        <w:t>определяются</w:t>
      </w:r>
      <w:r w:rsidR="00AE2EE0">
        <w:t xml:space="preserve"> </w:t>
      </w:r>
      <w:r w:rsidRPr="00AE2EE0">
        <w:t>основные</w:t>
      </w:r>
      <w:r w:rsidR="00AE2EE0">
        <w:t xml:space="preserve"> </w:t>
      </w:r>
      <w:r w:rsidRPr="00AE2EE0">
        <w:t>направления</w:t>
      </w:r>
      <w:r w:rsidR="00AE2EE0">
        <w:t xml:space="preserve"> </w:t>
      </w:r>
      <w:r w:rsidRPr="00AE2EE0">
        <w:t>развития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через</w:t>
      </w:r>
      <w:r w:rsidR="00AE2EE0">
        <w:t xml:space="preserve"> </w:t>
      </w:r>
      <w:r w:rsidRPr="00AE2EE0">
        <w:t>графическое</w:t>
      </w:r>
      <w:r w:rsidR="00AE2EE0">
        <w:t xml:space="preserve"> </w:t>
      </w:r>
      <w:r w:rsidRPr="00AE2EE0">
        <w:t>представление</w:t>
      </w:r>
      <w:r w:rsidR="00AE2EE0">
        <w:t xml:space="preserve"> </w:t>
      </w:r>
      <w:r w:rsidRPr="00AE2EE0">
        <w:t>передовой</w:t>
      </w:r>
      <w:r w:rsidR="00AE2EE0">
        <w:t xml:space="preserve"> </w:t>
      </w:r>
      <w:r w:rsidRPr="00AE2EE0">
        <w:t>мировой</w:t>
      </w:r>
      <w:r w:rsidR="00AE2EE0">
        <w:t xml:space="preserve"> </w:t>
      </w:r>
      <w:r w:rsidRPr="00AE2EE0">
        <w:t>практики</w:t>
      </w:r>
      <w:r w:rsidR="00AE2EE0">
        <w:t xml:space="preserve"> </w:t>
      </w:r>
      <w:r w:rsidRPr="00AE2EE0">
        <w:t>(заключенной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стандарты</w:t>
      </w:r>
      <w:r w:rsidR="00AE2EE0">
        <w:t xml:space="preserve"> </w:t>
      </w:r>
      <w:r w:rsidRPr="00AE2EE0">
        <w:t>ISO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ERP)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через</w:t>
      </w:r>
      <w:r w:rsidR="00AE2EE0">
        <w:t xml:space="preserve"> </w:t>
      </w:r>
      <w:r w:rsidRPr="00AE2EE0">
        <w:t>определение</w:t>
      </w:r>
      <w:r w:rsidR="00AE2EE0">
        <w:t xml:space="preserve"> </w:t>
      </w:r>
      <w:r w:rsidRPr="00AE2EE0">
        <w:t>несоответствий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данной</w:t>
      </w:r>
      <w:r w:rsidR="00AE2EE0">
        <w:t xml:space="preserve"> </w:t>
      </w:r>
      <w:r w:rsidRPr="00AE2EE0">
        <w:t>практике</w:t>
      </w:r>
      <w:r w:rsidR="00AE2EE0">
        <w:t xml:space="preserve"> </w:t>
      </w:r>
      <w:r w:rsidRPr="00AE2EE0">
        <w:t>(на</w:t>
      </w:r>
      <w:r w:rsidR="00AE2EE0">
        <w:t xml:space="preserve"> </w:t>
      </w:r>
      <w:r w:rsidRPr="00AE2EE0">
        <w:t>основе</w:t>
      </w:r>
      <w:r w:rsidR="00AE2EE0">
        <w:t xml:space="preserve"> </w:t>
      </w:r>
      <w:r w:rsidRPr="00AE2EE0">
        <w:t>проведения</w:t>
      </w:r>
      <w:r w:rsidR="00AE2EE0">
        <w:t xml:space="preserve"> </w:t>
      </w:r>
      <w:r w:rsidRPr="00AE2EE0">
        <w:t>сопоставительного</w:t>
      </w:r>
      <w:r w:rsidR="00AE2EE0">
        <w:t xml:space="preserve"> </w:t>
      </w:r>
      <w:r w:rsidRPr="00AE2EE0">
        <w:t>анализа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benchmarking).</w:t>
      </w:r>
      <w:r w:rsidR="00AE2EE0">
        <w:t xml:space="preserve"> </w:t>
      </w:r>
      <w:r w:rsidRPr="00AE2EE0">
        <w:t>Концептуальная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подразумевает</w:t>
      </w:r>
      <w:r w:rsidR="00AE2EE0">
        <w:t xml:space="preserve"> </w:t>
      </w:r>
      <w:r w:rsidRPr="00AE2EE0">
        <w:t>унификацию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соответствии</w:t>
      </w:r>
      <w:r w:rsidR="00AE2EE0">
        <w:t xml:space="preserve"> </w:t>
      </w:r>
      <w:r w:rsidRPr="00AE2EE0">
        <w:t>со</w:t>
      </w:r>
      <w:r w:rsidR="00AE2EE0">
        <w:t xml:space="preserve"> </w:t>
      </w:r>
      <w:r w:rsidRPr="00AE2EE0">
        <w:t>стандартами</w:t>
      </w:r>
      <w:r w:rsidR="00AE2EE0">
        <w:t xml:space="preserve"> </w:t>
      </w:r>
      <w:r w:rsidRPr="00AE2EE0">
        <w:t>ISO</w:t>
      </w:r>
      <w:r w:rsidR="00AE2EE0">
        <w:t xml:space="preserve"> </w:t>
      </w:r>
      <w:r w:rsidRPr="00AE2EE0">
        <w:t>9001:2000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ERP.</w:t>
      </w:r>
      <w:r w:rsidR="00AE2EE0">
        <w:t xml:space="preserve"> </w:t>
      </w:r>
    </w:p>
    <w:p w:rsidR="00505703" w:rsidRPr="00AE2EE0" w:rsidRDefault="00505703" w:rsidP="00AE2EE0">
      <w:r w:rsidRPr="00AE2EE0">
        <w:t>Эталонная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использованием</w:t>
      </w:r>
      <w:r w:rsidR="00AE2EE0">
        <w:t xml:space="preserve"> </w:t>
      </w:r>
      <w:r w:rsidRPr="00AE2EE0">
        <w:t>ISO</w:t>
      </w:r>
      <w:r w:rsidR="00AE2EE0">
        <w:t xml:space="preserve"> </w:t>
      </w:r>
      <w:r w:rsidRPr="00AE2EE0">
        <w:t>9000</w:t>
      </w:r>
      <w:r w:rsidR="00AE2EE0">
        <w:t xml:space="preserve"> </w:t>
      </w:r>
      <w:r w:rsidRPr="00AE2EE0">
        <w:t>переводится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IDEF0-мо</w:t>
      </w:r>
      <w:r w:rsidR="00F87CC5" w:rsidRPr="00AE2EE0">
        <w:t>дель</w:t>
      </w:r>
      <w:r w:rsidRPr="00AE2EE0">
        <w:t>.</w:t>
      </w:r>
      <w:r w:rsidR="00AE2EE0">
        <w:t xml:space="preserve"> </w:t>
      </w:r>
      <w:r w:rsidRPr="00AE2EE0">
        <w:t>Таким</w:t>
      </w:r>
      <w:r w:rsidR="00AE2EE0">
        <w:t xml:space="preserve"> </w:t>
      </w:r>
      <w:r w:rsidRPr="00AE2EE0">
        <w:t>образом,</w:t>
      </w:r>
      <w:r w:rsidR="00AE2EE0">
        <w:t xml:space="preserve"> </w:t>
      </w:r>
      <w:r w:rsidRPr="00AE2EE0">
        <w:t>мы</w:t>
      </w:r>
      <w:r w:rsidR="00AE2EE0">
        <w:t xml:space="preserve"> </w:t>
      </w:r>
      <w:r w:rsidRPr="00AE2EE0">
        <w:t>получаем</w:t>
      </w:r>
      <w:r w:rsidR="00AE2EE0">
        <w:t xml:space="preserve"> </w:t>
      </w:r>
      <w:r w:rsidRPr="00AE2EE0">
        <w:t>концептуальную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предпри</w:t>
      </w:r>
      <w:r w:rsidR="00D106BC" w:rsidRPr="00AE2EE0">
        <w:t>ятия,</w:t>
      </w:r>
      <w:r w:rsidR="00AE2EE0">
        <w:t xml:space="preserve"> </w:t>
      </w:r>
      <w:r w:rsidR="00D106BC" w:rsidRPr="00AE2EE0">
        <w:t>где</w:t>
      </w:r>
      <w:r w:rsidR="00AE2EE0">
        <w:t xml:space="preserve"> </w:t>
      </w:r>
      <w:r w:rsidR="00D106BC" w:rsidRPr="00AE2EE0">
        <w:t>осуществляются:</w:t>
      </w:r>
      <w:r w:rsidR="00D106BC" w:rsidRPr="00AE2EE0">
        <w:rPr>
          <w:lang w:val="en-US"/>
        </w:rPr>
        <w:t>[2,</w:t>
      </w:r>
      <w:r w:rsidR="00AE2EE0">
        <w:rPr>
          <w:lang w:val="en-US"/>
        </w:rPr>
        <w:t xml:space="preserve"> </w:t>
      </w:r>
      <w:r w:rsidR="00D106BC" w:rsidRPr="00AE2EE0">
        <w:rPr>
          <w:lang w:val="en-US"/>
        </w:rPr>
        <w:t>97]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1"/>
        </w:numPr>
        <w:ind w:left="0" w:firstLine="709"/>
      </w:pPr>
      <w:r w:rsidRPr="00AE2EE0">
        <w:t>декомпозиция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верхний</w:t>
      </w:r>
      <w:r w:rsidR="00AE2EE0">
        <w:t xml:space="preserve"> </w:t>
      </w:r>
      <w:r w:rsidRPr="00AE2EE0">
        <w:t>уровень</w:t>
      </w:r>
      <w:r w:rsidR="00AE2EE0">
        <w:t xml:space="preserve"> </w:t>
      </w:r>
      <w:r w:rsidRPr="00AE2EE0">
        <w:t>иерархии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соответствует</w:t>
      </w:r>
      <w:r w:rsidR="00AE2EE0">
        <w:t xml:space="preserve"> </w:t>
      </w:r>
      <w:r w:rsidRPr="00AE2EE0">
        <w:t>элементам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подэлементам</w:t>
      </w:r>
      <w:r w:rsidR="00AE2EE0">
        <w:t xml:space="preserve"> </w:t>
      </w:r>
      <w:r w:rsidRPr="00AE2EE0">
        <w:t>стандарта</w:t>
      </w:r>
      <w:r w:rsidR="00AE2EE0">
        <w:t xml:space="preserve"> </w:t>
      </w:r>
      <w:r w:rsidRPr="00AE2EE0">
        <w:t>ISO</w:t>
      </w:r>
      <w:r w:rsidR="00AE2EE0">
        <w:t xml:space="preserve"> </w:t>
      </w:r>
      <w:r w:rsidRPr="00AE2EE0">
        <w:t>9001:2000,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нижние</w:t>
      </w:r>
      <w:r w:rsidR="00AE2EE0">
        <w:t xml:space="preserve"> </w:t>
      </w:r>
      <w:r w:rsidRPr="00AE2EE0">
        <w:t>уровни</w:t>
      </w:r>
      <w:r w:rsidR="00AE2EE0">
        <w:t xml:space="preserve"> </w:t>
      </w:r>
      <w:r w:rsidRPr="00AE2EE0">
        <w:t>раскрываются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использованием</w:t>
      </w:r>
      <w:r w:rsidR="00AE2EE0">
        <w:t xml:space="preserve"> </w:t>
      </w:r>
      <w:r w:rsidRPr="00AE2EE0">
        <w:t>ERP-стандарта;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1"/>
        </w:numPr>
        <w:ind w:left="0" w:firstLine="709"/>
      </w:pPr>
      <w:r w:rsidRPr="00AE2EE0">
        <w:t>проектирование</w:t>
      </w:r>
      <w:r w:rsidR="00AE2EE0">
        <w:t xml:space="preserve"> </w:t>
      </w:r>
      <w:r w:rsidRPr="00AE2EE0">
        <w:t>графического</w:t>
      </w:r>
      <w:r w:rsidR="00AE2EE0">
        <w:t xml:space="preserve"> </w:t>
      </w:r>
      <w:r w:rsidRPr="00AE2EE0">
        <w:t>"скелета"</w:t>
      </w:r>
      <w:r w:rsidR="00AE2EE0">
        <w:t xml:space="preserve"> </w:t>
      </w:r>
      <w:r w:rsidRPr="00AE2EE0">
        <w:t>документации</w:t>
      </w:r>
      <w:r w:rsidR="00AE2EE0">
        <w:t xml:space="preserve"> </w:t>
      </w:r>
      <w:r w:rsidRPr="00AE2EE0">
        <w:t>СМК</w:t>
      </w:r>
      <w:r w:rsidR="00AE2EE0">
        <w:t xml:space="preserve"> </w:t>
      </w:r>
      <w:r w:rsidRPr="00AE2EE0">
        <w:t>предприятия;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1"/>
        </w:numPr>
        <w:ind w:left="0" w:firstLine="709"/>
      </w:pPr>
      <w:r w:rsidRPr="00AE2EE0">
        <w:t>определение</w:t>
      </w:r>
      <w:r w:rsidR="00AE2EE0">
        <w:t xml:space="preserve"> </w:t>
      </w:r>
      <w:r w:rsidRPr="00AE2EE0">
        <w:t>ключевых</w:t>
      </w:r>
      <w:r w:rsidR="00AE2EE0">
        <w:t xml:space="preserve"> </w:t>
      </w:r>
      <w:r w:rsidRPr="00AE2EE0">
        <w:t>пользователей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бизнес-функций;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1"/>
        </w:numPr>
        <w:ind w:left="0" w:firstLine="709"/>
      </w:pPr>
      <w:r w:rsidRPr="00AE2EE0">
        <w:t>определение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базе</w:t>
      </w:r>
      <w:r w:rsidR="00AE2EE0">
        <w:t xml:space="preserve"> </w:t>
      </w:r>
      <w:r w:rsidRPr="00AE2EE0">
        <w:t>ERP-системы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модулей</w:t>
      </w:r>
      <w:r w:rsidR="00AE2EE0">
        <w:t xml:space="preserve"> </w:t>
      </w:r>
      <w:r w:rsidRPr="00AE2EE0">
        <w:t>информационной</w:t>
      </w:r>
      <w:r w:rsidR="00AE2EE0">
        <w:t xml:space="preserve"> </w:t>
      </w:r>
      <w:r w:rsidRPr="00AE2EE0">
        <w:t>системы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обеспечивающих</w:t>
      </w:r>
      <w:r w:rsidR="00AE2EE0">
        <w:t xml:space="preserve"> </w:t>
      </w:r>
      <w:r w:rsidRPr="00AE2EE0">
        <w:t>выполнение</w:t>
      </w:r>
      <w:r w:rsidR="00AE2EE0">
        <w:t xml:space="preserve"> </w:t>
      </w:r>
      <w:r w:rsidRPr="00AE2EE0">
        <w:t>процессов;</w:t>
      </w:r>
      <w:r w:rsidR="00AE2EE0">
        <w:t xml:space="preserve"> </w:t>
      </w:r>
    </w:p>
    <w:p w:rsidR="00505703" w:rsidRPr="00AE2EE0" w:rsidRDefault="00505703" w:rsidP="00AE2EE0">
      <w:pPr>
        <w:numPr>
          <w:ilvl w:val="0"/>
          <w:numId w:val="11"/>
        </w:numPr>
        <w:ind w:left="0" w:firstLine="709"/>
      </w:pPr>
      <w:r w:rsidRPr="00AE2EE0">
        <w:t>определение</w:t>
      </w:r>
      <w:r w:rsidR="00AE2EE0">
        <w:t xml:space="preserve"> </w:t>
      </w:r>
      <w:r w:rsidRPr="00AE2EE0">
        <w:t>связей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входам/выходам.</w:t>
      </w:r>
      <w:r w:rsidR="00AE2EE0">
        <w:t xml:space="preserve"> </w:t>
      </w:r>
    </w:p>
    <w:p w:rsidR="00505703" w:rsidRDefault="00505703" w:rsidP="00AE2EE0">
      <w:r w:rsidRPr="00AE2EE0">
        <w:t>IDEF0-модель</w:t>
      </w:r>
      <w:r w:rsidR="00AE2EE0">
        <w:t xml:space="preserve"> </w:t>
      </w:r>
      <w:r w:rsidRPr="00AE2EE0">
        <w:t>позволяет</w:t>
      </w:r>
      <w:r w:rsidR="00AE2EE0">
        <w:t xml:space="preserve"> </w:t>
      </w:r>
      <w:r w:rsidRPr="00AE2EE0">
        <w:t>построить</w:t>
      </w:r>
      <w:r w:rsidR="00AE2EE0">
        <w:t xml:space="preserve"> </w:t>
      </w:r>
      <w:r w:rsidRPr="00AE2EE0">
        <w:t>статическую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предприятия.</w:t>
      </w:r>
      <w:r w:rsidR="00AE2EE0">
        <w:t xml:space="preserve"> </w:t>
      </w:r>
      <w:r w:rsidRPr="00AE2EE0">
        <w:t>Однако,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нашему</w:t>
      </w:r>
      <w:r w:rsidR="00AE2EE0">
        <w:t xml:space="preserve"> </w:t>
      </w:r>
      <w:r w:rsidRPr="00AE2EE0">
        <w:t>мнению,</w:t>
      </w:r>
      <w:r w:rsidR="00AE2EE0">
        <w:t xml:space="preserve"> </w:t>
      </w:r>
      <w:r w:rsidRPr="00AE2EE0">
        <w:t>данная</w:t>
      </w:r>
      <w:r w:rsidR="00AE2EE0">
        <w:t xml:space="preserve"> </w:t>
      </w:r>
      <w:r w:rsidRPr="00AE2EE0">
        <w:t>методика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имеет</w:t>
      </w:r>
      <w:r w:rsidR="00AE2EE0">
        <w:t xml:space="preserve"> </w:t>
      </w:r>
      <w:r w:rsidRPr="00AE2EE0">
        <w:t>ограничения,</w:t>
      </w:r>
      <w:r w:rsidR="00AE2EE0">
        <w:t xml:space="preserve"> </w:t>
      </w:r>
      <w:r w:rsidRPr="00AE2EE0">
        <w:t>которые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позволяют</w:t>
      </w:r>
      <w:r w:rsidR="00AE2EE0">
        <w:t xml:space="preserve"> </w:t>
      </w:r>
      <w:r w:rsidRPr="00AE2EE0">
        <w:t>эффективно</w:t>
      </w:r>
      <w:r w:rsidR="00AE2EE0">
        <w:t xml:space="preserve"> </w:t>
      </w:r>
      <w:r w:rsidRPr="00AE2EE0">
        <w:t>осуществлять</w:t>
      </w:r>
      <w:r w:rsidR="00AE2EE0">
        <w:t xml:space="preserve"> </w:t>
      </w:r>
      <w:r w:rsidRPr="00AE2EE0">
        <w:t>стыковку</w:t>
      </w:r>
      <w:r w:rsidR="00AE2EE0">
        <w:t xml:space="preserve"> </w:t>
      </w:r>
      <w:r w:rsidRPr="00AE2EE0">
        <w:t>отдельных</w:t>
      </w:r>
      <w:r w:rsidR="00AE2EE0">
        <w:t xml:space="preserve"> </w:t>
      </w:r>
      <w:r w:rsidRPr="00AE2EE0">
        <w:t>операций,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описывать</w:t>
      </w:r>
      <w:r w:rsidR="00AE2EE0">
        <w:t xml:space="preserve"> </w:t>
      </w:r>
      <w:r w:rsidRPr="00AE2EE0">
        <w:t>рабочие</w:t>
      </w:r>
      <w:r w:rsidR="00AE2EE0">
        <w:t xml:space="preserve"> </w:t>
      </w:r>
      <w:r w:rsidRPr="00AE2EE0">
        <w:t>потоки</w:t>
      </w:r>
      <w:r w:rsidR="00AE2EE0">
        <w:t xml:space="preserve"> </w:t>
      </w:r>
      <w:r w:rsidRPr="00AE2EE0">
        <w:t>(WorkFlow).</w:t>
      </w:r>
      <w:r w:rsidR="00AE2EE0">
        <w:t xml:space="preserve"> </w:t>
      </w:r>
      <w:r w:rsidRPr="00AE2EE0">
        <w:t>Построение</w:t>
      </w:r>
      <w:r w:rsidR="00AE2EE0">
        <w:t xml:space="preserve"> </w:t>
      </w:r>
      <w:r w:rsidRPr="00AE2EE0">
        <w:t>динамической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осуществляется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следующем</w:t>
      </w:r>
      <w:r w:rsidR="00AE2EE0">
        <w:t xml:space="preserve"> </w:t>
      </w:r>
      <w:r w:rsidRPr="00AE2EE0">
        <w:t>уровне</w:t>
      </w:r>
      <w:r w:rsidR="00AE2EE0">
        <w:t xml:space="preserve"> </w:t>
      </w:r>
      <w:r w:rsidRPr="00AE2EE0">
        <w:t>бизнес-моделирования</w:t>
      </w:r>
      <w:r w:rsidR="00AE2EE0">
        <w:t xml:space="preserve"> </w:t>
      </w:r>
      <w:r w:rsidRPr="00AE2EE0">
        <w:t>(логическом),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декомпозиция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IDEF0-модели</w:t>
      </w:r>
      <w:r w:rsidR="00AE2EE0">
        <w:t xml:space="preserve"> </w:t>
      </w:r>
      <w:r w:rsidRPr="00AE2EE0">
        <w:t>используется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определения</w:t>
      </w:r>
      <w:r w:rsidR="00AE2EE0">
        <w:t xml:space="preserve"> </w:t>
      </w:r>
      <w:r w:rsidRPr="00AE2EE0">
        <w:t>функционального</w:t>
      </w:r>
      <w:r w:rsidR="00AE2EE0">
        <w:t xml:space="preserve"> </w:t>
      </w:r>
      <w:r w:rsidRPr="00AE2EE0">
        <w:t>аспекта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логической</w:t>
      </w:r>
      <w:r w:rsidR="00AE2EE0">
        <w:t xml:space="preserve"> </w:t>
      </w:r>
      <w:r w:rsidRPr="00AE2EE0">
        <w:t>модели.</w:t>
      </w:r>
    </w:p>
    <w:p w:rsidR="00AE2EE0" w:rsidRPr="00AE2EE0" w:rsidRDefault="00AE2EE0" w:rsidP="00AE2EE0"/>
    <w:p w:rsidR="00505703" w:rsidRPr="00AE2EE0" w:rsidRDefault="00B53CA0" w:rsidP="00AE2EE0">
      <w:r>
        <w:pict>
          <v:shape id="_x0000_i1026" type="#_x0000_t75" alt="http://www.interface.ru/consult/bizmod5.gif" style="width:336pt;height:205.5pt">
            <v:imagedata r:id="rId8" o:title=""/>
          </v:shape>
        </w:pict>
      </w:r>
    </w:p>
    <w:p w:rsidR="00605F85" w:rsidRPr="00AE2EE0" w:rsidRDefault="00F87CC5" w:rsidP="00AE2EE0">
      <w:pPr>
        <w:pStyle w:val="4"/>
        <w:spacing w:before="0" w:after="0"/>
        <w:jc w:val="both"/>
        <w:rPr>
          <w:b w:val="0"/>
        </w:rPr>
      </w:pPr>
      <w:bookmarkStart w:id="6" w:name="_Toc220159172"/>
      <w:r w:rsidRPr="00AE2EE0">
        <w:rPr>
          <w:b w:val="0"/>
        </w:rPr>
        <w:t>Рис.2.</w:t>
      </w:r>
      <w:r w:rsidR="00AE2EE0">
        <w:rPr>
          <w:b w:val="0"/>
        </w:rPr>
        <w:t xml:space="preserve"> </w:t>
      </w:r>
      <w:r w:rsidRPr="00AE2EE0">
        <w:rPr>
          <w:b w:val="0"/>
        </w:rPr>
        <w:t>Концептуальная</w:t>
      </w:r>
      <w:r w:rsidR="00AE2EE0">
        <w:rPr>
          <w:b w:val="0"/>
        </w:rPr>
        <w:t xml:space="preserve"> </w:t>
      </w:r>
      <w:r w:rsidRPr="00AE2EE0">
        <w:rPr>
          <w:b w:val="0"/>
        </w:rPr>
        <w:t>модель</w:t>
      </w:r>
      <w:r w:rsidR="00AE2EE0">
        <w:rPr>
          <w:b w:val="0"/>
        </w:rPr>
        <w:t xml:space="preserve"> </w:t>
      </w:r>
      <w:r w:rsidRPr="00AE2EE0">
        <w:rPr>
          <w:b w:val="0"/>
        </w:rPr>
        <w:t>предприятия</w:t>
      </w:r>
      <w:r w:rsidR="00A20F64" w:rsidRPr="00AE2EE0">
        <w:rPr>
          <w:b w:val="0"/>
        </w:rPr>
        <w:t>,</w:t>
      </w:r>
      <w:bookmarkEnd w:id="6"/>
    </w:p>
    <w:p w:rsidR="00A20F64" w:rsidRPr="00AE2EE0" w:rsidRDefault="00A20F64" w:rsidP="00AE2EE0"/>
    <w:p w:rsidR="00A20F64" w:rsidRPr="00AE2EE0" w:rsidRDefault="00A20F64" w:rsidP="00AE2EE0">
      <w:r w:rsidRPr="00AE2EE0">
        <w:t>Второй</w:t>
      </w:r>
      <w:r w:rsidR="00AE2EE0">
        <w:t xml:space="preserve"> </w:t>
      </w:r>
      <w:r w:rsidRPr="00AE2EE0">
        <w:t>уровень</w:t>
      </w:r>
      <w:r w:rsidR="00AE2EE0">
        <w:t xml:space="preserve"> </w:t>
      </w:r>
      <w:r w:rsidRPr="00AE2EE0">
        <w:t>бизнес-моделирования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логический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необходим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уточнения</w:t>
      </w:r>
      <w:r w:rsidR="00AE2EE0">
        <w:t xml:space="preserve"> </w:t>
      </w:r>
      <w:r w:rsidRPr="00AE2EE0">
        <w:t>основных</w:t>
      </w:r>
      <w:r w:rsidR="00AE2EE0">
        <w:t xml:space="preserve"> </w:t>
      </w:r>
      <w:r w:rsidRPr="00AE2EE0">
        <w:t>выводов,</w:t>
      </w:r>
      <w:r w:rsidR="00AE2EE0">
        <w:t xml:space="preserve"> </w:t>
      </w:r>
      <w:r w:rsidRPr="00AE2EE0">
        <w:t>следующих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концептуальной</w:t>
      </w:r>
      <w:r w:rsidR="00AE2EE0">
        <w:t xml:space="preserve"> </w:t>
      </w:r>
      <w:r w:rsidRPr="00AE2EE0">
        <w:t>модели.</w:t>
      </w:r>
      <w:r w:rsidR="00AE2EE0">
        <w:t xml:space="preserve"> </w:t>
      </w:r>
      <w:r w:rsidRPr="00AE2EE0">
        <w:t>Логическая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описывает</w:t>
      </w:r>
      <w:r w:rsidR="00AE2EE0">
        <w:t xml:space="preserve"> </w:t>
      </w:r>
      <w:r w:rsidRPr="00AE2EE0">
        <w:t>деятельность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посредством</w:t>
      </w:r>
      <w:r w:rsidR="00AE2EE0">
        <w:t xml:space="preserve"> </w:t>
      </w:r>
      <w:r w:rsidRPr="00AE2EE0">
        <w:t>объектно-ориентированного</w:t>
      </w:r>
      <w:r w:rsidR="00AE2EE0">
        <w:t xml:space="preserve"> </w:t>
      </w:r>
      <w:r w:rsidRPr="00AE2EE0">
        <w:t>проектирования.</w:t>
      </w:r>
    </w:p>
    <w:p w:rsidR="00A20F64" w:rsidRPr="00AE2EE0" w:rsidRDefault="00A20F64" w:rsidP="00AE2EE0">
      <w:r w:rsidRPr="00AE2EE0">
        <w:t>Цель</w:t>
      </w:r>
      <w:r w:rsidR="00AE2EE0">
        <w:t xml:space="preserve"> </w:t>
      </w:r>
      <w:r w:rsidRPr="00AE2EE0">
        <w:t>логического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построить</w:t>
      </w:r>
      <w:r w:rsidR="00AE2EE0">
        <w:t xml:space="preserve"> </w:t>
      </w:r>
      <w:r w:rsidRPr="00AE2EE0">
        <w:t>интегрированную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являющейся</w:t>
      </w:r>
      <w:r w:rsidR="00AE2EE0">
        <w:t xml:space="preserve"> </w:t>
      </w:r>
      <w:r w:rsidRPr="00AE2EE0">
        <w:t>связующим</w:t>
      </w:r>
      <w:r w:rsidR="00AE2EE0">
        <w:t xml:space="preserve"> </w:t>
      </w:r>
      <w:r w:rsidRPr="00AE2EE0">
        <w:t>звеном</w:t>
      </w:r>
      <w:r w:rsidR="00AE2EE0">
        <w:t xml:space="preserve"> </w:t>
      </w:r>
      <w:r w:rsidRPr="00AE2EE0">
        <w:t>между</w:t>
      </w:r>
      <w:r w:rsidR="00AE2EE0">
        <w:t xml:space="preserve"> </w:t>
      </w:r>
      <w:r w:rsidRPr="00AE2EE0">
        <w:t>бизнес-методиками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ERP-системой.</w:t>
      </w:r>
      <w:r w:rsidR="00AE2EE0">
        <w:t xml:space="preserve"> </w:t>
      </w:r>
      <w:r w:rsidRPr="00AE2EE0">
        <w:t>Логическая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позволяет</w:t>
      </w:r>
      <w:r w:rsidR="00AE2EE0">
        <w:t xml:space="preserve"> </w:t>
      </w:r>
      <w:r w:rsidRPr="00AE2EE0">
        <w:t>спланировать,</w:t>
      </w:r>
      <w:r w:rsidR="00AE2EE0">
        <w:t xml:space="preserve"> </w:t>
      </w:r>
      <w:r w:rsidRPr="00AE2EE0">
        <w:t>как</w:t>
      </w:r>
      <w:r w:rsidR="00AE2EE0">
        <w:t xml:space="preserve"> </w:t>
      </w:r>
      <w:r w:rsidRPr="00AE2EE0">
        <w:t>нужно</w:t>
      </w:r>
      <w:r w:rsidR="00AE2EE0">
        <w:t xml:space="preserve"> </w:t>
      </w:r>
      <w:r w:rsidRPr="00AE2EE0">
        <w:t>реорганизовать</w:t>
      </w:r>
      <w:r w:rsidR="00AE2EE0">
        <w:t xml:space="preserve"> </w:t>
      </w:r>
      <w:r w:rsidRPr="00AE2EE0">
        <w:t>текущие</w:t>
      </w:r>
      <w:r w:rsidR="00AE2EE0">
        <w:t xml:space="preserve"> </w:t>
      </w:r>
      <w:r w:rsidRPr="00AE2EE0">
        <w:t>способы</w:t>
      </w:r>
      <w:r w:rsidR="00AE2EE0">
        <w:t xml:space="preserve"> </w:t>
      </w:r>
      <w:r w:rsidRPr="00AE2EE0">
        <w:t>выполнения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желаемые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вплоть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каждого</w:t>
      </w:r>
      <w:r w:rsidR="00AE2EE0">
        <w:t xml:space="preserve"> </w:t>
      </w:r>
      <w:r w:rsidRPr="00AE2EE0">
        <w:t>рабочего</w:t>
      </w:r>
      <w:r w:rsidR="00AE2EE0">
        <w:t xml:space="preserve"> </w:t>
      </w:r>
      <w:r w:rsidRPr="00AE2EE0">
        <w:t>места.</w:t>
      </w:r>
      <w:r w:rsidR="00AE2EE0">
        <w:t xml:space="preserve"> </w:t>
      </w:r>
      <w:r w:rsidRPr="00AE2EE0">
        <w:t>Данная</w:t>
      </w:r>
      <w:r w:rsidR="00AE2EE0">
        <w:t xml:space="preserve"> </w:t>
      </w:r>
      <w:r w:rsidRPr="00AE2EE0">
        <w:t>реорганизация</w:t>
      </w:r>
      <w:r w:rsidR="00AE2EE0">
        <w:t xml:space="preserve"> </w:t>
      </w:r>
      <w:r w:rsidRPr="00AE2EE0">
        <w:t>закрепляется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регламентирующей</w:t>
      </w:r>
      <w:r w:rsidR="00AE2EE0">
        <w:t xml:space="preserve"> </w:t>
      </w:r>
      <w:r w:rsidRPr="00AE2EE0">
        <w:t>документации</w:t>
      </w:r>
      <w:r w:rsidR="00AE2EE0">
        <w:t xml:space="preserve"> </w:t>
      </w:r>
      <w:r w:rsidRPr="00AE2EE0">
        <w:t>СМК,</w:t>
      </w:r>
      <w:r w:rsidR="00AE2EE0">
        <w:t xml:space="preserve"> </w:t>
      </w:r>
      <w:r w:rsidRPr="00AE2EE0">
        <w:t>сгенерированной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логической</w:t>
      </w:r>
      <w:r w:rsidR="00AE2EE0">
        <w:t xml:space="preserve"> </w:t>
      </w:r>
      <w:r w:rsidRPr="00AE2EE0">
        <w:t>модели.</w:t>
      </w:r>
      <w:r w:rsidR="00AE2EE0">
        <w:t xml:space="preserve"> </w:t>
      </w:r>
    </w:p>
    <w:p w:rsidR="00A20F64" w:rsidRPr="00AE2EE0" w:rsidRDefault="00A20F64" w:rsidP="00AE2EE0">
      <w:r w:rsidRPr="00AE2EE0">
        <w:t>Логическая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помогает</w:t>
      </w:r>
      <w:r w:rsidR="00AE2EE0">
        <w:t xml:space="preserve"> </w:t>
      </w:r>
      <w:r w:rsidRPr="00AE2EE0">
        <w:t>детально</w:t>
      </w:r>
      <w:r w:rsidR="00AE2EE0">
        <w:t xml:space="preserve"> </w:t>
      </w:r>
      <w:r w:rsidRPr="00AE2EE0">
        <w:t>ответить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следующие</w:t>
      </w:r>
      <w:r w:rsidR="00AE2EE0">
        <w:t xml:space="preserve"> </w:t>
      </w:r>
      <w:r w:rsidRPr="00AE2EE0">
        <w:t>вопросы:</w:t>
      </w:r>
    </w:p>
    <w:p w:rsidR="00A20F64" w:rsidRPr="00AE2EE0" w:rsidRDefault="00A20F64" w:rsidP="00AE2EE0">
      <w:pPr>
        <w:numPr>
          <w:ilvl w:val="0"/>
          <w:numId w:val="12"/>
        </w:numPr>
        <w:ind w:left="0" w:firstLine="709"/>
      </w:pPr>
      <w:r w:rsidRPr="00AE2EE0">
        <w:t>кто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где</w:t>
      </w:r>
      <w:r w:rsidR="00AE2EE0">
        <w:t xml:space="preserve"> </w:t>
      </w:r>
      <w:r w:rsidRPr="00AE2EE0">
        <w:t>исполняет</w:t>
      </w:r>
      <w:r w:rsidR="00AE2EE0">
        <w:t xml:space="preserve"> </w:t>
      </w:r>
      <w:r w:rsidRPr="00AE2EE0">
        <w:t>бизнес-функции</w:t>
      </w:r>
      <w:r w:rsidR="00AE2EE0">
        <w:t xml:space="preserve"> </w:t>
      </w:r>
      <w:r w:rsidRPr="00AE2EE0">
        <w:t>(организационный</w:t>
      </w:r>
      <w:r w:rsidR="00AE2EE0">
        <w:t xml:space="preserve"> </w:t>
      </w:r>
      <w:r w:rsidRPr="00AE2EE0">
        <w:t>аспект</w:t>
      </w:r>
      <w:r w:rsidR="00AE2EE0">
        <w:t xml:space="preserve"> </w:t>
      </w:r>
      <w:r w:rsidRPr="00AE2EE0">
        <w:t>деятельности);</w:t>
      </w:r>
      <w:r w:rsidR="00AE2EE0">
        <w:t xml:space="preserve"> </w:t>
      </w:r>
    </w:p>
    <w:p w:rsidR="00A20F64" w:rsidRPr="00AE2EE0" w:rsidRDefault="00A20F64" w:rsidP="00AE2EE0">
      <w:pPr>
        <w:numPr>
          <w:ilvl w:val="0"/>
          <w:numId w:val="12"/>
        </w:numPr>
        <w:ind w:left="0" w:firstLine="709"/>
      </w:pPr>
      <w:r w:rsidRPr="00AE2EE0">
        <w:t>что</w:t>
      </w:r>
      <w:r w:rsidR="00AE2EE0">
        <w:t xml:space="preserve"> </w:t>
      </w:r>
      <w:r w:rsidRPr="00AE2EE0">
        <w:t>перемещается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материальных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связанных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ними</w:t>
      </w:r>
      <w:r w:rsidR="00AE2EE0">
        <w:t xml:space="preserve"> </w:t>
      </w:r>
      <w:r w:rsidRPr="00AE2EE0">
        <w:t>информационных</w:t>
      </w:r>
      <w:r w:rsidR="00AE2EE0">
        <w:t xml:space="preserve"> </w:t>
      </w:r>
      <w:r w:rsidRPr="00AE2EE0">
        <w:t>потоках</w:t>
      </w:r>
      <w:r w:rsidR="00AE2EE0">
        <w:t xml:space="preserve"> </w:t>
      </w:r>
      <w:r w:rsidRPr="00AE2EE0">
        <w:t>(элементный</w:t>
      </w:r>
      <w:r w:rsidR="00AE2EE0">
        <w:t xml:space="preserve"> </w:t>
      </w:r>
      <w:r w:rsidRPr="00AE2EE0">
        <w:t>аспект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предприятия);</w:t>
      </w:r>
      <w:r w:rsidR="00AE2EE0">
        <w:t xml:space="preserve"> </w:t>
      </w:r>
    </w:p>
    <w:p w:rsidR="00A20F64" w:rsidRPr="00AE2EE0" w:rsidRDefault="00A20F64" w:rsidP="00AE2EE0">
      <w:pPr>
        <w:numPr>
          <w:ilvl w:val="0"/>
          <w:numId w:val="12"/>
        </w:numPr>
        <w:ind w:left="0" w:firstLine="709"/>
      </w:pPr>
      <w:r w:rsidRPr="00AE2EE0">
        <w:t>как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выполняет</w:t>
      </w:r>
      <w:r w:rsidR="00AE2EE0">
        <w:t xml:space="preserve"> </w:t>
      </w:r>
      <w:r w:rsidRPr="00AE2EE0">
        <w:t>бизнес-функции</w:t>
      </w:r>
      <w:r w:rsidR="00AE2EE0">
        <w:t xml:space="preserve"> </w:t>
      </w:r>
      <w:r w:rsidRPr="00AE2EE0">
        <w:t>(функциональный</w:t>
      </w:r>
      <w:r w:rsidR="00AE2EE0">
        <w:t xml:space="preserve"> </w:t>
      </w:r>
      <w:r w:rsidRPr="00AE2EE0">
        <w:t>аспект);</w:t>
      </w:r>
      <w:r w:rsidR="00AE2EE0">
        <w:t xml:space="preserve"> </w:t>
      </w:r>
    </w:p>
    <w:p w:rsidR="00A20F64" w:rsidRPr="00AE2EE0" w:rsidRDefault="00A20F64" w:rsidP="00AE2EE0">
      <w:pPr>
        <w:numPr>
          <w:ilvl w:val="0"/>
          <w:numId w:val="12"/>
        </w:numPr>
        <w:ind w:left="0" w:firstLine="709"/>
      </w:pPr>
      <w:r w:rsidRPr="00AE2EE0">
        <w:t>когда</w:t>
      </w:r>
      <w:r w:rsidR="00AE2EE0">
        <w:t xml:space="preserve"> </w:t>
      </w:r>
      <w:r w:rsidRPr="00AE2EE0">
        <w:t>предприятие</w:t>
      </w:r>
      <w:r w:rsidR="00AE2EE0">
        <w:t xml:space="preserve"> </w:t>
      </w:r>
      <w:r w:rsidRPr="00AE2EE0">
        <w:t>осуществляет</w:t>
      </w:r>
      <w:r w:rsidR="00AE2EE0">
        <w:t xml:space="preserve"> </w:t>
      </w:r>
      <w:r w:rsidRPr="00AE2EE0">
        <w:t>бизнес-функции</w:t>
      </w:r>
      <w:r w:rsidR="00AE2EE0">
        <w:t xml:space="preserve"> </w:t>
      </w:r>
      <w:r w:rsidRPr="00AE2EE0">
        <w:t>(динамический</w:t>
      </w:r>
      <w:r w:rsidR="00AE2EE0">
        <w:t xml:space="preserve"> </w:t>
      </w:r>
      <w:r w:rsidRPr="00AE2EE0">
        <w:t>аспект);</w:t>
      </w:r>
      <w:r w:rsidR="00AE2EE0">
        <w:t xml:space="preserve"> </w:t>
      </w:r>
    </w:p>
    <w:p w:rsidR="00A20F64" w:rsidRPr="00AE2EE0" w:rsidRDefault="00A20F64" w:rsidP="00AE2EE0">
      <w:pPr>
        <w:numPr>
          <w:ilvl w:val="0"/>
          <w:numId w:val="12"/>
        </w:numPr>
        <w:ind w:left="0" w:firstLine="709"/>
      </w:pPr>
      <w:r w:rsidRPr="00AE2EE0">
        <w:t>какая</w:t>
      </w:r>
      <w:r w:rsidR="00AE2EE0">
        <w:t xml:space="preserve"> </w:t>
      </w:r>
      <w:r w:rsidRPr="00AE2EE0">
        <w:t>информационная</w:t>
      </w:r>
      <w:r w:rsidR="00AE2EE0">
        <w:t xml:space="preserve"> </w:t>
      </w:r>
      <w:r w:rsidRPr="00AE2EE0">
        <w:t>платформа</w:t>
      </w:r>
      <w:r w:rsidR="00AE2EE0">
        <w:t xml:space="preserve"> </w:t>
      </w:r>
      <w:r w:rsidRPr="00AE2EE0">
        <w:t>(какие</w:t>
      </w:r>
      <w:r w:rsidR="00AE2EE0">
        <w:t xml:space="preserve"> </w:t>
      </w:r>
      <w:r w:rsidRPr="00AE2EE0">
        <w:t>инструменты)</w:t>
      </w:r>
      <w:r w:rsidR="00AE2EE0">
        <w:t xml:space="preserve"> </w:t>
      </w:r>
      <w:r w:rsidRPr="00AE2EE0">
        <w:t>необходима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поддержания</w:t>
      </w:r>
      <w:r w:rsidR="00AE2EE0">
        <w:t xml:space="preserve"> </w:t>
      </w:r>
      <w:r w:rsidRPr="00AE2EE0">
        <w:t>бизнес-функций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предприятии.</w:t>
      </w:r>
    </w:p>
    <w:p w:rsidR="00A20F64" w:rsidRPr="00AE2EE0" w:rsidRDefault="00A20F64" w:rsidP="00AE2EE0">
      <w:r w:rsidRPr="00AE2EE0">
        <w:t>На</w:t>
      </w:r>
      <w:r w:rsidR="00AE2EE0">
        <w:t xml:space="preserve"> </w:t>
      </w:r>
      <w:r w:rsidRPr="00AE2EE0">
        <w:t>рис.</w:t>
      </w:r>
      <w:r w:rsidR="00AE2EE0">
        <w:t xml:space="preserve"> </w:t>
      </w:r>
      <w:r w:rsidR="00E15587" w:rsidRPr="00AE2EE0">
        <w:t>4</w:t>
      </w:r>
      <w:r w:rsidR="00AE2EE0">
        <w:t xml:space="preserve"> </w:t>
      </w:r>
      <w:r w:rsidR="00E15587" w:rsidRPr="00AE2EE0">
        <w:t>(</w:t>
      </w:r>
      <w:r w:rsidRPr="00AE2EE0">
        <w:t>Прил</w:t>
      </w:r>
      <w:r w:rsidR="00E15587" w:rsidRPr="00AE2EE0">
        <w:t>ожение</w:t>
      </w:r>
      <w:r w:rsidRPr="00AE2EE0">
        <w:t>2)</w:t>
      </w:r>
      <w:r w:rsidR="00AE2EE0">
        <w:t xml:space="preserve"> </w:t>
      </w:r>
      <w:r w:rsidRPr="00AE2EE0">
        <w:t>представлено</w:t>
      </w:r>
      <w:r w:rsidR="00AE2EE0">
        <w:t xml:space="preserve"> </w:t>
      </w:r>
      <w:r w:rsidRPr="00AE2EE0">
        <w:t>взаимодействие</w:t>
      </w:r>
      <w:r w:rsidR="00AE2EE0">
        <w:t xml:space="preserve"> </w:t>
      </w:r>
      <w:r w:rsidRPr="00AE2EE0">
        <w:t>функционального,</w:t>
      </w:r>
      <w:r w:rsidR="00AE2EE0">
        <w:t xml:space="preserve"> </w:t>
      </w:r>
      <w:r w:rsidRPr="00AE2EE0">
        <w:t>организационного,</w:t>
      </w:r>
      <w:r w:rsidR="00AE2EE0">
        <w:t xml:space="preserve"> </w:t>
      </w:r>
      <w:r w:rsidRPr="00AE2EE0">
        <w:t>элементного,</w:t>
      </w:r>
      <w:r w:rsidR="00AE2EE0">
        <w:t xml:space="preserve"> </w:t>
      </w:r>
      <w:r w:rsidRPr="00AE2EE0">
        <w:t>динамического</w:t>
      </w:r>
      <w:r w:rsidR="00AE2EE0">
        <w:t xml:space="preserve"> </w:t>
      </w:r>
      <w:r w:rsidRPr="00AE2EE0">
        <w:t>аспектов</w:t>
      </w:r>
      <w:r w:rsidR="00AE2EE0">
        <w:t xml:space="preserve"> </w:t>
      </w:r>
      <w:r w:rsidRPr="00AE2EE0">
        <w:t>логической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приведены</w:t>
      </w:r>
      <w:r w:rsidR="00AE2EE0">
        <w:t xml:space="preserve"> </w:t>
      </w:r>
      <w:r w:rsidRPr="00AE2EE0">
        <w:t>примеры</w:t>
      </w:r>
      <w:r w:rsidR="00AE2EE0">
        <w:t xml:space="preserve"> </w:t>
      </w:r>
      <w:r w:rsidRPr="00AE2EE0">
        <w:t>наиболее</w:t>
      </w:r>
      <w:r w:rsidR="00AE2EE0">
        <w:t xml:space="preserve"> </w:t>
      </w:r>
      <w:r w:rsidRPr="00AE2EE0">
        <w:t>часто</w:t>
      </w:r>
      <w:r w:rsidR="00AE2EE0">
        <w:t xml:space="preserve"> </w:t>
      </w:r>
      <w:r w:rsidRPr="00AE2EE0">
        <w:t>используемых</w:t>
      </w:r>
      <w:r w:rsidR="00AE2EE0">
        <w:t xml:space="preserve"> </w:t>
      </w:r>
      <w:r w:rsidRPr="00AE2EE0">
        <w:t>диаграмм</w:t>
      </w:r>
      <w:r w:rsidR="00AE2EE0">
        <w:t xml:space="preserve"> </w:t>
      </w:r>
      <w:r w:rsidRPr="00AE2EE0">
        <w:t>(диаграммы</w:t>
      </w:r>
      <w:r w:rsidR="00AE2EE0">
        <w:t xml:space="preserve"> </w:t>
      </w:r>
      <w:r w:rsidRPr="00AE2EE0">
        <w:t>пакетов,</w:t>
      </w:r>
      <w:r w:rsidR="00AE2EE0">
        <w:t xml:space="preserve"> </w:t>
      </w:r>
      <w:r w:rsidRPr="00AE2EE0">
        <w:t>прецедентов,</w:t>
      </w:r>
      <w:r w:rsidR="00AE2EE0">
        <w:t xml:space="preserve"> </w:t>
      </w:r>
      <w:r w:rsidRPr="00AE2EE0">
        <w:t>классов,</w:t>
      </w:r>
      <w:r w:rsidR="00AE2EE0">
        <w:t xml:space="preserve"> </w:t>
      </w:r>
      <w:r w:rsidRPr="00AE2EE0">
        <w:t>деятельности).</w:t>
      </w:r>
    </w:p>
    <w:p w:rsidR="00DC2C06" w:rsidRPr="00AE2EE0" w:rsidRDefault="00DC2C06" w:rsidP="00AE2EE0">
      <w:r w:rsidRPr="00AE2EE0">
        <w:t>Осуществить</w:t>
      </w:r>
      <w:r w:rsidR="00AE2EE0">
        <w:t xml:space="preserve"> </w:t>
      </w:r>
      <w:r w:rsidRPr="00AE2EE0">
        <w:t>функционально-стоимостный</w:t>
      </w:r>
      <w:r w:rsidR="00AE2EE0">
        <w:t xml:space="preserve"> </w:t>
      </w:r>
      <w:r w:rsidRPr="00AE2EE0">
        <w:t>анализ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бизнес-модели</w:t>
      </w:r>
      <w:r w:rsidR="00AE2EE0">
        <w:t xml:space="preserve"> </w:t>
      </w:r>
      <w:r w:rsidRPr="00AE2EE0">
        <w:t>(на</w:t>
      </w:r>
      <w:r w:rsidR="00AE2EE0">
        <w:t xml:space="preserve"> </w:t>
      </w:r>
      <w:r w:rsidRPr="00AE2EE0">
        <w:t>концептуальном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логическом</w:t>
      </w:r>
      <w:r w:rsidR="00AE2EE0">
        <w:t xml:space="preserve"> </w:t>
      </w:r>
      <w:r w:rsidRPr="00AE2EE0">
        <w:t>уровнях)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только</w:t>
      </w:r>
      <w:r w:rsidR="00AE2EE0">
        <w:t xml:space="preserve"> </w:t>
      </w:r>
      <w:r w:rsidRPr="00AE2EE0">
        <w:t>очень</w:t>
      </w:r>
      <w:r w:rsidR="00AE2EE0">
        <w:t xml:space="preserve"> </w:t>
      </w:r>
      <w:r w:rsidRPr="00AE2EE0">
        <w:t>приближенно</w:t>
      </w:r>
      <w:r w:rsidR="00AE2EE0">
        <w:t xml:space="preserve"> </w:t>
      </w:r>
      <w:r w:rsidRPr="00AE2EE0">
        <w:t>[</w:t>
      </w:r>
      <w:r w:rsidR="00D106BC" w:rsidRPr="00AE2EE0">
        <w:t>10,196</w:t>
      </w:r>
      <w:r w:rsidRPr="00AE2EE0">
        <w:t>].</w:t>
      </w:r>
      <w:r w:rsidR="00AE2EE0">
        <w:t xml:space="preserve"> </w:t>
      </w:r>
      <w:r w:rsidRPr="00AE2EE0">
        <w:t>Поэтому</w:t>
      </w:r>
      <w:r w:rsidR="00AE2EE0">
        <w:t xml:space="preserve"> </w:t>
      </w:r>
      <w:r w:rsidRPr="00AE2EE0">
        <w:t>количественные</w:t>
      </w:r>
      <w:r w:rsidR="00AE2EE0">
        <w:t xml:space="preserve"> </w:t>
      </w:r>
      <w:r w:rsidRPr="00AE2EE0">
        <w:t>оценки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предлагается</w:t>
      </w:r>
      <w:r w:rsidR="00AE2EE0">
        <w:t xml:space="preserve"> </w:t>
      </w:r>
      <w:r w:rsidRPr="00AE2EE0">
        <w:t>выполнять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уровне</w:t>
      </w:r>
      <w:r w:rsidR="00AE2EE0">
        <w:t xml:space="preserve"> </w:t>
      </w:r>
      <w:r w:rsidRPr="00AE2EE0">
        <w:t>физического</w:t>
      </w:r>
      <w:r w:rsidR="00AE2EE0">
        <w:t xml:space="preserve"> </w:t>
      </w:r>
      <w:r w:rsidRPr="00AE2EE0">
        <w:t>моделирования.</w:t>
      </w:r>
      <w:r w:rsidR="00AE2EE0">
        <w:t xml:space="preserve"> </w:t>
      </w:r>
    </w:p>
    <w:p w:rsidR="00DC2C06" w:rsidRPr="00AE2EE0" w:rsidRDefault="00DC2C06" w:rsidP="00AE2EE0">
      <w:r w:rsidRPr="00AE2EE0">
        <w:t>Под</w:t>
      </w:r>
      <w:r w:rsidR="00AE2EE0">
        <w:t xml:space="preserve"> </w:t>
      </w:r>
      <w:r w:rsidRPr="00AE2EE0">
        <w:t>физическим</w:t>
      </w:r>
      <w:r w:rsidR="00AE2EE0">
        <w:t xml:space="preserve"> </w:t>
      </w:r>
      <w:r w:rsidRPr="00AE2EE0">
        <w:t>моделированием</w:t>
      </w:r>
      <w:r w:rsidR="00AE2EE0">
        <w:t xml:space="preserve"> </w:t>
      </w:r>
      <w:r w:rsidRPr="00AE2EE0">
        <w:t>понимается</w:t>
      </w:r>
      <w:r w:rsidR="00AE2EE0">
        <w:t xml:space="preserve"> </w:t>
      </w:r>
      <w:r w:rsidRPr="00AE2EE0">
        <w:t>определение</w:t>
      </w:r>
      <w:r w:rsidR="00AE2EE0">
        <w:t xml:space="preserve"> </w:t>
      </w:r>
      <w:r w:rsidRPr="00AE2EE0">
        <w:t>(нормирование)</w:t>
      </w:r>
      <w:r w:rsidR="00AE2EE0">
        <w:t xml:space="preserve"> </w:t>
      </w:r>
      <w:r w:rsidRPr="00AE2EE0">
        <w:t>временных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стоимостных</w:t>
      </w:r>
      <w:r w:rsidR="00AE2EE0">
        <w:t xml:space="preserve"> </w:t>
      </w:r>
      <w:r w:rsidRPr="00AE2EE0">
        <w:t>характеристик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ERP-системе.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уровне</w:t>
      </w:r>
      <w:r w:rsidR="00AE2EE0">
        <w:t xml:space="preserve"> </w:t>
      </w:r>
      <w:r w:rsidRPr="00AE2EE0">
        <w:t>физического</w:t>
      </w:r>
      <w:r w:rsidR="00AE2EE0">
        <w:t xml:space="preserve"> </w:t>
      </w:r>
      <w:r w:rsidRPr="00AE2EE0">
        <w:t>моделирования</w:t>
      </w:r>
      <w:r w:rsidR="00AE2EE0">
        <w:t xml:space="preserve"> </w:t>
      </w:r>
      <w:r w:rsidRPr="00AE2EE0">
        <w:t>разрабатывается</w:t>
      </w:r>
      <w:r w:rsidR="00AE2EE0">
        <w:t xml:space="preserve"> </w:t>
      </w:r>
      <w:r w:rsidRPr="00AE2EE0">
        <w:t>нормативная</w:t>
      </w:r>
      <w:r w:rsidR="00AE2EE0">
        <w:t xml:space="preserve"> </w:t>
      </w:r>
      <w:r w:rsidRPr="00AE2EE0">
        <w:t>модель</w:t>
      </w:r>
      <w:r w:rsidR="00AE2EE0">
        <w:t xml:space="preserve"> </w:t>
      </w:r>
      <w:r w:rsidRPr="00AE2EE0">
        <w:t>предприятия.</w:t>
      </w:r>
      <w:r w:rsidR="00AE2EE0">
        <w:t xml:space="preserve"> </w:t>
      </w:r>
      <w:r w:rsidRPr="00AE2EE0">
        <w:t>Нормативы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отклонения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заданных</w:t>
      </w:r>
      <w:r w:rsidR="00AE2EE0">
        <w:t xml:space="preserve"> </w:t>
      </w:r>
      <w:r w:rsidRPr="00AE2EE0">
        <w:t>норм</w:t>
      </w:r>
      <w:r w:rsidR="00AE2EE0">
        <w:t xml:space="preserve"> </w:t>
      </w:r>
      <w:r w:rsidRPr="00AE2EE0">
        <w:t>используются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оценки</w:t>
      </w:r>
      <w:r w:rsidR="00AE2EE0">
        <w:t xml:space="preserve"> </w:t>
      </w:r>
      <w:r w:rsidRPr="00AE2EE0">
        <w:t>соответствия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несоответствия</w:t>
      </w:r>
      <w:r w:rsidR="00AE2EE0">
        <w:t xml:space="preserve"> </w:t>
      </w:r>
      <w:r w:rsidRPr="00AE2EE0">
        <w:t>текущих</w:t>
      </w:r>
      <w:r w:rsidR="00AE2EE0">
        <w:t xml:space="preserve"> </w:t>
      </w:r>
      <w:r w:rsidRPr="00AE2EE0">
        <w:t>способов</w:t>
      </w:r>
      <w:r w:rsidR="00AE2EE0">
        <w:t xml:space="preserve"> </w:t>
      </w:r>
      <w:r w:rsidRPr="00AE2EE0">
        <w:t>выполнения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желаемым.</w:t>
      </w:r>
      <w:r w:rsidR="00AE2EE0">
        <w:t xml:space="preserve"> </w:t>
      </w:r>
    </w:p>
    <w:p w:rsidR="00DC2C06" w:rsidRPr="00AE2EE0" w:rsidRDefault="00DC2C06" w:rsidP="00AE2EE0">
      <w:r w:rsidRPr="00AE2EE0">
        <w:t>От</w:t>
      </w:r>
      <w:r w:rsidR="00AE2EE0">
        <w:t xml:space="preserve"> </w:t>
      </w:r>
      <w:r w:rsidRPr="00AE2EE0">
        <w:t>качества</w:t>
      </w:r>
      <w:r w:rsidR="00AE2EE0">
        <w:t xml:space="preserve"> </w:t>
      </w:r>
      <w:r w:rsidRPr="00AE2EE0">
        <w:t>нормативной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зависит</w:t>
      </w:r>
      <w:r w:rsidR="00AE2EE0">
        <w:t xml:space="preserve"> </w:t>
      </w:r>
      <w:r w:rsidRPr="00AE2EE0">
        <w:t>качество</w:t>
      </w:r>
      <w:r w:rsidR="00AE2EE0">
        <w:t xml:space="preserve"> </w:t>
      </w:r>
      <w:r w:rsidRPr="00AE2EE0">
        <w:t>внедрения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функционирования</w:t>
      </w:r>
      <w:r w:rsidR="00AE2EE0">
        <w:t xml:space="preserve"> </w:t>
      </w:r>
      <w:r w:rsidRPr="00AE2EE0">
        <w:t>ERP-системы.</w:t>
      </w:r>
      <w:r w:rsidR="00AE2EE0">
        <w:t xml:space="preserve"> </w:t>
      </w:r>
      <w:r w:rsidRPr="00AE2EE0">
        <w:t>Деятельность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совершенствованию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во</w:t>
      </w:r>
      <w:r w:rsidR="00AE2EE0">
        <w:t xml:space="preserve"> </w:t>
      </w:r>
      <w:r w:rsidRPr="00AE2EE0">
        <w:t>многом</w:t>
      </w:r>
      <w:r w:rsidR="00AE2EE0">
        <w:t xml:space="preserve"> </w:t>
      </w:r>
      <w:r w:rsidRPr="00AE2EE0">
        <w:t>является</w:t>
      </w:r>
      <w:r w:rsidR="00AE2EE0">
        <w:t xml:space="preserve"> </w:t>
      </w:r>
      <w:r w:rsidRPr="00AE2EE0">
        <w:t>деятельностью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уточнению</w:t>
      </w:r>
      <w:r w:rsidR="00AE2EE0">
        <w:t xml:space="preserve"> </w:t>
      </w:r>
      <w:r w:rsidRPr="00AE2EE0">
        <w:t>нормативов.</w:t>
      </w:r>
      <w:r w:rsidR="00AE2EE0">
        <w:t xml:space="preserve"> </w:t>
      </w:r>
      <w:r w:rsidRPr="00AE2EE0">
        <w:t>ERP-система</w:t>
      </w:r>
      <w:r w:rsidR="00AE2EE0">
        <w:t xml:space="preserve"> </w:t>
      </w:r>
      <w:r w:rsidRPr="00AE2EE0">
        <w:t>служит</w:t>
      </w:r>
      <w:r w:rsidR="00AE2EE0">
        <w:t xml:space="preserve"> </w:t>
      </w:r>
      <w:r w:rsidRPr="00AE2EE0">
        <w:t>инструментом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достижения</w:t>
      </w:r>
      <w:r w:rsidR="00AE2EE0">
        <w:t xml:space="preserve"> </w:t>
      </w:r>
      <w:r w:rsidRPr="00AE2EE0">
        <w:t>описанных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логической</w:t>
      </w:r>
      <w:r w:rsidR="00AE2EE0">
        <w:t xml:space="preserve"> </w:t>
      </w:r>
      <w:r w:rsidRPr="00AE2EE0">
        <w:t>модели</w:t>
      </w:r>
      <w:r w:rsidR="00AE2EE0">
        <w:t xml:space="preserve"> </w:t>
      </w:r>
      <w:r w:rsidRPr="00AE2EE0">
        <w:t>желаемых</w:t>
      </w:r>
      <w:r w:rsidR="00AE2EE0">
        <w:t xml:space="preserve"> </w:t>
      </w:r>
      <w:r w:rsidRPr="00AE2EE0">
        <w:t>способов</w:t>
      </w:r>
      <w:r w:rsidR="00AE2EE0">
        <w:t xml:space="preserve"> </w:t>
      </w:r>
      <w:r w:rsidRPr="00AE2EE0">
        <w:t>выполнения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же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проводится</w:t>
      </w:r>
      <w:r w:rsidR="00AE2EE0">
        <w:t xml:space="preserve"> </w:t>
      </w:r>
      <w:r w:rsidRPr="00AE2EE0">
        <w:t>оценка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эффективности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результативности.</w:t>
      </w:r>
    </w:p>
    <w:p w:rsidR="00DF15BD" w:rsidRPr="00AE2EE0" w:rsidRDefault="00DF15BD" w:rsidP="00AE2EE0">
      <w:r w:rsidRPr="00AE2EE0">
        <w:t>Реализация</w:t>
      </w:r>
      <w:r w:rsidR="00AE2EE0">
        <w:t xml:space="preserve"> </w:t>
      </w:r>
      <w:r w:rsidRPr="00AE2EE0">
        <w:t>желаемых</w:t>
      </w:r>
      <w:r w:rsidR="00AE2EE0">
        <w:t xml:space="preserve"> </w:t>
      </w:r>
      <w:r w:rsidRPr="00AE2EE0">
        <w:t>способов</w:t>
      </w:r>
      <w:r w:rsidR="00AE2EE0">
        <w:t xml:space="preserve"> </w:t>
      </w:r>
      <w:r w:rsidRPr="00AE2EE0">
        <w:t>выполнения</w:t>
      </w:r>
      <w:r w:rsidR="00AE2EE0">
        <w:t xml:space="preserve"> </w:t>
      </w:r>
      <w:r w:rsidRPr="00AE2EE0">
        <w:t>процессов</w:t>
      </w:r>
      <w:r w:rsidR="00AE2EE0">
        <w:t xml:space="preserve"> </w:t>
      </w:r>
      <w:r w:rsidRPr="00AE2EE0">
        <w:t>(на</w:t>
      </w:r>
      <w:r w:rsidR="00AE2EE0">
        <w:t xml:space="preserve"> </w:t>
      </w:r>
      <w:r w:rsidRPr="00AE2EE0">
        <w:t>базе</w:t>
      </w:r>
      <w:r w:rsidR="00AE2EE0">
        <w:t xml:space="preserve"> </w:t>
      </w:r>
      <w:r w:rsidRPr="00AE2EE0">
        <w:t>ERP-системы)</w:t>
      </w:r>
      <w:r w:rsidR="00AE2EE0">
        <w:t xml:space="preserve"> </w:t>
      </w:r>
      <w:r w:rsidRPr="00AE2EE0">
        <w:t>обеспечивает</w:t>
      </w:r>
      <w:r w:rsidR="00AE2EE0">
        <w:t xml:space="preserve"> </w:t>
      </w:r>
      <w:r w:rsidRPr="00AE2EE0">
        <w:t>совершенствование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приводит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следующим</w:t>
      </w:r>
      <w:r w:rsidR="00AE2EE0">
        <w:t xml:space="preserve"> </w:t>
      </w:r>
      <w:r w:rsidRPr="00AE2EE0">
        <w:t>улучшениям:</w:t>
      </w:r>
    </w:p>
    <w:p w:rsidR="00DF15BD" w:rsidRPr="00AE2EE0" w:rsidRDefault="00DF15BD" w:rsidP="00AE2EE0">
      <w:pPr>
        <w:numPr>
          <w:ilvl w:val="0"/>
          <w:numId w:val="13"/>
        </w:numPr>
        <w:ind w:left="0" w:firstLine="709"/>
      </w:pPr>
      <w:r w:rsidRPr="00AE2EE0">
        <w:t>к</w:t>
      </w:r>
      <w:r w:rsidR="00AE2EE0">
        <w:t xml:space="preserve"> </w:t>
      </w:r>
      <w:r w:rsidRPr="00AE2EE0">
        <w:t>сокращению</w:t>
      </w:r>
      <w:r w:rsidR="00AE2EE0">
        <w:t xml:space="preserve"> </w:t>
      </w:r>
      <w:r w:rsidRPr="00AE2EE0">
        <w:t>логистического</w:t>
      </w:r>
      <w:r w:rsidR="00AE2EE0">
        <w:t xml:space="preserve"> </w:t>
      </w:r>
      <w:r w:rsidRPr="00AE2EE0">
        <w:t>цикла,</w:t>
      </w:r>
      <w:r w:rsidR="00AE2EE0">
        <w:t xml:space="preserve"> </w:t>
      </w:r>
      <w:r w:rsidRPr="00AE2EE0">
        <w:t>то</w:t>
      </w:r>
      <w:r w:rsidR="00AE2EE0">
        <w:t xml:space="preserve"> </w:t>
      </w:r>
      <w:r w:rsidRPr="00AE2EE0">
        <w:t>есть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перемещения</w:t>
      </w:r>
      <w:r w:rsidR="00AE2EE0">
        <w:t xml:space="preserve"> </w:t>
      </w:r>
      <w:r w:rsidRPr="00AE2EE0">
        <w:t>запасов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поставщика</w:t>
      </w:r>
      <w:r w:rsidR="00AE2EE0">
        <w:t xml:space="preserve"> </w:t>
      </w:r>
      <w:r w:rsidRPr="00AE2EE0">
        <w:t>материалов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потребителю</w:t>
      </w:r>
      <w:r w:rsidR="00AE2EE0">
        <w:t xml:space="preserve"> </w:t>
      </w:r>
      <w:r w:rsidRPr="00AE2EE0">
        <w:t>готовой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счет:</w:t>
      </w:r>
      <w:r w:rsidR="00AE2EE0">
        <w:t xml:space="preserve"> </w:t>
      </w:r>
    </w:p>
    <w:p w:rsidR="00DF15BD" w:rsidRPr="00AE2EE0" w:rsidRDefault="00DF15BD" w:rsidP="00AE2EE0">
      <w:pPr>
        <w:numPr>
          <w:ilvl w:val="1"/>
          <w:numId w:val="13"/>
        </w:numPr>
        <w:ind w:left="0" w:firstLine="709"/>
      </w:pPr>
      <w:r w:rsidRPr="00AE2EE0">
        <w:t>сокращения</w:t>
      </w:r>
      <w:r w:rsidR="00AE2EE0">
        <w:t xml:space="preserve"> </w:t>
      </w:r>
      <w:r w:rsidRPr="00AE2EE0">
        <w:t>страховых</w:t>
      </w:r>
      <w:r w:rsidR="00AE2EE0">
        <w:t xml:space="preserve"> </w:t>
      </w:r>
      <w:r w:rsidRPr="00AE2EE0">
        <w:t>запасов</w:t>
      </w:r>
      <w:r w:rsidR="00AE2EE0">
        <w:t xml:space="preserve"> </w:t>
      </w:r>
      <w:r w:rsidRPr="00AE2EE0">
        <w:t>материалов.</w:t>
      </w:r>
      <w:r w:rsidR="00AE2EE0">
        <w:t xml:space="preserve"> </w:t>
      </w:r>
      <w:r w:rsidRPr="00AE2EE0">
        <w:t>Эти</w:t>
      </w:r>
      <w:r w:rsidR="00AE2EE0">
        <w:t xml:space="preserve"> </w:t>
      </w:r>
      <w:r w:rsidRPr="00AE2EE0">
        <w:t>запасы</w:t>
      </w:r>
      <w:r w:rsidR="00AE2EE0">
        <w:t xml:space="preserve"> </w:t>
      </w:r>
      <w:r w:rsidRPr="00AE2EE0">
        <w:t>формируются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причине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что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знают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поставки</w:t>
      </w:r>
      <w:r w:rsidR="00AE2EE0">
        <w:t xml:space="preserve"> </w:t>
      </w:r>
      <w:r w:rsidRPr="00AE2EE0">
        <w:t>материалов</w:t>
      </w:r>
      <w:r w:rsidR="00AE2EE0">
        <w:t xml:space="preserve"> </w:t>
      </w:r>
      <w:r w:rsidRPr="00AE2EE0">
        <w:t>поставщиками.</w:t>
      </w:r>
      <w:r w:rsidR="00AE2EE0">
        <w:t xml:space="preserve"> </w:t>
      </w:r>
      <w:r w:rsidRPr="00AE2EE0">
        <w:t>Нормирование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поставки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элементам</w:t>
      </w:r>
      <w:r w:rsidR="00AE2EE0">
        <w:t xml:space="preserve"> </w:t>
      </w:r>
      <w:r w:rsidRPr="00AE2EE0">
        <w:t>номенклатуры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поставщикам,</w:t>
      </w:r>
      <w:r w:rsidR="00AE2EE0">
        <w:t xml:space="preserve"> </w:t>
      </w:r>
      <w:r w:rsidRPr="00AE2EE0">
        <w:t>накопление</w:t>
      </w:r>
      <w:r w:rsidR="00AE2EE0">
        <w:t xml:space="preserve"> </w:t>
      </w:r>
      <w:r w:rsidRPr="00AE2EE0">
        <w:t>статистики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выбор</w:t>
      </w:r>
      <w:r w:rsidR="00AE2EE0">
        <w:t xml:space="preserve"> </w:t>
      </w:r>
      <w:r w:rsidRPr="00AE2EE0">
        <w:t>поставщика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учетом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надежности</w:t>
      </w:r>
      <w:r w:rsidR="00AE2EE0">
        <w:t xml:space="preserve"> </w:t>
      </w:r>
      <w:r w:rsidRPr="00AE2EE0">
        <w:t>ведет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предсказуемости</w:t>
      </w:r>
      <w:r w:rsidR="00AE2EE0">
        <w:t xml:space="preserve"> </w:t>
      </w:r>
      <w:r w:rsidRPr="00AE2EE0">
        <w:t>сроков</w:t>
      </w:r>
      <w:r w:rsidR="00AE2EE0">
        <w:t xml:space="preserve"> </w:t>
      </w:r>
      <w:r w:rsidRPr="00AE2EE0">
        <w:t>поставок;</w:t>
      </w:r>
      <w:r w:rsidR="00AE2EE0">
        <w:t xml:space="preserve"> </w:t>
      </w:r>
    </w:p>
    <w:p w:rsidR="00DF15BD" w:rsidRPr="00AE2EE0" w:rsidRDefault="00DF15BD" w:rsidP="00AE2EE0">
      <w:pPr>
        <w:numPr>
          <w:ilvl w:val="1"/>
          <w:numId w:val="13"/>
        </w:numPr>
        <w:ind w:left="0" w:firstLine="709"/>
      </w:pPr>
      <w:r w:rsidRPr="00AE2EE0">
        <w:t>сокращения</w:t>
      </w:r>
      <w:r w:rsidR="00AE2EE0">
        <w:t xml:space="preserve"> </w:t>
      </w:r>
      <w:r w:rsidRPr="00AE2EE0">
        <w:t>запасов</w:t>
      </w:r>
      <w:r w:rsidR="00AE2EE0">
        <w:t xml:space="preserve"> </w:t>
      </w:r>
      <w:r w:rsidRPr="00AE2EE0">
        <w:t>готовой</w:t>
      </w:r>
      <w:r w:rsidR="00AE2EE0">
        <w:t xml:space="preserve"> </w:t>
      </w:r>
      <w:r w:rsidRPr="00AE2EE0">
        <w:t>продукции.</w:t>
      </w:r>
      <w:r w:rsidR="00AE2EE0">
        <w:t xml:space="preserve"> </w:t>
      </w:r>
      <w:r w:rsidRPr="00AE2EE0">
        <w:t>Благодаря</w:t>
      </w:r>
      <w:r w:rsidR="00AE2EE0">
        <w:t xml:space="preserve"> </w:t>
      </w:r>
      <w:r w:rsidRPr="00AE2EE0">
        <w:t>введению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практику</w:t>
      </w:r>
      <w:r w:rsidR="00AE2EE0">
        <w:t xml:space="preserve"> </w:t>
      </w:r>
      <w:r w:rsidRPr="00AE2EE0">
        <w:t>прогнозов</w:t>
      </w:r>
      <w:r w:rsidR="00AE2EE0">
        <w:t xml:space="preserve"> </w:t>
      </w:r>
      <w:r w:rsidRPr="00AE2EE0">
        <w:t>отгрузки</w:t>
      </w:r>
      <w:r w:rsidR="00AE2EE0">
        <w:t xml:space="preserve"> </w:t>
      </w:r>
      <w:r w:rsidRPr="00AE2EE0">
        <w:t>готовой</w:t>
      </w:r>
      <w:r w:rsidR="00AE2EE0">
        <w:t xml:space="preserve"> </w:t>
      </w:r>
      <w:r w:rsidRPr="00AE2EE0">
        <w:t>продукции,</w:t>
      </w:r>
      <w:r w:rsidR="00AE2EE0">
        <w:t xml:space="preserve"> </w:t>
      </w:r>
      <w:r w:rsidRPr="00AE2EE0">
        <w:t>накоплению</w:t>
      </w:r>
      <w:r w:rsidR="00AE2EE0">
        <w:t xml:space="preserve"> </w:t>
      </w:r>
      <w:r w:rsidRPr="00AE2EE0">
        <w:t>статистики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потреблению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точному</w:t>
      </w:r>
      <w:r w:rsidR="00AE2EE0">
        <w:t xml:space="preserve"> </w:t>
      </w:r>
      <w:r w:rsidRPr="00AE2EE0">
        <w:t>запуску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производство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работать</w:t>
      </w:r>
      <w:r w:rsidR="00AE2EE0">
        <w:t xml:space="preserve"> </w:t>
      </w:r>
      <w:r w:rsidRPr="00AE2EE0">
        <w:t>под</w:t>
      </w:r>
      <w:r w:rsidR="00AE2EE0">
        <w:t xml:space="preserve"> </w:t>
      </w:r>
      <w:r w:rsidRPr="00AE2EE0">
        <w:t>заказ,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склад;</w:t>
      </w:r>
      <w:r w:rsidR="00AE2EE0">
        <w:t xml:space="preserve"> </w:t>
      </w:r>
    </w:p>
    <w:p w:rsidR="00DF15BD" w:rsidRPr="00AE2EE0" w:rsidRDefault="00DF15BD" w:rsidP="00AE2EE0">
      <w:pPr>
        <w:numPr>
          <w:ilvl w:val="0"/>
          <w:numId w:val="13"/>
        </w:numPr>
        <w:ind w:left="0" w:firstLine="709"/>
      </w:pPr>
      <w:r w:rsidRPr="00AE2EE0">
        <w:t>к</w:t>
      </w:r>
      <w:r w:rsidR="00AE2EE0">
        <w:t xml:space="preserve"> </w:t>
      </w:r>
      <w:r w:rsidRPr="00AE2EE0">
        <w:t>сокращению</w:t>
      </w:r>
      <w:r w:rsidR="00AE2EE0">
        <w:t xml:space="preserve"> </w:t>
      </w:r>
      <w:r w:rsidRPr="00AE2EE0">
        <w:t>производственного</w:t>
      </w:r>
      <w:r w:rsidR="00AE2EE0">
        <w:t xml:space="preserve"> </w:t>
      </w:r>
      <w:r w:rsidRPr="00AE2EE0">
        <w:t>цикла</w:t>
      </w:r>
      <w:r w:rsidR="00AE2EE0">
        <w:t xml:space="preserve"> </w:t>
      </w:r>
      <w:r w:rsidRPr="00AE2EE0">
        <w:t>изготовления</w:t>
      </w:r>
      <w:r w:rsidR="00AE2EE0">
        <w:t xml:space="preserve"> </w:t>
      </w:r>
      <w:r w:rsidRPr="00AE2EE0">
        <w:t>продукции</w:t>
      </w:r>
      <w:r w:rsidR="00AE2EE0">
        <w:t xml:space="preserve"> </w:t>
      </w:r>
      <w:r w:rsidRPr="00AE2EE0">
        <w:t>за</w:t>
      </w:r>
      <w:r w:rsidR="00AE2EE0">
        <w:t xml:space="preserve"> </w:t>
      </w:r>
      <w:r w:rsidRPr="00AE2EE0">
        <w:t>счет:</w:t>
      </w:r>
      <w:r w:rsidR="00AE2EE0">
        <w:t xml:space="preserve"> </w:t>
      </w:r>
    </w:p>
    <w:p w:rsidR="00DF15BD" w:rsidRPr="00AE2EE0" w:rsidRDefault="00DF15BD" w:rsidP="00AE2EE0">
      <w:pPr>
        <w:numPr>
          <w:ilvl w:val="1"/>
          <w:numId w:val="13"/>
        </w:numPr>
        <w:ind w:left="0" w:firstLine="709"/>
      </w:pPr>
      <w:r w:rsidRPr="00AE2EE0">
        <w:t>сокращения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настройки</w:t>
      </w:r>
      <w:r w:rsidR="00AE2EE0">
        <w:t xml:space="preserve"> </w:t>
      </w:r>
      <w:r w:rsidRPr="00AE2EE0">
        <w:t>оборудования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перемещения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расчете</w:t>
      </w:r>
      <w:r w:rsidR="00AE2EE0">
        <w:t xml:space="preserve"> </w:t>
      </w:r>
      <w:r w:rsidRPr="00AE2EE0">
        <w:t>оптимальной</w:t>
      </w:r>
      <w:r w:rsidR="00AE2EE0">
        <w:t xml:space="preserve"> </w:t>
      </w:r>
      <w:r w:rsidRPr="00AE2EE0">
        <w:t>партии</w:t>
      </w:r>
      <w:r w:rsidR="00AE2EE0">
        <w:t xml:space="preserve"> </w:t>
      </w:r>
      <w:r w:rsidRPr="00AE2EE0">
        <w:t>запуска</w:t>
      </w:r>
      <w:r w:rsidR="00AE2EE0">
        <w:t xml:space="preserve"> </w:t>
      </w:r>
      <w:r w:rsidRPr="00AE2EE0">
        <w:t>изготовляемой</w:t>
      </w:r>
      <w:r w:rsidR="00AE2EE0">
        <w:t xml:space="preserve"> </w:t>
      </w:r>
      <w:r w:rsidRPr="00AE2EE0">
        <w:t>продукции;</w:t>
      </w:r>
      <w:r w:rsidR="00AE2EE0">
        <w:t xml:space="preserve"> </w:t>
      </w:r>
    </w:p>
    <w:p w:rsidR="00DF15BD" w:rsidRPr="00AE2EE0" w:rsidRDefault="00DF15BD" w:rsidP="00AE2EE0">
      <w:pPr>
        <w:numPr>
          <w:ilvl w:val="1"/>
          <w:numId w:val="13"/>
        </w:numPr>
        <w:ind w:left="0" w:firstLine="709"/>
      </w:pPr>
      <w:r w:rsidRPr="00AE2EE0">
        <w:t>сокращения</w:t>
      </w:r>
      <w:r w:rsidR="00AE2EE0">
        <w:t xml:space="preserve"> </w:t>
      </w:r>
      <w:r w:rsidRPr="00AE2EE0">
        <w:t>времени</w:t>
      </w:r>
      <w:r w:rsidR="00AE2EE0">
        <w:t xml:space="preserve"> </w:t>
      </w:r>
      <w:r w:rsidRPr="00AE2EE0">
        <w:t>выпуска</w:t>
      </w:r>
      <w:r w:rsidR="00AE2EE0">
        <w:t xml:space="preserve"> </w:t>
      </w:r>
      <w:r w:rsidRPr="00AE2EE0">
        <w:t>изделий</w:t>
      </w:r>
      <w:r w:rsidR="00AE2EE0">
        <w:t xml:space="preserve"> </w:t>
      </w:r>
      <w:r w:rsidRPr="00AE2EE0">
        <w:t>при</w:t>
      </w:r>
      <w:r w:rsidR="00AE2EE0">
        <w:t xml:space="preserve"> </w:t>
      </w:r>
      <w:r w:rsidRPr="00AE2EE0">
        <w:t>минимизации</w:t>
      </w:r>
      <w:r w:rsidR="00AE2EE0">
        <w:t xml:space="preserve"> </w:t>
      </w:r>
      <w:r w:rsidRPr="00AE2EE0">
        <w:t>возвратов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технологическим</w:t>
      </w:r>
      <w:r w:rsidR="00AE2EE0">
        <w:t xml:space="preserve"> </w:t>
      </w:r>
      <w:r w:rsidRPr="00AE2EE0">
        <w:t>операциям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переделу</w:t>
      </w:r>
      <w:r w:rsidR="00AE2EE0">
        <w:t xml:space="preserve"> </w:t>
      </w:r>
      <w:r w:rsidRPr="00AE2EE0">
        <w:t>брака</w:t>
      </w:r>
      <w:r w:rsidR="00AE2EE0">
        <w:t xml:space="preserve"> </w:t>
      </w:r>
      <w:r w:rsidRPr="00AE2EE0">
        <w:t>(с</w:t>
      </w:r>
      <w:r w:rsidR="00AE2EE0">
        <w:t xml:space="preserve"> </w:t>
      </w:r>
      <w:r w:rsidRPr="00AE2EE0">
        <w:t>помощью</w:t>
      </w:r>
      <w:r w:rsidR="00AE2EE0">
        <w:t xml:space="preserve"> </w:t>
      </w:r>
      <w:r w:rsidRPr="00AE2EE0">
        <w:t>набора</w:t>
      </w:r>
      <w:r w:rsidR="00AE2EE0">
        <w:t xml:space="preserve"> </w:t>
      </w:r>
      <w:r w:rsidRPr="00AE2EE0">
        <w:t>статистики</w:t>
      </w:r>
      <w:r w:rsidR="00AE2EE0">
        <w:t xml:space="preserve"> </w:t>
      </w:r>
      <w:r w:rsidRPr="00AE2EE0">
        <w:t>дефектов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рабочим</w:t>
      </w:r>
      <w:r w:rsidR="00AE2EE0">
        <w:t xml:space="preserve"> </w:t>
      </w:r>
      <w:r w:rsidRPr="00AE2EE0">
        <w:t>центрам,</w:t>
      </w:r>
      <w:r w:rsidR="00AE2EE0">
        <w:t xml:space="preserve"> </w:t>
      </w:r>
      <w:r w:rsidRPr="00AE2EE0">
        <w:t>работникам,</w:t>
      </w:r>
      <w:r w:rsidR="00AE2EE0">
        <w:t xml:space="preserve"> </w:t>
      </w:r>
      <w:r w:rsidRPr="00AE2EE0">
        <w:t>деталям,</w:t>
      </w:r>
      <w:r w:rsidR="00AE2EE0">
        <w:t xml:space="preserve"> </w:t>
      </w:r>
      <w:r w:rsidRPr="00AE2EE0">
        <w:t>техкартам);</w:t>
      </w:r>
      <w:r w:rsidR="00AE2EE0">
        <w:t xml:space="preserve"> </w:t>
      </w:r>
    </w:p>
    <w:p w:rsidR="00DF15BD" w:rsidRPr="00AE2EE0" w:rsidRDefault="00DF15BD" w:rsidP="00AE2EE0">
      <w:pPr>
        <w:numPr>
          <w:ilvl w:val="1"/>
          <w:numId w:val="13"/>
        </w:numPr>
        <w:ind w:left="0" w:firstLine="709"/>
      </w:pPr>
      <w:r w:rsidRPr="00AE2EE0">
        <w:t>строгой</w:t>
      </w:r>
      <w:r w:rsidR="00AE2EE0">
        <w:t xml:space="preserve"> </w:t>
      </w:r>
      <w:r w:rsidRPr="00AE2EE0">
        <w:t>технологической</w:t>
      </w:r>
      <w:r w:rsidR="00AE2EE0">
        <w:t xml:space="preserve"> </w:t>
      </w:r>
      <w:r w:rsidRPr="00AE2EE0">
        <w:t>дисциплины,</w:t>
      </w:r>
      <w:r w:rsidR="00AE2EE0">
        <w:t xml:space="preserve"> </w:t>
      </w:r>
      <w:r w:rsidRPr="00AE2EE0">
        <w:t>когда</w:t>
      </w:r>
      <w:r w:rsidR="00AE2EE0">
        <w:t xml:space="preserve"> </w:t>
      </w:r>
      <w:r w:rsidRPr="00AE2EE0">
        <w:t>наряд-задание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запускается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производство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том</w:t>
      </w:r>
      <w:r w:rsidR="00AE2EE0">
        <w:t xml:space="preserve"> </w:t>
      </w:r>
      <w:r w:rsidRPr="00AE2EE0">
        <w:t>случае,</w:t>
      </w:r>
      <w:r w:rsidR="00AE2EE0">
        <w:t xml:space="preserve"> </w:t>
      </w:r>
      <w:r w:rsidRPr="00AE2EE0">
        <w:t>если</w:t>
      </w:r>
      <w:r w:rsidR="00AE2EE0">
        <w:t xml:space="preserve"> </w:t>
      </w:r>
      <w:r w:rsidRPr="00AE2EE0">
        <w:t>нет</w:t>
      </w:r>
      <w:r w:rsidR="00AE2EE0">
        <w:t xml:space="preserve"> </w:t>
      </w:r>
      <w:r w:rsidRPr="00AE2EE0">
        <w:t>спецификации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техкарты</w:t>
      </w:r>
      <w:r w:rsidR="00AE2EE0">
        <w:t xml:space="preserve"> </w:t>
      </w:r>
      <w:r w:rsidRPr="00AE2EE0">
        <w:t>изготовления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если</w:t>
      </w:r>
      <w:r w:rsidR="00AE2EE0">
        <w:t xml:space="preserve"> </w:t>
      </w:r>
      <w:r w:rsidRPr="00AE2EE0">
        <w:t>данный</w:t>
      </w:r>
      <w:r w:rsidR="00AE2EE0">
        <w:t xml:space="preserve"> </w:t>
      </w:r>
      <w:r w:rsidRPr="00AE2EE0">
        <w:t>наряд-задание</w:t>
      </w:r>
      <w:r w:rsidR="00AE2EE0">
        <w:t xml:space="preserve"> </w:t>
      </w:r>
      <w:r w:rsidRPr="00AE2EE0">
        <w:t>не</w:t>
      </w:r>
      <w:r w:rsidR="00AE2EE0">
        <w:t xml:space="preserve"> </w:t>
      </w:r>
      <w:r w:rsidRPr="00AE2EE0">
        <w:t>обеспечен</w:t>
      </w:r>
      <w:r w:rsidR="00AE2EE0">
        <w:t xml:space="preserve"> </w:t>
      </w:r>
      <w:r w:rsidRPr="00AE2EE0">
        <w:t>материалами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производственными</w:t>
      </w:r>
      <w:r w:rsidR="00AE2EE0">
        <w:t xml:space="preserve"> </w:t>
      </w:r>
      <w:r w:rsidRPr="00AE2EE0">
        <w:t>ресурсами.</w:t>
      </w:r>
      <w:r w:rsidR="00AE2EE0">
        <w:t xml:space="preserve"> </w:t>
      </w:r>
    </w:p>
    <w:p w:rsidR="001C254E" w:rsidRPr="00AE2EE0" w:rsidRDefault="00AE2EE0" w:rsidP="00AE2EE0">
      <w:pPr>
        <w:pStyle w:val="4"/>
        <w:spacing w:before="0" w:after="0"/>
      </w:pPr>
      <w:bookmarkStart w:id="7" w:name="_Toc220159173"/>
      <w:r>
        <w:rPr>
          <w:b w:val="0"/>
        </w:rPr>
        <w:br w:type="page"/>
      </w:r>
      <w:r w:rsidR="001C254E" w:rsidRPr="00AE2EE0">
        <w:t>Заключение</w:t>
      </w:r>
      <w:bookmarkEnd w:id="7"/>
    </w:p>
    <w:p w:rsidR="001C254E" w:rsidRPr="00AE2EE0" w:rsidRDefault="001C254E" w:rsidP="00AE2EE0"/>
    <w:p w:rsidR="00E15587" w:rsidRPr="00AE2EE0" w:rsidRDefault="00E15587" w:rsidP="00AE2EE0">
      <w:r w:rsidRPr="00AE2EE0">
        <w:t>Цель</w:t>
      </w:r>
      <w:r w:rsidR="00AE2EE0">
        <w:t xml:space="preserve"> </w:t>
      </w:r>
      <w:r w:rsidRPr="00AE2EE0">
        <w:t>курсового</w:t>
      </w:r>
      <w:r w:rsidR="00AE2EE0">
        <w:t xml:space="preserve"> </w:t>
      </w:r>
      <w:r w:rsidRPr="00AE2EE0">
        <w:t>исследования</w:t>
      </w:r>
      <w:r w:rsidR="00AE2EE0">
        <w:t xml:space="preserve"> </w:t>
      </w:r>
      <w:r w:rsidRPr="00AE2EE0">
        <w:t>достигнута</w:t>
      </w:r>
      <w:r w:rsidR="00AE2EE0">
        <w:t xml:space="preserve"> </w:t>
      </w:r>
      <w:r w:rsidRPr="00AE2EE0">
        <w:t>путём</w:t>
      </w:r>
      <w:r w:rsidR="00AE2EE0">
        <w:t xml:space="preserve"> </w:t>
      </w:r>
      <w:r w:rsidRPr="00AE2EE0">
        <w:t>реализации</w:t>
      </w:r>
      <w:r w:rsidR="00AE2EE0">
        <w:t xml:space="preserve"> </w:t>
      </w:r>
      <w:r w:rsidRPr="00AE2EE0">
        <w:t>поставленных</w:t>
      </w:r>
      <w:r w:rsidR="00AE2EE0">
        <w:t xml:space="preserve"> </w:t>
      </w:r>
      <w:r w:rsidRPr="00AE2EE0">
        <w:t>задач.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результате</w:t>
      </w:r>
      <w:r w:rsidR="00AE2EE0">
        <w:t xml:space="preserve"> </w:t>
      </w:r>
      <w:r w:rsidRPr="00AE2EE0">
        <w:t>проведённого</w:t>
      </w:r>
      <w:r w:rsidR="00AE2EE0">
        <w:t xml:space="preserve"> </w:t>
      </w:r>
      <w:r w:rsidRPr="00AE2EE0">
        <w:t>исследования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теме</w:t>
      </w:r>
      <w:r w:rsidR="00AE2EE0">
        <w:t xml:space="preserve"> </w:t>
      </w:r>
      <w:r w:rsidRPr="00AE2EE0">
        <w:t>"Концептуальное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видения,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философии</w:t>
      </w:r>
      <w:r w:rsidR="00AE2EE0">
        <w:t xml:space="preserve"> </w:t>
      </w:r>
      <w:r w:rsidRPr="00AE2EE0">
        <w:t>организации»</w:t>
      </w:r>
      <w:r w:rsidR="00AE2EE0">
        <w:t xml:space="preserve"> </w:t>
      </w:r>
      <w:r w:rsidRPr="00AE2EE0">
        <w:t>можно</w:t>
      </w:r>
      <w:r w:rsidR="00AE2EE0">
        <w:t xml:space="preserve"> </w:t>
      </w:r>
      <w:r w:rsidRPr="00AE2EE0">
        <w:t>сделать</w:t>
      </w:r>
      <w:r w:rsidR="00AE2EE0">
        <w:t xml:space="preserve"> </w:t>
      </w:r>
      <w:r w:rsidRPr="00AE2EE0">
        <w:t>ряд</w:t>
      </w:r>
      <w:r w:rsidR="00AE2EE0">
        <w:t xml:space="preserve"> </w:t>
      </w:r>
      <w:r w:rsidRPr="00AE2EE0">
        <w:t>выводов.</w:t>
      </w:r>
    </w:p>
    <w:p w:rsidR="00295E49" w:rsidRPr="00AE2EE0" w:rsidRDefault="00E15587" w:rsidP="00AE2EE0">
      <w:r w:rsidRPr="00AE2EE0">
        <w:rPr>
          <w:bCs/>
        </w:rPr>
        <w:t>1.</w:t>
      </w:r>
      <w:r w:rsidR="00AE2EE0">
        <w:rPr>
          <w:bCs/>
        </w:rPr>
        <w:t xml:space="preserve"> </w:t>
      </w:r>
      <w:r w:rsidR="00295E49" w:rsidRPr="00AE2EE0">
        <w:rPr>
          <w:bCs/>
        </w:rPr>
        <w:t>Стратегическое</w:t>
      </w:r>
      <w:r w:rsidR="00AE2EE0">
        <w:rPr>
          <w:bCs/>
        </w:rPr>
        <w:t xml:space="preserve"> </w:t>
      </w:r>
      <w:r w:rsidR="00295E49" w:rsidRPr="00AE2EE0">
        <w:rPr>
          <w:bCs/>
        </w:rPr>
        <w:t>видение</w:t>
      </w:r>
      <w:r w:rsidR="00AE2EE0">
        <w:t xml:space="preserve"> </w:t>
      </w:r>
      <w:r w:rsidR="00295E49" w:rsidRPr="00AE2EE0">
        <w:t>–</w:t>
      </w:r>
      <w:r w:rsidR="00AE2EE0">
        <w:t xml:space="preserve"> </w:t>
      </w:r>
      <w:r w:rsidR="00295E49" w:rsidRPr="00AE2EE0">
        <w:t>это</w:t>
      </w:r>
      <w:r w:rsidR="00AE2EE0">
        <w:t xml:space="preserve"> </w:t>
      </w:r>
      <w:r w:rsidR="00295E49" w:rsidRPr="00AE2EE0">
        <w:t>взгляды</w:t>
      </w:r>
      <w:r w:rsidR="00AE2EE0">
        <w:t xml:space="preserve"> </w:t>
      </w:r>
      <w:r w:rsidR="00295E49" w:rsidRPr="00AE2EE0">
        <w:t>менеджеров</w:t>
      </w:r>
      <w:r w:rsidR="00AE2EE0">
        <w:t xml:space="preserve"> </w:t>
      </w:r>
      <w:r w:rsidR="00295E49" w:rsidRPr="00AE2EE0">
        <w:t>компании</w:t>
      </w:r>
      <w:r w:rsidR="00AE2EE0">
        <w:t xml:space="preserve"> </w:t>
      </w:r>
      <w:r w:rsidR="00295E49" w:rsidRPr="00AE2EE0">
        <w:t>на</w:t>
      </w:r>
      <w:r w:rsidR="00AE2EE0">
        <w:t xml:space="preserve"> </w:t>
      </w:r>
      <w:r w:rsidR="00295E49" w:rsidRPr="00AE2EE0">
        <w:t>то,</w:t>
      </w:r>
      <w:r w:rsidR="00AE2EE0">
        <w:t xml:space="preserve"> </w:t>
      </w:r>
      <w:r w:rsidR="00295E49" w:rsidRPr="00AE2EE0">
        <w:t>какими</w:t>
      </w:r>
      <w:r w:rsidR="00AE2EE0">
        <w:t xml:space="preserve"> </w:t>
      </w:r>
      <w:r w:rsidR="00295E49" w:rsidRPr="00AE2EE0">
        <w:t>видами</w:t>
      </w:r>
      <w:r w:rsidR="00AE2EE0">
        <w:t xml:space="preserve"> </w:t>
      </w:r>
      <w:r w:rsidR="00295E49" w:rsidRPr="00AE2EE0">
        <w:t>деятельности</w:t>
      </w:r>
      <w:r w:rsidR="00AE2EE0">
        <w:t xml:space="preserve"> </w:t>
      </w:r>
      <w:r w:rsidR="00295E49" w:rsidRPr="00AE2EE0">
        <w:t>организация</w:t>
      </w:r>
      <w:r w:rsidR="00AE2EE0">
        <w:t xml:space="preserve"> </w:t>
      </w:r>
      <w:r w:rsidR="00295E49" w:rsidRPr="00AE2EE0">
        <w:t>собирается</w:t>
      </w:r>
      <w:r w:rsidR="00AE2EE0">
        <w:t xml:space="preserve"> </w:t>
      </w:r>
      <w:r w:rsidR="00295E49" w:rsidRPr="00AE2EE0">
        <w:t>заниматься</w:t>
      </w:r>
      <w:r w:rsidR="00AE2EE0">
        <w:t xml:space="preserve"> </w:t>
      </w:r>
      <w:r w:rsidR="00295E49" w:rsidRPr="00AE2EE0">
        <w:t>и</w:t>
      </w:r>
      <w:r w:rsidR="00AE2EE0">
        <w:t xml:space="preserve"> </w:t>
      </w:r>
      <w:r w:rsidR="00295E49" w:rsidRPr="00AE2EE0">
        <w:t>каков</w:t>
      </w:r>
      <w:r w:rsidR="00AE2EE0">
        <w:t xml:space="preserve"> </w:t>
      </w:r>
      <w:r w:rsidR="00295E49" w:rsidRPr="00AE2EE0">
        <w:t>долгосрочный</w:t>
      </w:r>
      <w:r w:rsidR="00AE2EE0">
        <w:t xml:space="preserve"> </w:t>
      </w:r>
      <w:r w:rsidR="00295E49" w:rsidRPr="00AE2EE0">
        <w:t>курс.</w:t>
      </w:r>
    </w:p>
    <w:p w:rsidR="00DF15BD" w:rsidRPr="00AE2EE0" w:rsidRDefault="00DF15BD" w:rsidP="00AE2EE0">
      <w:r w:rsidRPr="00AE2EE0">
        <w:t>Описание</w:t>
      </w:r>
      <w:r w:rsidR="00AE2EE0">
        <w:t xml:space="preserve"> </w:t>
      </w:r>
      <w:r w:rsidRPr="00AE2EE0">
        <w:t>того,</w:t>
      </w:r>
      <w:r w:rsidR="00AE2EE0">
        <w:t xml:space="preserve"> </w:t>
      </w:r>
      <w:r w:rsidRPr="00AE2EE0">
        <w:t>какой</w:t>
      </w:r>
      <w:r w:rsidR="00AE2EE0">
        <w:t xml:space="preserve"> </w:t>
      </w:r>
      <w:r w:rsidRPr="00AE2EE0">
        <w:t>компания</w:t>
      </w:r>
      <w:r w:rsidR="00AE2EE0">
        <w:t xml:space="preserve"> </w:t>
      </w:r>
      <w:r w:rsidRPr="00AE2EE0">
        <w:t>должна</w:t>
      </w:r>
      <w:r w:rsidR="00AE2EE0">
        <w:t xml:space="preserve"> </w:t>
      </w:r>
      <w:r w:rsidRPr="00AE2EE0">
        <w:t>стать</w:t>
      </w:r>
      <w:r w:rsidR="00AE2EE0">
        <w:t xml:space="preserve"> </w:t>
      </w:r>
      <w:r w:rsidRPr="00AE2EE0">
        <w:t>через</w:t>
      </w:r>
      <w:r w:rsidR="00AE2EE0">
        <w:t xml:space="preserve"> </w:t>
      </w:r>
      <w:r w:rsidRPr="00AE2EE0">
        <w:t>N</w:t>
      </w:r>
      <w:r w:rsidR="00AE2EE0">
        <w:t xml:space="preserve"> </w:t>
      </w:r>
      <w:r w:rsidRPr="00AE2EE0">
        <w:t>лет.</w:t>
      </w:r>
      <w:r w:rsidR="00AE2EE0">
        <w:t xml:space="preserve"> </w:t>
      </w:r>
      <w:r w:rsidRPr="00AE2EE0">
        <w:t>Формализация</w:t>
      </w:r>
      <w:r w:rsidR="00AE2EE0">
        <w:t xml:space="preserve"> </w:t>
      </w:r>
      <w:r w:rsidRPr="00AE2EE0">
        <w:t>видения</w:t>
      </w:r>
      <w:r w:rsidR="00AE2EE0">
        <w:t xml:space="preserve"> </w:t>
      </w:r>
      <w:r w:rsidRPr="00AE2EE0">
        <w:t>позволяет</w:t>
      </w:r>
      <w:r w:rsidR="00AE2EE0">
        <w:t xml:space="preserve"> </w:t>
      </w:r>
      <w:r w:rsidRPr="00AE2EE0">
        <w:t>владельцам</w:t>
      </w:r>
      <w:r w:rsidR="00AE2EE0">
        <w:t xml:space="preserve"> </w:t>
      </w:r>
      <w:r w:rsidRPr="00AE2EE0">
        <w:t>договориться,</w:t>
      </w:r>
      <w:r w:rsidR="00AE2EE0">
        <w:t xml:space="preserve"> </w:t>
      </w:r>
      <w:r w:rsidRPr="00AE2EE0">
        <w:t>чего</w:t>
      </w:r>
      <w:r w:rsidR="00AE2EE0">
        <w:t xml:space="preserve"> </w:t>
      </w:r>
      <w:r w:rsidRPr="00AE2EE0">
        <w:t>они</w:t>
      </w:r>
      <w:r w:rsidR="00AE2EE0">
        <w:t xml:space="preserve"> </w:t>
      </w:r>
      <w:r w:rsidRPr="00AE2EE0">
        <w:t>хотят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бизнеса,</w:t>
      </w:r>
      <w:r w:rsidR="00AE2EE0">
        <w:t xml:space="preserve"> </w:t>
      </w:r>
      <w:r w:rsidRPr="00AE2EE0">
        <w:t>каким</w:t>
      </w:r>
      <w:r w:rsidR="00AE2EE0">
        <w:t xml:space="preserve"> </w:t>
      </w:r>
      <w:r w:rsidRPr="00AE2EE0">
        <w:t>видят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будущем.</w:t>
      </w:r>
      <w:r w:rsidR="00AE2EE0">
        <w:t xml:space="preserve"> </w:t>
      </w:r>
      <w:r w:rsidRPr="00AE2EE0">
        <w:t>А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донести</w:t>
      </w:r>
      <w:r w:rsidR="00AE2EE0">
        <w:t xml:space="preserve"> </w:t>
      </w:r>
      <w:r w:rsidRPr="00AE2EE0">
        <w:t>это</w:t>
      </w:r>
      <w:r w:rsidR="00AE2EE0">
        <w:t xml:space="preserve"> </w:t>
      </w:r>
      <w:r w:rsidRPr="00AE2EE0">
        <w:t>понимание</w:t>
      </w:r>
      <w:r w:rsidR="00AE2EE0">
        <w:t xml:space="preserve"> </w:t>
      </w:r>
      <w:r w:rsidRPr="00AE2EE0">
        <w:t>до</w:t>
      </w:r>
      <w:r w:rsidR="00AE2EE0">
        <w:t xml:space="preserve"> </w:t>
      </w:r>
      <w:r w:rsidRPr="00AE2EE0">
        <w:t>наемного</w:t>
      </w:r>
      <w:r w:rsidR="00AE2EE0">
        <w:t xml:space="preserve"> </w:t>
      </w:r>
      <w:r w:rsidRPr="00AE2EE0">
        <w:t>менеджмента</w:t>
      </w:r>
      <w:r w:rsidR="00AE2EE0">
        <w:t xml:space="preserve"> </w:t>
      </w:r>
      <w:r w:rsidRPr="00AE2EE0">
        <w:t>компании.</w:t>
      </w:r>
    </w:p>
    <w:p w:rsidR="00A355F8" w:rsidRPr="00AE2EE0" w:rsidRDefault="00E15587" w:rsidP="00AE2EE0">
      <w:r w:rsidRPr="00AE2EE0">
        <w:t>2.</w:t>
      </w:r>
      <w:r w:rsidR="00AE2EE0">
        <w:t xml:space="preserve"> </w:t>
      </w:r>
      <w:r w:rsidR="00A355F8" w:rsidRPr="00AE2EE0">
        <w:t>Миссия</w:t>
      </w:r>
      <w:r w:rsidR="00AE2EE0">
        <w:t xml:space="preserve"> </w:t>
      </w:r>
      <w:r w:rsidR="00A355F8" w:rsidRPr="00AE2EE0">
        <w:t>–</w:t>
      </w:r>
      <w:r w:rsidR="00AE2EE0">
        <w:t xml:space="preserve"> </w:t>
      </w:r>
      <w:r w:rsidR="00A355F8" w:rsidRPr="00AE2EE0">
        <w:t>это</w:t>
      </w:r>
      <w:r w:rsidR="00AE2EE0">
        <w:t xml:space="preserve"> </w:t>
      </w:r>
      <w:r w:rsidR="00A355F8" w:rsidRPr="00AE2EE0">
        <w:t>деловое</w:t>
      </w:r>
      <w:r w:rsidR="00AE2EE0">
        <w:t xml:space="preserve"> </w:t>
      </w:r>
      <w:r w:rsidR="00A355F8" w:rsidRPr="00AE2EE0">
        <w:t>понятие,</w:t>
      </w:r>
      <w:r w:rsidR="00AE2EE0">
        <w:t xml:space="preserve"> </w:t>
      </w:r>
      <w:r w:rsidR="00A355F8" w:rsidRPr="00AE2EE0">
        <w:t>отражающее</w:t>
      </w:r>
      <w:r w:rsidR="00AE2EE0">
        <w:t xml:space="preserve"> </w:t>
      </w:r>
      <w:r w:rsidR="00A355F8" w:rsidRPr="00AE2EE0">
        <w:t>предназначение</w:t>
      </w:r>
      <w:r w:rsidR="00AE2EE0">
        <w:t xml:space="preserve"> </w:t>
      </w:r>
      <w:r w:rsidR="00A355F8" w:rsidRPr="00AE2EE0">
        <w:t>бизнеса,</w:t>
      </w:r>
      <w:r w:rsidR="00AE2EE0">
        <w:t xml:space="preserve"> </w:t>
      </w:r>
      <w:r w:rsidR="00A355F8" w:rsidRPr="00AE2EE0">
        <w:t>его</w:t>
      </w:r>
      <w:r w:rsidR="00AE2EE0">
        <w:t xml:space="preserve"> </w:t>
      </w:r>
      <w:r w:rsidR="00A355F8" w:rsidRPr="00AE2EE0">
        <w:t>философию,</w:t>
      </w:r>
      <w:r w:rsidR="00AE2EE0">
        <w:t xml:space="preserve"> </w:t>
      </w:r>
      <w:r w:rsidR="00A355F8" w:rsidRPr="00AE2EE0">
        <w:t>придающие</w:t>
      </w:r>
      <w:r w:rsidR="00AE2EE0">
        <w:t xml:space="preserve"> </w:t>
      </w:r>
      <w:r w:rsidR="00A355F8" w:rsidRPr="00AE2EE0">
        <w:t>предприятию</w:t>
      </w:r>
      <w:r w:rsidR="00AE2EE0">
        <w:t xml:space="preserve"> </w:t>
      </w:r>
      <w:r w:rsidR="00A355F8" w:rsidRPr="00AE2EE0">
        <w:t>смысл</w:t>
      </w:r>
      <w:r w:rsidR="00AE2EE0">
        <w:t xml:space="preserve"> </w:t>
      </w:r>
      <w:r w:rsidR="00A355F8" w:rsidRPr="00AE2EE0">
        <w:t>его</w:t>
      </w:r>
      <w:r w:rsidR="00AE2EE0">
        <w:t xml:space="preserve"> </w:t>
      </w:r>
      <w:r w:rsidR="00A355F8" w:rsidRPr="00AE2EE0">
        <w:t>существования.</w:t>
      </w:r>
    </w:p>
    <w:p w:rsidR="00E15587" w:rsidRPr="00AE2EE0" w:rsidRDefault="00E15587" w:rsidP="00AE2EE0">
      <w:pPr>
        <w:shd w:val="clear" w:color="auto" w:fill="FFFFFF"/>
      </w:pPr>
      <w:r w:rsidRPr="00AE2EE0">
        <w:t>В</w:t>
      </w:r>
      <w:r w:rsidR="00AE2EE0">
        <w:t xml:space="preserve"> </w:t>
      </w:r>
      <w:r w:rsidRPr="00AE2EE0">
        <w:t>современной</w:t>
      </w:r>
      <w:r w:rsidR="00AE2EE0">
        <w:t xml:space="preserve"> </w:t>
      </w:r>
      <w:r w:rsidRPr="00AE2EE0">
        <w:t>теории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методологии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управления</w:t>
      </w:r>
      <w:r w:rsidR="00AE2EE0">
        <w:t xml:space="preserve"> </w:t>
      </w:r>
      <w:r w:rsidRPr="00AE2EE0">
        <w:t>нет</w:t>
      </w:r>
      <w:r w:rsidR="00AE2EE0">
        <w:t xml:space="preserve"> </w:t>
      </w:r>
      <w:r w:rsidRPr="00AE2EE0">
        <w:t>однозначного</w:t>
      </w:r>
      <w:r w:rsidR="00AE2EE0">
        <w:t xml:space="preserve"> </w:t>
      </w:r>
      <w:r w:rsidRPr="00AE2EE0">
        <w:t>подхода</w:t>
      </w:r>
      <w:r w:rsidR="00AE2EE0">
        <w:t xml:space="preserve"> </w:t>
      </w:r>
      <w:r w:rsidRPr="00AE2EE0">
        <w:t>к</w:t>
      </w:r>
      <w:r w:rsidR="00AE2EE0">
        <w:t xml:space="preserve"> </w:t>
      </w:r>
      <w:r w:rsidRPr="00AE2EE0">
        <w:t>формулированию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организации.</w:t>
      </w:r>
      <w:r w:rsidR="00AE2EE0">
        <w:t xml:space="preserve"> </w:t>
      </w:r>
      <w:r w:rsidRPr="00AE2EE0">
        <w:t>Миссия</w:t>
      </w:r>
      <w:r w:rsidR="00AE2EE0">
        <w:t xml:space="preserve"> </w:t>
      </w:r>
      <w:r w:rsidRPr="00AE2EE0">
        <w:t>может</w:t>
      </w:r>
      <w:r w:rsidR="00AE2EE0">
        <w:t xml:space="preserve"> </w:t>
      </w:r>
      <w:r w:rsidRPr="00AE2EE0">
        <w:t>формулироваться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одном</w:t>
      </w:r>
      <w:r w:rsidR="00AE2EE0">
        <w:t xml:space="preserve"> </w:t>
      </w:r>
      <w:r w:rsidRPr="00AE2EE0">
        <w:t>из</w:t>
      </w:r>
      <w:r w:rsidR="00AE2EE0">
        <w:t xml:space="preserve"> </w:t>
      </w:r>
      <w:r w:rsidRPr="00AE2EE0">
        <w:t>следующих</w:t>
      </w:r>
      <w:r w:rsidR="00AE2EE0">
        <w:t xml:space="preserve"> </w:t>
      </w:r>
      <w:r w:rsidRPr="00AE2EE0">
        <w:t>направлений:</w:t>
      </w:r>
    </w:p>
    <w:p w:rsidR="00E15587" w:rsidRPr="00AE2EE0" w:rsidRDefault="00E15587" w:rsidP="00AE2EE0">
      <w:pPr>
        <w:numPr>
          <w:ilvl w:val="0"/>
          <w:numId w:val="17"/>
        </w:numPr>
        <w:shd w:val="clear" w:color="auto" w:fill="FFFFFF"/>
        <w:tabs>
          <w:tab w:val="clear" w:pos="360"/>
          <w:tab w:val="left" w:pos="-426"/>
        </w:tabs>
        <w:ind w:left="0" w:firstLine="709"/>
      </w:pPr>
      <w:r w:rsidRPr="00AE2EE0">
        <w:t>миссия-политика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определяет</w:t>
      </w:r>
      <w:r w:rsidR="00AE2EE0">
        <w:t xml:space="preserve"> </w:t>
      </w:r>
      <w:r w:rsidRPr="00AE2EE0">
        <w:t>основополагающие,</w:t>
      </w:r>
      <w:r w:rsidR="00AE2EE0">
        <w:t xml:space="preserve"> </w:t>
      </w:r>
      <w:r w:rsidRPr="00AE2EE0">
        <w:t>применяемые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настоящем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сохраняющиеся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перспективе</w:t>
      </w:r>
      <w:r w:rsidR="00AE2EE0">
        <w:t xml:space="preserve"> </w:t>
      </w:r>
      <w:r w:rsidRPr="00AE2EE0">
        <w:t>принципы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долгосрочные</w:t>
      </w:r>
      <w:r w:rsidR="00AE2EE0">
        <w:t xml:space="preserve"> </w:t>
      </w:r>
      <w:r w:rsidRPr="00AE2EE0">
        <w:t>правила</w:t>
      </w:r>
      <w:r w:rsidR="00AE2EE0">
        <w:t xml:space="preserve"> </w:t>
      </w:r>
      <w:r w:rsidRPr="00AE2EE0">
        <w:t>принятия</w:t>
      </w:r>
      <w:r w:rsidR="00AE2EE0">
        <w:t xml:space="preserve"> </w:t>
      </w:r>
      <w:r w:rsidRPr="00AE2EE0">
        <w:t>управленческих</w:t>
      </w:r>
      <w:r w:rsidR="00AE2EE0">
        <w:t xml:space="preserve"> </w:t>
      </w:r>
      <w:r w:rsidRPr="00AE2EE0">
        <w:t>решений,</w:t>
      </w:r>
      <w:r w:rsidR="00AE2EE0">
        <w:t xml:space="preserve"> </w:t>
      </w:r>
      <w:r w:rsidRPr="00AE2EE0">
        <w:t>направления</w:t>
      </w:r>
      <w:r w:rsidR="00AE2EE0">
        <w:t xml:space="preserve"> </w:t>
      </w:r>
      <w:r w:rsidRPr="00AE2EE0">
        <w:t>формирования</w:t>
      </w:r>
      <w:r w:rsidR="00AE2EE0">
        <w:t xml:space="preserve"> </w:t>
      </w:r>
      <w:r w:rsidRPr="00AE2EE0">
        <w:t>отношений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средой</w:t>
      </w:r>
      <w:r w:rsidR="00AE2EE0">
        <w:t xml:space="preserve"> </w:t>
      </w:r>
      <w:r w:rsidRPr="00AE2EE0">
        <w:t>(партнерами,</w:t>
      </w:r>
      <w:r w:rsidR="00AE2EE0">
        <w:t xml:space="preserve"> </w:t>
      </w:r>
      <w:r w:rsidRPr="00AE2EE0">
        <w:t>клиентами,</w:t>
      </w:r>
      <w:r w:rsidR="00AE2EE0">
        <w:t xml:space="preserve"> </w:t>
      </w:r>
      <w:r w:rsidRPr="00AE2EE0">
        <w:t>стейк-холдерами,</w:t>
      </w:r>
      <w:r w:rsidR="00AE2EE0">
        <w:t xml:space="preserve"> </w:t>
      </w:r>
      <w:r w:rsidRPr="00AE2EE0">
        <w:t>государством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общественностью);</w:t>
      </w:r>
      <w:r w:rsidR="00AE2EE0">
        <w:t xml:space="preserve"> </w:t>
      </w:r>
    </w:p>
    <w:p w:rsidR="00E15587" w:rsidRPr="00AE2EE0" w:rsidRDefault="00E15587" w:rsidP="00AE2EE0">
      <w:pPr>
        <w:numPr>
          <w:ilvl w:val="0"/>
          <w:numId w:val="17"/>
        </w:numPr>
        <w:shd w:val="clear" w:color="auto" w:fill="FFFFFF"/>
        <w:tabs>
          <w:tab w:val="clear" w:pos="360"/>
          <w:tab w:val="left" w:pos="-426"/>
        </w:tabs>
        <w:ind w:left="0" w:firstLine="709"/>
      </w:pPr>
      <w:r w:rsidRPr="00AE2EE0">
        <w:t>миссия-ориентация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объединяет</w:t>
      </w:r>
      <w:r w:rsidR="00AE2EE0">
        <w:t xml:space="preserve"> </w:t>
      </w:r>
      <w:r w:rsidRPr="00AE2EE0">
        <w:t>цели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задачи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выстраивает</w:t>
      </w:r>
      <w:r w:rsidR="00AE2EE0">
        <w:t xml:space="preserve"> </w:t>
      </w:r>
      <w:r w:rsidRPr="00AE2EE0">
        <w:t>их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едином</w:t>
      </w:r>
      <w:r w:rsidR="00AE2EE0">
        <w:t xml:space="preserve"> </w:t>
      </w:r>
      <w:r w:rsidRPr="00AE2EE0">
        <w:t>направлении;</w:t>
      </w:r>
      <w:r w:rsidR="00AE2EE0">
        <w:t xml:space="preserve"> </w:t>
      </w:r>
      <w:r w:rsidRPr="00AE2EE0">
        <w:t>преимущественно</w:t>
      </w:r>
      <w:r w:rsidR="00AE2EE0">
        <w:t xml:space="preserve"> </w:t>
      </w:r>
      <w:r w:rsidRPr="00AE2EE0">
        <w:t>миссия-ориентация</w:t>
      </w:r>
      <w:r w:rsidR="00AE2EE0">
        <w:t xml:space="preserve"> </w:t>
      </w:r>
      <w:r w:rsidRPr="00AE2EE0">
        <w:t>разрабатывается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определения</w:t>
      </w:r>
      <w:r w:rsidR="00AE2EE0">
        <w:t xml:space="preserve"> </w:t>
      </w:r>
      <w:r w:rsidRPr="00AE2EE0">
        <w:t>внутренней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организации,</w:t>
      </w:r>
      <w:r w:rsidR="00AE2EE0">
        <w:t xml:space="preserve"> </w:t>
      </w:r>
      <w:r w:rsidRPr="00AE2EE0">
        <w:t>задача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формулирования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развивать</w:t>
      </w:r>
      <w:r w:rsidR="00AE2EE0">
        <w:t xml:space="preserve"> </w:t>
      </w:r>
      <w:r w:rsidRPr="00AE2EE0">
        <w:t>организационную</w:t>
      </w:r>
      <w:r w:rsidR="00AE2EE0">
        <w:t xml:space="preserve"> </w:t>
      </w:r>
      <w:r w:rsidRPr="00AE2EE0">
        <w:t>культуру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компании,</w:t>
      </w:r>
      <w:r w:rsidR="00AE2EE0">
        <w:t xml:space="preserve"> </w:t>
      </w:r>
      <w:r w:rsidRPr="00AE2EE0">
        <w:t>способствующую</w:t>
      </w:r>
      <w:r w:rsidR="00AE2EE0">
        <w:t xml:space="preserve"> </w:t>
      </w:r>
      <w:r w:rsidRPr="00AE2EE0">
        <w:t>стабилизации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усилению</w:t>
      </w:r>
      <w:r w:rsidR="00AE2EE0">
        <w:t xml:space="preserve"> </w:t>
      </w:r>
      <w:r w:rsidRPr="00AE2EE0">
        <w:t>конкурентной</w:t>
      </w:r>
      <w:r w:rsidR="00AE2EE0">
        <w:t xml:space="preserve"> </w:t>
      </w:r>
      <w:r w:rsidRPr="00AE2EE0">
        <w:t>позиции;</w:t>
      </w:r>
      <w:r w:rsidR="00AE2EE0">
        <w:t xml:space="preserve"> </w:t>
      </w:r>
    </w:p>
    <w:p w:rsidR="00E15587" w:rsidRPr="00AE2EE0" w:rsidRDefault="00E15587" w:rsidP="00AE2EE0">
      <w:pPr>
        <w:numPr>
          <w:ilvl w:val="0"/>
          <w:numId w:val="17"/>
        </w:numPr>
        <w:shd w:val="clear" w:color="auto" w:fill="FFFFFF"/>
        <w:tabs>
          <w:tab w:val="clear" w:pos="360"/>
          <w:tab w:val="left" w:pos="-426"/>
        </w:tabs>
        <w:ind w:left="0" w:firstLine="709"/>
      </w:pPr>
      <w:r w:rsidRPr="00AE2EE0">
        <w:t>миссия-предназначение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характеризует</w:t>
      </w:r>
      <w:r w:rsidR="00AE2EE0">
        <w:t xml:space="preserve"> </w:t>
      </w:r>
      <w:r w:rsidRPr="00AE2EE0">
        <w:t>положение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во</w:t>
      </w:r>
      <w:r w:rsidR="00AE2EE0">
        <w:t xml:space="preserve"> </w:t>
      </w:r>
      <w:r w:rsidRPr="00AE2EE0">
        <w:t>внешней</w:t>
      </w:r>
      <w:r w:rsidR="00AE2EE0">
        <w:t xml:space="preserve"> </w:t>
      </w:r>
      <w:r w:rsidRPr="00AE2EE0">
        <w:t>среде:</w:t>
      </w:r>
      <w:r w:rsidR="00AE2EE0">
        <w:t xml:space="preserve"> </w:t>
      </w:r>
      <w:r w:rsidRPr="00AE2EE0">
        <w:t>конкурентную</w:t>
      </w:r>
      <w:r w:rsidR="00AE2EE0">
        <w:t xml:space="preserve"> </w:t>
      </w:r>
      <w:r w:rsidRPr="00AE2EE0">
        <w:t>позицию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отрасли,</w:t>
      </w:r>
      <w:r w:rsidR="00AE2EE0">
        <w:t xml:space="preserve"> </w:t>
      </w:r>
      <w:r w:rsidRPr="00AE2EE0">
        <w:t>вклад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развитие</w:t>
      </w:r>
      <w:r w:rsidR="00AE2EE0">
        <w:t xml:space="preserve"> </w:t>
      </w:r>
      <w:r w:rsidRPr="00AE2EE0">
        <w:t>экономики</w:t>
      </w:r>
      <w:r w:rsidR="00AE2EE0">
        <w:t xml:space="preserve"> </w:t>
      </w:r>
      <w:r w:rsidRPr="00AE2EE0">
        <w:t>страны,</w:t>
      </w:r>
      <w:r w:rsidR="00AE2EE0">
        <w:t xml:space="preserve"> </w:t>
      </w:r>
      <w:r w:rsidRPr="00AE2EE0">
        <w:t>региональный</w:t>
      </w:r>
      <w:r w:rsidR="00AE2EE0">
        <w:t xml:space="preserve"> </w:t>
      </w:r>
      <w:r w:rsidRPr="00AE2EE0">
        <w:t>статус,</w:t>
      </w:r>
      <w:r w:rsidR="00AE2EE0">
        <w:t xml:space="preserve"> </w:t>
      </w:r>
      <w:r w:rsidRPr="00AE2EE0">
        <w:t>влияние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глобальные</w:t>
      </w:r>
      <w:r w:rsidR="00AE2EE0">
        <w:t xml:space="preserve"> </w:t>
      </w:r>
      <w:r w:rsidRPr="00AE2EE0">
        <w:t>экономические</w:t>
      </w:r>
      <w:r w:rsidR="00AE2EE0">
        <w:t xml:space="preserve"> </w:t>
      </w:r>
      <w:r w:rsidRPr="00AE2EE0">
        <w:t>процессы,</w:t>
      </w:r>
      <w:r w:rsidR="00AE2EE0">
        <w:t xml:space="preserve"> </w:t>
      </w:r>
      <w:r w:rsidRPr="00AE2EE0">
        <w:t>значение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общества,</w:t>
      </w:r>
      <w:r w:rsidR="00AE2EE0">
        <w:t xml:space="preserve"> </w:t>
      </w:r>
      <w:r w:rsidRPr="00AE2EE0">
        <w:t>социальную</w:t>
      </w:r>
      <w:r w:rsidR="00AE2EE0">
        <w:t xml:space="preserve"> </w:t>
      </w:r>
      <w:r w:rsidRPr="00AE2EE0">
        <w:t>роль,</w:t>
      </w:r>
      <w:r w:rsidR="00AE2EE0">
        <w:t xml:space="preserve"> </w:t>
      </w:r>
      <w:r w:rsidRPr="00AE2EE0">
        <w:t>имидж,</w:t>
      </w:r>
      <w:r w:rsidR="00AE2EE0">
        <w:t xml:space="preserve"> </w:t>
      </w:r>
      <w:r w:rsidRPr="00AE2EE0">
        <w:t>вклад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развитие</w:t>
      </w:r>
      <w:r w:rsidR="00AE2EE0">
        <w:t xml:space="preserve"> </w:t>
      </w:r>
      <w:r w:rsidRPr="00AE2EE0">
        <w:t>цивилизации,</w:t>
      </w:r>
      <w:r w:rsidR="00AE2EE0">
        <w:t xml:space="preserve"> </w:t>
      </w:r>
      <w:r w:rsidRPr="00AE2EE0">
        <w:t>место</w:t>
      </w:r>
      <w:r w:rsidR="00AE2EE0">
        <w:t xml:space="preserve"> </w:t>
      </w:r>
      <w:r w:rsidRPr="00AE2EE0">
        <w:t>в</w:t>
      </w:r>
      <w:r w:rsidR="00AE2EE0">
        <w:t xml:space="preserve"> </w:t>
      </w:r>
      <w:r w:rsidRPr="00AE2EE0">
        <w:t>системе</w:t>
      </w:r>
      <w:r w:rsidR="00AE2EE0">
        <w:t xml:space="preserve"> </w:t>
      </w:r>
      <w:r w:rsidRPr="00AE2EE0">
        <w:t>экологической</w:t>
      </w:r>
      <w:r w:rsidR="00AE2EE0">
        <w:t xml:space="preserve"> </w:t>
      </w:r>
      <w:r w:rsidRPr="00AE2EE0">
        <w:t>безопасности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др.;</w:t>
      </w:r>
      <w:r w:rsidR="00AE2EE0">
        <w:t xml:space="preserve"> </w:t>
      </w:r>
    </w:p>
    <w:p w:rsidR="00E15587" w:rsidRPr="00AE2EE0" w:rsidRDefault="00E15587" w:rsidP="00AE2EE0">
      <w:pPr>
        <w:shd w:val="clear" w:color="auto" w:fill="FFFFFF"/>
        <w:tabs>
          <w:tab w:val="left" w:pos="-426"/>
          <w:tab w:val="left" w:pos="634"/>
          <w:tab w:val="left" w:pos="840"/>
        </w:tabs>
      </w:pPr>
      <w:r w:rsidRPr="00AE2EE0">
        <w:t>При</w:t>
      </w:r>
      <w:r w:rsidR="00AE2EE0">
        <w:t xml:space="preserve"> </w:t>
      </w:r>
      <w:r w:rsidRPr="00AE2EE0">
        <w:t>формулировании</w:t>
      </w:r>
      <w:r w:rsidR="00AE2EE0">
        <w:t xml:space="preserve"> </w:t>
      </w:r>
      <w:r w:rsidRPr="00AE2EE0">
        <w:t>миссии</w:t>
      </w:r>
      <w:r w:rsidR="00AE2EE0">
        <w:t xml:space="preserve"> </w:t>
      </w:r>
      <w:r w:rsidRPr="00AE2EE0">
        <w:t>организации</w:t>
      </w:r>
      <w:r w:rsidR="00AE2EE0">
        <w:t xml:space="preserve"> </w:t>
      </w:r>
      <w:r w:rsidRPr="00AE2EE0">
        <w:t>также</w:t>
      </w:r>
      <w:r w:rsidR="00AE2EE0">
        <w:t xml:space="preserve"> </w:t>
      </w:r>
      <w:r w:rsidRPr="00AE2EE0">
        <w:t>возможно</w:t>
      </w:r>
      <w:r w:rsidR="00AE2EE0">
        <w:t xml:space="preserve"> </w:t>
      </w:r>
      <w:r w:rsidRPr="00AE2EE0">
        <w:t>отражение</w:t>
      </w:r>
      <w:r w:rsidR="00AE2EE0">
        <w:t xml:space="preserve"> </w:t>
      </w:r>
      <w:r w:rsidRPr="00AE2EE0">
        <w:t>нескольких</w:t>
      </w:r>
      <w:r w:rsidR="00AE2EE0">
        <w:t xml:space="preserve"> </w:t>
      </w:r>
      <w:r w:rsidRPr="00AE2EE0">
        <w:t>или</w:t>
      </w:r>
      <w:r w:rsidR="00AE2EE0">
        <w:t xml:space="preserve"> </w:t>
      </w:r>
      <w:r w:rsidRPr="00AE2EE0">
        <w:t>всех</w:t>
      </w:r>
      <w:r w:rsidR="00AE2EE0">
        <w:t xml:space="preserve"> </w:t>
      </w:r>
      <w:r w:rsidRPr="00AE2EE0">
        <w:t>вышеперечисленных</w:t>
      </w:r>
      <w:r w:rsidR="00AE2EE0">
        <w:t xml:space="preserve"> </w:t>
      </w:r>
      <w:r w:rsidRPr="00AE2EE0">
        <w:t>ее</w:t>
      </w:r>
      <w:r w:rsidR="00AE2EE0">
        <w:t xml:space="preserve"> </w:t>
      </w:r>
      <w:r w:rsidRPr="00AE2EE0">
        <w:t>аспектов.</w:t>
      </w:r>
    </w:p>
    <w:p w:rsidR="00DC76A4" w:rsidRPr="00AE2EE0" w:rsidRDefault="0081049F" w:rsidP="00AE2EE0">
      <w:r w:rsidRPr="00AE2EE0">
        <w:t>3</w:t>
      </w:r>
      <w:r w:rsidR="00DC76A4" w:rsidRPr="00AE2EE0">
        <w:t>.</w:t>
      </w:r>
      <w:r w:rsidR="00AE2EE0">
        <w:t xml:space="preserve"> </w:t>
      </w:r>
      <w:r w:rsidR="00DC76A4" w:rsidRPr="00AE2EE0">
        <w:t>Экспресс-анализ</w:t>
      </w:r>
      <w:r w:rsidR="00AE2EE0">
        <w:t xml:space="preserve"> </w:t>
      </w:r>
      <w:r w:rsidR="00DC76A4" w:rsidRPr="00AE2EE0">
        <w:t>внутренней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внешней</w:t>
      </w:r>
      <w:r w:rsidR="00AE2EE0">
        <w:t xml:space="preserve"> </w:t>
      </w:r>
      <w:r w:rsidR="00DC76A4" w:rsidRPr="00AE2EE0">
        <w:t>среды</w:t>
      </w:r>
      <w:r w:rsidR="00AE2EE0">
        <w:t xml:space="preserve"> </w:t>
      </w:r>
      <w:r w:rsidRPr="00AE2EE0">
        <w:t>ОАО</w:t>
      </w:r>
      <w:r w:rsidR="00AE2EE0">
        <w:t xml:space="preserve"> </w:t>
      </w:r>
      <w:r w:rsidRPr="00AE2EE0">
        <w:t>«БелАЦИ»</w:t>
      </w:r>
      <w:r w:rsidR="00AE2EE0">
        <w:t xml:space="preserve"> </w:t>
      </w:r>
      <w:r w:rsidR="00DC76A4" w:rsidRPr="00AE2EE0">
        <w:t>позволил</w:t>
      </w:r>
      <w:r w:rsidR="00AE2EE0">
        <w:t xml:space="preserve"> </w:t>
      </w:r>
      <w:r w:rsidR="00DC76A4" w:rsidRPr="00AE2EE0">
        <w:t>установить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целом</w:t>
      </w:r>
      <w:r w:rsidR="00AE2EE0">
        <w:t xml:space="preserve"> </w:t>
      </w:r>
      <w:r w:rsidR="00DC76A4" w:rsidRPr="00AE2EE0">
        <w:t>доминирование</w:t>
      </w:r>
      <w:r w:rsidR="00AE2EE0">
        <w:t xml:space="preserve"> </w:t>
      </w:r>
      <w:r w:rsidR="00DC76A4" w:rsidRPr="00AE2EE0">
        <w:t>сильных</w:t>
      </w:r>
      <w:r w:rsidR="00AE2EE0">
        <w:t xml:space="preserve"> </w:t>
      </w:r>
      <w:r w:rsidR="00DC76A4" w:rsidRPr="00AE2EE0">
        <w:t>сторон</w:t>
      </w:r>
      <w:r w:rsidR="00AE2EE0">
        <w:t xml:space="preserve"> </w:t>
      </w:r>
      <w:r w:rsidR="00DC76A4" w:rsidRPr="00AE2EE0">
        <w:t>над</w:t>
      </w:r>
      <w:r w:rsidR="00AE2EE0">
        <w:t xml:space="preserve"> </w:t>
      </w:r>
      <w:r w:rsidR="00DC76A4" w:rsidRPr="00AE2EE0">
        <w:t>слабыми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возможностей</w:t>
      </w:r>
      <w:r w:rsidR="00AE2EE0">
        <w:t xml:space="preserve"> </w:t>
      </w:r>
      <w:r w:rsidR="00DC76A4" w:rsidRPr="00AE2EE0">
        <w:t>над</w:t>
      </w:r>
      <w:r w:rsidR="00AE2EE0">
        <w:t xml:space="preserve"> </w:t>
      </w:r>
      <w:r w:rsidR="00DC76A4" w:rsidRPr="00AE2EE0">
        <w:t>угрозами,</w:t>
      </w:r>
      <w:r w:rsidR="00AE2EE0">
        <w:t xml:space="preserve"> </w:t>
      </w:r>
      <w:r w:rsidR="00DC76A4" w:rsidRPr="00AE2EE0">
        <w:t>что</w:t>
      </w:r>
      <w:r w:rsidR="00AE2EE0">
        <w:t xml:space="preserve"> </w:t>
      </w:r>
      <w:r w:rsidR="00DC76A4" w:rsidRPr="00AE2EE0">
        <w:t>определило</w:t>
      </w:r>
      <w:r w:rsidR="00AE2EE0">
        <w:t xml:space="preserve"> </w:t>
      </w:r>
      <w:r w:rsidR="00DC76A4" w:rsidRPr="00AE2EE0">
        <w:t>предложенную</w:t>
      </w:r>
      <w:r w:rsidR="00AE2EE0">
        <w:t xml:space="preserve"> </w:t>
      </w:r>
      <w:r w:rsidR="00DC76A4" w:rsidRPr="00AE2EE0">
        <w:t>нами</w:t>
      </w:r>
      <w:r w:rsidR="00AE2EE0">
        <w:t xml:space="preserve"> </w:t>
      </w:r>
      <w:r w:rsidR="00DC76A4" w:rsidRPr="00AE2EE0">
        <w:t>стратегию</w:t>
      </w:r>
      <w:r w:rsidR="00AE2EE0">
        <w:t xml:space="preserve"> </w:t>
      </w:r>
      <w:r w:rsidR="00DC76A4" w:rsidRPr="00AE2EE0">
        <w:t>дальнейшего</w:t>
      </w:r>
      <w:r w:rsidR="00AE2EE0">
        <w:t xml:space="preserve"> </w:t>
      </w:r>
      <w:r w:rsidR="00DC76A4" w:rsidRPr="00AE2EE0">
        <w:t>развития</w:t>
      </w:r>
      <w:r w:rsidR="00AE2EE0">
        <w:t xml:space="preserve"> </w:t>
      </w:r>
      <w:r w:rsidR="00DC76A4" w:rsidRPr="00AE2EE0">
        <w:t>предприятия.</w:t>
      </w:r>
    </w:p>
    <w:p w:rsidR="0081049F" w:rsidRPr="00AE2EE0" w:rsidRDefault="0081049F" w:rsidP="00AE2EE0">
      <w:r w:rsidRPr="00AE2EE0">
        <w:t>4</w:t>
      </w:r>
      <w:r w:rsidR="00DC76A4" w:rsidRPr="00AE2EE0">
        <w:t>.</w:t>
      </w:r>
      <w:r w:rsidR="00AE2EE0">
        <w:t xml:space="preserve"> </w:t>
      </w:r>
      <w:r w:rsidRPr="00AE2EE0">
        <w:t>Б</w:t>
      </w:r>
      <w:r w:rsidR="00DC76A4" w:rsidRPr="00AE2EE0">
        <w:t>ыла</w:t>
      </w:r>
      <w:r w:rsidR="00AE2EE0">
        <w:t xml:space="preserve"> </w:t>
      </w:r>
      <w:r w:rsidR="00DC76A4" w:rsidRPr="00AE2EE0">
        <w:t>предложена</w:t>
      </w:r>
      <w:r w:rsidR="00AE2EE0">
        <w:t xml:space="preserve"> </w:t>
      </w:r>
      <w:r w:rsidR="00DC76A4" w:rsidRPr="00AE2EE0">
        <w:t>стратегия</w:t>
      </w:r>
      <w:r w:rsidR="00AE2EE0">
        <w:t xml:space="preserve"> </w:t>
      </w:r>
      <w:r w:rsidR="00DC76A4" w:rsidRPr="00AE2EE0">
        <w:t>увеличения</w:t>
      </w:r>
      <w:r w:rsidR="00AE2EE0">
        <w:t xml:space="preserve"> </w:t>
      </w:r>
      <w:r w:rsidR="00DC76A4" w:rsidRPr="00AE2EE0">
        <w:t>доли</w:t>
      </w:r>
      <w:r w:rsidR="00AE2EE0">
        <w:t xml:space="preserve"> </w:t>
      </w:r>
      <w:r w:rsidR="00DC76A4" w:rsidRPr="00AE2EE0">
        <w:t>рынка</w:t>
      </w:r>
      <w:r w:rsidR="00AE2EE0">
        <w:t xml:space="preserve"> </w:t>
      </w:r>
      <w:r w:rsidR="00DC76A4" w:rsidRPr="00AE2EE0">
        <w:t>традиционной</w:t>
      </w:r>
      <w:r w:rsidR="00AE2EE0">
        <w:t xml:space="preserve"> </w:t>
      </w:r>
      <w:r w:rsidR="00DC76A4" w:rsidRPr="00AE2EE0">
        <w:t>продукции</w:t>
      </w:r>
      <w:r w:rsidR="00AE2EE0">
        <w:t xml:space="preserve"> </w:t>
      </w:r>
      <w:r w:rsidR="00DC76A4" w:rsidRPr="00AE2EE0">
        <w:t>предприятия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сочетании</w:t>
      </w:r>
      <w:r w:rsidR="00AE2EE0">
        <w:t xml:space="preserve"> </w:t>
      </w:r>
      <w:r w:rsidR="00DC76A4" w:rsidRPr="00AE2EE0">
        <w:t>с</w:t>
      </w:r>
      <w:r w:rsidR="00AE2EE0">
        <w:t xml:space="preserve"> </w:t>
      </w:r>
      <w:r w:rsidR="00DC76A4" w:rsidRPr="00AE2EE0">
        <w:t>его</w:t>
      </w:r>
      <w:r w:rsidR="00AE2EE0">
        <w:t xml:space="preserve"> </w:t>
      </w:r>
      <w:r w:rsidR="00DC76A4" w:rsidRPr="00AE2EE0">
        <w:t>сегментацией</w:t>
      </w:r>
      <w:r w:rsidR="00AE2EE0">
        <w:t xml:space="preserve"> </w:t>
      </w:r>
      <w:r w:rsidR="00DC76A4" w:rsidRPr="00AE2EE0">
        <w:t>с</w:t>
      </w:r>
      <w:r w:rsidR="00AE2EE0">
        <w:t xml:space="preserve"> </w:t>
      </w:r>
      <w:r w:rsidR="00DC76A4" w:rsidRPr="00AE2EE0">
        <w:t>целью</w:t>
      </w:r>
      <w:r w:rsidR="00AE2EE0">
        <w:t xml:space="preserve"> </w:t>
      </w:r>
      <w:r w:rsidR="00DC76A4" w:rsidRPr="00AE2EE0">
        <w:t>занятия</w:t>
      </w:r>
      <w:r w:rsidR="00AE2EE0">
        <w:t xml:space="preserve"> </w:t>
      </w:r>
      <w:r w:rsidR="00DC76A4" w:rsidRPr="00AE2EE0">
        <w:t>глубокой</w:t>
      </w:r>
      <w:r w:rsidR="00AE2EE0">
        <w:t xml:space="preserve"> </w:t>
      </w:r>
      <w:r w:rsidR="00DC76A4" w:rsidRPr="00AE2EE0">
        <w:t>рыночной</w:t>
      </w:r>
      <w:r w:rsidR="00AE2EE0">
        <w:t xml:space="preserve"> </w:t>
      </w:r>
      <w:r w:rsidR="00DC76A4" w:rsidRPr="00AE2EE0">
        <w:t>позиции.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рамках</w:t>
      </w:r>
      <w:r w:rsidR="00AE2EE0">
        <w:t xml:space="preserve"> </w:t>
      </w:r>
      <w:r w:rsidR="00DC76A4" w:rsidRPr="00AE2EE0">
        <w:t>реализации</w:t>
      </w:r>
      <w:r w:rsidR="00AE2EE0">
        <w:t xml:space="preserve"> </w:t>
      </w:r>
      <w:r w:rsidR="00DC76A4" w:rsidRPr="00AE2EE0">
        <w:t>данной</w:t>
      </w:r>
      <w:r w:rsidR="00AE2EE0">
        <w:t xml:space="preserve"> </w:t>
      </w:r>
      <w:r w:rsidR="00DC76A4" w:rsidRPr="00AE2EE0">
        <w:t>стратегии</w:t>
      </w:r>
      <w:r w:rsidR="00AE2EE0">
        <w:t xml:space="preserve"> </w:t>
      </w:r>
      <w:r w:rsidR="00DC76A4" w:rsidRPr="00AE2EE0">
        <w:t>необходимо</w:t>
      </w:r>
      <w:r w:rsidR="00AE2EE0">
        <w:t xml:space="preserve"> </w:t>
      </w:r>
      <w:r w:rsidR="00DC76A4" w:rsidRPr="00AE2EE0">
        <w:t>с</w:t>
      </w:r>
      <w:r w:rsidR="00AE2EE0">
        <w:t xml:space="preserve"> </w:t>
      </w:r>
      <w:r w:rsidR="00DC76A4" w:rsidRPr="00AE2EE0">
        <w:t>помощью</w:t>
      </w:r>
      <w:r w:rsidR="00AE2EE0">
        <w:t xml:space="preserve"> </w:t>
      </w:r>
      <w:r w:rsidR="00DC76A4" w:rsidRPr="00AE2EE0">
        <w:t>проектного</w:t>
      </w:r>
      <w:r w:rsidR="00AE2EE0">
        <w:t xml:space="preserve"> </w:t>
      </w:r>
      <w:r w:rsidR="00DC76A4" w:rsidRPr="00AE2EE0">
        <w:t>управления</w:t>
      </w:r>
      <w:r w:rsidR="00AE2EE0">
        <w:t xml:space="preserve"> </w:t>
      </w:r>
      <w:r w:rsidR="00DC76A4" w:rsidRPr="00AE2EE0">
        <w:t>организовать</w:t>
      </w:r>
      <w:r w:rsidR="00AE2EE0">
        <w:t xml:space="preserve"> </w:t>
      </w:r>
      <w:r w:rsidR="00DC76A4" w:rsidRPr="00AE2EE0">
        <w:t>производство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продвижение</w:t>
      </w:r>
      <w:r w:rsidR="00AE2EE0">
        <w:t xml:space="preserve"> </w:t>
      </w:r>
      <w:r w:rsidR="00DC76A4" w:rsidRPr="00AE2EE0">
        <w:t>на</w:t>
      </w:r>
      <w:r w:rsidR="00AE2EE0">
        <w:t xml:space="preserve"> </w:t>
      </w:r>
      <w:r w:rsidR="00DC76A4" w:rsidRPr="00AE2EE0">
        <w:t>рынок</w:t>
      </w:r>
      <w:r w:rsidR="00AE2EE0">
        <w:t xml:space="preserve"> </w:t>
      </w:r>
      <w:r w:rsidR="00DC76A4" w:rsidRPr="00AE2EE0">
        <w:t>современных</w:t>
      </w:r>
      <w:r w:rsidR="00AE2EE0">
        <w:t xml:space="preserve"> </w:t>
      </w:r>
      <w:r w:rsidR="00DC76A4" w:rsidRPr="00AE2EE0">
        <w:t>кровельных</w:t>
      </w:r>
      <w:r w:rsidR="00AE2EE0">
        <w:t xml:space="preserve"> </w:t>
      </w:r>
      <w:r w:rsidR="00DC76A4" w:rsidRPr="00AE2EE0">
        <w:t>материалов,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том</w:t>
      </w:r>
      <w:r w:rsidR="00AE2EE0">
        <w:t xml:space="preserve"> </w:t>
      </w:r>
      <w:r w:rsidR="00DC76A4" w:rsidRPr="00AE2EE0">
        <w:t>числе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неасбестовых</w:t>
      </w:r>
      <w:r w:rsidR="00AE2EE0">
        <w:t xml:space="preserve"> </w:t>
      </w:r>
      <w:r w:rsidR="00DC76A4" w:rsidRPr="00AE2EE0">
        <w:t>(цементно-песчаная</w:t>
      </w:r>
      <w:r w:rsidR="00AE2EE0">
        <w:t xml:space="preserve"> </w:t>
      </w:r>
      <w:r w:rsidR="00DC76A4" w:rsidRPr="00AE2EE0">
        <w:t>черепица),</w:t>
      </w:r>
      <w:r w:rsidR="00AE2EE0">
        <w:t xml:space="preserve"> </w:t>
      </w:r>
      <w:r w:rsidR="00DC76A4" w:rsidRPr="00AE2EE0">
        <w:t>для</w:t>
      </w:r>
      <w:r w:rsidR="00AE2EE0">
        <w:t xml:space="preserve"> </w:t>
      </w:r>
      <w:r w:rsidR="00DC76A4" w:rsidRPr="00AE2EE0">
        <w:t>успешной</w:t>
      </w:r>
      <w:r w:rsidR="00AE2EE0">
        <w:t xml:space="preserve"> </w:t>
      </w:r>
      <w:r w:rsidR="00DC76A4" w:rsidRPr="00AE2EE0">
        <w:t>конкуренции</w:t>
      </w:r>
      <w:r w:rsidR="00AE2EE0">
        <w:t xml:space="preserve"> </w:t>
      </w:r>
      <w:r w:rsidR="00DC76A4" w:rsidRPr="00AE2EE0">
        <w:t>с</w:t>
      </w:r>
      <w:r w:rsidR="00AE2EE0">
        <w:t xml:space="preserve"> </w:t>
      </w:r>
      <w:r w:rsidR="00DC76A4" w:rsidRPr="00AE2EE0">
        <w:t>другими</w:t>
      </w:r>
      <w:r w:rsidR="00AE2EE0">
        <w:t xml:space="preserve"> </w:t>
      </w:r>
      <w:r w:rsidR="00DC76A4" w:rsidRPr="00AE2EE0">
        <w:t>производителями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импортом</w:t>
      </w:r>
      <w:r w:rsidR="00AE2EE0">
        <w:t xml:space="preserve"> </w:t>
      </w:r>
      <w:r w:rsidR="00DC76A4" w:rsidRPr="00AE2EE0">
        <w:t>не</w:t>
      </w:r>
      <w:r w:rsidR="00AE2EE0">
        <w:t xml:space="preserve"> </w:t>
      </w:r>
      <w:r w:rsidR="00DC76A4" w:rsidRPr="00AE2EE0">
        <w:t>только</w:t>
      </w:r>
      <w:r w:rsidR="00AE2EE0">
        <w:t xml:space="preserve"> </w:t>
      </w:r>
      <w:r w:rsidR="00DC76A4" w:rsidRPr="00AE2EE0">
        <w:t>за</w:t>
      </w:r>
      <w:r w:rsidR="00AE2EE0">
        <w:t xml:space="preserve"> </w:t>
      </w:r>
      <w:r w:rsidR="00DC76A4" w:rsidRPr="00AE2EE0">
        <w:t>счет</w:t>
      </w:r>
      <w:r w:rsidR="00AE2EE0">
        <w:t xml:space="preserve"> </w:t>
      </w:r>
      <w:r w:rsidR="00DC76A4" w:rsidRPr="00AE2EE0">
        <w:t>соотношения</w:t>
      </w:r>
      <w:r w:rsidR="00AE2EE0">
        <w:t xml:space="preserve"> </w:t>
      </w:r>
      <w:r w:rsidR="00DC76A4" w:rsidRPr="00AE2EE0">
        <w:t>цены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долговечности</w:t>
      </w:r>
      <w:r w:rsidR="00AE2EE0">
        <w:t xml:space="preserve"> </w:t>
      </w:r>
      <w:r w:rsidR="00DC76A4" w:rsidRPr="00AE2EE0">
        <w:t>продукции,</w:t>
      </w:r>
      <w:r w:rsidR="00AE2EE0">
        <w:t xml:space="preserve"> </w:t>
      </w:r>
      <w:r w:rsidR="00DC76A4" w:rsidRPr="00AE2EE0">
        <w:t>но</w:t>
      </w:r>
      <w:r w:rsidR="00AE2EE0">
        <w:t xml:space="preserve"> </w:t>
      </w:r>
      <w:r w:rsidR="00DC76A4" w:rsidRPr="00AE2EE0">
        <w:t>и</w:t>
      </w:r>
      <w:r w:rsidR="00AE2EE0">
        <w:t xml:space="preserve"> </w:t>
      </w:r>
      <w:r w:rsidR="00DC76A4" w:rsidRPr="00AE2EE0">
        <w:t>за</w:t>
      </w:r>
      <w:r w:rsidR="00AE2EE0">
        <w:t xml:space="preserve"> </w:t>
      </w:r>
      <w:r w:rsidR="00DC76A4" w:rsidRPr="00AE2EE0">
        <w:t>счет</w:t>
      </w:r>
      <w:r w:rsidR="00AE2EE0">
        <w:t xml:space="preserve"> </w:t>
      </w:r>
      <w:r w:rsidR="00DC76A4" w:rsidRPr="00AE2EE0">
        <w:t>высоких</w:t>
      </w:r>
      <w:r w:rsidR="00AE2EE0">
        <w:t xml:space="preserve"> </w:t>
      </w:r>
      <w:r w:rsidR="00DC76A4" w:rsidRPr="00AE2EE0">
        <w:t>эстетических</w:t>
      </w:r>
      <w:r w:rsidR="00AE2EE0">
        <w:t xml:space="preserve"> </w:t>
      </w:r>
      <w:r w:rsidR="00DC76A4" w:rsidRPr="00AE2EE0">
        <w:t>свойств.</w:t>
      </w:r>
      <w:r w:rsidR="00AE2EE0">
        <w:t xml:space="preserve"> </w:t>
      </w:r>
    </w:p>
    <w:p w:rsidR="00DC76A4" w:rsidRPr="00AE2EE0" w:rsidRDefault="0081049F" w:rsidP="00AE2EE0">
      <w:r w:rsidRPr="00AE2EE0">
        <w:t>5.</w:t>
      </w:r>
      <w:r w:rsidR="00AE2EE0">
        <w:t xml:space="preserve"> </w:t>
      </w:r>
      <w:r w:rsidR="00DC76A4" w:rsidRPr="00AE2EE0">
        <w:t>Для</w:t>
      </w:r>
      <w:r w:rsidR="00AE2EE0">
        <w:t xml:space="preserve"> </w:t>
      </w:r>
      <w:r w:rsidR="00DC76A4" w:rsidRPr="00AE2EE0">
        <w:t>эффективного</w:t>
      </w:r>
      <w:r w:rsidR="00AE2EE0">
        <w:t xml:space="preserve"> </w:t>
      </w:r>
      <w:r w:rsidR="00DC76A4" w:rsidRPr="00AE2EE0">
        <w:t>управления</w:t>
      </w:r>
      <w:r w:rsidR="00AE2EE0">
        <w:t xml:space="preserve"> </w:t>
      </w:r>
      <w:r w:rsidR="00DC76A4" w:rsidRPr="00AE2EE0">
        <w:t>данными</w:t>
      </w:r>
      <w:r w:rsidR="00AE2EE0">
        <w:t xml:space="preserve"> </w:t>
      </w:r>
      <w:r w:rsidR="00DC76A4" w:rsidRPr="00AE2EE0">
        <w:t>проектами</w:t>
      </w:r>
      <w:r w:rsidR="00AE2EE0">
        <w:t xml:space="preserve"> </w:t>
      </w:r>
      <w:r w:rsidR="00DC76A4" w:rsidRPr="00AE2EE0">
        <w:t>необходимо</w:t>
      </w:r>
      <w:r w:rsidR="00AE2EE0">
        <w:t xml:space="preserve"> </w:t>
      </w:r>
      <w:r w:rsidR="00DC76A4" w:rsidRPr="00AE2EE0">
        <w:t>внести</w:t>
      </w:r>
      <w:r w:rsidR="00AE2EE0">
        <w:t xml:space="preserve"> </w:t>
      </w:r>
      <w:r w:rsidR="00DC76A4" w:rsidRPr="00AE2EE0">
        <w:t>изменения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организационную</w:t>
      </w:r>
      <w:r w:rsidR="00AE2EE0">
        <w:t xml:space="preserve"> </w:t>
      </w:r>
      <w:r w:rsidR="00DC76A4" w:rsidRPr="00AE2EE0">
        <w:t>структуру</w:t>
      </w:r>
      <w:r w:rsidR="00AE2EE0">
        <w:t xml:space="preserve"> </w:t>
      </w:r>
      <w:r w:rsidR="00DC76A4" w:rsidRPr="00AE2EE0">
        <w:t>предприятия,</w:t>
      </w:r>
      <w:r w:rsidR="00AE2EE0">
        <w:t xml:space="preserve"> </w:t>
      </w:r>
      <w:r w:rsidR="00DC76A4" w:rsidRPr="00AE2EE0">
        <w:t>внедрив</w:t>
      </w:r>
      <w:r w:rsidR="00AE2EE0">
        <w:t xml:space="preserve"> </w:t>
      </w:r>
      <w:r w:rsidR="00DC76A4" w:rsidRPr="00AE2EE0">
        <w:t>в</w:t>
      </w:r>
      <w:r w:rsidR="00AE2EE0">
        <w:t xml:space="preserve"> </w:t>
      </w:r>
      <w:r w:rsidR="00DC76A4" w:rsidRPr="00AE2EE0">
        <w:t>нее</w:t>
      </w:r>
      <w:r w:rsidR="00AE2EE0">
        <w:t xml:space="preserve"> </w:t>
      </w:r>
      <w:r w:rsidR="00DC76A4" w:rsidRPr="00AE2EE0">
        <w:t>самостоятельными</w:t>
      </w:r>
      <w:r w:rsidR="00AE2EE0">
        <w:t xml:space="preserve"> </w:t>
      </w:r>
      <w:r w:rsidR="00DC76A4" w:rsidRPr="00AE2EE0">
        <w:t>блоками</w:t>
      </w:r>
      <w:r w:rsidR="00AE2EE0">
        <w:t xml:space="preserve"> </w:t>
      </w:r>
      <w:r w:rsidR="00DC76A4" w:rsidRPr="00AE2EE0">
        <w:t>проектные</w:t>
      </w:r>
      <w:r w:rsidR="00AE2EE0">
        <w:t xml:space="preserve"> </w:t>
      </w:r>
      <w:r w:rsidR="00DC76A4" w:rsidRPr="00AE2EE0">
        <w:t>группы,</w:t>
      </w:r>
      <w:r w:rsidR="00AE2EE0">
        <w:t xml:space="preserve"> </w:t>
      </w:r>
      <w:r w:rsidR="00DC76A4" w:rsidRPr="00AE2EE0">
        <w:t>отчитывающиеся</w:t>
      </w:r>
      <w:r w:rsidR="00AE2EE0">
        <w:t xml:space="preserve"> </w:t>
      </w:r>
      <w:r w:rsidR="00DC76A4" w:rsidRPr="00AE2EE0">
        <w:t>по</w:t>
      </w:r>
      <w:r w:rsidR="00AE2EE0">
        <w:t xml:space="preserve"> </w:t>
      </w:r>
      <w:r w:rsidR="00DC76A4" w:rsidRPr="00AE2EE0">
        <w:t>своей</w:t>
      </w:r>
      <w:r w:rsidR="00AE2EE0">
        <w:t xml:space="preserve"> </w:t>
      </w:r>
      <w:r w:rsidR="00DC76A4" w:rsidRPr="00AE2EE0">
        <w:t>деятельности</w:t>
      </w:r>
      <w:r w:rsidR="00AE2EE0">
        <w:t xml:space="preserve"> </w:t>
      </w:r>
      <w:r w:rsidR="00DC76A4" w:rsidRPr="00AE2EE0">
        <w:t>непосредственно</w:t>
      </w:r>
      <w:r w:rsidR="00AE2EE0">
        <w:t xml:space="preserve"> </w:t>
      </w:r>
      <w:r w:rsidR="00DC76A4" w:rsidRPr="00AE2EE0">
        <w:t>высшему</w:t>
      </w:r>
      <w:r w:rsidR="00AE2EE0">
        <w:t xml:space="preserve"> </w:t>
      </w:r>
      <w:r w:rsidR="00DC76A4" w:rsidRPr="00AE2EE0">
        <w:t>менеджменту,</w:t>
      </w:r>
      <w:r w:rsidR="00AE2EE0">
        <w:t xml:space="preserve"> </w:t>
      </w:r>
      <w:r w:rsidR="00DC76A4" w:rsidRPr="00AE2EE0">
        <w:t>менеджерам</w:t>
      </w:r>
      <w:r w:rsidR="00AE2EE0">
        <w:t xml:space="preserve"> </w:t>
      </w:r>
      <w:r w:rsidR="00DC76A4" w:rsidRPr="00AE2EE0">
        <w:t>данных</w:t>
      </w:r>
      <w:r w:rsidR="00AE2EE0">
        <w:t xml:space="preserve"> </w:t>
      </w:r>
      <w:r w:rsidR="00DC76A4" w:rsidRPr="00AE2EE0">
        <w:t>проектных</w:t>
      </w:r>
      <w:r w:rsidR="00AE2EE0">
        <w:t xml:space="preserve"> </w:t>
      </w:r>
      <w:r w:rsidR="00DC76A4" w:rsidRPr="00AE2EE0">
        <w:t>групп</w:t>
      </w:r>
      <w:r w:rsidR="00AE2EE0">
        <w:t xml:space="preserve"> </w:t>
      </w:r>
      <w:r w:rsidR="00DC76A4" w:rsidRPr="00AE2EE0">
        <w:t>должны</w:t>
      </w:r>
      <w:r w:rsidR="00AE2EE0">
        <w:t xml:space="preserve"> </w:t>
      </w:r>
      <w:r w:rsidR="00DC76A4" w:rsidRPr="00AE2EE0">
        <w:t>быть</w:t>
      </w:r>
      <w:r w:rsidR="00AE2EE0">
        <w:t xml:space="preserve"> </w:t>
      </w:r>
      <w:r w:rsidR="00DC76A4" w:rsidRPr="00AE2EE0">
        <w:t>делегированы</w:t>
      </w:r>
      <w:r w:rsidR="00AE2EE0">
        <w:t xml:space="preserve"> </w:t>
      </w:r>
      <w:r w:rsidR="00DC76A4" w:rsidRPr="00AE2EE0">
        <w:t>полномочия</w:t>
      </w:r>
      <w:r w:rsidR="00AE2EE0">
        <w:t xml:space="preserve"> </w:t>
      </w:r>
      <w:r w:rsidR="00DC76A4" w:rsidRPr="00AE2EE0">
        <w:t>функциональных</w:t>
      </w:r>
      <w:r w:rsidR="00AE2EE0">
        <w:t xml:space="preserve"> </w:t>
      </w:r>
      <w:r w:rsidR="00DC76A4" w:rsidRPr="00AE2EE0">
        <w:t>руководителей.</w:t>
      </w:r>
    </w:p>
    <w:p w:rsidR="001C254E" w:rsidRPr="00AE2EE0" w:rsidRDefault="0081049F" w:rsidP="00AE2EE0">
      <w:r w:rsidRPr="00AE2EE0">
        <w:t>6.</w:t>
      </w:r>
      <w:r w:rsidR="00AE2EE0">
        <w:t xml:space="preserve"> </w:t>
      </w:r>
      <w:r w:rsidR="001C254E" w:rsidRPr="00AE2EE0">
        <w:t>Рассмотренная</w:t>
      </w:r>
      <w:r w:rsidR="00AE2EE0">
        <w:t xml:space="preserve"> </w:t>
      </w:r>
      <w:r w:rsidR="001C254E" w:rsidRPr="00AE2EE0">
        <w:t>методика</w:t>
      </w:r>
      <w:r w:rsidR="00AE2EE0">
        <w:t xml:space="preserve"> </w:t>
      </w:r>
      <w:r w:rsidR="001C254E" w:rsidRPr="00AE2EE0">
        <w:t>трехуровневого</w:t>
      </w:r>
      <w:r w:rsidR="00AE2EE0">
        <w:t xml:space="preserve"> </w:t>
      </w:r>
      <w:r w:rsidR="001C254E" w:rsidRPr="00AE2EE0">
        <w:t>моделирования</w:t>
      </w:r>
      <w:r w:rsidR="00AE2EE0">
        <w:t xml:space="preserve"> </w:t>
      </w:r>
      <w:r w:rsidR="001C254E" w:rsidRPr="00AE2EE0">
        <w:t>предназначена</w:t>
      </w:r>
      <w:r w:rsidR="00AE2EE0">
        <w:t xml:space="preserve"> </w:t>
      </w:r>
      <w:r w:rsidR="001C254E" w:rsidRPr="00AE2EE0">
        <w:t>для</w:t>
      </w:r>
      <w:r w:rsidR="00AE2EE0">
        <w:t xml:space="preserve"> </w:t>
      </w:r>
      <w:r w:rsidR="001C254E" w:rsidRPr="00AE2EE0">
        <w:t>совершенствования</w:t>
      </w:r>
      <w:r w:rsidR="00AE2EE0">
        <w:t xml:space="preserve"> </w:t>
      </w:r>
      <w:r w:rsidR="001C254E" w:rsidRPr="00AE2EE0">
        <w:t>деятельности</w:t>
      </w:r>
      <w:r w:rsidR="00AE2EE0">
        <w:t xml:space="preserve"> </w:t>
      </w:r>
      <w:r w:rsidR="001C254E" w:rsidRPr="00AE2EE0">
        <w:t>предприятия</w:t>
      </w:r>
      <w:r w:rsidR="00AE2EE0">
        <w:t xml:space="preserve"> </w:t>
      </w:r>
      <w:r w:rsidR="001C254E" w:rsidRPr="00AE2EE0">
        <w:t>и</w:t>
      </w:r>
      <w:r w:rsidR="00AE2EE0">
        <w:t xml:space="preserve"> </w:t>
      </w:r>
      <w:r w:rsidR="001C254E" w:rsidRPr="00AE2EE0">
        <w:t>включает</w:t>
      </w:r>
      <w:r w:rsidR="00AE2EE0">
        <w:t xml:space="preserve"> </w:t>
      </w:r>
      <w:r w:rsidR="001C254E" w:rsidRPr="00AE2EE0">
        <w:t>в</w:t>
      </w:r>
      <w:r w:rsidR="00AE2EE0">
        <w:t xml:space="preserve"> </w:t>
      </w:r>
      <w:r w:rsidR="001C254E" w:rsidRPr="00AE2EE0">
        <w:t>себя:</w:t>
      </w:r>
    </w:p>
    <w:p w:rsidR="001C254E" w:rsidRPr="00AE2EE0" w:rsidRDefault="001C254E" w:rsidP="00AE2EE0">
      <w:pPr>
        <w:numPr>
          <w:ilvl w:val="0"/>
          <w:numId w:val="14"/>
        </w:numPr>
        <w:ind w:left="0" w:firstLine="709"/>
      </w:pPr>
      <w:r w:rsidRPr="00AE2EE0">
        <w:t>определение</w:t>
      </w:r>
      <w:r w:rsidR="00AE2EE0">
        <w:t xml:space="preserve"> </w:t>
      </w:r>
      <w:r w:rsidRPr="00AE2EE0">
        <w:t>источников</w:t>
      </w:r>
      <w:r w:rsidR="00AE2EE0">
        <w:t xml:space="preserve"> </w:t>
      </w:r>
      <w:r w:rsidRPr="00AE2EE0">
        <w:t>роста</w:t>
      </w:r>
      <w:r w:rsidR="00AE2EE0">
        <w:t xml:space="preserve"> </w:t>
      </w:r>
      <w:r w:rsidRPr="00AE2EE0">
        <w:t>потенциала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направлений</w:t>
      </w:r>
      <w:r w:rsidR="00AE2EE0">
        <w:t xml:space="preserve"> </w:t>
      </w:r>
      <w:r w:rsidRPr="00AE2EE0">
        <w:t>улучшения</w:t>
      </w:r>
      <w:r w:rsidR="00AE2EE0">
        <w:t xml:space="preserve"> </w:t>
      </w:r>
      <w:r w:rsidRPr="00AE2EE0">
        <w:t>деятельности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(на</w:t>
      </w:r>
      <w:r w:rsidR="00AE2EE0">
        <w:t xml:space="preserve"> </w:t>
      </w:r>
      <w:r w:rsidRPr="00AE2EE0">
        <w:t>концептуальном</w:t>
      </w:r>
      <w:r w:rsidR="00AE2EE0">
        <w:t xml:space="preserve"> </w:t>
      </w:r>
      <w:r w:rsidRPr="00AE2EE0">
        <w:t>уровне);</w:t>
      </w:r>
      <w:r w:rsidR="00AE2EE0">
        <w:t xml:space="preserve"> </w:t>
      </w:r>
    </w:p>
    <w:p w:rsidR="001C254E" w:rsidRPr="00AE2EE0" w:rsidRDefault="001C254E" w:rsidP="00AE2EE0">
      <w:pPr>
        <w:numPr>
          <w:ilvl w:val="0"/>
          <w:numId w:val="14"/>
        </w:numPr>
        <w:ind w:left="0" w:firstLine="709"/>
      </w:pPr>
      <w:r w:rsidRPr="00AE2EE0">
        <w:t>формализованное</w:t>
      </w:r>
      <w:r w:rsidR="00AE2EE0">
        <w:t xml:space="preserve"> </w:t>
      </w:r>
      <w:r w:rsidRPr="00AE2EE0">
        <w:t>описание</w:t>
      </w:r>
      <w:r w:rsidR="00AE2EE0">
        <w:t xml:space="preserve"> </w:t>
      </w:r>
      <w:r w:rsidRPr="00AE2EE0">
        <w:t>совокупности</w:t>
      </w:r>
      <w:r w:rsidR="00AE2EE0">
        <w:t xml:space="preserve"> </w:t>
      </w:r>
      <w:r w:rsidRPr="00AE2EE0">
        <w:t>способов</w:t>
      </w:r>
      <w:r w:rsidR="00AE2EE0">
        <w:t xml:space="preserve"> </w:t>
      </w:r>
      <w:r w:rsidRPr="00AE2EE0">
        <w:t>выполнения</w:t>
      </w:r>
      <w:r w:rsidR="00AE2EE0">
        <w:t xml:space="preserve"> </w:t>
      </w:r>
      <w:r w:rsidRPr="00AE2EE0">
        <w:t>процессов,</w:t>
      </w:r>
      <w:r w:rsidR="00AE2EE0">
        <w:t xml:space="preserve"> </w:t>
      </w:r>
      <w:r w:rsidRPr="00AE2EE0">
        <w:t>использование</w:t>
      </w:r>
      <w:r w:rsidR="00AE2EE0">
        <w:t xml:space="preserve"> </w:t>
      </w:r>
      <w:r w:rsidRPr="00AE2EE0">
        <w:t>которых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предприятии</w:t>
      </w:r>
      <w:r w:rsidR="00AE2EE0">
        <w:t xml:space="preserve"> </w:t>
      </w:r>
      <w:r w:rsidRPr="00AE2EE0">
        <w:t>выведет</w:t>
      </w:r>
      <w:r w:rsidR="00AE2EE0">
        <w:t xml:space="preserve"> </w:t>
      </w:r>
      <w:r w:rsidRPr="00AE2EE0">
        <w:t>его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вышестоящий</w:t>
      </w:r>
      <w:r w:rsidR="00AE2EE0">
        <w:t xml:space="preserve"> </w:t>
      </w:r>
      <w:r w:rsidRPr="00AE2EE0">
        <w:t>уровень</w:t>
      </w:r>
      <w:r w:rsidR="00AE2EE0">
        <w:t xml:space="preserve"> </w:t>
      </w:r>
      <w:r w:rsidRPr="00AE2EE0">
        <w:t>(на</w:t>
      </w:r>
      <w:r w:rsidR="00AE2EE0">
        <w:t xml:space="preserve"> </w:t>
      </w:r>
      <w:r w:rsidRPr="00AE2EE0">
        <w:t>логическом</w:t>
      </w:r>
      <w:r w:rsidR="00AE2EE0">
        <w:t xml:space="preserve"> </w:t>
      </w:r>
      <w:r w:rsidRPr="00AE2EE0">
        <w:t>уровне);</w:t>
      </w:r>
      <w:r w:rsidR="00AE2EE0">
        <w:t xml:space="preserve"> </w:t>
      </w:r>
    </w:p>
    <w:p w:rsidR="005944D9" w:rsidRPr="00AE2EE0" w:rsidRDefault="00AE2EE0" w:rsidP="00AE2EE0">
      <w:pPr>
        <w:pStyle w:val="4"/>
        <w:spacing w:before="0" w:after="0"/>
      </w:pPr>
      <w:bookmarkStart w:id="8" w:name="_Toc220159174"/>
      <w:r>
        <w:rPr>
          <w:b w:val="0"/>
        </w:rPr>
        <w:br w:type="page"/>
      </w:r>
      <w:r w:rsidR="005944D9" w:rsidRPr="00AE2EE0">
        <w:t>Список</w:t>
      </w:r>
      <w:r w:rsidRPr="00AE2EE0">
        <w:t xml:space="preserve"> </w:t>
      </w:r>
      <w:r w:rsidR="005944D9" w:rsidRPr="00AE2EE0">
        <w:t>использованной</w:t>
      </w:r>
      <w:r w:rsidRPr="00AE2EE0">
        <w:t xml:space="preserve"> </w:t>
      </w:r>
      <w:r w:rsidR="005944D9" w:rsidRPr="00AE2EE0">
        <w:t>литературы</w:t>
      </w:r>
      <w:bookmarkEnd w:id="8"/>
    </w:p>
    <w:p w:rsidR="0007279F" w:rsidRPr="00AE2EE0" w:rsidRDefault="0007279F" w:rsidP="00AE2EE0"/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Анисимов</w:t>
      </w:r>
      <w:r w:rsidR="00AE2EE0">
        <w:t xml:space="preserve"> </w:t>
      </w:r>
      <w:r w:rsidRPr="00AE2EE0">
        <w:t>О.С.,</w:t>
      </w:r>
      <w:r w:rsidR="00AE2EE0">
        <w:t xml:space="preserve"> </w:t>
      </w:r>
      <w:r w:rsidRPr="00AE2EE0">
        <w:t>Мундриевская</w:t>
      </w:r>
      <w:r w:rsidR="00AE2EE0">
        <w:t xml:space="preserve"> </w:t>
      </w:r>
      <w:r w:rsidRPr="00AE2EE0">
        <w:t>Е.Б.</w:t>
      </w:r>
      <w:r w:rsidR="00AE2EE0">
        <w:t xml:space="preserve"> </w:t>
      </w:r>
      <w:r w:rsidRPr="00AE2EE0">
        <w:t>Стратегическое</w:t>
      </w:r>
      <w:r w:rsidR="00AE2EE0">
        <w:t xml:space="preserve"> </w:t>
      </w:r>
      <w:r w:rsidRPr="00AE2EE0">
        <w:t>управление:</w:t>
      </w:r>
      <w:r w:rsidR="00AE2EE0">
        <w:t xml:space="preserve"> </w:t>
      </w:r>
      <w:r w:rsidRPr="00AE2EE0">
        <w:t>проблемы</w:t>
      </w:r>
      <w:r w:rsidR="00AE2EE0">
        <w:t xml:space="preserve"> </w:t>
      </w:r>
      <w:r w:rsidRPr="00AE2EE0">
        <w:t>теории.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М.:</w:t>
      </w:r>
      <w:r w:rsidR="00AE2EE0">
        <w:t xml:space="preserve"> </w:t>
      </w:r>
      <w:r w:rsidRPr="00AE2EE0">
        <w:t>ФГОУ</w:t>
      </w:r>
      <w:r w:rsidR="00AE2EE0">
        <w:t xml:space="preserve"> </w:t>
      </w:r>
      <w:r w:rsidRPr="00AE2EE0">
        <w:t>РосАКО</w:t>
      </w:r>
      <w:r w:rsidR="00AE2EE0">
        <w:t xml:space="preserve"> </w:t>
      </w:r>
      <w:r w:rsidRPr="00AE2EE0">
        <w:t>АПК,2005.</w:t>
      </w:r>
    </w:p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Волчков</w:t>
      </w:r>
      <w:r w:rsidR="00AE2EE0">
        <w:t xml:space="preserve"> </w:t>
      </w:r>
      <w:r w:rsidRPr="00AE2EE0">
        <w:t>С.А.,</w:t>
      </w:r>
      <w:r w:rsidR="00AE2EE0">
        <w:t xml:space="preserve"> </w:t>
      </w:r>
      <w:r w:rsidRPr="00AE2EE0">
        <w:t>Балахонова</w:t>
      </w:r>
      <w:r w:rsidR="00AE2EE0">
        <w:t xml:space="preserve"> </w:t>
      </w:r>
      <w:r w:rsidRPr="00AE2EE0">
        <w:t>И.В.</w:t>
      </w:r>
      <w:r w:rsidR="00AE2EE0">
        <w:t xml:space="preserve"> </w:t>
      </w:r>
      <w:r w:rsidRPr="00AE2EE0">
        <w:t>Моделирование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непрерывного</w:t>
      </w:r>
      <w:r w:rsidR="00AE2EE0">
        <w:t xml:space="preserve"> </w:t>
      </w:r>
      <w:r w:rsidRPr="00AE2EE0">
        <w:t>улучшения</w:t>
      </w:r>
      <w:r w:rsidR="00AE2EE0">
        <w:t xml:space="preserve"> </w:t>
      </w:r>
      <w:r w:rsidRPr="00AE2EE0">
        <w:t>бизнес-процессов</w:t>
      </w:r>
      <w:r w:rsidR="00AE2EE0">
        <w:t xml:space="preserve"> </w:t>
      </w:r>
      <w:r w:rsidRPr="00AE2EE0">
        <w:t>на</w:t>
      </w:r>
      <w:r w:rsidR="00AE2EE0">
        <w:t xml:space="preserve"> </w:t>
      </w:r>
      <w:r w:rsidRPr="00AE2EE0">
        <w:t>базе</w:t>
      </w:r>
      <w:r w:rsidR="00AE2EE0">
        <w:t xml:space="preserve"> </w:t>
      </w:r>
      <w:r w:rsidRPr="00AE2EE0">
        <w:t>стандартов</w:t>
      </w:r>
      <w:r w:rsidR="00AE2EE0">
        <w:t xml:space="preserve"> </w:t>
      </w:r>
      <w:r w:rsidRPr="00AE2EE0">
        <w:t>ERP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ISO</w:t>
      </w:r>
      <w:r w:rsidR="00AE2EE0">
        <w:t xml:space="preserve"> </w:t>
      </w:r>
      <w:r w:rsidRPr="00AE2EE0">
        <w:t>9001</w:t>
      </w:r>
      <w:r w:rsidR="00AE2EE0">
        <w:t xml:space="preserve"> </w:t>
      </w:r>
      <w:r w:rsidRPr="00AE2EE0">
        <w:t>от</w:t>
      </w:r>
      <w:r w:rsidR="00AE2EE0">
        <w:t xml:space="preserve"> </w:t>
      </w:r>
      <w:r w:rsidRPr="00AE2EE0">
        <w:t>2000</w:t>
      </w:r>
      <w:r w:rsidR="00AE2EE0">
        <w:t xml:space="preserve"> </w:t>
      </w:r>
      <w:r w:rsidRPr="00AE2EE0">
        <w:t>года</w:t>
      </w:r>
      <w:r w:rsidR="00AE2EE0">
        <w:t xml:space="preserve"> </w:t>
      </w:r>
      <w:r w:rsidRPr="00AE2EE0">
        <w:t>//</w:t>
      </w:r>
      <w:r w:rsidR="00AE2EE0">
        <w:t xml:space="preserve"> </w:t>
      </w:r>
      <w:r w:rsidRPr="00AE2EE0">
        <w:t>Методы</w:t>
      </w:r>
      <w:r w:rsidR="00AE2EE0">
        <w:t xml:space="preserve"> </w:t>
      </w:r>
      <w:r w:rsidRPr="00AE2EE0">
        <w:t>менеджмента</w:t>
      </w:r>
      <w:r w:rsidR="00AE2EE0">
        <w:t xml:space="preserve"> </w:t>
      </w:r>
      <w:r w:rsidRPr="00AE2EE0">
        <w:t>качества.-</w:t>
      </w:r>
      <w:r w:rsidR="00AE2EE0">
        <w:t xml:space="preserve"> </w:t>
      </w:r>
      <w:r w:rsidRPr="00AE2EE0">
        <w:t>2001.-</w:t>
      </w:r>
      <w:r w:rsidR="00AE2EE0">
        <w:t xml:space="preserve"> </w:t>
      </w:r>
      <w:r w:rsidRPr="00AE2EE0">
        <w:t>№</w:t>
      </w:r>
      <w:r w:rsidR="00AE2EE0">
        <w:t xml:space="preserve"> </w:t>
      </w:r>
      <w:r w:rsidRPr="00AE2EE0">
        <w:t>2.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Зайцев</w:t>
      </w:r>
      <w:r w:rsidR="00AE2EE0">
        <w:t xml:space="preserve"> </w:t>
      </w:r>
      <w:r w:rsidRPr="00AE2EE0">
        <w:t>Л.</w:t>
      </w:r>
      <w:r w:rsidR="00AE2EE0">
        <w:t xml:space="preserve"> </w:t>
      </w:r>
      <w:r w:rsidRPr="00AE2EE0">
        <w:t>Г.,</w:t>
      </w:r>
      <w:r w:rsidR="00AE2EE0">
        <w:t xml:space="preserve"> </w:t>
      </w:r>
      <w:r w:rsidRPr="00AE2EE0">
        <w:t>Соколова</w:t>
      </w:r>
      <w:r w:rsidR="00AE2EE0">
        <w:t xml:space="preserve"> </w:t>
      </w:r>
      <w:r w:rsidRPr="00AE2EE0">
        <w:t>М.</w:t>
      </w:r>
      <w:r w:rsidR="00AE2EE0">
        <w:t xml:space="preserve"> </w:t>
      </w:r>
      <w:r w:rsidRPr="00AE2EE0">
        <w:t>И.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менеджмент:</w:t>
      </w:r>
      <w:r w:rsidR="00AE2EE0">
        <w:t xml:space="preserve"> </w:t>
      </w:r>
      <w:r w:rsidRPr="00AE2EE0">
        <w:t>Учебник.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М.:</w:t>
      </w:r>
      <w:r w:rsidR="00AE2EE0">
        <w:t xml:space="preserve"> </w:t>
      </w:r>
      <w:r w:rsidRPr="00AE2EE0">
        <w:t>Экономистъ,</w:t>
      </w:r>
      <w:r w:rsidR="00AE2EE0">
        <w:t xml:space="preserve"> </w:t>
      </w:r>
      <w:r w:rsidRPr="00AE2EE0">
        <w:t>2004.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Каширин</w:t>
      </w:r>
      <w:r w:rsidR="00AE2EE0">
        <w:t xml:space="preserve"> </w:t>
      </w:r>
      <w:r w:rsidRPr="00AE2EE0">
        <w:t>М.</w:t>
      </w:r>
      <w:r w:rsidR="00AE2EE0">
        <w:t xml:space="preserve"> </w:t>
      </w:r>
      <w:r w:rsidRPr="00AE2EE0">
        <w:t>Эффективный</w:t>
      </w:r>
      <w:r w:rsidR="00AE2EE0">
        <w:t xml:space="preserve"> </w:t>
      </w:r>
      <w:r w:rsidRPr="00AE2EE0">
        <w:t>инструмент</w:t>
      </w:r>
      <w:r w:rsidR="00AE2EE0">
        <w:t xml:space="preserve"> </w:t>
      </w:r>
      <w:r w:rsidRPr="00AE2EE0">
        <w:t>управления</w:t>
      </w:r>
      <w:r w:rsidR="00AE2EE0">
        <w:t xml:space="preserve"> </w:t>
      </w:r>
      <w:r w:rsidRPr="00AE2EE0">
        <w:t>компанией</w:t>
      </w:r>
      <w:r w:rsidR="00AE2EE0">
        <w:t xml:space="preserve"> </w:t>
      </w:r>
      <w:r w:rsidRPr="00AE2EE0">
        <w:t>//</w:t>
      </w:r>
      <w:r w:rsidR="00AE2EE0">
        <w:t xml:space="preserve"> </w:t>
      </w:r>
      <w:r w:rsidRPr="00AE2EE0">
        <w:t>Ресурсы.</w:t>
      </w:r>
      <w:r w:rsidR="00AE2EE0">
        <w:t xml:space="preserve"> </w:t>
      </w:r>
      <w:r w:rsidRPr="00AE2EE0">
        <w:t>Информация.</w:t>
      </w:r>
      <w:r w:rsidR="00AE2EE0">
        <w:t xml:space="preserve"> </w:t>
      </w:r>
      <w:r w:rsidRPr="00AE2EE0">
        <w:t>Снабжение.</w:t>
      </w:r>
      <w:r w:rsidR="00AE2EE0">
        <w:t xml:space="preserve"> </w:t>
      </w:r>
      <w:r w:rsidRPr="00AE2EE0">
        <w:t>Конкуренция.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2004.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№2.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С.12-15.</w:t>
      </w:r>
    </w:p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Котлер</w:t>
      </w:r>
      <w:r w:rsidR="00AE2EE0">
        <w:t xml:space="preserve"> </w:t>
      </w:r>
      <w:r w:rsidRPr="00AE2EE0">
        <w:t>Ф.</w:t>
      </w:r>
      <w:r w:rsidR="00AE2EE0">
        <w:t xml:space="preserve"> </w:t>
      </w:r>
      <w:r w:rsidRPr="00AE2EE0">
        <w:t>Маркетинг</w:t>
      </w:r>
      <w:r w:rsidR="00AE2EE0">
        <w:t xml:space="preserve"> </w:t>
      </w:r>
      <w:r w:rsidRPr="00AE2EE0">
        <w:t>менеджмент</w:t>
      </w:r>
      <w:r w:rsidR="00AE2EE0">
        <w:t xml:space="preserve"> </w:t>
      </w:r>
      <w:r w:rsidRPr="00AE2EE0">
        <w:t>/</w:t>
      </w:r>
      <w:r w:rsidR="00AE2EE0">
        <w:t xml:space="preserve"> </w:t>
      </w:r>
      <w:r w:rsidRPr="00AE2EE0">
        <w:t>Пер.</w:t>
      </w:r>
      <w:r w:rsidR="00AE2EE0">
        <w:t xml:space="preserve"> </w:t>
      </w:r>
      <w:r w:rsidRPr="00AE2EE0">
        <w:t>с</w:t>
      </w:r>
      <w:r w:rsidR="00AE2EE0">
        <w:t xml:space="preserve"> </w:t>
      </w:r>
      <w:r w:rsidRPr="00AE2EE0">
        <w:t>англ.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СПб.:</w:t>
      </w:r>
      <w:r w:rsidR="00AE2EE0">
        <w:t xml:space="preserve"> </w:t>
      </w:r>
      <w:r w:rsidRPr="00AE2EE0">
        <w:t>Питер,</w:t>
      </w:r>
      <w:r w:rsidR="00AE2EE0">
        <w:t xml:space="preserve"> </w:t>
      </w:r>
      <w:r w:rsidRPr="00AE2EE0">
        <w:t>2003.</w:t>
      </w:r>
      <w:r w:rsidR="00AE2EE0">
        <w:t xml:space="preserve"> 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Локминов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Н.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менеджмент:</w:t>
      </w:r>
      <w:r w:rsidR="00AE2EE0">
        <w:t xml:space="preserve"> </w:t>
      </w:r>
      <w:r w:rsidRPr="00AE2EE0">
        <w:t>Учеб.</w:t>
      </w:r>
      <w:r w:rsidR="00AE2EE0">
        <w:t xml:space="preserve"> </w:t>
      </w:r>
      <w:r w:rsidRPr="00AE2EE0">
        <w:t>Пособие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вузов.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М.:</w:t>
      </w:r>
      <w:r w:rsidR="00AE2EE0">
        <w:t xml:space="preserve"> </w:t>
      </w:r>
      <w:r w:rsidRPr="00AE2EE0">
        <w:t>ЮНИТИ-ДАНА,</w:t>
      </w:r>
      <w:r w:rsidR="00AE2EE0">
        <w:t xml:space="preserve"> </w:t>
      </w:r>
      <w:r w:rsidRPr="00AE2EE0">
        <w:t>2000.</w:t>
      </w:r>
    </w:p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Менеджмент</w:t>
      </w:r>
      <w:r w:rsidR="00AE2EE0">
        <w:t xml:space="preserve"> </w:t>
      </w:r>
      <w:r w:rsidRPr="00AE2EE0">
        <w:t>организации:</w:t>
      </w:r>
      <w:r w:rsidR="00AE2EE0">
        <w:t xml:space="preserve"> </w:t>
      </w:r>
      <w:r w:rsidRPr="00AE2EE0">
        <w:t>Учебное</w:t>
      </w:r>
      <w:r w:rsidR="00AE2EE0">
        <w:t xml:space="preserve"> </w:t>
      </w:r>
      <w:r w:rsidRPr="00AE2EE0">
        <w:t>пособие.//Под</w:t>
      </w:r>
      <w:r w:rsidR="00AE2EE0">
        <w:t xml:space="preserve"> </w:t>
      </w:r>
      <w:r w:rsidRPr="00AE2EE0">
        <w:t>общей</w:t>
      </w:r>
      <w:r w:rsidR="00AE2EE0">
        <w:t xml:space="preserve"> </w:t>
      </w:r>
      <w:r w:rsidRPr="00AE2EE0">
        <w:t>ред.</w:t>
      </w:r>
      <w:r w:rsidR="00AE2EE0">
        <w:t xml:space="preserve"> </w:t>
      </w:r>
      <w:r w:rsidRPr="00AE2EE0">
        <w:t>В.Е.</w:t>
      </w:r>
      <w:r w:rsidR="00AE2EE0">
        <w:t xml:space="preserve"> </w:t>
      </w:r>
      <w:r w:rsidRPr="00AE2EE0">
        <w:t>Ланкина.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Таганрог:</w:t>
      </w:r>
      <w:r w:rsidR="00AE2EE0">
        <w:t xml:space="preserve"> </w:t>
      </w:r>
      <w:r w:rsidRPr="00AE2EE0">
        <w:rPr>
          <w:bCs/>
        </w:rPr>
        <w:t>ТРТУ</w:t>
      </w:r>
      <w:r w:rsidRPr="00AE2EE0">
        <w:t>,</w:t>
      </w:r>
      <w:r w:rsidR="00AE2EE0">
        <w:t xml:space="preserve"> </w:t>
      </w:r>
      <w:r w:rsidRPr="00AE2EE0">
        <w:t>2006.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Пазовский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М.</w:t>
      </w:r>
      <w:r w:rsidR="00AE2EE0">
        <w:t xml:space="preserve"> </w:t>
      </w:r>
      <w:r w:rsidRPr="00AE2EE0">
        <w:t>Топ-менеджер</w:t>
      </w:r>
      <w:r w:rsidR="00AE2EE0">
        <w:t xml:space="preserve"> </w:t>
      </w:r>
      <w:r w:rsidRPr="00AE2EE0">
        <w:t>российский</w:t>
      </w:r>
      <w:r w:rsidR="00AE2EE0">
        <w:t xml:space="preserve"> </w:t>
      </w:r>
      <w:r w:rsidRPr="00AE2EE0">
        <w:t>//</w:t>
      </w:r>
      <w:r w:rsidR="00AE2EE0">
        <w:t xml:space="preserve"> </w:t>
      </w:r>
      <w:r w:rsidRPr="00AE2EE0">
        <w:t>ЭКО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2004.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№2.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С.80-81.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Попов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И.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менеджмент:</w:t>
      </w:r>
      <w:r w:rsidR="00AE2EE0">
        <w:t xml:space="preserve"> </w:t>
      </w:r>
      <w:r w:rsidRPr="00AE2EE0">
        <w:t>Учеб.</w:t>
      </w:r>
      <w:r w:rsidR="00AE2EE0">
        <w:t xml:space="preserve"> </w:t>
      </w:r>
      <w:r w:rsidRPr="00AE2EE0">
        <w:t>Пособие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вузов.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М.:</w:t>
      </w:r>
      <w:r w:rsidR="00AE2EE0">
        <w:t xml:space="preserve"> </w:t>
      </w:r>
      <w:r w:rsidRPr="00AE2EE0">
        <w:t>ЮНИТИ-ДАНА,</w:t>
      </w:r>
      <w:r w:rsidR="00AE2EE0">
        <w:t xml:space="preserve"> </w:t>
      </w:r>
      <w:r w:rsidRPr="00AE2EE0">
        <w:t>2002.</w:t>
      </w:r>
    </w:p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Слиньков</w:t>
      </w:r>
      <w:r w:rsidR="00AE2EE0">
        <w:t xml:space="preserve"> </w:t>
      </w:r>
      <w:r w:rsidRPr="00AE2EE0">
        <w:t>Д.</w:t>
      </w:r>
      <w:r w:rsidR="00AE2EE0">
        <w:t xml:space="preserve"> </w:t>
      </w:r>
      <w:r w:rsidRPr="00AE2EE0">
        <w:t>Бизнес-моделирование</w:t>
      </w:r>
      <w:r w:rsidR="00AE2EE0">
        <w:t xml:space="preserve"> </w:t>
      </w:r>
      <w:r w:rsidRPr="00AE2EE0">
        <w:t>для</w:t>
      </w:r>
      <w:r w:rsidR="00AE2EE0">
        <w:t xml:space="preserve"> </w:t>
      </w:r>
      <w:r w:rsidRPr="00AE2EE0">
        <w:t>внедрения</w:t>
      </w:r>
      <w:r w:rsidR="00AE2EE0">
        <w:t xml:space="preserve"> </w:t>
      </w:r>
      <w:r w:rsidRPr="00AE2EE0">
        <w:t>ИСУ</w:t>
      </w:r>
      <w:r w:rsidR="00AE2EE0">
        <w:t xml:space="preserve"> </w:t>
      </w:r>
      <w:r w:rsidRPr="00AE2EE0">
        <w:t>предприятия</w:t>
      </w:r>
      <w:r w:rsidR="00AE2EE0">
        <w:t xml:space="preserve"> </w:t>
      </w:r>
      <w:r w:rsidRPr="00AE2EE0">
        <w:t>//</w:t>
      </w:r>
      <w:r w:rsidR="00AE2EE0">
        <w:t xml:space="preserve"> </w:t>
      </w:r>
      <w:r w:rsidRPr="00AE2EE0">
        <w:t>Директор</w:t>
      </w:r>
      <w:r w:rsidR="00AE2EE0">
        <w:t xml:space="preserve"> </w:t>
      </w:r>
      <w:r w:rsidRPr="00AE2EE0">
        <w:t>информационной</w:t>
      </w:r>
      <w:r w:rsidR="00AE2EE0">
        <w:t xml:space="preserve"> </w:t>
      </w:r>
      <w:r w:rsidRPr="00AE2EE0">
        <w:t>службы.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2001.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№</w:t>
      </w:r>
      <w:r w:rsidR="00AE2EE0">
        <w:t xml:space="preserve"> </w:t>
      </w:r>
      <w:r w:rsidRPr="00AE2EE0">
        <w:t>3.-</w:t>
      </w:r>
      <w:r w:rsidR="00AE2EE0">
        <w:t xml:space="preserve"> </w:t>
      </w:r>
      <w:r w:rsidRPr="00AE2EE0">
        <w:t>С.23.</w:t>
      </w:r>
      <w:r w:rsidR="00AE2EE0">
        <w:t xml:space="preserve"> 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Смирнов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Бренд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простой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понятный.</w:t>
      </w:r>
      <w:r w:rsidR="00AE2EE0">
        <w:t xml:space="preserve"> </w:t>
      </w:r>
      <w:r w:rsidRPr="00AE2EE0">
        <w:t>Инструмент</w:t>
      </w:r>
      <w:r w:rsidR="00AE2EE0">
        <w:t xml:space="preserve"> </w:t>
      </w:r>
      <w:r w:rsidRPr="00AE2EE0">
        <w:t>стратегического</w:t>
      </w:r>
      <w:r w:rsidR="00AE2EE0">
        <w:t xml:space="preserve"> </w:t>
      </w:r>
      <w:r w:rsidRPr="00AE2EE0">
        <w:t>менеджмента</w:t>
      </w:r>
      <w:r w:rsidR="00AE2EE0">
        <w:t xml:space="preserve"> </w:t>
      </w:r>
      <w:r w:rsidRPr="00AE2EE0">
        <w:t>//</w:t>
      </w:r>
      <w:r w:rsidR="00AE2EE0">
        <w:t xml:space="preserve"> </w:t>
      </w:r>
      <w:r w:rsidRPr="00AE2EE0">
        <w:t>Консультант</w:t>
      </w:r>
      <w:r w:rsidR="00AE2EE0">
        <w:t xml:space="preserve"> </w:t>
      </w:r>
      <w:r w:rsidRPr="00AE2EE0">
        <w:t>директора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2000.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№1.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С.</w:t>
      </w:r>
      <w:r w:rsidR="00AE2EE0">
        <w:t xml:space="preserve"> </w:t>
      </w:r>
      <w:r w:rsidRPr="00AE2EE0">
        <w:t>22-27.</w:t>
      </w:r>
    </w:p>
    <w:p w:rsidR="00D106BC" w:rsidRPr="00AE2EE0" w:rsidRDefault="00D106BC" w:rsidP="00AE2EE0">
      <w:pPr>
        <w:numPr>
          <w:ilvl w:val="0"/>
          <w:numId w:val="18"/>
        </w:numPr>
        <w:ind w:left="0" w:firstLine="0"/>
      </w:pPr>
      <w:r w:rsidRPr="00AE2EE0">
        <w:t>Траут</w:t>
      </w:r>
      <w:r w:rsidR="00AE2EE0">
        <w:t xml:space="preserve"> </w:t>
      </w:r>
      <w:r w:rsidRPr="00AE2EE0">
        <w:t>Джек,</w:t>
      </w:r>
      <w:r w:rsidR="00AE2EE0">
        <w:t xml:space="preserve"> </w:t>
      </w:r>
      <w:r w:rsidRPr="00AE2EE0">
        <w:t>Рывкин</w:t>
      </w:r>
      <w:r w:rsidR="00AE2EE0">
        <w:t xml:space="preserve"> </w:t>
      </w:r>
      <w:r w:rsidRPr="00AE2EE0">
        <w:t>Стив.</w:t>
      </w:r>
      <w:r w:rsidR="00AE2EE0">
        <w:t xml:space="preserve"> </w:t>
      </w:r>
      <w:r w:rsidRPr="00AE2EE0">
        <w:t>Сила</w:t>
      </w:r>
      <w:r w:rsidR="00AE2EE0">
        <w:t xml:space="preserve"> </w:t>
      </w:r>
      <w:r w:rsidRPr="00AE2EE0">
        <w:t>простоты:</w:t>
      </w:r>
      <w:r w:rsidR="00AE2EE0">
        <w:t xml:space="preserve"> </w:t>
      </w:r>
      <w:r w:rsidRPr="00AE2EE0">
        <w:t>руководство</w:t>
      </w:r>
      <w:r w:rsidR="00AE2EE0">
        <w:t xml:space="preserve"> </w:t>
      </w:r>
      <w:r w:rsidRPr="00AE2EE0">
        <w:t>по</w:t>
      </w:r>
      <w:r w:rsidR="00AE2EE0">
        <w:t xml:space="preserve"> </w:t>
      </w:r>
      <w:r w:rsidRPr="00AE2EE0">
        <w:t>успешным</w:t>
      </w:r>
      <w:r w:rsidR="00AE2EE0">
        <w:t xml:space="preserve"> </w:t>
      </w:r>
      <w:r w:rsidRPr="00AE2EE0">
        <w:t>бизнес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стратегиям.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СПб.:</w:t>
      </w:r>
      <w:r w:rsidR="00AE2EE0">
        <w:t xml:space="preserve"> </w:t>
      </w:r>
      <w:r w:rsidRPr="00AE2EE0">
        <w:t>Питер,</w:t>
      </w:r>
      <w:r w:rsidR="00AE2EE0">
        <w:t xml:space="preserve"> </w:t>
      </w:r>
      <w:r w:rsidRPr="00AE2EE0">
        <w:t>2007.</w:t>
      </w:r>
      <w:r w:rsidR="00AE2EE0">
        <w:t xml:space="preserve"> 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Турусин</w:t>
      </w:r>
      <w:r w:rsidR="00AE2EE0">
        <w:t xml:space="preserve"> </w:t>
      </w:r>
      <w:r w:rsidRPr="00AE2EE0">
        <w:t>Ю.</w:t>
      </w:r>
      <w:r w:rsidR="00AE2EE0">
        <w:t xml:space="preserve"> </w:t>
      </w:r>
      <w:r w:rsidRPr="00AE2EE0">
        <w:t>Д.,</w:t>
      </w:r>
      <w:r w:rsidR="00AE2EE0">
        <w:t xml:space="preserve"> </w:t>
      </w:r>
      <w:r w:rsidRPr="00AE2EE0">
        <w:t>Ляпина</w:t>
      </w:r>
      <w:r w:rsidR="00AE2EE0">
        <w:t xml:space="preserve"> </w:t>
      </w:r>
      <w:r w:rsidRPr="00AE2EE0">
        <w:t>С.Ю.,</w:t>
      </w:r>
      <w:r w:rsidR="00AE2EE0">
        <w:t xml:space="preserve"> </w:t>
      </w:r>
      <w:r w:rsidRPr="00AE2EE0">
        <w:t>Шаламова</w:t>
      </w:r>
      <w:r w:rsidR="00AE2EE0">
        <w:t xml:space="preserve"> </w:t>
      </w:r>
      <w:r w:rsidRPr="00AE2EE0">
        <w:t>Н.Г.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менеджмент:</w:t>
      </w:r>
      <w:r w:rsidR="00AE2EE0">
        <w:t xml:space="preserve"> </w:t>
      </w:r>
      <w:r w:rsidRPr="00AE2EE0">
        <w:t>Учеб.</w:t>
      </w:r>
      <w:r w:rsidR="00AE2EE0">
        <w:t xml:space="preserve"> </w:t>
      </w:r>
      <w:r w:rsidRPr="00AE2EE0">
        <w:t>Пособие.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М:</w:t>
      </w:r>
      <w:r w:rsidR="00AE2EE0">
        <w:t xml:space="preserve"> </w:t>
      </w:r>
      <w:r w:rsidRPr="00AE2EE0">
        <w:t>ИНФРА-М,</w:t>
      </w:r>
      <w:r w:rsidR="00AE2EE0">
        <w:t xml:space="preserve"> </w:t>
      </w:r>
      <w:r w:rsidRPr="00AE2EE0">
        <w:t>2003.</w:t>
      </w:r>
    </w:p>
    <w:p w:rsidR="00D106BC" w:rsidRPr="00AE2EE0" w:rsidRDefault="00D106BC" w:rsidP="00AE2EE0">
      <w:pPr>
        <w:pStyle w:val="21"/>
        <w:numPr>
          <w:ilvl w:val="0"/>
          <w:numId w:val="18"/>
        </w:numPr>
        <w:ind w:left="0" w:firstLine="0"/>
      </w:pPr>
      <w:r w:rsidRPr="00AE2EE0">
        <w:t>Фатхудинов</w:t>
      </w:r>
      <w:r w:rsidR="00AE2EE0">
        <w:t xml:space="preserve"> </w:t>
      </w:r>
      <w:r w:rsidRPr="00AE2EE0">
        <w:t>Р.</w:t>
      </w:r>
      <w:r w:rsidR="00AE2EE0">
        <w:t xml:space="preserve"> </w:t>
      </w:r>
      <w:r w:rsidRPr="00AE2EE0">
        <w:t>А.</w:t>
      </w:r>
      <w:r w:rsidR="00AE2EE0">
        <w:t xml:space="preserve"> </w:t>
      </w:r>
      <w:r w:rsidRPr="00AE2EE0">
        <w:t>Стратегический</w:t>
      </w:r>
      <w:r w:rsidR="00AE2EE0">
        <w:t xml:space="preserve"> </w:t>
      </w:r>
      <w:r w:rsidRPr="00AE2EE0">
        <w:t>менеджмент:</w:t>
      </w:r>
      <w:r w:rsidR="00AE2EE0">
        <w:t xml:space="preserve"> </w:t>
      </w:r>
      <w:r w:rsidRPr="00AE2EE0">
        <w:t>Учебник</w:t>
      </w:r>
      <w:r w:rsidR="00AE2EE0">
        <w:t xml:space="preserve"> </w:t>
      </w:r>
      <w:r w:rsidRPr="00AE2EE0">
        <w:t>–</w:t>
      </w:r>
      <w:r w:rsidR="00AE2EE0">
        <w:t xml:space="preserve"> </w:t>
      </w:r>
      <w:r w:rsidRPr="00AE2EE0">
        <w:t>4-е</w:t>
      </w:r>
      <w:r w:rsidR="00AE2EE0">
        <w:t xml:space="preserve"> </w:t>
      </w:r>
      <w:r w:rsidRPr="00AE2EE0">
        <w:t>изд.,</w:t>
      </w:r>
      <w:r w:rsidR="00AE2EE0">
        <w:t xml:space="preserve"> </w:t>
      </w:r>
      <w:r w:rsidRPr="00AE2EE0">
        <w:t>перераб.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перераб</w:t>
      </w:r>
      <w:r w:rsidR="00AE2EE0">
        <w:t xml:space="preserve"> </w:t>
      </w:r>
      <w:r w:rsidRPr="00AE2EE0">
        <w:t>и</w:t>
      </w:r>
      <w:r w:rsidR="00AE2EE0">
        <w:t xml:space="preserve"> </w:t>
      </w:r>
      <w:r w:rsidRPr="00AE2EE0">
        <w:t>доп.</w:t>
      </w:r>
      <w:r w:rsidR="00AE2EE0">
        <w:t xml:space="preserve"> </w:t>
      </w:r>
      <w:r w:rsidRPr="00AE2EE0">
        <w:t>-</w:t>
      </w:r>
      <w:r w:rsidR="00AE2EE0">
        <w:t xml:space="preserve"> </w:t>
      </w:r>
      <w:r w:rsidRPr="00AE2EE0">
        <w:t>М.:</w:t>
      </w:r>
      <w:r w:rsidR="00AE2EE0">
        <w:t xml:space="preserve"> </w:t>
      </w:r>
      <w:r w:rsidRPr="00AE2EE0">
        <w:t>Дело,</w:t>
      </w:r>
      <w:r w:rsidR="00AE2EE0">
        <w:t xml:space="preserve"> </w:t>
      </w:r>
      <w:r w:rsidRPr="00AE2EE0">
        <w:t>2001.</w:t>
      </w:r>
    </w:p>
    <w:p w:rsidR="005944D9" w:rsidRPr="00AE2EE0" w:rsidRDefault="00AE2EE0" w:rsidP="00AE2EE0">
      <w:pPr>
        <w:pStyle w:val="4"/>
        <w:spacing w:before="0" w:after="0"/>
      </w:pPr>
      <w:r>
        <w:rPr>
          <w:b w:val="0"/>
        </w:rPr>
        <w:br w:type="page"/>
      </w:r>
      <w:bookmarkStart w:id="9" w:name="_Toc220159175"/>
      <w:r w:rsidR="005944D9" w:rsidRPr="00AE2EE0">
        <w:t>Приложение</w:t>
      </w:r>
      <w:r w:rsidRPr="00AE2EE0">
        <w:t xml:space="preserve"> </w:t>
      </w:r>
      <w:r w:rsidR="00A20F64" w:rsidRPr="00AE2EE0">
        <w:t>1</w:t>
      </w:r>
      <w:bookmarkEnd w:id="9"/>
    </w:p>
    <w:p w:rsidR="00707FE7" w:rsidRPr="00AE2EE0" w:rsidRDefault="00B53CA0" w:rsidP="00AE2EE0">
      <w:r>
        <w:rPr>
          <w:noProof/>
        </w:rPr>
        <w:pict>
          <v:shape id="_x0000_s1026" type="#_x0000_t75" style="position:absolute;left:0;text-align:left;margin-left:38.95pt;margin-top:21.95pt;width:352pt;height:273.2pt;z-index:-251658752" wrapcoords="-54 0 -54 21528 21600 21528 21600 0 -54 0">
            <v:imagedata r:id="rId9" o:title=""/>
            <w10:wrap type="through"/>
          </v:shape>
        </w:pict>
      </w:r>
    </w:p>
    <w:p w:rsidR="00707FE7" w:rsidRPr="00AE2EE0" w:rsidRDefault="005559CC" w:rsidP="00AE2EE0">
      <w:r w:rsidRPr="00AE2EE0">
        <w:t>Р</w:t>
      </w:r>
      <w:r w:rsidR="00A20F64" w:rsidRPr="00AE2EE0">
        <w:t>ис.3.</w:t>
      </w:r>
      <w:r w:rsidR="00AE2EE0">
        <w:t xml:space="preserve"> </w:t>
      </w:r>
      <w:r w:rsidR="00A20F64" w:rsidRPr="00AE2EE0">
        <w:t>Структура</w:t>
      </w:r>
      <w:r w:rsidR="00AE2EE0">
        <w:t xml:space="preserve"> </w:t>
      </w:r>
      <w:r w:rsidR="00A20F64" w:rsidRPr="00AE2EE0">
        <w:t>бизнес-моделирования</w:t>
      </w:r>
    </w:p>
    <w:p w:rsidR="00A20F64" w:rsidRPr="00AE2EE0" w:rsidRDefault="00AE2EE0" w:rsidP="00AE2EE0">
      <w:pPr>
        <w:jc w:val="center"/>
        <w:rPr>
          <w:b/>
        </w:rPr>
      </w:pPr>
      <w:r>
        <w:br w:type="page"/>
      </w:r>
      <w:r w:rsidR="00A20F64" w:rsidRPr="00AE2EE0">
        <w:rPr>
          <w:b/>
        </w:rPr>
        <w:t>Приложение</w:t>
      </w:r>
      <w:r w:rsidRPr="00AE2EE0">
        <w:rPr>
          <w:b/>
        </w:rPr>
        <w:t xml:space="preserve"> </w:t>
      </w:r>
      <w:r w:rsidR="00A20F64" w:rsidRPr="00AE2EE0">
        <w:rPr>
          <w:b/>
        </w:rPr>
        <w:t>2</w:t>
      </w:r>
    </w:p>
    <w:p w:rsidR="00A20F64" w:rsidRPr="00AE2EE0" w:rsidRDefault="00A20F64" w:rsidP="00AE2EE0"/>
    <w:p w:rsidR="00DC2C06" w:rsidRPr="00AE2EE0" w:rsidRDefault="00B53CA0" w:rsidP="00AE2EE0">
      <w:r>
        <w:pict>
          <v:shape id="_x0000_i1027" type="#_x0000_t75" alt="http://www.interface.ru/consult/bizmod6.gif" style="width:360.75pt;height:411pt">
            <v:imagedata r:id="rId10" o:title=""/>
          </v:shape>
        </w:pict>
      </w:r>
    </w:p>
    <w:p w:rsidR="00DC2C06" w:rsidRPr="00AE2EE0" w:rsidRDefault="00DC2C06" w:rsidP="00AE2EE0"/>
    <w:p w:rsidR="00A20F64" w:rsidRPr="00AE2EE0" w:rsidRDefault="00DC2C06" w:rsidP="00AE2EE0">
      <w:pPr>
        <w:tabs>
          <w:tab w:val="left" w:pos="4080"/>
        </w:tabs>
      </w:pPr>
      <w:r w:rsidRPr="00AE2EE0">
        <w:t>Рис.4.</w:t>
      </w:r>
      <w:r w:rsidR="00AE2EE0">
        <w:t xml:space="preserve"> </w:t>
      </w:r>
      <w:r w:rsidRPr="00AE2EE0">
        <w:t>Взаимодействие</w:t>
      </w:r>
      <w:r w:rsidR="00AE2EE0">
        <w:t xml:space="preserve"> </w:t>
      </w:r>
      <w:r w:rsidRPr="00AE2EE0">
        <w:t>аспектов</w:t>
      </w:r>
      <w:r w:rsidR="00AE2EE0">
        <w:t xml:space="preserve"> </w:t>
      </w:r>
      <w:r w:rsidRPr="00AE2EE0">
        <w:t>логической</w:t>
      </w:r>
      <w:r w:rsidR="00AE2EE0">
        <w:t xml:space="preserve"> </w:t>
      </w:r>
      <w:r w:rsidRPr="00AE2EE0">
        <w:t>модели</w:t>
      </w:r>
      <w:bookmarkStart w:id="10" w:name="_GoBack"/>
      <w:bookmarkEnd w:id="10"/>
    </w:p>
    <w:sectPr w:rsidR="00A20F64" w:rsidRPr="00AE2EE0" w:rsidSect="00AE2EE0">
      <w:footerReference w:type="even" r:id="rId11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D20" w:rsidRDefault="00077D20">
      <w:r>
        <w:separator/>
      </w:r>
    </w:p>
  </w:endnote>
  <w:endnote w:type="continuationSeparator" w:id="0">
    <w:p w:rsidR="00077D20" w:rsidRDefault="00077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80" w:rsidRDefault="00EB3A80" w:rsidP="00CE4DCC">
    <w:pPr>
      <w:pStyle w:val="af3"/>
      <w:framePr w:wrap="around" w:vAnchor="text" w:hAnchor="margin" w:xAlign="right" w:y="1"/>
      <w:rPr>
        <w:rStyle w:val="a3"/>
      </w:rPr>
    </w:pPr>
  </w:p>
  <w:p w:rsidR="00EB3A80" w:rsidRDefault="00EB3A80" w:rsidP="00EB3A8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D20" w:rsidRDefault="00077D20">
      <w:r>
        <w:separator/>
      </w:r>
    </w:p>
  </w:footnote>
  <w:footnote w:type="continuationSeparator" w:id="0">
    <w:p w:rsidR="00077D20" w:rsidRDefault="00077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3766"/>
    <w:multiLevelType w:val="multilevel"/>
    <w:tmpl w:val="0D6A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06650F"/>
    <w:multiLevelType w:val="multilevel"/>
    <w:tmpl w:val="7218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A4C11"/>
    <w:multiLevelType w:val="multilevel"/>
    <w:tmpl w:val="FF4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B53EEF"/>
    <w:multiLevelType w:val="multilevel"/>
    <w:tmpl w:val="3F2A9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961B72"/>
    <w:multiLevelType w:val="multilevel"/>
    <w:tmpl w:val="42B22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A84E8A"/>
    <w:multiLevelType w:val="multilevel"/>
    <w:tmpl w:val="7586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C0A25"/>
    <w:multiLevelType w:val="multilevel"/>
    <w:tmpl w:val="D8B8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242EF3"/>
    <w:multiLevelType w:val="multilevel"/>
    <w:tmpl w:val="A928D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C2D7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4175D"/>
    <w:multiLevelType w:val="multilevel"/>
    <w:tmpl w:val="0206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037FF"/>
    <w:multiLevelType w:val="hybridMultilevel"/>
    <w:tmpl w:val="2966A630"/>
    <w:lvl w:ilvl="0" w:tplc="618CA93E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563D2F39"/>
    <w:multiLevelType w:val="singleLevel"/>
    <w:tmpl w:val="1BBAED9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</w:abstractNum>
  <w:abstractNum w:abstractNumId="12">
    <w:nsid w:val="56CB76FE"/>
    <w:multiLevelType w:val="hybridMultilevel"/>
    <w:tmpl w:val="D662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C1142DE"/>
    <w:multiLevelType w:val="multilevel"/>
    <w:tmpl w:val="F694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D73F64"/>
    <w:multiLevelType w:val="multilevel"/>
    <w:tmpl w:val="65EC9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CF7E82"/>
    <w:multiLevelType w:val="multilevel"/>
    <w:tmpl w:val="1F0EA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BB1F9F"/>
    <w:multiLevelType w:val="multilevel"/>
    <w:tmpl w:val="C188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C1041B3"/>
    <w:multiLevelType w:val="hybridMultilevel"/>
    <w:tmpl w:val="3C9CB930"/>
    <w:lvl w:ilvl="0" w:tplc="10CA9B2A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0"/>
  </w:num>
  <w:num w:numId="5">
    <w:abstractNumId w:val="9"/>
  </w:num>
  <w:num w:numId="6">
    <w:abstractNumId w:val="13"/>
  </w:num>
  <w:num w:numId="7">
    <w:abstractNumId w:val="7"/>
  </w:num>
  <w:num w:numId="8">
    <w:abstractNumId w:val="5"/>
  </w:num>
  <w:num w:numId="9">
    <w:abstractNumId w:val="6"/>
  </w:num>
  <w:num w:numId="10">
    <w:abstractNumId w:val="16"/>
  </w:num>
  <w:num w:numId="11">
    <w:abstractNumId w:val="15"/>
  </w:num>
  <w:num w:numId="12">
    <w:abstractNumId w:val="1"/>
  </w:num>
  <w:num w:numId="13">
    <w:abstractNumId w:val="4"/>
  </w:num>
  <w:num w:numId="14">
    <w:abstractNumId w:val="2"/>
  </w:num>
  <w:num w:numId="15">
    <w:abstractNumId w:val="10"/>
  </w:num>
  <w:num w:numId="16">
    <w:abstractNumId w:val="17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FE7"/>
    <w:rsid w:val="00035451"/>
    <w:rsid w:val="00042E03"/>
    <w:rsid w:val="00066005"/>
    <w:rsid w:val="0007279F"/>
    <w:rsid w:val="00077D20"/>
    <w:rsid w:val="000C4101"/>
    <w:rsid w:val="000D48B8"/>
    <w:rsid w:val="000E17B0"/>
    <w:rsid w:val="000F6ED2"/>
    <w:rsid w:val="00163F8A"/>
    <w:rsid w:val="00175AB0"/>
    <w:rsid w:val="001A0088"/>
    <w:rsid w:val="001B18C9"/>
    <w:rsid w:val="001C254E"/>
    <w:rsid w:val="001C322D"/>
    <w:rsid w:val="001D618A"/>
    <w:rsid w:val="00235777"/>
    <w:rsid w:val="00263A8B"/>
    <w:rsid w:val="002754CA"/>
    <w:rsid w:val="00290EE5"/>
    <w:rsid w:val="00295E49"/>
    <w:rsid w:val="002B61D5"/>
    <w:rsid w:val="0031273C"/>
    <w:rsid w:val="003524AE"/>
    <w:rsid w:val="00363A75"/>
    <w:rsid w:val="00396152"/>
    <w:rsid w:val="003C7D58"/>
    <w:rsid w:val="003D1EBD"/>
    <w:rsid w:val="00412A25"/>
    <w:rsid w:val="00423C02"/>
    <w:rsid w:val="00433337"/>
    <w:rsid w:val="00442D75"/>
    <w:rsid w:val="00446B00"/>
    <w:rsid w:val="0046028E"/>
    <w:rsid w:val="00476AA6"/>
    <w:rsid w:val="004A2ABF"/>
    <w:rsid w:val="0050294D"/>
    <w:rsid w:val="00505703"/>
    <w:rsid w:val="00516F8C"/>
    <w:rsid w:val="00551602"/>
    <w:rsid w:val="005534EC"/>
    <w:rsid w:val="005549FA"/>
    <w:rsid w:val="005559CC"/>
    <w:rsid w:val="005931B5"/>
    <w:rsid w:val="005944D9"/>
    <w:rsid w:val="005C51B8"/>
    <w:rsid w:val="005F0332"/>
    <w:rsid w:val="005F4D5F"/>
    <w:rsid w:val="00601954"/>
    <w:rsid w:val="00605F85"/>
    <w:rsid w:val="00611660"/>
    <w:rsid w:val="00636E35"/>
    <w:rsid w:val="006441E1"/>
    <w:rsid w:val="00646794"/>
    <w:rsid w:val="006C76D0"/>
    <w:rsid w:val="007013B3"/>
    <w:rsid w:val="00707FE7"/>
    <w:rsid w:val="00733E79"/>
    <w:rsid w:val="00781C6A"/>
    <w:rsid w:val="00784BD7"/>
    <w:rsid w:val="007A20A6"/>
    <w:rsid w:val="007B306C"/>
    <w:rsid w:val="0081049F"/>
    <w:rsid w:val="008E4154"/>
    <w:rsid w:val="008F026D"/>
    <w:rsid w:val="00903DE8"/>
    <w:rsid w:val="00912FF8"/>
    <w:rsid w:val="00957CC4"/>
    <w:rsid w:val="0096405A"/>
    <w:rsid w:val="00976B36"/>
    <w:rsid w:val="009A0604"/>
    <w:rsid w:val="009E6FD6"/>
    <w:rsid w:val="009F3017"/>
    <w:rsid w:val="00A20F64"/>
    <w:rsid w:val="00A355F8"/>
    <w:rsid w:val="00A61787"/>
    <w:rsid w:val="00AB38EA"/>
    <w:rsid w:val="00AB6863"/>
    <w:rsid w:val="00AE2EE0"/>
    <w:rsid w:val="00B01565"/>
    <w:rsid w:val="00B02622"/>
    <w:rsid w:val="00B36C41"/>
    <w:rsid w:val="00B53CA0"/>
    <w:rsid w:val="00B725FC"/>
    <w:rsid w:val="00B85A84"/>
    <w:rsid w:val="00B86087"/>
    <w:rsid w:val="00B96F2E"/>
    <w:rsid w:val="00BE3703"/>
    <w:rsid w:val="00C40F8D"/>
    <w:rsid w:val="00C43A73"/>
    <w:rsid w:val="00CE4DCC"/>
    <w:rsid w:val="00D106BC"/>
    <w:rsid w:val="00D158A8"/>
    <w:rsid w:val="00D47993"/>
    <w:rsid w:val="00D61674"/>
    <w:rsid w:val="00D63BBF"/>
    <w:rsid w:val="00D81CB9"/>
    <w:rsid w:val="00D872E5"/>
    <w:rsid w:val="00DA4737"/>
    <w:rsid w:val="00DC2530"/>
    <w:rsid w:val="00DC2C06"/>
    <w:rsid w:val="00DC76A4"/>
    <w:rsid w:val="00DD08D8"/>
    <w:rsid w:val="00DF15BD"/>
    <w:rsid w:val="00E02618"/>
    <w:rsid w:val="00E13A12"/>
    <w:rsid w:val="00E15587"/>
    <w:rsid w:val="00E340F7"/>
    <w:rsid w:val="00E35FFF"/>
    <w:rsid w:val="00E77079"/>
    <w:rsid w:val="00E84197"/>
    <w:rsid w:val="00E8673D"/>
    <w:rsid w:val="00E97E93"/>
    <w:rsid w:val="00EB2228"/>
    <w:rsid w:val="00EB3A80"/>
    <w:rsid w:val="00F55BD9"/>
    <w:rsid w:val="00F70386"/>
    <w:rsid w:val="00F87CC5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038EADD-A5D5-4F7C-8AD6-B245BFDE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87"/>
    <w:pPr>
      <w:spacing w:line="360" w:lineRule="auto"/>
      <w:ind w:firstLine="709"/>
      <w:jc w:val="both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1C32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86087"/>
    <w:pPr>
      <w:keepNext/>
      <w:spacing w:before="240" w:after="60"/>
      <w:jc w:val="center"/>
      <w:outlineLvl w:val="3"/>
    </w:pPr>
    <w:rPr>
      <w:b/>
      <w:iCs/>
    </w:rPr>
  </w:style>
  <w:style w:type="paragraph" w:styleId="9">
    <w:name w:val="heading 9"/>
    <w:basedOn w:val="a"/>
    <w:next w:val="a"/>
    <w:link w:val="90"/>
    <w:uiPriority w:val="9"/>
    <w:qFormat/>
    <w:rsid w:val="001C322D"/>
    <w:pPr>
      <w:spacing w:before="240" w:after="60" w:line="240" w:lineRule="auto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1">
    <w:name w:val="Стиль1"/>
    <w:basedOn w:val="a"/>
    <w:autoRedefine/>
    <w:rsid w:val="00433337"/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8"/>
      <w:szCs w:val="28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next w:val="a5"/>
    <w:link w:val="a6"/>
    <w:uiPriority w:val="99"/>
    <w:semiHidden/>
    <w:rsid w:val="007013B3"/>
    <w:pPr>
      <w:spacing w:line="240" w:lineRule="auto"/>
    </w:pPr>
    <w:rPr>
      <w:bCs/>
      <w:iCs/>
      <w:sz w:val="24"/>
      <w:szCs w:val="24"/>
    </w:rPr>
  </w:style>
  <w:style w:type="character" w:customStyle="1" w:styleId="a6">
    <w:name w:val="Текст сноски Знак"/>
    <w:link w:val="a4"/>
    <w:uiPriority w:val="99"/>
    <w:semiHidden/>
  </w:style>
  <w:style w:type="paragraph" w:styleId="a5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5"/>
    <w:uiPriority w:val="99"/>
    <w:semiHidden/>
  </w:style>
  <w:style w:type="paragraph" w:styleId="21">
    <w:name w:val="Body Text 2"/>
    <w:basedOn w:val="a"/>
    <w:link w:val="22"/>
    <w:uiPriority w:val="99"/>
    <w:rsid w:val="0007279F"/>
    <w:pPr>
      <w:ind w:firstLine="0"/>
    </w:pPr>
    <w:rPr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character" w:styleId="a8">
    <w:name w:val="Emphasis"/>
    <w:uiPriority w:val="20"/>
    <w:qFormat/>
    <w:rsid w:val="00646794"/>
    <w:rPr>
      <w:rFonts w:cs="Times New Roman"/>
      <w:i/>
      <w:iCs/>
    </w:rPr>
  </w:style>
  <w:style w:type="character" w:styleId="a9">
    <w:name w:val="Hyperlink"/>
    <w:uiPriority w:val="99"/>
    <w:rsid w:val="00646794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96405A"/>
    <w:rPr>
      <w:rFonts w:cs="Times New Roman"/>
      <w:b/>
      <w:bCs/>
    </w:rPr>
  </w:style>
  <w:style w:type="paragraph" w:styleId="ab">
    <w:name w:val="Normal (Web)"/>
    <w:basedOn w:val="a"/>
    <w:uiPriority w:val="99"/>
    <w:rsid w:val="00396152"/>
    <w:rPr>
      <w:sz w:val="24"/>
      <w:szCs w:val="24"/>
    </w:rPr>
  </w:style>
  <w:style w:type="character" w:styleId="ac">
    <w:name w:val="FollowedHyperlink"/>
    <w:uiPriority w:val="99"/>
    <w:rsid w:val="00605F85"/>
    <w:rPr>
      <w:rFonts w:cs="Times New Roman"/>
      <w:color w:val="800080"/>
      <w:u w:val="single"/>
    </w:rPr>
  </w:style>
  <w:style w:type="paragraph" w:styleId="ad">
    <w:name w:val="Body Text Indent"/>
    <w:basedOn w:val="a"/>
    <w:link w:val="ae"/>
    <w:uiPriority w:val="99"/>
    <w:rsid w:val="00B02622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af">
    <w:name w:val="Document Map"/>
    <w:basedOn w:val="a"/>
    <w:link w:val="af0"/>
    <w:uiPriority w:val="99"/>
    <w:semiHidden/>
    <w:rsid w:val="00BE37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rsid w:val="001C322D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Pr>
      <w:sz w:val="28"/>
      <w:szCs w:val="28"/>
    </w:rPr>
  </w:style>
  <w:style w:type="paragraph" w:styleId="41">
    <w:name w:val="toc 4"/>
    <w:basedOn w:val="a"/>
    <w:next w:val="a"/>
    <w:autoRedefine/>
    <w:uiPriority w:val="39"/>
    <w:semiHidden/>
    <w:rsid w:val="00EB3A80"/>
    <w:pPr>
      <w:ind w:left="840"/>
    </w:pPr>
  </w:style>
  <w:style w:type="paragraph" w:styleId="af3">
    <w:name w:val="footer"/>
    <w:basedOn w:val="a"/>
    <w:link w:val="af4"/>
    <w:uiPriority w:val="99"/>
    <w:rsid w:val="00EB3A8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Pr>
      <w:sz w:val="28"/>
      <w:szCs w:val="28"/>
    </w:rPr>
  </w:style>
  <w:style w:type="paragraph" w:styleId="af5">
    <w:name w:val="header"/>
    <w:basedOn w:val="a"/>
    <w:link w:val="af6"/>
    <w:uiPriority w:val="99"/>
    <w:rsid w:val="00AE2EE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locked/>
    <w:rsid w:val="00AE2EE0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15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7028</Words>
  <Characters>40062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46997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Мильберг</dc:creator>
  <cp:keywords/>
  <dc:description/>
  <cp:lastModifiedBy>admin</cp:lastModifiedBy>
  <cp:revision>2</cp:revision>
  <dcterms:created xsi:type="dcterms:W3CDTF">2014-02-28T11:33:00Z</dcterms:created>
  <dcterms:modified xsi:type="dcterms:W3CDTF">2014-02-28T11:33:00Z</dcterms:modified>
</cp:coreProperties>
</file>