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718" w:rsidRDefault="00F77718" w:rsidP="0054555A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54555A">
        <w:rPr>
          <w:b/>
          <w:color w:val="000000"/>
          <w:sz w:val="28"/>
          <w:lang w:val="uk-UA"/>
        </w:rPr>
        <w:t>1. Інформація як головний предмет праці керівника. Інфор</w:t>
      </w:r>
      <w:r w:rsidR="004E239A">
        <w:rPr>
          <w:b/>
          <w:color w:val="000000"/>
          <w:sz w:val="28"/>
          <w:lang w:val="uk-UA"/>
        </w:rPr>
        <w:t>маційні засоби АРМ менеджера</w:t>
      </w:r>
    </w:p>
    <w:p w:rsidR="004E239A" w:rsidRPr="0054555A" w:rsidRDefault="004E239A" w:rsidP="0054555A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Інформація – дані, відомості, що характеризують нові властивості, якості, невідомі явища або знімають невизначеність з відомих образів і уявлень. Інформація вимірюється так:</w:t>
      </w:r>
    </w:p>
    <w:p w:rsidR="00F77718" w:rsidRPr="0054555A" w:rsidRDefault="00F77718" w:rsidP="0054555A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8 бітів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– 1 байт;</w:t>
      </w:r>
    </w:p>
    <w:p w:rsidR="00F77718" w:rsidRPr="0054555A" w:rsidRDefault="00F77718" w:rsidP="0054555A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1024 байт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– 1 кБт;</w:t>
      </w:r>
    </w:p>
    <w:p w:rsidR="00F77718" w:rsidRPr="0054555A" w:rsidRDefault="00F77718" w:rsidP="0054555A">
      <w:pPr>
        <w:tabs>
          <w:tab w:val="num" w:pos="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1024 кБт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– 1 мБт;</w:t>
      </w:r>
    </w:p>
    <w:p w:rsidR="00F77718" w:rsidRPr="0054555A" w:rsidRDefault="00F77718" w:rsidP="0054555A">
      <w:pPr>
        <w:tabs>
          <w:tab w:val="num" w:pos="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1024 мБт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– 1 гБт.</w:t>
      </w:r>
    </w:p>
    <w:p w:rsidR="00F77718" w:rsidRPr="0054555A" w:rsidRDefault="00F77718" w:rsidP="0054555A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Кількість інформації вимірюється формами документів, що містять інформацію про документопотік – кількість документів, що направляються від одного джерела до одного споживача.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75"/>
        <w:gridCol w:w="222"/>
        <w:gridCol w:w="885"/>
        <w:gridCol w:w="222"/>
        <w:gridCol w:w="1168"/>
        <w:gridCol w:w="222"/>
        <w:gridCol w:w="2170"/>
        <w:gridCol w:w="222"/>
        <w:gridCol w:w="2111"/>
      </w:tblGrid>
      <w:tr w:rsidR="0054555A" w:rsidRPr="001B22B9" w:rsidTr="001B22B9">
        <w:trPr>
          <w:cantSplit/>
          <w:trHeight w:val="2685"/>
          <w:jc w:val="center"/>
        </w:trPr>
        <w:tc>
          <w:tcPr>
            <w:tcW w:w="1130" w:type="pct"/>
            <w:shd w:val="clear" w:color="auto" w:fill="auto"/>
          </w:tcPr>
          <w:p w:rsidR="00F77718" w:rsidRPr="001B22B9" w:rsidRDefault="00BD6DFF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>
              <w:rPr>
                <w:noProof/>
              </w:rPr>
              <w:pict>
                <v:group id="_x0000_s1026" style="position:absolute;left:0;text-align:left;margin-left:-4.6pt;margin-top:-.15pt;width:409pt;height:313.25pt;z-index:251657728" coordorigin="1042,3155" coordsize="8180,6265" o:allowincell="f">
                  <v:line id="_x0000_s1027" style="position:absolute" from="1042,3155" to="3022,3155"/>
                  <v:line id="_x0000_s1028" style="position:absolute" from="3168,4536" to="3456,4536">
                    <v:stroke endarrow="block"/>
                  </v:line>
                  <v:line id="_x0000_s1029" style="position:absolute" from="4608,4536" to="4896,4536">
                    <v:stroke endarrow="block"/>
                  </v:line>
                  <v:line id="_x0000_s1030" style="position:absolute" from="8928,3798" to="9216,3798">
                    <v:stroke endarrow="block"/>
                  </v:line>
                  <v:line id="_x0000_s1031" style="position:absolute" from="8928,6120" to="9216,6120">
                    <v:stroke endarrow="block"/>
                  </v:line>
                  <v:line id="_x0000_s1032" style="position:absolute" from="8928,7560" to="9216,7560">
                    <v:stroke endarrow="block"/>
                  </v:line>
                  <v:line id="_x0000_s1033" style="position:absolute" from="8928,6696" to="9216,6696">
                    <v:stroke endarrow="block"/>
                  </v:line>
                  <v:line id="_x0000_s1034" style="position:absolute" from="8928,8568" to="9216,8568">
                    <v:stroke endarrow="block"/>
                  </v:line>
                  <v:line id="_x0000_s1035" style="position:absolute" from="3168,9144" to="3456,9144">
                    <v:stroke endarrow="block"/>
                  </v:line>
                  <v:line id="_x0000_s1036" style="position:absolute" from="4608,9144" to="4896,9144">
                    <v:stroke endarrow="block"/>
                  </v:line>
                  <v:line id="_x0000_s1037" style="position:absolute" from="3168,7272" to="3456,7272">
                    <v:stroke endarrow="block"/>
                  </v:line>
                  <v:line id="_x0000_s1038" style="position:absolute" from="4608,7272" to="4896,7272">
                    <v:stroke endarrow="block"/>
                  </v:line>
                  <v:line id="_x0000_s1039" style="position:absolute" from="2160,5832" to="2160,6408">
                    <v:stroke endarrow="block"/>
                  </v:line>
                  <v:line id="_x0000_s1040" style="position:absolute" from="4032,5832" to="4032,6408">
                    <v:stroke endarrow="block"/>
                  </v:line>
                  <v:line id="_x0000_s1041" style="position:absolute" from="5616,5832" to="5616,6408">
                    <v:stroke endarrow="block"/>
                  </v:line>
                  <v:line id="_x0000_s1042" style="position:absolute" from="6522,7206" to="6858,7230">
                    <v:stroke endarrow="block"/>
                  </v:line>
                  <v:line id="_x0000_s1043" style="position:absolute" from="8922,4962" to="9222,4962">
                    <v:stroke endarrow="block"/>
                  </v:line>
                  <v:line id="_x0000_s1044" style="position:absolute" from="8922,9420" to="9222,9420">
                    <v:stroke endarrow="block"/>
                  </v:line>
                </v:group>
              </w:pict>
            </w:r>
            <w:r w:rsidR="00F77718" w:rsidRPr="001B22B9">
              <w:rPr>
                <w:color w:val="000000"/>
                <w:sz w:val="20"/>
                <w:lang w:val="uk-UA"/>
              </w:rPr>
              <w:t>База даних за ринками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замовниками постачальниками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конкурентами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9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4.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64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7. Оцінки і параметри вирішення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81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Плани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управління: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план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маркетингу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план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виробництва і збуту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49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Види управління: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ситуаційне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проце-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суальне</w:t>
            </w:r>
          </w:p>
        </w:tc>
      </w:tr>
      <w:tr w:rsidR="0054555A" w:rsidRPr="001B22B9" w:rsidTr="001B22B9">
        <w:trPr>
          <w:cantSplit/>
          <w:trHeight w:val="333"/>
          <w:jc w:val="center"/>
        </w:trPr>
        <w:tc>
          <w:tcPr>
            <w:tcW w:w="113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9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64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81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організаційний план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49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кадрове</w:t>
            </w:r>
          </w:p>
        </w:tc>
      </w:tr>
      <w:tr w:rsidR="0054555A" w:rsidRPr="001B22B9" w:rsidTr="001B22B9">
        <w:trPr>
          <w:cantSplit/>
          <w:jc w:val="center"/>
        </w:trPr>
        <w:tc>
          <w:tcPr>
            <w:tcW w:w="113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3.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9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6.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64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9. Поточні стратегії та практика дії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81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фінансовий план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план МТО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49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ефективне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операційне</w:t>
            </w:r>
          </w:p>
        </w:tc>
      </w:tr>
      <w:tr w:rsidR="0054555A" w:rsidRPr="001B22B9" w:rsidTr="001B22B9">
        <w:trPr>
          <w:cantSplit/>
          <w:jc w:val="center"/>
        </w:trPr>
        <w:tc>
          <w:tcPr>
            <w:tcW w:w="113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9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64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81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49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</w:tr>
      <w:tr w:rsidR="0054555A" w:rsidRPr="001B22B9" w:rsidTr="001B22B9">
        <w:trPr>
          <w:cantSplit/>
          <w:jc w:val="center"/>
        </w:trPr>
        <w:tc>
          <w:tcPr>
            <w:tcW w:w="113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2. Цілі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90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5.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64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8.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81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стандарти,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норми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зв’язки відносини, взаємодії</w:t>
            </w:r>
          </w:p>
        </w:tc>
        <w:tc>
          <w:tcPr>
            <w:tcW w:w="102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49" w:type="pct"/>
            <w:shd w:val="clear" w:color="auto" w:fill="auto"/>
          </w:tcPr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якістю</w:t>
            </w: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  <w:p w:rsidR="00F77718" w:rsidRPr="001B22B9" w:rsidRDefault="00F77718" w:rsidP="001B22B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1B22B9">
              <w:rPr>
                <w:color w:val="000000"/>
                <w:sz w:val="20"/>
                <w:lang w:val="uk-UA"/>
              </w:rPr>
              <w:t>комунікаційне</w:t>
            </w:r>
          </w:p>
        </w:tc>
      </w:tr>
    </w:tbl>
    <w:p w:rsidR="004E239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Рис.</w:t>
      </w:r>
      <w:r w:rsidR="0054555A">
        <w:rPr>
          <w:color w:val="000000"/>
          <w:sz w:val="28"/>
          <w:lang w:val="uk-UA"/>
        </w:rPr>
        <w:t> </w:t>
      </w:r>
      <w:r w:rsidR="0054555A" w:rsidRPr="0054555A">
        <w:rPr>
          <w:color w:val="000000"/>
          <w:sz w:val="28"/>
          <w:lang w:val="uk-UA"/>
        </w:rPr>
        <w:t>1</w:t>
      </w:r>
      <w:r w:rsidRPr="0054555A">
        <w:rPr>
          <w:color w:val="000000"/>
          <w:sz w:val="28"/>
          <w:lang w:val="uk-UA"/>
        </w:rPr>
        <w:t>. Схема інформаційного забезпечення менеджера і</w:t>
      </w:r>
      <w:r w:rsidR="004E239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управління інформацією</w:t>
      </w:r>
    </w:p>
    <w:p w:rsidR="00F77718" w:rsidRPr="0054555A" w:rsidRDefault="004E239A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F77718" w:rsidRPr="0054555A">
        <w:rPr>
          <w:color w:val="000000"/>
          <w:sz w:val="28"/>
          <w:lang w:val="uk-UA"/>
        </w:rPr>
        <w:t>Автоматизація праці менеджера пов’язана із розробкою системи автоматизованого збору, обробки і надання інформації.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Залежно від рівня автоматизації розрізняють системи: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АСОД (Автоматична система обробки даних);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АІС (Автоматична інформаційна система);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САПР (Система автоматизації проектних рішень);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АРМ (Автоматичне робоче місце менеджера);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АСУ (Автоматична система управління).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  <w:r w:rsidRPr="0054555A">
        <w:rPr>
          <w:b/>
          <w:i/>
          <w:color w:val="000000"/>
          <w:sz w:val="28"/>
          <w:lang w:val="uk-UA"/>
        </w:rPr>
        <w:t>Інформація як головний предмет праці керівника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Сучасна інформаційна революція трансформувала суспільство і визначила мегатенденцію, дотримуючись її, компанія може досягти успіху, оскільки </w:t>
      </w:r>
      <w:r w:rsidR="0054555A">
        <w:rPr>
          <w:color w:val="000000"/>
          <w:sz w:val="28"/>
          <w:lang w:val="uk-UA"/>
        </w:rPr>
        <w:t>«</w:t>
      </w:r>
      <w:r w:rsidRPr="0054555A">
        <w:rPr>
          <w:color w:val="000000"/>
          <w:sz w:val="28"/>
          <w:lang w:val="uk-UA"/>
        </w:rPr>
        <w:t>хто володіє інформацією, той володіє світом</w:t>
      </w:r>
      <w:r w:rsidR="0054555A">
        <w:rPr>
          <w:color w:val="000000"/>
          <w:sz w:val="28"/>
          <w:lang w:val="uk-UA"/>
        </w:rPr>
        <w:t>»</w:t>
      </w:r>
      <w:r w:rsidRPr="0054555A">
        <w:rPr>
          <w:color w:val="000000"/>
          <w:sz w:val="28"/>
          <w:lang w:val="uk-UA"/>
        </w:rPr>
        <w:t>.</w:t>
      </w:r>
    </w:p>
    <w:p w:rsidR="00F77718" w:rsidRPr="0054555A" w:rsidRDefault="00F77718" w:rsidP="0054555A">
      <w:pPr>
        <w:pStyle w:val="a3"/>
        <w:spacing w:line="360" w:lineRule="auto"/>
        <w:ind w:firstLine="709"/>
        <w:jc w:val="both"/>
        <w:rPr>
          <w:b w:val="0"/>
          <w:color w:val="000000"/>
          <w:lang w:val="uk-UA"/>
        </w:rPr>
      </w:pPr>
      <w:r w:rsidRPr="0054555A">
        <w:rPr>
          <w:b w:val="0"/>
          <w:color w:val="000000"/>
          <w:lang w:val="uk-UA"/>
        </w:rPr>
        <w:t>Компанії, діяльність яких базується на інформаційних технологіях, мають найбільші прибутки і досягають найвищих темпів розвитку. Наприклад, Японія, не маючи ша</w:t>
      </w:r>
      <w:r w:rsidR="004E239A">
        <w:rPr>
          <w:b w:val="0"/>
          <w:color w:val="000000"/>
          <w:lang w:val="uk-UA"/>
        </w:rPr>
        <w:t>нсів в індустріальному суспіль</w:t>
      </w:r>
      <w:r w:rsidRPr="0054555A">
        <w:rPr>
          <w:b w:val="0"/>
          <w:color w:val="000000"/>
          <w:lang w:val="uk-UA"/>
        </w:rPr>
        <w:t>стві через відсутність природних ресурсів, стала однією з найбагатших і високорозвинених країн світу, проводячи інформацію в різних її виявах (наукові досягнення, розро</w:t>
      </w:r>
      <w:r w:rsidR="004E239A">
        <w:rPr>
          <w:b w:val="0"/>
          <w:color w:val="000000"/>
          <w:lang w:val="uk-UA"/>
        </w:rPr>
        <w:t xml:space="preserve">бки, інформаційні технології і </w:t>
      </w:r>
      <w:r w:rsidR="0054555A">
        <w:rPr>
          <w:b w:val="0"/>
          <w:color w:val="000000"/>
          <w:lang w:val="uk-UA"/>
        </w:rPr>
        <w:t>т.д.</w:t>
      </w:r>
      <w:r w:rsidRPr="0054555A">
        <w:rPr>
          <w:b w:val="0"/>
          <w:color w:val="000000"/>
          <w:lang w:val="uk-UA"/>
        </w:rPr>
        <w:t xml:space="preserve">). Якщо порівняти розвиток ринків, то ринок інформації розвивається безперервно. Ще декілька десятиріч тому першість утримував ринок послуг. </w:t>
      </w:r>
      <w:r w:rsidRPr="0054555A">
        <w:rPr>
          <w:b w:val="0"/>
          <w:color w:val="000000"/>
        </w:rPr>
        <w:t>Відтепер</w:t>
      </w:r>
      <w:r w:rsidRPr="0054555A">
        <w:rPr>
          <w:b w:val="0"/>
          <w:color w:val="000000"/>
          <w:lang w:val="uk-UA"/>
        </w:rPr>
        <w:t xml:space="preserve"> темпи розвитку ринку інформації випереджають темпи розвитку ринку послуг більше, ніж у 25 разів.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Інформація в загальному значенні – це відбиття у свідомості людини оточуючої дійсності.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У менеджменті інформація – сукупність відомостей, повідомлень (усних, письмових, графічних і </w:t>
      </w:r>
      <w:r w:rsidR="0054555A">
        <w:rPr>
          <w:color w:val="000000"/>
          <w:sz w:val="28"/>
          <w:lang w:val="uk-UA"/>
        </w:rPr>
        <w:t>т.д.</w:t>
      </w:r>
      <w:r w:rsidRPr="0054555A">
        <w:rPr>
          <w:color w:val="000000"/>
          <w:sz w:val="28"/>
          <w:lang w:val="uk-UA"/>
        </w:rPr>
        <w:t>), знань про стан системи управління та її функціонування.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У керівника (менеджера) головний предмет праці – інформація, модифікуючи яку він може розробляти і ухвалювати управлінські рішення, необхідні для зміни стану керованого об’єкта (рис.</w:t>
      </w:r>
      <w:r w:rsidR="0054555A">
        <w:rPr>
          <w:color w:val="000000"/>
          <w:sz w:val="28"/>
          <w:lang w:val="uk-UA"/>
        </w:rPr>
        <w:t> </w:t>
      </w:r>
      <w:r w:rsidR="0054555A" w:rsidRPr="0054555A">
        <w:rPr>
          <w:color w:val="000000"/>
          <w:sz w:val="28"/>
          <w:lang w:val="uk-UA"/>
        </w:rPr>
        <w:t>1</w:t>
      </w:r>
      <w:r w:rsidRPr="0054555A">
        <w:rPr>
          <w:color w:val="000000"/>
          <w:sz w:val="28"/>
          <w:lang w:val="uk-UA"/>
        </w:rPr>
        <w:t>).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На кожному етапі керівникові необхідна як внутрішня, так і зовнішня інформація – оперативна, своєчасна і достовірна. Керівник є посередником між зовнішнім і внутрішнім середовищем підприємства. Одержуючи і обробляючи зовнішню інформацію, менеджер подає її на розгляд персоналу організації, зворотний зв’язок у цьому процесі – необхідність.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Інформацію передають організовано (формально – звіти) і стихійно (неформально – чутки). Інформація має бути певної кількості. Проте обсяг інформації не може визначатися тільки кількістю документів, сторінок, показників. Основний показник інформації – </w:t>
      </w:r>
      <w:r w:rsidRPr="0054555A">
        <w:rPr>
          <w:i/>
          <w:color w:val="000000"/>
          <w:sz w:val="28"/>
          <w:lang w:val="uk-UA"/>
        </w:rPr>
        <w:t>змістовність</w:t>
      </w:r>
      <w:r w:rsidRPr="0054555A">
        <w:rPr>
          <w:color w:val="000000"/>
          <w:sz w:val="28"/>
          <w:lang w:val="uk-UA"/>
        </w:rPr>
        <w:t>. На практиці спостерігається перевантаженість інформацією робочого персоналу приблизно в 3</w:t>
      </w:r>
      <w:r w:rsidR="0054555A">
        <w:rPr>
          <w:color w:val="000000"/>
          <w:sz w:val="28"/>
          <w:lang w:val="uk-UA"/>
        </w:rPr>
        <w:t>–</w:t>
      </w:r>
      <w:r w:rsidR="0054555A" w:rsidRPr="0054555A">
        <w:rPr>
          <w:color w:val="000000"/>
          <w:sz w:val="28"/>
          <w:lang w:val="uk-UA"/>
        </w:rPr>
        <w:t>4</w:t>
      </w:r>
      <w:r w:rsidRPr="0054555A">
        <w:rPr>
          <w:color w:val="000000"/>
          <w:sz w:val="28"/>
          <w:lang w:val="uk-UA"/>
        </w:rPr>
        <w:t xml:space="preserve"> рази порівняно з нормами.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b/>
          <w:color w:val="000000"/>
          <w:sz w:val="28"/>
          <w:lang w:val="uk-UA"/>
        </w:rPr>
        <w:t>2. Класифікація інформації</w:t>
      </w:r>
    </w:p>
    <w:p w:rsidR="004E239A" w:rsidRDefault="004E239A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Інформацію, яку використовують в управлінні, класифікують за різними ознаками: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1) за формою відбиття – візуальна (графіки, таблиці, табло), аудіо інформація (звукозапис), аудіовізуальна (поєднання зображення і звуку);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2) формою подачі – цифрова, літерна і кодована;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3) порядком виникнення – первинна і потокова;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4) характером носіїв інформації – документована і не документована;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5) призначенням – директивна (розпорядча), звітна і довідково-нормативна;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6) напрямком руху – вхідна і вихідна;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7) стабільністю – умовно-змінна та умовно-постійна;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8) способом відбиття – текстова (алфавітна, алфавітноцифрова) і графічна (креслення, діаграма, схема, графік);</w:t>
      </w:r>
    </w:p>
    <w:p w:rsidR="00F77718" w:rsidRPr="0054555A" w:rsidRDefault="00F77718" w:rsidP="0054555A">
      <w:pPr>
        <w:pStyle w:val="2"/>
        <w:tabs>
          <w:tab w:val="left" w:pos="1080"/>
        </w:tabs>
        <w:spacing w:line="360" w:lineRule="auto"/>
        <w:ind w:firstLine="709"/>
        <w:rPr>
          <w:color w:val="000000"/>
        </w:rPr>
      </w:pPr>
      <w:r w:rsidRPr="0054555A">
        <w:rPr>
          <w:color w:val="000000"/>
        </w:rPr>
        <w:t>9) способом обробки – така, що піддається або не піддається механізованій обробці.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Залежно від функції, яку виконує інформація в </w:t>
      </w:r>
      <w:r w:rsidR="004E239A">
        <w:rPr>
          <w:color w:val="000000"/>
          <w:sz w:val="28"/>
          <w:lang w:val="uk-UA"/>
        </w:rPr>
        <w:t xml:space="preserve">управлінському </w:t>
      </w:r>
      <w:r w:rsidRPr="0054555A">
        <w:rPr>
          <w:color w:val="000000"/>
          <w:sz w:val="28"/>
          <w:lang w:val="uk-UA"/>
        </w:rPr>
        <w:t>циклі, вона буває розпорядчою, зі зворотним зв’язком, пам’ятною та ін.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У процесі управлінської діяльності використовують науково-технічну, адміністративно-правову, метеорологічну, агробіологічну та ін. види інформації.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За призначенням</w:t>
      </w:r>
      <w:r w:rsidRPr="0054555A">
        <w:rPr>
          <w:color w:val="000000"/>
          <w:sz w:val="28"/>
          <w:lang w:val="uk-UA"/>
        </w:rPr>
        <w:t xml:space="preserve"> інформацію поділяють на планову, обліково-бухгалтерську, звітну, статистичн</w:t>
      </w:r>
      <w:r w:rsidR="004E239A">
        <w:rPr>
          <w:color w:val="000000"/>
          <w:sz w:val="28"/>
          <w:lang w:val="uk-UA"/>
        </w:rPr>
        <w:t>у, виробничо-оперативну, розпо</w:t>
      </w:r>
      <w:r w:rsidRPr="0054555A">
        <w:rPr>
          <w:color w:val="000000"/>
          <w:sz w:val="28"/>
          <w:lang w:val="uk-UA"/>
        </w:rPr>
        <w:t xml:space="preserve">рядчу, довідкову, нормативну; </w:t>
      </w:r>
      <w:r w:rsidRPr="0054555A">
        <w:rPr>
          <w:i/>
          <w:color w:val="000000"/>
          <w:sz w:val="28"/>
          <w:lang w:val="uk-UA"/>
        </w:rPr>
        <w:t>за способом передачі</w:t>
      </w:r>
      <w:r w:rsidRPr="0054555A">
        <w:rPr>
          <w:color w:val="000000"/>
          <w:sz w:val="28"/>
          <w:lang w:val="uk-UA"/>
        </w:rPr>
        <w:t xml:space="preserve"> – на ту, яка передається усно, поштою, телефоном, телетайпом, факсом; </w:t>
      </w:r>
      <w:r w:rsidRPr="0054555A">
        <w:rPr>
          <w:i/>
          <w:color w:val="000000"/>
          <w:sz w:val="28"/>
          <w:lang w:val="uk-UA"/>
        </w:rPr>
        <w:t xml:space="preserve">за періодичністю </w:t>
      </w:r>
      <w:r w:rsidRPr="0054555A">
        <w:rPr>
          <w:color w:val="000000"/>
          <w:sz w:val="28"/>
          <w:lang w:val="uk-UA"/>
        </w:rPr>
        <w:t xml:space="preserve">– на систематизовану (змінну, добову, декадну, квартальну і </w:t>
      </w:r>
      <w:r w:rsidR="0054555A">
        <w:rPr>
          <w:color w:val="000000"/>
          <w:sz w:val="28"/>
          <w:lang w:val="uk-UA"/>
        </w:rPr>
        <w:t>т.д.</w:t>
      </w:r>
      <w:r w:rsidRPr="0054555A">
        <w:rPr>
          <w:color w:val="000000"/>
          <w:sz w:val="28"/>
          <w:lang w:val="uk-UA"/>
        </w:rPr>
        <w:t>) і вірогідну, обумовлену зовнішніми і внутрішніми виробничими подіями (вихід з ладу техніки, затримка з поставкою палива</w:t>
      </w:r>
      <w:r w:rsidR="0054555A">
        <w:rPr>
          <w:color w:val="000000"/>
          <w:sz w:val="28"/>
          <w:lang w:val="uk-UA"/>
        </w:rPr>
        <w:t>)</w:t>
      </w:r>
      <w:r w:rsidRPr="0054555A">
        <w:rPr>
          <w:color w:val="000000"/>
          <w:sz w:val="28"/>
          <w:lang w:val="uk-UA"/>
        </w:rPr>
        <w:t xml:space="preserve">; </w:t>
      </w:r>
      <w:r w:rsidRPr="0054555A">
        <w:rPr>
          <w:i/>
          <w:color w:val="000000"/>
          <w:sz w:val="28"/>
          <w:lang w:val="uk-UA"/>
        </w:rPr>
        <w:t>за характером носіїв</w:t>
      </w:r>
      <w:r w:rsidRPr="0054555A">
        <w:rPr>
          <w:color w:val="000000"/>
          <w:sz w:val="28"/>
          <w:lang w:val="uk-UA"/>
        </w:rPr>
        <w:t xml:space="preserve"> – на документовану та недокументовану, відповідно до процесу обробки – на оброблену, необроблену і аналітичну.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Крім того, інформація може поділятися на достовірну і недостовірну, достатню і надмірну, активну і пасивну.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Якість економічної інформації визначають за критеріями безперервності і систематичності її надходження.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Pr="0054555A" w:rsidRDefault="00F77718" w:rsidP="0054555A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54555A">
        <w:rPr>
          <w:b/>
          <w:color w:val="000000"/>
          <w:sz w:val="28"/>
          <w:lang w:val="uk-UA"/>
        </w:rPr>
        <w:t>3. Класифікація основних джерел, носії</w:t>
      </w:r>
      <w:r w:rsidR="004E239A">
        <w:rPr>
          <w:b/>
          <w:color w:val="000000"/>
          <w:sz w:val="28"/>
          <w:lang w:val="uk-UA"/>
        </w:rPr>
        <w:t>в і каналів передачі інформації</w:t>
      </w:r>
    </w:p>
    <w:p w:rsidR="004E239A" w:rsidRDefault="004E239A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Основні джерела інформації класифікують за місцем виникнення: джерело зовнішньої інформації, яка надходить від вищих органів, а також підприємств, організацій, які підтримують з об’єктом управління господарські зв’язки; джерело внутрішньої інформації, яке виникає на підприємстві (в об’єднанні).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Сукупність повідомлень (з однаковими або схожими особливостями), які розподіляються в даній системі з метою здійснення управління, утворюють інформаційні потоки на підприємстві.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Специфічним джерелом управлінської інформації є чутки. Вони – продукт мистецтва колективу, який намагається пояснити складну емоційно значущу для нього ситуацію за браку або відсутності офіційних даних. При цьому початкова інформація, переходячи від одного члена колективу до іншого, доповнюється і коригується до тих пір, поки не сформується варіант, який влаштовує більшість. Істинність цього варіанту залежить не тільки від істинності початкового, але й від потреб і очікувань аудиторії, а тому може коливатися в діапазоні від 0 до 80</w:t>
      </w:r>
      <w:r w:rsidR="0054555A">
        <w:rPr>
          <w:color w:val="000000"/>
          <w:sz w:val="28"/>
          <w:lang w:val="uk-UA"/>
        </w:rPr>
        <w:t>–</w:t>
      </w:r>
      <w:r w:rsidR="0054555A" w:rsidRPr="0054555A">
        <w:rPr>
          <w:color w:val="000000"/>
          <w:sz w:val="28"/>
          <w:lang w:val="uk-UA"/>
        </w:rPr>
        <w:t>90</w:t>
      </w:r>
      <w:r w:rsidR="0054555A">
        <w:rPr>
          <w:color w:val="000000"/>
          <w:sz w:val="28"/>
          <w:lang w:val="uk-UA"/>
        </w:rPr>
        <w:t>%</w:t>
      </w:r>
      <w:r w:rsidRPr="0054555A">
        <w:rPr>
          <w:color w:val="000000"/>
          <w:sz w:val="28"/>
          <w:lang w:val="uk-UA"/>
        </w:rPr>
        <w:t>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Оскільки люди схильні вважати, що подібна інформація виходить з достовірних джерел, керівництво фірм часто використовує цю обставину, поширюючи інформацію, яка через ті або інші причини не може бути оголошена офіційно. В той же час необхідно мати на увазі, що довір’ям до чуток часто користуються і учасники конфліктів, бажаючи схилити оточуючих на свій бік.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Будь-яка за змістом інформація має форму різних її матеріальних носіїв (у виді електричних імпульсів, усна, магнітного запису, письмових документів, перфокарт і </w:t>
      </w:r>
      <w:r w:rsidR="0054555A">
        <w:rPr>
          <w:color w:val="000000"/>
          <w:sz w:val="28"/>
          <w:lang w:val="uk-UA"/>
        </w:rPr>
        <w:t>т.д.</w:t>
      </w:r>
      <w:r w:rsidRPr="0054555A">
        <w:rPr>
          <w:color w:val="000000"/>
          <w:sz w:val="28"/>
          <w:lang w:val="uk-UA"/>
        </w:rPr>
        <w:t>). В управлінні найбільше значення належить інформації, зафіксованій на постійних носіях.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  <w:r w:rsidRPr="0054555A">
        <w:rPr>
          <w:b/>
          <w:i/>
          <w:color w:val="000000"/>
          <w:sz w:val="28"/>
          <w:lang w:val="uk-UA"/>
        </w:rPr>
        <w:t>Канали передачі інформації</w:t>
      </w:r>
    </w:p>
    <w:p w:rsidR="00F77718" w:rsidRPr="0054555A" w:rsidRDefault="00F77718" w:rsidP="0054555A">
      <w:pPr>
        <w:numPr>
          <w:ilvl w:val="0"/>
          <w:numId w:val="1"/>
        </w:numPr>
        <w:tabs>
          <w:tab w:val="clear" w:pos="1698"/>
          <w:tab w:val="num" w:pos="-180"/>
          <w:tab w:val="left" w:pos="90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Канал-тест</w:t>
      </w:r>
      <w:r w:rsidRPr="0054555A">
        <w:rPr>
          <w:color w:val="000000"/>
          <w:sz w:val="28"/>
          <w:lang w:val="uk-UA"/>
        </w:rPr>
        <w:t>. Містить усю письмову інформацію, один з найстійкіших каналів. Має перевагу – можливість багатократного обігу через будь-який проміжок часу, недолік – неможливість адекватного ухвалення явищ, які описуються різними користувачами.</w:t>
      </w:r>
    </w:p>
    <w:p w:rsidR="00F77718" w:rsidRPr="0054555A" w:rsidRDefault="00F77718" w:rsidP="0054555A">
      <w:pPr>
        <w:numPr>
          <w:ilvl w:val="0"/>
          <w:numId w:val="1"/>
        </w:numPr>
        <w:tabs>
          <w:tab w:val="clear" w:pos="1698"/>
          <w:tab w:val="num" w:pos="-180"/>
          <w:tab w:val="left" w:pos="900"/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Канал-фірма</w:t>
      </w:r>
      <w:r w:rsidRPr="0054555A">
        <w:rPr>
          <w:color w:val="000000"/>
          <w:sz w:val="28"/>
          <w:lang w:val="uk-UA"/>
        </w:rPr>
        <w:t>. Всі носії інформації, пов’язані з цією організацією або фірмою і персонал. Вся інформація, яка виходить від фірми, ділиться на різні групи: конкуренти, ринок, ресурси; технологія; інформація про розвиток фірми.</w:t>
      </w:r>
    </w:p>
    <w:p w:rsidR="00F77718" w:rsidRPr="0054555A" w:rsidRDefault="00F77718" w:rsidP="0054555A">
      <w:pPr>
        <w:numPr>
          <w:ilvl w:val="0"/>
          <w:numId w:val="1"/>
        </w:numPr>
        <w:tabs>
          <w:tab w:val="clear" w:pos="1698"/>
          <w:tab w:val="num" w:pos="-180"/>
          <w:tab w:val="left" w:pos="900"/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Канал-консультант</w:t>
      </w:r>
      <w:r w:rsidRPr="0054555A">
        <w:rPr>
          <w:color w:val="000000"/>
          <w:sz w:val="28"/>
          <w:lang w:val="uk-UA"/>
        </w:rPr>
        <w:t>. Передбачає, що фірма звертається за допомогою до консультативної фірми, експерта, консультанта.</w:t>
      </w:r>
    </w:p>
    <w:p w:rsidR="00F77718" w:rsidRPr="0054555A" w:rsidRDefault="00F77718" w:rsidP="0054555A">
      <w:pPr>
        <w:numPr>
          <w:ilvl w:val="0"/>
          <w:numId w:val="1"/>
        </w:numPr>
        <w:tabs>
          <w:tab w:val="clear" w:pos="1698"/>
          <w:tab w:val="num" w:pos="-180"/>
          <w:tab w:val="left" w:pos="900"/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Канал-бесіда</w:t>
      </w:r>
      <w:r w:rsidRPr="0054555A">
        <w:rPr>
          <w:color w:val="000000"/>
          <w:sz w:val="28"/>
          <w:lang w:val="uk-UA"/>
        </w:rPr>
        <w:t>. Містить опитування, інтерв’ю, бесіди. Переваги – можливість передачі найбільшої кількості деталей за визначеною проблемою, можливість передати інформацію різним одержувачам, недолік – складність у доведенні того, що була повідомлена саме ця інформація.</w:t>
      </w:r>
    </w:p>
    <w:p w:rsidR="00F77718" w:rsidRPr="0054555A" w:rsidRDefault="00F77718" w:rsidP="0054555A">
      <w:pPr>
        <w:numPr>
          <w:ilvl w:val="0"/>
          <w:numId w:val="1"/>
        </w:numPr>
        <w:tabs>
          <w:tab w:val="clear" w:pos="1698"/>
          <w:tab w:val="num" w:pos="-180"/>
          <w:tab w:val="left" w:pos="900"/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Канал-джокер</w:t>
      </w:r>
      <w:r w:rsidRPr="0054555A">
        <w:rPr>
          <w:color w:val="000000"/>
          <w:sz w:val="28"/>
          <w:lang w:val="uk-UA"/>
        </w:rPr>
        <w:t>. Випадкове джерело інформації, яка з’являється під час вирішення проблеми.</w:t>
      </w:r>
    </w:p>
    <w:p w:rsidR="00F77718" w:rsidRPr="0054555A" w:rsidRDefault="00F77718" w:rsidP="0054555A">
      <w:pPr>
        <w:numPr>
          <w:ilvl w:val="0"/>
          <w:numId w:val="1"/>
        </w:numPr>
        <w:tabs>
          <w:tab w:val="clear" w:pos="1698"/>
          <w:tab w:val="num" w:pos="-180"/>
          <w:tab w:val="left" w:pos="900"/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Засідання і наради</w:t>
      </w:r>
      <w:r w:rsidRPr="0054555A">
        <w:rPr>
          <w:color w:val="000000"/>
          <w:sz w:val="28"/>
          <w:lang w:val="uk-UA"/>
        </w:rPr>
        <w:t>. Форма колективного обміну інформацією, закінчується ухваленням конкретних рішень.</w:t>
      </w:r>
    </w:p>
    <w:p w:rsidR="00F77718" w:rsidRPr="0054555A" w:rsidRDefault="00F77718" w:rsidP="0054555A">
      <w:pPr>
        <w:tabs>
          <w:tab w:val="left" w:pos="900"/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b/>
          <w:color w:val="000000"/>
          <w:sz w:val="28"/>
          <w:lang w:val="uk-UA"/>
        </w:rPr>
        <w:t>4. Поняття інформаційної системи. Сучасні вимоги до інформації</w:t>
      </w:r>
    </w:p>
    <w:p w:rsidR="004E239A" w:rsidRDefault="004E239A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Всі види даних, які використовуються в менеджменті, в сукупності утворюють певну систему інформації. До системи інформації входять люди, структура (побудова, форма), методи, технічні способи зняття, перетворення, передачі даних, носіїв інформації, схеми обробки даних, які показують порядок її обробки.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Структура інформаційної системи – це об’єднання дій і процесів, які реалізують функції збору, отримання, накопичення, зберігання інформації в організаційній структурі фірми і відбивають процес передачі та схвалення інформації.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Основними функціями управлінської інформаційної системи є збір, зберігання, накопичення, пошук і передача даних, які використовуються для підтримки ухвалення рішень.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Головне місце в інформаційній системі належить системі обробки даних (СОДІ). Інформаційно-операційна система накопичує дані, обробляє їх і передає інформацію.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Спочатку дані вводяться в інформаційну систему. Потім вони проходять трансформацію або процес. Процес містить різні форми маніпулювання даними і аналізу (класифікація, сортування, підрахунок, підсумки), які трансформують дані в інформацію. Інформаційна система – це набір процедур (процес, збір і переробка інформації) для підтримки планування, ухвалення рішень, координації і контролю. Інформаційні системи необов’язково мають бути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комп’ютеризовані. Але комп’ютери мають безумовні переваги.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Для задоволення потреб різних о</w:t>
      </w:r>
      <w:r w:rsidR="004E239A">
        <w:rPr>
          <w:color w:val="000000"/>
          <w:sz w:val="28"/>
          <w:lang w:val="uk-UA"/>
        </w:rPr>
        <w:t>рганізаційних рівнів і функціо</w:t>
      </w:r>
      <w:r w:rsidRPr="0054555A">
        <w:rPr>
          <w:color w:val="000000"/>
          <w:sz w:val="28"/>
          <w:lang w:val="uk-UA"/>
        </w:rPr>
        <w:t>нальних сфер менеджменту є 5 головних типів інформаційних систем: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1) ділова-процесна;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2) офісна автоматизована;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3) управлінська інформаційна система;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4) система підтримки рішень;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5) система підтримки виконання рішень.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  <w:r w:rsidRPr="0054555A">
        <w:rPr>
          <w:b/>
          <w:i/>
          <w:color w:val="000000"/>
          <w:sz w:val="28"/>
          <w:lang w:val="uk-UA"/>
        </w:rPr>
        <w:t>Сучасні вимоги до інформації</w:t>
      </w:r>
    </w:p>
    <w:p w:rsidR="00F77718" w:rsidRPr="0054555A" w:rsidRDefault="00F77718" w:rsidP="0054555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Надлишок інформації</w:t>
      </w:r>
      <w:r w:rsidRPr="0054555A">
        <w:rPr>
          <w:color w:val="000000"/>
          <w:sz w:val="28"/>
          <w:lang w:val="uk-UA"/>
        </w:rPr>
        <w:t xml:space="preserve"> – підвищує якість майбутніх рішень, що ухвалюються.</w:t>
      </w:r>
    </w:p>
    <w:p w:rsidR="00F77718" w:rsidRPr="0054555A" w:rsidRDefault="00F77718" w:rsidP="0054555A">
      <w:pPr>
        <w:tabs>
          <w:tab w:val="left" w:pos="90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Цінність інформації</w:t>
      </w:r>
      <w:r w:rsidRPr="0054555A">
        <w:rPr>
          <w:color w:val="000000"/>
          <w:sz w:val="28"/>
          <w:lang w:val="uk-UA"/>
        </w:rPr>
        <w:t xml:space="preserve"> має той, хто володіє інформацією про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очікуваний прибуток (споживацька цінність) і цінність з погляду понесених витрат.</w:t>
      </w:r>
    </w:p>
    <w:p w:rsidR="00F77718" w:rsidRPr="0054555A" w:rsidRDefault="00F77718" w:rsidP="0054555A">
      <w:pPr>
        <w:tabs>
          <w:tab w:val="left" w:pos="90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Достовірність інформації</w:t>
      </w:r>
      <w:r w:rsidRPr="0054555A">
        <w:rPr>
          <w:color w:val="000000"/>
          <w:sz w:val="28"/>
          <w:lang w:val="uk-UA"/>
        </w:rPr>
        <w:t xml:space="preserve"> – показник відповідності отриманої інформації до реальної.</w:t>
      </w:r>
    </w:p>
    <w:p w:rsidR="00F77718" w:rsidRPr="0054555A" w:rsidRDefault="00F77718" w:rsidP="0054555A">
      <w:pPr>
        <w:tabs>
          <w:tab w:val="left" w:pos="90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Насиченість інформації</w:t>
      </w:r>
      <w:r w:rsidRPr="0054555A">
        <w:rPr>
          <w:color w:val="000000"/>
          <w:sz w:val="28"/>
          <w:lang w:val="uk-UA"/>
        </w:rPr>
        <w:t xml:space="preserve"> – співвідношення корисної і фонової інформації. Без фонової інформації її можна вважати </w:t>
      </w:r>
      <w:r w:rsidR="0054555A">
        <w:rPr>
          <w:color w:val="000000"/>
          <w:sz w:val="28"/>
          <w:lang w:val="uk-UA"/>
        </w:rPr>
        <w:t>«</w:t>
      </w:r>
      <w:r w:rsidRPr="0054555A">
        <w:rPr>
          <w:color w:val="000000"/>
          <w:sz w:val="28"/>
          <w:lang w:val="uk-UA"/>
        </w:rPr>
        <w:t>сухою</w:t>
      </w:r>
      <w:r w:rsidR="0054555A">
        <w:rPr>
          <w:color w:val="000000"/>
          <w:sz w:val="28"/>
          <w:lang w:val="uk-UA"/>
        </w:rPr>
        <w:t>»</w:t>
      </w:r>
      <w:r w:rsidRPr="0054555A">
        <w:rPr>
          <w:color w:val="000000"/>
          <w:sz w:val="28"/>
          <w:lang w:val="uk-UA"/>
        </w:rPr>
        <w:t>.</w:t>
      </w:r>
    </w:p>
    <w:p w:rsidR="00F77718" w:rsidRPr="0054555A" w:rsidRDefault="00F77718" w:rsidP="0054555A">
      <w:pPr>
        <w:tabs>
          <w:tab w:val="left" w:pos="90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Своєчасність надходження інформації</w:t>
      </w:r>
      <w:r w:rsidRPr="0054555A">
        <w:rPr>
          <w:color w:val="000000"/>
          <w:sz w:val="28"/>
          <w:lang w:val="uk-UA"/>
        </w:rPr>
        <w:t>. Часткова інформація, отримана своєчасно, більш корисна, ніж повна, отримана із запізненням.</w:t>
      </w:r>
    </w:p>
    <w:p w:rsidR="00F77718" w:rsidRPr="0054555A" w:rsidRDefault="00F77718" w:rsidP="0054555A">
      <w:pPr>
        <w:tabs>
          <w:tab w:val="left" w:pos="90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i/>
          <w:color w:val="000000"/>
          <w:sz w:val="28"/>
          <w:lang w:val="uk-UA"/>
        </w:rPr>
        <w:t>Відвертість інформації</w:t>
      </w:r>
      <w:r w:rsidRPr="0054555A">
        <w:rPr>
          <w:color w:val="000000"/>
          <w:sz w:val="28"/>
          <w:lang w:val="uk-UA"/>
        </w:rPr>
        <w:t xml:space="preserve"> характеризує можливість її надання різним групам людей. Секретна інформація надається обмеженій кількості людей. Конфіденційна – достатньо великому колу людей, але з умовою її нерозголошення працівникам інших фірм.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Безпека інформації створюється комплексом необхідних заходів: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а) дискретний доступ – за масивом даних формується правило, яке визначає для кожної структурної частини даних сукупність персоналу і алгоритму переробки інформації для кожного користувача;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б) мандатний доступ – до системи даних вводиться система кодів, прив’язаних до процедур переробки інформації.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Сукупність заходів захисту можна звести до таких груп:</w:t>
      </w:r>
    </w:p>
    <w:p w:rsidR="00F77718" w:rsidRPr="0054555A" w:rsidRDefault="00F77718" w:rsidP="0054555A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Перевірка істинності інформації.</w:t>
      </w:r>
    </w:p>
    <w:p w:rsidR="00F77718" w:rsidRPr="0054555A" w:rsidRDefault="00F77718" w:rsidP="0054555A">
      <w:pPr>
        <w:numPr>
          <w:ilvl w:val="0"/>
          <w:numId w:val="2"/>
        </w:numPr>
        <w:tabs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Контроль доступу в приміщення.</w:t>
      </w:r>
    </w:p>
    <w:p w:rsidR="00F77718" w:rsidRPr="0054555A" w:rsidRDefault="00F77718" w:rsidP="0054555A">
      <w:pPr>
        <w:numPr>
          <w:ilvl w:val="0"/>
          <w:numId w:val="2"/>
        </w:numPr>
        <w:tabs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Розподіл повноважень.</w:t>
      </w:r>
    </w:p>
    <w:p w:rsidR="00F77718" w:rsidRPr="0054555A" w:rsidRDefault="00F77718" w:rsidP="0054555A">
      <w:pPr>
        <w:numPr>
          <w:ilvl w:val="0"/>
          <w:numId w:val="2"/>
        </w:numPr>
        <w:tabs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Використовування цифрового підпису на повідомленнях.</w:t>
      </w:r>
    </w:p>
    <w:p w:rsidR="00F77718" w:rsidRPr="0054555A" w:rsidRDefault="00F77718" w:rsidP="0054555A">
      <w:pPr>
        <w:numPr>
          <w:ilvl w:val="0"/>
          <w:numId w:val="2"/>
        </w:numPr>
        <w:tabs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Використовування електронних карт.</w:t>
      </w:r>
    </w:p>
    <w:p w:rsidR="00F77718" w:rsidRPr="0054555A" w:rsidRDefault="00F77718" w:rsidP="0054555A">
      <w:pPr>
        <w:numPr>
          <w:ilvl w:val="0"/>
          <w:numId w:val="2"/>
        </w:numPr>
        <w:tabs>
          <w:tab w:val="left" w:pos="1080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Контроль корисності інформації і </w:t>
      </w:r>
      <w:r w:rsidR="0054555A">
        <w:rPr>
          <w:color w:val="000000"/>
          <w:sz w:val="28"/>
          <w:lang w:val="uk-UA"/>
        </w:rPr>
        <w:t>т.д.</w:t>
      </w:r>
    </w:p>
    <w:p w:rsidR="00F77718" w:rsidRPr="0054555A" w:rsidRDefault="00F77718" w:rsidP="0054555A">
      <w:pPr>
        <w:tabs>
          <w:tab w:val="left" w:pos="108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77718" w:rsidRDefault="00F77718" w:rsidP="0054555A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54555A">
        <w:rPr>
          <w:b/>
          <w:color w:val="000000"/>
          <w:sz w:val="28"/>
          <w:lang w:val="uk-UA"/>
        </w:rPr>
        <w:t>5. Поліпшення інформаційного забезпечення д</w:t>
      </w:r>
      <w:r w:rsidR="004E239A">
        <w:rPr>
          <w:b/>
          <w:color w:val="000000"/>
          <w:sz w:val="28"/>
          <w:lang w:val="uk-UA"/>
        </w:rPr>
        <w:t>іяльності керівника (менеджера)</w:t>
      </w:r>
    </w:p>
    <w:p w:rsidR="004E239A" w:rsidRPr="0054555A" w:rsidRDefault="004E239A" w:rsidP="0054555A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Програму поліпшення інформаційного забезпечення діяльності керівника можна розглядати у виді проекту: визначення потреб в інформації, проведення системного аналізу, здійснення системного проектування (дизайну), створення і підготовка програм, упровадження, ефективне використовування комп’ютерів.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Єдина система класифікаторів техніко-економічної інформації (класифікатори продукції окремих </w:t>
      </w:r>
      <w:r w:rsidR="004E239A">
        <w:rPr>
          <w:color w:val="000000"/>
          <w:sz w:val="28"/>
          <w:lang w:val="uk-UA"/>
        </w:rPr>
        <w:t xml:space="preserve">галузей, класифікатори робіт і </w:t>
      </w:r>
      <w:r w:rsidRPr="0054555A">
        <w:rPr>
          <w:color w:val="000000"/>
          <w:sz w:val="28"/>
          <w:lang w:val="uk-UA"/>
        </w:rPr>
        <w:t xml:space="preserve">послуг і </w:t>
      </w:r>
      <w:r w:rsidR="0054555A">
        <w:rPr>
          <w:color w:val="000000"/>
          <w:sz w:val="28"/>
          <w:lang w:val="uk-UA"/>
        </w:rPr>
        <w:t>т.д.</w:t>
      </w:r>
      <w:r w:rsidRPr="0054555A">
        <w:rPr>
          <w:color w:val="000000"/>
          <w:sz w:val="28"/>
          <w:lang w:val="uk-UA"/>
        </w:rPr>
        <w:t>).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Впорядкування документації – машино-зорієнтовані</w:t>
      </w:r>
      <w:r w:rsidR="004E239A">
        <w:rPr>
          <w:color w:val="000000"/>
          <w:sz w:val="28"/>
          <w:lang w:val="uk-UA"/>
        </w:rPr>
        <w:t xml:space="preserve"> форми </w:t>
      </w:r>
      <w:r w:rsidRPr="0054555A">
        <w:rPr>
          <w:color w:val="000000"/>
          <w:sz w:val="28"/>
          <w:lang w:val="uk-UA"/>
        </w:rPr>
        <w:t>документів.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 xml:space="preserve">Аналіз потоків інформації – створення інформаційних моделей (матриці, схеми, графіки і </w:t>
      </w:r>
      <w:r w:rsidR="0054555A">
        <w:rPr>
          <w:color w:val="000000"/>
          <w:sz w:val="28"/>
          <w:lang w:val="uk-UA"/>
        </w:rPr>
        <w:t>т.д.</w:t>
      </w:r>
      <w:r w:rsidRPr="0054555A">
        <w:rPr>
          <w:color w:val="000000"/>
          <w:sz w:val="28"/>
          <w:lang w:val="uk-UA"/>
        </w:rPr>
        <w:t>).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Індексація інформації, алфавітно-цифрові сигнали.</w:t>
      </w:r>
    </w:p>
    <w:p w:rsidR="00F77718" w:rsidRPr="0054555A" w:rsidRDefault="00F77718" w:rsidP="0054555A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Останнім часом головним напрямом перебудови менеджменту і його радикального удосконалення стало масове використовування новітньої</w:t>
      </w:r>
      <w:r w:rsidR="0054555A">
        <w:rPr>
          <w:color w:val="000000"/>
          <w:sz w:val="28"/>
          <w:lang w:val="uk-UA"/>
        </w:rPr>
        <w:t xml:space="preserve"> </w:t>
      </w:r>
      <w:r w:rsidRPr="0054555A">
        <w:rPr>
          <w:color w:val="000000"/>
          <w:sz w:val="28"/>
          <w:lang w:val="uk-UA"/>
        </w:rPr>
        <w:t>комп’ютерної і телекомунікаційної техніки, формування на її основі інформаційно-управлінських технологій.</w:t>
      </w:r>
    </w:p>
    <w:p w:rsidR="00F77718" w:rsidRPr="0054555A" w:rsidRDefault="004E239A" w:rsidP="0054555A">
      <w:pPr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  <w:r>
        <w:rPr>
          <w:b/>
          <w:i/>
          <w:color w:val="000000"/>
          <w:sz w:val="28"/>
          <w:lang w:val="uk-UA"/>
        </w:rPr>
        <w:br w:type="page"/>
      </w:r>
      <w:r w:rsidR="00F77718" w:rsidRPr="004E239A">
        <w:rPr>
          <w:b/>
          <w:color w:val="000000"/>
          <w:sz w:val="28"/>
          <w:lang w:val="uk-UA"/>
        </w:rPr>
        <w:t>Висновки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F77718" w:rsidRPr="0054555A" w:rsidRDefault="00F77718" w:rsidP="005455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1. Програму покрашення інформаційного забезпечення праці менеджера можна розглядати у виді проекту, який має декілька етапів: визначення потреб в інформації, проведення системного аналізу, здійснення системного проектування (дизайну), створення і підготовка програм, упровадження та ефективне використання комп’ютерів.</w:t>
      </w:r>
    </w:p>
    <w:p w:rsidR="00F77718" w:rsidRPr="0054555A" w:rsidRDefault="00F77718" w:rsidP="005455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2. Необхідний для управління обсяг інформації визначають з урахуванням розміру, спеціалізації підприємства, його органі</w:t>
      </w:r>
      <w:r w:rsidR="004E239A">
        <w:rPr>
          <w:color w:val="000000"/>
          <w:sz w:val="28"/>
          <w:lang w:val="uk-UA"/>
        </w:rPr>
        <w:t xml:space="preserve">заційної </w:t>
      </w:r>
      <w:r w:rsidRPr="0054555A">
        <w:rPr>
          <w:color w:val="000000"/>
          <w:sz w:val="28"/>
          <w:lang w:val="uk-UA"/>
        </w:rPr>
        <w:t xml:space="preserve">структури, характеру розвитку </w:t>
      </w:r>
      <w:r w:rsidR="004E239A" w:rsidRPr="0054555A">
        <w:rPr>
          <w:color w:val="000000"/>
          <w:sz w:val="28"/>
          <w:lang w:val="uk-UA"/>
        </w:rPr>
        <w:t>внутрішньовиробничих</w:t>
      </w:r>
      <w:r w:rsidRPr="0054555A">
        <w:rPr>
          <w:color w:val="000000"/>
          <w:sz w:val="28"/>
          <w:lang w:val="uk-UA"/>
        </w:rPr>
        <w:t xml:space="preserve"> і зв’язків з іншими підприємствами та організаціями.</w:t>
      </w:r>
    </w:p>
    <w:p w:rsidR="00F77718" w:rsidRPr="0054555A" w:rsidRDefault="00F77718" w:rsidP="005455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3. Під час організації інформаційних процесів доводиться вирішувати сукупність взаємопов’язаних питань, зокрема, яка інформація має надходити в управлінський орган, які структурні підрозділи і з якою періодичністю мають надавати інформацію, які матеріальні носії інформації (люди, оргтехніка), для якої групи управлінських працівників надається інформація і в якому виді.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4. Потрібно правильно вирішити проблему організаційного регламентування діяльності апарату управління, вдосконалення економічних показників, класифікації інформації, її кодування і документування. Слід досягти високої визначеності у розподілі посадових функцій службових осіб і при зміні прав та обов’язків працівників змінювати інформаційне забезпечення їх, коригувати потоки циркулюючої інформації, а також зменшити потоки непотрібної інформації.</w:t>
      </w:r>
    </w:p>
    <w:p w:rsidR="00F77718" w:rsidRPr="0054555A" w:rsidRDefault="00F77718" w:rsidP="0054555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E239A" w:rsidRDefault="004E239A" w:rsidP="0054555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77718" w:rsidRDefault="004E239A" w:rsidP="0054555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4E239A">
        <w:rPr>
          <w:b/>
          <w:color w:val="000000"/>
          <w:sz w:val="28"/>
          <w:szCs w:val="28"/>
          <w:lang w:val="uk-UA"/>
        </w:rPr>
        <w:t>Література</w:t>
      </w:r>
    </w:p>
    <w:p w:rsidR="004E239A" w:rsidRPr="0054555A" w:rsidRDefault="004E239A" w:rsidP="0054555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Аверченко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Л.К.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Психология</w:t>
      </w:r>
      <w:r w:rsidR="00F77718" w:rsidRPr="0054555A">
        <w:rPr>
          <w:color w:val="000000"/>
          <w:sz w:val="28"/>
          <w:lang w:val="uk-UA"/>
        </w:rPr>
        <w:t xml:space="preserve"> управления: Курс лекций. Новосибирск: Новосиб. гос. ун</w:t>
      </w:r>
      <w:r>
        <w:rPr>
          <w:color w:val="000000"/>
          <w:sz w:val="28"/>
          <w:lang w:val="uk-UA"/>
        </w:rPr>
        <w:t>-</w:t>
      </w:r>
      <w:r w:rsidRPr="0054555A">
        <w:rPr>
          <w:color w:val="000000"/>
          <w:sz w:val="28"/>
          <w:lang w:val="uk-UA"/>
        </w:rPr>
        <w:t>т,</w:t>
      </w:r>
      <w:r w:rsidR="00F77718" w:rsidRPr="0054555A">
        <w:rPr>
          <w:color w:val="000000"/>
          <w:sz w:val="28"/>
          <w:lang w:val="uk-UA"/>
        </w:rPr>
        <w:t xml:space="preserve"> 2008. – 256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Беклешов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В.К.</w:t>
      </w:r>
      <w:r w:rsidR="00F77718" w:rsidRPr="0054555A">
        <w:rPr>
          <w:color w:val="000000"/>
          <w:sz w:val="28"/>
          <w:lang w:val="uk-UA"/>
        </w:rPr>
        <w:t xml:space="preserve">, </w:t>
      </w:r>
      <w:r w:rsidRPr="0054555A">
        <w:rPr>
          <w:color w:val="000000"/>
          <w:sz w:val="28"/>
          <w:lang w:val="uk-UA"/>
        </w:rPr>
        <w:t>Завлин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Г.Н.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Нормирование</w:t>
      </w:r>
      <w:r w:rsidR="00F77718" w:rsidRPr="0054555A">
        <w:rPr>
          <w:color w:val="000000"/>
          <w:sz w:val="28"/>
          <w:lang w:val="uk-UA"/>
        </w:rPr>
        <w:t xml:space="preserve"> научной организации труда. – М.: Экономика, 2008. – 234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F77718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Белланже Лионель. Переговоры: Пер. с фр. – СПб.: Нева, 2002. – 128</w:t>
      </w:r>
      <w:r w:rsidR="0054555A">
        <w:rPr>
          <w:color w:val="000000"/>
          <w:sz w:val="28"/>
          <w:lang w:val="uk-UA"/>
        </w:rPr>
        <w:t> </w:t>
      </w:r>
      <w:r w:rsidR="0054555A"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Бройдо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В.Л.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Офисная</w:t>
      </w:r>
      <w:r w:rsidR="00F77718" w:rsidRPr="0054555A">
        <w:rPr>
          <w:color w:val="000000"/>
          <w:sz w:val="28"/>
          <w:lang w:val="uk-UA"/>
        </w:rPr>
        <w:t xml:space="preserve"> техника для делопроизводства и управления. – М.: Филинъ, 2009 – 245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Васильченко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Ю.Л.</w:t>
      </w:r>
      <w:r w:rsidR="00F77718" w:rsidRPr="0054555A">
        <w:rPr>
          <w:color w:val="000000"/>
          <w:sz w:val="28"/>
          <w:lang w:val="uk-UA"/>
        </w:rPr>
        <w:t xml:space="preserve"> Механізми часу. – К.: Наша культура, 2008. – 220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Вудкок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М.</w:t>
      </w:r>
      <w:r w:rsidR="00F77718" w:rsidRPr="0054555A">
        <w:rPr>
          <w:color w:val="000000"/>
          <w:sz w:val="28"/>
          <w:lang w:val="uk-UA"/>
        </w:rPr>
        <w:t>, Френсис Д. Раскрепощенный менеджер (для руководителя</w:t>
      </w:r>
      <w:r w:rsidR="004E239A">
        <w:rPr>
          <w:color w:val="000000"/>
          <w:sz w:val="28"/>
          <w:lang w:val="uk-UA"/>
        </w:rPr>
        <w:t xml:space="preserve"> </w:t>
      </w:r>
      <w:r w:rsidR="00F77718" w:rsidRPr="0054555A">
        <w:rPr>
          <w:color w:val="000000"/>
          <w:sz w:val="28"/>
          <w:lang w:val="uk-UA"/>
        </w:rPr>
        <w:t>-</w:t>
      </w:r>
      <w:r w:rsidR="004E239A">
        <w:rPr>
          <w:color w:val="000000"/>
          <w:sz w:val="28"/>
          <w:lang w:val="uk-UA"/>
        </w:rPr>
        <w:t xml:space="preserve"> </w:t>
      </w:r>
      <w:r w:rsidR="00F77718" w:rsidRPr="0054555A">
        <w:rPr>
          <w:color w:val="000000"/>
          <w:sz w:val="28"/>
          <w:lang w:val="uk-UA"/>
        </w:rPr>
        <w:t>практика). – М.: Дело, 1997. – 320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Гамаюнов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В.Г.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Организация</w:t>
      </w:r>
      <w:r w:rsidR="00F77718" w:rsidRPr="0054555A">
        <w:rPr>
          <w:color w:val="000000"/>
          <w:sz w:val="28"/>
          <w:lang w:val="uk-UA"/>
        </w:rPr>
        <w:t xml:space="preserve"> труда менеджера. – Харьков: Основа, 2009. – 396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Герчикова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И.Н.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Менеджмент</w:t>
      </w:r>
      <w:r w:rsidR="00F77718" w:rsidRPr="0054555A">
        <w:rPr>
          <w:color w:val="000000"/>
          <w:sz w:val="28"/>
          <w:lang w:val="uk-UA"/>
        </w:rPr>
        <w:t>. – М.: ЮНИТИ, 2007. – 586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</w:p>
    <w:p w:rsidR="00F77718" w:rsidRPr="0054555A" w:rsidRDefault="0054555A" w:rsidP="004E239A">
      <w:pPr>
        <w:numPr>
          <w:ilvl w:val="0"/>
          <w:numId w:val="3"/>
        </w:numPr>
        <w:tabs>
          <w:tab w:val="clear" w:pos="1080"/>
          <w:tab w:val="num" w:pos="0"/>
          <w:tab w:val="left" w:pos="360"/>
          <w:tab w:val="left" w:pos="1260"/>
        </w:tabs>
        <w:spacing w:line="360" w:lineRule="auto"/>
        <w:ind w:left="0" w:firstLine="0"/>
        <w:jc w:val="both"/>
        <w:rPr>
          <w:color w:val="000000"/>
          <w:sz w:val="28"/>
          <w:lang w:val="uk-UA"/>
        </w:rPr>
      </w:pPr>
      <w:r w:rsidRPr="0054555A">
        <w:rPr>
          <w:color w:val="000000"/>
          <w:sz w:val="28"/>
          <w:lang w:val="uk-UA"/>
        </w:rPr>
        <w:t>Гибсон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Дж.</w:t>
      </w:r>
      <w:r w:rsidR="00F77718" w:rsidRPr="0054555A">
        <w:rPr>
          <w:color w:val="000000"/>
          <w:sz w:val="28"/>
          <w:lang w:val="uk-UA"/>
        </w:rPr>
        <w:t xml:space="preserve">Л., </w:t>
      </w:r>
      <w:r w:rsidRPr="0054555A">
        <w:rPr>
          <w:color w:val="000000"/>
          <w:sz w:val="28"/>
          <w:lang w:val="uk-UA"/>
        </w:rPr>
        <w:t>Иванцевич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Д.М.</w:t>
      </w:r>
      <w:r w:rsidR="00F77718" w:rsidRPr="0054555A">
        <w:rPr>
          <w:color w:val="000000"/>
          <w:sz w:val="28"/>
          <w:lang w:val="uk-UA"/>
        </w:rPr>
        <w:t xml:space="preserve">, </w:t>
      </w:r>
      <w:r w:rsidRPr="0054555A">
        <w:rPr>
          <w:color w:val="000000"/>
          <w:sz w:val="28"/>
          <w:lang w:val="uk-UA"/>
        </w:rPr>
        <w:t>Доннелли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Д.Х.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Организация</w:t>
      </w:r>
      <w:r w:rsidR="00F77718" w:rsidRPr="0054555A">
        <w:rPr>
          <w:color w:val="000000"/>
          <w:sz w:val="28"/>
          <w:lang w:val="uk-UA"/>
        </w:rPr>
        <w:t>: поведение, структура, процессы: Пер. с англ. – М.: ИНФРА</w:t>
      </w:r>
      <w:r>
        <w:rPr>
          <w:color w:val="000000"/>
          <w:sz w:val="28"/>
          <w:lang w:val="uk-UA"/>
        </w:rPr>
        <w:t>-</w:t>
      </w:r>
      <w:r w:rsidRPr="0054555A">
        <w:rPr>
          <w:color w:val="000000"/>
          <w:sz w:val="28"/>
          <w:lang w:val="uk-UA"/>
        </w:rPr>
        <w:t>М,</w:t>
      </w:r>
      <w:r w:rsidR="004E239A">
        <w:rPr>
          <w:color w:val="000000"/>
          <w:sz w:val="28"/>
          <w:lang w:val="uk-UA"/>
        </w:rPr>
        <w:t xml:space="preserve"> </w:t>
      </w:r>
      <w:r w:rsidR="00F77718" w:rsidRPr="0054555A">
        <w:rPr>
          <w:color w:val="000000"/>
          <w:sz w:val="28"/>
          <w:lang w:val="uk-UA"/>
        </w:rPr>
        <w:t>2006. – 662</w:t>
      </w:r>
      <w:r>
        <w:rPr>
          <w:color w:val="000000"/>
          <w:sz w:val="28"/>
          <w:lang w:val="uk-UA"/>
        </w:rPr>
        <w:t> </w:t>
      </w:r>
      <w:r w:rsidRPr="0054555A">
        <w:rPr>
          <w:color w:val="000000"/>
          <w:sz w:val="28"/>
          <w:lang w:val="uk-UA"/>
        </w:rPr>
        <w:t>с.</w:t>
      </w:r>
      <w:bookmarkStart w:id="0" w:name="_GoBack"/>
      <w:bookmarkEnd w:id="0"/>
    </w:p>
    <w:sectPr w:rsidR="00F77718" w:rsidRPr="0054555A" w:rsidSect="0054555A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2B9" w:rsidRDefault="001B22B9">
      <w:r>
        <w:separator/>
      </w:r>
    </w:p>
  </w:endnote>
  <w:endnote w:type="continuationSeparator" w:id="0">
    <w:p w:rsidR="001B22B9" w:rsidRDefault="001B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2B9" w:rsidRDefault="001B22B9">
      <w:r>
        <w:separator/>
      </w:r>
    </w:p>
  </w:footnote>
  <w:footnote w:type="continuationSeparator" w:id="0">
    <w:p w:rsidR="001B22B9" w:rsidRDefault="001B2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18" w:rsidRDefault="00F77718" w:rsidP="00F77718">
    <w:pPr>
      <w:pStyle w:val="a5"/>
      <w:framePr w:wrap="around" w:vAnchor="text" w:hAnchor="margin" w:xAlign="right" w:y="1"/>
      <w:rPr>
        <w:rStyle w:val="a7"/>
      </w:rPr>
    </w:pPr>
  </w:p>
  <w:p w:rsidR="00F77718" w:rsidRDefault="00F77718" w:rsidP="00F7771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18" w:rsidRDefault="00172DB8" w:rsidP="00F7771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F77718" w:rsidRDefault="00F77718" w:rsidP="00F7771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3192E"/>
    <w:multiLevelType w:val="hybridMultilevel"/>
    <w:tmpl w:val="B7FCCF6A"/>
    <w:lvl w:ilvl="0" w:tplc="FFFFFFF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">
    <w:nsid w:val="470B304E"/>
    <w:multiLevelType w:val="singleLevel"/>
    <w:tmpl w:val="DBDE92E4"/>
    <w:lvl w:ilvl="0">
      <w:start w:val="1"/>
      <w:numFmt w:val="decimal"/>
      <w:lvlText w:val="%1."/>
      <w:lvlJc w:val="left"/>
      <w:pPr>
        <w:tabs>
          <w:tab w:val="num" w:pos="1080"/>
        </w:tabs>
        <w:ind w:left="891" w:hanging="171"/>
      </w:pPr>
      <w:rPr>
        <w:rFonts w:cs="Times New Roman"/>
      </w:rPr>
    </w:lvl>
  </w:abstractNum>
  <w:abstractNum w:abstractNumId="2">
    <w:nsid w:val="603E7A69"/>
    <w:multiLevelType w:val="hybridMultilevel"/>
    <w:tmpl w:val="854C5868"/>
    <w:lvl w:ilvl="0" w:tplc="FFFFFFFF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718"/>
    <w:rsid w:val="00172DB8"/>
    <w:rsid w:val="001B22B9"/>
    <w:rsid w:val="004E239A"/>
    <w:rsid w:val="0054555A"/>
    <w:rsid w:val="009365E9"/>
    <w:rsid w:val="00BD6DFF"/>
    <w:rsid w:val="00F7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E57C0031-6910-481A-9131-C196EE6E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77718"/>
    <w:pPr>
      <w:jc w:val="both"/>
    </w:pPr>
    <w:rPr>
      <w:sz w:val="28"/>
      <w:szCs w:val="27"/>
      <w:lang w:val="uk-UA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F77718"/>
    <w:rPr>
      <w:b/>
      <w:bC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F777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77718"/>
    <w:rPr>
      <w:rFonts w:cs="Times New Roman"/>
    </w:rPr>
  </w:style>
  <w:style w:type="table" w:styleId="1">
    <w:name w:val="Table Grid 1"/>
    <w:basedOn w:val="a1"/>
    <w:uiPriority w:val="99"/>
    <w:rsid w:val="0054555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14299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admin</cp:lastModifiedBy>
  <cp:revision>2</cp:revision>
  <dcterms:created xsi:type="dcterms:W3CDTF">2014-02-28T10:39:00Z</dcterms:created>
  <dcterms:modified xsi:type="dcterms:W3CDTF">2014-02-28T10:39:00Z</dcterms:modified>
</cp:coreProperties>
</file>