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E26" w:rsidRPr="00FA4E8A" w:rsidRDefault="007C6E26" w:rsidP="00FA4E8A">
      <w:pPr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/>
          <w:snapToGrid w:val="0"/>
          <w:sz w:val="28"/>
        </w:rPr>
      </w:pPr>
      <w:r w:rsidRPr="00FA4E8A">
        <w:rPr>
          <w:rFonts w:ascii="Times New Roman" w:hAnsi="Times New Roman"/>
          <w:snapToGrid w:val="0"/>
          <w:sz w:val="28"/>
        </w:rPr>
        <w:t>ФЕДЕРАЛЬНОЕ АГЕНТСТВО ПО ОБРАЗОВАНИЮ</w:t>
      </w:r>
    </w:p>
    <w:p w:rsidR="007C6E26" w:rsidRPr="00FA4E8A" w:rsidRDefault="007C6E26" w:rsidP="00FA4E8A">
      <w:pPr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/>
          <w:bCs/>
          <w:snapToGrid w:val="0"/>
          <w:sz w:val="28"/>
        </w:rPr>
      </w:pPr>
      <w:r w:rsidRPr="00FA4E8A">
        <w:rPr>
          <w:rFonts w:ascii="Times New Roman" w:hAnsi="Times New Roman"/>
          <w:bCs/>
          <w:snapToGrid w:val="0"/>
          <w:sz w:val="28"/>
        </w:rPr>
        <w:t>Государственное образовательное учреждение высшего профессионального образования</w:t>
      </w:r>
    </w:p>
    <w:p w:rsidR="007C6E26" w:rsidRPr="00FA4E8A" w:rsidRDefault="007C6E26" w:rsidP="00FA4E8A">
      <w:pPr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/>
          <w:snapToGrid w:val="0"/>
          <w:sz w:val="28"/>
        </w:rPr>
      </w:pPr>
      <w:r w:rsidRPr="00FA4E8A">
        <w:rPr>
          <w:rFonts w:ascii="Times New Roman" w:hAnsi="Times New Roman"/>
          <w:snapToGrid w:val="0"/>
          <w:sz w:val="28"/>
        </w:rPr>
        <w:t>РОССИЙСКИЙ ГОСУДАРСТВЕННЫЙ ГУМАНИТАРНЫЙ УНИВЕРСИТЕТ</w:t>
      </w:r>
    </w:p>
    <w:p w:rsidR="007C6E26" w:rsidRPr="00FA4E8A" w:rsidRDefault="007C6E26" w:rsidP="00FA4E8A">
      <w:pPr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/>
          <w:bCs/>
          <w:snapToGrid w:val="0"/>
          <w:sz w:val="28"/>
        </w:rPr>
      </w:pPr>
      <w:r w:rsidRPr="00FA4E8A">
        <w:rPr>
          <w:rFonts w:ascii="Times New Roman" w:hAnsi="Times New Roman"/>
          <w:bCs/>
          <w:snapToGrid w:val="0"/>
          <w:sz w:val="28"/>
        </w:rPr>
        <w:t>ИНСТИТУТ ЭКОНОМИКИ, УПРАВЛЕНИЯ И ПРАВА</w:t>
      </w:r>
    </w:p>
    <w:p w:rsidR="007C6E26" w:rsidRPr="00FA4E8A" w:rsidRDefault="007C6E26" w:rsidP="00FA4E8A">
      <w:pPr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/>
          <w:bCs/>
          <w:snapToGrid w:val="0"/>
          <w:sz w:val="28"/>
        </w:rPr>
      </w:pPr>
    </w:p>
    <w:p w:rsidR="007C6E26" w:rsidRPr="00FA4E8A" w:rsidRDefault="007C6E26" w:rsidP="00FA4E8A">
      <w:pPr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/>
          <w:bCs/>
          <w:snapToGrid w:val="0"/>
          <w:sz w:val="28"/>
        </w:rPr>
      </w:pPr>
      <w:r w:rsidRPr="00FA4E8A">
        <w:rPr>
          <w:rFonts w:ascii="Times New Roman" w:hAnsi="Times New Roman"/>
          <w:bCs/>
          <w:snapToGrid w:val="0"/>
          <w:sz w:val="28"/>
        </w:rPr>
        <w:t>ФАКУЛЬТЕТ УПРАВЛЕНИЯ</w:t>
      </w:r>
    </w:p>
    <w:p w:rsidR="00FA4E8A" w:rsidRDefault="00FA4E8A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</w:p>
    <w:p w:rsidR="00FA4E8A" w:rsidRDefault="00FA4E8A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</w:p>
    <w:p w:rsidR="00FA4E8A" w:rsidRDefault="00FA4E8A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</w:p>
    <w:p w:rsidR="00FA4E8A" w:rsidRDefault="00FA4E8A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</w:p>
    <w:p w:rsidR="00FA4E8A" w:rsidRDefault="00FA4E8A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</w:p>
    <w:p w:rsidR="007C6E26" w:rsidRPr="00FA4E8A" w:rsidRDefault="007C6E26" w:rsidP="00FA4E8A">
      <w:pPr>
        <w:pStyle w:val="a3"/>
        <w:widowControl w:val="0"/>
        <w:spacing w:before="0" w:beforeAutospacing="0" w:after="0" w:afterAutospacing="0" w:line="360" w:lineRule="auto"/>
        <w:ind w:firstLine="709"/>
        <w:rPr>
          <w:bCs/>
          <w:sz w:val="28"/>
          <w:szCs w:val="32"/>
        </w:rPr>
      </w:pPr>
      <w:r w:rsidRPr="00FA4E8A">
        <w:rPr>
          <w:bCs/>
          <w:sz w:val="28"/>
          <w:szCs w:val="32"/>
        </w:rPr>
        <w:t>Эссе</w:t>
      </w:r>
    </w:p>
    <w:p w:rsidR="007C6E26" w:rsidRPr="00FA4E8A" w:rsidRDefault="007C6E26" w:rsidP="00FA4E8A">
      <w:pPr>
        <w:pStyle w:val="a3"/>
        <w:widowControl w:val="0"/>
        <w:spacing w:before="0" w:beforeAutospacing="0" w:after="0" w:afterAutospacing="0" w:line="360" w:lineRule="auto"/>
        <w:ind w:firstLine="709"/>
        <w:rPr>
          <w:bCs/>
          <w:sz w:val="28"/>
          <w:szCs w:val="32"/>
        </w:rPr>
      </w:pPr>
      <w:r w:rsidRPr="00FA4E8A">
        <w:rPr>
          <w:bCs/>
          <w:sz w:val="28"/>
          <w:szCs w:val="32"/>
        </w:rPr>
        <w:t>«Чили в процессах международной интеграции»</w:t>
      </w:r>
    </w:p>
    <w:p w:rsidR="007C6E26" w:rsidRPr="00FA4E8A" w:rsidRDefault="007C6E26" w:rsidP="00FA4E8A">
      <w:pPr>
        <w:pStyle w:val="a3"/>
        <w:widowControl w:val="0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FA4E8A">
        <w:rPr>
          <w:bCs/>
          <w:sz w:val="28"/>
          <w:szCs w:val="28"/>
        </w:rPr>
        <w:t>по международным интеграциям и международным организациям</w:t>
      </w:r>
    </w:p>
    <w:p w:rsidR="007C6E26" w:rsidRPr="00FA4E8A" w:rsidRDefault="007C6E26" w:rsidP="00FA4E8A">
      <w:pPr>
        <w:pStyle w:val="a3"/>
        <w:widowControl w:val="0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FA4E8A">
        <w:rPr>
          <w:bCs/>
          <w:sz w:val="28"/>
          <w:szCs w:val="28"/>
        </w:rPr>
        <w:t>специальность 030701</w:t>
      </w:r>
    </w:p>
    <w:p w:rsidR="002D5533" w:rsidRPr="00FA4E8A" w:rsidRDefault="007C6E26" w:rsidP="00FA4E8A">
      <w:pPr>
        <w:pStyle w:val="a3"/>
        <w:widowControl w:val="0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FA4E8A">
        <w:rPr>
          <w:bCs/>
          <w:sz w:val="28"/>
          <w:szCs w:val="28"/>
        </w:rPr>
        <w:t>«Международные отношения»</w:t>
      </w:r>
    </w:p>
    <w:p w:rsidR="002D5533" w:rsidRPr="00FA4E8A" w:rsidRDefault="002D5533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2D5533" w:rsidRPr="00FA4E8A" w:rsidRDefault="002D5533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2D5533" w:rsidRPr="00FA4E8A" w:rsidRDefault="002D5533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FA4E8A">
        <w:rPr>
          <w:bCs/>
          <w:sz w:val="28"/>
        </w:rPr>
        <w:t xml:space="preserve">Выполнила: студентка </w:t>
      </w:r>
      <w:r w:rsidRPr="00FA4E8A">
        <w:rPr>
          <w:sz w:val="28"/>
        </w:rPr>
        <w:t>3</w:t>
      </w:r>
      <w:r w:rsidR="00FA4E8A">
        <w:rPr>
          <w:sz w:val="28"/>
        </w:rPr>
        <w:t xml:space="preserve"> </w:t>
      </w:r>
      <w:r w:rsidRPr="00FA4E8A">
        <w:rPr>
          <w:sz w:val="28"/>
        </w:rPr>
        <w:t>курса</w:t>
      </w:r>
      <w:r w:rsidR="00FA4E8A">
        <w:rPr>
          <w:bCs/>
          <w:sz w:val="28"/>
        </w:rPr>
        <w:t xml:space="preserve"> </w:t>
      </w:r>
      <w:r w:rsidRPr="00FA4E8A">
        <w:rPr>
          <w:bCs/>
          <w:sz w:val="28"/>
        </w:rPr>
        <w:t>3гр. Циолковская С.Н.</w:t>
      </w:r>
    </w:p>
    <w:p w:rsidR="002D5533" w:rsidRDefault="002D5533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FA4E8A" w:rsidRDefault="00FA4E8A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FA4E8A" w:rsidRPr="00FA4E8A" w:rsidRDefault="00FA4E8A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2D5533" w:rsidRPr="00FA4E8A" w:rsidRDefault="002D5533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</w:p>
    <w:p w:rsidR="002D5533" w:rsidRPr="00FA4E8A" w:rsidRDefault="002D5533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</w:p>
    <w:p w:rsidR="002D5533" w:rsidRPr="00FA4E8A" w:rsidRDefault="002D5533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</w:p>
    <w:p w:rsidR="002D5533" w:rsidRPr="00FA4E8A" w:rsidRDefault="002D5533" w:rsidP="00FA4E8A">
      <w:pPr>
        <w:pStyle w:val="a3"/>
        <w:widowControl w:val="0"/>
        <w:spacing w:before="0" w:beforeAutospacing="0" w:after="0" w:afterAutospacing="0" w:line="360" w:lineRule="auto"/>
        <w:ind w:firstLine="709"/>
        <w:rPr>
          <w:bCs/>
          <w:sz w:val="28"/>
          <w:szCs w:val="28"/>
        </w:rPr>
      </w:pPr>
      <w:r w:rsidRPr="00FA4E8A">
        <w:rPr>
          <w:bCs/>
          <w:sz w:val="28"/>
          <w:szCs w:val="28"/>
        </w:rPr>
        <w:t>Москва – 2011</w:t>
      </w:r>
    </w:p>
    <w:p w:rsidR="00FA4E8A" w:rsidRDefault="00FA4E8A" w:rsidP="00FA4E8A">
      <w:pPr>
        <w:widowControl w:val="0"/>
        <w:rPr>
          <w:rFonts w:ascii="Times New Roman" w:hAnsi="Times New Roman"/>
          <w:bCs/>
          <w:sz w:val="28"/>
          <w:szCs w:val="32"/>
          <w:lang w:eastAsia="ru-RU"/>
        </w:rPr>
      </w:pPr>
      <w:r>
        <w:rPr>
          <w:bCs/>
          <w:sz w:val="28"/>
          <w:szCs w:val="32"/>
        </w:rPr>
        <w:br w:type="page"/>
      </w:r>
    </w:p>
    <w:p w:rsidR="00187D33" w:rsidRPr="00FA4E8A" w:rsidRDefault="00545C02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  <w:r w:rsidRPr="00FA4E8A">
        <w:rPr>
          <w:bCs/>
          <w:sz w:val="28"/>
          <w:szCs w:val="32"/>
        </w:rPr>
        <w:t>Оценка совре</w:t>
      </w:r>
      <w:r w:rsidR="0039662F" w:rsidRPr="00FA4E8A">
        <w:rPr>
          <w:bCs/>
          <w:sz w:val="28"/>
          <w:szCs w:val="32"/>
        </w:rPr>
        <w:t>менного положения страны в мире</w:t>
      </w:r>
    </w:p>
    <w:p w:rsidR="003C1146" w:rsidRDefault="003C1146" w:rsidP="00FA4E8A">
      <w:pPr>
        <w:pStyle w:val="a7"/>
        <w:widowControl w:val="0"/>
        <w:spacing w:before="0" w:beforeAutospacing="0" w:after="0" w:afterAutospacing="0"/>
        <w:rPr>
          <w:szCs w:val="28"/>
        </w:rPr>
      </w:pPr>
    </w:p>
    <w:p w:rsidR="00073B50" w:rsidRPr="00FA4E8A" w:rsidRDefault="003E343E" w:rsidP="00FA4E8A">
      <w:pPr>
        <w:pStyle w:val="a7"/>
        <w:widowControl w:val="0"/>
        <w:spacing w:before="0" w:beforeAutospacing="0" w:after="0" w:afterAutospacing="0"/>
      </w:pPr>
      <w:r w:rsidRPr="00FA4E8A">
        <w:rPr>
          <w:szCs w:val="28"/>
        </w:rPr>
        <w:t xml:space="preserve">Чили – лидер Латинской Америки по рейтингам экономической свободы, всеобщего благосостояния, банковской надёжности. Низкие налоги, политическая стабильность, высокий образовательный уровень населения </w:t>
      </w:r>
      <w:r w:rsidR="00CD78AB" w:rsidRPr="00FA4E8A">
        <w:rPr>
          <w:szCs w:val="28"/>
        </w:rPr>
        <w:t>привлекают</w:t>
      </w:r>
      <w:r w:rsidRPr="00FA4E8A">
        <w:rPr>
          <w:szCs w:val="28"/>
        </w:rPr>
        <w:t xml:space="preserve"> инвесторов.</w:t>
      </w:r>
      <w:r w:rsidR="00A01C72" w:rsidRPr="00FA4E8A">
        <w:rPr>
          <w:szCs w:val="28"/>
        </w:rPr>
        <w:t xml:space="preserve"> </w:t>
      </w:r>
      <w:r w:rsidR="00A01C72" w:rsidRPr="00FA4E8A">
        <w:t>Многие транснациональные компании открыли в Чили свои головные представительства (сегодня в Чили действуют более 3 тыс. иностранных комп</w:t>
      </w:r>
      <w:r w:rsidR="0045030E" w:rsidRPr="00FA4E8A">
        <w:t>аний и их филиалов из 60 стран), в том числе</w:t>
      </w:r>
      <w:r w:rsidR="001003EE" w:rsidRPr="00FA4E8A">
        <w:t xml:space="preserve"> </w:t>
      </w:r>
      <w:r w:rsidR="001003EE" w:rsidRPr="00FA4E8A">
        <w:rPr>
          <w:lang w:val="en-US"/>
        </w:rPr>
        <w:t>Unilever</w:t>
      </w:r>
      <w:r w:rsidR="00AB1BB4" w:rsidRPr="00FA4E8A">
        <w:t>,</w:t>
      </w:r>
      <w:r w:rsidR="001003EE" w:rsidRPr="00FA4E8A">
        <w:t xml:space="preserve"> </w:t>
      </w:r>
      <w:r w:rsidR="001003EE" w:rsidRPr="00FA4E8A">
        <w:rPr>
          <w:lang w:val="en-US"/>
        </w:rPr>
        <w:t>Nestle</w:t>
      </w:r>
      <w:r w:rsidR="00AB1BB4" w:rsidRPr="00FA4E8A">
        <w:t xml:space="preserve">, </w:t>
      </w:r>
      <w:r w:rsidR="00AB1BB4" w:rsidRPr="00FA4E8A">
        <w:rPr>
          <w:lang w:val="en-US"/>
        </w:rPr>
        <w:t>Kodac</w:t>
      </w:r>
      <w:r w:rsidR="00AB1BB4" w:rsidRPr="00FA4E8A">
        <w:t xml:space="preserve">, </w:t>
      </w:r>
      <w:r w:rsidR="00AB1BB4" w:rsidRPr="00FA4E8A">
        <w:rPr>
          <w:lang w:val="en-US"/>
        </w:rPr>
        <w:t>IBM</w:t>
      </w:r>
      <w:r w:rsidR="00AB1BB4" w:rsidRPr="00FA4E8A">
        <w:t xml:space="preserve">, </w:t>
      </w:r>
      <w:r w:rsidR="00AB1BB4" w:rsidRPr="00FA4E8A">
        <w:rPr>
          <w:lang w:val="en-US"/>
        </w:rPr>
        <w:t>Citygroup</w:t>
      </w:r>
      <w:r w:rsidR="00AB1BB4" w:rsidRPr="00FA4E8A">
        <w:t xml:space="preserve">, </w:t>
      </w:r>
      <w:r w:rsidR="00AB1BB4" w:rsidRPr="00FA4E8A">
        <w:rPr>
          <w:lang w:val="en-US"/>
        </w:rPr>
        <w:t>Henkel</w:t>
      </w:r>
      <w:r w:rsidR="0045030E" w:rsidRPr="00FA4E8A">
        <w:t xml:space="preserve">. </w:t>
      </w:r>
      <w:r w:rsidR="00CD78AB" w:rsidRPr="00FA4E8A">
        <w:rPr>
          <w:szCs w:val="28"/>
        </w:rPr>
        <w:t xml:space="preserve">70 % трудоспособного населения занято в малом и среднем бизнесе – платят налоги. Решён вопрос с коррупцией, её уровень ниже, чем в ведущих странах Европы – Испании и Португалии. </w:t>
      </w:r>
    </w:p>
    <w:p w:rsidR="00094B6F" w:rsidRPr="00FA4E8A" w:rsidRDefault="00094B6F" w:rsidP="00FA4E8A">
      <w:pPr>
        <w:pStyle w:val="a7"/>
        <w:widowControl w:val="0"/>
        <w:spacing w:before="0" w:beforeAutospacing="0" w:after="0" w:afterAutospacing="0"/>
        <w:rPr>
          <w:szCs w:val="28"/>
        </w:rPr>
      </w:pPr>
      <w:r w:rsidRPr="00FA4E8A">
        <w:rPr>
          <w:szCs w:val="28"/>
        </w:rPr>
        <w:t xml:space="preserve">Чили занимает лидирующую позицию среди ЛАКБ по следующим показателям: </w:t>
      </w:r>
    </w:p>
    <w:p w:rsidR="00094B6F" w:rsidRPr="00FA4E8A" w:rsidRDefault="00094B6F" w:rsidP="00FA4E8A">
      <w:pPr>
        <w:pStyle w:val="a7"/>
        <w:widowControl w:val="0"/>
        <w:numPr>
          <w:ilvl w:val="0"/>
          <w:numId w:val="2"/>
        </w:numPr>
        <w:spacing w:before="0" w:beforeAutospacing="0" w:after="0" w:afterAutospacing="0"/>
        <w:ind w:left="0" w:firstLine="709"/>
      </w:pPr>
      <w:r w:rsidRPr="00FA4E8A">
        <w:rPr>
          <w:szCs w:val="28"/>
        </w:rPr>
        <w:t>По конкурентоспособности экономики;</w:t>
      </w:r>
    </w:p>
    <w:p w:rsidR="00094B6F" w:rsidRPr="00FA4E8A" w:rsidRDefault="00094B6F" w:rsidP="00FA4E8A">
      <w:pPr>
        <w:pStyle w:val="a7"/>
        <w:widowControl w:val="0"/>
        <w:numPr>
          <w:ilvl w:val="0"/>
          <w:numId w:val="2"/>
        </w:numPr>
        <w:spacing w:before="0" w:beforeAutospacing="0" w:after="0" w:afterAutospacing="0"/>
        <w:ind w:left="0" w:firstLine="709"/>
      </w:pPr>
      <w:r w:rsidRPr="00FA4E8A">
        <w:rPr>
          <w:szCs w:val="28"/>
        </w:rPr>
        <w:t>По инвестиционной привлекательности, транспарентности и экономической свободы;</w:t>
      </w:r>
    </w:p>
    <w:p w:rsidR="00094B6F" w:rsidRPr="00FA4E8A" w:rsidRDefault="00094B6F" w:rsidP="00FA4E8A">
      <w:pPr>
        <w:pStyle w:val="a7"/>
        <w:widowControl w:val="0"/>
        <w:numPr>
          <w:ilvl w:val="0"/>
          <w:numId w:val="2"/>
        </w:numPr>
        <w:spacing w:before="0" w:beforeAutospacing="0" w:after="0" w:afterAutospacing="0"/>
        <w:ind w:left="0" w:firstLine="709"/>
      </w:pPr>
      <w:r w:rsidRPr="00FA4E8A">
        <w:rPr>
          <w:szCs w:val="28"/>
        </w:rPr>
        <w:t>По уровню внедрения ИТ и телекоммуникационных технологий;</w:t>
      </w:r>
    </w:p>
    <w:p w:rsidR="00094B6F" w:rsidRPr="00FA4E8A" w:rsidRDefault="00094B6F" w:rsidP="00FA4E8A">
      <w:pPr>
        <w:pStyle w:val="a7"/>
        <w:widowControl w:val="0"/>
        <w:spacing w:before="0" w:beforeAutospacing="0" w:after="0" w:afterAutospacing="0"/>
      </w:pPr>
      <w:r w:rsidRPr="00FA4E8A">
        <w:t>Кроме того, Чили занимает достойные места среди ведущих экономик мира по тем же показателям:</w:t>
      </w:r>
    </w:p>
    <w:p w:rsidR="00094B6F" w:rsidRPr="00FA4E8A" w:rsidRDefault="00094B6F" w:rsidP="00FA4E8A">
      <w:pPr>
        <w:pStyle w:val="a7"/>
        <w:widowControl w:val="0"/>
        <w:numPr>
          <w:ilvl w:val="0"/>
          <w:numId w:val="3"/>
        </w:numPr>
        <w:spacing w:before="0" w:beforeAutospacing="0" w:after="0" w:afterAutospacing="0"/>
        <w:ind w:left="0" w:firstLine="709"/>
      </w:pPr>
      <w:r w:rsidRPr="00FA4E8A">
        <w:t>27 место по конкурентоспособности экономики;</w:t>
      </w:r>
    </w:p>
    <w:p w:rsidR="00094B6F" w:rsidRPr="00FA4E8A" w:rsidRDefault="00094B6F" w:rsidP="00FA4E8A">
      <w:pPr>
        <w:pStyle w:val="a7"/>
        <w:widowControl w:val="0"/>
        <w:numPr>
          <w:ilvl w:val="0"/>
          <w:numId w:val="3"/>
        </w:numPr>
        <w:spacing w:before="0" w:beforeAutospacing="0" w:after="0" w:afterAutospacing="0"/>
        <w:ind w:left="0" w:firstLine="709"/>
      </w:pPr>
      <w:r w:rsidRPr="00FA4E8A">
        <w:t>20 место по инвестиционной привлекательности;</w:t>
      </w:r>
    </w:p>
    <w:p w:rsidR="003D1F4B" w:rsidRPr="00FA4E8A" w:rsidRDefault="00094B6F" w:rsidP="00FA4E8A">
      <w:pPr>
        <w:pStyle w:val="a7"/>
        <w:widowControl w:val="0"/>
        <w:spacing w:before="0" w:beforeAutospacing="0" w:after="0" w:afterAutospacing="0"/>
      </w:pPr>
      <w:r w:rsidRPr="00FA4E8A">
        <w:rPr>
          <w:szCs w:val="28"/>
        </w:rPr>
        <w:t xml:space="preserve">В 2009 г </w:t>
      </w:r>
      <w:r w:rsidRPr="00FA4E8A">
        <w:t>Чили занимала 7-ю позицию среди наиболее привлекательных для инвестиций развивающихся экономик мира.</w:t>
      </w:r>
    </w:p>
    <w:p w:rsidR="00D92B01" w:rsidRPr="00FA4E8A" w:rsidRDefault="00D92B01" w:rsidP="00FA4E8A">
      <w:pPr>
        <w:pStyle w:val="a7"/>
        <w:widowControl w:val="0"/>
        <w:spacing w:before="0" w:beforeAutospacing="0" w:after="0" w:afterAutospacing="0"/>
      </w:pPr>
      <w:r w:rsidRPr="00FA4E8A">
        <w:t>Чилийское правительство проводит активную внешнеполитическую линию на диверсификацию внешних связей и интеграцию Чили в мировое сообщество, стремится укрепить международный престиж страны.</w:t>
      </w:r>
    </w:p>
    <w:p w:rsidR="00D92B01" w:rsidRPr="00FA4E8A" w:rsidRDefault="00D92B01" w:rsidP="00FA4E8A">
      <w:pPr>
        <w:pStyle w:val="a7"/>
        <w:widowControl w:val="0"/>
        <w:spacing w:before="0" w:beforeAutospacing="0" w:after="0" w:afterAutospacing="0"/>
      </w:pPr>
      <w:r w:rsidRPr="00FA4E8A">
        <w:t>Особое значение придается развитию отношений со странами Азиатско-тихоокеанского региона. В состав форума АТЭС Чили входит с 1993 года. Наравне с США, Сингапуром и Новой Зеландией чилийцы активно выступают за создание Азиатско-тихоокеанской зоны свободной торговли.</w:t>
      </w:r>
    </w:p>
    <w:p w:rsidR="0029261D" w:rsidRPr="00FA4E8A" w:rsidRDefault="0029261D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Во внешней политике для Чили характерными являются: открытая экономика, активное развитие связей со всеми странами, укрепление отношений с ключевыми региональными партнёрами, странами Евросоюза и США, а также приверженность развитию интеграционных процессов на региональном уровне, укреплению группы Рио, продвижению связей в рамках АТР.</w:t>
      </w:r>
      <w:r w:rsidRPr="00FA4E8A">
        <w:rPr>
          <w:rFonts w:ascii="Times New Roman" w:hAnsi="Times New Roman"/>
          <w:sz w:val="28"/>
        </w:rPr>
        <w:t xml:space="preserve"> </w:t>
      </w:r>
      <w:r w:rsidRPr="00FA4E8A">
        <w:rPr>
          <w:rFonts w:ascii="Times New Roman" w:hAnsi="Times New Roman"/>
          <w:sz w:val="28"/>
          <w:szCs w:val="28"/>
        </w:rPr>
        <w:t xml:space="preserve">Особое внимание уделено политике расширения сети международных договоров о свободной торговле и экономической ассоциации. Неизменными остаются стратегические партнёры – США, Канада и страны ЕС. В качестве одного из внешнеполитических ориентиров выбраны: Финляндия, Норвегия, Швейцария, Новая Зеландия. </w:t>
      </w:r>
    </w:p>
    <w:p w:rsidR="0029261D" w:rsidRPr="00FA4E8A" w:rsidRDefault="0029261D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Чили следует идеологии «третьего пути». Признавая за рыночными отношениями роль своего рода локомотива экономического развития, чилийцы одновременно подчеркивают необходимость проведения активной государственной социальной политики.</w:t>
      </w:r>
    </w:p>
    <w:p w:rsidR="0029261D" w:rsidRPr="00FA4E8A" w:rsidRDefault="0029261D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Выгодно отличающие страну от большинства соседей финансово-экономическая и социально-политическая стабильность, устойчиво высокий авторитет в глазах ведущих членов международного сообщества дают Чили основания претендовать на роль «эталонного» государства Южной Америки.</w:t>
      </w:r>
      <w:r w:rsidRPr="00FA4E8A">
        <w:rPr>
          <w:rFonts w:ascii="Times New Roman" w:hAnsi="Times New Roman"/>
          <w:sz w:val="28"/>
        </w:rPr>
        <w:t xml:space="preserve"> Способствует укреплению авторитета чилийского руководства проводимая им линия на всемерную поддержку и развитие региональных интеграционных процессов, с акцентом на их энергетическую, инфраструктурную и социальную составляющие.</w:t>
      </w:r>
    </w:p>
    <w:p w:rsidR="003C1146" w:rsidRPr="00CE5E88" w:rsidRDefault="003C1146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color w:val="FFFFFF"/>
          <w:sz w:val="28"/>
          <w:szCs w:val="32"/>
        </w:rPr>
      </w:pPr>
      <w:r w:rsidRPr="00CE5E88">
        <w:rPr>
          <w:bCs/>
          <w:color w:val="FFFFFF"/>
          <w:sz w:val="28"/>
          <w:szCs w:val="32"/>
        </w:rPr>
        <w:t>чили экспорт международный интеграция</w:t>
      </w:r>
    </w:p>
    <w:p w:rsidR="002C0A9E" w:rsidRPr="00FA4E8A" w:rsidRDefault="002C0A9E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  <w:r w:rsidRPr="00FA4E8A">
        <w:rPr>
          <w:bCs/>
          <w:sz w:val="28"/>
          <w:szCs w:val="32"/>
        </w:rPr>
        <w:t>Основные направления инт</w:t>
      </w:r>
      <w:r w:rsidR="007C6E26" w:rsidRPr="00FA4E8A">
        <w:rPr>
          <w:bCs/>
          <w:sz w:val="28"/>
          <w:szCs w:val="32"/>
        </w:rPr>
        <w:t>еграции</w:t>
      </w:r>
    </w:p>
    <w:p w:rsidR="003C1146" w:rsidRDefault="003C1146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7A32" w:rsidRPr="00FA4E8A" w:rsidRDefault="003827DA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Начало XXI века ознаменовалось существенными переменами на международном рынке. Эти перемены связаны со сдвигами в расстановке мировых политических сил</w:t>
      </w:r>
      <w:r w:rsidR="00F57A32" w:rsidRPr="00FA4E8A">
        <w:rPr>
          <w:rFonts w:ascii="Times New Roman" w:hAnsi="Times New Roman"/>
          <w:sz w:val="28"/>
          <w:szCs w:val="28"/>
        </w:rPr>
        <w:t xml:space="preserve">: </w:t>
      </w:r>
      <w:r w:rsidR="00E24018" w:rsidRPr="00FA4E8A">
        <w:rPr>
          <w:rFonts w:ascii="Times New Roman" w:hAnsi="Times New Roman"/>
          <w:sz w:val="28"/>
          <w:szCs w:val="28"/>
        </w:rPr>
        <w:t xml:space="preserve">развитием Китая и стран АТЭС и ослаблением США. </w:t>
      </w:r>
    </w:p>
    <w:p w:rsidR="00F57A32" w:rsidRPr="00FA4E8A" w:rsidRDefault="00E24018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 xml:space="preserve">Возникла необходимость увеличить приток сырья в страны тихоокеанского региона. </w:t>
      </w:r>
      <w:r w:rsidR="003827DA" w:rsidRPr="00FA4E8A">
        <w:rPr>
          <w:rFonts w:ascii="Times New Roman" w:hAnsi="Times New Roman"/>
          <w:sz w:val="28"/>
          <w:szCs w:val="28"/>
        </w:rPr>
        <w:t xml:space="preserve">Достойное место в этом списке заняла Чили. </w:t>
      </w:r>
      <w:r w:rsidR="00581B4A" w:rsidRPr="00FA4E8A">
        <w:rPr>
          <w:rFonts w:ascii="Times New Roman" w:hAnsi="Times New Roman"/>
          <w:sz w:val="28"/>
          <w:szCs w:val="28"/>
        </w:rPr>
        <w:t>В</w:t>
      </w:r>
      <w:r w:rsidR="003827DA" w:rsidRPr="00FA4E8A">
        <w:rPr>
          <w:rFonts w:ascii="Times New Roman" w:hAnsi="Times New Roman"/>
          <w:sz w:val="28"/>
          <w:szCs w:val="28"/>
        </w:rPr>
        <w:t>нешнеторговые связи Чили развиваются стремительно – высокими темпами. Наблюдается рост показателей (экспорт, импорт, ВВП).</w:t>
      </w:r>
    </w:p>
    <w:p w:rsidR="00F57A32" w:rsidRPr="00FA4E8A" w:rsidRDefault="00DC25FE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По состоянию на 2011 г.</w:t>
      </w:r>
      <w:r w:rsidR="003827DA" w:rsidRPr="00FA4E8A">
        <w:rPr>
          <w:rFonts w:ascii="Times New Roman" w:hAnsi="Times New Roman"/>
          <w:sz w:val="28"/>
          <w:szCs w:val="28"/>
        </w:rPr>
        <w:t xml:space="preserve"> </w:t>
      </w:r>
      <w:r w:rsidRPr="00FA4E8A">
        <w:rPr>
          <w:rFonts w:ascii="Times New Roman" w:hAnsi="Times New Roman"/>
          <w:sz w:val="28"/>
          <w:szCs w:val="28"/>
        </w:rPr>
        <w:t xml:space="preserve">при населении более 17 млн чел ВВП составляет 276,338 </w:t>
      </w:r>
      <w:r w:rsidR="00934B7F" w:rsidRPr="00FA4E8A">
        <w:rPr>
          <w:rFonts w:ascii="Times New Roman" w:hAnsi="Times New Roman"/>
          <w:sz w:val="28"/>
          <w:szCs w:val="28"/>
        </w:rPr>
        <w:t>млрд.</w:t>
      </w:r>
      <w:r w:rsidRPr="00FA4E8A">
        <w:rPr>
          <w:rFonts w:ascii="Times New Roman" w:hAnsi="Times New Roman"/>
          <w:sz w:val="28"/>
          <w:szCs w:val="28"/>
        </w:rPr>
        <w:t xml:space="preserve"> </w:t>
      </w:r>
      <w:r w:rsidR="00934B7F" w:rsidRPr="00FA4E8A">
        <w:rPr>
          <w:rFonts w:ascii="Times New Roman" w:hAnsi="Times New Roman"/>
          <w:sz w:val="28"/>
          <w:szCs w:val="28"/>
        </w:rPr>
        <w:t>долл.</w:t>
      </w:r>
      <w:r w:rsidRPr="00FA4E8A">
        <w:rPr>
          <w:rFonts w:ascii="Times New Roman" w:hAnsi="Times New Roman"/>
          <w:sz w:val="28"/>
          <w:szCs w:val="28"/>
        </w:rPr>
        <w:t xml:space="preserve"> (15,883 </w:t>
      </w:r>
      <w:r w:rsidR="00934B7F" w:rsidRPr="00FA4E8A">
        <w:rPr>
          <w:rFonts w:ascii="Times New Roman" w:hAnsi="Times New Roman"/>
          <w:sz w:val="28"/>
          <w:szCs w:val="28"/>
        </w:rPr>
        <w:t>тыс.</w:t>
      </w:r>
      <w:r w:rsidRPr="00FA4E8A">
        <w:rPr>
          <w:rFonts w:ascii="Times New Roman" w:hAnsi="Times New Roman"/>
          <w:sz w:val="28"/>
          <w:szCs w:val="28"/>
        </w:rPr>
        <w:t xml:space="preserve"> </w:t>
      </w:r>
      <w:r w:rsidR="00934B7F" w:rsidRPr="00FA4E8A">
        <w:rPr>
          <w:rFonts w:ascii="Times New Roman" w:hAnsi="Times New Roman"/>
          <w:sz w:val="28"/>
          <w:szCs w:val="28"/>
        </w:rPr>
        <w:t>долл.</w:t>
      </w:r>
      <w:r w:rsidRPr="00FA4E8A">
        <w:rPr>
          <w:rFonts w:ascii="Times New Roman" w:hAnsi="Times New Roman"/>
          <w:sz w:val="28"/>
          <w:szCs w:val="28"/>
        </w:rPr>
        <w:t xml:space="preserve"> на душу населения). По данным показателям Чили занимает 59 и 43 место в мире, соответственно. </w:t>
      </w:r>
      <w:r w:rsidR="005E462E" w:rsidRPr="00FA4E8A">
        <w:rPr>
          <w:rFonts w:ascii="Times New Roman" w:hAnsi="Times New Roman"/>
          <w:sz w:val="28"/>
          <w:szCs w:val="28"/>
        </w:rPr>
        <w:t>Политика правительства направлена на расширение интеграции на международном и региональном уровне. Расширение чилийского экспорта – это основа внешнеэко</w:t>
      </w:r>
      <w:r w:rsidR="00581B4A" w:rsidRPr="00FA4E8A">
        <w:rPr>
          <w:rFonts w:ascii="Times New Roman" w:hAnsi="Times New Roman"/>
          <w:sz w:val="28"/>
          <w:szCs w:val="28"/>
        </w:rPr>
        <w:t>номической политики государства</w:t>
      </w:r>
      <w:r w:rsidR="005E462E" w:rsidRPr="00FA4E8A">
        <w:rPr>
          <w:rFonts w:ascii="Times New Roman" w:hAnsi="Times New Roman"/>
          <w:sz w:val="28"/>
          <w:szCs w:val="28"/>
        </w:rPr>
        <w:t xml:space="preserve">, целью которой является обеспечение доступа национальных товаров на зарубежные рынки. Чили занимает активную позицию в рамках ВТО по вопросам либерализации внешней торговли товарами и услугами, в частности, по теме сельскохозяйственных субсидий, применяемых развитыми странами. </w:t>
      </w:r>
    </w:p>
    <w:p w:rsidR="0022098E" w:rsidRPr="00FA4E8A" w:rsidRDefault="005E462E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 xml:space="preserve">Экономика Чили, как и многих латиноамериканских стран, носит сырьевой характер. </w:t>
      </w:r>
      <w:r w:rsidR="00D269FA" w:rsidRPr="00FA4E8A">
        <w:rPr>
          <w:rFonts w:ascii="Times New Roman" w:hAnsi="Times New Roman"/>
          <w:sz w:val="28"/>
          <w:szCs w:val="28"/>
        </w:rPr>
        <w:t xml:space="preserve">Медь остаётся основной статьёй экспорта. </w:t>
      </w:r>
    </w:p>
    <w:p w:rsidR="00D269FA" w:rsidRPr="00FA4E8A" w:rsidRDefault="00D269FA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Экспорт Чили в США:</w:t>
      </w:r>
    </w:p>
    <w:p w:rsidR="00D269FA" w:rsidRPr="00FA4E8A" w:rsidRDefault="00D269FA" w:rsidP="00FA4E8A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Медь и медные катоды;</w:t>
      </w:r>
    </w:p>
    <w:p w:rsidR="00D269FA" w:rsidRPr="00FA4E8A" w:rsidRDefault="00D269FA" w:rsidP="00FA4E8A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Продукция деревообрабатывающей промышленности;</w:t>
      </w:r>
    </w:p>
    <w:p w:rsidR="0022098E" w:rsidRPr="00FA4E8A" w:rsidRDefault="00D269FA" w:rsidP="00FA4E8A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Особое место занимает экспорт лосося;</w:t>
      </w:r>
      <w:r w:rsidR="0022098E" w:rsidRPr="00FA4E8A">
        <w:rPr>
          <w:rFonts w:ascii="Times New Roman" w:hAnsi="Times New Roman"/>
          <w:sz w:val="28"/>
          <w:szCs w:val="28"/>
        </w:rPr>
        <w:t xml:space="preserve"> </w:t>
      </w:r>
    </w:p>
    <w:p w:rsidR="0022098E" w:rsidRPr="00FA4E8A" w:rsidRDefault="00934B7F" w:rsidP="00FA4E8A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Чилийские свежие фрукты;</w:t>
      </w:r>
    </w:p>
    <w:p w:rsidR="0022098E" w:rsidRPr="00FA4E8A" w:rsidRDefault="00934B7F" w:rsidP="00FA4E8A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виноградные вина</w:t>
      </w:r>
      <w:r w:rsidR="0022098E" w:rsidRPr="00FA4E8A">
        <w:rPr>
          <w:rFonts w:ascii="Times New Roman" w:hAnsi="Times New Roman"/>
          <w:sz w:val="28"/>
          <w:szCs w:val="28"/>
        </w:rPr>
        <w:t xml:space="preserve"> </w:t>
      </w:r>
    </w:p>
    <w:p w:rsidR="00D269FA" w:rsidRPr="00FA4E8A" w:rsidRDefault="0022098E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США является одним из крупнейших покупателей чилийского вина. По состоянию на 2007 г. США закупали его на 144 млн долл.</w:t>
      </w:r>
    </w:p>
    <w:p w:rsidR="00D269FA" w:rsidRPr="00FA4E8A" w:rsidRDefault="00D269FA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В последние годы Чили все больше внимания уделяет активизации отношений со странами Юго-Восточной Азии, особенно входящими в состав форума Азиатско-Тихоокеанское экономическое сотрудничество (АТЭС). Это направление на официальном уровне провозглашено приоритетным.</w:t>
      </w:r>
    </w:p>
    <w:p w:rsidR="00D269FA" w:rsidRPr="00FA4E8A" w:rsidRDefault="00D269FA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 xml:space="preserve">В центре азиатского направления внешнеторговой политики Чили находится Китай. Экспорт в эту страну развивается опережающими темпами. Чили </w:t>
      </w:r>
      <w:r w:rsidR="00995999" w:rsidRPr="00FA4E8A">
        <w:rPr>
          <w:rFonts w:ascii="Times New Roman" w:hAnsi="Times New Roman"/>
          <w:sz w:val="28"/>
          <w:szCs w:val="28"/>
        </w:rPr>
        <w:t>поставляет</w:t>
      </w:r>
      <w:r w:rsidRPr="00FA4E8A">
        <w:rPr>
          <w:rFonts w:ascii="Times New Roman" w:hAnsi="Times New Roman"/>
          <w:sz w:val="28"/>
          <w:szCs w:val="28"/>
        </w:rPr>
        <w:t xml:space="preserve"> в Китай:</w:t>
      </w:r>
    </w:p>
    <w:p w:rsidR="00D269FA" w:rsidRPr="00FA4E8A" w:rsidRDefault="00995999" w:rsidP="00FA4E8A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Медь и др металлы;</w:t>
      </w:r>
    </w:p>
    <w:p w:rsidR="00995999" w:rsidRPr="00FA4E8A" w:rsidRDefault="00995999" w:rsidP="00FA4E8A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Целлюлозу и бумагу;</w:t>
      </w:r>
    </w:p>
    <w:p w:rsidR="00581B4A" w:rsidRPr="00FA4E8A" w:rsidRDefault="00581B4A" w:rsidP="00FA4E8A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Продукты питания;</w:t>
      </w:r>
    </w:p>
    <w:p w:rsidR="000900A6" w:rsidRPr="00FA4E8A" w:rsidRDefault="00934B7F" w:rsidP="00FA4E8A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Селитру</w:t>
      </w:r>
      <w:r w:rsidR="002D5533" w:rsidRPr="00FA4E8A">
        <w:rPr>
          <w:rFonts w:ascii="Times New Roman" w:hAnsi="Times New Roman"/>
          <w:sz w:val="28"/>
          <w:szCs w:val="28"/>
        </w:rPr>
        <w:t>;</w:t>
      </w:r>
    </w:p>
    <w:p w:rsidR="00E24018" w:rsidRPr="00FA4E8A" w:rsidRDefault="00CF7478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Китай в свою очередь</w:t>
      </w:r>
      <w:r w:rsidR="00FA4E8A">
        <w:rPr>
          <w:rFonts w:ascii="Times New Roman" w:hAnsi="Times New Roman"/>
          <w:sz w:val="28"/>
          <w:szCs w:val="28"/>
        </w:rPr>
        <w:t xml:space="preserve"> </w:t>
      </w:r>
      <w:r w:rsidRPr="00FA4E8A">
        <w:rPr>
          <w:rFonts w:ascii="Times New Roman" w:hAnsi="Times New Roman"/>
          <w:sz w:val="28"/>
          <w:szCs w:val="28"/>
        </w:rPr>
        <w:t>экспортирует в Чили</w:t>
      </w:r>
      <w:r w:rsidR="00934B7F" w:rsidRPr="00FA4E8A">
        <w:rPr>
          <w:rFonts w:ascii="Times New Roman" w:hAnsi="Times New Roman"/>
          <w:sz w:val="28"/>
          <w:szCs w:val="28"/>
        </w:rPr>
        <w:t>:</w:t>
      </w:r>
      <w:r w:rsidRPr="00FA4E8A">
        <w:rPr>
          <w:rFonts w:ascii="Times New Roman" w:hAnsi="Times New Roman"/>
          <w:sz w:val="28"/>
          <w:szCs w:val="28"/>
        </w:rPr>
        <w:t xml:space="preserve"> </w:t>
      </w:r>
    </w:p>
    <w:p w:rsidR="00CF7478" w:rsidRPr="00FA4E8A" w:rsidRDefault="00CF7478" w:rsidP="00FA4E8A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Продукты лёгкой промышленности;</w:t>
      </w:r>
    </w:p>
    <w:p w:rsidR="00CF7478" w:rsidRPr="00FA4E8A" w:rsidRDefault="00CF7478" w:rsidP="00FA4E8A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Продукты питания</w:t>
      </w:r>
      <w:r w:rsidR="00934B7F" w:rsidRPr="00FA4E8A">
        <w:rPr>
          <w:rFonts w:ascii="Times New Roman" w:hAnsi="Times New Roman"/>
          <w:sz w:val="28"/>
          <w:szCs w:val="28"/>
        </w:rPr>
        <w:t>;</w:t>
      </w:r>
    </w:p>
    <w:p w:rsidR="00CF7478" w:rsidRPr="00FA4E8A" w:rsidRDefault="00CF7478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 xml:space="preserve">Япония – второй по </w:t>
      </w:r>
      <w:r w:rsidR="00934B7F" w:rsidRPr="00FA4E8A">
        <w:rPr>
          <w:rFonts w:ascii="Times New Roman" w:hAnsi="Times New Roman"/>
          <w:sz w:val="28"/>
          <w:szCs w:val="28"/>
        </w:rPr>
        <w:t>значению торговый партнёр Чили.</w:t>
      </w:r>
      <w:r w:rsidRPr="00FA4E8A">
        <w:rPr>
          <w:rFonts w:ascii="Times New Roman" w:hAnsi="Times New Roman"/>
          <w:sz w:val="28"/>
          <w:szCs w:val="28"/>
        </w:rPr>
        <w:t xml:space="preserve"> Чили экспортирует</w:t>
      </w:r>
      <w:r w:rsidR="00934B7F" w:rsidRPr="00FA4E8A">
        <w:rPr>
          <w:rFonts w:ascii="Times New Roman" w:hAnsi="Times New Roman"/>
          <w:sz w:val="28"/>
          <w:szCs w:val="28"/>
        </w:rPr>
        <w:t>:</w:t>
      </w:r>
      <w:r w:rsidRPr="00FA4E8A">
        <w:rPr>
          <w:rFonts w:ascii="Times New Roman" w:hAnsi="Times New Roman"/>
          <w:sz w:val="28"/>
          <w:szCs w:val="28"/>
        </w:rPr>
        <w:t xml:space="preserve"> </w:t>
      </w:r>
    </w:p>
    <w:p w:rsidR="00CF7478" w:rsidRPr="00FA4E8A" w:rsidRDefault="00934B7F" w:rsidP="00FA4E8A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Медь и концентрат м</w:t>
      </w:r>
      <w:r w:rsidR="002D5533" w:rsidRPr="00FA4E8A">
        <w:rPr>
          <w:rFonts w:ascii="Times New Roman" w:hAnsi="Times New Roman"/>
          <w:sz w:val="28"/>
          <w:szCs w:val="28"/>
        </w:rPr>
        <w:t>еди;</w:t>
      </w:r>
    </w:p>
    <w:p w:rsidR="00CF7478" w:rsidRPr="00FA4E8A" w:rsidRDefault="002D5533" w:rsidP="00FA4E8A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Молибден;</w:t>
      </w:r>
    </w:p>
    <w:p w:rsidR="00CF7478" w:rsidRPr="00FA4E8A" w:rsidRDefault="002D5533" w:rsidP="00FA4E8A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Лосось;</w:t>
      </w:r>
    </w:p>
    <w:p w:rsidR="002D5533" w:rsidRPr="00FA4E8A" w:rsidRDefault="00934B7F" w:rsidP="00FA4E8A">
      <w:pPr>
        <w:pStyle w:val="a9"/>
        <w:widowControl w:val="0"/>
        <w:numPr>
          <w:ilvl w:val="0"/>
          <w:numId w:val="7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Селитру</w:t>
      </w:r>
      <w:r w:rsidR="002D5533" w:rsidRPr="00FA4E8A">
        <w:rPr>
          <w:rFonts w:ascii="Times New Roman" w:hAnsi="Times New Roman"/>
          <w:sz w:val="28"/>
          <w:szCs w:val="28"/>
        </w:rPr>
        <w:t>;</w:t>
      </w:r>
    </w:p>
    <w:p w:rsidR="00CF7478" w:rsidRPr="00FA4E8A" w:rsidRDefault="00CF7478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Япония является крупным поставщиком в Чили средств транспорта</w:t>
      </w:r>
      <w:r w:rsidR="00AB1BB4" w:rsidRPr="00FA4E8A">
        <w:rPr>
          <w:rFonts w:ascii="Times New Roman" w:hAnsi="Times New Roman"/>
          <w:sz w:val="28"/>
          <w:szCs w:val="28"/>
        </w:rPr>
        <w:t xml:space="preserve"> (легковые и грузовые автомобили)</w:t>
      </w:r>
      <w:r w:rsidRPr="00FA4E8A">
        <w:rPr>
          <w:rFonts w:ascii="Times New Roman" w:hAnsi="Times New Roman"/>
          <w:sz w:val="28"/>
          <w:szCs w:val="28"/>
        </w:rPr>
        <w:t>, электротехнических товаров, электроники, промышленного оборудования и готовых изделий.</w:t>
      </w:r>
    </w:p>
    <w:p w:rsidR="00E24018" w:rsidRPr="00FA4E8A" w:rsidRDefault="00AB1BB4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Большое значение в Чили придается также развитию отношений с Европейским Союзом.</w:t>
      </w:r>
      <w:r w:rsidR="003D1F4B" w:rsidRPr="00FA4E8A">
        <w:rPr>
          <w:rFonts w:ascii="Times New Roman" w:hAnsi="Times New Roman"/>
          <w:sz w:val="28"/>
          <w:szCs w:val="28"/>
        </w:rPr>
        <w:t xml:space="preserve"> </w:t>
      </w:r>
      <w:r w:rsidR="00E731A2" w:rsidRPr="00FA4E8A">
        <w:rPr>
          <w:rFonts w:ascii="Times New Roman" w:hAnsi="Times New Roman"/>
          <w:sz w:val="28"/>
          <w:szCs w:val="28"/>
        </w:rPr>
        <w:t xml:space="preserve">Чили является единственной страной в регионе, имеющей с Евросоюзом т.н. «соглашение третьего поколения» – о политической, экономической ассоциации и сотрудничестве, фактически придающее чилийцам статус ассоциированного членства в ЕС. </w:t>
      </w:r>
    </w:p>
    <w:p w:rsidR="007866BA" w:rsidRPr="00FA4E8A" w:rsidRDefault="007866BA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 xml:space="preserve">Чили участвует в процессах международной интеграции и в международных экономических организациях. Государство Чили является членом Форума по Экономической Кооперации Тихоокеанско-Азиатского региона, АПЕК, Союза по Экономической Кооперации Тихоокеанского региона, ПЕСС и Экономического Совета Тихоокеанского региона, ПИБЕК. </w:t>
      </w:r>
    </w:p>
    <w:p w:rsidR="00732DA9" w:rsidRPr="00FA4E8A" w:rsidRDefault="00732DA9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 xml:space="preserve">Основной статьёй импорта являются энергоносители – природный газ, нефть и нефтепродукты, – которые Чили ввозит из стран ЛАКБ. </w:t>
      </w:r>
    </w:p>
    <w:p w:rsidR="007866BA" w:rsidRPr="00FA4E8A" w:rsidRDefault="007866BA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Вместе с тем, в отношении углубления региональных интеграционных процессов, в т.ч. в рамках МЕРКОСУР (с 1996 г. Чили является его ассоциированным членом), чилийцы предпочитают акцентировать внимание на политических аспектах интеграции, избегая активных шагов по развитию ее торгово-экономической составляющей. В то же время весьма энергично Сантьяго поддержал бразильскую инициативу о формировании Южноамериканского сообщества наций, выступает за скорейшее создание Межамериканской зоны свободной торговли.</w:t>
      </w:r>
    </w:p>
    <w:p w:rsidR="00E731A2" w:rsidRPr="00FA4E8A" w:rsidRDefault="00E731A2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 xml:space="preserve">Активную позицию занимают чилийцы в рамках Форума Азиатско-Тихоокеанского экономического сотрудничества (в его состав Чили входит с 1993 г.). В ноябре 2004 г. в Сантьяго прошел очередной саммит АТЭС. </w:t>
      </w:r>
    </w:p>
    <w:p w:rsidR="00E731A2" w:rsidRPr="00FA4E8A" w:rsidRDefault="00E731A2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Совпадение позиций России и Чили по большинству основных вопросов международной повестки дня способствует позитивной динамике различных направлений сотрудничества между нашими странами, укреплению двустороннего политдиалога.</w:t>
      </w:r>
    </w:p>
    <w:p w:rsidR="00E731A2" w:rsidRPr="00FA4E8A" w:rsidRDefault="00EF01CC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В связи с расширением национальной экспортной базы созданы целые отрасли, ориентированные на экспорт. К ним относятся: экспорт продукции лесного</w:t>
      </w:r>
      <w:r w:rsidR="00FA4E8A">
        <w:rPr>
          <w:rFonts w:ascii="Times New Roman" w:hAnsi="Times New Roman"/>
          <w:sz w:val="28"/>
          <w:szCs w:val="28"/>
        </w:rPr>
        <w:t xml:space="preserve"> </w:t>
      </w:r>
      <w:r w:rsidRPr="00FA4E8A">
        <w:rPr>
          <w:rFonts w:ascii="Times New Roman" w:hAnsi="Times New Roman"/>
          <w:sz w:val="28"/>
          <w:szCs w:val="28"/>
        </w:rPr>
        <w:t xml:space="preserve">сектора, виноделия, аквакультуры по разведению лососевых. По этому показателю Чили в 2007 году стала вторым после Норвегии производителем лососи и форели и первым в мире экспортёром. </w:t>
      </w:r>
    </w:p>
    <w:p w:rsidR="001456B8" w:rsidRPr="00FA4E8A" w:rsidRDefault="00EF01CC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Экономика Чили – одна из самых открытых в мире с практически полным отсутствием субсидирования и тарифных ограничений. В Чили принято законодательство в отношении иностранных инвестиций. Чили удалось успешно интегрироваться в систему мирового разделения труда, заняв устойчивые позиции на мировом рынке. Взяв за основу экспортоориентированную модель экономики, она в настоящее время находится на пороге следующей стадии экспортного развития, которая подразумевает активное участие на рынках инновационных товаров и услуг.</w:t>
      </w:r>
    </w:p>
    <w:p w:rsidR="00BD2C34" w:rsidRPr="00FA4E8A" w:rsidRDefault="00BD2C34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 xml:space="preserve">Чили относят к НИС </w:t>
      </w:r>
      <w:r w:rsidR="00FC1DC7" w:rsidRPr="00FA4E8A">
        <w:rPr>
          <w:rFonts w:ascii="Times New Roman" w:hAnsi="Times New Roman"/>
          <w:snapToGrid w:val="0"/>
          <w:sz w:val="28"/>
          <w:szCs w:val="28"/>
        </w:rPr>
        <w:t>«</w:t>
      </w:r>
      <w:r w:rsidRPr="00FA4E8A">
        <w:rPr>
          <w:rFonts w:ascii="Times New Roman" w:hAnsi="Times New Roman"/>
          <w:sz w:val="28"/>
          <w:szCs w:val="28"/>
        </w:rPr>
        <w:t>первого поколения</w:t>
      </w:r>
      <w:r w:rsidR="00FC1DC7" w:rsidRPr="00FA4E8A">
        <w:rPr>
          <w:rFonts w:ascii="Times New Roman" w:hAnsi="Times New Roman"/>
          <w:snapToGrid w:val="0"/>
          <w:sz w:val="28"/>
          <w:szCs w:val="28"/>
        </w:rPr>
        <w:t>»</w:t>
      </w:r>
      <w:r w:rsidR="00FC1DC7" w:rsidRPr="00FA4E8A">
        <w:rPr>
          <w:rFonts w:ascii="Times New Roman" w:hAnsi="Times New Roman"/>
          <w:sz w:val="28"/>
          <w:szCs w:val="28"/>
        </w:rPr>
        <w:t xml:space="preserve">, для которых характерно развитие национальной экономики с ориентацией на импортозамещение. </w:t>
      </w:r>
    </w:p>
    <w:p w:rsidR="00550EB8" w:rsidRPr="00FA4E8A" w:rsidRDefault="00550EB8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>Положительные моменты в интеграционной политике Чили – увеличение спроса на чилийскую продукцию и экспорт готовой промышленной продукции, торговля с ведущими развитыми странами мира.</w:t>
      </w:r>
      <w:r w:rsidR="007815A6" w:rsidRPr="00FA4E8A">
        <w:rPr>
          <w:rFonts w:ascii="Times New Roman" w:hAnsi="Times New Roman"/>
          <w:sz w:val="28"/>
          <w:szCs w:val="28"/>
        </w:rPr>
        <w:t xml:space="preserve"> Чили проводит политику «открытых дверей», </w:t>
      </w:r>
      <w:r w:rsidR="008517F4" w:rsidRPr="00FA4E8A">
        <w:rPr>
          <w:rFonts w:ascii="Times New Roman" w:hAnsi="Times New Roman"/>
          <w:sz w:val="28"/>
          <w:szCs w:val="28"/>
        </w:rPr>
        <w:t>привлекая инвесторов со всего мира</w:t>
      </w:r>
      <w:r w:rsidR="007815A6" w:rsidRPr="00FA4E8A">
        <w:rPr>
          <w:rFonts w:ascii="Times New Roman" w:hAnsi="Times New Roman"/>
          <w:sz w:val="28"/>
          <w:szCs w:val="28"/>
        </w:rPr>
        <w:t>.</w:t>
      </w:r>
    </w:p>
    <w:p w:rsidR="00550EB8" w:rsidRPr="00FA4E8A" w:rsidRDefault="00550EB8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 xml:space="preserve">Отрицательный момент </w:t>
      </w:r>
      <w:r w:rsidR="007815A6" w:rsidRPr="00FA4E8A">
        <w:rPr>
          <w:rFonts w:ascii="Times New Roman" w:hAnsi="Times New Roman"/>
          <w:sz w:val="28"/>
          <w:szCs w:val="28"/>
        </w:rPr>
        <w:t>– высокий</w:t>
      </w:r>
      <w:r w:rsidRPr="00FA4E8A">
        <w:rPr>
          <w:rFonts w:ascii="Times New Roman" w:hAnsi="Times New Roman"/>
          <w:sz w:val="28"/>
          <w:szCs w:val="28"/>
        </w:rPr>
        <w:t xml:space="preserve"> процент экспорт</w:t>
      </w:r>
      <w:r w:rsidR="007815A6" w:rsidRPr="00FA4E8A">
        <w:rPr>
          <w:rFonts w:ascii="Times New Roman" w:hAnsi="Times New Roman"/>
          <w:sz w:val="28"/>
          <w:szCs w:val="28"/>
        </w:rPr>
        <w:t>а составляет сырьё</w:t>
      </w:r>
      <w:r w:rsidRPr="00FA4E8A">
        <w:rPr>
          <w:rFonts w:ascii="Times New Roman" w:hAnsi="Times New Roman"/>
          <w:sz w:val="28"/>
          <w:szCs w:val="28"/>
        </w:rPr>
        <w:t>.</w:t>
      </w:r>
    </w:p>
    <w:p w:rsidR="00550EB8" w:rsidRPr="00FA4E8A" w:rsidRDefault="007815A6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E8A">
        <w:rPr>
          <w:rFonts w:ascii="Times New Roman" w:hAnsi="Times New Roman"/>
          <w:sz w:val="28"/>
          <w:szCs w:val="28"/>
        </w:rPr>
        <w:t xml:space="preserve">По прогнозам экономистов, к концу </w:t>
      </w:r>
      <w:r w:rsidRPr="00FA4E8A">
        <w:rPr>
          <w:rFonts w:ascii="Times New Roman" w:hAnsi="Times New Roman"/>
          <w:sz w:val="28"/>
          <w:szCs w:val="28"/>
          <w:lang w:val="en-US"/>
        </w:rPr>
        <w:t>XXI</w:t>
      </w:r>
      <w:r w:rsidRPr="00FA4E8A">
        <w:rPr>
          <w:rFonts w:ascii="Times New Roman" w:hAnsi="Times New Roman"/>
          <w:sz w:val="28"/>
          <w:szCs w:val="28"/>
        </w:rPr>
        <w:t xml:space="preserve"> века латиноамериканский континент превратится в крупнейший индустриальный центр. И локомотивом этого центра, возможно, будет Чили.</w:t>
      </w:r>
    </w:p>
    <w:p w:rsidR="003C1146" w:rsidRDefault="003C1146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cs="NewtonC"/>
          <w:sz w:val="28"/>
          <w:szCs w:val="20"/>
        </w:rPr>
      </w:pPr>
    </w:p>
    <w:p w:rsidR="000B0C70" w:rsidRPr="00FA4E8A" w:rsidRDefault="00410CA7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32"/>
        </w:rPr>
      </w:pPr>
      <w:r w:rsidRPr="00FA4E8A">
        <w:rPr>
          <w:bCs/>
          <w:sz w:val="28"/>
          <w:szCs w:val="32"/>
        </w:rPr>
        <w:t>Приоритетные организации</w:t>
      </w:r>
    </w:p>
    <w:p w:rsidR="003C1146" w:rsidRDefault="003C1146" w:rsidP="00FA4E8A">
      <w:pPr>
        <w:pStyle w:val="a7"/>
        <w:widowControl w:val="0"/>
        <w:spacing w:before="0" w:beforeAutospacing="0" w:after="0" w:afterAutospacing="0"/>
      </w:pPr>
    </w:p>
    <w:p w:rsidR="00F77544" w:rsidRPr="00FA4E8A" w:rsidRDefault="00F77544" w:rsidP="00FA4E8A">
      <w:pPr>
        <w:pStyle w:val="a7"/>
        <w:widowControl w:val="0"/>
        <w:spacing w:before="0" w:beforeAutospacing="0" w:after="0" w:afterAutospacing="0"/>
      </w:pPr>
      <w:r w:rsidRPr="00FA4E8A">
        <w:t>Экономические и политические показатели дали право Чили</w:t>
      </w:r>
      <w:r w:rsidR="00FA4E8A">
        <w:t xml:space="preserve"> </w:t>
      </w:r>
      <w:r w:rsidRPr="00FA4E8A">
        <w:t>быть партнёром ведущих стран мира. Чили является членом ООН. Участие страны также отмечено во многих международных организациях и объединениях:</w:t>
      </w:r>
    </w:p>
    <w:p w:rsidR="003E0392" w:rsidRPr="00FA4E8A" w:rsidRDefault="003E0392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Международные организации</w:t>
      </w:r>
    </w:p>
    <w:p w:rsidR="0039662F" w:rsidRPr="00FA4E8A" w:rsidRDefault="00FE499D" w:rsidP="00FA4E8A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Организация объединённых наций</w:t>
      </w:r>
      <w:r w:rsidR="0053501F" w:rsidRPr="00FA4E8A">
        <w:rPr>
          <w:rFonts w:ascii="Times New Roman" w:hAnsi="Times New Roman"/>
          <w:bCs/>
          <w:sz w:val="28"/>
        </w:rPr>
        <w:t xml:space="preserve"> </w:t>
      </w:r>
      <w:r w:rsidR="0053501F" w:rsidRPr="00FA4E8A">
        <w:rPr>
          <w:rFonts w:ascii="Times New Roman" w:hAnsi="Times New Roman"/>
          <w:bCs/>
          <w:sz w:val="28"/>
          <w:szCs w:val="28"/>
        </w:rPr>
        <w:t xml:space="preserve">(вступление 24 октября </w:t>
      </w:r>
      <w:r w:rsidR="0053501F" w:rsidRPr="00FA4E8A">
        <w:rPr>
          <w:rFonts w:ascii="Times New Roman" w:hAnsi="Times New Roman"/>
          <w:sz w:val="28"/>
          <w:szCs w:val="28"/>
        </w:rPr>
        <w:t>1945</w:t>
      </w:r>
      <w:r w:rsidR="00FA4E8A">
        <w:rPr>
          <w:rFonts w:ascii="Times New Roman" w:hAnsi="Times New Roman"/>
          <w:sz w:val="28"/>
          <w:szCs w:val="28"/>
        </w:rPr>
        <w:t xml:space="preserve"> </w:t>
      </w:r>
      <w:r w:rsidR="00BA5E1F" w:rsidRPr="00FA4E8A">
        <w:rPr>
          <w:rFonts w:ascii="Times New Roman" w:hAnsi="Times New Roman"/>
          <w:sz w:val="28"/>
          <w:szCs w:val="28"/>
        </w:rPr>
        <w:t>г</w:t>
      </w:r>
      <w:r w:rsidR="00BA5E1F" w:rsidRPr="00FA4E8A">
        <w:rPr>
          <w:rFonts w:ascii="Times New Roman" w:hAnsi="Times New Roman"/>
          <w:bCs/>
          <w:sz w:val="28"/>
          <w:szCs w:val="28"/>
        </w:rPr>
        <w:t>.)</w:t>
      </w:r>
      <w:r w:rsidR="00EC6072" w:rsidRPr="00FA4E8A">
        <w:rPr>
          <w:rFonts w:ascii="Times New Roman" w:hAnsi="Times New Roman"/>
          <w:bCs/>
          <w:sz w:val="28"/>
          <w:szCs w:val="28"/>
        </w:rPr>
        <w:t>:</w:t>
      </w:r>
    </w:p>
    <w:p w:rsidR="0039662F" w:rsidRPr="00FA4E8A" w:rsidRDefault="0039662F" w:rsidP="00FA4E8A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СОВБЕЗ (Чили имеет статус непостоянного члена с 1995 г., выступая за интересы стран Латинской Америки и Карибского бассейна)</w:t>
      </w:r>
    </w:p>
    <w:p w:rsidR="003827DA" w:rsidRPr="00FA4E8A" w:rsidRDefault="003827DA" w:rsidP="00FA4E8A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Международный валютный фонд;</w:t>
      </w:r>
    </w:p>
    <w:p w:rsidR="003827DA" w:rsidRPr="00FA4E8A" w:rsidRDefault="003827DA" w:rsidP="00FA4E8A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Всемирная торговая организация;</w:t>
      </w:r>
    </w:p>
    <w:p w:rsidR="003827DA" w:rsidRPr="00FA4E8A" w:rsidRDefault="003827DA" w:rsidP="00FA4E8A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Всемирный банк (одновременно Чили является участником МЦУИС, МБРР, МФК, МАГИ);</w:t>
      </w:r>
    </w:p>
    <w:p w:rsidR="00F57A32" w:rsidRPr="00FA4E8A" w:rsidRDefault="00F57A32" w:rsidP="00FA4E8A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МАГАТЭ (Чили вступила в 1960 г.);</w:t>
      </w:r>
    </w:p>
    <w:p w:rsidR="00FE499D" w:rsidRPr="00FA4E8A" w:rsidRDefault="00FE499D" w:rsidP="00FA4E8A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ЮНЕСКО</w:t>
      </w:r>
      <w:r w:rsidR="00EC6072" w:rsidRPr="00FA4E8A">
        <w:rPr>
          <w:rFonts w:ascii="Times New Roman" w:hAnsi="Times New Roman"/>
          <w:bCs/>
          <w:sz w:val="28"/>
        </w:rPr>
        <w:t xml:space="preserve"> </w:t>
      </w:r>
      <w:r w:rsidR="0053501F" w:rsidRPr="00FA4E8A">
        <w:rPr>
          <w:rFonts w:ascii="Times New Roman" w:hAnsi="Times New Roman"/>
          <w:bCs/>
          <w:sz w:val="28"/>
        </w:rPr>
        <w:t>(вступление Чили 7 июля 1953 г.)</w:t>
      </w:r>
      <w:r w:rsidRPr="00FA4E8A">
        <w:rPr>
          <w:rFonts w:ascii="Times New Roman" w:hAnsi="Times New Roman"/>
          <w:bCs/>
          <w:sz w:val="28"/>
        </w:rPr>
        <w:t>;</w:t>
      </w:r>
    </w:p>
    <w:p w:rsidR="001456B8" w:rsidRPr="00FA4E8A" w:rsidRDefault="001456B8" w:rsidP="00FA4E8A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ВОЗ;</w:t>
      </w:r>
    </w:p>
    <w:p w:rsidR="00FE499D" w:rsidRPr="00FA4E8A" w:rsidRDefault="00FE499D" w:rsidP="00FA4E8A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ФАО</w:t>
      </w:r>
      <w:r w:rsidR="00BA5E1F" w:rsidRPr="00FA4E8A">
        <w:rPr>
          <w:rFonts w:ascii="Times New Roman" w:hAnsi="Times New Roman"/>
          <w:bCs/>
          <w:sz w:val="28"/>
        </w:rPr>
        <w:t>;</w:t>
      </w:r>
    </w:p>
    <w:p w:rsidR="003827DA" w:rsidRPr="00FA4E8A" w:rsidRDefault="00BA5E1F" w:rsidP="00FA4E8A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ЭКОСОС (полномочия Чили истекают 31 дек. 2012 г.)</w:t>
      </w:r>
      <w:r w:rsidR="00C211BC" w:rsidRPr="00FA4E8A">
        <w:rPr>
          <w:rFonts w:ascii="Times New Roman" w:hAnsi="Times New Roman"/>
          <w:bCs/>
          <w:sz w:val="28"/>
        </w:rPr>
        <w:t>;</w:t>
      </w:r>
    </w:p>
    <w:p w:rsidR="003827DA" w:rsidRPr="00FA4E8A" w:rsidRDefault="003E0392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Региональные организации</w:t>
      </w:r>
    </w:p>
    <w:p w:rsidR="00FE499D" w:rsidRPr="00FA4E8A" w:rsidRDefault="00FE499D" w:rsidP="00FA4E8A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 xml:space="preserve">Группа Рио </w:t>
      </w:r>
      <w:r w:rsidR="0053501F" w:rsidRPr="00FA4E8A">
        <w:rPr>
          <w:rFonts w:ascii="Times New Roman" w:hAnsi="Times New Roman"/>
          <w:bCs/>
          <w:sz w:val="28"/>
        </w:rPr>
        <w:t>(</w:t>
      </w:r>
      <w:r w:rsidRPr="00FA4E8A">
        <w:rPr>
          <w:rFonts w:ascii="Times New Roman" w:hAnsi="Times New Roman"/>
          <w:bCs/>
          <w:sz w:val="28"/>
        </w:rPr>
        <w:t>членство Чили с 1990 г.)</w:t>
      </w:r>
      <w:r w:rsidR="005439DE" w:rsidRPr="00FA4E8A">
        <w:rPr>
          <w:rFonts w:ascii="Times New Roman" w:hAnsi="Times New Roman"/>
          <w:bCs/>
          <w:sz w:val="28"/>
        </w:rPr>
        <w:t>;</w:t>
      </w:r>
    </w:p>
    <w:p w:rsidR="00FE499D" w:rsidRPr="00FA4E8A" w:rsidRDefault="00FE499D" w:rsidP="00FA4E8A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 xml:space="preserve">Союз южноамериканских наций </w:t>
      </w:r>
      <w:r w:rsidRPr="00FA4E8A">
        <w:rPr>
          <w:rFonts w:ascii="Times New Roman" w:hAnsi="Times New Roman"/>
          <w:bCs/>
          <w:sz w:val="28"/>
          <w:lang w:val="en-US"/>
        </w:rPr>
        <w:t>UNASUR</w:t>
      </w:r>
      <w:r w:rsidRPr="00FA4E8A">
        <w:rPr>
          <w:rFonts w:ascii="Times New Roman" w:hAnsi="Times New Roman"/>
          <w:bCs/>
          <w:sz w:val="28"/>
        </w:rPr>
        <w:t xml:space="preserve"> (членство Чили с 2004 г.)</w:t>
      </w:r>
      <w:r w:rsidR="00C211BC" w:rsidRPr="00FA4E8A">
        <w:rPr>
          <w:rFonts w:ascii="Times New Roman" w:hAnsi="Times New Roman"/>
          <w:bCs/>
          <w:sz w:val="28"/>
        </w:rPr>
        <w:t>;</w:t>
      </w:r>
    </w:p>
    <w:p w:rsidR="00FE499D" w:rsidRPr="00FA4E8A" w:rsidRDefault="005439DE" w:rsidP="00FA4E8A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FA4E8A">
        <w:rPr>
          <w:rFonts w:ascii="Times New Roman" w:hAnsi="Times New Roman"/>
          <w:bCs/>
          <w:sz w:val="28"/>
        </w:rPr>
        <w:t>МЕРКОСУР</w:t>
      </w:r>
      <w:r w:rsidR="001D39F9" w:rsidRPr="00FA4E8A">
        <w:rPr>
          <w:rFonts w:ascii="Times New Roman" w:hAnsi="Times New Roman"/>
          <w:bCs/>
          <w:sz w:val="28"/>
        </w:rPr>
        <w:t xml:space="preserve"> (вступление Чили в октябре 1996 г. в качестве ассоциированного члена)</w:t>
      </w:r>
      <w:r w:rsidRPr="00FA4E8A">
        <w:rPr>
          <w:rFonts w:ascii="Times New Roman" w:hAnsi="Times New Roman"/>
          <w:bCs/>
          <w:sz w:val="28"/>
        </w:rPr>
        <w:t>;</w:t>
      </w:r>
    </w:p>
    <w:p w:rsidR="00934B7F" w:rsidRPr="00FA4E8A" w:rsidRDefault="00934B7F" w:rsidP="00FA4E8A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3C1146" w:rsidRDefault="003C1146">
      <w:pPr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bCs/>
          <w:sz w:val="28"/>
          <w:szCs w:val="28"/>
        </w:rPr>
        <w:br w:type="page"/>
      </w:r>
    </w:p>
    <w:p w:rsidR="00934B7F" w:rsidRDefault="00934B7F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FA4E8A">
        <w:rPr>
          <w:bCs/>
          <w:sz w:val="28"/>
          <w:szCs w:val="28"/>
        </w:rPr>
        <w:t>Интернет-ресурсы</w:t>
      </w:r>
    </w:p>
    <w:p w:rsidR="003C1146" w:rsidRPr="00FA4E8A" w:rsidRDefault="003C1146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75340" w:rsidRPr="00FA4E8A" w:rsidRDefault="00975340" w:rsidP="003C1146">
      <w:pPr>
        <w:pStyle w:val="a3"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0"/>
        <w:jc w:val="both"/>
        <w:rPr>
          <w:bCs/>
          <w:sz w:val="28"/>
        </w:rPr>
      </w:pPr>
      <w:r w:rsidRPr="00FA4E8A">
        <w:rPr>
          <w:bCs/>
          <w:sz w:val="28"/>
        </w:rPr>
        <w:t>http://www.un.org/ru/</w:t>
      </w:r>
    </w:p>
    <w:p w:rsidR="00975340" w:rsidRPr="00FA4E8A" w:rsidRDefault="00975340" w:rsidP="003C1146">
      <w:pPr>
        <w:pStyle w:val="a3"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0"/>
        <w:jc w:val="both"/>
        <w:rPr>
          <w:bCs/>
          <w:sz w:val="28"/>
        </w:rPr>
      </w:pPr>
      <w:r w:rsidRPr="00FA4E8A">
        <w:rPr>
          <w:bCs/>
          <w:sz w:val="28"/>
        </w:rPr>
        <w:t>http://chile.polpred.com/</w:t>
      </w:r>
    </w:p>
    <w:p w:rsidR="00975340" w:rsidRPr="00FA4E8A" w:rsidRDefault="00975340" w:rsidP="003C1146">
      <w:pPr>
        <w:pStyle w:val="a3"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0"/>
        <w:jc w:val="both"/>
        <w:rPr>
          <w:bCs/>
          <w:sz w:val="28"/>
        </w:rPr>
      </w:pPr>
      <w:r w:rsidRPr="00FA4E8A">
        <w:rPr>
          <w:bCs/>
          <w:sz w:val="28"/>
        </w:rPr>
        <w:t>http://catalog.fmb.ru/chil6.shtml</w:t>
      </w:r>
    </w:p>
    <w:p w:rsidR="00975340" w:rsidRPr="00FA4E8A" w:rsidRDefault="00BD2C34" w:rsidP="003C1146">
      <w:pPr>
        <w:pStyle w:val="a3"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0"/>
        <w:jc w:val="both"/>
        <w:rPr>
          <w:bCs/>
          <w:sz w:val="28"/>
        </w:rPr>
      </w:pPr>
      <w:r w:rsidRPr="00FA4E8A">
        <w:rPr>
          <w:bCs/>
          <w:sz w:val="28"/>
        </w:rPr>
        <w:t>http://www.polit.ru/analytics/2007/06/08/integracion.html</w:t>
      </w:r>
    </w:p>
    <w:p w:rsidR="00BD2C34" w:rsidRPr="00FA4E8A" w:rsidRDefault="00BD2C34" w:rsidP="003C1146">
      <w:pPr>
        <w:pStyle w:val="a3"/>
        <w:widowControl w:val="0"/>
        <w:numPr>
          <w:ilvl w:val="0"/>
          <w:numId w:val="9"/>
        </w:numPr>
        <w:spacing w:before="0" w:beforeAutospacing="0" w:after="0" w:afterAutospacing="0" w:line="360" w:lineRule="auto"/>
        <w:ind w:left="0" w:firstLine="0"/>
        <w:jc w:val="both"/>
        <w:rPr>
          <w:bCs/>
          <w:sz w:val="28"/>
        </w:rPr>
      </w:pPr>
      <w:r w:rsidRPr="00FA4E8A">
        <w:rPr>
          <w:bCs/>
          <w:sz w:val="28"/>
        </w:rPr>
        <w:t>http://www.krugosvet.ru/enc/strany_mira/CHILI.html</w:t>
      </w:r>
    </w:p>
    <w:p w:rsidR="00BD2C34" w:rsidRPr="00CE5E88" w:rsidRDefault="00BD2C34" w:rsidP="00FA4E8A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/>
          <w:color w:val="FFFFFF"/>
          <w:sz w:val="28"/>
        </w:rPr>
      </w:pPr>
      <w:bookmarkStart w:id="0" w:name="_GoBack"/>
      <w:bookmarkEnd w:id="0"/>
    </w:p>
    <w:sectPr w:rsidR="00BD2C34" w:rsidRPr="00CE5E88" w:rsidSect="003C1146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8D8" w:rsidRDefault="00D748D8" w:rsidP="003C1146">
      <w:pPr>
        <w:spacing w:before="0" w:after="0"/>
      </w:pPr>
      <w:r>
        <w:separator/>
      </w:r>
    </w:p>
  </w:endnote>
  <w:endnote w:type="continuationSeparator" w:id="0">
    <w:p w:rsidR="00D748D8" w:rsidRDefault="00D748D8" w:rsidP="003C114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8D8" w:rsidRDefault="00D748D8" w:rsidP="003C1146">
      <w:pPr>
        <w:spacing w:before="0" w:after="0"/>
      </w:pPr>
      <w:r>
        <w:separator/>
      </w:r>
    </w:p>
  </w:footnote>
  <w:footnote w:type="continuationSeparator" w:id="0">
    <w:p w:rsidR="00D748D8" w:rsidRDefault="00D748D8" w:rsidP="003C114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146" w:rsidRPr="003C1146" w:rsidRDefault="003C1146" w:rsidP="003C1146">
    <w:pPr>
      <w:pStyle w:val="aa"/>
      <w:widowControl w:val="0"/>
      <w:spacing w:beforeAutospacing="0" w:afterAutospacing="0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70B34"/>
    <w:multiLevelType w:val="hybridMultilevel"/>
    <w:tmpl w:val="0E345596"/>
    <w:lvl w:ilvl="0" w:tplc="0ABC0B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9112708"/>
    <w:multiLevelType w:val="hybridMultilevel"/>
    <w:tmpl w:val="018464F2"/>
    <w:lvl w:ilvl="0" w:tplc="DC5A1926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31E26E1B"/>
    <w:multiLevelType w:val="hybridMultilevel"/>
    <w:tmpl w:val="5A1680D8"/>
    <w:lvl w:ilvl="0" w:tplc="0ABC0B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ABC0B8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A10BF7"/>
    <w:multiLevelType w:val="hybridMultilevel"/>
    <w:tmpl w:val="FDC637DC"/>
    <w:lvl w:ilvl="0" w:tplc="DC5A1926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32D544E5"/>
    <w:multiLevelType w:val="hybridMultilevel"/>
    <w:tmpl w:val="7388A94E"/>
    <w:lvl w:ilvl="0" w:tplc="0ABC0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3F2A27"/>
    <w:multiLevelType w:val="hybridMultilevel"/>
    <w:tmpl w:val="AADAFA4E"/>
    <w:lvl w:ilvl="0" w:tplc="0ABC0B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4BA2D2F"/>
    <w:multiLevelType w:val="hybridMultilevel"/>
    <w:tmpl w:val="32F685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5E1152"/>
    <w:multiLevelType w:val="hybridMultilevel"/>
    <w:tmpl w:val="62D624D0"/>
    <w:lvl w:ilvl="0" w:tplc="0ABC0B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21972AE"/>
    <w:multiLevelType w:val="multilevel"/>
    <w:tmpl w:val="BFBE7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7864"/>
    <w:rsid w:val="00013C92"/>
    <w:rsid w:val="00036748"/>
    <w:rsid w:val="00073B50"/>
    <w:rsid w:val="000900A6"/>
    <w:rsid w:val="00094B6F"/>
    <w:rsid w:val="000A00CB"/>
    <w:rsid w:val="000B0C70"/>
    <w:rsid w:val="001003EE"/>
    <w:rsid w:val="001456B8"/>
    <w:rsid w:val="00151325"/>
    <w:rsid w:val="00161107"/>
    <w:rsid w:val="00187D33"/>
    <w:rsid w:val="001A5350"/>
    <w:rsid w:val="001D39F9"/>
    <w:rsid w:val="001F4269"/>
    <w:rsid w:val="0022098E"/>
    <w:rsid w:val="0029261D"/>
    <w:rsid w:val="002948DE"/>
    <w:rsid w:val="002C0A9E"/>
    <w:rsid w:val="002D5533"/>
    <w:rsid w:val="00301D20"/>
    <w:rsid w:val="00343A67"/>
    <w:rsid w:val="00353D2F"/>
    <w:rsid w:val="003827DA"/>
    <w:rsid w:val="0039662F"/>
    <w:rsid w:val="003C1146"/>
    <w:rsid w:val="003D1F4B"/>
    <w:rsid w:val="003E0392"/>
    <w:rsid w:val="003E343E"/>
    <w:rsid w:val="003F2186"/>
    <w:rsid w:val="00410CA7"/>
    <w:rsid w:val="0045030E"/>
    <w:rsid w:val="00474730"/>
    <w:rsid w:val="00484E86"/>
    <w:rsid w:val="004B3D35"/>
    <w:rsid w:val="004C2887"/>
    <w:rsid w:val="004C61E0"/>
    <w:rsid w:val="004F38B3"/>
    <w:rsid w:val="00520E63"/>
    <w:rsid w:val="0053501F"/>
    <w:rsid w:val="005439DE"/>
    <w:rsid w:val="00545C02"/>
    <w:rsid w:val="00550EB8"/>
    <w:rsid w:val="00581B4A"/>
    <w:rsid w:val="00583892"/>
    <w:rsid w:val="005932DF"/>
    <w:rsid w:val="005E11D8"/>
    <w:rsid w:val="005E462E"/>
    <w:rsid w:val="005F279B"/>
    <w:rsid w:val="00603B1E"/>
    <w:rsid w:val="00616466"/>
    <w:rsid w:val="006428D0"/>
    <w:rsid w:val="00645889"/>
    <w:rsid w:val="00663DE0"/>
    <w:rsid w:val="006A65CF"/>
    <w:rsid w:val="006A6A43"/>
    <w:rsid w:val="006F256E"/>
    <w:rsid w:val="006F6D1F"/>
    <w:rsid w:val="00732DA9"/>
    <w:rsid w:val="00740DB1"/>
    <w:rsid w:val="00770CD6"/>
    <w:rsid w:val="007815A6"/>
    <w:rsid w:val="007866BA"/>
    <w:rsid w:val="007906F3"/>
    <w:rsid w:val="007C6E26"/>
    <w:rsid w:val="00847497"/>
    <w:rsid w:val="008517F4"/>
    <w:rsid w:val="00897976"/>
    <w:rsid w:val="008C6D0D"/>
    <w:rsid w:val="00906FA3"/>
    <w:rsid w:val="00934B7F"/>
    <w:rsid w:val="00953E5A"/>
    <w:rsid w:val="00953F36"/>
    <w:rsid w:val="00975340"/>
    <w:rsid w:val="00995999"/>
    <w:rsid w:val="009A3799"/>
    <w:rsid w:val="009D225C"/>
    <w:rsid w:val="009F4053"/>
    <w:rsid w:val="009F484A"/>
    <w:rsid w:val="00A01C72"/>
    <w:rsid w:val="00A37FC2"/>
    <w:rsid w:val="00A54083"/>
    <w:rsid w:val="00A776C9"/>
    <w:rsid w:val="00A842CC"/>
    <w:rsid w:val="00AB1BB4"/>
    <w:rsid w:val="00B065A4"/>
    <w:rsid w:val="00B95D44"/>
    <w:rsid w:val="00BA5E1F"/>
    <w:rsid w:val="00BB6FC1"/>
    <w:rsid w:val="00BD2C34"/>
    <w:rsid w:val="00BD75C8"/>
    <w:rsid w:val="00BE0972"/>
    <w:rsid w:val="00C065DB"/>
    <w:rsid w:val="00C211BC"/>
    <w:rsid w:val="00C271E3"/>
    <w:rsid w:val="00C27432"/>
    <w:rsid w:val="00C3297A"/>
    <w:rsid w:val="00CB180C"/>
    <w:rsid w:val="00CD78AB"/>
    <w:rsid w:val="00CE5773"/>
    <w:rsid w:val="00CE5E88"/>
    <w:rsid w:val="00CF10AE"/>
    <w:rsid w:val="00CF2E05"/>
    <w:rsid w:val="00CF7478"/>
    <w:rsid w:val="00D269FA"/>
    <w:rsid w:val="00D51068"/>
    <w:rsid w:val="00D6260E"/>
    <w:rsid w:val="00D748D8"/>
    <w:rsid w:val="00D92B01"/>
    <w:rsid w:val="00DC25FE"/>
    <w:rsid w:val="00E24018"/>
    <w:rsid w:val="00E5581C"/>
    <w:rsid w:val="00E61326"/>
    <w:rsid w:val="00E731A2"/>
    <w:rsid w:val="00E8220B"/>
    <w:rsid w:val="00EC6072"/>
    <w:rsid w:val="00ED48E8"/>
    <w:rsid w:val="00EF01CC"/>
    <w:rsid w:val="00F56A0C"/>
    <w:rsid w:val="00F57A32"/>
    <w:rsid w:val="00F638DF"/>
    <w:rsid w:val="00F77544"/>
    <w:rsid w:val="00F85ED6"/>
    <w:rsid w:val="00FA4E8A"/>
    <w:rsid w:val="00FC1DC7"/>
    <w:rsid w:val="00FE499D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FA3"/>
    <w:pPr>
      <w:spacing w:before="100" w:beforeAutospacing="1" w:after="100" w:afterAutospacing="1"/>
      <w:jc w:val="center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FE7864"/>
    <w:pPr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FE7864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semiHidden/>
    <w:unhideWhenUsed/>
    <w:rsid w:val="00FE7864"/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FE7864"/>
    <w:rPr>
      <w:rFonts w:cs="Times New Roman"/>
      <w:color w:val="0000FF"/>
      <w:u w:val="single"/>
    </w:rPr>
  </w:style>
  <w:style w:type="character" w:styleId="a5">
    <w:name w:val="Emphasis"/>
    <w:uiPriority w:val="20"/>
    <w:qFormat/>
    <w:rsid w:val="00187D33"/>
    <w:rPr>
      <w:rFonts w:cs="Times New Roman"/>
      <w:i/>
      <w:iCs/>
    </w:rPr>
  </w:style>
  <w:style w:type="character" w:styleId="a6">
    <w:name w:val="Strong"/>
    <w:uiPriority w:val="22"/>
    <w:qFormat/>
    <w:rsid w:val="00187D33"/>
    <w:rPr>
      <w:rFonts w:cs="Times New Roman"/>
      <w:b/>
      <w:bCs/>
    </w:rPr>
  </w:style>
  <w:style w:type="paragraph" w:customStyle="1" w:styleId="western">
    <w:name w:val="western"/>
    <w:basedOn w:val="a"/>
    <w:rsid w:val="00545C02"/>
    <w:rPr>
      <w:rFonts w:ascii="Times New Roman" w:hAnsi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A842CC"/>
    <w:pPr>
      <w:spacing w:line="36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A842CC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9">
    <w:name w:val="List Paragraph"/>
    <w:basedOn w:val="a"/>
    <w:uiPriority w:val="34"/>
    <w:qFormat/>
    <w:rsid w:val="00FE499D"/>
    <w:pPr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3C1146"/>
    <w:pPr>
      <w:tabs>
        <w:tab w:val="center" w:pos="4677"/>
        <w:tab w:val="right" w:pos="9355"/>
      </w:tabs>
      <w:spacing w:before="0" w:after="0"/>
    </w:pPr>
  </w:style>
  <w:style w:type="character" w:customStyle="1" w:styleId="ab">
    <w:name w:val="Верхний колонтитул Знак"/>
    <w:link w:val="aa"/>
    <w:uiPriority w:val="99"/>
    <w:semiHidden/>
    <w:locked/>
    <w:rsid w:val="003C1146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3C1146"/>
    <w:pPr>
      <w:tabs>
        <w:tab w:val="center" w:pos="4677"/>
        <w:tab w:val="right" w:pos="9355"/>
      </w:tabs>
      <w:spacing w:before="0" w:after="0"/>
    </w:pPr>
  </w:style>
  <w:style w:type="character" w:customStyle="1" w:styleId="ad">
    <w:name w:val="Нижний колонтитул Знак"/>
    <w:link w:val="ac"/>
    <w:uiPriority w:val="99"/>
    <w:semiHidden/>
    <w:locked/>
    <w:rsid w:val="003C11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45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2014-03-27T14:36:00Z</dcterms:created>
  <dcterms:modified xsi:type="dcterms:W3CDTF">2014-03-27T14:36:00Z</dcterms:modified>
</cp:coreProperties>
</file>