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9DF" w:rsidRPr="000D6636" w:rsidRDefault="00FA79DF" w:rsidP="000D6636">
      <w:pPr>
        <w:tabs>
          <w:tab w:val="left" w:pos="0"/>
          <w:tab w:val="bar" w:pos="707"/>
          <w:tab w:val="bar" w:pos="8238"/>
        </w:tabs>
        <w:spacing w:line="360" w:lineRule="auto"/>
        <w:ind w:firstLine="709"/>
        <w:jc w:val="center"/>
        <w:rPr>
          <w:b/>
          <w:sz w:val="28"/>
          <w:lang w:val="ru-RU"/>
        </w:rPr>
      </w:pPr>
      <w:r w:rsidRPr="000D6636">
        <w:rPr>
          <w:b/>
          <w:sz w:val="28"/>
          <w:lang w:val="ru-RU"/>
        </w:rPr>
        <w:t>ЗМ</w:t>
      </w:r>
      <w:r w:rsidRPr="000D6636">
        <w:rPr>
          <w:b/>
          <w:sz w:val="28"/>
          <w:lang w:val="en-US"/>
        </w:rPr>
        <w:t>I</w:t>
      </w:r>
      <w:r w:rsidRPr="000D6636">
        <w:rPr>
          <w:b/>
          <w:sz w:val="28"/>
          <w:lang w:val="ru-RU"/>
        </w:rPr>
        <w:t>СТ</w:t>
      </w:r>
    </w:p>
    <w:p w:rsidR="00FA79DF" w:rsidRPr="000D6636" w:rsidRDefault="00FA79DF" w:rsidP="000D6636">
      <w:pPr>
        <w:tabs>
          <w:tab w:val="left" w:pos="0"/>
        </w:tabs>
        <w:spacing w:line="360" w:lineRule="auto"/>
        <w:ind w:firstLine="709"/>
        <w:jc w:val="both"/>
        <w:rPr>
          <w:sz w:val="28"/>
          <w:lang w:val="ru-RU"/>
        </w:rPr>
      </w:pPr>
    </w:p>
    <w:p w:rsidR="00FA79DF" w:rsidRPr="000D6636" w:rsidRDefault="00FA79DF" w:rsidP="000D6636">
      <w:pPr>
        <w:tabs>
          <w:tab w:val="left" w:pos="0"/>
          <w:tab w:val="left" w:pos="9180"/>
        </w:tabs>
        <w:spacing w:line="360" w:lineRule="auto"/>
        <w:jc w:val="both"/>
        <w:rPr>
          <w:sz w:val="28"/>
        </w:rPr>
      </w:pPr>
      <w:r w:rsidRPr="000D6636">
        <w:rPr>
          <w:sz w:val="28"/>
        </w:rPr>
        <w:t>ВСТУП....................................................................</w:t>
      </w:r>
      <w:r w:rsidRPr="000D6636">
        <w:rPr>
          <w:sz w:val="28"/>
          <w:lang w:val="ru-RU"/>
        </w:rPr>
        <w:t>.............</w:t>
      </w:r>
      <w:r w:rsidR="00ED518A" w:rsidRPr="000D6636">
        <w:rPr>
          <w:sz w:val="28"/>
        </w:rPr>
        <w:t>......................</w:t>
      </w:r>
      <w:r w:rsidR="000D6636">
        <w:rPr>
          <w:sz w:val="28"/>
          <w:lang w:val="ru-RU"/>
        </w:rPr>
        <w:t>.............</w:t>
      </w:r>
      <w:r w:rsidR="00ED518A" w:rsidRPr="000D6636">
        <w:rPr>
          <w:sz w:val="28"/>
        </w:rPr>
        <w:t>.</w:t>
      </w:r>
      <w:r w:rsidRPr="000D6636">
        <w:rPr>
          <w:sz w:val="28"/>
        </w:rPr>
        <w:t>3</w:t>
      </w:r>
    </w:p>
    <w:p w:rsidR="00FA79DF" w:rsidRPr="000D6636" w:rsidRDefault="00FA79DF" w:rsidP="000D6636">
      <w:pPr>
        <w:tabs>
          <w:tab w:val="left" w:pos="0"/>
        </w:tabs>
        <w:spacing w:line="360" w:lineRule="auto"/>
        <w:jc w:val="both"/>
        <w:rPr>
          <w:sz w:val="28"/>
        </w:rPr>
      </w:pPr>
      <w:r w:rsidRPr="000D6636">
        <w:rPr>
          <w:sz w:val="28"/>
          <w:lang w:val="ru-RU"/>
        </w:rPr>
        <w:t xml:space="preserve">РОЗДІЛ 1. </w:t>
      </w:r>
      <w:r w:rsidRPr="000D6636">
        <w:rPr>
          <w:sz w:val="28"/>
        </w:rPr>
        <w:t>Економічний зміст виробничих запасів.....</w:t>
      </w:r>
      <w:r w:rsidRPr="000D6636">
        <w:rPr>
          <w:sz w:val="28"/>
          <w:lang w:val="ru-RU"/>
        </w:rPr>
        <w:t>......</w:t>
      </w:r>
      <w:r w:rsidRPr="000D6636">
        <w:rPr>
          <w:sz w:val="28"/>
        </w:rPr>
        <w:t>............</w:t>
      </w:r>
      <w:r w:rsidR="000D6636">
        <w:rPr>
          <w:sz w:val="28"/>
          <w:lang w:val="ru-RU"/>
        </w:rPr>
        <w:t>..................</w:t>
      </w:r>
      <w:r w:rsidRPr="000D6636">
        <w:rPr>
          <w:sz w:val="28"/>
        </w:rPr>
        <w:t>....6</w:t>
      </w:r>
    </w:p>
    <w:p w:rsidR="00FA79DF" w:rsidRPr="000D6636" w:rsidRDefault="00FA79DF" w:rsidP="000D6636">
      <w:pPr>
        <w:tabs>
          <w:tab w:val="left" w:pos="0"/>
        </w:tabs>
        <w:spacing w:line="360" w:lineRule="auto"/>
        <w:jc w:val="both"/>
        <w:rPr>
          <w:sz w:val="28"/>
        </w:rPr>
      </w:pPr>
      <w:r w:rsidRPr="000D6636">
        <w:rPr>
          <w:sz w:val="28"/>
        </w:rPr>
        <w:t>1.1. Економічна сутність та класифікація виробничих запасів …</w:t>
      </w:r>
      <w:r w:rsidR="000D6636">
        <w:rPr>
          <w:sz w:val="28"/>
          <w:lang w:val="ru-RU"/>
        </w:rPr>
        <w:t>……….</w:t>
      </w:r>
      <w:r w:rsidRPr="000D6636">
        <w:rPr>
          <w:sz w:val="28"/>
          <w:lang w:val="ru-RU"/>
        </w:rPr>
        <w:t>…</w:t>
      </w:r>
      <w:r w:rsidR="000D6636">
        <w:rPr>
          <w:sz w:val="28"/>
          <w:lang w:val="ru-RU"/>
        </w:rPr>
        <w:t>...</w:t>
      </w:r>
      <w:r w:rsidR="00D835C6" w:rsidRPr="000D6636">
        <w:rPr>
          <w:sz w:val="28"/>
        </w:rPr>
        <w:t>..</w:t>
      </w:r>
      <w:r w:rsidRPr="000D6636">
        <w:rPr>
          <w:sz w:val="28"/>
        </w:rPr>
        <w:t>6</w:t>
      </w:r>
    </w:p>
    <w:p w:rsidR="00FA79DF" w:rsidRPr="000D6636" w:rsidRDefault="00FA79DF" w:rsidP="000D6636">
      <w:pPr>
        <w:widowControl w:val="0"/>
        <w:tabs>
          <w:tab w:val="left" w:pos="0"/>
          <w:tab w:val="left" w:pos="513"/>
        </w:tabs>
        <w:autoSpaceDE w:val="0"/>
        <w:autoSpaceDN w:val="0"/>
        <w:adjustRightInd w:val="0"/>
        <w:spacing w:line="360" w:lineRule="auto"/>
        <w:jc w:val="both"/>
        <w:rPr>
          <w:sz w:val="28"/>
        </w:rPr>
      </w:pPr>
      <w:r w:rsidRPr="000D6636">
        <w:rPr>
          <w:sz w:val="28"/>
        </w:rPr>
        <w:t>1.2</w:t>
      </w:r>
      <w:r w:rsidRPr="000D6636">
        <w:rPr>
          <w:sz w:val="28"/>
          <w:lang w:val="ru-RU"/>
        </w:rPr>
        <w:t>.</w:t>
      </w:r>
      <w:r w:rsidRPr="000D6636">
        <w:rPr>
          <w:sz w:val="28"/>
        </w:rPr>
        <w:t>Особливості визнання та оцінки виробничих запасів.............</w:t>
      </w:r>
      <w:r w:rsidRPr="000D6636">
        <w:rPr>
          <w:sz w:val="28"/>
          <w:lang w:val="ru-RU"/>
        </w:rPr>
        <w:t>.</w:t>
      </w:r>
      <w:r w:rsidR="000D6636">
        <w:rPr>
          <w:sz w:val="28"/>
          <w:lang w:val="ru-RU"/>
        </w:rPr>
        <w:t>.............</w:t>
      </w:r>
      <w:r w:rsidRPr="000D6636">
        <w:rPr>
          <w:sz w:val="28"/>
          <w:lang w:val="ru-RU"/>
        </w:rPr>
        <w:t>....</w:t>
      </w:r>
      <w:r w:rsidRPr="000D6636">
        <w:rPr>
          <w:sz w:val="28"/>
        </w:rPr>
        <w:t>..</w:t>
      </w:r>
      <w:r w:rsidR="00ED518A" w:rsidRPr="000D6636">
        <w:rPr>
          <w:sz w:val="28"/>
        </w:rPr>
        <w:t>.</w:t>
      </w:r>
      <w:r w:rsidRPr="000D6636">
        <w:rPr>
          <w:sz w:val="28"/>
        </w:rPr>
        <w:t>11</w:t>
      </w:r>
    </w:p>
    <w:p w:rsidR="00FA79DF" w:rsidRPr="000D6636" w:rsidRDefault="00FA79DF" w:rsidP="000D6636">
      <w:pPr>
        <w:tabs>
          <w:tab w:val="left" w:pos="0"/>
        </w:tabs>
        <w:spacing w:line="360" w:lineRule="auto"/>
        <w:jc w:val="both"/>
        <w:rPr>
          <w:sz w:val="28"/>
          <w:lang w:val="ru-RU"/>
        </w:rPr>
      </w:pPr>
      <w:r w:rsidRPr="000D6636">
        <w:rPr>
          <w:sz w:val="28"/>
        </w:rPr>
        <w:t>1.3</w:t>
      </w:r>
      <w:r w:rsidRPr="000D6636">
        <w:rPr>
          <w:sz w:val="28"/>
          <w:lang w:val="ru-RU"/>
        </w:rPr>
        <w:t>.</w:t>
      </w:r>
      <w:r w:rsidRPr="000D6636">
        <w:rPr>
          <w:sz w:val="28"/>
        </w:rPr>
        <w:t xml:space="preserve"> Техніко-економічна характеристика СТОВ «</w:t>
      </w:r>
      <w:r w:rsidRPr="000D6636">
        <w:rPr>
          <w:sz w:val="28"/>
          <w:lang w:val="ru-RU"/>
        </w:rPr>
        <w:t>А</w:t>
      </w:r>
      <w:r w:rsidRPr="000D6636">
        <w:rPr>
          <w:sz w:val="28"/>
        </w:rPr>
        <w:t>/ф «Прилуччина»</w:t>
      </w:r>
      <w:r w:rsidR="000D6636">
        <w:rPr>
          <w:sz w:val="28"/>
        </w:rPr>
        <w:t>…</w:t>
      </w:r>
      <w:r w:rsidR="000D6636">
        <w:rPr>
          <w:sz w:val="28"/>
          <w:lang w:val="ru-RU"/>
        </w:rPr>
        <w:t>…….</w:t>
      </w:r>
      <w:r w:rsidRPr="000D6636">
        <w:rPr>
          <w:sz w:val="28"/>
        </w:rPr>
        <w:t>2</w:t>
      </w:r>
      <w:r w:rsidR="008A6CCF" w:rsidRPr="000D6636">
        <w:rPr>
          <w:sz w:val="28"/>
          <w:lang w:val="ru-RU"/>
        </w:rPr>
        <w:t>4</w:t>
      </w:r>
    </w:p>
    <w:p w:rsidR="00FA79DF" w:rsidRPr="000D6636" w:rsidRDefault="00FA79DF" w:rsidP="000D6636">
      <w:pPr>
        <w:tabs>
          <w:tab w:val="left" w:pos="0"/>
        </w:tabs>
        <w:spacing w:line="360" w:lineRule="auto"/>
        <w:jc w:val="both"/>
        <w:rPr>
          <w:sz w:val="28"/>
          <w:lang w:val="ru-RU"/>
        </w:rPr>
      </w:pPr>
      <w:r w:rsidRPr="000D6636">
        <w:rPr>
          <w:sz w:val="28"/>
        </w:rPr>
        <w:t>РОЗДІЛ 2. Облік виробничих запасів в СТОВ «</w:t>
      </w:r>
      <w:r w:rsidRPr="000D6636">
        <w:rPr>
          <w:sz w:val="28"/>
          <w:lang w:val="ru-RU"/>
        </w:rPr>
        <w:t>А</w:t>
      </w:r>
      <w:r w:rsidRPr="000D6636">
        <w:rPr>
          <w:sz w:val="28"/>
        </w:rPr>
        <w:t>/ф «Прилуччина»…</w:t>
      </w:r>
      <w:r w:rsidR="00ED518A" w:rsidRPr="000D6636">
        <w:rPr>
          <w:sz w:val="28"/>
          <w:lang w:val="ru-RU"/>
        </w:rPr>
        <w:t>…</w:t>
      </w:r>
      <w:r w:rsidR="000D6636">
        <w:rPr>
          <w:sz w:val="28"/>
          <w:lang w:val="ru-RU"/>
        </w:rPr>
        <w:t>…...</w:t>
      </w:r>
      <w:r w:rsidRPr="000D6636">
        <w:rPr>
          <w:sz w:val="28"/>
          <w:lang w:val="ru-RU"/>
        </w:rPr>
        <w:t>3</w:t>
      </w:r>
      <w:r w:rsidR="008C2634" w:rsidRPr="000D6636">
        <w:rPr>
          <w:sz w:val="28"/>
          <w:lang w:val="ru-RU"/>
        </w:rPr>
        <w:t>3</w:t>
      </w:r>
    </w:p>
    <w:p w:rsidR="00FA79DF" w:rsidRPr="000D6636" w:rsidRDefault="00FA79DF" w:rsidP="000D6636">
      <w:pPr>
        <w:tabs>
          <w:tab w:val="left" w:pos="0"/>
        </w:tabs>
        <w:spacing w:line="360" w:lineRule="auto"/>
        <w:jc w:val="both"/>
        <w:rPr>
          <w:sz w:val="28"/>
          <w:lang w:val="ru-RU"/>
        </w:rPr>
      </w:pPr>
      <w:r w:rsidRPr="000D6636">
        <w:rPr>
          <w:sz w:val="28"/>
        </w:rPr>
        <w:t>2.1</w:t>
      </w:r>
      <w:r w:rsidRPr="000D6636">
        <w:rPr>
          <w:sz w:val="28"/>
          <w:lang w:val="ru-RU"/>
        </w:rPr>
        <w:t>.</w:t>
      </w:r>
      <w:r w:rsidRPr="000D6636">
        <w:rPr>
          <w:sz w:val="28"/>
        </w:rPr>
        <w:t>Нормативно-правова база</w:t>
      </w:r>
      <w:r w:rsidRPr="000D6636">
        <w:rPr>
          <w:sz w:val="28"/>
          <w:lang w:val="ru-RU"/>
        </w:rPr>
        <w:t xml:space="preserve">, </w:t>
      </w:r>
      <w:r w:rsidRPr="000D6636">
        <w:rPr>
          <w:sz w:val="28"/>
        </w:rPr>
        <w:t>що регулює питання обліку виробничих</w:t>
      </w:r>
      <w:r w:rsidRPr="000D6636">
        <w:rPr>
          <w:sz w:val="28"/>
          <w:lang w:val="ru-RU"/>
        </w:rPr>
        <w:t xml:space="preserve"> </w:t>
      </w:r>
      <w:r w:rsidR="000D6636">
        <w:rPr>
          <w:sz w:val="28"/>
        </w:rPr>
        <w:t>запасів</w:t>
      </w:r>
      <w:r w:rsidR="000D6636">
        <w:rPr>
          <w:sz w:val="28"/>
          <w:lang w:val="ru-RU"/>
        </w:rPr>
        <w:t>…………………………………………………………………………….</w:t>
      </w:r>
      <w:r w:rsidRPr="000D6636">
        <w:rPr>
          <w:sz w:val="28"/>
          <w:lang w:val="ru-RU"/>
        </w:rPr>
        <w:t>3</w:t>
      </w:r>
      <w:r w:rsidR="008C2634" w:rsidRPr="000D6636">
        <w:rPr>
          <w:sz w:val="28"/>
          <w:lang w:val="ru-RU"/>
        </w:rPr>
        <w:t>3</w:t>
      </w:r>
    </w:p>
    <w:p w:rsidR="00FA79DF" w:rsidRPr="000D6636" w:rsidRDefault="00FA79DF" w:rsidP="000D6636">
      <w:pPr>
        <w:tabs>
          <w:tab w:val="left" w:pos="0"/>
        </w:tabs>
        <w:spacing w:line="360" w:lineRule="auto"/>
        <w:jc w:val="both"/>
        <w:rPr>
          <w:sz w:val="28"/>
          <w:lang w:val="ru-RU"/>
        </w:rPr>
      </w:pPr>
      <w:r w:rsidRPr="000D6636">
        <w:rPr>
          <w:sz w:val="28"/>
        </w:rPr>
        <w:t>2.2</w:t>
      </w:r>
      <w:r w:rsidRPr="000D6636">
        <w:rPr>
          <w:sz w:val="28"/>
          <w:lang w:val="ru-RU"/>
        </w:rPr>
        <w:t>.</w:t>
      </w:r>
      <w:r w:rsidR="00A90623" w:rsidRPr="000D6636">
        <w:rPr>
          <w:sz w:val="28"/>
          <w:lang w:val="ru-RU"/>
        </w:rPr>
        <w:t xml:space="preserve"> </w:t>
      </w:r>
      <w:r w:rsidRPr="000D6636">
        <w:rPr>
          <w:sz w:val="28"/>
        </w:rPr>
        <w:t xml:space="preserve">Первинний облік наявності та руху </w:t>
      </w:r>
      <w:r w:rsidR="00DC49A2" w:rsidRPr="000D6636">
        <w:rPr>
          <w:sz w:val="28"/>
        </w:rPr>
        <w:t>виробничих</w:t>
      </w:r>
      <w:r w:rsidR="005457E0">
        <w:rPr>
          <w:sz w:val="28"/>
        </w:rPr>
        <w:t xml:space="preserve"> </w:t>
      </w:r>
      <w:r w:rsidR="00DC49A2" w:rsidRPr="000D6636">
        <w:rPr>
          <w:sz w:val="28"/>
        </w:rPr>
        <w:t>апасів</w:t>
      </w:r>
      <w:r w:rsidR="005457E0">
        <w:rPr>
          <w:sz w:val="28"/>
        </w:rPr>
        <w:t xml:space="preserve"> </w:t>
      </w:r>
      <w:r w:rsidR="00DC49A2" w:rsidRPr="000D6636">
        <w:rPr>
          <w:sz w:val="28"/>
        </w:rPr>
        <w:t>........</w:t>
      </w:r>
      <w:r w:rsidR="00A90623" w:rsidRPr="000D6636">
        <w:rPr>
          <w:sz w:val="28"/>
        </w:rPr>
        <w:t>.</w:t>
      </w:r>
      <w:r w:rsidR="002C0F7C" w:rsidRPr="000D6636">
        <w:rPr>
          <w:sz w:val="28"/>
          <w:lang w:val="ru-RU"/>
        </w:rPr>
        <w:t>.</w:t>
      </w:r>
      <w:r w:rsidR="000D6636">
        <w:rPr>
          <w:sz w:val="28"/>
          <w:lang w:val="ru-RU"/>
        </w:rPr>
        <w:t>................</w:t>
      </w:r>
      <w:r w:rsidRPr="000D6636">
        <w:rPr>
          <w:sz w:val="28"/>
          <w:lang w:val="ru-RU"/>
        </w:rPr>
        <w:t>3</w:t>
      </w:r>
      <w:r w:rsidR="008C2634" w:rsidRPr="000D6636">
        <w:rPr>
          <w:sz w:val="28"/>
          <w:lang w:val="ru-RU"/>
        </w:rPr>
        <w:t>8</w:t>
      </w:r>
    </w:p>
    <w:p w:rsidR="00FA79DF" w:rsidRPr="000D6636" w:rsidRDefault="00FA79DF" w:rsidP="000D6636">
      <w:pPr>
        <w:tabs>
          <w:tab w:val="left" w:pos="0"/>
        </w:tabs>
        <w:spacing w:line="360" w:lineRule="auto"/>
        <w:jc w:val="both"/>
        <w:rPr>
          <w:sz w:val="28"/>
          <w:lang w:val="ru-RU"/>
        </w:rPr>
      </w:pPr>
      <w:r w:rsidRPr="000D6636">
        <w:rPr>
          <w:sz w:val="28"/>
        </w:rPr>
        <w:t>2.3</w:t>
      </w:r>
      <w:r w:rsidRPr="000D6636">
        <w:rPr>
          <w:sz w:val="28"/>
          <w:lang w:val="ru-RU"/>
        </w:rPr>
        <w:t>.</w:t>
      </w:r>
      <w:r w:rsidRPr="000D6636">
        <w:rPr>
          <w:sz w:val="28"/>
        </w:rPr>
        <w:t xml:space="preserve"> Синтетичний і аналітичний облік виробничих</w:t>
      </w:r>
      <w:r w:rsidR="005457E0">
        <w:rPr>
          <w:sz w:val="28"/>
        </w:rPr>
        <w:t xml:space="preserve"> </w:t>
      </w:r>
      <w:r w:rsidRPr="000D6636">
        <w:rPr>
          <w:sz w:val="28"/>
        </w:rPr>
        <w:t>запасів .........</w:t>
      </w:r>
      <w:r w:rsidRPr="000D6636">
        <w:rPr>
          <w:sz w:val="28"/>
          <w:lang w:val="ru-RU"/>
        </w:rPr>
        <w:t>..</w:t>
      </w:r>
      <w:r w:rsidR="000D6636">
        <w:rPr>
          <w:sz w:val="28"/>
          <w:lang w:val="ru-RU"/>
        </w:rPr>
        <w:t>............</w:t>
      </w:r>
      <w:r w:rsidRPr="000D6636">
        <w:rPr>
          <w:sz w:val="28"/>
        </w:rPr>
        <w:t>.</w:t>
      </w:r>
      <w:r w:rsidR="000D6636">
        <w:rPr>
          <w:sz w:val="28"/>
          <w:lang w:val="ru-RU"/>
        </w:rPr>
        <w:t>....</w:t>
      </w:r>
      <w:r w:rsidR="008A6CCF" w:rsidRPr="000D6636">
        <w:rPr>
          <w:sz w:val="28"/>
          <w:lang w:val="ru-RU"/>
        </w:rPr>
        <w:t>4</w:t>
      </w:r>
      <w:r w:rsidR="00897D05" w:rsidRPr="000D6636">
        <w:rPr>
          <w:sz w:val="28"/>
          <w:lang w:val="ru-RU"/>
        </w:rPr>
        <w:t>7</w:t>
      </w:r>
    </w:p>
    <w:p w:rsidR="00FA79DF" w:rsidRPr="000D6636" w:rsidRDefault="00FA79DF" w:rsidP="000D6636">
      <w:pPr>
        <w:tabs>
          <w:tab w:val="left" w:pos="0"/>
          <w:tab w:val="left" w:pos="9180"/>
        </w:tabs>
        <w:spacing w:line="360" w:lineRule="auto"/>
        <w:jc w:val="both"/>
        <w:rPr>
          <w:sz w:val="28"/>
          <w:lang w:val="ru-RU"/>
        </w:rPr>
      </w:pPr>
      <w:r w:rsidRPr="000D6636">
        <w:rPr>
          <w:sz w:val="28"/>
        </w:rPr>
        <w:t>2.4. Інвентаризація виробничих запасів .........................................</w:t>
      </w:r>
      <w:r w:rsidRPr="000D6636">
        <w:rPr>
          <w:sz w:val="28"/>
          <w:lang w:val="ru-RU"/>
        </w:rPr>
        <w:t>...</w:t>
      </w:r>
      <w:r w:rsidR="000D6636">
        <w:rPr>
          <w:sz w:val="28"/>
          <w:lang w:val="ru-RU"/>
        </w:rPr>
        <w:t>................</w:t>
      </w:r>
      <w:r w:rsidR="00DC49A2" w:rsidRPr="000D6636">
        <w:rPr>
          <w:sz w:val="28"/>
        </w:rPr>
        <w:t>.</w:t>
      </w:r>
      <w:r w:rsidRPr="000D6636">
        <w:rPr>
          <w:sz w:val="28"/>
          <w:lang w:val="ru-RU"/>
        </w:rPr>
        <w:t>5</w:t>
      </w:r>
      <w:r w:rsidR="00897D05" w:rsidRPr="000D6636">
        <w:rPr>
          <w:sz w:val="28"/>
          <w:lang w:val="ru-RU"/>
        </w:rPr>
        <w:t>5</w:t>
      </w:r>
    </w:p>
    <w:p w:rsidR="00FA79DF" w:rsidRPr="000D6636" w:rsidRDefault="00FA79DF" w:rsidP="000D6636">
      <w:pPr>
        <w:tabs>
          <w:tab w:val="left" w:pos="0"/>
        </w:tabs>
        <w:spacing w:line="360" w:lineRule="auto"/>
        <w:jc w:val="both"/>
        <w:rPr>
          <w:sz w:val="28"/>
          <w:lang w:val="ru-RU"/>
        </w:rPr>
      </w:pPr>
      <w:r w:rsidRPr="000D6636">
        <w:rPr>
          <w:sz w:val="28"/>
        </w:rPr>
        <w:t xml:space="preserve">РОЗДІЛ 3. </w:t>
      </w:r>
      <w:r w:rsidRPr="000D6636">
        <w:rPr>
          <w:sz w:val="28"/>
          <w:lang w:val="ru-RU"/>
        </w:rPr>
        <w:t>Методика а</w:t>
      </w:r>
      <w:r w:rsidRPr="000D6636">
        <w:rPr>
          <w:sz w:val="28"/>
        </w:rPr>
        <w:t>наліз</w:t>
      </w:r>
      <w:r w:rsidRPr="000D6636">
        <w:rPr>
          <w:sz w:val="28"/>
          <w:lang w:val="ru-RU"/>
        </w:rPr>
        <w:t>у</w:t>
      </w:r>
      <w:r w:rsidRPr="000D6636">
        <w:rPr>
          <w:sz w:val="28"/>
        </w:rPr>
        <w:t xml:space="preserve"> виробничих запасів на підприємстві СТОВ«А/ф«Прилуччина».................................................</w:t>
      </w:r>
      <w:r w:rsidR="000D6636">
        <w:rPr>
          <w:sz w:val="28"/>
          <w:lang w:val="ru-RU"/>
        </w:rPr>
        <w:t>..............................</w:t>
      </w:r>
      <w:r w:rsidRPr="000D6636">
        <w:rPr>
          <w:sz w:val="28"/>
        </w:rPr>
        <w:t>.....</w:t>
      </w:r>
      <w:r w:rsidR="00ED518A" w:rsidRPr="000D6636">
        <w:rPr>
          <w:sz w:val="28"/>
        </w:rPr>
        <w:t>.</w:t>
      </w:r>
      <w:r w:rsidRPr="000D6636">
        <w:rPr>
          <w:sz w:val="28"/>
          <w:lang w:val="ru-RU"/>
        </w:rPr>
        <w:t>6</w:t>
      </w:r>
      <w:r w:rsidR="00F430FA" w:rsidRPr="000D6636">
        <w:rPr>
          <w:sz w:val="28"/>
          <w:lang w:val="ru-RU"/>
        </w:rPr>
        <w:t>0</w:t>
      </w:r>
    </w:p>
    <w:p w:rsidR="00FA79DF" w:rsidRPr="000D6636" w:rsidRDefault="00FA79DF" w:rsidP="000D6636">
      <w:pPr>
        <w:tabs>
          <w:tab w:val="left" w:pos="0"/>
        </w:tabs>
        <w:spacing w:line="360" w:lineRule="auto"/>
        <w:jc w:val="both"/>
        <w:rPr>
          <w:sz w:val="28"/>
          <w:lang w:val="ru-RU"/>
        </w:rPr>
      </w:pPr>
      <w:r w:rsidRPr="000D6636">
        <w:rPr>
          <w:sz w:val="28"/>
        </w:rPr>
        <w:t>3.1. Завдання та джерела аналізу виробничих запасів …………...</w:t>
      </w:r>
      <w:r w:rsidRPr="000D6636">
        <w:rPr>
          <w:sz w:val="28"/>
          <w:lang w:val="ru-RU"/>
        </w:rPr>
        <w:t>..</w:t>
      </w:r>
      <w:r w:rsidR="00ED518A" w:rsidRPr="000D6636">
        <w:rPr>
          <w:sz w:val="28"/>
        </w:rPr>
        <w:t>.</w:t>
      </w:r>
      <w:r w:rsidR="000D6636">
        <w:rPr>
          <w:sz w:val="28"/>
          <w:lang w:val="ru-RU"/>
        </w:rPr>
        <w:t>................</w:t>
      </w:r>
      <w:r w:rsidRPr="000D6636">
        <w:rPr>
          <w:sz w:val="28"/>
          <w:lang w:val="ru-RU"/>
        </w:rPr>
        <w:t>6</w:t>
      </w:r>
      <w:r w:rsidR="00F430FA" w:rsidRPr="000D6636">
        <w:rPr>
          <w:sz w:val="28"/>
          <w:lang w:val="ru-RU"/>
        </w:rPr>
        <w:t>0</w:t>
      </w:r>
    </w:p>
    <w:p w:rsidR="00FA79DF" w:rsidRPr="000D6636" w:rsidRDefault="00FA79DF" w:rsidP="000D6636">
      <w:pPr>
        <w:tabs>
          <w:tab w:val="left" w:pos="0"/>
        </w:tabs>
        <w:spacing w:line="360" w:lineRule="auto"/>
        <w:jc w:val="both"/>
        <w:rPr>
          <w:sz w:val="28"/>
          <w:lang w:val="ru-RU"/>
        </w:rPr>
      </w:pPr>
      <w:r w:rsidRPr="000D6636">
        <w:rPr>
          <w:sz w:val="28"/>
        </w:rPr>
        <w:t xml:space="preserve">3.2. </w:t>
      </w:r>
      <w:r w:rsidR="003F2D89" w:rsidRPr="000D6636">
        <w:rPr>
          <w:sz w:val="28"/>
          <w:lang w:val="ru-RU"/>
        </w:rPr>
        <w:t>А</w:t>
      </w:r>
      <w:r w:rsidRPr="000D6636">
        <w:rPr>
          <w:sz w:val="28"/>
        </w:rPr>
        <w:t>наліз виробничих запасів на</w:t>
      </w:r>
      <w:r w:rsidR="000D6636">
        <w:rPr>
          <w:sz w:val="28"/>
        </w:rPr>
        <w:t xml:space="preserve"> підприємстві</w:t>
      </w:r>
      <w:r w:rsidRPr="000D6636">
        <w:rPr>
          <w:sz w:val="28"/>
        </w:rPr>
        <w:t>...</w:t>
      </w:r>
      <w:r w:rsidR="003F2D89" w:rsidRPr="000D6636">
        <w:rPr>
          <w:sz w:val="28"/>
        </w:rPr>
        <w:t>..................</w:t>
      </w:r>
      <w:r w:rsidRPr="000D6636">
        <w:rPr>
          <w:sz w:val="28"/>
        </w:rPr>
        <w:t>......</w:t>
      </w:r>
      <w:r w:rsidR="000D6636">
        <w:rPr>
          <w:sz w:val="28"/>
          <w:lang w:val="ru-RU"/>
        </w:rPr>
        <w:t>.............</w:t>
      </w:r>
      <w:r w:rsidRPr="000D6636">
        <w:rPr>
          <w:sz w:val="28"/>
        </w:rPr>
        <w:t>.</w:t>
      </w:r>
      <w:r w:rsidR="00897D05" w:rsidRPr="000D6636">
        <w:rPr>
          <w:sz w:val="28"/>
          <w:lang w:val="ru-RU"/>
        </w:rPr>
        <w:t>.</w:t>
      </w:r>
      <w:r w:rsidR="000D6636">
        <w:rPr>
          <w:sz w:val="28"/>
          <w:lang w:val="ru-RU"/>
        </w:rPr>
        <w:t>......</w:t>
      </w:r>
      <w:r w:rsidRPr="000D6636">
        <w:rPr>
          <w:sz w:val="28"/>
          <w:lang w:val="ru-RU"/>
        </w:rPr>
        <w:t>6</w:t>
      </w:r>
      <w:r w:rsidR="00CE3FAD" w:rsidRPr="000D6636">
        <w:rPr>
          <w:sz w:val="28"/>
          <w:lang w:val="ru-RU"/>
        </w:rPr>
        <w:t>2</w:t>
      </w:r>
    </w:p>
    <w:p w:rsidR="00FA79DF" w:rsidRPr="000D6636" w:rsidRDefault="003F2D89" w:rsidP="000D6636">
      <w:pPr>
        <w:tabs>
          <w:tab w:val="left" w:pos="0"/>
        </w:tabs>
        <w:spacing w:line="360" w:lineRule="auto"/>
        <w:jc w:val="both"/>
        <w:rPr>
          <w:sz w:val="28"/>
          <w:lang w:val="ru-RU"/>
        </w:rPr>
      </w:pPr>
      <w:r w:rsidRPr="000D6636">
        <w:rPr>
          <w:sz w:val="28"/>
        </w:rPr>
        <w:t xml:space="preserve">3.3. </w:t>
      </w:r>
      <w:r w:rsidRPr="000D6636">
        <w:rPr>
          <w:sz w:val="28"/>
          <w:lang w:val="ru-RU"/>
        </w:rPr>
        <w:t>А</w:t>
      </w:r>
      <w:r w:rsidR="00FA79DF" w:rsidRPr="000D6636">
        <w:rPr>
          <w:sz w:val="28"/>
        </w:rPr>
        <w:t>наліз</w:t>
      </w:r>
      <w:r w:rsidR="00FA79DF" w:rsidRPr="000D6636">
        <w:rPr>
          <w:sz w:val="28"/>
          <w:lang w:val="ru-RU"/>
        </w:rPr>
        <w:t xml:space="preserve"> </w:t>
      </w:r>
      <w:r w:rsidR="00FA79DF" w:rsidRPr="000D6636">
        <w:rPr>
          <w:sz w:val="28"/>
        </w:rPr>
        <w:t>показників рентабельності</w:t>
      </w:r>
      <w:r w:rsidR="005457E0">
        <w:rPr>
          <w:sz w:val="28"/>
        </w:rPr>
        <w:t xml:space="preserve"> </w:t>
      </w:r>
      <w:r w:rsidR="00FA79DF" w:rsidRPr="000D6636">
        <w:rPr>
          <w:sz w:val="28"/>
        </w:rPr>
        <w:t>підприємства ...</w:t>
      </w:r>
      <w:r w:rsidR="00ED518A" w:rsidRPr="000D6636">
        <w:rPr>
          <w:sz w:val="28"/>
        </w:rPr>
        <w:t>.</w:t>
      </w:r>
      <w:r w:rsidRPr="000D6636">
        <w:rPr>
          <w:sz w:val="28"/>
        </w:rPr>
        <w:t>....................</w:t>
      </w:r>
      <w:r w:rsidR="000D6636">
        <w:rPr>
          <w:sz w:val="28"/>
          <w:lang w:val="ru-RU"/>
        </w:rPr>
        <w:t>..............</w:t>
      </w:r>
      <w:r w:rsidR="00FA79DF" w:rsidRPr="000D6636">
        <w:rPr>
          <w:sz w:val="28"/>
          <w:lang w:val="ru-RU"/>
        </w:rPr>
        <w:t>7</w:t>
      </w:r>
      <w:r w:rsidR="00CE3FAD" w:rsidRPr="000D6636">
        <w:rPr>
          <w:sz w:val="28"/>
          <w:lang w:val="ru-RU"/>
        </w:rPr>
        <w:t>2</w:t>
      </w:r>
    </w:p>
    <w:p w:rsidR="00FA79DF" w:rsidRPr="000D6636" w:rsidRDefault="00FA79DF" w:rsidP="000D6636">
      <w:pPr>
        <w:tabs>
          <w:tab w:val="left" w:pos="0"/>
        </w:tabs>
        <w:spacing w:line="360" w:lineRule="auto"/>
        <w:jc w:val="both"/>
        <w:rPr>
          <w:sz w:val="28"/>
          <w:lang w:val="ru-RU"/>
        </w:rPr>
      </w:pPr>
      <w:r w:rsidRPr="000D6636">
        <w:rPr>
          <w:sz w:val="28"/>
        </w:rPr>
        <w:t>3.4.</w:t>
      </w:r>
      <w:r w:rsidRPr="000D6636">
        <w:rPr>
          <w:sz w:val="28"/>
          <w:lang w:val="ru-RU"/>
        </w:rPr>
        <w:t xml:space="preserve"> </w:t>
      </w:r>
      <w:r w:rsidRPr="000D6636">
        <w:rPr>
          <w:sz w:val="28"/>
        </w:rPr>
        <w:t>Напрями вдосконалення обліку та підвищення ефективності використання виробничих запасів ............................................................</w:t>
      </w:r>
      <w:r w:rsidR="00ED518A" w:rsidRPr="000D6636">
        <w:rPr>
          <w:sz w:val="28"/>
        </w:rPr>
        <w:t>.</w:t>
      </w:r>
      <w:r w:rsidRPr="000D6636">
        <w:rPr>
          <w:sz w:val="28"/>
        </w:rPr>
        <w:t>.</w:t>
      </w:r>
      <w:r w:rsidR="000D6636">
        <w:rPr>
          <w:sz w:val="28"/>
          <w:lang w:val="ru-RU"/>
        </w:rPr>
        <w:t>......</w:t>
      </w:r>
      <w:r w:rsidRPr="000D6636">
        <w:rPr>
          <w:sz w:val="28"/>
        </w:rPr>
        <w:t>..</w:t>
      </w:r>
      <w:r w:rsidR="007F128D" w:rsidRPr="000D6636">
        <w:rPr>
          <w:sz w:val="28"/>
        </w:rPr>
        <w:t>79</w:t>
      </w:r>
    </w:p>
    <w:p w:rsidR="00FA79DF" w:rsidRPr="000D6636" w:rsidRDefault="00FA79DF" w:rsidP="000D6636">
      <w:pPr>
        <w:tabs>
          <w:tab w:val="left" w:pos="0"/>
        </w:tabs>
        <w:spacing w:line="360" w:lineRule="auto"/>
        <w:jc w:val="both"/>
        <w:rPr>
          <w:sz w:val="28"/>
          <w:lang w:val="ru-RU"/>
        </w:rPr>
      </w:pPr>
      <w:r w:rsidRPr="000D6636">
        <w:rPr>
          <w:sz w:val="28"/>
        </w:rPr>
        <w:t>ВИСНОВКИ .....................................................................................</w:t>
      </w:r>
      <w:r w:rsidRPr="000D6636">
        <w:rPr>
          <w:sz w:val="28"/>
          <w:lang w:val="ru-RU"/>
        </w:rPr>
        <w:t>......</w:t>
      </w:r>
      <w:r w:rsidR="000D6636">
        <w:rPr>
          <w:sz w:val="28"/>
          <w:lang w:val="ru-RU"/>
        </w:rPr>
        <w:t>..............</w:t>
      </w:r>
      <w:r w:rsidRPr="000D6636">
        <w:rPr>
          <w:sz w:val="28"/>
        </w:rPr>
        <w:t>.</w:t>
      </w:r>
      <w:r w:rsidR="00CB290C" w:rsidRPr="000D6636">
        <w:rPr>
          <w:sz w:val="28"/>
        </w:rPr>
        <w:t>9</w:t>
      </w:r>
      <w:r w:rsidR="00897D05" w:rsidRPr="000D6636">
        <w:rPr>
          <w:sz w:val="28"/>
          <w:lang w:val="ru-RU"/>
        </w:rPr>
        <w:t>0</w:t>
      </w:r>
    </w:p>
    <w:p w:rsidR="00FA79DF" w:rsidRPr="000D6636" w:rsidRDefault="00FA79DF" w:rsidP="000D6636">
      <w:pPr>
        <w:tabs>
          <w:tab w:val="left" w:pos="0"/>
        </w:tabs>
        <w:spacing w:line="360" w:lineRule="auto"/>
        <w:jc w:val="both"/>
        <w:rPr>
          <w:sz w:val="28"/>
          <w:lang w:val="ru-RU"/>
        </w:rPr>
      </w:pPr>
      <w:r w:rsidRPr="000D6636">
        <w:rPr>
          <w:sz w:val="28"/>
        </w:rPr>
        <w:t>СПИСОК ВИКОРИСТАНИХ</w:t>
      </w:r>
      <w:r w:rsidR="005457E0">
        <w:rPr>
          <w:sz w:val="28"/>
        </w:rPr>
        <w:t xml:space="preserve"> </w:t>
      </w:r>
      <w:r w:rsidRPr="000D6636">
        <w:rPr>
          <w:sz w:val="28"/>
        </w:rPr>
        <w:t>ДЖЕРЕЛ .......................................</w:t>
      </w:r>
      <w:r w:rsidRPr="000D6636">
        <w:rPr>
          <w:sz w:val="28"/>
          <w:lang w:val="ru-RU"/>
        </w:rPr>
        <w:t>..</w:t>
      </w:r>
      <w:r w:rsidR="000D6636">
        <w:rPr>
          <w:sz w:val="28"/>
          <w:lang w:val="ru-RU"/>
        </w:rPr>
        <w:t>.................</w:t>
      </w:r>
      <w:r w:rsidRPr="000D6636">
        <w:rPr>
          <w:sz w:val="28"/>
          <w:lang w:val="ru-RU"/>
        </w:rPr>
        <w:t>.9</w:t>
      </w:r>
      <w:r w:rsidR="00897D05" w:rsidRPr="000D6636">
        <w:rPr>
          <w:sz w:val="28"/>
          <w:lang w:val="ru-RU"/>
        </w:rPr>
        <w:t>4</w:t>
      </w:r>
    </w:p>
    <w:p w:rsidR="00FA79DF" w:rsidRPr="000D6636" w:rsidRDefault="00FA79DF" w:rsidP="000D6636">
      <w:pPr>
        <w:tabs>
          <w:tab w:val="left" w:pos="0"/>
          <w:tab w:val="left" w:pos="9180"/>
        </w:tabs>
        <w:spacing w:line="360" w:lineRule="auto"/>
        <w:jc w:val="both"/>
        <w:rPr>
          <w:sz w:val="28"/>
          <w:lang w:val="ru-RU"/>
        </w:rPr>
      </w:pPr>
      <w:r w:rsidRPr="000D6636">
        <w:rPr>
          <w:sz w:val="28"/>
        </w:rPr>
        <w:t>ДОДАТКИ</w:t>
      </w:r>
      <w:r w:rsidR="005457E0">
        <w:rPr>
          <w:sz w:val="28"/>
        </w:rPr>
        <w:t xml:space="preserve"> </w:t>
      </w:r>
      <w:r w:rsidRPr="000D6636">
        <w:rPr>
          <w:sz w:val="28"/>
        </w:rPr>
        <w:t>...................................................................................</w:t>
      </w:r>
      <w:r w:rsidRPr="000D6636">
        <w:rPr>
          <w:sz w:val="28"/>
          <w:lang w:val="ru-RU"/>
        </w:rPr>
        <w:t>.......</w:t>
      </w:r>
      <w:r w:rsidR="000D6636">
        <w:rPr>
          <w:sz w:val="28"/>
          <w:lang w:val="ru-RU"/>
        </w:rPr>
        <w:t>.............</w:t>
      </w:r>
      <w:r w:rsidRPr="000D6636">
        <w:rPr>
          <w:sz w:val="28"/>
        </w:rPr>
        <w:t>...</w:t>
      </w:r>
      <w:r w:rsidR="00897D05" w:rsidRPr="000D6636">
        <w:rPr>
          <w:sz w:val="28"/>
          <w:lang w:val="ru-RU"/>
        </w:rPr>
        <w:t>100</w:t>
      </w:r>
    </w:p>
    <w:p w:rsidR="00EE542C" w:rsidRPr="000D6636" w:rsidRDefault="00EE542C" w:rsidP="000D6636">
      <w:pPr>
        <w:tabs>
          <w:tab w:val="left" w:pos="0"/>
        </w:tabs>
        <w:spacing w:line="360" w:lineRule="auto"/>
        <w:ind w:firstLine="709"/>
        <w:jc w:val="center"/>
        <w:rPr>
          <w:b/>
          <w:sz w:val="28"/>
        </w:rPr>
      </w:pPr>
      <w:r w:rsidRPr="000D6636">
        <w:rPr>
          <w:sz w:val="28"/>
        </w:rPr>
        <w:br w:type="page"/>
      </w:r>
      <w:r w:rsidRPr="000D6636">
        <w:rPr>
          <w:b/>
          <w:sz w:val="28"/>
        </w:rPr>
        <w:lastRenderedPageBreak/>
        <w:t>ВСТУП</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lang w:val="ru-RU"/>
        </w:rPr>
      </w:pPr>
      <w:r w:rsidRPr="000D6636">
        <w:rPr>
          <w:sz w:val="28"/>
        </w:rPr>
        <w:t xml:space="preserve">Однією з обов'язкових умов здійснення процесу виробництва є забезпечення його предметами праці (виробничими запасами) - сировиною, матеріалами, напівфабрикатами, комплектуючими виробами тощо, з яких або за допомогою яких здійснюється виробництво продукції. </w:t>
      </w:r>
      <w:r w:rsidRPr="000D6636">
        <w:rPr>
          <w:sz w:val="28"/>
          <w:lang w:val="ru-RU"/>
        </w:rPr>
        <w:t>Відмітною особливістю їх є одноразове використання в процесі виробництва, перенесення всієї вартості на собівартість виготовленої продукції (виконаних робіт, послуг). Тому контроль за збереженням матеріальних ресурсів, раціональним використанням їх у виробництві має велике значення Матеріальні затрати становлять 57-68% собівартості продукції. Від достовірності та об’єктивності відображення в бухгалтерському обліку й звітності операцій із виробничими запасами залежить правильність визначення основних показників, які характеризують результати господарської діяльності та реальний фінансовий стан підприємства (залишки оборотних коштів, темпи їх обігу, собівартість, прибуток, рентабельність, тощо). Тобто від достовірності, об’єктивності, правдивості та повноти відображення господарських фактів, пов’язаних із рухом виробничих запасів, залежить правдивість і неупередженість усіх суттєвих для користувачів показників.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Сьогодні сільськогосподарські підприємства потребують суттєвого реформування структури управління господарською діяльністю. При цьому велике значення має визначення мінімальної величини виробничих запасів на підприємствах, оскільки матеріальні витрати на цих підприємствах займають найбільшу питому вагу. Оптимізація виробничих запасів - один із головних факторів виходу</w:t>
      </w:r>
      <w:r w:rsidR="005457E0">
        <w:rPr>
          <w:sz w:val="28"/>
          <w:lang w:val="ru-RU"/>
        </w:rPr>
        <w:t xml:space="preserve"> </w:t>
      </w:r>
      <w:r w:rsidRPr="000D6636">
        <w:rPr>
          <w:sz w:val="28"/>
          <w:lang w:val="ru-RU"/>
        </w:rPr>
        <w:t>сільськогосподарських підприємств</w:t>
      </w:r>
      <w:r w:rsidR="005457E0">
        <w:rPr>
          <w:sz w:val="28"/>
          <w:lang w:val="ru-RU"/>
        </w:rPr>
        <w:t xml:space="preserve"> </w:t>
      </w:r>
      <w:r w:rsidRPr="000D6636">
        <w:rPr>
          <w:sz w:val="28"/>
          <w:lang w:val="ru-RU"/>
        </w:rPr>
        <w:t>із кризового стану. Це зумовлює необхідність по-новому визначити роль, місце і зміст обліку і аналізу виробничих запасів, обґрунтувати його методологію в системі управління. Адже в ринкових відносинах у вигіднішому положенні виявляються ті підприємства, котрі вміють краще аналізувати виробничу ситуацію і приймати ефективні рішення (в тому числі й щодо оптимізації виробничих запасів), швидше адаптуватися до змін кон`юнктури.</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У цих умовах висуваються нові вимоги до організації економічної інформації, до методики обліку і аналізу виробничих запасів.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Тому актуальн</w:t>
      </w:r>
      <w:r w:rsidRPr="000D6636">
        <w:rPr>
          <w:sz w:val="28"/>
        </w:rPr>
        <w:t>і</w:t>
      </w:r>
      <w:r w:rsidRPr="000D6636">
        <w:rPr>
          <w:sz w:val="28"/>
          <w:lang w:val="ru-RU"/>
        </w:rPr>
        <w:t>сть проблеми о</w:t>
      </w:r>
      <w:r w:rsidRPr="000D6636">
        <w:rPr>
          <w:sz w:val="28"/>
        </w:rPr>
        <w:t>блік</w:t>
      </w:r>
      <w:r w:rsidRPr="000D6636">
        <w:rPr>
          <w:sz w:val="28"/>
          <w:lang w:val="ru-RU"/>
        </w:rPr>
        <w:t>у</w:t>
      </w:r>
      <w:r w:rsidRPr="000D6636">
        <w:rPr>
          <w:sz w:val="28"/>
        </w:rPr>
        <w:t xml:space="preserve"> і аналіз</w:t>
      </w:r>
      <w:r w:rsidRPr="000D6636">
        <w:rPr>
          <w:sz w:val="28"/>
          <w:lang w:val="ru-RU"/>
        </w:rPr>
        <w:t>у</w:t>
      </w:r>
      <w:r w:rsidRPr="000D6636">
        <w:rPr>
          <w:sz w:val="28"/>
        </w:rPr>
        <w:t xml:space="preserve"> виробничих запасів сільськогосподарського підприємства</w:t>
      </w:r>
      <w:r w:rsidR="005457E0">
        <w:rPr>
          <w:sz w:val="28"/>
          <w:lang w:val="ru-RU"/>
        </w:rPr>
        <w:t xml:space="preserve"> </w:t>
      </w:r>
      <w:r w:rsidRPr="000D6636">
        <w:rPr>
          <w:sz w:val="28"/>
          <w:lang w:val="ru-RU"/>
        </w:rPr>
        <w:t xml:space="preserve">не викликає сумніву і потребує дослідження.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Розвитку теорії та практики обліку і аналізу виробничих запасів, забезпеченню його інформаційної бази сприяли праці таких вітчизняних вчених як: Ф.Ф.</w:t>
      </w:r>
      <w:r w:rsidR="00CC1EEC">
        <w:rPr>
          <w:sz w:val="28"/>
          <w:lang w:val="ru-RU"/>
        </w:rPr>
        <w:t xml:space="preserve"> </w:t>
      </w:r>
      <w:r w:rsidRPr="000D6636">
        <w:rPr>
          <w:sz w:val="28"/>
          <w:lang w:val="ru-RU"/>
        </w:rPr>
        <w:t>Бутинець, В.П.</w:t>
      </w:r>
      <w:r w:rsidR="00CC1EEC">
        <w:rPr>
          <w:sz w:val="28"/>
          <w:lang w:val="ru-RU"/>
        </w:rPr>
        <w:t xml:space="preserve"> </w:t>
      </w:r>
      <w:r w:rsidRPr="000D6636">
        <w:rPr>
          <w:sz w:val="28"/>
          <w:lang w:val="ru-RU"/>
        </w:rPr>
        <w:t xml:space="preserve">Завгородній, В.В. Сопко, Л.К. Сук, П.Т. Саблук, </w:t>
      </w:r>
      <w:r w:rsidRPr="000D6636">
        <w:rPr>
          <w:sz w:val="28"/>
        </w:rPr>
        <w:t>Н.В.</w:t>
      </w:r>
      <w:r w:rsidR="00CC1EEC">
        <w:rPr>
          <w:sz w:val="28"/>
          <w:lang w:val="ru-RU"/>
        </w:rPr>
        <w:t xml:space="preserve"> </w:t>
      </w:r>
      <w:r w:rsidRPr="000D6636">
        <w:rPr>
          <w:sz w:val="28"/>
        </w:rPr>
        <w:t xml:space="preserve">Чебанова </w:t>
      </w:r>
      <w:r w:rsidRPr="000D6636">
        <w:rPr>
          <w:sz w:val="28"/>
          <w:lang w:val="ru-RU"/>
        </w:rPr>
        <w:t>та інших.</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Однак ряд проблем організації та методики обліку і аналізу виробничих запасів потребують подальших досліджень та наукових розробок.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Залишаються нез’ясованими питання обліку виробничих запасів, обчислення матеріальних витрат в собівартості продукції, має місце неузгодженість фінансового, управлінського та податкового обліку на рівні підприємства.</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Недостатня теоретична і практична розробленість обліку виробничих запасів на сільськогосподарських підприємствах, недосконалість нормативних актів, що його регламентують, зумовили вибір теми дипломної</w:t>
      </w:r>
      <w:r w:rsidR="005457E0">
        <w:rPr>
          <w:sz w:val="28"/>
          <w:lang w:val="ru-RU"/>
        </w:rPr>
        <w:t xml:space="preserve"> </w:t>
      </w:r>
      <w:r w:rsidRPr="000D6636">
        <w:rPr>
          <w:sz w:val="28"/>
          <w:lang w:val="ru-RU"/>
        </w:rPr>
        <w:t>роботи, мету і завдання наукового дослідження.</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Метою дипломної роботи є виявлення передумов, теоретичне та практичне дослідження організації і методики обліку та аналізу виробничих запасів, раціональна організація обчислювальних робіт на</w:t>
      </w:r>
      <w:r w:rsidR="005457E0">
        <w:rPr>
          <w:sz w:val="28"/>
          <w:lang w:val="ru-RU"/>
        </w:rPr>
        <w:t xml:space="preserve"> </w:t>
      </w:r>
      <w:r w:rsidRPr="000D6636">
        <w:rPr>
          <w:sz w:val="28"/>
          <w:lang w:val="ru-RU"/>
        </w:rPr>
        <w:t>сільськогосподарському підприємстві в сучасних умовах господарювання.</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Досягнення поставленої мети зумовило постановку і вирішення наступних наукових та практичних задач:</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розглянути сутність, класифікацію та методи оцінки виробничих запасів з урахуванням галузевих особливостей сільськогосподарських підприємств;</w:t>
      </w:r>
    </w:p>
    <w:p w:rsidR="00EE542C" w:rsidRPr="000D6636" w:rsidRDefault="00EE542C" w:rsidP="000D6636">
      <w:pPr>
        <w:tabs>
          <w:tab w:val="left" w:pos="0"/>
        </w:tabs>
        <w:spacing w:line="360" w:lineRule="auto"/>
        <w:ind w:firstLine="709"/>
        <w:jc w:val="both"/>
        <w:rPr>
          <w:sz w:val="28"/>
        </w:rPr>
      </w:pPr>
      <w:r w:rsidRPr="000D6636">
        <w:rPr>
          <w:sz w:val="28"/>
          <w:lang w:val="ru-RU"/>
        </w:rPr>
        <w:t xml:space="preserve">- дослідити </w:t>
      </w:r>
      <w:r w:rsidRPr="000D6636">
        <w:rPr>
          <w:sz w:val="28"/>
        </w:rPr>
        <w:t xml:space="preserve">нормативно-правову базу, що регулює питання обліку і аналізу виробничих запасів на сільськогосподарських підприємствах; </w:t>
      </w:r>
    </w:p>
    <w:p w:rsidR="00EE542C" w:rsidRPr="000D6636" w:rsidRDefault="00EE542C" w:rsidP="000D6636">
      <w:pPr>
        <w:tabs>
          <w:tab w:val="left" w:pos="0"/>
        </w:tabs>
        <w:spacing w:line="360" w:lineRule="auto"/>
        <w:ind w:firstLine="709"/>
        <w:jc w:val="both"/>
        <w:rPr>
          <w:sz w:val="28"/>
          <w:lang w:val="ru-RU"/>
        </w:rPr>
      </w:pPr>
      <w:r w:rsidRPr="000D6636">
        <w:rPr>
          <w:sz w:val="28"/>
        </w:rPr>
        <w:t>-</w:t>
      </w:r>
      <w:r w:rsidR="00BB68FD" w:rsidRPr="000D6636">
        <w:rPr>
          <w:sz w:val="28"/>
        </w:rPr>
        <w:t xml:space="preserve"> </w:t>
      </w:r>
      <w:r w:rsidRPr="000D6636">
        <w:rPr>
          <w:sz w:val="28"/>
        </w:rPr>
        <w:t xml:space="preserve">провести техніко-економічну характеристику сільського-сподарського підприємства;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проаналізувати організаційний аспект та діючу систему бухгалтерського обліку на підприємстві як одного із видів інформаційного забезпечення економічного аналізу виробничих запасів;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 дослідити методику обліку виробничих запасів на підприємстві;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розробити систему показників та методику економічного аналізу виробничих запасів;</w:t>
      </w:r>
    </w:p>
    <w:p w:rsidR="00EE542C" w:rsidRPr="000D6636" w:rsidRDefault="00EE542C" w:rsidP="000D6636">
      <w:pPr>
        <w:tabs>
          <w:tab w:val="left" w:pos="0"/>
          <w:tab w:val="left" w:pos="1080"/>
        </w:tabs>
        <w:spacing w:line="360" w:lineRule="auto"/>
        <w:ind w:firstLine="709"/>
        <w:jc w:val="both"/>
        <w:rPr>
          <w:sz w:val="28"/>
          <w:lang w:val="ru-RU"/>
        </w:rPr>
      </w:pPr>
      <w:r w:rsidRPr="000D6636">
        <w:rPr>
          <w:sz w:val="28"/>
          <w:lang w:val="ru-RU"/>
        </w:rPr>
        <w:t>- визначити основні напрямки вдосконалення</w:t>
      </w:r>
      <w:r w:rsidR="005457E0">
        <w:rPr>
          <w:sz w:val="28"/>
          <w:lang w:val="ru-RU"/>
        </w:rPr>
        <w:t xml:space="preserve"> </w:t>
      </w:r>
      <w:r w:rsidRPr="000D6636">
        <w:rPr>
          <w:sz w:val="28"/>
          <w:lang w:val="ru-RU"/>
        </w:rPr>
        <w:t>управління виробничими запасами для</w:t>
      </w:r>
      <w:r w:rsidR="005457E0">
        <w:rPr>
          <w:sz w:val="28"/>
          <w:lang w:val="ru-RU"/>
        </w:rPr>
        <w:t xml:space="preserve"> </w:t>
      </w:r>
      <w:r w:rsidRPr="000D6636">
        <w:rPr>
          <w:sz w:val="28"/>
        </w:rPr>
        <w:t xml:space="preserve">підвищення обсягів виробництва та реалізації продукції. </w:t>
      </w:r>
    </w:p>
    <w:p w:rsidR="005776A4" w:rsidRPr="000D6636" w:rsidRDefault="00EE542C" w:rsidP="000D6636">
      <w:pPr>
        <w:tabs>
          <w:tab w:val="left" w:pos="0"/>
        </w:tabs>
        <w:spacing w:line="360" w:lineRule="auto"/>
        <w:ind w:firstLine="709"/>
        <w:jc w:val="both"/>
        <w:rPr>
          <w:sz w:val="28"/>
        </w:rPr>
      </w:pPr>
      <w:r w:rsidRPr="000D6636">
        <w:rPr>
          <w:sz w:val="28"/>
          <w:lang w:val="ru-RU"/>
        </w:rPr>
        <w:t xml:space="preserve">Об’єктом дослідження обрано </w:t>
      </w:r>
      <w:r w:rsidRPr="000D6636">
        <w:rPr>
          <w:sz w:val="28"/>
        </w:rPr>
        <w:t xml:space="preserve">сільськогосподарське товариство з обмеженою відповідальністю </w:t>
      </w:r>
      <w:bookmarkStart w:id="0" w:name="OLE_LINK1"/>
      <w:bookmarkStart w:id="1" w:name="OLE_LINK2"/>
      <w:r w:rsidRPr="000D6636">
        <w:rPr>
          <w:sz w:val="28"/>
        </w:rPr>
        <w:t>СТОВ «Агрофірма «Прилуччина».</w:t>
      </w:r>
      <w:bookmarkEnd w:id="0"/>
      <w:bookmarkEnd w:id="1"/>
    </w:p>
    <w:p w:rsidR="00EE542C" w:rsidRPr="000D6636" w:rsidRDefault="00EE542C" w:rsidP="000D6636">
      <w:pPr>
        <w:tabs>
          <w:tab w:val="left" w:pos="0"/>
        </w:tabs>
        <w:spacing w:line="360" w:lineRule="auto"/>
        <w:ind w:firstLine="709"/>
        <w:jc w:val="both"/>
        <w:rPr>
          <w:sz w:val="28"/>
        </w:rPr>
      </w:pPr>
      <w:r w:rsidRPr="000D6636">
        <w:rPr>
          <w:sz w:val="28"/>
        </w:rPr>
        <w:t>Предметом дослідження є теоретичні, методологічні та практичні аспекти обліку і аналізу вироб</w:t>
      </w:r>
      <w:r w:rsidR="000D6636">
        <w:rPr>
          <w:sz w:val="28"/>
        </w:rPr>
        <w:t>ничих запасів на</w:t>
      </w:r>
      <w:r w:rsidR="005457E0">
        <w:rPr>
          <w:sz w:val="28"/>
        </w:rPr>
        <w:t xml:space="preserve"> </w:t>
      </w:r>
      <w:r w:rsidR="000D6636">
        <w:rPr>
          <w:sz w:val="28"/>
        </w:rPr>
        <w:t>підприємстві.</w:t>
      </w:r>
    </w:p>
    <w:p w:rsidR="00EE542C" w:rsidRPr="000D6636" w:rsidRDefault="00EE542C" w:rsidP="000D6636">
      <w:pPr>
        <w:tabs>
          <w:tab w:val="left" w:pos="0"/>
        </w:tabs>
        <w:spacing w:line="360" w:lineRule="auto"/>
        <w:ind w:firstLine="709"/>
        <w:jc w:val="both"/>
        <w:rPr>
          <w:sz w:val="28"/>
        </w:rPr>
      </w:pPr>
      <w:r w:rsidRPr="000D6636">
        <w:rPr>
          <w:sz w:val="28"/>
        </w:rPr>
        <w:t>Для досягнення поставленої мети в дипломній роботі використовується дедуктивний та індуктивний методи дослідження. В основі наукового дослідження використано такі способи: порівняння показників в динаміці, розробка системи узагальнюючих і часткових показників, порівняння відносних величин, для визначення стану обліку на підприємстві використовувався метод спостереження та інші. В дипломній роботі для практичного дослідження організації і методики обліку та аналізу виробничих запасів використано показники роботи підприємства СТОВ «Агрофірма «Прилуччина» за 2004-2006 роки.</w:t>
      </w:r>
    </w:p>
    <w:p w:rsidR="009F5D38" w:rsidRPr="000D6636" w:rsidRDefault="00EE542C" w:rsidP="000D6636">
      <w:pPr>
        <w:tabs>
          <w:tab w:val="left" w:pos="0"/>
          <w:tab w:val="left" w:pos="1260"/>
        </w:tabs>
        <w:spacing w:line="360" w:lineRule="auto"/>
        <w:ind w:firstLine="709"/>
        <w:jc w:val="center"/>
        <w:rPr>
          <w:b/>
          <w:caps/>
          <w:sz w:val="28"/>
        </w:rPr>
      </w:pPr>
      <w:r w:rsidRPr="000D6636">
        <w:rPr>
          <w:sz w:val="28"/>
        </w:rPr>
        <w:br w:type="page"/>
      </w:r>
      <w:r w:rsidRPr="000D6636">
        <w:rPr>
          <w:b/>
          <w:sz w:val="28"/>
          <w:lang w:val="ru-RU"/>
        </w:rPr>
        <w:t xml:space="preserve">РОЗДІЛ 1. </w:t>
      </w:r>
      <w:r w:rsidRPr="000D6636">
        <w:rPr>
          <w:b/>
          <w:caps/>
          <w:sz w:val="28"/>
        </w:rPr>
        <w:t>Техніко-економічний зміст виробничих запасів</w:t>
      </w:r>
    </w:p>
    <w:p w:rsidR="009F5D38" w:rsidRPr="000D6636" w:rsidRDefault="009F5D38" w:rsidP="000D6636">
      <w:pPr>
        <w:tabs>
          <w:tab w:val="left" w:pos="0"/>
        </w:tabs>
        <w:spacing w:line="360" w:lineRule="auto"/>
        <w:ind w:firstLine="709"/>
        <w:jc w:val="center"/>
        <w:rPr>
          <w:b/>
          <w:caps/>
          <w:sz w:val="28"/>
        </w:rPr>
      </w:pPr>
    </w:p>
    <w:p w:rsidR="00EE542C" w:rsidRPr="000D6636" w:rsidRDefault="00EE542C" w:rsidP="000D6636">
      <w:pPr>
        <w:tabs>
          <w:tab w:val="left" w:pos="0"/>
        </w:tabs>
        <w:spacing w:line="360" w:lineRule="auto"/>
        <w:ind w:firstLine="709"/>
        <w:jc w:val="center"/>
        <w:rPr>
          <w:b/>
          <w:sz w:val="28"/>
        </w:rPr>
      </w:pPr>
      <w:r w:rsidRPr="000D6636">
        <w:rPr>
          <w:b/>
          <w:sz w:val="28"/>
        </w:rPr>
        <w:t>1.1.</w:t>
      </w:r>
      <w:r w:rsidR="005457E0">
        <w:rPr>
          <w:b/>
          <w:sz w:val="28"/>
        </w:rPr>
        <w:t xml:space="preserve"> </w:t>
      </w:r>
      <w:r w:rsidRPr="000D6636">
        <w:rPr>
          <w:b/>
          <w:sz w:val="28"/>
        </w:rPr>
        <w:t>Економічна сутність та класифікація виробничих запасів</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pStyle w:val="a3"/>
        <w:tabs>
          <w:tab w:val="left" w:pos="0"/>
        </w:tabs>
        <w:rPr>
          <w:lang w:val="uk-UA"/>
        </w:rPr>
      </w:pPr>
      <w:r w:rsidRPr="000D6636">
        <w:rPr>
          <w:lang w:val="uk-UA"/>
        </w:rPr>
        <w:t>Виробничо-господарська діяльність підприємств забезпечується за рахунок використання матеріальних, трудових і фінансових ресурсів, основних засобів праці і матеріальних умов процесу праці.</w:t>
      </w:r>
    </w:p>
    <w:p w:rsidR="00EE542C" w:rsidRPr="000D6636" w:rsidRDefault="00EE542C" w:rsidP="000D6636">
      <w:pPr>
        <w:pStyle w:val="a3"/>
        <w:tabs>
          <w:tab w:val="left" w:pos="0"/>
        </w:tabs>
        <w:rPr>
          <w:lang w:val="uk-UA"/>
        </w:rPr>
      </w:pPr>
      <w:r w:rsidRPr="000D6636">
        <w:rPr>
          <w:lang w:val="uk-UA"/>
        </w:rPr>
        <w:t>Різноманіття форм власності в період ринкової економіки, розширення прав підприємств в управлінні економікою, галузеві особливості виробництва вимагають альтернативних, а часом і різноманітних підходів при вирішенні конкретних питань методики і техніки ведення обліку виробничих запасів.</w:t>
      </w:r>
    </w:p>
    <w:p w:rsidR="00EE542C" w:rsidRPr="000D6636" w:rsidRDefault="00EE542C" w:rsidP="000D6636">
      <w:pPr>
        <w:tabs>
          <w:tab w:val="left" w:pos="0"/>
        </w:tabs>
        <w:spacing w:line="360" w:lineRule="auto"/>
        <w:ind w:firstLine="709"/>
        <w:jc w:val="both"/>
        <w:rPr>
          <w:sz w:val="28"/>
        </w:rPr>
      </w:pPr>
      <w:r w:rsidRPr="000D6636">
        <w:rPr>
          <w:sz w:val="28"/>
        </w:rPr>
        <w:t>У підприємств тепер з'явилася можливість вибору різних способів: організації обліку заготовляння і придбання матеріалів; відображення вартості матеріалів, що залишилися наприкінці місяця в дорозі або не вивезених зі складів постачальників; виявлення відхилень фактичної собівартості матеріальних цінностей від облікових цін і їхнього наступного розподілу між витраченими у виробництві матеріалами і їхніми залишками на складах; погашення вартості, що знаходяться в експлуатації малоцінних і швидкозношуваних предметів і ін.</w:t>
      </w:r>
    </w:p>
    <w:p w:rsidR="00EE542C" w:rsidRPr="000D6636" w:rsidRDefault="00EE542C" w:rsidP="000D6636">
      <w:pPr>
        <w:pStyle w:val="a3"/>
        <w:tabs>
          <w:tab w:val="left" w:pos="0"/>
        </w:tabs>
        <w:rPr>
          <w:lang w:val="uk-UA"/>
        </w:rPr>
      </w:pPr>
      <w:r w:rsidRPr="000D6636">
        <w:rPr>
          <w:lang w:val="uk-UA"/>
        </w:rPr>
        <w:t>Виробничі запаси (сировина, матеріали, паливо і т.д.) є предметами, на які спрямована праця людини з метою одержання готової продукції. На відміну від засобів праці, що зберігають у виробничому процесі свою форму і що переносять вартість на продукт поступово, предмети праці споживаються повністю і повністю переносять свою вартість на цей продукт і заміняються після кожного виробничого циклу. У промисловості поступово збільшується споживання товарно-матеріальних цінностей у виробництві. Це обумовлюється розширенням виробництва, значною питомою вагою матеріальних витрат у собівартості продукції і ростом цін на ресурси. В умовах переходу до ринкової економіки важливого значення набуває поліпшення якісних показників використання виробничих запасів (зниження питомих витрат матеріалів у собівартості продукції, економія і т.д.).</w:t>
      </w:r>
    </w:p>
    <w:p w:rsidR="00EE542C" w:rsidRPr="000D6636" w:rsidRDefault="00EE542C" w:rsidP="000D6636">
      <w:pPr>
        <w:tabs>
          <w:tab w:val="left" w:pos="0"/>
        </w:tabs>
        <w:spacing w:line="360" w:lineRule="auto"/>
        <w:ind w:firstLine="709"/>
        <w:jc w:val="both"/>
        <w:rPr>
          <w:sz w:val="28"/>
          <w:lang w:val="ru-RU"/>
        </w:rPr>
      </w:pPr>
      <w:r w:rsidRPr="000D6636">
        <w:rPr>
          <w:sz w:val="28"/>
        </w:rPr>
        <w:t>Під поняттям виробничих запасів слід розрізняти поняття матеріальних</w:t>
      </w:r>
      <w:r w:rsidR="000D6636">
        <w:rPr>
          <w:sz w:val="28"/>
        </w:rPr>
        <w:t xml:space="preserve"> ресурсів.</w:t>
      </w:r>
    </w:p>
    <w:p w:rsidR="00EE542C" w:rsidRPr="000D6636" w:rsidRDefault="00EE542C" w:rsidP="000D6636">
      <w:pPr>
        <w:pStyle w:val="a3"/>
        <w:tabs>
          <w:tab w:val="left" w:pos="0"/>
        </w:tabs>
        <w:rPr>
          <w:lang w:val="uk-UA"/>
        </w:rPr>
      </w:pPr>
      <w:r w:rsidRPr="000D6636">
        <w:rPr>
          <w:lang w:val="uk-UA"/>
        </w:rPr>
        <w:t>Матеріальні ресурси являють собою сукупність предметів праці, призначених для використання в процесі продуктивного і непродуктивного споживання (за винятком продукції, що знаходиться в незавершеному виробництві). Основну частину матеріальних ресурсів складають предмети праці, що застосовуються в промисловому, сільськогосподарському і будівельному виробництві – сировина, основні і допоміжні матеріали, паливо, електроенергія, різні вироби, машини й устаткування. Економія і раціональне використання матеріальних ресурсів – один з найважливіших напрямків інтенсифікації виробництва, підвищення добробуту людства, дбайливого використання природних багатств і збереження навколишнього середовища. Ефективне використання матеріальних ресурсів як вирішальний і найбільш діючий спосіб збільшення національного багатства країни, швидкого росту нагромаджень і ресурсів споживання.</w:t>
      </w:r>
    </w:p>
    <w:p w:rsidR="00EE542C" w:rsidRPr="000D6636" w:rsidRDefault="00EE542C" w:rsidP="000D6636">
      <w:pPr>
        <w:tabs>
          <w:tab w:val="left" w:pos="0"/>
        </w:tabs>
        <w:spacing w:line="360" w:lineRule="auto"/>
        <w:ind w:firstLine="709"/>
        <w:jc w:val="both"/>
        <w:rPr>
          <w:sz w:val="28"/>
        </w:rPr>
      </w:pPr>
      <w:r w:rsidRPr="000D6636">
        <w:rPr>
          <w:sz w:val="28"/>
        </w:rPr>
        <w:t xml:space="preserve">В економічній літературі поняття </w:t>
      </w:r>
      <w:r w:rsidRPr="000D6636">
        <w:rPr>
          <w:sz w:val="28"/>
          <w:lang w:val="ru-RU"/>
        </w:rPr>
        <w:t>«</w:t>
      </w:r>
      <w:r w:rsidRPr="000D6636">
        <w:rPr>
          <w:sz w:val="28"/>
        </w:rPr>
        <w:t>виробничі запаси</w:t>
      </w:r>
      <w:r w:rsidRPr="000D6636">
        <w:rPr>
          <w:sz w:val="28"/>
          <w:lang w:val="ru-RU"/>
        </w:rPr>
        <w:t>»</w:t>
      </w:r>
      <w:r w:rsidRPr="000D6636">
        <w:rPr>
          <w:sz w:val="28"/>
        </w:rPr>
        <w:t xml:space="preserve"> трактується як предмети праці, на що спрямована праця людини і що становлять матеріальну основу створюваного продукту </w:t>
      </w:r>
      <w:r w:rsidRPr="000D6636">
        <w:rPr>
          <w:sz w:val="28"/>
          <w:lang w:val="ru-RU"/>
        </w:rPr>
        <w:t>[</w:t>
      </w:r>
      <w:r w:rsidRPr="000D6636">
        <w:rPr>
          <w:sz w:val="28"/>
        </w:rPr>
        <w:t>11, с.212</w:t>
      </w:r>
      <w:r w:rsidRPr="000D6636">
        <w:rPr>
          <w:sz w:val="28"/>
          <w:lang w:val="ru-RU"/>
        </w:rPr>
        <w:t>]</w:t>
      </w:r>
      <w:r w:rsidRPr="000D6636">
        <w:rPr>
          <w:sz w:val="28"/>
        </w:rPr>
        <w:t>.</w:t>
      </w:r>
    </w:p>
    <w:p w:rsidR="00EE542C" w:rsidRPr="000D6636" w:rsidRDefault="00EE542C" w:rsidP="000D6636">
      <w:pPr>
        <w:tabs>
          <w:tab w:val="left" w:pos="0"/>
        </w:tabs>
        <w:spacing w:line="360" w:lineRule="auto"/>
        <w:ind w:firstLine="709"/>
        <w:jc w:val="both"/>
        <w:rPr>
          <w:sz w:val="28"/>
        </w:rPr>
      </w:pPr>
      <w:r w:rsidRPr="000D6636">
        <w:rPr>
          <w:sz w:val="28"/>
        </w:rPr>
        <w:t>В бухгалтерському обліку поняття „виробничі запаси” розглядається як придбані або самостійно виготовлені вироби, які підлягають переробці на підприємстві. До них відносяться: сировина і матеріали, купівельні напівфабрикати та комплектуючі вироби, паливо, тара і тарні матеріали, будівельні матеріали, матеріали, передані в переробку, запасні частини, матеріали сільськогосподарського призначення, інші матеріали [8, с.124].</w:t>
      </w:r>
    </w:p>
    <w:p w:rsidR="00EE542C" w:rsidRPr="000D6636" w:rsidRDefault="00EE542C" w:rsidP="000D6636">
      <w:pPr>
        <w:tabs>
          <w:tab w:val="left" w:pos="0"/>
        </w:tabs>
        <w:spacing w:line="360" w:lineRule="auto"/>
        <w:ind w:firstLine="709"/>
        <w:jc w:val="both"/>
        <w:rPr>
          <w:sz w:val="28"/>
        </w:rPr>
      </w:pPr>
      <w:r w:rsidRPr="000D6636">
        <w:rPr>
          <w:sz w:val="28"/>
        </w:rPr>
        <w:t>На сучасному етапі йде тенденція прискорення оборотності запасів на підприємстві, а отже і зниження розмірів запасів, аж до роботи з коліс, запаси як і раніше займають головну роль у забезпеченні підприємства нормальними ритмічними умовами</w:t>
      </w:r>
      <w:r w:rsidR="005457E0">
        <w:rPr>
          <w:sz w:val="28"/>
        </w:rPr>
        <w:t xml:space="preserve"> </w:t>
      </w:r>
      <w:r w:rsidRPr="000D6636">
        <w:rPr>
          <w:sz w:val="28"/>
        </w:rPr>
        <w:t>роботи.</w:t>
      </w:r>
    </w:p>
    <w:p w:rsidR="00EE542C" w:rsidRPr="000D6636" w:rsidRDefault="00EE542C" w:rsidP="000D6636">
      <w:pPr>
        <w:tabs>
          <w:tab w:val="left" w:pos="0"/>
        </w:tabs>
        <w:spacing w:line="360" w:lineRule="auto"/>
        <w:ind w:firstLine="709"/>
        <w:jc w:val="both"/>
        <w:rPr>
          <w:sz w:val="28"/>
        </w:rPr>
      </w:pPr>
      <w:r w:rsidRPr="000D6636">
        <w:rPr>
          <w:sz w:val="28"/>
        </w:rPr>
        <w:t>На рівні фірм запаси відносяться до числа об'єктів, що вимагають великих капіталовкладень, і тому являють собою один з факторів, що визначають політикові підприємства і впливають на рівень логістичного</w:t>
      </w:r>
      <w:r w:rsidR="005457E0">
        <w:rPr>
          <w:sz w:val="28"/>
        </w:rPr>
        <w:t xml:space="preserve"> </w:t>
      </w:r>
      <w:r w:rsidRPr="000D6636">
        <w:rPr>
          <w:sz w:val="28"/>
        </w:rPr>
        <w:t>обслуговування в цілому. Однак багато фірм не приділяють йому належної уваги і постійно недооцінюють свої майбутні потреби в наявних запасах. У результаті цього фірми звичайно зіштовхуються з тим, що їм приходиться вкладати в запаси більший капітал, чим передбачалося.</w:t>
      </w:r>
    </w:p>
    <w:p w:rsidR="00EE542C" w:rsidRPr="000D6636" w:rsidRDefault="00EE542C" w:rsidP="000D6636">
      <w:pPr>
        <w:tabs>
          <w:tab w:val="left" w:pos="0"/>
        </w:tabs>
        <w:spacing w:line="360" w:lineRule="auto"/>
        <w:ind w:firstLine="709"/>
        <w:jc w:val="both"/>
        <w:rPr>
          <w:sz w:val="28"/>
        </w:rPr>
      </w:pPr>
      <w:r w:rsidRPr="000D6636">
        <w:rPr>
          <w:sz w:val="28"/>
        </w:rPr>
        <w:t>Таким чином, щоденна потреба в предметах праці на функціонуючому підприємстві дозволяє зарахувати їх до складу матеріальних оборотних коштів підприємства і розглядати як поточні активи.</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rPr>
        <w:t xml:space="preserve">У виробничому процесі використовують велику кількість матеріалів. Вихідним моментом побудови їх обліку є класифікація. </w:t>
      </w:r>
      <w:r w:rsidRPr="000D6636">
        <w:rPr>
          <w:rFonts w:ascii="Times New Roman" w:hAnsi="Times New Roman"/>
          <w:sz w:val="28"/>
          <w:lang w:val="uk-UA"/>
        </w:rPr>
        <w:t>Для обліку виробничих запасів в умовах реформування економіки набуває особливої актуальності класифікування в зв'язку з потребою отримати точної і достовірної інформації.</w:t>
      </w:r>
    </w:p>
    <w:p w:rsidR="00EE542C" w:rsidRPr="000D6636" w:rsidRDefault="00EE542C" w:rsidP="000D6636">
      <w:pPr>
        <w:tabs>
          <w:tab w:val="left" w:pos="0"/>
        </w:tabs>
        <w:spacing w:line="360" w:lineRule="auto"/>
        <w:ind w:firstLine="709"/>
        <w:jc w:val="both"/>
        <w:rPr>
          <w:sz w:val="28"/>
        </w:rPr>
      </w:pPr>
      <w:r w:rsidRPr="000D6636">
        <w:rPr>
          <w:sz w:val="28"/>
        </w:rPr>
        <w:t>Для правильної організації обліку запасів важливе значення має їх науково обґрунтована класифікація. Запаси можна класифікувати за наступними ознаками (табл. 1.1).</w:t>
      </w:r>
    </w:p>
    <w:p w:rsidR="00EE542C" w:rsidRPr="000D6636" w:rsidRDefault="00EE542C" w:rsidP="000D6636">
      <w:pPr>
        <w:tabs>
          <w:tab w:val="left" w:pos="0"/>
        </w:tabs>
        <w:spacing w:line="360" w:lineRule="auto"/>
        <w:ind w:firstLine="709"/>
        <w:jc w:val="both"/>
        <w:rPr>
          <w:sz w:val="28"/>
        </w:rPr>
      </w:pPr>
      <w:r w:rsidRPr="000D6636">
        <w:rPr>
          <w:sz w:val="28"/>
        </w:rPr>
        <w:t>Наведена класифікація запасів забезпечує виконання основних завдань обліку та контролю запасів, серед яких:</w:t>
      </w:r>
    </w:p>
    <w:p w:rsidR="00EE542C" w:rsidRPr="000D6636" w:rsidRDefault="00EE542C" w:rsidP="000D6636">
      <w:pPr>
        <w:widowControl w:val="0"/>
        <w:numPr>
          <w:ilvl w:val="0"/>
          <w:numId w:val="36"/>
        </w:numPr>
        <w:tabs>
          <w:tab w:val="clear" w:pos="1789"/>
          <w:tab w:val="left" w:pos="0"/>
          <w:tab w:val="num" w:pos="900"/>
        </w:tabs>
        <w:autoSpaceDE w:val="0"/>
        <w:autoSpaceDN w:val="0"/>
        <w:adjustRightInd w:val="0"/>
        <w:spacing w:line="360" w:lineRule="auto"/>
        <w:ind w:left="0" w:firstLine="709"/>
        <w:jc w:val="both"/>
        <w:rPr>
          <w:sz w:val="28"/>
        </w:rPr>
      </w:pPr>
      <w:r w:rsidRPr="000D6636">
        <w:rPr>
          <w:sz w:val="28"/>
        </w:rPr>
        <w:t>раціональне визначення одиниці обліку запасів та форм</w:t>
      </w:r>
      <w:r w:rsidR="005776A4" w:rsidRPr="000D6636">
        <w:rPr>
          <w:sz w:val="28"/>
        </w:rPr>
        <w:t>ування</w:t>
      </w:r>
      <w:r w:rsidR="005776A4" w:rsidRPr="000D6636">
        <w:rPr>
          <w:sz w:val="28"/>
          <w:lang w:val="ru-RU"/>
        </w:rPr>
        <w:t xml:space="preserve"> </w:t>
      </w:r>
      <w:r w:rsidRPr="000D6636">
        <w:rPr>
          <w:sz w:val="28"/>
        </w:rPr>
        <w:t>номенклатури-цінника;</w:t>
      </w:r>
    </w:p>
    <w:p w:rsidR="00EE542C" w:rsidRPr="000D6636" w:rsidRDefault="00EE542C" w:rsidP="000D6636">
      <w:pPr>
        <w:widowControl w:val="0"/>
        <w:numPr>
          <w:ilvl w:val="0"/>
          <w:numId w:val="40"/>
        </w:numPr>
        <w:tabs>
          <w:tab w:val="clear" w:pos="1789"/>
          <w:tab w:val="left" w:pos="0"/>
          <w:tab w:val="num" w:pos="900"/>
          <w:tab w:val="left" w:pos="1311"/>
        </w:tabs>
        <w:autoSpaceDE w:val="0"/>
        <w:autoSpaceDN w:val="0"/>
        <w:adjustRightInd w:val="0"/>
        <w:spacing w:line="360" w:lineRule="auto"/>
        <w:ind w:left="0" w:firstLine="709"/>
        <w:jc w:val="both"/>
        <w:rPr>
          <w:sz w:val="28"/>
        </w:rPr>
      </w:pPr>
      <w:r w:rsidRPr="000D6636">
        <w:rPr>
          <w:sz w:val="28"/>
        </w:rPr>
        <w:t>організація складського господарства;</w:t>
      </w:r>
    </w:p>
    <w:p w:rsidR="00EE542C" w:rsidRPr="000D6636" w:rsidRDefault="00EE542C" w:rsidP="000D6636">
      <w:pPr>
        <w:widowControl w:val="0"/>
        <w:numPr>
          <w:ilvl w:val="0"/>
          <w:numId w:val="42"/>
        </w:numPr>
        <w:tabs>
          <w:tab w:val="clear" w:pos="1789"/>
          <w:tab w:val="left" w:pos="0"/>
          <w:tab w:val="num" w:pos="900"/>
          <w:tab w:val="left" w:pos="1311"/>
        </w:tabs>
        <w:autoSpaceDE w:val="0"/>
        <w:autoSpaceDN w:val="0"/>
        <w:adjustRightInd w:val="0"/>
        <w:spacing w:line="360" w:lineRule="auto"/>
        <w:ind w:left="0" w:firstLine="709"/>
        <w:jc w:val="both"/>
        <w:rPr>
          <w:sz w:val="28"/>
        </w:rPr>
      </w:pPr>
      <w:r w:rsidRPr="000D6636">
        <w:rPr>
          <w:sz w:val="28"/>
        </w:rPr>
        <w:t>достовірне визначення первісної вартості запасів;</w:t>
      </w:r>
    </w:p>
    <w:p w:rsidR="00EE542C" w:rsidRPr="000D6636" w:rsidRDefault="000D6636" w:rsidP="000D6636">
      <w:pPr>
        <w:tabs>
          <w:tab w:val="left" w:pos="0"/>
        </w:tabs>
        <w:spacing w:line="360" w:lineRule="auto"/>
        <w:ind w:firstLine="709"/>
        <w:jc w:val="both"/>
        <w:rPr>
          <w:sz w:val="28"/>
        </w:rPr>
      </w:pPr>
      <w:r>
        <w:rPr>
          <w:sz w:val="28"/>
        </w:rPr>
        <w:br w:type="page"/>
      </w:r>
      <w:r w:rsidR="00EE542C" w:rsidRPr="000D6636">
        <w:rPr>
          <w:sz w:val="28"/>
        </w:rPr>
        <w:t>Таблиця 1.1</w:t>
      </w:r>
    </w:p>
    <w:p w:rsidR="00EE542C" w:rsidRDefault="00EE542C" w:rsidP="000D6636">
      <w:pPr>
        <w:tabs>
          <w:tab w:val="left" w:pos="0"/>
          <w:tab w:val="num" w:pos="720"/>
          <w:tab w:val="num" w:pos="900"/>
        </w:tabs>
        <w:spacing w:line="360" w:lineRule="auto"/>
        <w:ind w:firstLine="709"/>
        <w:jc w:val="both"/>
        <w:rPr>
          <w:sz w:val="28"/>
          <w:lang w:val="ru-RU"/>
        </w:rPr>
      </w:pPr>
      <w:r w:rsidRPr="000D6636">
        <w:rPr>
          <w:sz w:val="28"/>
        </w:rPr>
        <w:t>Характеристика основних видів запасів</w:t>
      </w:r>
    </w:p>
    <w:p w:rsidR="000D6636" w:rsidRPr="000D6636" w:rsidRDefault="000D6636" w:rsidP="000D6636">
      <w:pPr>
        <w:tabs>
          <w:tab w:val="left" w:pos="0"/>
          <w:tab w:val="num" w:pos="720"/>
          <w:tab w:val="num" w:pos="900"/>
        </w:tabs>
        <w:spacing w:line="360" w:lineRule="auto"/>
        <w:ind w:firstLine="709"/>
        <w:jc w:val="both"/>
        <w:rPr>
          <w:sz w:val="28"/>
          <w:lang w:val="ru-RU"/>
        </w:rPr>
      </w:pPr>
    </w:p>
    <w:tbl>
      <w:tblPr>
        <w:tblW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79"/>
        <w:gridCol w:w="1876"/>
        <w:gridCol w:w="1660"/>
        <w:gridCol w:w="45"/>
        <w:gridCol w:w="4914"/>
      </w:tblGrid>
      <w:tr w:rsidR="00EE542C" w:rsidRPr="000D6636">
        <w:trPr>
          <w:trHeight w:hRule="exact" w:val="564"/>
        </w:trPr>
        <w:tc>
          <w:tcPr>
            <w:tcW w:w="779"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 з/п</w:t>
            </w:r>
          </w:p>
        </w:tc>
        <w:tc>
          <w:tcPr>
            <w:tcW w:w="1876"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Класифікаційні групи запасів</w:t>
            </w:r>
          </w:p>
        </w:tc>
        <w:tc>
          <w:tcPr>
            <w:tcW w:w="1660"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Вид запасів</w:t>
            </w:r>
          </w:p>
        </w:tc>
        <w:tc>
          <w:tcPr>
            <w:tcW w:w="4959" w:type="dxa"/>
            <w:gridSpan w:val="2"/>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Характеристика</w:t>
            </w:r>
          </w:p>
        </w:tc>
      </w:tr>
      <w:tr w:rsidR="00EE542C" w:rsidRPr="000D6636">
        <w:trPr>
          <w:trHeight w:hRule="exact" w:val="267"/>
        </w:trPr>
        <w:tc>
          <w:tcPr>
            <w:tcW w:w="779"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1</w:t>
            </w:r>
          </w:p>
        </w:tc>
        <w:tc>
          <w:tcPr>
            <w:tcW w:w="1876"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2</w:t>
            </w:r>
          </w:p>
        </w:tc>
        <w:tc>
          <w:tcPr>
            <w:tcW w:w="1660"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3</w:t>
            </w:r>
          </w:p>
        </w:tc>
        <w:tc>
          <w:tcPr>
            <w:tcW w:w="4959" w:type="dxa"/>
            <w:gridSpan w:val="2"/>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4</w:t>
            </w:r>
          </w:p>
        </w:tc>
      </w:tr>
      <w:tr w:rsidR="005776A4" w:rsidRPr="000D6636">
        <w:trPr>
          <w:trHeight w:hRule="exact" w:val="901"/>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1</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призначенням і причинами утворення</w:t>
            </w:r>
          </w:p>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Постійні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Частина виробничих і товарних запасів, що забезпечують безперервність виробничого процесу між двома черговими поставками</w:t>
            </w:r>
          </w:p>
        </w:tc>
      </w:tr>
      <w:tr w:rsidR="005776A4" w:rsidRPr="000D6636" w:rsidTr="000D6636">
        <w:trPr>
          <w:trHeight w:hRule="exact" w:val="595"/>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Сезонні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утворяться при сезонному виробництві продукції чи при сезонному транспортуванні</w:t>
            </w:r>
          </w:p>
        </w:tc>
      </w:tr>
      <w:tr w:rsidR="005776A4" w:rsidRPr="000D6636" w:rsidTr="000D6636">
        <w:trPr>
          <w:trHeight w:hRule="exact" w:val="353"/>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2</w:t>
            </w:r>
          </w:p>
          <w:p w:rsidR="005776A4" w:rsidRPr="000D6636" w:rsidRDefault="005776A4" w:rsidP="000D6636">
            <w:pPr>
              <w:tabs>
                <w:tab w:val="left" w:pos="0"/>
              </w:tabs>
              <w:spacing w:line="360" w:lineRule="auto"/>
              <w:jc w:val="both"/>
              <w:rPr>
                <w:sz w:val="20"/>
                <w:szCs w:val="20"/>
                <w:lang w:val="ru-RU"/>
              </w:rPr>
            </w:pP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місцем знаходження</w:t>
            </w:r>
          </w:p>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Складські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знаходяться на складах підприємства</w:t>
            </w:r>
          </w:p>
        </w:tc>
      </w:tr>
      <w:tr w:rsidR="005776A4" w:rsidRPr="000D6636">
        <w:trPr>
          <w:trHeight w:hRule="exact" w:val="345"/>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У виробництві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знаходяться в процесі обробки</w:t>
            </w:r>
          </w:p>
        </w:tc>
      </w:tr>
      <w:tr w:rsidR="005776A4" w:rsidRPr="000D6636" w:rsidTr="000D6636">
        <w:trPr>
          <w:trHeight w:hRule="exact" w:val="549"/>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 дорозі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Продукція, що відвантажена споживачу, і ще ним не отримана, знаходиться в дорозі</w:t>
            </w:r>
          </w:p>
        </w:tc>
      </w:tr>
      <w:tr w:rsidR="005776A4" w:rsidRPr="000D6636">
        <w:trPr>
          <w:trHeight w:hRule="exact" w:val="902"/>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3</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рівнем наявності на підприємстві</w:t>
            </w: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Нормативні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відповідають запланованим обсягам запасів, необхідним для забезпечення безперебійної роботи підприємства</w:t>
            </w:r>
          </w:p>
        </w:tc>
      </w:tr>
      <w:tr w:rsidR="005776A4" w:rsidRPr="000D6636" w:rsidTr="000D6636">
        <w:trPr>
          <w:trHeight w:hRule="exact" w:val="343"/>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Понаднормові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перевищують їх нормативну кількість</w:t>
            </w:r>
          </w:p>
        </w:tc>
      </w:tr>
      <w:tr w:rsidR="005776A4" w:rsidRPr="000D6636" w:rsidTr="000D6636">
        <w:trPr>
          <w:trHeight w:hRule="exact" w:val="354"/>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4</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наявністю на початок і кінець звітного періоду</w:t>
            </w: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Початкові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Величина запасів на початок звітного періоду</w:t>
            </w:r>
          </w:p>
        </w:tc>
      </w:tr>
      <w:tr w:rsidR="005776A4" w:rsidRPr="000D6636">
        <w:trPr>
          <w:trHeight w:hRule="exact" w:val="353"/>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Кінцеві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Величина запасів на кінець звітного періоду</w:t>
            </w:r>
          </w:p>
        </w:tc>
      </w:tr>
      <w:tr w:rsidR="005776A4" w:rsidRPr="000D6636">
        <w:trPr>
          <w:trHeight w:hRule="exact" w:val="683"/>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5</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Відносно до балансу</w:t>
            </w: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Балансові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є власністю підприємства і відображаються в балансі</w:t>
            </w:r>
          </w:p>
        </w:tc>
      </w:tr>
      <w:tr w:rsidR="005776A4" w:rsidRPr="000D6636">
        <w:trPr>
          <w:trHeight w:hRule="exact" w:val="732"/>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Позабалансові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не належать підприємству, і знаходяться у нього через певні обставини</w:t>
            </w:r>
          </w:p>
        </w:tc>
      </w:tr>
      <w:tr w:rsidR="005776A4" w:rsidRPr="000D6636" w:rsidTr="000D6636">
        <w:trPr>
          <w:trHeight w:hRule="exact" w:val="896"/>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6</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ступенем ліквідності</w:t>
            </w: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Ліквідні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Виробничі та товарні запаси, що легко перетворюються на грошові кошти у короткий термін і без значних втрат первісної вартості таких запасів</w:t>
            </w:r>
          </w:p>
        </w:tc>
      </w:tr>
      <w:tr w:rsidR="005776A4" w:rsidRPr="000D6636" w:rsidTr="000D6636">
        <w:trPr>
          <w:trHeight w:hRule="exact" w:val="1080"/>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660"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Неліквідні</w:t>
            </w:r>
          </w:p>
        </w:tc>
        <w:tc>
          <w:tcPr>
            <w:tcW w:w="4959"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Виробничі та товарні запаси, які неможливо легко перетворити на грошові кошти у короткий термін і без значних втрат первісної вартості таких запасів</w:t>
            </w:r>
          </w:p>
        </w:tc>
      </w:tr>
      <w:tr w:rsidR="00EE542C" w:rsidRPr="000D6636">
        <w:trPr>
          <w:trHeight w:hRule="exact" w:val="903"/>
        </w:trPr>
        <w:tc>
          <w:tcPr>
            <w:tcW w:w="779"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7</w:t>
            </w:r>
          </w:p>
        </w:tc>
        <w:tc>
          <w:tcPr>
            <w:tcW w:w="1876"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За походженням</w:t>
            </w:r>
          </w:p>
        </w:tc>
        <w:tc>
          <w:tcPr>
            <w:tcW w:w="1660"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Первинні</w:t>
            </w:r>
          </w:p>
        </w:tc>
        <w:tc>
          <w:tcPr>
            <w:tcW w:w="4959" w:type="dxa"/>
            <w:gridSpan w:val="2"/>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Запаси, що надійшли на підприємство від інших підприємств і не підлягали обробці на даному підприємстві</w:t>
            </w:r>
          </w:p>
        </w:tc>
      </w:tr>
      <w:tr w:rsidR="00EE542C" w:rsidRPr="000D6636">
        <w:trPr>
          <w:trHeight w:hRule="exact" w:val="1253"/>
        </w:trPr>
        <w:tc>
          <w:tcPr>
            <w:tcW w:w="779" w:type="dxa"/>
            <w:shd w:val="clear" w:color="auto" w:fill="FFFFFF"/>
            <w:vAlign w:val="center"/>
          </w:tcPr>
          <w:p w:rsidR="00EE542C" w:rsidRPr="000D6636" w:rsidRDefault="00EE542C" w:rsidP="000D6636">
            <w:pPr>
              <w:tabs>
                <w:tab w:val="left" w:pos="0"/>
              </w:tabs>
              <w:spacing w:line="360" w:lineRule="auto"/>
              <w:jc w:val="both"/>
              <w:rPr>
                <w:sz w:val="20"/>
                <w:szCs w:val="20"/>
              </w:rPr>
            </w:pPr>
          </w:p>
        </w:tc>
        <w:tc>
          <w:tcPr>
            <w:tcW w:w="1876" w:type="dxa"/>
            <w:shd w:val="clear" w:color="auto" w:fill="FFFFFF"/>
            <w:vAlign w:val="center"/>
          </w:tcPr>
          <w:p w:rsidR="00EE542C" w:rsidRPr="000D6636" w:rsidRDefault="00EE542C" w:rsidP="000D6636">
            <w:pPr>
              <w:tabs>
                <w:tab w:val="left" w:pos="0"/>
              </w:tabs>
              <w:spacing w:line="360" w:lineRule="auto"/>
              <w:jc w:val="both"/>
              <w:rPr>
                <w:sz w:val="20"/>
                <w:szCs w:val="20"/>
              </w:rPr>
            </w:pPr>
          </w:p>
        </w:tc>
        <w:tc>
          <w:tcPr>
            <w:tcW w:w="1660" w:type="dxa"/>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Вторинні</w:t>
            </w:r>
          </w:p>
        </w:tc>
        <w:tc>
          <w:tcPr>
            <w:tcW w:w="4959" w:type="dxa"/>
            <w:gridSpan w:val="2"/>
            <w:shd w:val="clear" w:color="auto" w:fill="FFFFFF"/>
            <w:vAlign w:val="center"/>
          </w:tcPr>
          <w:p w:rsidR="00EE542C" w:rsidRPr="000D6636" w:rsidRDefault="00EE542C" w:rsidP="000D6636">
            <w:pPr>
              <w:tabs>
                <w:tab w:val="left" w:pos="0"/>
              </w:tabs>
              <w:spacing w:line="360" w:lineRule="auto"/>
              <w:jc w:val="both"/>
              <w:rPr>
                <w:sz w:val="20"/>
                <w:szCs w:val="20"/>
              </w:rPr>
            </w:pPr>
            <w:r w:rsidRPr="000D6636">
              <w:rPr>
                <w:sz w:val="20"/>
                <w:szCs w:val="20"/>
              </w:rPr>
              <w:t>Матеріали та вироби, що після первинного використання можуть застосовуватися вдруге у виробництві (відходи виробництва та споживання продукції)</w:t>
            </w:r>
          </w:p>
        </w:tc>
      </w:tr>
      <w:tr w:rsidR="005776A4" w:rsidRPr="000D6636" w:rsidTr="000D6636">
        <w:trPr>
          <w:trHeight w:hRule="exact" w:val="289"/>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8</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обсягом</w:t>
            </w: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Вільні</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знаходяться у надлишку на підприємстві</w:t>
            </w:r>
          </w:p>
        </w:tc>
      </w:tr>
      <w:tr w:rsidR="005776A4" w:rsidRPr="000D6636">
        <w:trPr>
          <w:trHeight w:hRule="exact" w:val="718"/>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Обмежені</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знаходяться в обмеженій кількості на підприємстві</w:t>
            </w:r>
          </w:p>
        </w:tc>
      </w:tr>
      <w:tr w:rsidR="005776A4" w:rsidRPr="000D6636" w:rsidTr="000D6636">
        <w:trPr>
          <w:trHeight w:hRule="exact" w:val="728"/>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9</w:t>
            </w: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сферою використання</w:t>
            </w: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У сфері виробництва</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знаходяться у процесі виробництва (виробничі запаси, незавершене виробництво)</w:t>
            </w:r>
          </w:p>
        </w:tc>
      </w:tr>
      <w:tr w:rsidR="005776A4" w:rsidRPr="000D6636">
        <w:trPr>
          <w:trHeight w:hRule="exact" w:val="728"/>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У сфері обігу</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знаходяться у сфері обігу (готова продукція, товари)</w:t>
            </w:r>
          </w:p>
        </w:tc>
      </w:tr>
      <w:tr w:rsidR="005776A4" w:rsidRPr="000D6636" w:rsidTr="000D6636">
        <w:trPr>
          <w:trHeight w:hRule="exact" w:val="722"/>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У невиробничій сфері</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що не використовуються у виробництві</w:t>
            </w:r>
          </w:p>
        </w:tc>
      </w:tr>
      <w:tr w:rsidR="005776A4" w:rsidRPr="000D6636">
        <w:trPr>
          <w:trHeight w:hRule="exact" w:val="1454"/>
        </w:trPr>
        <w:tc>
          <w:tcPr>
            <w:tcW w:w="779" w:type="dxa"/>
            <w:vMerge w:val="restart"/>
            <w:shd w:val="clear" w:color="auto" w:fill="FFFFFF"/>
            <w:vAlign w:val="center"/>
          </w:tcPr>
          <w:p w:rsidR="005776A4" w:rsidRPr="000D6636" w:rsidRDefault="005776A4" w:rsidP="000D6636">
            <w:pPr>
              <w:tabs>
                <w:tab w:val="left" w:pos="0"/>
              </w:tabs>
              <w:spacing w:line="360" w:lineRule="auto"/>
              <w:jc w:val="both"/>
              <w:rPr>
                <w:sz w:val="20"/>
                <w:szCs w:val="20"/>
                <w:lang w:val="ru-RU"/>
              </w:rPr>
            </w:pPr>
            <w:r w:rsidRPr="000D6636">
              <w:rPr>
                <w:sz w:val="20"/>
                <w:szCs w:val="20"/>
              </w:rPr>
              <w:t>10</w:t>
            </w:r>
          </w:p>
          <w:p w:rsidR="005776A4" w:rsidRPr="000D6636" w:rsidRDefault="005776A4" w:rsidP="000D6636">
            <w:pPr>
              <w:tabs>
                <w:tab w:val="left" w:pos="0"/>
              </w:tabs>
              <w:spacing w:line="360" w:lineRule="auto"/>
              <w:jc w:val="both"/>
              <w:rPr>
                <w:sz w:val="20"/>
                <w:szCs w:val="20"/>
              </w:rPr>
            </w:pPr>
          </w:p>
        </w:tc>
        <w:tc>
          <w:tcPr>
            <w:tcW w:w="1876" w:type="dxa"/>
            <w:vMerge w:val="restart"/>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 структурою і складом</w:t>
            </w:r>
          </w:p>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виробничі (предмети та засоби праці)</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сировини, основних і допоміжних матеріалів, напівфабрикатів власного виробництва, купівельних напівфабрикатів, комплектуючих виробів, палива, запчастин, тари і тарних матеріалів, МШП</w:t>
            </w:r>
          </w:p>
        </w:tc>
      </w:tr>
      <w:tr w:rsidR="005776A4" w:rsidRPr="000D6636">
        <w:trPr>
          <w:trHeight w:hRule="exact" w:val="1425"/>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незавершеного виробництва (предмети праці)</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Частина продукції, що не пройшла всіх стадій обробки та не прийнята відділом технічного контролю (ВТК)</w:t>
            </w:r>
          </w:p>
        </w:tc>
      </w:tr>
      <w:tr w:rsidR="005776A4" w:rsidRPr="000D6636" w:rsidTr="000D6636">
        <w:trPr>
          <w:trHeight w:hRule="exact" w:val="1068"/>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Запаси готової продукції (продукти праці)</w:t>
            </w:r>
          </w:p>
        </w:tc>
        <w:tc>
          <w:tcPr>
            <w:tcW w:w="4914" w:type="dxa"/>
            <w:shd w:val="clear" w:color="auto" w:fill="FFFFFF"/>
            <w:vAlign w:val="center"/>
          </w:tcPr>
          <w:p w:rsidR="005776A4" w:rsidRPr="000D6636" w:rsidRDefault="005776A4" w:rsidP="000D6636">
            <w:pPr>
              <w:tabs>
                <w:tab w:val="left" w:pos="0"/>
              </w:tabs>
              <w:spacing w:line="360" w:lineRule="auto"/>
              <w:jc w:val="both"/>
              <w:rPr>
                <w:sz w:val="20"/>
                <w:szCs w:val="20"/>
              </w:rPr>
            </w:pPr>
            <w:r w:rsidRPr="000D6636">
              <w:rPr>
                <w:sz w:val="20"/>
                <w:szCs w:val="20"/>
              </w:rPr>
              <w:t>Продукція, закінчена виробництвом, що прийнята ВТК і знаходиться на складі</w:t>
            </w:r>
          </w:p>
        </w:tc>
      </w:tr>
      <w:tr w:rsidR="005776A4" w:rsidRPr="000D6636" w:rsidTr="000D6636">
        <w:trPr>
          <w:trHeight w:hRule="exact" w:val="695"/>
        </w:trPr>
        <w:tc>
          <w:tcPr>
            <w:tcW w:w="779"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876" w:type="dxa"/>
            <w:vMerge/>
            <w:shd w:val="clear" w:color="auto" w:fill="FFFFFF"/>
            <w:vAlign w:val="center"/>
          </w:tcPr>
          <w:p w:rsidR="005776A4" w:rsidRPr="000D6636" w:rsidRDefault="005776A4" w:rsidP="000D6636">
            <w:pPr>
              <w:tabs>
                <w:tab w:val="left" w:pos="0"/>
              </w:tabs>
              <w:spacing w:line="360" w:lineRule="auto"/>
              <w:jc w:val="both"/>
              <w:rPr>
                <w:sz w:val="20"/>
                <w:szCs w:val="20"/>
              </w:rPr>
            </w:pPr>
          </w:p>
        </w:tc>
        <w:tc>
          <w:tcPr>
            <w:tcW w:w="1705" w:type="dxa"/>
            <w:gridSpan w:val="2"/>
            <w:shd w:val="clear" w:color="auto" w:fill="FFFFFF"/>
          </w:tcPr>
          <w:p w:rsidR="005776A4" w:rsidRPr="000D6636" w:rsidRDefault="005776A4" w:rsidP="000D6636">
            <w:pPr>
              <w:tabs>
                <w:tab w:val="left" w:pos="0"/>
              </w:tabs>
              <w:spacing w:line="360" w:lineRule="auto"/>
              <w:jc w:val="both"/>
              <w:rPr>
                <w:sz w:val="20"/>
                <w:szCs w:val="20"/>
              </w:rPr>
            </w:pPr>
            <w:r w:rsidRPr="000D6636">
              <w:rPr>
                <w:sz w:val="20"/>
                <w:szCs w:val="20"/>
              </w:rPr>
              <w:t>Запаси товарні (продукти праці)</w:t>
            </w:r>
          </w:p>
        </w:tc>
        <w:tc>
          <w:tcPr>
            <w:tcW w:w="4914" w:type="dxa"/>
            <w:shd w:val="clear" w:color="auto" w:fill="FFFFFF"/>
          </w:tcPr>
          <w:p w:rsidR="005776A4" w:rsidRPr="000D6636" w:rsidRDefault="005776A4" w:rsidP="000D6636">
            <w:pPr>
              <w:tabs>
                <w:tab w:val="left" w:pos="0"/>
              </w:tabs>
              <w:spacing w:line="360" w:lineRule="auto"/>
              <w:jc w:val="both"/>
              <w:rPr>
                <w:sz w:val="20"/>
                <w:szCs w:val="20"/>
              </w:rPr>
            </w:pPr>
            <w:r w:rsidRPr="000D6636">
              <w:rPr>
                <w:sz w:val="20"/>
                <w:szCs w:val="20"/>
              </w:rPr>
              <w:t>Товари, що знаходяться у сфері обігу, а також продукція, що знаходиться в дорозі</w:t>
            </w:r>
          </w:p>
        </w:tc>
      </w:tr>
    </w:tbl>
    <w:p w:rsidR="00EE542C" w:rsidRPr="000D6636" w:rsidRDefault="00EE542C" w:rsidP="000D6636">
      <w:pPr>
        <w:tabs>
          <w:tab w:val="left" w:pos="0"/>
        </w:tabs>
        <w:spacing w:line="360" w:lineRule="auto"/>
        <w:jc w:val="both"/>
        <w:rPr>
          <w:sz w:val="20"/>
          <w:szCs w:val="20"/>
        </w:rPr>
      </w:pPr>
    </w:p>
    <w:p w:rsidR="00EE542C" w:rsidRPr="000D6636" w:rsidRDefault="00EE542C" w:rsidP="000D6636">
      <w:pPr>
        <w:widowControl w:val="0"/>
        <w:numPr>
          <w:ilvl w:val="0"/>
          <w:numId w:val="5"/>
        </w:numPr>
        <w:tabs>
          <w:tab w:val="left" w:pos="0"/>
          <w:tab w:val="left" w:pos="1197"/>
        </w:tabs>
        <w:autoSpaceDE w:val="0"/>
        <w:autoSpaceDN w:val="0"/>
        <w:adjustRightInd w:val="0"/>
        <w:spacing w:line="360" w:lineRule="auto"/>
        <w:ind w:left="0" w:firstLine="709"/>
        <w:jc w:val="both"/>
        <w:rPr>
          <w:sz w:val="28"/>
        </w:rPr>
      </w:pPr>
      <w:r w:rsidRPr="000D6636">
        <w:rPr>
          <w:sz w:val="28"/>
        </w:rPr>
        <w:t>визначення умов переоцінки запасів на дату балансу та методів їх оцінки вразі вибуття;</w:t>
      </w:r>
    </w:p>
    <w:p w:rsidR="00EE542C" w:rsidRPr="000D6636" w:rsidRDefault="00EE542C" w:rsidP="000D6636">
      <w:pPr>
        <w:widowControl w:val="0"/>
        <w:numPr>
          <w:ilvl w:val="0"/>
          <w:numId w:val="5"/>
        </w:numPr>
        <w:tabs>
          <w:tab w:val="left" w:pos="0"/>
          <w:tab w:val="left" w:pos="1197"/>
        </w:tabs>
        <w:autoSpaceDE w:val="0"/>
        <w:autoSpaceDN w:val="0"/>
        <w:adjustRightInd w:val="0"/>
        <w:spacing w:line="360" w:lineRule="auto"/>
        <w:ind w:left="0" w:firstLine="709"/>
        <w:jc w:val="both"/>
        <w:rPr>
          <w:sz w:val="28"/>
        </w:rPr>
      </w:pPr>
      <w:r w:rsidRPr="000D6636">
        <w:rPr>
          <w:sz w:val="28"/>
        </w:rPr>
        <w:t>відображення на рахунках обліку операцій з надходження і вибуття запасів та точне визначення залишків запасів;</w:t>
      </w:r>
    </w:p>
    <w:p w:rsidR="00EE542C" w:rsidRPr="000D6636" w:rsidRDefault="00EE542C" w:rsidP="000D6636">
      <w:pPr>
        <w:widowControl w:val="0"/>
        <w:numPr>
          <w:ilvl w:val="0"/>
          <w:numId w:val="5"/>
        </w:numPr>
        <w:tabs>
          <w:tab w:val="left" w:pos="0"/>
          <w:tab w:val="left" w:pos="1197"/>
        </w:tabs>
        <w:autoSpaceDE w:val="0"/>
        <w:autoSpaceDN w:val="0"/>
        <w:adjustRightInd w:val="0"/>
        <w:spacing w:line="360" w:lineRule="auto"/>
        <w:ind w:left="0" w:firstLine="709"/>
        <w:jc w:val="both"/>
        <w:rPr>
          <w:sz w:val="28"/>
        </w:rPr>
      </w:pPr>
      <w:r w:rsidRPr="000D6636">
        <w:rPr>
          <w:sz w:val="28"/>
        </w:rPr>
        <w:t>розкриття інформації про запаси у примітках до фінансової звітності.</w:t>
      </w:r>
    </w:p>
    <w:p w:rsidR="00EE542C" w:rsidRPr="000D6636" w:rsidRDefault="00EE542C" w:rsidP="000D6636">
      <w:pPr>
        <w:tabs>
          <w:tab w:val="left" w:pos="0"/>
        </w:tabs>
        <w:spacing w:line="360" w:lineRule="auto"/>
        <w:ind w:firstLine="709"/>
        <w:jc w:val="both"/>
        <w:rPr>
          <w:sz w:val="28"/>
        </w:rPr>
      </w:pPr>
      <w:r w:rsidRPr="000D6636">
        <w:rPr>
          <w:sz w:val="28"/>
        </w:rPr>
        <w:t xml:space="preserve">За результатами проведених досліджень встановлено, що не існує визначеності щодо трактування терміну </w:t>
      </w:r>
      <w:r w:rsidRPr="000D6636">
        <w:rPr>
          <w:sz w:val="28"/>
          <w:lang w:val="ru-RU"/>
        </w:rPr>
        <w:t>«</w:t>
      </w:r>
      <w:r w:rsidRPr="000D6636">
        <w:rPr>
          <w:sz w:val="28"/>
        </w:rPr>
        <w:t>виробничі запаси</w:t>
      </w:r>
      <w:r w:rsidRPr="000D6636">
        <w:rPr>
          <w:sz w:val="28"/>
          <w:lang w:val="ru-RU"/>
        </w:rPr>
        <w:t>»</w:t>
      </w:r>
      <w:r w:rsidRPr="000D6636">
        <w:rPr>
          <w:sz w:val="28"/>
        </w:rPr>
        <w:t xml:space="preserve"> в працях учених-економістів. Так, в економічній літературі, виданій на теренах колишнього Радянського Союзу, виробничі запаси визначаються як матеріальні ресурси або як предмети праці, при чому в одних джерелах зазначено, що вони не повинні бути задіяні в процесі виробництва, а в інших – вони беруть участь в процесі створення матеріальних благ.</w:t>
      </w:r>
    </w:p>
    <w:p w:rsidR="00EE542C" w:rsidRPr="000D6636" w:rsidRDefault="00EE542C" w:rsidP="000D6636">
      <w:pPr>
        <w:tabs>
          <w:tab w:val="left" w:pos="0"/>
        </w:tabs>
        <w:spacing w:line="360" w:lineRule="auto"/>
        <w:ind w:firstLine="709"/>
        <w:jc w:val="both"/>
        <w:rPr>
          <w:sz w:val="28"/>
        </w:rPr>
      </w:pPr>
      <w:r w:rsidRPr="000D6636">
        <w:rPr>
          <w:sz w:val="28"/>
        </w:rPr>
        <w:t xml:space="preserve">У зв’язку з прийняттям в Україні національних стандартів бухгалтерського обліку, які узгоджені з міжнародними, доцільним є використання термінів, які прийняті Положенням (стандартом) №9 «Запаси»: запасами - активи, які утримуються для подальшого продажу за умов звичайної господарської діяльності; перебувають у процесі виробництва з метою подальшого продажу продукту виробництва; утримуються для споживання під час виробництва продукції, виконання робіт та надання послуг, а також управління підприємством. </w:t>
      </w:r>
    </w:p>
    <w:p w:rsidR="00EE542C" w:rsidRPr="000D6636" w:rsidRDefault="00EE542C" w:rsidP="000D6636">
      <w:pPr>
        <w:tabs>
          <w:tab w:val="left" w:pos="0"/>
        </w:tabs>
        <w:spacing w:line="360" w:lineRule="auto"/>
        <w:ind w:firstLine="709"/>
        <w:jc w:val="both"/>
        <w:rPr>
          <w:sz w:val="28"/>
        </w:rPr>
      </w:pPr>
      <w:r w:rsidRPr="000D6636">
        <w:rPr>
          <w:sz w:val="28"/>
        </w:rPr>
        <w:t xml:space="preserve">В процесі дослідження, на базі критичної оцінки змісту наукової літератури пропонується наступне визначення терміну </w:t>
      </w:r>
      <w:r w:rsidRPr="000D6636">
        <w:rPr>
          <w:sz w:val="28"/>
          <w:lang w:val="ru-RU"/>
        </w:rPr>
        <w:t>«</w:t>
      </w:r>
      <w:r w:rsidRPr="000D6636">
        <w:rPr>
          <w:sz w:val="28"/>
        </w:rPr>
        <w:t>виробничі запаси</w:t>
      </w:r>
      <w:r w:rsidRPr="000D6636">
        <w:rPr>
          <w:sz w:val="28"/>
          <w:lang w:val="ru-RU"/>
        </w:rPr>
        <w:t>»</w:t>
      </w:r>
      <w:r w:rsidRPr="000D6636">
        <w:rPr>
          <w:sz w:val="28"/>
        </w:rPr>
        <w:t>: виробничі запаси – предмети праці, що використовуються у процесі виробничої діяльності і споживаються цим виробництвом протягом одного господарського (виробничого) циклу, після завершення якого цілком переносять свою вартість на вартість кінцевого продукту.</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widowControl w:val="0"/>
        <w:tabs>
          <w:tab w:val="left" w:pos="0"/>
          <w:tab w:val="left" w:pos="513"/>
        </w:tabs>
        <w:autoSpaceDE w:val="0"/>
        <w:autoSpaceDN w:val="0"/>
        <w:adjustRightInd w:val="0"/>
        <w:spacing w:line="360" w:lineRule="auto"/>
        <w:ind w:firstLine="709"/>
        <w:jc w:val="center"/>
        <w:rPr>
          <w:b/>
          <w:sz w:val="28"/>
        </w:rPr>
      </w:pPr>
      <w:r w:rsidRPr="000D6636">
        <w:rPr>
          <w:b/>
          <w:sz w:val="28"/>
        </w:rPr>
        <w:t>1.2. Особливості визнання та оцінки виробничих запасів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Однією з обов'язкових умов здійснення процесу виробництва є забезпечення його предметами праці (виробничими запасами) - сировиною, матеріалами, напівфабрикатами, комплектуючими виробами тощо, з яких або за допомогою яких здійснюється виробництво продукції. Відмітною особливістю їх є одноразове використання в процесі виробництва, перенесення всієї вартості на собівартість виготовленої продукції (виконаних робіт, послуг). Тому контроль за збереженням матеріальних ресурсів, раціональним використанням їх у виробництві має велике значення.</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Запаси визнаються активом, якщо існує імовірність того, що підприємство отримає в майбутньому економічні вигоди, пов'язані з їх використанням, та їх вартість може бути достовірно визначена [4].</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Методологічні основи формування в бухгалтерському обліку інформації про запаси і розкриття її у фінансовій звітності регламентуються Положенням (стандартом) бухгалтерського обліку 9 «Запаси».</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Відповідно до зазначеного Положення під запасами розуміють активи, які:</w:t>
      </w:r>
    </w:p>
    <w:p w:rsidR="00EE542C" w:rsidRPr="000D6636" w:rsidRDefault="00EE542C" w:rsidP="000D6636">
      <w:pPr>
        <w:pStyle w:val="a4"/>
        <w:numPr>
          <w:ilvl w:val="0"/>
          <w:numId w:val="6"/>
        </w:numPr>
        <w:tabs>
          <w:tab w:val="clear" w:pos="1069"/>
          <w:tab w:val="left" w:pos="0"/>
          <w:tab w:val="left" w:pos="741"/>
          <w:tab w:val="left" w:pos="798"/>
          <w:tab w:val="left" w:pos="1026"/>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утримуються для подальшого продажу за умов звичайної господарської діяльності;</w:t>
      </w:r>
    </w:p>
    <w:p w:rsidR="00EE542C" w:rsidRPr="000D6636" w:rsidRDefault="00EE542C" w:rsidP="000D6636">
      <w:pPr>
        <w:pStyle w:val="a4"/>
        <w:numPr>
          <w:ilvl w:val="0"/>
          <w:numId w:val="6"/>
        </w:numPr>
        <w:tabs>
          <w:tab w:val="clear" w:pos="1069"/>
          <w:tab w:val="left" w:pos="0"/>
          <w:tab w:val="left" w:pos="741"/>
          <w:tab w:val="left" w:pos="798"/>
          <w:tab w:val="left" w:pos="1026"/>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знаходяться в процесі виробництва з метою подальшого продажу продукту виробництва;</w:t>
      </w:r>
    </w:p>
    <w:p w:rsidR="00EE542C" w:rsidRPr="000D6636" w:rsidRDefault="00EE542C" w:rsidP="000D6636">
      <w:pPr>
        <w:pStyle w:val="a4"/>
        <w:numPr>
          <w:ilvl w:val="0"/>
          <w:numId w:val="6"/>
        </w:numPr>
        <w:tabs>
          <w:tab w:val="clear" w:pos="1069"/>
          <w:tab w:val="left" w:pos="0"/>
          <w:tab w:val="left" w:pos="741"/>
          <w:tab w:val="left" w:pos="798"/>
          <w:tab w:val="left" w:pos="1026"/>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утримуються для споживання під час виробництва продукції, виконання робіт, надання послуг, а також управління підприємством.</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Запаси визнаються активом, якщо існує вірогідність того, що підприємство отримає в майбутньому економічні вигоди, пов'язані з їх використанням, і їх вартість може бути достовірно визначена.</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Одиницею бухгалтерського обліку запасів є їх назва або однорідна група (вид). Тому в подальшій класифікації групи запасів поділяються на підгрупи, а всередині них - на види, сорти, марки, типорозміри тощо. Класифікація запасів оформляється розробкою номенклатури-цінника, тобто систематизованим переліком матеріалів, що використовується підприємством, у якому кожному найменуванню, розміру і сорту присвоюється номенклатурний номер (шифр), а також вказуються одиниця виміру і ціна. У подальшому номенклатурний номер запасів вказується в усіх документах, якими оформляється їх рух, що запобігає випадкам пересортиці (тобто помилковому оприбуткуванню або списанню замість одних матеріалів іншими), а також є обов'язковою умовою при автоматизованій обробці інформації по обліку наявності, надходження і витрачання запасів. У цьому разі номенклатурний номер використовується як ознака (код), за яким можна визначити номер синтетичного рахунка, субрахунка, групу, найменування запасу, його сорт і розмір.</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Важливе значення для правильного обліку має також порядок оцінки запасів. Згідно з Положенням (стандартом) 9 придбані або вироблені запаси зараховуються на баланс підприємства за первинною вартістю.</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Первинною вартістю запасів, які прибрані за плату, є собівартість запасів, яка складається з таких фактичних витрат</w:t>
      </w:r>
      <w:r w:rsidRPr="000D6636">
        <w:rPr>
          <w:rFonts w:ascii="Times New Roman" w:hAnsi="Times New Roman"/>
          <w:sz w:val="28"/>
        </w:rPr>
        <w:t xml:space="preserve"> [</w:t>
      </w:r>
      <w:r w:rsidRPr="000D6636">
        <w:rPr>
          <w:rFonts w:ascii="Times New Roman" w:hAnsi="Times New Roman"/>
          <w:sz w:val="28"/>
          <w:lang w:val="uk-UA"/>
        </w:rPr>
        <w:t>42</w:t>
      </w:r>
      <w:r w:rsidRPr="000D6636">
        <w:rPr>
          <w:rFonts w:ascii="Times New Roman" w:hAnsi="Times New Roman"/>
          <w:sz w:val="28"/>
        </w:rPr>
        <w:t xml:space="preserve">, </w:t>
      </w:r>
      <w:r w:rsidRPr="000D6636">
        <w:rPr>
          <w:rFonts w:ascii="Times New Roman" w:hAnsi="Times New Roman"/>
          <w:sz w:val="28"/>
          <w:lang w:val="en-US"/>
        </w:rPr>
        <w:t>c</w:t>
      </w:r>
      <w:r w:rsidRPr="000D6636">
        <w:rPr>
          <w:rFonts w:ascii="Times New Roman" w:hAnsi="Times New Roman"/>
          <w:sz w:val="28"/>
        </w:rPr>
        <w:t>.107]</w:t>
      </w:r>
      <w:r w:rsidRPr="000D6636">
        <w:rPr>
          <w:rFonts w:ascii="Times New Roman" w:hAnsi="Times New Roman"/>
          <w:sz w:val="28"/>
          <w:lang w:val="uk-UA"/>
        </w:rPr>
        <w:t>:</w:t>
      </w:r>
    </w:p>
    <w:p w:rsidR="00EE542C" w:rsidRPr="000D6636" w:rsidRDefault="00EE542C" w:rsidP="000D6636">
      <w:pPr>
        <w:pStyle w:val="a4"/>
        <w:numPr>
          <w:ilvl w:val="0"/>
          <w:numId w:val="7"/>
        </w:numPr>
        <w:tabs>
          <w:tab w:val="clear" w:pos="1924"/>
          <w:tab w:val="num" w:pos="-57"/>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суми, які сплачуються згідно з договором постачальнику (продавцю);</w:t>
      </w:r>
    </w:p>
    <w:p w:rsidR="00EE542C" w:rsidRPr="000D6636" w:rsidRDefault="00EE542C" w:rsidP="000D6636">
      <w:pPr>
        <w:pStyle w:val="a4"/>
        <w:numPr>
          <w:ilvl w:val="0"/>
          <w:numId w:val="7"/>
        </w:numPr>
        <w:tabs>
          <w:tab w:val="clear" w:pos="1924"/>
          <w:tab w:val="num" w:pos="-57"/>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суми, які сплачуються за інформаційні, посередницькі та інші послуги у зв'язку з пошуком та придбанням запасів;</w:t>
      </w:r>
    </w:p>
    <w:p w:rsidR="00EE542C" w:rsidRPr="000D6636" w:rsidRDefault="00EE542C" w:rsidP="000D6636">
      <w:pPr>
        <w:pStyle w:val="a4"/>
        <w:numPr>
          <w:ilvl w:val="0"/>
          <w:numId w:val="7"/>
        </w:numPr>
        <w:tabs>
          <w:tab w:val="clear" w:pos="1924"/>
          <w:tab w:val="num" w:pos="-57"/>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суми ввізного мита;</w:t>
      </w:r>
    </w:p>
    <w:p w:rsidR="00EE542C" w:rsidRPr="000D6636" w:rsidRDefault="00EE542C" w:rsidP="000D6636">
      <w:pPr>
        <w:pStyle w:val="a4"/>
        <w:numPr>
          <w:ilvl w:val="0"/>
          <w:numId w:val="7"/>
        </w:numPr>
        <w:tabs>
          <w:tab w:val="clear" w:pos="1924"/>
          <w:tab w:val="num" w:pos="-57"/>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суми непрямих податків у зв'язку з придбанням запасів, які не відшкодовуються підприємству; затрати по заготівлі, на навантажувально-розвантажувальні роботи, транспортування запасів до місця їх використання, включаючи витрати по страхуванню і ризику транспортування запасів;</w:t>
      </w:r>
    </w:p>
    <w:p w:rsidR="00EE542C" w:rsidRPr="000D6636" w:rsidRDefault="00EE542C" w:rsidP="000D6636">
      <w:pPr>
        <w:pStyle w:val="a4"/>
        <w:numPr>
          <w:ilvl w:val="0"/>
          <w:numId w:val="7"/>
        </w:numPr>
        <w:tabs>
          <w:tab w:val="clear" w:pos="1924"/>
          <w:tab w:val="num" w:pos="-57"/>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інші витрати, які безпосередньо пов'язані з придбанням запасів і доведенням їх до стану, у якому вони придатні для використання за призначенням. До таких витрат, зокрема, належать прямі витрати підприємства на доробку і підвищення якісних характеристик запасів.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 xml:space="preserve">Первинною вартістю запасів, виготовлених власними силами підприємства, є собівартість їх виробництва, яка визначається згідно з Положенням (стандартом) бухгалтерського обліку 16 «Витрати». Первинною вартістю запасів, які внесені до статутного капіталу, визнається узгоджена засновниками (учасниками) підприємства їх справедлива вартість. </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Первинною вартістю запасів, отриманих підприємством безоплатно, визнається їх справедлива вартість.</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Якщо балансова вартість переданих запасів перевищує їх справедливу вартість, то первинною вартістю одержаних запасів є їх справедлива вартість. Різниця між балансовою і справедливою вартістю переданих запасів включається до складу витрат звітного періоду. Первинна вартість запасів, які придбані в обмін (або частковий обмін) на неподібні запаси, дорівнює справедливій вартості переданих запасів, збільшених (зменшених) на суму грошових коштів або їх еквівалентів, яка була передана (одержана) в процесі обміну.</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Не включаються до первинної вартості запасів, а належать до витрат того періоду, у якому вони були здійснені (установлені):</w:t>
      </w:r>
    </w:p>
    <w:p w:rsidR="00EE542C" w:rsidRPr="000D6636" w:rsidRDefault="00EE542C" w:rsidP="000D6636">
      <w:pPr>
        <w:pStyle w:val="a4"/>
        <w:numPr>
          <w:ilvl w:val="0"/>
          <w:numId w:val="8"/>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понаднормативні втрати і недостачі запасів;</w:t>
      </w:r>
    </w:p>
    <w:p w:rsidR="00EE542C" w:rsidRPr="000D6636" w:rsidRDefault="00EE542C" w:rsidP="000D6636">
      <w:pPr>
        <w:pStyle w:val="a4"/>
        <w:numPr>
          <w:ilvl w:val="0"/>
          <w:numId w:val="8"/>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відсотки за користування позиками;</w:t>
      </w:r>
    </w:p>
    <w:p w:rsidR="00EE542C" w:rsidRPr="000D6636" w:rsidRDefault="00EE542C" w:rsidP="000D6636">
      <w:pPr>
        <w:pStyle w:val="a4"/>
        <w:numPr>
          <w:ilvl w:val="0"/>
          <w:numId w:val="8"/>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витрати на збут;</w:t>
      </w:r>
    </w:p>
    <w:p w:rsidR="00EE542C" w:rsidRPr="000D6636" w:rsidRDefault="00EE542C" w:rsidP="000D6636">
      <w:pPr>
        <w:pStyle w:val="a4"/>
        <w:numPr>
          <w:ilvl w:val="0"/>
          <w:numId w:val="8"/>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загальногосподарські та інші подібні витрати, які безпосередньо не пов'язані з придбанням і доставкою запасів і приведенням їх до стану, придатного до використання за призначенням.</w:t>
      </w:r>
    </w:p>
    <w:p w:rsidR="00EE542C" w:rsidRPr="000D6636" w:rsidRDefault="00EE542C" w:rsidP="000D6636">
      <w:pPr>
        <w:pStyle w:val="a4"/>
        <w:tabs>
          <w:tab w:val="left" w:pos="0"/>
          <w:tab w:val="left" w:pos="144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Первинна вартість запасів у бухгалтерському обліку не змінюється, крім випадків, передбачених Положенням (стандартом) 9. Оцінка вибуття запасів у разі відпуску матеріалів у виробництво, продажу або іншому вибутті згідно з Положенням (стандартом) 9 оцінка їх здійснюється по одному з таких методів:</w:t>
      </w:r>
    </w:p>
    <w:p w:rsidR="00EE542C" w:rsidRPr="000D6636" w:rsidRDefault="00EE542C" w:rsidP="000D6636">
      <w:pPr>
        <w:pStyle w:val="a4"/>
        <w:numPr>
          <w:ilvl w:val="0"/>
          <w:numId w:val="9"/>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Ідентифікованої собівартості одиниці запасів;</w:t>
      </w:r>
    </w:p>
    <w:p w:rsidR="00EE542C" w:rsidRPr="000D6636" w:rsidRDefault="00EE542C" w:rsidP="000D6636">
      <w:pPr>
        <w:pStyle w:val="a4"/>
        <w:numPr>
          <w:ilvl w:val="0"/>
          <w:numId w:val="9"/>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Середньозваженої собівартості;</w:t>
      </w:r>
    </w:p>
    <w:p w:rsidR="00EE542C" w:rsidRPr="000D6636" w:rsidRDefault="00EE542C" w:rsidP="000D6636">
      <w:pPr>
        <w:pStyle w:val="a4"/>
        <w:numPr>
          <w:ilvl w:val="0"/>
          <w:numId w:val="9"/>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 xml:space="preserve">Собівартості перших за часом надходження запасів (ФІФО); </w:t>
      </w:r>
    </w:p>
    <w:p w:rsidR="00EE542C" w:rsidRPr="000D6636" w:rsidRDefault="00EE542C" w:rsidP="000D6636">
      <w:pPr>
        <w:pStyle w:val="a4"/>
        <w:numPr>
          <w:ilvl w:val="0"/>
          <w:numId w:val="9"/>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Нормативних затрат;</w:t>
      </w:r>
    </w:p>
    <w:p w:rsidR="00EE542C" w:rsidRPr="000D6636" w:rsidRDefault="00EE542C" w:rsidP="000D6636">
      <w:pPr>
        <w:pStyle w:val="a4"/>
        <w:numPr>
          <w:ilvl w:val="0"/>
          <w:numId w:val="9"/>
        </w:numPr>
        <w:tabs>
          <w:tab w:val="clear" w:pos="1924"/>
          <w:tab w:val="left" w:pos="0"/>
          <w:tab w:val="left" w:pos="144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Ціни продажу.</w:t>
      </w:r>
    </w:p>
    <w:p w:rsidR="00DD061B" w:rsidRPr="000D6636" w:rsidRDefault="00EE542C" w:rsidP="000D6636">
      <w:pPr>
        <w:tabs>
          <w:tab w:val="left" w:pos="0"/>
        </w:tabs>
        <w:spacing w:line="360" w:lineRule="auto"/>
        <w:ind w:firstLine="709"/>
        <w:jc w:val="both"/>
        <w:rPr>
          <w:sz w:val="28"/>
        </w:rPr>
      </w:pPr>
      <w:r w:rsidRPr="000D6636">
        <w:rPr>
          <w:sz w:val="28"/>
        </w:rPr>
        <w:t xml:space="preserve">Для всіх одиниць бухгалтерського обліку запасів, які мають однакове призначення і однакові умови використання, застосовується тільки один із зазначених методів. </w:t>
      </w:r>
    </w:p>
    <w:p w:rsidR="00EE542C" w:rsidRPr="000D6636" w:rsidRDefault="00EE542C" w:rsidP="000D6636">
      <w:pPr>
        <w:tabs>
          <w:tab w:val="left" w:pos="0"/>
        </w:tabs>
        <w:spacing w:line="360" w:lineRule="auto"/>
        <w:ind w:firstLine="709"/>
        <w:jc w:val="both"/>
        <w:rPr>
          <w:sz w:val="28"/>
        </w:rPr>
      </w:pPr>
      <w:r w:rsidRPr="000D6636">
        <w:rPr>
          <w:sz w:val="28"/>
        </w:rPr>
        <w:t>Метод 1. Оцінка за ідентифікованою собівартістю</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Інакше кажучи, «за яку ціну купив, за таку і списав» (у виробництво, на склад готової продукції чи в реалізацію — залежно від того, які саме виш запасів і з якою метою вибувають).</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Згідно з П(С)БО 9цей метод застосовують для оцінки вибуття запасів, придбаних з метою їх реалізації на спеціальне замовлення, і запасів, які не замінюють один одного. Однак не зовсім зрозуміло, навіщо у П(С)БО 9 запроваджено таке обмеження в застосуванні методу ідентифікованої собівартості. Можливо, наголос на спецзамовленні та незамінності не треба розуміти як обмеження, а лише в тому сенсі, що застосовувати цей метод оцінки зможуть усі підприємства для спецзамовлень, а у разі незамінності — в обов'язковому порядку.</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Найімовірніше, саме так і слід розуміти пункті 17 разом з першим абзацом пункту 16 П(С)БО 9. Адже на багатьох підприємствах давно налагоджено комп'ютерний облік надходження і вибуття запасів за ідентифікованою собівартістю, і оскільки цей метод є найточнішим, немає сенсу змінювати і перебудовувати програми заради впровадження приблизного обліку, яким є облік вибуття за методами середньозваженої собівартості, ФІФО. Інша річ, що термін ідентифікована собівартість раніше не вживався. Але новий лише термін, а сам метод давно і широко застосовується в Україні.</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У нашій країні він завжди переважав і використовувався прак</w:t>
      </w:r>
      <w:r w:rsidRPr="000D6636">
        <w:rPr>
          <w:rFonts w:ascii="Times New Roman" w:hAnsi="Times New Roman"/>
          <w:sz w:val="28"/>
          <w:lang w:val="uk-UA"/>
        </w:rPr>
        <w:softHyphen/>
        <w:t>тично у всіх галузях економіки. Обов'язкова умова для застосування — можливість за кожною одиницею запасів установити саме її ціну (історичну собівартість).</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2. Оцінка за середньозваженою собівартістю</w:t>
      </w:r>
    </w:p>
    <w:p w:rsidR="005776A4"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середньозваженої собівартості застосовується окремо для кожної сукупності відображених в обліку запасів, однакових за призначенням і споживчими характеристиками. Середньозважена собівартість одиниці, що вибуває, визначається за наступною формулою:</w:t>
      </w:r>
    </w:p>
    <w:p w:rsidR="00EE542C" w:rsidRPr="000D6636" w:rsidRDefault="005776A4"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w:t>
      </w:r>
      <w:r w:rsidR="00EE542C" w:rsidRPr="000D6636">
        <w:rPr>
          <w:rFonts w:ascii="Times New Roman" w:hAnsi="Times New Roman"/>
          <w:sz w:val="28"/>
          <w:lang w:val="uk-UA"/>
        </w:rPr>
        <w:t>1.1</w:t>
      </w:r>
      <w:r w:rsidRPr="000D6636">
        <w:rPr>
          <w:rFonts w:ascii="Times New Roman" w:hAnsi="Times New Roman"/>
          <w:sz w:val="28"/>
          <w:lang w:val="uk-UA"/>
        </w:rPr>
        <w:t>)</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Середньозважена</w:t>
      </w:r>
      <w:r w:rsidR="005457E0">
        <w:rPr>
          <w:sz w:val="28"/>
        </w:rPr>
        <w:t xml:space="preserve"> </w:t>
      </w:r>
      <w:r w:rsidRPr="000D6636">
        <w:rPr>
          <w:sz w:val="28"/>
        </w:rPr>
        <w:t>собівартість одиниці = (Залишок на початок місяця + Отримано ідентичних запасів протягом місяця) / (Кількість запасів, що</w:t>
      </w:r>
      <w:r w:rsidR="005776A4" w:rsidRPr="000D6636">
        <w:rPr>
          <w:sz w:val="28"/>
        </w:rPr>
        <w:t xml:space="preserve"> залишилися на початок місяця + Кількість ідентичних запасів,</w:t>
      </w:r>
      <w:r w:rsidRPr="000D6636">
        <w:rPr>
          <w:sz w:val="28"/>
        </w:rPr>
        <w:t>отриманих протягом місяця)</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Отже, в чисельнику формули проставляють значення в грошовому (вартісному) вимірі, у знаменнику ці ж значення — у кількісному вимірі (тобто у фізичних одиницях).</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Алгоритм розрахунку середньої вартості одиниці запасу протягом періоду визначається залежно від методу, що застосовується для обліку запасів. Середня вартість одиниці запасів може розглядатися як за звітний період (при періодичному обліку списання запасів), так і після кожного наступного надходження (при безперервному веденні обліку списання запасів).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Для розрахунку ціни вибуття при періодичній оцінці беруться до уваги всі дані з надходження запасів за звітний період, а при постійній - лише дані за період, що передував даті останнього вибуття запасів.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Цей метод можна застосовувати для оцінки взаємозамінних запасів, при списанні яких не потрібно проводити ідентифікацію (на відміну від попереднього методу). Недоліком вказаного методу є складність визначення середньої ціни в умовах, коли виробничі запаси надходять або витрачаються щоденно.</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За постійної системи обліку запасів при застосуванні методу середньозваженої собівартості, вартість запасів, що знову надійшли, усереднюється з вартістю наявних запасів. У результаті цього одернується нібито одна партія за однією обліковою ціною, яка визначається як відношення загальної вартості запасів до їх загальної кількості.</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Перевага методу оцінки за середньозваженою собівартістю полягає у тому, що оцінку вартості відпущених запасів та їх залишків можна отримати одразу в момент здійснення операції, що дає об'єктивну інформацію про вартість запасів і практично не дозволяє здійснювати маніпуляції з цифрами. Але це досягається за рахунок великого обсягу роботи. Крім того, оцінка залишків матеріалів і собівартості готової продукції не є абсолютно об'єктивною.</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При періодичному обліку запасів, що найчастіше застосовується на практиці, при використанні методу середньозваженої собівартості робиться припущення, яке спрощує реальну картину руху запасів: усі запаси надійшли та відпущені в один і той же час - у кінці звітного періоду. Застосування методу середньозваженої собівартості в умовах періодичної оцінки запасів означає, що вартість придбаних протягом звітного періоду запасів необхідно розділити на їх загальну кількість, отримавши таким чином середню ціну придбання запасів, яка і буде ціною вибуття запасів у цьому звітному періоді.</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 xml:space="preserve">Якщо з дати останнього вибуття відбулося зростання цін порівняно з їх середнім рівнем, то оцінка запасів за цим методом при безперервному обліку дає меншу вартість вибуття запасів, ніж при періодичному, і навпаки.[8, </w:t>
      </w:r>
      <w:r w:rsidRPr="000D6636">
        <w:rPr>
          <w:rFonts w:ascii="Times New Roman" w:hAnsi="Times New Roman"/>
          <w:sz w:val="28"/>
          <w:lang w:val="en-US"/>
        </w:rPr>
        <w:t>c</w:t>
      </w:r>
      <w:r w:rsidRPr="000D6636">
        <w:rPr>
          <w:rFonts w:ascii="Times New Roman" w:hAnsi="Times New Roman"/>
          <w:sz w:val="28"/>
          <w:lang w:val="uk-UA"/>
        </w:rPr>
        <w:t xml:space="preserve">.127]. </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3. Оцінка за методом ФІФО</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ФІФО (першими відпускаються запаси, що надійшли раніше) базується на хронології надходження, тобто на припущенні, що одиниці запасів, які були придбані першими, продаються чи використовуються першими, що запобігає їх псуванню, а також, що грошова одиниця є стабільною. Одиниці, які залишаються в запасах на кінець періоду, оцінюються за цінами останніх надходжень товарів.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Даний метод найчастіше застосовується для таких видів запасів як фрукти, овочі та інші продукти харчування, коли перші запаси, що надійшли, повинні реалізовуватися у першу чергу, щоб уникнути збитків від їх псування.</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При постійному обліку вартість витрачених запасів розраховується виходячи з їх загальної вартості безпосередньо при витрачанні чергової партії. Собівартість проданих запасів визначається шляхом додавання вартостей, використаних при їх збуті.</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При періодичному обліку, як вже зазначалося вище, реальне чергування надходжень і витрачань замінюється послідовними діями: спочатку враховується усе надходження, а потім - усе витрачання. При цьому бухгалтер виводить підсумки з оприбуткування запасів за весь звітний період, після чого відображає вибуття необхідної кількості запасів у хронологічному порядку, від першого постачання до того постачання, в якому виникло повне вибуття запасів у звітному періоді. Вартість запасів на кінець звітного періоду визначається шляхом проведення інвентаризації. Сальдо запасів на кінець періоду визначається як добуток кількості запасів у натуральному вираженні та ціни (при придбанні запасів) або собівартості (при самостійному виготовленні) одиниці запасу з останньої його партії, що надійшла.</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Перевага методу ФІФО полягає в його простоті, систематичності та об'єктивності, завдяки використанню цього методу не допускається маніпулювання даними в сторону штучного завищення або заниження вартості запасів, тобто сприяє запобіганню можливості маніпулювання прибутком, забезпечує відображення у балансі суми запасів, яка приблизно співпадає з поточною ринковою вартістю. Метод ФІФО оправдовує себе в умовах незначної інфляції. Застосування ж його в умовах високої інфляції призведе до завищення вартості матеріальних залишків, заниження собівартості готової продукції та, як наслідок, завищення результатів від реалізації.</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rPr>
      </w:pPr>
      <w:r w:rsidRPr="000D6636">
        <w:rPr>
          <w:rFonts w:ascii="Times New Roman" w:hAnsi="Times New Roman"/>
          <w:sz w:val="28"/>
          <w:lang w:val="uk-UA"/>
        </w:rPr>
        <w:t>Оцінка запасів методом ФІФО потребує організації аналітичного обліку не тільки за видами матеріальних активів, але й за партіями постачання, якщо закупівельні ціни на них змінюються</w:t>
      </w:r>
      <w:r w:rsidRPr="000D6636">
        <w:rPr>
          <w:rFonts w:ascii="Times New Roman" w:hAnsi="Times New Roman"/>
          <w:sz w:val="28"/>
        </w:rPr>
        <w:t xml:space="preserve"> [8, </w:t>
      </w:r>
      <w:r w:rsidRPr="000D6636">
        <w:rPr>
          <w:rFonts w:ascii="Times New Roman" w:hAnsi="Times New Roman"/>
          <w:sz w:val="28"/>
          <w:lang w:val="en-US"/>
        </w:rPr>
        <w:t>c</w:t>
      </w:r>
      <w:r w:rsidRPr="000D6636">
        <w:rPr>
          <w:rFonts w:ascii="Times New Roman" w:hAnsi="Times New Roman"/>
          <w:sz w:val="28"/>
        </w:rPr>
        <w:t>.129]</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Основним недоліком методу є вплив зовнішніх чинників еко</w:t>
      </w:r>
      <w:r w:rsidRPr="000D6636">
        <w:rPr>
          <w:rFonts w:ascii="Times New Roman" w:hAnsi="Times New Roman"/>
          <w:sz w:val="28"/>
          <w:lang w:val="uk-UA"/>
        </w:rPr>
        <w:softHyphen/>
        <w:t>номічного життя держави на показник валового прибутку окремо взятого підприємства.</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Так, в умовах постійно зростаючих цін метод ФІФО дає найви</w:t>
      </w:r>
      <w:r w:rsidRPr="000D6636">
        <w:rPr>
          <w:rFonts w:ascii="Times New Roman" w:hAnsi="Times New Roman"/>
          <w:sz w:val="28"/>
          <w:lang w:val="uk-UA"/>
        </w:rPr>
        <w:softHyphen/>
        <w:t>щий показник валового прибутку. Якщо взяти до уваги, що в умовах загального зростання цін кожне підприємство прагне підвищити також ціни на реалізовуваний товар, то при застосуванні методу ФІФО до оцінки вибуття показник валового прибутку, що зазначається у Звіті про фінансові результати, можна вважати невиправдано завищеним.</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Відповідно, в умовах постійного зниження цін спостерігається зворотний процес: показник валового прибутку внаслідок застосування методу ФІФО до оцінки вибуття запасів і вимушеного зниження відпускних цін на продукцію (товари), що їх підприємство реалізовує, виявляється у звіті невиправдано заниженим.</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Водночас, оскільки запаси, які придбаваються в умовах постійно зростаючих цін і оцінюються при вибутті за методом ФІФО, списуються в реалізацію за найменшою з цін, то запаси, які залишаються на балансі підприємства, виявляються оціненими за вартістю, більш-менш наближеною до ринкової. Це означає, що при аналізі балансу такого підприємства показники власних оборотних коштів, оборотного капіталу і відповідно коефіцієнт покриття будуть не просто оптимістичнішими, а й реальнішими порівняно з тими, якби це підприємство використало при вибутті запасів метод ЛІФО.</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4. Метод нормативних затрат.</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Нормативний метод обліку вибуття запасів є складовою давно відомого в нашій країні нормативного методу обліку витрат (облік за планово-розрахунковими цінами) і базується на нормативно</w:t>
      </w:r>
      <w:r w:rsidRPr="000D6636">
        <w:rPr>
          <w:rFonts w:ascii="Times New Roman" w:hAnsi="Times New Roman"/>
          <w:sz w:val="28"/>
          <w:lang w:val="uk-UA"/>
        </w:rPr>
        <w:softHyphen/>
        <w:t>му методі калькулювання собівартості продукції (робіт, послуг).</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Відповідно до пункту 23 П(С)БО 9 «оцінка за нормативними витратами полягає в застосуванні норм витрат на одиницю продукції (робіт, послуг), які встановлені підприємством з урахуванням нормативних рівнів використання запасів, праці, виробничих потужностей і діючих цін». Для забезпечення максимального наближення нормативних витрат до фактичних витрати і ціни мають регулярно у нормативній базі перевірятися і переглядатися.</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Основні принципи нормативного методу обліку витрат (у тому числі вибуття запасів) і калькулювання собівартості продукції (робіт, послуг) такі. В основу калькуляції фактичної собівартості окремого виду продукції покладено заздалегідь складену калькуляцію нормативної собівартості цього виду продукції за затвердженими самим підприємством поточними нормами витрат сировини і матеріалів.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За дотримання цих норм (і їх своєчасного перегляду) фактична собівартість відповідає нормативній. У разі виявлення відхилень від норм фактичну собівартість продукції визначають так: до нормативної собівартості додають (у разі перевитрати) або від неї віднімають (у разі економії) виявлені відхилення від поточних норм, а також додають (віднімають) витрати, зумовлені зміною цих норм протягом звітного періоду за кожною статтею витрат. При цьому прямі витрати за встановленими нормами враховують окремо від витрат, що становлять відхилення від норм. Це дає змогу ретельно контролювати витрати під час виробництва продукції.</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 xml:space="preserve">Згідно з пунктом 11 П(С)БО 16 </w:t>
      </w:r>
      <w:r w:rsidRPr="000D6636">
        <w:rPr>
          <w:rFonts w:ascii="Times New Roman" w:hAnsi="Times New Roman"/>
          <w:sz w:val="28"/>
        </w:rPr>
        <w:t>«В</w:t>
      </w:r>
      <w:r w:rsidRPr="000D6636">
        <w:rPr>
          <w:rFonts w:ascii="Times New Roman" w:hAnsi="Times New Roman"/>
          <w:sz w:val="28"/>
          <w:lang w:val="uk-UA"/>
        </w:rPr>
        <w:t>итрати</w:t>
      </w:r>
      <w:r w:rsidRPr="000D6636">
        <w:rPr>
          <w:rFonts w:ascii="Times New Roman" w:hAnsi="Times New Roman"/>
          <w:sz w:val="28"/>
        </w:rPr>
        <w:t>»</w:t>
      </w:r>
      <w:r w:rsidRPr="000D6636">
        <w:rPr>
          <w:rFonts w:ascii="Times New Roman" w:hAnsi="Times New Roman"/>
          <w:sz w:val="28"/>
          <w:lang w:val="uk-UA"/>
        </w:rPr>
        <w:t>, виявлені у звітному періоді наднормативні витрати зараховують до складу собівартості реалізованої продукції.</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Нормативна калькуляція — це визначення собівартості одиниці продукції (робіт, послуг) за статтями витрат у грошовому вимірі на основі діючих (поточних) норм витрат матеріалів, заробітної плати тощо.</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Діючими нормами прийнято називати норми і нормативи, зумовлені технологічним процесом, відповідно до якого передають матеріали у виробництво, оплачують виконані роботи. Нормативні калькуляції можуть складатися послідовно на деталі, вузли і продукцію загалом. Нормативні калькуляції використовують для оцінки залишків незавершеного виробництва і визначення фактичної собівартості продукції при застосуванні нормативного методу обліку витрат на виробництво і калькулювання собівартості продукції (робіт, послуг).</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Нормативний метод обліку витрат і калькулювання собівартості часто</w:t>
      </w:r>
      <w:r w:rsidR="005457E0">
        <w:rPr>
          <w:rFonts w:ascii="Times New Roman" w:hAnsi="Times New Roman"/>
          <w:sz w:val="28"/>
          <w:lang w:val="uk-UA"/>
        </w:rPr>
        <w:t xml:space="preserve"> </w:t>
      </w:r>
      <w:r w:rsidRPr="000D6636">
        <w:rPr>
          <w:rFonts w:ascii="Times New Roman" w:hAnsi="Times New Roman"/>
          <w:sz w:val="28"/>
          <w:lang w:val="uk-UA"/>
        </w:rPr>
        <w:t>використовується на підприємствах промисловості зі складною технологією, а також у сезонних галузях матеріального виробництва. Він, поряд з іншими метода</w:t>
      </w:r>
      <w:r w:rsidRPr="000D6636">
        <w:rPr>
          <w:rFonts w:ascii="Times New Roman" w:hAnsi="Times New Roman"/>
          <w:sz w:val="28"/>
          <w:lang w:val="uk-UA"/>
        </w:rPr>
        <w:softHyphen/>
        <w:t>ми оцінки вибуття запасів, потрібен для оцінки не лише при вибутті запасів із підприємства, а й при переведенні їх з однієї балансової статті до іншої, що теж кваліфікується як вибуття.</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5. Метод оцінки вибуття запасів за цінами продажу</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Метод оцінки за цінами продаж застосовується підприємствами роздрібної торгівлі з використанням середнього відсотку торгової націнки на товари. Цей метод оцінки застосовують підприємства, які мають значну номенклатуру товарів, що змінюється, з приблизно однаковим рівнем торгової націнки, причому в тих випадку, застосування інших методів оцінки вибуття запасів є невиправданим.</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Собівартість реалізованих товарів визначається як різниця між продажною (роздрібною) вартістю реалізованих товарів і сумою торгової націнки на ці товари. Середній відсоток торгової націнки визначається діленням суми залишку торгових націнок на початок звітного місяця і торгових націнок у продажній вартості товарів, отриманих у звітному місяці, на суму продажної (роздрібної) вартості залишку товарів на кінець звітного місяця та продажної (роздрібної) вартості проданих у звітному місяці товарів (п. 22 П(С)БО 9).</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Сума торговельної націнки, що припадає на реалізований товар, розраховується з використанням середнього відсотка торгових націнок за формулою:</w:t>
      </w:r>
    </w:p>
    <w:p w:rsidR="00E324DF" w:rsidRPr="000D6636" w:rsidRDefault="00E324DF" w:rsidP="000D6636">
      <w:pPr>
        <w:pStyle w:val="a4"/>
        <w:tabs>
          <w:tab w:val="left" w:pos="0"/>
        </w:tabs>
        <w:spacing w:before="0" w:beforeAutospacing="0" w:after="0" w:afterAutospacing="0" w:line="360" w:lineRule="auto"/>
        <w:ind w:firstLine="709"/>
        <w:jc w:val="both"/>
        <w:rPr>
          <w:rFonts w:ascii="Times New Roman" w:hAnsi="Times New Roman"/>
          <w:sz w:val="28"/>
        </w:rPr>
      </w:pPr>
      <w:r w:rsidRPr="000D6636">
        <w:rPr>
          <w:rFonts w:ascii="Times New Roman" w:hAnsi="Times New Roman"/>
          <w:sz w:val="28"/>
          <w:lang w:val="uk-UA"/>
        </w:rPr>
        <w:t>(1.2)</w:t>
      </w:r>
    </w:p>
    <w:p w:rsidR="00D25ED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rPr>
        <w:t>СТН = Р * ( ЗТН + ТН ) / РЗ поч. + РЗВ</w:t>
      </w:r>
      <w:r w:rsidR="00D25EDC" w:rsidRPr="000D6636">
        <w:rPr>
          <w:rFonts w:ascii="Times New Roman" w:hAnsi="Times New Roman"/>
          <w:sz w:val="28"/>
        </w:rPr>
        <w:t xml:space="preserve"> </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СТН –Сума торгової націнки;</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Р – Продажна (роздрібна) вартість;</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ЗТН – залишок торгових націнок на поч. місяця;</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ТН – торгова націнка за місяць;</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РЗ поч. – продажна (роздрібна вартість залишку товарів на поч. місяця;</w:t>
      </w:r>
    </w:p>
    <w:p w:rsidR="00EE542C" w:rsidRPr="000D6636" w:rsidRDefault="00EE542C" w:rsidP="000D6636">
      <w:pPr>
        <w:widowControl w:val="0"/>
        <w:tabs>
          <w:tab w:val="left" w:pos="0"/>
        </w:tabs>
        <w:autoSpaceDE w:val="0"/>
        <w:autoSpaceDN w:val="0"/>
        <w:adjustRightInd w:val="0"/>
        <w:spacing w:line="360" w:lineRule="auto"/>
        <w:ind w:firstLine="709"/>
        <w:jc w:val="both"/>
        <w:rPr>
          <w:sz w:val="28"/>
        </w:rPr>
      </w:pPr>
      <w:r w:rsidRPr="000D6636">
        <w:rPr>
          <w:sz w:val="28"/>
        </w:rPr>
        <w:t>РЗВ -</w:t>
      </w:r>
      <w:r w:rsidR="005457E0">
        <w:rPr>
          <w:sz w:val="28"/>
        </w:rPr>
        <w:t xml:space="preserve"> </w:t>
      </w:r>
      <w:r w:rsidRPr="000D6636">
        <w:rPr>
          <w:sz w:val="28"/>
        </w:rPr>
        <w:t>продажна (роздрібна) вартість отриманих у звітному періоді товарів.</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Використовуючи різні формули оцінки запасів, можна одержати різні значення валового прибутку, особливо в умовах інфляції.</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Вибір підприємством оптимального методу оцінки запасів сприяє збільшенню оборотних коштів, залученню інвестицій, що в підсумку дає можливість отримати більші прибутки та в цілому покращити фінансовий стан підприємства.</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Оцінка запасів на дату балансу незначному рівні інфляційних і циклічних коливань цін запаси доцільно обліковувати за вартістю їх придбання. Проте, при збільшенні річного рівня інфляції, що виражається у відчутних коливаннях цін, відображення запасів за вартістю придбання вже не дає об'єктивної картини їх реальної вартості та господарської корисності як джерела потенційного доходу. Ринкова вартість товарно-виробничих запасів може зменшуватися під впливом науково-технічного прогресу та фактору морального старіння, що передбачає різницю між вартістю придбання запасів та їх вартістю на даний момент.</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Згідно з П(С)БО 9 з метою збереження об'єктивності оцінки запасів в умовах цінової нестабільності запаси відображаються в бухгалтерському обліку та звітності за найменшою з двох оцінок: первісною вартістю або чистою вартістю реалізації.</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На практиці первісна вартість запасів не завжди співпадає з чистою вартістю їх реалізації. При цьому можливі дві ситуації:</w:t>
      </w:r>
    </w:p>
    <w:p w:rsidR="00EE542C" w:rsidRPr="000D6636" w:rsidRDefault="00EE542C" w:rsidP="000D6636">
      <w:pPr>
        <w:pStyle w:val="a4"/>
        <w:numPr>
          <w:ilvl w:val="0"/>
          <w:numId w:val="10"/>
        </w:numPr>
        <w:tabs>
          <w:tab w:val="clear" w:pos="1924"/>
          <w:tab w:val="left" w:pos="0"/>
          <w:tab w:val="num" w:pos="360"/>
          <w:tab w:val="left" w:pos="180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первісна вартість запасів перевищує чисту вартість реалізації;</w:t>
      </w:r>
    </w:p>
    <w:p w:rsidR="00EE542C" w:rsidRPr="000D6636" w:rsidRDefault="00EE542C" w:rsidP="000D6636">
      <w:pPr>
        <w:pStyle w:val="a4"/>
        <w:numPr>
          <w:ilvl w:val="0"/>
          <w:numId w:val="10"/>
        </w:numPr>
        <w:tabs>
          <w:tab w:val="clear" w:pos="1924"/>
          <w:tab w:val="left" w:pos="0"/>
          <w:tab w:val="num" w:pos="360"/>
          <w:tab w:val="left" w:pos="1800"/>
        </w:tabs>
        <w:spacing w:before="0" w:beforeAutospacing="0" w:after="0" w:afterAutospacing="0" w:line="360" w:lineRule="auto"/>
        <w:ind w:left="0" w:firstLine="709"/>
        <w:jc w:val="both"/>
        <w:rPr>
          <w:rFonts w:ascii="Times New Roman" w:hAnsi="Times New Roman"/>
          <w:sz w:val="28"/>
          <w:lang w:val="uk-UA"/>
        </w:rPr>
      </w:pPr>
      <w:r w:rsidRPr="000D6636">
        <w:rPr>
          <w:rFonts w:ascii="Times New Roman" w:hAnsi="Times New Roman"/>
          <w:sz w:val="28"/>
          <w:lang w:val="uk-UA"/>
        </w:rPr>
        <w:t>первісна вартість запасів нижча за чисту вартість реалізації.</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У першому випадку сума перевищення списується на витрати звітного періоду. Таким же чином списується вартість зіпсованих запасів або запасів, яких не вистачає. Після встановлення винних у недостачі осіб сума, що підлягає відшкодуванню, зараховується до складу дебіторської заборгованості (або інших активів) і відображається у складі доходу звітного періоду.</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Сума часткового списання вартості запасів до чистої вартості реалізації визнається витратами того періоду, в якому була здійснена їх переоцінка (стаття «Інші операційні витрати» ф. № 2 «Звіт про фінансові результати»). Слід звернути увагу на те, що чиста вартість реалізації визначається за кожною одиницею запасів шляхом вирахування з очікуваної ціни продажу очікуваних витрат на організацію виробництва та збуту.</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Облікові ціни необхідно періодично переглядати для того, щоб вони за можливістю відображали або наближалися до дійсної вартості товарно-виробничих запасів. В умовах інфляції переглядати облікові ціни бажано декілька разів на рік.</w:t>
      </w:r>
    </w:p>
    <w:p w:rsidR="00EE542C" w:rsidRPr="000D6636" w:rsidRDefault="00EE542C" w:rsidP="000D6636">
      <w:pPr>
        <w:pStyle w:val="a4"/>
        <w:tabs>
          <w:tab w:val="left" w:pos="0"/>
        </w:tabs>
        <w:spacing w:before="0" w:beforeAutospacing="0" w:after="0" w:afterAutospacing="0" w:line="360" w:lineRule="auto"/>
        <w:ind w:firstLine="709"/>
        <w:jc w:val="both"/>
        <w:rPr>
          <w:rFonts w:ascii="Times New Roman" w:hAnsi="Times New Roman"/>
          <w:sz w:val="28"/>
          <w:lang w:val="uk-UA"/>
        </w:rPr>
      </w:pPr>
      <w:r w:rsidRPr="000D6636">
        <w:rPr>
          <w:rFonts w:ascii="Times New Roman" w:hAnsi="Times New Roman"/>
          <w:sz w:val="28"/>
          <w:lang w:val="uk-UA"/>
        </w:rPr>
        <w:t>Дооцінка запасів як окрема бухгалтерська процедура в П(С)БО 9 не передбачена, що пов'язано з використанням принципу обачності в оцінці для уникнення завищення вартості активів. Окрім принципу обачності цей підхід також спирається на принцип співвідношення доходів і витрат.</w:t>
      </w:r>
    </w:p>
    <w:p w:rsidR="00EE542C" w:rsidRPr="000D6636" w:rsidRDefault="00EE542C" w:rsidP="000D6636">
      <w:pPr>
        <w:tabs>
          <w:tab w:val="left" w:pos="0"/>
        </w:tabs>
        <w:spacing w:line="360" w:lineRule="auto"/>
        <w:ind w:firstLine="709"/>
        <w:jc w:val="both"/>
        <w:rPr>
          <w:sz w:val="28"/>
        </w:rPr>
      </w:pPr>
      <w:r w:rsidRPr="000D6636">
        <w:rPr>
          <w:sz w:val="28"/>
        </w:rPr>
        <w:t>Якщо чиста вартість реалізації тих запасів, які раніше були уцінені, на дату балансу збільшується внаслідок їх дооцінки, то на суму збільшення чистої вартості реалізації сторнується запис про попереднє зменшення вартості цих запасів. Балансова вартість запасів не може бути вищою за їх собівартість. При цьому дооцінка запасів обмежується сумою попередньої їх уцінки.</w:t>
      </w:r>
    </w:p>
    <w:p w:rsidR="00BB68FD" w:rsidRPr="000D6636" w:rsidRDefault="00EE542C" w:rsidP="000D6636">
      <w:pPr>
        <w:tabs>
          <w:tab w:val="left" w:pos="0"/>
        </w:tabs>
        <w:spacing w:line="360" w:lineRule="auto"/>
        <w:ind w:firstLine="709"/>
        <w:jc w:val="both"/>
        <w:rPr>
          <w:sz w:val="28"/>
        </w:rPr>
      </w:pPr>
      <w:r w:rsidRPr="000D6636">
        <w:rPr>
          <w:sz w:val="28"/>
        </w:rPr>
        <w:t>Отже незважаючи на те, що визнання та оцінка виробничих запасів втілює в собі безліч методів, підприємство обирає для себе найпростіший, який би легко можна було поєднати з нашим законодавством.</w:t>
      </w:r>
    </w:p>
    <w:p w:rsidR="00DE20D5" w:rsidRPr="000D6636" w:rsidRDefault="00DE20D5"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center"/>
        <w:rPr>
          <w:b/>
          <w:sz w:val="28"/>
          <w:lang w:val="ru-RU"/>
        </w:rPr>
      </w:pPr>
      <w:r w:rsidRPr="000D6636">
        <w:rPr>
          <w:b/>
          <w:sz w:val="28"/>
        </w:rPr>
        <w:t xml:space="preserve">1.3 Техніко-економічна характеристика СТОВ </w:t>
      </w:r>
      <w:r w:rsidRPr="000D6636">
        <w:rPr>
          <w:b/>
          <w:sz w:val="28"/>
          <w:lang w:val="ru-RU"/>
        </w:rPr>
        <w:t>«</w:t>
      </w:r>
      <w:r w:rsidRPr="000D6636">
        <w:rPr>
          <w:b/>
          <w:sz w:val="28"/>
        </w:rPr>
        <w:t xml:space="preserve">А/ф </w:t>
      </w:r>
      <w:r w:rsidRPr="000D6636">
        <w:rPr>
          <w:b/>
          <w:sz w:val="28"/>
          <w:lang w:val="ru-RU"/>
        </w:rPr>
        <w:t>«</w:t>
      </w:r>
      <w:r w:rsidRPr="000D6636">
        <w:rPr>
          <w:b/>
          <w:sz w:val="28"/>
        </w:rPr>
        <w:t>Прилуччина</w:t>
      </w:r>
      <w:r w:rsidRPr="000D6636">
        <w:rPr>
          <w:b/>
          <w:sz w:val="28"/>
          <w:lang w:val="ru-RU"/>
        </w:rPr>
        <w:t>»</w:t>
      </w:r>
    </w:p>
    <w:p w:rsidR="00DD061B" w:rsidRPr="000D6636" w:rsidRDefault="00DD061B" w:rsidP="000D6636">
      <w:pPr>
        <w:tabs>
          <w:tab w:val="left" w:pos="0"/>
        </w:tabs>
        <w:spacing w:line="360" w:lineRule="auto"/>
        <w:ind w:firstLine="709"/>
        <w:jc w:val="both"/>
        <w:rPr>
          <w:sz w:val="28"/>
        </w:rPr>
      </w:pP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Сільськогосподарське товариство з обмеженою відповідальністю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 засноване 30 червня 2000 року. Засновниками Товариства являються фізичні особи.</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Товариство є юридичною особою відповідно до чинного законодавства України і створене з метою розвитку аграрного сектору економіки на засадах приватної власності для отримання прибутку шляхом здійснення виробництва та реалізації сільськогосподарської продукції рослинництва та тваринництва. Юридична адреса: Україна, 17591, Чернігівська обл., Прилуцький р-н., с. Жовтневе, вул. Панченка, 27.</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Основними напрямками діяльності </w:t>
      </w:r>
      <w:r w:rsidR="00AB68EB" w:rsidRPr="000D6636">
        <w:rPr>
          <w:sz w:val="28"/>
        </w:rPr>
        <w:t>С</w:t>
      </w:r>
      <w:r w:rsidRPr="000D6636">
        <w:rPr>
          <w:sz w:val="28"/>
        </w:rPr>
        <w:t>ТОВ «А/ф «Прилуччина» на сьогоднішній день є виробництво та реалізація сільськогосподарської продукції рослинництва такої як кукурудза, соняшник, соя, пшениця, жито, ячмінь пивоварений та тваринництва - молока і м’яса. Продукція рослинництва вирощується на площі 959га взятих в оренду в пайовиків с. Жовтневе, Прилуцького р-ну. Врожайність сільськогосподарських культур в господарстві на рівні середньої по Прилуцькому району. Основними споживачами продукції рослинництва являються переробні підприємства Чернігівської та Київської областей а також зернотрейдери України. Загальна кількість поголів’я племінного стада корів української червоно-рябої породи складає 314 голів. По надоях молока на одну корову господарство займає 3 місце в районі. Споживачами продукції тваринництва є Лосинівський та Прилуцький молокозаводи, м’ясопереробні підприємства м. Прилуки та ТОВ «УкрКрокЗалізБуд». Вся сільськогосподарська продукція підприємства досить високої якості і користується попитом.</w:t>
      </w:r>
    </w:p>
    <w:p w:rsidR="00BB68FD"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Склад засновників СТОВ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vertAlign w:val="superscript"/>
          <w:lang w:val="ru-RU"/>
        </w:rPr>
        <w:t>»</w:t>
      </w:r>
      <w:r w:rsidR="005457E0">
        <w:rPr>
          <w:sz w:val="28"/>
        </w:rPr>
        <w:t xml:space="preserve"> </w:t>
      </w:r>
      <w:r w:rsidRPr="000D6636">
        <w:rPr>
          <w:sz w:val="28"/>
        </w:rPr>
        <w:t>наведено</w:t>
      </w:r>
      <w:r w:rsidR="005457E0">
        <w:rPr>
          <w:sz w:val="28"/>
        </w:rPr>
        <w:t xml:space="preserve"> </w:t>
      </w:r>
      <w:r w:rsidRPr="000D6636">
        <w:rPr>
          <w:sz w:val="28"/>
        </w:rPr>
        <w:t xml:space="preserve">в таблиці </w:t>
      </w:r>
      <w:r w:rsidR="000360B5" w:rsidRPr="000D6636">
        <w:rPr>
          <w:sz w:val="28"/>
        </w:rPr>
        <w:t>1</w:t>
      </w:r>
      <w:r w:rsidRPr="000D6636">
        <w:rPr>
          <w:sz w:val="28"/>
        </w:rPr>
        <w:t>.</w:t>
      </w:r>
      <w:r w:rsidRPr="000D6636">
        <w:rPr>
          <w:sz w:val="28"/>
          <w:lang w:val="ru-RU"/>
        </w:rPr>
        <w:t>1</w:t>
      </w:r>
      <w:r w:rsidR="00BB68FD" w:rsidRPr="000D6636">
        <w:rPr>
          <w:sz w:val="28"/>
          <w:lang w:val="ru-RU"/>
        </w:rPr>
        <w:t>.</w:t>
      </w:r>
    </w:p>
    <w:p w:rsidR="00280D1A" w:rsidRPr="000D6636" w:rsidRDefault="00280D1A" w:rsidP="000D6636">
      <w:pPr>
        <w:shd w:val="clear" w:color="auto" w:fill="FFFFFF"/>
        <w:tabs>
          <w:tab w:val="left" w:pos="0"/>
        </w:tabs>
        <w:spacing w:line="360" w:lineRule="auto"/>
        <w:ind w:firstLine="709"/>
        <w:jc w:val="both"/>
        <w:rPr>
          <w:sz w:val="28"/>
          <w:lang w:val="ru-RU"/>
        </w:rPr>
      </w:pPr>
    </w:p>
    <w:p w:rsidR="00EE542C" w:rsidRPr="000D6636" w:rsidRDefault="00EE542C" w:rsidP="000D6636">
      <w:pPr>
        <w:shd w:val="clear" w:color="auto" w:fill="FFFFFF"/>
        <w:tabs>
          <w:tab w:val="left" w:pos="0"/>
          <w:tab w:val="left" w:pos="720"/>
        </w:tabs>
        <w:spacing w:line="360" w:lineRule="auto"/>
        <w:ind w:firstLine="709"/>
        <w:jc w:val="both"/>
        <w:rPr>
          <w:sz w:val="28"/>
          <w:lang w:val="ru-RU"/>
        </w:rPr>
      </w:pPr>
      <w:r w:rsidRPr="000D6636">
        <w:rPr>
          <w:sz w:val="28"/>
        </w:rPr>
        <w:t xml:space="preserve">Таблиця </w:t>
      </w:r>
      <w:r w:rsidR="000360B5" w:rsidRPr="000D6636">
        <w:rPr>
          <w:sz w:val="28"/>
        </w:rPr>
        <w:t>1</w:t>
      </w:r>
      <w:r w:rsidRPr="000D6636">
        <w:rPr>
          <w:sz w:val="28"/>
        </w:rPr>
        <w:t>.</w:t>
      </w:r>
      <w:r w:rsidRPr="000D6636">
        <w:rPr>
          <w:sz w:val="28"/>
          <w:lang w:val="ru-RU"/>
        </w:rPr>
        <w:t>1</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 xml:space="preserve">Склад засновників СТОВ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p>
    <w:p w:rsidR="00EE542C" w:rsidRPr="000D6636" w:rsidRDefault="00EE542C" w:rsidP="000D6636">
      <w:pPr>
        <w:tabs>
          <w:tab w:val="left" w:pos="0"/>
        </w:tabs>
        <w:spacing w:line="360" w:lineRule="auto"/>
        <w:ind w:firstLine="709"/>
        <w:jc w:val="both"/>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2381"/>
        <w:gridCol w:w="2352"/>
        <w:gridCol w:w="2362"/>
        <w:gridCol w:w="2025"/>
      </w:tblGrid>
      <w:tr w:rsidR="00E324DF" w:rsidRPr="000D6636">
        <w:trPr>
          <w:cantSplit/>
          <w:trHeight w:hRule="exact" w:val="499"/>
        </w:trPr>
        <w:tc>
          <w:tcPr>
            <w:tcW w:w="2381" w:type="dxa"/>
            <w:vMerge w:val="restart"/>
            <w:tcBorders>
              <w:top w:val="single" w:sz="6" w:space="0" w:color="auto"/>
              <w:left w:val="single" w:sz="6" w:space="0" w:color="auto"/>
              <w:right w:val="single" w:sz="6" w:space="0" w:color="auto"/>
            </w:tcBorders>
            <w:shd w:val="clear" w:color="auto" w:fill="FFFFFF"/>
          </w:tcPr>
          <w:p w:rsidR="00E324DF" w:rsidRPr="000D6636" w:rsidRDefault="00E324DF" w:rsidP="000D6636">
            <w:pPr>
              <w:shd w:val="clear" w:color="auto" w:fill="FFFFFF"/>
              <w:tabs>
                <w:tab w:val="left" w:pos="0"/>
              </w:tabs>
              <w:spacing w:line="360" w:lineRule="auto"/>
              <w:jc w:val="both"/>
              <w:rPr>
                <w:sz w:val="20"/>
                <w:szCs w:val="20"/>
              </w:rPr>
            </w:pPr>
            <w:r w:rsidRPr="000D6636">
              <w:rPr>
                <w:sz w:val="20"/>
                <w:szCs w:val="20"/>
              </w:rPr>
              <w:t>Показники</w:t>
            </w:r>
          </w:p>
          <w:p w:rsidR="00E324DF" w:rsidRPr="000D6636" w:rsidRDefault="00E324DF" w:rsidP="000D6636">
            <w:pPr>
              <w:tabs>
                <w:tab w:val="left" w:pos="0"/>
              </w:tabs>
              <w:spacing w:line="360" w:lineRule="auto"/>
              <w:jc w:val="both"/>
              <w:rPr>
                <w:sz w:val="20"/>
                <w:szCs w:val="20"/>
              </w:rPr>
            </w:pPr>
          </w:p>
        </w:tc>
        <w:tc>
          <w:tcPr>
            <w:tcW w:w="4714" w:type="dxa"/>
            <w:gridSpan w:val="2"/>
            <w:tcBorders>
              <w:top w:val="single" w:sz="6" w:space="0" w:color="auto"/>
              <w:left w:val="single" w:sz="6" w:space="0" w:color="auto"/>
              <w:bottom w:val="single" w:sz="6" w:space="0" w:color="auto"/>
              <w:right w:val="single" w:sz="6" w:space="0" w:color="auto"/>
            </w:tcBorders>
            <w:shd w:val="clear" w:color="auto" w:fill="FFFFFF"/>
          </w:tcPr>
          <w:p w:rsidR="00E324DF" w:rsidRPr="000D6636" w:rsidRDefault="00E324DF" w:rsidP="000D6636">
            <w:pPr>
              <w:shd w:val="clear" w:color="auto" w:fill="FFFFFF"/>
              <w:tabs>
                <w:tab w:val="left" w:pos="0"/>
              </w:tabs>
              <w:spacing w:line="360" w:lineRule="auto"/>
              <w:jc w:val="both"/>
              <w:rPr>
                <w:sz w:val="20"/>
                <w:szCs w:val="20"/>
              </w:rPr>
            </w:pPr>
            <w:r w:rsidRPr="000D6636">
              <w:rPr>
                <w:sz w:val="20"/>
                <w:szCs w:val="20"/>
              </w:rPr>
              <w:t>Фізичні особи</w:t>
            </w:r>
          </w:p>
        </w:tc>
        <w:tc>
          <w:tcPr>
            <w:tcW w:w="2025" w:type="dxa"/>
            <w:vMerge w:val="restart"/>
            <w:tcBorders>
              <w:top w:val="single" w:sz="6" w:space="0" w:color="auto"/>
              <w:left w:val="single" w:sz="6" w:space="0" w:color="auto"/>
              <w:right w:val="single" w:sz="6" w:space="0" w:color="auto"/>
            </w:tcBorders>
            <w:shd w:val="clear" w:color="auto" w:fill="FFFFFF"/>
          </w:tcPr>
          <w:p w:rsidR="00E324DF" w:rsidRPr="000D6636" w:rsidRDefault="00E324DF" w:rsidP="000D6636">
            <w:pPr>
              <w:shd w:val="clear" w:color="auto" w:fill="FFFFFF"/>
              <w:tabs>
                <w:tab w:val="left" w:pos="0"/>
              </w:tabs>
              <w:spacing w:line="360" w:lineRule="auto"/>
              <w:jc w:val="both"/>
              <w:rPr>
                <w:sz w:val="20"/>
                <w:szCs w:val="20"/>
              </w:rPr>
            </w:pPr>
            <w:r w:rsidRPr="000D6636">
              <w:rPr>
                <w:sz w:val="20"/>
                <w:szCs w:val="20"/>
              </w:rPr>
              <w:t>Юридичні особи</w:t>
            </w:r>
          </w:p>
          <w:p w:rsidR="00E324DF" w:rsidRPr="000D6636" w:rsidRDefault="00E324DF" w:rsidP="000D6636">
            <w:pPr>
              <w:shd w:val="clear" w:color="auto" w:fill="FFFFFF"/>
              <w:tabs>
                <w:tab w:val="left" w:pos="0"/>
              </w:tabs>
              <w:spacing w:line="360" w:lineRule="auto"/>
              <w:jc w:val="both"/>
              <w:rPr>
                <w:sz w:val="20"/>
                <w:szCs w:val="20"/>
              </w:rPr>
            </w:pPr>
          </w:p>
        </w:tc>
      </w:tr>
      <w:tr w:rsidR="00E324DF" w:rsidRPr="000D6636">
        <w:trPr>
          <w:trHeight w:hRule="exact" w:val="633"/>
        </w:trPr>
        <w:tc>
          <w:tcPr>
            <w:tcW w:w="2381" w:type="dxa"/>
            <w:vMerge/>
            <w:tcBorders>
              <w:left w:val="single" w:sz="6" w:space="0" w:color="auto"/>
              <w:bottom w:val="single" w:sz="6" w:space="0" w:color="auto"/>
              <w:right w:val="single" w:sz="6" w:space="0" w:color="auto"/>
            </w:tcBorders>
            <w:shd w:val="clear" w:color="auto" w:fill="FFFFFF"/>
          </w:tcPr>
          <w:p w:rsidR="00E324DF" w:rsidRPr="000D6636" w:rsidRDefault="00E324DF" w:rsidP="000D6636">
            <w:pPr>
              <w:tabs>
                <w:tab w:val="left" w:pos="0"/>
              </w:tabs>
              <w:spacing w:line="360" w:lineRule="auto"/>
              <w:jc w:val="both"/>
              <w:rPr>
                <w:sz w:val="20"/>
                <w:szCs w:val="20"/>
              </w:rPr>
            </w:pP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E324DF" w:rsidRPr="000D6636" w:rsidRDefault="00E324DF" w:rsidP="000D6636">
            <w:pPr>
              <w:shd w:val="clear" w:color="auto" w:fill="FFFFFF"/>
              <w:tabs>
                <w:tab w:val="left" w:pos="0"/>
              </w:tabs>
              <w:spacing w:line="360" w:lineRule="auto"/>
              <w:jc w:val="both"/>
              <w:rPr>
                <w:sz w:val="20"/>
                <w:szCs w:val="20"/>
              </w:rPr>
            </w:pPr>
            <w:r w:rsidRPr="000D6636">
              <w:rPr>
                <w:sz w:val="20"/>
                <w:szCs w:val="20"/>
              </w:rPr>
              <w:t>Всього</w:t>
            </w:r>
          </w:p>
        </w:tc>
        <w:tc>
          <w:tcPr>
            <w:tcW w:w="2362" w:type="dxa"/>
            <w:tcBorders>
              <w:top w:val="single" w:sz="6" w:space="0" w:color="auto"/>
              <w:left w:val="single" w:sz="6" w:space="0" w:color="auto"/>
              <w:bottom w:val="single" w:sz="6" w:space="0" w:color="auto"/>
              <w:right w:val="single" w:sz="6" w:space="0" w:color="auto"/>
            </w:tcBorders>
            <w:shd w:val="clear" w:color="auto" w:fill="FFFFFF"/>
          </w:tcPr>
          <w:p w:rsidR="00E324DF" w:rsidRPr="000D6636" w:rsidRDefault="00E324DF" w:rsidP="000D6636">
            <w:pPr>
              <w:shd w:val="clear" w:color="auto" w:fill="FFFFFF"/>
              <w:tabs>
                <w:tab w:val="left" w:pos="0"/>
              </w:tabs>
              <w:spacing w:line="360" w:lineRule="auto"/>
              <w:jc w:val="both"/>
              <w:rPr>
                <w:sz w:val="20"/>
                <w:szCs w:val="20"/>
              </w:rPr>
            </w:pPr>
            <w:r w:rsidRPr="000D6636">
              <w:rPr>
                <w:sz w:val="20"/>
                <w:szCs w:val="20"/>
              </w:rPr>
              <w:t>В т. ч. працівники підприємства</w:t>
            </w:r>
          </w:p>
        </w:tc>
        <w:tc>
          <w:tcPr>
            <w:tcW w:w="2025" w:type="dxa"/>
            <w:vMerge/>
            <w:tcBorders>
              <w:left w:val="single" w:sz="6" w:space="0" w:color="auto"/>
              <w:bottom w:val="single" w:sz="6" w:space="0" w:color="auto"/>
              <w:right w:val="single" w:sz="6" w:space="0" w:color="auto"/>
            </w:tcBorders>
            <w:shd w:val="clear" w:color="auto" w:fill="FFFFFF"/>
          </w:tcPr>
          <w:p w:rsidR="00E324DF" w:rsidRPr="000D6636" w:rsidRDefault="00E324DF" w:rsidP="000D6636">
            <w:pPr>
              <w:shd w:val="clear" w:color="auto" w:fill="FFFFFF"/>
              <w:tabs>
                <w:tab w:val="left" w:pos="0"/>
              </w:tabs>
              <w:spacing w:line="360" w:lineRule="auto"/>
              <w:jc w:val="both"/>
              <w:rPr>
                <w:sz w:val="20"/>
                <w:szCs w:val="20"/>
              </w:rPr>
            </w:pPr>
          </w:p>
        </w:tc>
      </w:tr>
      <w:tr w:rsidR="00EE542C" w:rsidRPr="000D6636">
        <w:trPr>
          <w:trHeight w:hRule="exact" w:val="351"/>
        </w:trPr>
        <w:tc>
          <w:tcPr>
            <w:tcW w:w="2381" w:type="dxa"/>
            <w:tcBorders>
              <w:top w:val="single" w:sz="6" w:space="0" w:color="auto"/>
              <w:left w:val="single" w:sz="6" w:space="0" w:color="auto"/>
              <w:bottom w:val="single" w:sz="6" w:space="0" w:color="auto"/>
              <w:right w:val="single" w:sz="6" w:space="0" w:color="auto"/>
            </w:tcBorders>
            <w:shd w:val="clear" w:color="auto" w:fill="FFFFFF"/>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Чисельність</w:t>
            </w:r>
          </w:p>
        </w:tc>
        <w:tc>
          <w:tcPr>
            <w:tcW w:w="2352" w:type="dxa"/>
            <w:tcBorders>
              <w:top w:val="single" w:sz="6" w:space="0" w:color="auto"/>
              <w:left w:val="single" w:sz="6" w:space="0" w:color="auto"/>
              <w:bottom w:val="single" w:sz="6" w:space="0" w:color="auto"/>
              <w:right w:val="single" w:sz="6" w:space="0" w:color="auto"/>
            </w:tcBorders>
            <w:shd w:val="clear" w:color="auto" w:fill="FFFFFF"/>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4</w:t>
            </w:r>
          </w:p>
        </w:tc>
        <w:tc>
          <w:tcPr>
            <w:tcW w:w="2362" w:type="dxa"/>
            <w:tcBorders>
              <w:top w:val="single" w:sz="6" w:space="0" w:color="auto"/>
              <w:left w:val="single" w:sz="6" w:space="0" w:color="auto"/>
              <w:bottom w:val="single" w:sz="6" w:space="0" w:color="auto"/>
              <w:right w:val="single" w:sz="6" w:space="0" w:color="auto"/>
            </w:tcBorders>
            <w:shd w:val="clear" w:color="auto" w:fill="FFFFFF"/>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1</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w:t>
            </w:r>
          </w:p>
        </w:tc>
      </w:tr>
      <w:tr w:rsidR="00EE542C" w:rsidRPr="000D6636">
        <w:trPr>
          <w:trHeight w:hRule="exact" w:val="796"/>
        </w:trPr>
        <w:tc>
          <w:tcPr>
            <w:tcW w:w="2381" w:type="dxa"/>
            <w:tcBorders>
              <w:top w:val="single" w:sz="6" w:space="0" w:color="auto"/>
              <w:left w:val="single" w:sz="6" w:space="0" w:color="auto"/>
              <w:bottom w:val="single" w:sz="6" w:space="0" w:color="auto"/>
              <w:right w:val="single" w:sz="6" w:space="0" w:color="auto"/>
            </w:tcBorders>
            <w:shd w:val="clear" w:color="auto" w:fill="FFFFFF"/>
          </w:tcPr>
          <w:p w:rsidR="00E324DF" w:rsidRPr="000D6636" w:rsidRDefault="00EE542C" w:rsidP="000D6636">
            <w:pPr>
              <w:shd w:val="clear" w:color="auto" w:fill="FFFFFF"/>
              <w:tabs>
                <w:tab w:val="left" w:pos="0"/>
              </w:tabs>
              <w:spacing w:line="360" w:lineRule="auto"/>
              <w:jc w:val="both"/>
              <w:rPr>
                <w:sz w:val="20"/>
                <w:szCs w:val="20"/>
                <w:lang w:val="ru-RU"/>
              </w:rPr>
            </w:pPr>
            <w:r w:rsidRPr="000D6636">
              <w:rPr>
                <w:sz w:val="20"/>
                <w:szCs w:val="20"/>
              </w:rPr>
              <w:t>В тому числі мають:</w:t>
            </w:r>
          </w:p>
          <w:p w:rsidR="00EE542C" w:rsidRPr="000D6636" w:rsidRDefault="00E324DF" w:rsidP="000D6636">
            <w:pPr>
              <w:shd w:val="clear" w:color="auto" w:fill="FFFFFF"/>
              <w:tabs>
                <w:tab w:val="left" w:pos="0"/>
              </w:tabs>
              <w:spacing w:line="360" w:lineRule="auto"/>
              <w:jc w:val="both"/>
              <w:rPr>
                <w:sz w:val="20"/>
                <w:szCs w:val="20"/>
              </w:rPr>
            </w:pPr>
            <w:r w:rsidRPr="000D6636">
              <w:rPr>
                <w:sz w:val="20"/>
                <w:szCs w:val="20"/>
                <w:lang w:val="ru-RU"/>
              </w:rPr>
              <w:t xml:space="preserve"> </w:t>
            </w:r>
            <w:r w:rsidR="00EE542C" w:rsidRPr="000D6636">
              <w:rPr>
                <w:sz w:val="20"/>
                <w:szCs w:val="20"/>
              </w:rPr>
              <w:t>земельні паї</w:t>
            </w:r>
          </w:p>
        </w:tc>
        <w:tc>
          <w:tcPr>
            <w:tcW w:w="2352" w:type="dxa"/>
            <w:tcBorders>
              <w:top w:val="single" w:sz="6" w:space="0" w:color="auto"/>
              <w:left w:val="single" w:sz="6" w:space="0" w:color="auto"/>
              <w:bottom w:val="single" w:sz="6" w:space="0" w:color="auto"/>
              <w:right w:val="single" w:sz="6" w:space="0" w:color="auto"/>
            </w:tcBorders>
            <w:shd w:val="clear" w:color="auto" w:fill="FFFFFF"/>
            <w:vAlign w:val="center"/>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2</w:t>
            </w:r>
          </w:p>
        </w:tc>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2</w:t>
            </w:r>
          </w:p>
        </w:tc>
        <w:tc>
          <w:tcPr>
            <w:tcW w:w="2025" w:type="dxa"/>
            <w:tcBorders>
              <w:top w:val="single" w:sz="6" w:space="0" w:color="auto"/>
              <w:left w:val="single" w:sz="6" w:space="0" w:color="auto"/>
              <w:bottom w:val="single" w:sz="6" w:space="0" w:color="auto"/>
              <w:right w:val="single" w:sz="6" w:space="0" w:color="auto"/>
            </w:tcBorders>
            <w:shd w:val="clear" w:color="auto" w:fill="FFFFFF"/>
            <w:vAlign w:val="center"/>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w:t>
            </w:r>
          </w:p>
        </w:tc>
      </w:tr>
      <w:tr w:rsidR="00EE542C" w:rsidRPr="000D6636">
        <w:trPr>
          <w:trHeight w:hRule="exact" w:val="311"/>
        </w:trPr>
        <w:tc>
          <w:tcPr>
            <w:tcW w:w="2381" w:type="dxa"/>
            <w:tcBorders>
              <w:top w:val="single" w:sz="6" w:space="0" w:color="auto"/>
              <w:left w:val="single" w:sz="6" w:space="0" w:color="auto"/>
              <w:bottom w:val="single" w:sz="6" w:space="0" w:color="auto"/>
              <w:right w:val="single" w:sz="6" w:space="0" w:color="auto"/>
            </w:tcBorders>
            <w:shd w:val="clear" w:color="auto" w:fill="FFFFFF"/>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майнові паї</w:t>
            </w:r>
          </w:p>
        </w:tc>
        <w:tc>
          <w:tcPr>
            <w:tcW w:w="2352" w:type="dxa"/>
            <w:tcBorders>
              <w:top w:val="single" w:sz="6" w:space="0" w:color="auto"/>
              <w:left w:val="single" w:sz="6" w:space="0" w:color="auto"/>
              <w:bottom w:val="single" w:sz="6" w:space="0" w:color="auto"/>
              <w:right w:val="single" w:sz="6" w:space="0" w:color="auto"/>
            </w:tcBorders>
            <w:shd w:val="clear" w:color="auto" w:fill="FFFFFF"/>
            <w:vAlign w:val="center"/>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2</w:t>
            </w:r>
          </w:p>
        </w:tc>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2</w:t>
            </w:r>
          </w:p>
        </w:tc>
        <w:tc>
          <w:tcPr>
            <w:tcW w:w="2025" w:type="dxa"/>
            <w:tcBorders>
              <w:top w:val="single" w:sz="6" w:space="0" w:color="auto"/>
              <w:left w:val="single" w:sz="6" w:space="0" w:color="auto"/>
              <w:bottom w:val="single" w:sz="6" w:space="0" w:color="auto"/>
              <w:right w:val="single" w:sz="6" w:space="0" w:color="auto"/>
            </w:tcBorders>
            <w:shd w:val="clear" w:color="auto" w:fill="FFFFFF"/>
          </w:tcPr>
          <w:p w:rsidR="00EE542C" w:rsidRPr="000D6636" w:rsidRDefault="00EE542C" w:rsidP="000D6636">
            <w:pPr>
              <w:shd w:val="clear" w:color="auto" w:fill="FFFFFF"/>
              <w:tabs>
                <w:tab w:val="left" w:pos="0"/>
              </w:tabs>
              <w:spacing w:line="360" w:lineRule="auto"/>
              <w:jc w:val="both"/>
              <w:rPr>
                <w:sz w:val="20"/>
                <w:szCs w:val="20"/>
              </w:rPr>
            </w:pPr>
            <w:r w:rsidRPr="000D6636">
              <w:rPr>
                <w:sz w:val="20"/>
                <w:szCs w:val="20"/>
              </w:rPr>
              <w:t>-</w:t>
            </w:r>
          </w:p>
        </w:tc>
      </w:tr>
    </w:tbl>
    <w:p w:rsidR="00EE542C" w:rsidRPr="000D6636" w:rsidRDefault="00EE542C" w:rsidP="000D6636">
      <w:pPr>
        <w:shd w:val="clear" w:color="auto" w:fill="FFFFFF"/>
        <w:tabs>
          <w:tab w:val="left" w:pos="0"/>
        </w:tabs>
        <w:spacing w:line="360" w:lineRule="auto"/>
        <w:ind w:firstLine="709"/>
        <w:jc w:val="both"/>
        <w:rPr>
          <w:sz w:val="28"/>
        </w:rPr>
      </w:pP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Виконавчим органом Товариства, що здійснює управління його поточною діяльністю, є директор, яким призначений Чайківський Валентин Віталійович. Згідно штатного розпису передбачено посаду керуючого виробництвом, яку займає Кубрак Віктор Павлович, а також посади головного інженера, головного бухгалтера, агронома, завідуючого молочно-твариннцькою фермою та зоотехніка. </w:t>
      </w:r>
    </w:p>
    <w:p w:rsidR="001B655A" w:rsidRPr="000D6636" w:rsidRDefault="00EE542C" w:rsidP="000D6636">
      <w:pPr>
        <w:tabs>
          <w:tab w:val="left" w:pos="0"/>
          <w:tab w:val="left" w:pos="2352"/>
        </w:tabs>
        <w:spacing w:line="360" w:lineRule="auto"/>
        <w:ind w:firstLine="709"/>
        <w:jc w:val="both"/>
        <w:rPr>
          <w:sz w:val="28"/>
        </w:rPr>
      </w:pPr>
      <w:r w:rsidRPr="000D6636">
        <w:rPr>
          <w:sz w:val="28"/>
        </w:rPr>
        <w:t>Підприємство</w:t>
      </w:r>
      <w:r w:rsidRPr="000D6636">
        <w:rPr>
          <w:sz w:val="28"/>
          <w:lang w:val="ru-RU"/>
        </w:rPr>
        <w:t xml:space="preserve"> СТОВ”</w:t>
      </w:r>
      <w:r w:rsidRPr="000D6636">
        <w:rPr>
          <w:sz w:val="28"/>
        </w:rPr>
        <w:t>Агрофірма</w:t>
      </w:r>
      <w:r w:rsidRPr="000D6636">
        <w:rPr>
          <w:sz w:val="28"/>
          <w:lang w:val="ru-RU"/>
        </w:rPr>
        <w:t>”Прилуччина”</w:t>
      </w:r>
      <w:r w:rsidRPr="000D6636">
        <w:rPr>
          <w:sz w:val="28"/>
        </w:rPr>
        <w:t xml:space="preserve"> має невелику структуру управління. </w:t>
      </w:r>
    </w:p>
    <w:p w:rsidR="001B655A" w:rsidRPr="000D6636" w:rsidRDefault="001B655A" w:rsidP="000D6636">
      <w:pPr>
        <w:pStyle w:val="5"/>
        <w:tabs>
          <w:tab w:val="left" w:pos="0"/>
        </w:tabs>
        <w:spacing w:before="0" w:after="0" w:line="360" w:lineRule="auto"/>
        <w:ind w:firstLine="709"/>
        <w:jc w:val="both"/>
        <w:rPr>
          <w:b w:val="0"/>
          <w:i w:val="0"/>
          <w:sz w:val="28"/>
        </w:rPr>
      </w:pPr>
      <w:r w:rsidRPr="000D6636">
        <w:rPr>
          <w:b w:val="0"/>
          <w:i w:val="0"/>
          <w:sz w:val="28"/>
        </w:rPr>
        <w:t>Організаційна структура підприємства є лінійною. Особливостями даної структури є чіткість взаємовідносин, однозначність команд, надійний контроль на підприємстві. Але за такої організаційної структури висока централізація управління, тому керівник СТОВ А/Ф „Прилуччина” повинен</w:t>
      </w:r>
      <w:r w:rsidR="005457E0">
        <w:rPr>
          <w:b w:val="0"/>
          <w:i w:val="0"/>
          <w:sz w:val="28"/>
        </w:rPr>
        <w:t xml:space="preserve"> </w:t>
      </w:r>
      <w:r w:rsidRPr="000D6636">
        <w:rPr>
          <w:b w:val="0"/>
          <w:i w:val="0"/>
          <w:sz w:val="28"/>
        </w:rPr>
        <w:t>вирішувати будь-які як стратегічні, так і поточні питання діяльності підпорядкованих йому підрозділів.</w:t>
      </w:r>
    </w:p>
    <w:p w:rsidR="00EE542C" w:rsidRPr="000D6636" w:rsidRDefault="001B655A" w:rsidP="000D6636">
      <w:pPr>
        <w:tabs>
          <w:tab w:val="left" w:pos="0"/>
          <w:tab w:val="left" w:pos="2352"/>
        </w:tabs>
        <w:spacing w:line="360" w:lineRule="auto"/>
        <w:ind w:firstLine="709"/>
        <w:jc w:val="both"/>
        <w:rPr>
          <w:sz w:val="28"/>
        </w:rPr>
      </w:pPr>
      <w:r w:rsidRPr="000D6636">
        <w:rPr>
          <w:sz w:val="28"/>
        </w:rPr>
        <w:t>Організаційна структура підприємства</w:t>
      </w:r>
      <w:r w:rsidR="00EE542C" w:rsidRPr="000D6636">
        <w:rPr>
          <w:sz w:val="28"/>
        </w:rPr>
        <w:t xml:space="preserve"> представлена на (рис.1.1)</w:t>
      </w:r>
    </w:p>
    <w:p w:rsidR="00F81DDC" w:rsidRPr="000D6636" w:rsidRDefault="00F81DDC" w:rsidP="000D6636">
      <w:pPr>
        <w:pStyle w:val="5"/>
        <w:tabs>
          <w:tab w:val="left" w:pos="0"/>
        </w:tabs>
        <w:spacing w:before="0" w:after="0" w:line="360" w:lineRule="auto"/>
        <w:ind w:firstLine="709"/>
        <w:jc w:val="both"/>
        <w:rPr>
          <w:b w:val="0"/>
          <w:i w:val="0"/>
          <w:sz w:val="28"/>
          <w:szCs w:val="28"/>
        </w:rPr>
      </w:pPr>
      <w:r w:rsidRPr="000D6636">
        <w:rPr>
          <w:b w:val="0"/>
          <w:i w:val="0"/>
          <w:sz w:val="28"/>
          <w:szCs w:val="28"/>
        </w:rPr>
        <w:t xml:space="preserve">Облік на підприємстві СТОВ А/Ф „Прилуччина” здійснюється відповідно Наказу №01 «Про облікову політику підприємства і організації бухгалтерського обліку» </w:t>
      </w:r>
      <w:r w:rsidR="0021369B" w:rsidRPr="000D6636">
        <w:rPr>
          <w:b w:val="0"/>
          <w:i w:val="0"/>
          <w:sz w:val="28"/>
          <w:szCs w:val="28"/>
        </w:rPr>
        <w:t>(Додаток А).</w:t>
      </w:r>
    </w:p>
    <w:p w:rsidR="00EE542C" w:rsidRPr="000D6636" w:rsidRDefault="00EE542C" w:rsidP="000D6636">
      <w:pPr>
        <w:tabs>
          <w:tab w:val="left" w:pos="0"/>
          <w:tab w:val="left" w:pos="540"/>
        </w:tabs>
        <w:spacing w:line="360" w:lineRule="auto"/>
        <w:ind w:firstLine="709"/>
        <w:jc w:val="both"/>
        <w:rPr>
          <w:sz w:val="28"/>
        </w:rPr>
      </w:pPr>
    </w:p>
    <w:p w:rsidR="00EE542C" w:rsidRPr="000D6636" w:rsidRDefault="00885B4E" w:rsidP="000D6636">
      <w:pPr>
        <w:tabs>
          <w:tab w:val="left" w:pos="0"/>
        </w:tabs>
        <w:spacing w:line="360" w:lineRule="auto"/>
        <w:ind w:firstLine="709"/>
        <w:jc w:val="both"/>
        <w:rPr>
          <w:sz w:val="28"/>
        </w:rPr>
      </w:pPr>
      <w:r>
        <w:rPr>
          <w:noProof/>
          <w:lang w:val="ru-RU"/>
        </w:rPr>
        <w:pict>
          <v:group id="_x0000_s1026" editas="canvas" style="position:absolute;left:0;text-align:left;margin-left:-18pt;margin-top:9pt;width:477pt;height:270pt;z-index:-251657216" coordorigin="2145,5508" coordsize="9540,54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45;top:5508;width:9540;height:5400" o:preferrelative="f">
              <v:fill o:detectmouseclick="t"/>
              <v:path o:extrusionok="t" o:connecttype="none"/>
              <o:lock v:ext="edit" text="t"/>
            </v:shape>
            <v:rect id="_x0000_s1028" style="position:absolute;left:2145;top:6588;width:1258;height:996">
              <v:textbox style="mso-next-textbox:#_x0000_s1028">
                <w:txbxContent>
                  <w:p w:rsidR="005457E0" w:rsidRDefault="005457E0">
                    <w:pPr>
                      <w:pStyle w:val="33"/>
                      <w:rPr>
                        <w:sz w:val="22"/>
                      </w:rPr>
                    </w:pPr>
                    <w:r>
                      <w:rPr>
                        <w:sz w:val="22"/>
                      </w:rPr>
                      <w:t>Інспектор</w:t>
                    </w:r>
                  </w:p>
                  <w:p w:rsidR="005457E0" w:rsidRDefault="005457E0">
                    <w:pPr>
                      <w:jc w:val="center"/>
                    </w:pPr>
                    <w:r>
                      <w:rPr>
                        <w:sz w:val="22"/>
                      </w:rPr>
                      <w:t>відділу</w:t>
                    </w:r>
                    <w:r>
                      <w:t xml:space="preserve"> </w:t>
                    </w:r>
                    <w:r>
                      <w:rPr>
                        <w:sz w:val="22"/>
                      </w:rPr>
                      <w:t>кадрів</w:t>
                    </w:r>
                  </w:p>
                </w:txbxContent>
              </v:textbox>
            </v:rect>
            <v:rect id="_x0000_s1029" style="position:absolute;left:3585;top:6588;width:1261;height:900">
              <v:textbox style="mso-next-textbox:#_x0000_s1029">
                <w:txbxContent>
                  <w:p w:rsidR="005457E0" w:rsidRDefault="005457E0">
                    <w:pPr>
                      <w:jc w:val="center"/>
                      <w:rPr>
                        <w:sz w:val="22"/>
                      </w:rPr>
                    </w:pPr>
                    <w:r>
                      <w:rPr>
                        <w:sz w:val="22"/>
                      </w:rPr>
                      <w:t>Головний агроном</w:t>
                    </w:r>
                  </w:p>
                </w:txbxContent>
              </v:textbox>
            </v:rect>
            <v:rect id="_x0000_s1030" style="position:absolute;left:5025;top:6588;width:1258;height:900">
              <v:textbox style="mso-next-textbox:#_x0000_s1030">
                <w:txbxContent>
                  <w:p w:rsidR="005457E0" w:rsidRDefault="005457E0">
                    <w:pPr>
                      <w:jc w:val="center"/>
                      <w:rPr>
                        <w:sz w:val="22"/>
                      </w:rPr>
                    </w:pPr>
                    <w:r>
                      <w:rPr>
                        <w:sz w:val="22"/>
                      </w:rPr>
                      <w:t>Головний зоотехнік</w:t>
                    </w:r>
                  </w:p>
                </w:txbxContent>
              </v:textbox>
            </v:rect>
            <v:rect id="_x0000_s1031" style="position:absolute;left:6465;top:6588;width:1260;height:900">
              <v:textbox style="mso-next-textbox:#_x0000_s1031">
                <w:txbxContent>
                  <w:p w:rsidR="005457E0" w:rsidRDefault="005457E0">
                    <w:pPr>
                      <w:jc w:val="center"/>
                      <w:rPr>
                        <w:sz w:val="22"/>
                      </w:rPr>
                    </w:pPr>
                    <w:r>
                      <w:rPr>
                        <w:sz w:val="22"/>
                      </w:rPr>
                      <w:t>Головний інженер</w:t>
                    </w:r>
                  </w:p>
                </w:txbxContent>
              </v:textbox>
            </v:rect>
            <v:rect id="_x0000_s1032" style="position:absolute;left:7904;top:6588;width:1261;height:900">
              <v:textbox style="mso-next-textbox:#_x0000_s1032">
                <w:txbxContent>
                  <w:p w:rsidR="005457E0" w:rsidRDefault="005457E0">
                    <w:pPr>
                      <w:jc w:val="center"/>
                      <w:rPr>
                        <w:sz w:val="22"/>
                      </w:rPr>
                    </w:pPr>
                    <w:r>
                      <w:rPr>
                        <w:sz w:val="22"/>
                      </w:rPr>
                      <w:t>Головний економіст</w:t>
                    </w:r>
                  </w:p>
                </w:txbxContent>
              </v:textbox>
            </v:rect>
            <v:rect id="_x0000_s1033" style="position:absolute;left:9345;top:6588;width:1260;height:900">
              <v:textbox style="mso-next-textbox:#_x0000_s1033">
                <w:txbxContent>
                  <w:p w:rsidR="005457E0" w:rsidRDefault="005457E0">
                    <w:pPr>
                      <w:jc w:val="center"/>
                      <w:rPr>
                        <w:sz w:val="22"/>
                      </w:rPr>
                    </w:pPr>
                    <w:r>
                      <w:rPr>
                        <w:sz w:val="22"/>
                      </w:rPr>
                      <w:t>Головний бухгалтер</w:t>
                    </w:r>
                  </w:p>
                </w:txbxContent>
              </v:textbox>
            </v:rect>
            <v:rect id="_x0000_s1034" style="position:absolute;left:10785;top:6588;width:900;height:900">
              <v:textbox style="mso-next-textbox:#_x0000_s1034">
                <w:txbxContent>
                  <w:p w:rsidR="005457E0" w:rsidRDefault="005457E0">
                    <w:pPr>
                      <w:rPr>
                        <w:sz w:val="22"/>
                      </w:rPr>
                    </w:pPr>
                    <w:r>
                      <w:rPr>
                        <w:sz w:val="22"/>
                      </w:rPr>
                      <w:t>Зав.</w:t>
                    </w:r>
                  </w:p>
                  <w:p w:rsidR="005457E0" w:rsidRDefault="005457E0">
                    <w:pPr>
                      <w:rPr>
                        <w:sz w:val="22"/>
                      </w:rPr>
                    </w:pPr>
                    <w:r>
                      <w:rPr>
                        <w:sz w:val="22"/>
                      </w:rPr>
                      <w:t>центр.</w:t>
                    </w:r>
                  </w:p>
                  <w:p w:rsidR="005457E0" w:rsidRDefault="005457E0">
                    <w:r>
                      <w:rPr>
                        <w:sz w:val="22"/>
                      </w:rPr>
                      <w:t>склад</w:t>
                    </w:r>
                    <w:r>
                      <w:t>.</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5" type="#_x0000_t34" style="position:absolute;left:6915;top:2359;width:1;height:8460;rotation:270;flip:y" o:connectortype="elbow" adj="-4104000,-11794,42746400">
              <v:stroke startarrow="block" endarrow="block"/>
            </v:shape>
            <v:line id="_x0000_s1036" style="position:absolute" from="4305,6407" to="4305,6588">
              <v:stroke endarrow="block"/>
            </v:line>
            <v:line id="_x0000_s1037" style="position:absolute" from="5565,6407" to="5565,6588">
              <v:stroke endarrow="block"/>
            </v:line>
            <v:line id="_x0000_s1038" style="position:absolute" from="9885,6407" to="9885,6588">
              <v:stroke endarrow="block"/>
            </v:line>
            <v:line id="_x0000_s1039" style="position:absolute" from="8445,6407" to="8445,6588">
              <v:stroke endarrow="block"/>
            </v:line>
            <v:line id="_x0000_s1040" style="position:absolute" from="7006,6407" to="7006,6588">
              <v:stroke endarrow="block"/>
            </v:line>
            <v:line id="_x0000_s1041" style="position:absolute;flip:y" from="7006,6228" to="7006,6407"/>
            <v:rect id="_x0000_s1042" style="position:absolute;left:4485;top:7847;width:1277;height:540">
              <v:textbox style="mso-next-textbox:#_x0000_s1042">
                <w:txbxContent>
                  <w:p w:rsidR="005457E0" w:rsidRDefault="005457E0">
                    <w:pPr>
                      <w:jc w:val="center"/>
                      <w:rPr>
                        <w:sz w:val="22"/>
                      </w:rPr>
                    </w:pPr>
                    <w:r>
                      <w:rPr>
                        <w:sz w:val="22"/>
                      </w:rPr>
                      <w:t>Вет.лікар</w:t>
                    </w:r>
                  </w:p>
                </w:txbxContent>
              </v:textbox>
            </v:rect>
            <v:rect id="_x0000_s1043" style="position:absolute;left:4485;top:8747;width:1277;height:508">
              <v:textbox style="mso-next-textbox:#_x0000_s1043">
                <w:txbxContent>
                  <w:p w:rsidR="005457E0" w:rsidRDefault="005457E0">
                    <w:pPr>
                      <w:jc w:val="center"/>
                    </w:pPr>
                    <w:r>
                      <w:rPr>
                        <w:sz w:val="22"/>
                      </w:rPr>
                      <w:t>Лаборант</w:t>
                    </w:r>
                  </w:p>
                </w:txbxContent>
              </v:textbox>
            </v:rect>
            <v:rect id="_x0000_s1044" style="position:absolute;left:4485;top:9648;width:1277;height:687">
              <v:textbox style="mso-next-textbox:#_x0000_s1044">
                <w:txbxContent>
                  <w:p w:rsidR="005457E0" w:rsidRDefault="005457E0">
                    <w:pPr>
                      <w:jc w:val="center"/>
                      <w:rPr>
                        <w:sz w:val="22"/>
                      </w:rPr>
                    </w:pPr>
                    <w:r>
                      <w:rPr>
                        <w:sz w:val="22"/>
                      </w:rPr>
                      <w:t>Бригадир ферми</w:t>
                    </w:r>
                  </w:p>
                </w:txbxContent>
              </v:textbox>
            </v:rect>
            <v:rect id="_x0000_s1045" style="position:absolute;left:7365;top:7847;width:1262;height:687">
              <v:textbox style="mso-next-textbox:#_x0000_s1045">
                <w:txbxContent>
                  <w:p w:rsidR="005457E0" w:rsidRDefault="005457E0">
                    <w:pPr>
                      <w:jc w:val="center"/>
                      <w:rPr>
                        <w:sz w:val="22"/>
                      </w:rPr>
                    </w:pPr>
                    <w:r>
                      <w:rPr>
                        <w:sz w:val="22"/>
                      </w:rPr>
                      <w:t>Інженер -</w:t>
                    </w:r>
                    <w:r>
                      <w:t xml:space="preserve"> </w:t>
                    </w:r>
                    <w:r>
                      <w:rPr>
                        <w:sz w:val="22"/>
                      </w:rPr>
                      <w:t>електрик</w:t>
                    </w:r>
                  </w:p>
                </w:txbxContent>
              </v:textbox>
            </v:rect>
            <v:rect id="_x0000_s1046" style="position:absolute;left:7365;top:8747;width:1279;height:902">
              <v:textbox style="mso-next-textbox:#_x0000_s1046">
                <w:txbxContent>
                  <w:p w:rsidR="005457E0" w:rsidRDefault="005457E0">
                    <w:pPr>
                      <w:jc w:val="center"/>
                    </w:pPr>
                    <w:r>
                      <w:rPr>
                        <w:sz w:val="22"/>
                      </w:rPr>
                      <w:t>Інженер по охороні</w:t>
                    </w:r>
                    <w:r>
                      <w:t xml:space="preserve"> праці</w:t>
                    </w:r>
                  </w:p>
                </w:txbxContent>
              </v:textbox>
            </v:rect>
            <v:rect id="_x0000_s1047" style="position:absolute;left:8756;top:7847;width:1259;height:687">
              <v:textbox style="mso-next-textbox:#_x0000_s1047">
                <w:txbxContent>
                  <w:p w:rsidR="005457E0" w:rsidRDefault="005457E0">
                    <w:pPr>
                      <w:jc w:val="center"/>
                      <w:rPr>
                        <w:sz w:val="22"/>
                      </w:rPr>
                    </w:pPr>
                    <w:r>
                      <w:rPr>
                        <w:sz w:val="22"/>
                      </w:rPr>
                      <w:t>Бухгалтер 1 кат</w:t>
                    </w:r>
                  </w:p>
                </w:txbxContent>
              </v:textbox>
            </v:rect>
            <v:rect id="_x0000_s1048" style="position:absolute;left:8756;top:8747;width:1279;height:508">
              <v:textbox style="mso-next-textbox:#_x0000_s1048">
                <w:txbxContent>
                  <w:p w:rsidR="005457E0" w:rsidRDefault="005457E0">
                    <w:pPr>
                      <w:jc w:val="center"/>
                      <w:rPr>
                        <w:sz w:val="22"/>
                      </w:rPr>
                    </w:pPr>
                    <w:r>
                      <w:rPr>
                        <w:sz w:val="22"/>
                      </w:rPr>
                      <w:t>Бухгалтер</w:t>
                    </w:r>
                  </w:p>
                </w:txbxContent>
              </v:textbox>
            </v:rect>
            <v:rect id="_x0000_s1049" style="position:absolute;left:8756;top:9468;width:1279;height:506">
              <v:textbox style="mso-next-textbox:#_x0000_s1049">
                <w:txbxContent>
                  <w:p w:rsidR="005457E0" w:rsidRDefault="005457E0">
                    <w:pPr>
                      <w:jc w:val="center"/>
                    </w:pPr>
                    <w:r>
                      <w:rPr>
                        <w:sz w:val="22"/>
                      </w:rPr>
                      <w:t>Бухгалтер</w:t>
                    </w:r>
                  </w:p>
                </w:txbxContent>
              </v:textbox>
            </v:rect>
            <v:rect id="_x0000_s1050" style="position:absolute;left:8805;top:10187;width:1279;height:508">
              <v:textbox style="mso-next-textbox:#_x0000_s1050">
                <w:txbxContent>
                  <w:p w:rsidR="005457E0" w:rsidRDefault="005457E0">
                    <w:pPr>
                      <w:jc w:val="center"/>
                      <w:rPr>
                        <w:sz w:val="22"/>
                      </w:rPr>
                    </w:pPr>
                    <w:r>
                      <w:rPr>
                        <w:sz w:val="22"/>
                      </w:rPr>
                      <w:t>Касир</w:t>
                    </w:r>
                  </w:p>
                </w:txbxContent>
              </v:textbox>
            </v:rect>
            <v:line id="_x0000_s1051" style="position:absolute" from="11144,7488" to="11146,7847">
              <v:stroke endarrow="block"/>
            </v:line>
            <v:rect id="_x0000_s1052" style="position:absolute;left:2309;top:7829;width:1621;height:559">
              <v:textbox style="mso-next-textbox:#_x0000_s1052">
                <w:txbxContent>
                  <w:p w:rsidR="005457E0" w:rsidRDefault="005457E0">
                    <w:pPr>
                      <w:jc w:val="center"/>
                      <w:rPr>
                        <w:sz w:val="22"/>
                      </w:rPr>
                    </w:pPr>
                    <w:r>
                      <w:rPr>
                        <w:sz w:val="22"/>
                      </w:rPr>
                      <w:t>Агроном</w:t>
                    </w:r>
                  </w:p>
                  <w:p w:rsidR="005457E0" w:rsidRDefault="005457E0"/>
                </w:txbxContent>
              </v:textbox>
            </v:rect>
            <v:rect id="_x0000_s1053" style="position:absolute;left:2325;top:8747;width:1599;height:978">
              <v:textbox style="mso-next-textbox:#_x0000_s1053">
                <w:txbxContent>
                  <w:p w:rsidR="005457E0" w:rsidRDefault="005457E0">
                    <w:pPr>
                      <w:jc w:val="center"/>
                      <w:rPr>
                        <w:sz w:val="22"/>
                      </w:rPr>
                    </w:pPr>
                    <w:r>
                      <w:rPr>
                        <w:sz w:val="22"/>
                      </w:rPr>
                      <w:t>Бригадир рільничої бригади</w:t>
                    </w:r>
                  </w:p>
                </w:txbxContent>
              </v:textbox>
            </v:rect>
            <v:line id="_x0000_s1054" style="position:absolute;flip:x" from="3945,8208" to="4125,8208">
              <v:stroke endarrow="block"/>
            </v:line>
            <v:line id="_x0000_s1055" style="position:absolute;flip:x" from="3945,9287" to="4125,9287">
              <v:stroke endarrow="block"/>
            </v:line>
            <v:shapetype id="_x0000_t33" coordsize="21600,21600" o:spt="33" o:oned="t" path="m,l21600,r,21600e" filled="f">
              <v:stroke joinstyle="miter"/>
              <v:path arrowok="t" fillok="f" o:connecttype="none"/>
              <o:lock v:ext="edit" shapetype="t"/>
            </v:shapetype>
            <v:shape id="_x0000_s1056" type="#_x0000_t33" style="position:absolute;left:4639;top:8576;width:2539;height:294;rotation:90" o:connectortype="elbow" adj="-45744,-512082,-45744">
              <v:stroke endarrow="block"/>
            </v:shape>
            <v:line id="_x0000_s1057" style="position:absolute;flip:x" from="5744,8028" to="6105,8028">
              <v:stroke endarrow="block"/>
            </v:line>
            <v:line id="_x0000_s1058" style="position:absolute;flip:x" from="5744,8928" to="6105,8928">
              <v:stroke endarrow="block"/>
            </v:line>
            <v:shape id="_x0000_s1059" type="#_x0000_t33" style="position:absolute;left:6375;top:8208;width:1710;height:270;rotation:90;flip:x" o:connectortype="elbow" adj="-79465,263520,-79465">
              <v:stroke endarrow="block"/>
            </v:shape>
            <v:line id="_x0000_s1060" style="position:absolute" from="7136,8209" to="7316,8210">
              <v:stroke endarrow="block"/>
            </v:line>
            <v:shape id="_x0000_s1061" type="#_x0000_t33" style="position:absolute;left:8736;top:8801;width:2988;height:292;rotation:90" o:connectortype="elbow" adj="-70099,-515589,-70099">
              <v:stroke endarrow="block"/>
            </v:shape>
            <v:line id="_x0000_s1062" style="position:absolute;flip:x" from="10016,9648" to="10377,9649">
              <v:stroke endarrow="block"/>
            </v:line>
            <v:line id="_x0000_s1063" style="position:absolute;flip:x" from="10004,8928" to="10368,8930">
              <v:stroke endarrow="block"/>
            </v:line>
            <v:line id="_x0000_s1064" style="position:absolute;flip:x" from="10016,8208" to="10377,8209">
              <v:stroke endarrow="block"/>
            </v:line>
            <v:rect id="_x0000_s1065" style="position:absolute;left:10596;top:7849;width:1089;height:711">
              <v:textbox style="mso-next-textbox:#_x0000_s1065">
                <w:txbxContent>
                  <w:p w:rsidR="005457E0" w:rsidRDefault="005457E0">
                    <w:pPr>
                      <w:jc w:val="center"/>
                      <w:rPr>
                        <w:sz w:val="22"/>
                      </w:rPr>
                    </w:pPr>
                    <w:r>
                      <w:rPr>
                        <w:sz w:val="22"/>
                      </w:rPr>
                      <w:t>Зав.</w:t>
                    </w:r>
                  </w:p>
                  <w:p w:rsidR="005457E0" w:rsidRDefault="005457E0">
                    <w:pPr>
                      <w:jc w:val="center"/>
                    </w:pPr>
                    <w:r>
                      <w:rPr>
                        <w:sz w:val="22"/>
                      </w:rPr>
                      <w:t>складом</w:t>
                    </w:r>
                  </w:p>
                </w:txbxContent>
              </v:textbox>
            </v:rect>
            <v:line id="_x0000_s1066" style="position:absolute" from="4125,7488" to="4125,9288"/>
            <v:rect id="_x0000_s1067" style="position:absolute;left:5565;top:5508;width:3061;height:540">
              <v:textbox style="mso-next-textbox:#_x0000_s1067">
                <w:txbxContent>
                  <w:p w:rsidR="005457E0" w:rsidRDefault="005457E0">
                    <w:pPr>
                      <w:jc w:val="center"/>
                    </w:pPr>
                    <w:r>
                      <w:t>Голова правління</w:t>
                    </w:r>
                  </w:p>
                </w:txbxContent>
              </v:textbox>
            </v:rect>
          </v:group>
        </w:pic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p>
    <w:p w:rsidR="001B655A" w:rsidRPr="000D6636" w:rsidRDefault="001B655A" w:rsidP="000D6636">
      <w:pPr>
        <w:pStyle w:val="5"/>
        <w:tabs>
          <w:tab w:val="left" w:pos="0"/>
        </w:tabs>
        <w:spacing w:before="0" w:after="0" w:line="360" w:lineRule="auto"/>
        <w:ind w:firstLine="709"/>
        <w:jc w:val="both"/>
        <w:rPr>
          <w:b w:val="0"/>
          <w:i w:val="0"/>
          <w:sz w:val="28"/>
        </w:rPr>
      </w:pPr>
    </w:p>
    <w:p w:rsidR="00F81DDC" w:rsidRPr="000D6636" w:rsidRDefault="00F81DDC" w:rsidP="000D6636">
      <w:pPr>
        <w:pStyle w:val="5"/>
        <w:tabs>
          <w:tab w:val="left" w:pos="0"/>
        </w:tabs>
        <w:spacing w:before="0" w:after="0" w:line="360" w:lineRule="auto"/>
        <w:ind w:firstLine="709"/>
        <w:jc w:val="both"/>
        <w:rPr>
          <w:b w:val="0"/>
          <w:i w:val="0"/>
          <w:sz w:val="28"/>
        </w:rPr>
      </w:pPr>
    </w:p>
    <w:p w:rsidR="00F81DDC" w:rsidRPr="000D6636" w:rsidRDefault="00F81DDC" w:rsidP="000D6636">
      <w:pPr>
        <w:pStyle w:val="5"/>
        <w:tabs>
          <w:tab w:val="left" w:pos="0"/>
        </w:tabs>
        <w:spacing w:before="0" w:after="0" w:line="360" w:lineRule="auto"/>
        <w:ind w:firstLine="709"/>
        <w:jc w:val="both"/>
        <w:rPr>
          <w:b w:val="0"/>
          <w:i w:val="0"/>
          <w:sz w:val="28"/>
        </w:rPr>
      </w:pPr>
    </w:p>
    <w:p w:rsidR="00EE542C" w:rsidRPr="000D6636" w:rsidRDefault="00EE542C" w:rsidP="000D6636">
      <w:pPr>
        <w:pStyle w:val="5"/>
        <w:tabs>
          <w:tab w:val="left" w:pos="0"/>
        </w:tabs>
        <w:spacing w:before="0" w:after="0" w:line="360" w:lineRule="auto"/>
        <w:ind w:firstLine="709"/>
        <w:jc w:val="both"/>
        <w:rPr>
          <w:b w:val="0"/>
          <w:i w:val="0"/>
          <w:sz w:val="28"/>
        </w:rPr>
      </w:pPr>
      <w:r w:rsidRPr="000D6636">
        <w:rPr>
          <w:b w:val="0"/>
          <w:i w:val="0"/>
          <w:sz w:val="28"/>
        </w:rPr>
        <w:t xml:space="preserve">Рис.1.1 Організаційна структура управління </w:t>
      </w:r>
      <w:r w:rsidR="001B655A" w:rsidRPr="000D6636">
        <w:rPr>
          <w:b w:val="0"/>
          <w:i w:val="0"/>
          <w:sz w:val="28"/>
        </w:rPr>
        <w:t>С</w:t>
      </w:r>
      <w:r w:rsidRPr="000D6636">
        <w:rPr>
          <w:b w:val="0"/>
          <w:i w:val="0"/>
          <w:sz w:val="28"/>
        </w:rPr>
        <w:t xml:space="preserve">ТОВ </w:t>
      </w:r>
      <w:r w:rsidR="001B655A" w:rsidRPr="000D6636">
        <w:rPr>
          <w:b w:val="0"/>
          <w:i w:val="0"/>
          <w:sz w:val="28"/>
        </w:rPr>
        <w:t>«</w:t>
      </w:r>
      <w:r w:rsidRPr="000D6636">
        <w:rPr>
          <w:b w:val="0"/>
          <w:i w:val="0"/>
          <w:sz w:val="28"/>
        </w:rPr>
        <w:t>А</w:t>
      </w:r>
      <w:r w:rsidR="001B655A" w:rsidRPr="000D6636">
        <w:rPr>
          <w:b w:val="0"/>
          <w:i w:val="0"/>
          <w:sz w:val="28"/>
        </w:rPr>
        <w:t>/</w:t>
      </w:r>
      <w:r w:rsidRPr="000D6636">
        <w:rPr>
          <w:b w:val="0"/>
          <w:i w:val="0"/>
          <w:sz w:val="28"/>
        </w:rPr>
        <w:t xml:space="preserve">Ф </w:t>
      </w:r>
      <w:r w:rsidR="001B655A" w:rsidRPr="000D6636">
        <w:rPr>
          <w:b w:val="0"/>
          <w:i w:val="0"/>
          <w:sz w:val="28"/>
        </w:rPr>
        <w:t>«Прилуччина»</w:t>
      </w:r>
    </w:p>
    <w:p w:rsidR="00F81DDC" w:rsidRPr="000D6636" w:rsidRDefault="00F81DDC" w:rsidP="000D6636">
      <w:pPr>
        <w:tabs>
          <w:tab w:val="left" w:pos="0"/>
        </w:tabs>
        <w:spacing w:line="360" w:lineRule="auto"/>
        <w:ind w:firstLine="709"/>
        <w:jc w:val="both"/>
        <w:rPr>
          <w:sz w:val="28"/>
        </w:rPr>
      </w:pPr>
    </w:p>
    <w:p w:rsidR="00EE542C" w:rsidRPr="000D6636" w:rsidRDefault="00EE542C" w:rsidP="000D6636">
      <w:pPr>
        <w:tabs>
          <w:tab w:val="left" w:pos="0"/>
          <w:tab w:val="left" w:pos="540"/>
          <w:tab w:val="left" w:pos="855"/>
        </w:tabs>
        <w:spacing w:line="360" w:lineRule="auto"/>
        <w:ind w:firstLine="709"/>
        <w:jc w:val="both"/>
        <w:rPr>
          <w:sz w:val="28"/>
        </w:rPr>
      </w:pPr>
      <w:r w:rsidRPr="000D6636">
        <w:rPr>
          <w:sz w:val="28"/>
        </w:rPr>
        <w:t>Структура штабу бухгалтерії СТОВ А/Ф „Прилуччина” розподілена таким чином:</w:t>
      </w:r>
    </w:p>
    <w:p w:rsidR="00EE542C" w:rsidRPr="000D6636" w:rsidRDefault="00720433" w:rsidP="000D6636">
      <w:pPr>
        <w:numPr>
          <w:ilvl w:val="0"/>
          <w:numId w:val="29"/>
        </w:numPr>
        <w:tabs>
          <w:tab w:val="clear" w:pos="1080"/>
          <w:tab w:val="left" w:pos="0"/>
          <w:tab w:val="num" w:pos="360"/>
        </w:tabs>
        <w:spacing w:line="360" w:lineRule="auto"/>
        <w:ind w:left="0" w:firstLine="709"/>
        <w:jc w:val="both"/>
        <w:rPr>
          <w:sz w:val="28"/>
        </w:rPr>
      </w:pPr>
      <w:r w:rsidRPr="000D6636">
        <w:rPr>
          <w:sz w:val="28"/>
        </w:rPr>
        <w:t>головний бухгалтер</w:t>
      </w:r>
    </w:p>
    <w:p w:rsidR="00EE542C" w:rsidRPr="000D6636" w:rsidRDefault="00EE542C" w:rsidP="000D6636">
      <w:pPr>
        <w:numPr>
          <w:ilvl w:val="0"/>
          <w:numId w:val="29"/>
        </w:numPr>
        <w:tabs>
          <w:tab w:val="clear" w:pos="1080"/>
          <w:tab w:val="left" w:pos="0"/>
          <w:tab w:val="num" w:pos="360"/>
        </w:tabs>
        <w:spacing w:line="360" w:lineRule="auto"/>
        <w:ind w:left="0" w:firstLine="709"/>
        <w:jc w:val="both"/>
        <w:rPr>
          <w:sz w:val="28"/>
        </w:rPr>
      </w:pPr>
      <w:r w:rsidRPr="000D6636">
        <w:rPr>
          <w:sz w:val="28"/>
        </w:rPr>
        <w:t xml:space="preserve">бухгалтер по реалізації </w:t>
      </w:r>
    </w:p>
    <w:p w:rsidR="00EE542C" w:rsidRPr="000D6636" w:rsidRDefault="00EE542C" w:rsidP="000D6636">
      <w:pPr>
        <w:numPr>
          <w:ilvl w:val="0"/>
          <w:numId w:val="29"/>
        </w:numPr>
        <w:tabs>
          <w:tab w:val="clear" w:pos="1080"/>
          <w:tab w:val="left" w:pos="0"/>
          <w:tab w:val="num" w:pos="360"/>
        </w:tabs>
        <w:spacing w:line="360" w:lineRule="auto"/>
        <w:ind w:left="0" w:firstLine="709"/>
        <w:jc w:val="both"/>
        <w:rPr>
          <w:sz w:val="28"/>
        </w:rPr>
      </w:pPr>
      <w:r w:rsidRPr="000D6636">
        <w:rPr>
          <w:sz w:val="28"/>
        </w:rPr>
        <w:t>бухгалтер по обліку праці і тваринництву</w:t>
      </w:r>
    </w:p>
    <w:p w:rsidR="00EE542C" w:rsidRPr="000D6636" w:rsidRDefault="00EE542C" w:rsidP="000D6636">
      <w:pPr>
        <w:numPr>
          <w:ilvl w:val="0"/>
          <w:numId w:val="29"/>
        </w:numPr>
        <w:tabs>
          <w:tab w:val="clear" w:pos="1080"/>
          <w:tab w:val="left" w:pos="0"/>
          <w:tab w:val="num" w:pos="360"/>
        </w:tabs>
        <w:spacing w:line="360" w:lineRule="auto"/>
        <w:ind w:left="0" w:firstLine="709"/>
        <w:jc w:val="both"/>
        <w:rPr>
          <w:sz w:val="28"/>
        </w:rPr>
      </w:pPr>
      <w:r w:rsidRPr="000D6636">
        <w:rPr>
          <w:sz w:val="28"/>
        </w:rPr>
        <w:t>бухгалтер по автопарку і бюджету</w:t>
      </w:r>
    </w:p>
    <w:p w:rsidR="00EE542C" w:rsidRPr="000D6636" w:rsidRDefault="00EE542C" w:rsidP="000D6636">
      <w:pPr>
        <w:numPr>
          <w:ilvl w:val="0"/>
          <w:numId w:val="29"/>
        </w:numPr>
        <w:tabs>
          <w:tab w:val="clear" w:pos="1080"/>
          <w:tab w:val="left" w:pos="0"/>
          <w:tab w:val="num" w:pos="360"/>
        </w:tabs>
        <w:spacing w:line="360" w:lineRule="auto"/>
        <w:ind w:left="0" w:firstLine="709"/>
        <w:jc w:val="both"/>
        <w:rPr>
          <w:sz w:val="28"/>
        </w:rPr>
      </w:pPr>
      <w:r w:rsidRPr="000D6636">
        <w:rPr>
          <w:sz w:val="28"/>
        </w:rPr>
        <w:t xml:space="preserve">бухгалтер відділку </w:t>
      </w:r>
    </w:p>
    <w:p w:rsidR="00EE542C" w:rsidRPr="000D6636" w:rsidRDefault="00EE542C" w:rsidP="000D6636">
      <w:pPr>
        <w:tabs>
          <w:tab w:val="left" w:pos="0"/>
        </w:tabs>
        <w:spacing w:line="360" w:lineRule="auto"/>
        <w:ind w:firstLine="709"/>
        <w:jc w:val="both"/>
        <w:rPr>
          <w:sz w:val="28"/>
        </w:rPr>
      </w:pPr>
      <w:r w:rsidRPr="000D6636">
        <w:rPr>
          <w:sz w:val="28"/>
        </w:rPr>
        <w:t>Також касир, секретар, начальник відділу кадрів.</w:t>
      </w:r>
    </w:p>
    <w:p w:rsidR="00EE542C" w:rsidRPr="000D6636" w:rsidRDefault="00EE542C" w:rsidP="000D6636">
      <w:pPr>
        <w:tabs>
          <w:tab w:val="left" w:pos="0"/>
          <w:tab w:val="left" w:pos="855"/>
        </w:tabs>
        <w:spacing w:line="360" w:lineRule="auto"/>
        <w:ind w:firstLine="709"/>
        <w:jc w:val="both"/>
        <w:rPr>
          <w:sz w:val="28"/>
        </w:rPr>
      </w:pPr>
      <w:r w:rsidRPr="000D6636">
        <w:rPr>
          <w:sz w:val="28"/>
        </w:rPr>
        <w:t xml:space="preserve">Головний бухгалтер займається обліком рахунків в </w:t>
      </w:r>
      <w:r w:rsidR="00E324DF" w:rsidRPr="000D6636">
        <w:rPr>
          <w:sz w:val="28"/>
        </w:rPr>
        <w:t xml:space="preserve">банку, </w:t>
      </w:r>
      <w:r w:rsidR="00E324DF" w:rsidRPr="000D6636">
        <w:rPr>
          <w:sz w:val="28"/>
          <w:lang w:val="ru-RU"/>
        </w:rPr>
        <w:t>п</w:t>
      </w:r>
      <w:r w:rsidRPr="000D6636">
        <w:rPr>
          <w:sz w:val="28"/>
        </w:rPr>
        <w:t>одатку на додану вартість, складанням звітності, обліком інших податків і платежів.</w:t>
      </w:r>
    </w:p>
    <w:p w:rsidR="00EE542C" w:rsidRPr="000D6636" w:rsidRDefault="00EE542C" w:rsidP="000D6636">
      <w:pPr>
        <w:tabs>
          <w:tab w:val="left" w:pos="0"/>
          <w:tab w:val="left" w:pos="720"/>
        </w:tabs>
        <w:spacing w:line="360" w:lineRule="auto"/>
        <w:ind w:firstLine="709"/>
        <w:jc w:val="both"/>
        <w:rPr>
          <w:sz w:val="28"/>
        </w:rPr>
      </w:pPr>
      <w:r w:rsidRPr="000D6636">
        <w:rPr>
          <w:sz w:val="28"/>
        </w:rPr>
        <w:t>Однією з важливих передумов раціональної організації обліку є застосування найбільш ефективної форми бухгалтерсь</w:t>
      </w:r>
      <w:r w:rsidRPr="000D6636">
        <w:rPr>
          <w:sz w:val="28"/>
        </w:rPr>
        <w:softHyphen/>
        <w:t>кого обліку, його технічної оснащеності.</w:t>
      </w:r>
      <w:r w:rsidR="00AB68EB" w:rsidRPr="000D6636">
        <w:rPr>
          <w:sz w:val="28"/>
        </w:rPr>
        <w:t xml:space="preserve"> </w:t>
      </w:r>
      <w:r w:rsidRPr="000D6636">
        <w:rPr>
          <w:sz w:val="28"/>
        </w:rPr>
        <w:t>Під формою бухгалтерського обліку розуміють певну систему взаємопов'язаних між собою облікових регістрів встановленої форми і змісту, що зумовлює послідовність і способи облікових записів.</w:t>
      </w:r>
    </w:p>
    <w:p w:rsidR="00EE542C" w:rsidRPr="000D6636" w:rsidRDefault="00EE542C" w:rsidP="000D6636">
      <w:pPr>
        <w:pStyle w:val="a3"/>
        <w:tabs>
          <w:tab w:val="left" w:pos="0"/>
        </w:tabs>
        <w:autoSpaceDE w:val="0"/>
        <w:autoSpaceDN w:val="0"/>
        <w:adjustRightInd w:val="0"/>
        <w:rPr>
          <w:lang w:val="uk-UA"/>
        </w:rPr>
      </w:pPr>
      <w:r w:rsidRPr="000D6636">
        <w:rPr>
          <w:lang w:val="uk-UA"/>
        </w:rPr>
        <w:t>В СТОВ А/Ф „Прилуччина”</w:t>
      </w:r>
      <w:r w:rsidR="005457E0">
        <w:rPr>
          <w:lang w:val="uk-UA"/>
        </w:rPr>
        <w:t xml:space="preserve"> </w:t>
      </w:r>
      <w:r w:rsidRPr="000D6636">
        <w:rPr>
          <w:lang w:val="uk-UA"/>
        </w:rPr>
        <w:t>застосовується журнально-ордерна форма бухгалтерського обліку, яка ґрунтується на широкому застосуванні системи накопичувальних і групувальних облікових регістрів – журналів-ордерів і допоміжних відомостей до них.</w:t>
      </w:r>
    </w:p>
    <w:p w:rsidR="00AB68EB" w:rsidRPr="000D6636" w:rsidRDefault="00E324DF" w:rsidP="000D6636">
      <w:pPr>
        <w:shd w:val="clear" w:color="auto" w:fill="FFFFFF"/>
        <w:tabs>
          <w:tab w:val="left" w:pos="0"/>
        </w:tabs>
        <w:spacing w:line="360" w:lineRule="auto"/>
        <w:ind w:firstLine="709"/>
        <w:jc w:val="both"/>
        <w:rPr>
          <w:sz w:val="28"/>
          <w:szCs w:val="28"/>
        </w:rPr>
      </w:pPr>
      <w:r w:rsidRPr="000D6636">
        <w:rPr>
          <w:sz w:val="28"/>
          <w:szCs w:val="28"/>
        </w:rPr>
        <w:t>Для більш ґрунтовної техніко-</w:t>
      </w:r>
      <w:r w:rsidR="00AB68EB" w:rsidRPr="000D6636">
        <w:rPr>
          <w:sz w:val="28"/>
          <w:szCs w:val="28"/>
        </w:rPr>
        <w:t>економічної характеристики господарства розглянемо табл</w:t>
      </w:r>
      <w:r w:rsidR="002C0F7C" w:rsidRPr="000D6636">
        <w:rPr>
          <w:sz w:val="28"/>
          <w:szCs w:val="28"/>
          <w:lang w:val="ru-RU"/>
        </w:rPr>
        <w:t xml:space="preserve">ицю </w:t>
      </w:r>
      <w:r w:rsidR="000360B5" w:rsidRPr="000D6636">
        <w:rPr>
          <w:sz w:val="28"/>
          <w:szCs w:val="28"/>
        </w:rPr>
        <w:t>1</w:t>
      </w:r>
      <w:r w:rsidR="00AB68EB" w:rsidRPr="000D6636">
        <w:rPr>
          <w:sz w:val="28"/>
          <w:szCs w:val="28"/>
        </w:rPr>
        <w:t>.</w:t>
      </w:r>
      <w:r w:rsidR="007B3FC9" w:rsidRPr="000D6636">
        <w:rPr>
          <w:sz w:val="28"/>
          <w:szCs w:val="28"/>
        </w:rPr>
        <w:t>2</w:t>
      </w:r>
      <w:r w:rsidR="00AB68EB" w:rsidRPr="000D6636">
        <w:rPr>
          <w:sz w:val="28"/>
          <w:szCs w:val="28"/>
        </w:rPr>
        <w:t>, де розраховані основні економічні показники господарської діяльності СТОВ «Агрофірма «Прилуччина» (використовуючи фінансову звітність - Додатки Б,В</w:t>
      </w:r>
      <w:r w:rsidR="0021369B" w:rsidRPr="000D6636">
        <w:rPr>
          <w:sz w:val="28"/>
          <w:szCs w:val="28"/>
        </w:rPr>
        <w:t>,Г,Д,Е,Ж</w:t>
      </w:r>
      <w:r w:rsidR="00AB68EB" w:rsidRPr="000D6636">
        <w:rPr>
          <w:sz w:val="28"/>
          <w:szCs w:val="28"/>
        </w:rPr>
        <w:t>) .</w:t>
      </w:r>
    </w:p>
    <w:p w:rsidR="00F81DDC" w:rsidRPr="000D6636" w:rsidRDefault="000D6636" w:rsidP="000D6636">
      <w:pPr>
        <w:tabs>
          <w:tab w:val="left" w:pos="0"/>
        </w:tabs>
        <w:spacing w:line="360" w:lineRule="auto"/>
        <w:ind w:firstLine="709"/>
        <w:jc w:val="both"/>
        <w:rPr>
          <w:sz w:val="28"/>
          <w:lang w:val="ru-RU"/>
        </w:rPr>
      </w:pPr>
      <w:r>
        <w:rPr>
          <w:sz w:val="28"/>
        </w:rPr>
        <w:br w:type="page"/>
      </w:r>
      <w:r w:rsidR="007B3FC9" w:rsidRPr="000D6636">
        <w:rPr>
          <w:sz w:val="28"/>
        </w:rPr>
        <w:t xml:space="preserve">Таблиця </w:t>
      </w:r>
      <w:r w:rsidR="000360B5" w:rsidRPr="000D6636">
        <w:rPr>
          <w:sz w:val="28"/>
        </w:rPr>
        <w:t>1</w:t>
      </w:r>
      <w:r w:rsidR="007B3FC9" w:rsidRPr="000D6636">
        <w:rPr>
          <w:sz w:val="28"/>
          <w:lang w:val="ru-RU"/>
        </w:rPr>
        <w:t>.2</w:t>
      </w:r>
    </w:p>
    <w:p w:rsidR="00E324DF" w:rsidRPr="000D6636" w:rsidRDefault="007B3FC9" w:rsidP="000D6636">
      <w:pPr>
        <w:tabs>
          <w:tab w:val="left" w:pos="0"/>
        </w:tabs>
        <w:spacing w:line="360" w:lineRule="auto"/>
        <w:ind w:firstLine="709"/>
        <w:jc w:val="both"/>
        <w:rPr>
          <w:sz w:val="28"/>
          <w:lang w:val="ru-RU"/>
        </w:rPr>
      </w:pPr>
      <w:r w:rsidRPr="000D6636">
        <w:rPr>
          <w:sz w:val="28"/>
        </w:rPr>
        <w:t xml:space="preserve">Техніко-економічна характеристика </w:t>
      </w:r>
      <w:r w:rsidRPr="000D6636">
        <w:rPr>
          <w:sz w:val="28"/>
          <w:lang w:val="ru-RU"/>
        </w:rPr>
        <w:t>СТОВ”Агрофірма”Прилуччина” за 2004-2006 роки</w:t>
      </w:r>
    </w:p>
    <w:p w:rsidR="00280D1A" w:rsidRPr="000D6636" w:rsidRDefault="00280D1A" w:rsidP="000D6636">
      <w:pPr>
        <w:tabs>
          <w:tab w:val="left" w:pos="0"/>
        </w:tabs>
        <w:spacing w:line="360" w:lineRule="auto"/>
        <w:ind w:firstLine="709"/>
        <w:jc w:val="both"/>
        <w:rPr>
          <w:sz w:val="28"/>
          <w:lang w:val="ru-RU"/>
        </w:rPr>
      </w:pPr>
    </w:p>
    <w:tbl>
      <w:tblPr>
        <w:tblW w:w="972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
        <w:gridCol w:w="3144"/>
        <w:gridCol w:w="96"/>
        <w:gridCol w:w="990"/>
        <w:gridCol w:w="90"/>
        <w:gridCol w:w="8"/>
        <w:gridCol w:w="10"/>
        <w:gridCol w:w="972"/>
        <w:gridCol w:w="90"/>
        <w:gridCol w:w="10"/>
        <w:gridCol w:w="1036"/>
        <w:gridCol w:w="20"/>
        <w:gridCol w:w="14"/>
        <w:gridCol w:w="1080"/>
        <w:gridCol w:w="65"/>
        <w:gridCol w:w="1015"/>
        <w:gridCol w:w="80"/>
        <w:gridCol w:w="1000"/>
      </w:tblGrid>
      <w:tr w:rsidR="007B3FC9" w:rsidRPr="000D6636" w:rsidTr="005457E0">
        <w:trPr>
          <w:cantSplit/>
          <w:trHeight w:val="495"/>
        </w:trPr>
        <w:tc>
          <w:tcPr>
            <w:tcW w:w="3150" w:type="dxa"/>
            <w:gridSpan w:val="2"/>
            <w:vMerge w:val="restart"/>
            <w:vAlign w:val="center"/>
          </w:tcPr>
          <w:p w:rsidR="007B3FC9" w:rsidRPr="000D6636" w:rsidRDefault="007B3FC9" w:rsidP="000D6636">
            <w:pPr>
              <w:pStyle w:val="1"/>
              <w:tabs>
                <w:tab w:val="left" w:pos="0"/>
              </w:tabs>
              <w:spacing w:before="0" w:after="0" w:line="360" w:lineRule="auto"/>
              <w:jc w:val="both"/>
              <w:rPr>
                <w:rFonts w:ascii="Times New Roman" w:hAnsi="Times New Roman" w:cs="Times New Roman"/>
                <w:b w:val="0"/>
                <w:sz w:val="20"/>
                <w:szCs w:val="20"/>
              </w:rPr>
            </w:pPr>
            <w:r w:rsidRPr="000D6636">
              <w:rPr>
                <w:rFonts w:ascii="Times New Roman" w:hAnsi="Times New Roman" w:cs="Times New Roman"/>
                <w:b w:val="0"/>
                <w:sz w:val="20"/>
                <w:szCs w:val="20"/>
              </w:rPr>
              <w:t>Показники</w:t>
            </w:r>
          </w:p>
        </w:tc>
        <w:tc>
          <w:tcPr>
            <w:tcW w:w="3336" w:type="dxa"/>
            <w:gridSpan w:val="11"/>
            <w:vAlign w:val="center"/>
          </w:tcPr>
          <w:p w:rsidR="007B3FC9" w:rsidRPr="000D6636" w:rsidRDefault="007B3FC9" w:rsidP="000D6636">
            <w:pPr>
              <w:tabs>
                <w:tab w:val="left" w:pos="0"/>
              </w:tabs>
              <w:spacing w:line="360" w:lineRule="auto"/>
              <w:jc w:val="both"/>
              <w:rPr>
                <w:sz w:val="20"/>
                <w:szCs w:val="20"/>
              </w:rPr>
            </w:pPr>
            <w:r w:rsidRPr="000D6636">
              <w:rPr>
                <w:sz w:val="20"/>
                <w:szCs w:val="20"/>
              </w:rPr>
              <w:t>Роки</w:t>
            </w:r>
          </w:p>
        </w:tc>
        <w:tc>
          <w:tcPr>
            <w:tcW w:w="1080" w:type="dxa"/>
            <w:vMerge w:val="restart"/>
            <w:tcBorders>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Абсо-лютне відхи-лення в 2006 р. від 2005 р. (±)</w:t>
            </w:r>
          </w:p>
        </w:tc>
        <w:tc>
          <w:tcPr>
            <w:tcW w:w="2160" w:type="dxa"/>
            <w:gridSpan w:val="4"/>
            <w:tcBorders>
              <w:left w:val="single" w:sz="4" w:space="0" w:color="auto"/>
            </w:tcBorders>
            <w:vAlign w:val="center"/>
          </w:tcPr>
          <w:p w:rsidR="007B3FC9" w:rsidRPr="000D6636" w:rsidRDefault="001B655A" w:rsidP="000D6636">
            <w:pPr>
              <w:tabs>
                <w:tab w:val="left" w:pos="0"/>
              </w:tabs>
              <w:spacing w:line="360" w:lineRule="auto"/>
              <w:jc w:val="both"/>
              <w:rPr>
                <w:sz w:val="20"/>
                <w:szCs w:val="20"/>
              </w:rPr>
            </w:pPr>
            <w:r w:rsidRPr="000D6636">
              <w:rPr>
                <w:sz w:val="20"/>
                <w:szCs w:val="20"/>
              </w:rPr>
              <w:t>Ланцюгов</w:t>
            </w:r>
            <w:r w:rsidR="007B3FC9" w:rsidRPr="000D6636">
              <w:rPr>
                <w:sz w:val="20"/>
                <w:szCs w:val="20"/>
              </w:rPr>
              <w:t>і темпи росту, %</w:t>
            </w:r>
          </w:p>
        </w:tc>
      </w:tr>
      <w:tr w:rsidR="007B3FC9" w:rsidRPr="000D6636" w:rsidTr="005457E0">
        <w:trPr>
          <w:cantSplit/>
          <w:trHeight w:val="1187"/>
        </w:trPr>
        <w:tc>
          <w:tcPr>
            <w:tcW w:w="3150" w:type="dxa"/>
            <w:gridSpan w:val="2"/>
            <w:vMerge/>
            <w:vAlign w:val="center"/>
          </w:tcPr>
          <w:p w:rsidR="007B3FC9" w:rsidRPr="000D6636" w:rsidRDefault="007B3FC9" w:rsidP="000D6636">
            <w:pPr>
              <w:tabs>
                <w:tab w:val="left" w:pos="0"/>
              </w:tabs>
              <w:spacing w:line="360" w:lineRule="auto"/>
              <w:jc w:val="both"/>
              <w:rPr>
                <w:sz w:val="20"/>
                <w:szCs w:val="20"/>
              </w:rPr>
            </w:pPr>
          </w:p>
        </w:tc>
        <w:tc>
          <w:tcPr>
            <w:tcW w:w="1086" w:type="dxa"/>
            <w:gridSpan w:val="2"/>
            <w:vAlign w:val="center"/>
          </w:tcPr>
          <w:p w:rsidR="007B3FC9" w:rsidRPr="000D6636" w:rsidRDefault="007B3FC9" w:rsidP="000D6636">
            <w:pPr>
              <w:tabs>
                <w:tab w:val="left" w:pos="0"/>
              </w:tabs>
              <w:spacing w:line="360" w:lineRule="auto"/>
              <w:jc w:val="both"/>
              <w:rPr>
                <w:sz w:val="20"/>
                <w:szCs w:val="20"/>
              </w:rPr>
            </w:pPr>
            <w:r w:rsidRPr="000D6636">
              <w:rPr>
                <w:sz w:val="20"/>
                <w:szCs w:val="20"/>
              </w:rPr>
              <w:t>2004</w:t>
            </w:r>
          </w:p>
        </w:tc>
        <w:tc>
          <w:tcPr>
            <w:tcW w:w="1080" w:type="dxa"/>
            <w:gridSpan w:val="4"/>
            <w:vAlign w:val="center"/>
          </w:tcPr>
          <w:p w:rsidR="007B3FC9" w:rsidRPr="000D6636" w:rsidRDefault="007B3FC9" w:rsidP="000D6636">
            <w:pPr>
              <w:tabs>
                <w:tab w:val="left" w:pos="0"/>
              </w:tabs>
              <w:spacing w:line="360" w:lineRule="auto"/>
              <w:jc w:val="both"/>
              <w:rPr>
                <w:sz w:val="20"/>
                <w:szCs w:val="20"/>
              </w:rPr>
            </w:pPr>
            <w:r w:rsidRPr="000D6636">
              <w:rPr>
                <w:sz w:val="20"/>
                <w:szCs w:val="20"/>
              </w:rPr>
              <w:t xml:space="preserve">2005 </w:t>
            </w:r>
          </w:p>
        </w:tc>
        <w:tc>
          <w:tcPr>
            <w:tcW w:w="1170" w:type="dxa"/>
            <w:gridSpan w:val="5"/>
            <w:tcBorders>
              <w:top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2006</w:t>
            </w:r>
          </w:p>
        </w:tc>
        <w:tc>
          <w:tcPr>
            <w:tcW w:w="1080" w:type="dxa"/>
            <w:vMerge/>
            <w:tcBorders>
              <w:right w:val="single" w:sz="4" w:space="0" w:color="auto"/>
            </w:tcBorders>
            <w:vAlign w:val="center"/>
          </w:tcPr>
          <w:p w:rsidR="007B3FC9" w:rsidRPr="000D6636" w:rsidRDefault="007B3FC9" w:rsidP="000D6636">
            <w:pPr>
              <w:tabs>
                <w:tab w:val="left" w:pos="0"/>
              </w:tabs>
              <w:spacing w:line="360" w:lineRule="auto"/>
              <w:jc w:val="both"/>
              <w:rPr>
                <w:sz w:val="20"/>
                <w:szCs w:val="20"/>
              </w:rPr>
            </w:pPr>
          </w:p>
        </w:tc>
        <w:tc>
          <w:tcPr>
            <w:tcW w:w="1080" w:type="dxa"/>
            <w:gridSpan w:val="2"/>
            <w:tcBorders>
              <w:lef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в 2005 р.</w:t>
            </w:r>
          </w:p>
        </w:tc>
        <w:tc>
          <w:tcPr>
            <w:tcW w:w="1080" w:type="dxa"/>
            <w:gridSpan w:val="2"/>
            <w:vAlign w:val="center"/>
          </w:tcPr>
          <w:p w:rsidR="007B3FC9" w:rsidRPr="000D6636" w:rsidRDefault="007B3FC9" w:rsidP="000D6636">
            <w:pPr>
              <w:tabs>
                <w:tab w:val="left" w:pos="0"/>
              </w:tabs>
              <w:spacing w:line="360" w:lineRule="auto"/>
              <w:jc w:val="both"/>
              <w:rPr>
                <w:sz w:val="20"/>
                <w:szCs w:val="20"/>
              </w:rPr>
            </w:pPr>
            <w:r w:rsidRPr="000D6636">
              <w:rPr>
                <w:sz w:val="20"/>
                <w:szCs w:val="20"/>
              </w:rPr>
              <w:t>в 2006 р.</w:t>
            </w:r>
          </w:p>
        </w:tc>
      </w:tr>
      <w:tr w:rsidR="009176C3" w:rsidRPr="000D6636" w:rsidTr="005457E0">
        <w:trPr>
          <w:trHeight w:val="173"/>
        </w:trPr>
        <w:tc>
          <w:tcPr>
            <w:tcW w:w="3150" w:type="dxa"/>
            <w:gridSpan w:val="2"/>
            <w:tcBorders>
              <w:top w:val="single" w:sz="4" w:space="0" w:color="auto"/>
              <w:bottom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1</w:t>
            </w:r>
          </w:p>
        </w:tc>
        <w:tc>
          <w:tcPr>
            <w:tcW w:w="1086" w:type="dxa"/>
            <w:gridSpan w:val="2"/>
            <w:tcBorders>
              <w:top w:val="single" w:sz="4" w:space="0" w:color="auto"/>
              <w:bottom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2</w:t>
            </w:r>
          </w:p>
        </w:tc>
        <w:tc>
          <w:tcPr>
            <w:tcW w:w="1080" w:type="dxa"/>
            <w:gridSpan w:val="4"/>
            <w:tcBorders>
              <w:top w:val="single" w:sz="4" w:space="0" w:color="auto"/>
              <w:bottom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3</w:t>
            </w:r>
          </w:p>
        </w:tc>
        <w:tc>
          <w:tcPr>
            <w:tcW w:w="1170" w:type="dxa"/>
            <w:gridSpan w:val="5"/>
            <w:tcBorders>
              <w:top w:val="single" w:sz="4" w:space="0" w:color="auto"/>
              <w:bottom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4</w:t>
            </w:r>
          </w:p>
        </w:tc>
        <w:tc>
          <w:tcPr>
            <w:tcW w:w="1080" w:type="dxa"/>
            <w:tcBorders>
              <w:top w:val="single" w:sz="4" w:space="0" w:color="auto"/>
              <w:bottom w:val="single" w:sz="4" w:space="0" w:color="auto"/>
              <w:right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5</w:t>
            </w:r>
          </w:p>
        </w:tc>
        <w:tc>
          <w:tcPr>
            <w:tcW w:w="1080" w:type="dxa"/>
            <w:gridSpan w:val="2"/>
            <w:tcBorders>
              <w:top w:val="single" w:sz="4" w:space="0" w:color="auto"/>
              <w:left w:val="single" w:sz="4" w:space="0" w:color="auto"/>
              <w:bottom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6</w:t>
            </w:r>
          </w:p>
        </w:tc>
        <w:tc>
          <w:tcPr>
            <w:tcW w:w="1080" w:type="dxa"/>
            <w:gridSpan w:val="2"/>
            <w:tcBorders>
              <w:top w:val="single" w:sz="4" w:space="0" w:color="auto"/>
              <w:bottom w:val="single" w:sz="4" w:space="0" w:color="auto"/>
            </w:tcBorders>
            <w:vAlign w:val="center"/>
          </w:tcPr>
          <w:p w:rsidR="009176C3" w:rsidRPr="000D6636" w:rsidRDefault="009176C3" w:rsidP="000D6636">
            <w:pPr>
              <w:tabs>
                <w:tab w:val="left" w:pos="0"/>
              </w:tabs>
              <w:spacing w:line="360" w:lineRule="auto"/>
              <w:jc w:val="both"/>
              <w:rPr>
                <w:sz w:val="20"/>
                <w:szCs w:val="20"/>
              </w:rPr>
            </w:pPr>
            <w:r w:rsidRPr="000D6636">
              <w:rPr>
                <w:sz w:val="20"/>
                <w:szCs w:val="20"/>
              </w:rPr>
              <w:t>7</w:t>
            </w:r>
          </w:p>
        </w:tc>
      </w:tr>
      <w:tr w:rsidR="007B3FC9" w:rsidRPr="000D6636" w:rsidTr="005457E0">
        <w:trPr>
          <w:trHeight w:val="61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 Обсяг товарної продукції, тис.грн.</w:t>
            </w:r>
          </w:p>
        </w:tc>
        <w:tc>
          <w:tcPr>
            <w:tcW w:w="1086" w:type="dxa"/>
            <w:gridSpan w:val="2"/>
            <w:tcBorders>
              <w:top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1346,7</w:t>
            </w:r>
          </w:p>
        </w:tc>
        <w:tc>
          <w:tcPr>
            <w:tcW w:w="1080" w:type="dxa"/>
            <w:gridSpan w:val="4"/>
            <w:tcBorders>
              <w:top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1752,1</w:t>
            </w:r>
          </w:p>
        </w:tc>
        <w:tc>
          <w:tcPr>
            <w:tcW w:w="1170" w:type="dxa"/>
            <w:gridSpan w:val="5"/>
            <w:tcBorders>
              <w:top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2145,2</w:t>
            </w:r>
          </w:p>
        </w:tc>
        <w:tc>
          <w:tcPr>
            <w:tcW w:w="1080" w:type="dxa"/>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476288" w:rsidRPr="000D6636">
              <w:rPr>
                <w:sz w:val="20"/>
                <w:szCs w:val="20"/>
              </w:rPr>
              <w:t>3</w:t>
            </w:r>
            <w:r w:rsidRPr="000D6636">
              <w:rPr>
                <w:sz w:val="20"/>
                <w:szCs w:val="20"/>
              </w:rPr>
              <w:t>93,1</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130</w:t>
            </w:r>
          </w:p>
        </w:tc>
        <w:tc>
          <w:tcPr>
            <w:tcW w:w="1080" w:type="dxa"/>
            <w:gridSpan w:val="2"/>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12</w:t>
            </w:r>
            <w:r w:rsidR="00476288" w:rsidRPr="000D6636">
              <w:rPr>
                <w:sz w:val="20"/>
                <w:szCs w:val="20"/>
              </w:rPr>
              <w:t>2</w:t>
            </w:r>
          </w:p>
        </w:tc>
      </w:tr>
      <w:tr w:rsidR="007B3FC9" w:rsidRPr="000D6636" w:rsidTr="005457E0">
        <w:trPr>
          <w:trHeight w:val="28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2.Собівартість товарної продукції, тис.грн.</w:t>
            </w:r>
          </w:p>
        </w:tc>
        <w:tc>
          <w:tcPr>
            <w:tcW w:w="1086" w:type="dxa"/>
            <w:gridSpan w:val="2"/>
            <w:tcBorders>
              <w:top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1242,2</w:t>
            </w:r>
          </w:p>
        </w:tc>
        <w:tc>
          <w:tcPr>
            <w:tcW w:w="1080" w:type="dxa"/>
            <w:gridSpan w:val="4"/>
            <w:tcBorders>
              <w:top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1689,6</w:t>
            </w:r>
          </w:p>
        </w:tc>
        <w:tc>
          <w:tcPr>
            <w:tcW w:w="1170" w:type="dxa"/>
            <w:gridSpan w:val="5"/>
            <w:tcBorders>
              <w:top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1816,9</w:t>
            </w:r>
          </w:p>
        </w:tc>
        <w:tc>
          <w:tcPr>
            <w:tcW w:w="1080" w:type="dxa"/>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476288" w:rsidRPr="000D6636">
              <w:rPr>
                <w:sz w:val="20"/>
                <w:szCs w:val="20"/>
              </w:rPr>
              <w:t>1</w:t>
            </w:r>
            <w:r w:rsidRPr="000D6636">
              <w:rPr>
                <w:sz w:val="20"/>
                <w:szCs w:val="20"/>
              </w:rPr>
              <w:t>27,3</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476288" w:rsidP="000D6636">
            <w:pPr>
              <w:tabs>
                <w:tab w:val="left" w:pos="0"/>
              </w:tabs>
              <w:spacing w:line="360" w:lineRule="auto"/>
              <w:jc w:val="both"/>
              <w:rPr>
                <w:sz w:val="20"/>
                <w:szCs w:val="20"/>
              </w:rPr>
            </w:pPr>
            <w:r w:rsidRPr="000D6636">
              <w:rPr>
                <w:sz w:val="20"/>
                <w:szCs w:val="20"/>
              </w:rPr>
              <w:t>136</w:t>
            </w:r>
          </w:p>
        </w:tc>
        <w:tc>
          <w:tcPr>
            <w:tcW w:w="1080" w:type="dxa"/>
            <w:gridSpan w:val="2"/>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w:t>
            </w:r>
            <w:r w:rsidR="00476288" w:rsidRPr="000D6636">
              <w:rPr>
                <w:sz w:val="20"/>
                <w:szCs w:val="20"/>
              </w:rPr>
              <w:t>08</w:t>
            </w:r>
          </w:p>
        </w:tc>
      </w:tr>
      <w:tr w:rsidR="007B3FC9" w:rsidRPr="000D6636" w:rsidTr="005457E0">
        <w:trPr>
          <w:trHeight w:val="570"/>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3.Доход (виручка) від реалізації продукції, тис.грн.</w:t>
            </w:r>
          </w:p>
        </w:tc>
        <w:tc>
          <w:tcPr>
            <w:tcW w:w="1086" w:type="dxa"/>
            <w:gridSpan w:val="2"/>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1235,9</w:t>
            </w:r>
          </w:p>
        </w:tc>
        <w:tc>
          <w:tcPr>
            <w:tcW w:w="1080" w:type="dxa"/>
            <w:gridSpan w:val="4"/>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1683,1</w:t>
            </w:r>
          </w:p>
        </w:tc>
        <w:tc>
          <w:tcPr>
            <w:tcW w:w="1170" w:type="dxa"/>
            <w:gridSpan w:val="5"/>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1763,7</w:t>
            </w:r>
          </w:p>
        </w:tc>
        <w:tc>
          <w:tcPr>
            <w:tcW w:w="1080" w:type="dxa"/>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lang w:val="ru-RU"/>
              </w:rPr>
            </w:pPr>
            <w:r w:rsidRPr="000D6636">
              <w:rPr>
                <w:sz w:val="20"/>
                <w:szCs w:val="20"/>
              </w:rPr>
              <w:t>+</w:t>
            </w:r>
            <w:r w:rsidR="00311470" w:rsidRPr="000D6636">
              <w:rPr>
                <w:sz w:val="20"/>
                <w:szCs w:val="20"/>
                <w:lang w:val="ru-RU"/>
              </w:rPr>
              <w:t>80,6</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136</w:t>
            </w:r>
          </w:p>
        </w:tc>
        <w:tc>
          <w:tcPr>
            <w:tcW w:w="1080" w:type="dxa"/>
            <w:gridSpan w:val="2"/>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105</w:t>
            </w:r>
          </w:p>
        </w:tc>
      </w:tr>
      <w:tr w:rsidR="007B3FC9" w:rsidRPr="000D6636" w:rsidTr="005457E0">
        <w:trPr>
          <w:trHeight w:val="40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4.Чистий доход від реалізації продукції, тис.грн.</w:t>
            </w:r>
          </w:p>
        </w:tc>
        <w:tc>
          <w:tcPr>
            <w:tcW w:w="1086" w:type="dxa"/>
            <w:gridSpan w:val="2"/>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1092,7</w:t>
            </w:r>
          </w:p>
        </w:tc>
        <w:tc>
          <w:tcPr>
            <w:tcW w:w="1080" w:type="dxa"/>
            <w:gridSpan w:val="4"/>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1511,7</w:t>
            </w:r>
          </w:p>
        </w:tc>
        <w:tc>
          <w:tcPr>
            <w:tcW w:w="1170" w:type="dxa"/>
            <w:gridSpan w:val="5"/>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1584,2</w:t>
            </w:r>
          </w:p>
        </w:tc>
        <w:tc>
          <w:tcPr>
            <w:tcW w:w="1080" w:type="dxa"/>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lang w:val="ru-RU"/>
              </w:rPr>
            </w:pPr>
            <w:r w:rsidRPr="000D6636">
              <w:rPr>
                <w:sz w:val="20"/>
                <w:szCs w:val="20"/>
              </w:rPr>
              <w:t>+</w:t>
            </w:r>
            <w:r w:rsidR="00311470" w:rsidRPr="000D6636">
              <w:rPr>
                <w:sz w:val="20"/>
                <w:szCs w:val="20"/>
                <w:lang w:val="ru-RU"/>
              </w:rPr>
              <w:t>72,5</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138</w:t>
            </w:r>
          </w:p>
        </w:tc>
        <w:tc>
          <w:tcPr>
            <w:tcW w:w="1080" w:type="dxa"/>
            <w:gridSpan w:val="2"/>
            <w:tcBorders>
              <w:top w:val="single" w:sz="4" w:space="0" w:color="auto"/>
              <w:bottom w:val="single" w:sz="4" w:space="0" w:color="auto"/>
            </w:tcBorders>
            <w:vAlign w:val="center"/>
          </w:tcPr>
          <w:p w:rsidR="007B3FC9" w:rsidRPr="000D6636" w:rsidRDefault="00311470" w:rsidP="000D6636">
            <w:pPr>
              <w:tabs>
                <w:tab w:val="left" w:pos="0"/>
              </w:tabs>
              <w:spacing w:line="360" w:lineRule="auto"/>
              <w:jc w:val="both"/>
              <w:rPr>
                <w:sz w:val="20"/>
                <w:szCs w:val="20"/>
                <w:lang w:val="ru-RU"/>
              </w:rPr>
            </w:pPr>
            <w:r w:rsidRPr="000D6636">
              <w:rPr>
                <w:sz w:val="20"/>
                <w:szCs w:val="20"/>
                <w:lang w:val="ru-RU"/>
              </w:rPr>
              <w:t>105</w:t>
            </w:r>
          </w:p>
        </w:tc>
      </w:tr>
      <w:tr w:rsidR="007B3FC9" w:rsidRPr="000D6636" w:rsidTr="005457E0">
        <w:trPr>
          <w:trHeight w:val="40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5. Собівартість реалізованої продукції, тис.грн.</w:t>
            </w:r>
          </w:p>
        </w:tc>
        <w:tc>
          <w:tcPr>
            <w:tcW w:w="1086" w:type="dxa"/>
            <w:gridSpan w:val="2"/>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993,6</w:t>
            </w:r>
          </w:p>
        </w:tc>
        <w:tc>
          <w:tcPr>
            <w:tcW w:w="1080" w:type="dxa"/>
            <w:gridSpan w:val="4"/>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1295,4</w:t>
            </w:r>
          </w:p>
        </w:tc>
        <w:tc>
          <w:tcPr>
            <w:tcW w:w="1170" w:type="dxa"/>
            <w:gridSpan w:val="5"/>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1491,1</w:t>
            </w:r>
          </w:p>
        </w:tc>
        <w:tc>
          <w:tcPr>
            <w:tcW w:w="1080" w:type="dxa"/>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lang w:val="ru-RU"/>
              </w:rPr>
            </w:pPr>
            <w:r w:rsidRPr="000D6636">
              <w:rPr>
                <w:sz w:val="20"/>
                <w:szCs w:val="20"/>
              </w:rPr>
              <w:t>+</w:t>
            </w:r>
            <w:r w:rsidR="004C592B" w:rsidRPr="000D6636">
              <w:rPr>
                <w:sz w:val="20"/>
                <w:szCs w:val="20"/>
                <w:lang w:val="ru-RU"/>
              </w:rPr>
              <w:t>195,7</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130</w:t>
            </w:r>
          </w:p>
        </w:tc>
        <w:tc>
          <w:tcPr>
            <w:tcW w:w="1080" w:type="dxa"/>
            <w:gridSpan w:val="2"/>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115</w:t>
            </w:r>
          </w:p>
        </w:tc>
      </w:tr>
      <w:tr w:rsidR="007B3FC9" w:rsidRPr="000D6636" w:rsidTr="005457E0">
        <w:trPr>
          <w:trHeight w:val="40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6. Валовий прибуток (збиток), тис.грн.</w:t>
            </w:r>
          </w:p>
        </w:tc>
        <w:tc>
          <w:tcPr>
            <w:tcW w:w="1086" w:type="dxa"/>
            <w:gridSpan w:val="2"/>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99,1</w:t>
            </w:r>
          </w:p>
        </w:tc>
        <w:tc>
          <w:tcPr>
            <w:tcW w:w="1080" w:type="dxa"/>
            <w:gridSpan w:val="4"/>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216,3</w:t>
            </w:r>
          </w:p>
        </w:tc>
        <w:tc>
          <w:tcPr>
            <w:tcW w:w="1170" w:type="dxa"/>
            <w:gridSpan w:val="5"/>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93,1</w:t>
            </w:r>
          </w:p>
        </w:tc>
        <w:tc>
          <w:tcPr>
            <w:tcW w:w="1080" w:type="dxa"/>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lang w:val="ru-RU"/>
              </w:rPr>
            </w:pPr>
            <w:r w:rsidRPr="000D6636">
              <w:rPr>
                <w:sz w:val="20"/>
                <w:szCs w:val="20"/>
              </w:rPr>
              <w:t>-</w:t>
            </w:r>
            <w:r w:rsidR="004C592B" w:rsidRPr="000D6636">
              <w:rPr>
                <w:sz w:val="20"/>
                <w:szCs w:val="20"/>
                <w:lang w:val="ru-RU"/>
              </w:rPr>
              <w:t>123,2</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218</w:t>
            </w:r>
          </w:p>
        </w:tc>
        <w:tc>
          <w:tcPr>
            <w:tcW w:w="1080" w:type="dxa"/>
            <w:gridSpan w:val="2"/>
            <w:tcBorders>
              <w:top w:val="single" w:sz="4" w:space="0" w:color="auto"/>
              <w:bottom w:val="single" w:sz="4" w:space="0" w:color="auto"/>
            </w:tcBorders>
            <w:vAlign w:val="center"/>
          </w:tcPr>
          <w:p w:rsidR="007B3FC9" w:rsidRPr="000D6636" w:rsidRDefault="004C592B" w:rsidP="000D6636">
            <w:pPr>
              <w:tabs>
                <w:tab w:val="left" w:pos="0"/>
              </w:tabs>
              <w:spacing w:line="360" w:lineRule="auto"/>
              <w:jc w:val="both"/>
              <w:rPr>
                <w:sz w:val="20"/>
                <w:szCs w:val="20"/>
                <w:lang w:val="ru-RU"/>
              </w:rPr>
            </w:pPr>
            <w:r w:rsidRPr="000D6636">
              <w:rPr>
                <w:sz w:val="20"/>
                <w:szCs w:val="20"/>
                <w:lang w:val="ru-RU"/>
              </w:rPr>
              <w:t>43</w:t>
            </w:r>
          </w:p>
        </w:tc>
      </w:tr>
      <w:tr w:rsidR="007B3FC9" w:rsidRPr="000D6636" w:rsidTr="005457E0">
        <w:trPr>
          <w:trHeight w:val="40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7.Прибуток (збиток) від основної діяльності, тис.грн.</w:t>
            </w:r>
          </w:p>
        </w:tc>
        <w:tc>
          <w:tcPr>
            <w:tcW w:w="1086" w:type="dxa"/>
            <w:gridSpan w:val="2"/>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17,0</w:t>
            </w:r>
          </w:p>
        </w:tc>
        <w:tc>
          <w:tcPr>
            <w:tcW w:w="1080" w:type="dxa"/>
            <w:gridSpan w:val="4"/>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138,4</w:t>
            </w:r>
          </w:p>
        </w:tc>
        <w:tc>
          <w:tcPr>
            <w:tcW w:w="1170" w:type="dxa"/>
            <w:gridSpan w:val="5"/>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(38,9)</w:t>
            </w:r>
          </w:p>
        </w:tc>
        <w:tc>
          <w:tcPr>
            <w:tcW w:w="1080" w:type="dxa"/>
            <w:tcBorders>
              <w:top w:val="single" w:sz="4" w:space="0" w:color="auto"/>
              <w:bottom w:val="single" w:sz="4" w:space="0" w:color="auto"/>
              <w:right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-177,3</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814</w:t>
            </w:r>
          </w:p>
        </w:tc>
        <w:tc>
          <w:tcPr>
            <w:tcW w:w="1080" w:type="dxa"/>
            <w:gridSpan w:val="2"/>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w:t>
            </w:r>
          </w:p>
        </w:tc>
      </w:tr>
      <w:tr w:rsidR="007B3FC9" w:rsidRPr="000D6636" w:rsidTr="005457E0">
        <w:trPr>
          <w:trHeight w:val="375"/>
        </w:trPr>
        <w:tc>
          <w:tcPr>
            <w:tcW w:w="3150" w:type="dxa"/>
            <w:gridSpan w:val="2"/>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8. Прибуток (збиток) від іншої операційної діяльності, тис.грн.</w:t>
            </w:r>
          </w:p>
        </w:tc>
        <w:tc>
          <w:tcPr>
            <w:tcW w:w="1086" w:type="dxa"/>
            <w:gridSpan w:val="2"/>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(114,6)</w:t>
            </w:r>
          </w:p>
        </w:tc>
        <w:tc>
          <w:tcPr>
            <w:tcW w:w="1080" w:type="dxa"/>
            <w:gridSpan w:val="4"/>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(69,6)</w:t>
            </w:r>
          </w:p>
        </w:tc>
        <w:tc>
          <w:tcPr>
            <w:tcW w:w="1170" w:type="dxa"/>
            <w:gridSpan w:val="5"/>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(105,9)</w:t>
            </w:r>
          </w:p>
        </w:tc>
        <w:tc>
          <w:tcPr>
            <w:tcW w:w="1080" w:type="dxa"/>
            <w:tcBorders>
              <w:top w:val="single" w:sz="4" w:space="0" w:color="auto"/>
              <w:bottom w:val="single" w:sz="4" w:space="0" w:color="auto"/>
              <w:right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-175,5</w:t>
            </w:r>
          </w:p>
        </w:tc>
        <w:tc>
          <w:tcPr>
            <w:tcW w:w="1080" w:type="dxa"/>
            <w:gridSpan w:val="2"/>
            <w:tcBorders>
              <w:top w:val="single" w:sz="4" w:space="0" w:color="auto"/>
              <w:left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61</w:t>
            </w:r>
          </w:p>
        </w:tc>
        <w:tc>
          <w:tcPr>
            <w:tcW w:w="1080" w:type="dxa"/>
            <w:gridSpan w:val="2"/>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152</w:t>
            </w:r>
          </w:p>
        </w:tc>
      </w:tr>
      <w:tr w:rsidR="007B3FC9" w:rsidRPr="000D6636" w:rsidTr="005457E0">
        <w:trPr>
          <w:trHeight w:val="409"/>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9. Прибуток (збиток) від операційної діяльності, тис.грн.</w:t>
            </w:r>
          </w:p>
        </w:tc>
        <w:tc>
          <w:tcPr>
            <w:tcW w:w="1088" w:type="dxa"/>
            <w:gridSpan w:val="3"/>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(97,6)</w:t>
            </w:r>
          </w:p>
        </w:tc>
        <w:tc>
          <w:tcPr>
            <w:tcW w:w="1082" w:type="dxa"/>
            <w:gridSpan w:val="4"/>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68,8</w:t>
            </w:r>
          </w:p>
        </w:tc>
        <w:tc>
          <w:tcPr>
            <w:tcW w:w="1036" w:type="dxa"/>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(144,8)</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-213,6</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w:t>
            </w:r>
          </w:p>
        </w:tc>
        <w:tc>
          <w:tcPr>
            <w:tcW w:w="1000" w:type="dxa"/>
            <w:tcBorders>
              <w:top w:val="single" w:sz="4" w:space="0" w:color="auto"/>
              <w:bottom w:val="single" w:sz="4" w:space="0" w:color="auto"/>
            </w:tcBorders>
            <w:vAlign w:val="center"/>
          </w:tcPr>
          <w:p w:rsidR="007B3FC9" w:rsidRPr="000D6636" w:rsidRDefault="00BE0BCF" w:rsidP="000D6636">
            <w:pPr>
              <w:tabs>
                <w:tab w:val="left" w:pos="0"/>
              </w:tabs>
              <w:spacing w:line="360" w:lineRule="auto"/>
              <w:jc w:val="both"/>
              <w:rPr>
                <w:sz w:val="20"/>
                <w:szCs w:val="20"/>
              </w:rPr>
            </w:pPr>
            <w:r w:rsidRPr="000D6636">
              <w:rPr>
                <w:sz w:val="20"/>
                <w:szCs w:val="20"/>
              </w:rPr>
              <w:t>-</w:t>
            </w:r>
          </w:p>
        </w:tc>
      </w:tr>
      <w:tr w:rsidR="007B3FC9" w:rsidRPr="000D6636" w:rsidTr="005457E0">
        <w:trPr>
          <w:trHeight w:val="409"/>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10. Прибуток (збиток ) від фінансової</w:t>
            </w:r>
            <w:r w:rsidR="005457E0">
              <w:rPr>
                <w:sz w:val="20"/>
                <w:szCs w:val="20"/>
              </w:rPr>
              <w:t xml:space="preserve"> </w:t>
            </w:r>
            <w:r w:rsidRPr="000D6636">
              <w:rPr>
                <w:sz w:val="20"/>
                <w:szCs w:val="20"/>
              </w:rPr>
              <w:t>та інвестиційної діяльності, тис.грн.</w:t>
            </w:r>
          </w:p>
        </w:tc>
        <w:tc>
          <w:tcPr>
            <w:tcW w:w="1088" w:type="dxa"/>
            <w:gridSpan w:val="3"/>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68,8</w:t>
            </w:r>
          </w:p>
        </w:tc>
        <w:tc>
          <w:tcPr>
            <w:tcW w:w="1082" w:type="dxa"/>
            <w:gridSpan w:val="4"/>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83,3</w:t>
            </w:r>
          </w:p>
        </w:tc>
        <w:tc>
          <w:tcPr>
            <w:tcW w:w="1036" w:type="dxa"/>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100,3</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17</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121</w:t>
            </w:r>
          </w:p>
        </w:tc>
        <w:tc>
          <w:tcPr>
            <w:tcW w:w="1000" w:type="dxa"/>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120</w:t>
            </w:r>
          </w:p>
        </w:tc>
      </w:tr>
      <w:tr w:rsidR="007B3FC9" w:rsidRPr="000D6636" w:rsidTr="005457E0">
        <w:trPr>
          <w:trHeight w:val="409"/>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11. Прибуток (збиток)</w:t>
            </w:r>
            <w:r w:rsidR="005457E0">
              <w:rPr>
                <w:sz w:val="20"/>
                <w:szCs w:val="20"/>
              </w:rPr>
              <w:t xml:space="preserve"> </w:t>
            </w:r>
            <w:r w:rsidRPr="000D6636">
              <w:rPr>
                <w:sz w:val="20"/>
                <w:szCs w:val="20"/>
              </w:rPr>
              <w:t>від звичайної діяльності, тис.грн.</w:t>
            </w:r>
          </w:p>
        </w:tc>
        <w:tc>
          <w:tcPr>
            <w:tcW w:w="1098" w:type="dxa"/>
            <w:gridSpan w:val="4"/>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51,9</w:t>
            </w:r>
          </w:p>
        </w:tc>
        <w:tc>
          <w:tcPr>
            <w:tcW w:w="1072" w:type="dxa"/>
            <w:gridSpan w:val="3"/>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237,6</w:t>
            </w:r>
          </w:p>
        </w:tc>
        <w:tc>
          <w:tcPr>
            <w:tcW w:w="1036" w:type="dxa"/>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3,7</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-233,9</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458</w:t>
            </w:r>
          </w:p>
        </w:tc>
        <w:tc>
          <w:tcPr>
            <w:tcW w:w="1000" w:type="dxa"/>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2</w:t>
            </w:r>
          </w:p>
        </w:tc>
      </w:tr>
      <w:tr w:rsidR="00A815D7" w:rsidRPr="000D6636" w:rsidTr="005457E0">
        <w:trPr>
          <w:trHeight w:val="409"/>
        </w:trPr>
        <w:tc>
          <w:tcPr>
            <w:tcW w:w="3246" w:type="dxa"/>
            <w:gridSpan w:val="3"/>
            <w:tcBorders>
              <w:top w:val="single" w:sz="4" w:space="0" w:color="auto"/>
              <w:bottom w:val="single" w:sz="4" w:space="0" w:color="auto"/>
            </w:tcBorders>
          </w:tcPr>
          <w:p w:rsidR="00A815D7" w:rsidRPr="000D6636" w:rsidRDefault="00A815D7" w:rsidP="000D6636">
            <w:pPr>
              <w:tabs>
                <w:tab w:val="left" w:pos="0"/>
              </w:tabs>
              <w:spacing w:line="360" w:lineRule="auto"/>
              <w:jc w:val="both"/>
              <w:rPr>
                <w:sz w:val="20"/>
                <w:szCs w:val="20"/>
              </w:rPr>
            </w:pPr>
            <w:r w:rsidRPr="000D6636">
              <w:rPr>
                <w:sz w:val="20"/>
                <w:szCs w:val="20"/>
              </w:rPr>
              <w:t>12.Чистий прибуток (збиток), тис.грн.</w:t>
            </w:r>
          </w:p>
        </w:tc>
        <w:tc>
          <w:tcPr>
            <w:tcW w:w="1098" w:type="dxa"/>
            <w:gridSpan w:val="4"/>
            <w:tcBorders>
              <w:top w:val="single" w:sz="4" w:space="0" w:color="auto"/>
              <w:bottom w:val="single" w:sz="4" w:space="0" w:color="auto"/>
            </w:tcBorders>
            <w:vAlign w:val="center"/>
          </w:tcPr>
          <w:p w:rsidR="00A815D7" w:rsidRPr="000D6636" w:rsidRDefault="00A815D7" w:rsidP="000D6636">
            <w:pPr>
              <w:tabs>
                <w:tab w:val="left" w:pos="0"/>
              </w:tabs>
              <w:spacing w:line="360" w:lineRule="auto"/>
              <w:jc w:val="both"/>
              <w:rPr>
                <w:sz w:val="20"/>
                <w:szCs w:val="20"/>
              </w:rPr>
            </w:pPr>
            <w:r w:rsidRPr="000D6636">
              <w:rPr>
                <w:sz w:val="20"/>
                <w:szCs w:val="20"/>
              </w:rPr>
              <w:t>51,9</w:t>
            </w:r>
          </w:p>
        </w:tc>
        <w:tc>
          <w:tcPr>
            <w:tcW w:w="1072" w:type="dxa"/>
            <w:gridSpan w:val="3"/>
            <w:tcBorders>
              <w:top w:val="single" w:sz="4" w:space="0" w:color="auto"/>
              <w:bottom w:val="single" w:sz="4" w:space="0" w:color="auto"/>
            </w:tcBorders>
            <w:vAlign w:val="center"/>
          </w:tcPr>
          <w:p w:rsidR="00A815D7" w:rsidRPr="000D6636" w:rsidRDefault="00A815D7" w:rsidP="000D6636">
            <w:pPr>
              <w:tabs>
                <w:tab w:val="left" w:pos="0"/>
              </w:tabs>
              <w:spacing w:line="360" w:lineRule="auto"/>
              <w:jc w:val="both"/>
              <w:rPr>
                <w:sz w:val="20"/>
                <w:szCs w:val="20"/>
              </w:rPr>
            </w:pPr>
            <w:r w:rsidRPr="000D6636">
              <w:rPr>
                <w:sz w:val="20"/>
                <w:szCs w:val="20"/>
              </w:rPr>
              <w:t>237,6</w:t>
            </w:r>
          </w:p>
        </w:tc>
        <w:tc>
          <w:tcPr>
            <w:tcW w:w="1036" w:type="dxa"/>
            <w:tcBorders>
              <w:top w:val="single" w:sz="4" w:space="0" w:color="auto"/>
              <w:bottom w:val="single" w:sz="4" w:space="0" w:color="auto"/>
            </w:tcBorders>
            <w:vAlign w:val="center"/>
          </w:tcPr>
          <w:p w:rsidR="00A815D7" w:rsidRPr="000D6636" w:rsidRDefault="00A815D7" w:rsidP="000D6636">
            <w:pPr>
              <w:tabs>
                <w:tab w:val="left" w:pos="0"/>
              </w:tabs>
              <w:spacing w:line="360" w:lineRule="auto"/>
              <w:jc w:val="both"/>
              <w:rPr>
                <w:sz w:val="20"/>
                <w:szCs w:val="20"/>
              </w:rPr>
            </w:pPr>
            <w:r w:rsidRPr="000D6636">
              <w:rPr>
                <w:sz w:val="20"/>
                <w:szCs w:val="20"/>
              </w:rPr>
              <w:t>3,7</w:t>
            </w:r>
          </w:p>
        </w:tc>
        <w:tc>
          <w:tcPr>
            <w:tcW w:w="1179" w:type="dxa"/>
            <w:gridSpan w:val="4"/>
            <w:tcBorders>
              <w:top w:val="single" w:sz="4" w:space="0" w:color="auto"/>
              <w:bottom w:val="single" w:sz="4" w:space="0" w:color="auto"/>
              <w:right w:val="single" w:sz="4" w:space="0" w:color="auto"/>
            </w:tcBorders>
            <w:vAlign w:val="center"/>
          </w:tcPr>
          <w:p w:rsidR="00A815D7" w:rsidRPr="000D6636" w:rsidRDefault="00A815D7" w:rsidP="000D6636">
            <w:pPr>
              <w:tabs>
                <w:tab w:val="left" w:pos="0"/>
              </w:tabs>
              <w:spacing w:line="360" w:lineRule="auto"/>
              <w:jc w:val="both"/>
              <w:rPr>
                <w:sz w:val="20"/>
                <w:szCs w:val="20"/>
              </w:rPr>
            </w:pPr>
            <w:r w:rsidRPr="000D6636">
              <w:rPr>
                <w:sz w:val="20"/>
                <w:szCs w:val="20"/>
              </w:rPr>
              <w:t>-233,9</w:t>
            </w:r>
          </w:p>
        </w:tc>
        <w:tc>
          <w:tcPr>
            <w:tcW w:w="1095" w:type="dxa"/>
            <w:gridSpan w:val="2"/>
            <w:tcBorders>
              <w:top w:val="single" w:sz="4" w:space="0" w:color="auto"/>
              <w:left w:val="single" w:sz="4" w:space="0" w:color="auto"/>
              <w:bottom w:val="single" w:sz="4" w:space="0" w:color="auto"/>
            </w:tcBorders>
            <w:vAlign w:val="center"/>
          </w:tcPr>
          <w:p w:rsidR="00A815D7" w:rsidRPr="000D6636" w:rsidRDefault="00A815D7" w:rsidP="000D6636">
            <w:pPr>
              <w:tabs>
                <w:tab w:val="left" w:pos="0"/>
              </w:tabs>
              <w:spacing w:line="360" w:lineRule="auto"/>
              <w:jc w:val="both"/>
              <w:rPr>
                <w:sz w:val="20"/>
                <w:szCs w:val="20"/>
              </w:rPr>
            </w:pPr>
            <w:r w:rsidRPr="000D6636">
              <w:rPr>
                <w:sz w:val="20"/>
                <w:szCs w:val="20"/>
              </w:rPr>
              <w:t>458</w:t>
            </w:r>
          </w:p>
        </w:tc>
        <w:tc>
          <w:tcPr>
            <w:tcW w:w="1000" w:type="dxa"/>
            <w:tcBorders>
              <w:top w:val="single" w:sz="4" w:space="0" w:color="auto"/>
              <w:bottom w:val="single" w:sz="4" w:space="0" w:color="auto"/>
            </w:tcBorders>
            <w:vAlign w:val="center"/>
          </w:tcPr>
          <w:p w:rsidR="00A815D7" w:rsidRPr="000D6636" w:rsidRDefault="00A815D7" w:rsidP="000D6636">
            <w:pPr>
              <w:tabs>
                <w:tab w:val="left" w:pos="0"/>
              </w:tabs>
              <w:spacing w:line="360" w:lineRule="auto"/>
              <w:jc w:val="both"/>
              <w:rPr>
                <w:sz w:val="20"/>
                <w:szCs w:val="20"/>
              </w:rPr>
            </w:pPr>
            <w:r w:rsidRPr="000D6636">
              <w:rPr>
                <w:sz w:val="20"/>
                <w:szCs w:val="20"/>
              </w:rPr>
              <w:t>2</w:t>
            </w:r>
          </w:p>
        </w:tc>
      </w:tr>
      <w:tr w:rsidR="007B3FC9" w:rsidRPr="000D6636" w:rsidTr="005457E0">
        <w:trPr>
          <w:trHeight w:val="327"/>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13. Середня вартість власного капіталу, тис.грн.</w:t>
            </w:r>
          </w:p>
        </w:tc>
        <w:tc>
          <w:tcPr>
            <w:tcW w:w="1098" w:type="dxa"/>
            <w:gridSpan w:val="4"/>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313,8</w:t>
            </w:r>
          </w:p>
        </w:tc>
        <w:tc>
          <w:tcPr>
            <w:tcW w:w="1072" w:type="dxa"/>
            <w:gridSpan w:val="3"/>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460,2</w:t>
            </w:r>
          </w:p>
        </w:tc>
        <w:tc>
          <w:tcPr>
            <w:tcW w:w="1036" w:type="dxa"/>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544,1</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A815D7" w:rsidRPr="000D6636">
              <w:rPr>
                <w:sz w:val="20"/>
                <w:szCs w:val="20"/>
              </w:rPr>
              <w:t>83,9</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147</w:t>
            </w:r>
          </w:p>
        </w:tc>
        <w:tc>
          <w:tcPr>
            <w:tcW w:w="1000" w:type="dxa"/>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w:t>
            </w:r>
            <w:r w:rsidR="00A815D7" w:rsidRPr="000D6636">
              <w:rPr>
                <w:sz w:val="20"/>
                <w:szCs w:val="20"/>
              </w:rPr>
              <w:t>18</w:t>
            </w:r>
          </w:p>
        </w:tc>
      </w:tr>
      <w:tr w:rsidR="007B3FC9" w:rsidRPr="000D6636" w:rsidTr="005457E0">
        <w:trPr>
          <w:trHeight w:val="327"/>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14. Середня вартість сукупного капіталу, тис.грн.</w:t>
            </w:r>
          </w:p>
        </w:tc>
        <w:tc>
          <w:tcPr>
            <w:tcW w:w="1098" w:type="dxa"/>
            <w:gridSpan w:val="4"/>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868,6</w:t>
            </w:r>
          </w:p>
        </w:tc>
        <w:tc>
          <w:tcPr>
            <w:tcW w:w="1072" w:type="dxa"/>
            <w:gridSpan w:val="3"/>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p>
          <w:p w:rsidR="007B3FC9" w:rsidRPr="000D6636" w:rsidRDefault="00A815D7" w:rsidP="000D6636">
            <w:pPr>
              <w:tabs>
                <w:tab w:val="left" w:pos="0"/>
              </w:tabs>
              <w:spacing w:line="360" w:lineRule="auto"/>
              <w:jc w:val="both"/>
              <w:rPr>
                <w:sz w:val="20"/>
                <w:szCs w:val="20"/>
              </w:rPr>
            </w:pPr>
            <w:r w:rsidRPr="000D6636">
              <w:rPr>
                <w:sz w:val="20"/>
                <w:szCs w:val="20"/>
              </w:rPr>
              <w:t>1151,7</w:t>
            </w:r>
          </w:p>
          <w:p w:rsidR="007B3FC9" w:rsidRPr="000D6636" w:rsidRDefault="007B3FC9" w:rsidP="000D6636">
            <w:pPr>
              <w:tabs>
                <w:tab w:val="left" w:pos="0"/>
              </w:tabs>
              <w:spacing w:line="360" w:lineRule="auto"/>
              <w:jc w:val="both"/>
              <w:rPr>
                <w:sz w:val="20"/>
                <w:szCs w:val="20"/>
              </w:rPr>
            </w:pPr>
          </w:p>
        </w:tc>
        <w:tc>
          <w:tcPr>
            <w:tcW w:w="1036" w:type="dxa"/>
            <w:tcBorders>
              <w:top w:val="single" w:sz="4" w:space="0" w:color="auto"/>
              <w:bottom w:val="single" w:sz="4" w:space="0" w:color="auto"/>
            </w:tcBorders>
            <w:vAlign w:val="center"/>
          </w:tcPr>
          <w:p w:rsidR="007B3FC9" w:rsidRPr="000D6636" w:rsidRDefault="00A815D7" w:rsidP="000D6636">
            <w:pPr>
              <w:tabs>
                <w:tab w:val="left" w:pos="0"/>
              </w:tabs>
              <w:spacing w:line="360" w:lineRule="auto"/>
              <w:jc w:val="both"/>
              <w:rPr>
                <w:sz w:val="20"/>
                <w:szCs w:val="20"/>
              </w:rPr>
            </w:pPr>
            <w:r w:rsidRPr="000D6636">
              <w:rPr>
                <w:sz w:val="20"/>
                <w:szCs w:val="20"/>
              </w:rPr>
              <w:t>1348,0</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A815D7" w:rsidRPr="000D6636">
              <w:rPr>
                <w:sz w:val="20"/>
                <w:szCs w:val="20"/>
              </w:rPr>
              <w:t>196,3</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w:t>
            </w:r>
            <w:r w:rsidR="00A815D7" w:rsidRPr="000D6636">
              <w:rPr>
                <w:sz w:val="20"/>
                <w:szCs w:val="20"/>
              </w:rPr>
              <w:t>33</w:t>
            </w:r>
          </w:p>
        </w:tc>
        <w:tc>
          <w:tcPr>
            <w:tcW w:w="1000" w:type="dxa"/>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11</w:t>
            </w:r>
            <w:r w:rsidR="00A815D7" w:rsidRPr="000D6636">
              <w:rPr>
                <w:sz w:val="20"/>
                <w:szCs w:val="20"/>
              </w:rPr>
              <w:t>7</w:t>
            </w:r>
          </w:p>
        </w:tc>
      </w:tr>
      <w:tr w:rsidR="007B3FC9" w:rsidRPr="000D6636" w:rsidTr="005457E0">
        <w:trPr>
          <w:trHeight w:val="327"/>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15. Рентабельність реалізованої продукції по валовому прибутку, %</w:t>
            </w:r>
          </w:p>
        </w:tc>
        <w:tc>
          <w:tcPr>
            <w:tcW w:w="1098" w:type="dxa"/>
            <w:gridSpan w:val="4"/>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w:t>
            </w:r>
            <w:r w:rsidR="00D50DEB" w:rsidRPr="000D6636">
              <w:rPr>
                <w:sz w:val="20"/>
                <w:szCs w:val="20"/>
              </w:rPr>
              <w:t>0,0</w:t>
            </w:r>
          </w:p>
        </w:tc>
        <w:tc>
          <w:tcPr>
            <w:tcW w:w="1072" w:type="dxa"/>
            <w:gridSpan w:val="3"/>
            <w:tcBorders>
              <w:top w:val="single" w:sz="4" w:space="0" w:color="auto"/>
              <w:bottom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16,</w:t>
            </w:r>
            <w:r w:rsidR="00D50DEB" w:rsidRPr="000D6636">
              <w:rPr>
                <w:sz w:val="20"/>
                <w:szCs w:val="20"/>
              </w:rPr>
              <w:t>7</w:t>
            </w:r>
          </w:p>
        </w:tc>
        <w:tc>
          <w:tcPr>
            <w:tcW w:w="1036" w:type="dxa"/>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6</w:t>
            </w:r>
            <w:r w:rsidR="007B3FC9" w:rsidRPr="000D6636">
              <w:rPr>
                <w:sz w:val="20"/>
                <w:szCs w:val="20"/>
              </w:rPr>
              <w:t>,2</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D50DEB" w:rsidRPr="000D6636">
              <w:rPr>
                <w:sz w:val="20"/>
                <w:szCs w:val="20"/>
              </w:rPr>
              <w:t>10</w:t>
            </w:r>
            <w:r w:rsidRPr="000D6636">
              <w:rPr>
                <w:sz w:val="20"/>
                <w:szCs w:val="20"/>
              </w:rPr>
              <w:t>,</w:t>
            </w:r>
            <w:r w:rsidR="00D50DEB" w:rsidRPr="000D6636">
              <w:rPr>
                <w:sz w:val="20"/>
                <w:szCs w:val="20"/>
              </w:rPr>
              <w:t>5</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167</w:t>
            </w:r>
          </w:p>
        </w:tc>
        <w:tc>
          <w:tcPr>
            <w:tcW w:w="1000" w:type="dxa"/>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37</w:t>
            </w:r>
          </w:p>
        </w:tc>
      </w:tr>
      <w:tr w:rsidR="007B3FC9" w:rsidRPr="000D6636" w:rsidTr="005457E0">
        <w:trPr>
          <w:trHeight w:val="327"/>
        </w:trPr>
        <w:tc>
          <w:tcPr>
            <w:tcW w:w="3246" w:type="dxa"/>
            <w:gridSpan w:val="3"/>
            <w:tcBorders>
              <w:top w:val="single" w:sz="4" w:space="0" w:color="auto"/>
              <w:bottom w:val="single" w:sz="4" w:space="0" w:color="auto"/>
            </w:tcBorders>
          </w:tcPr>
          <w:p w:rsidR="007B3FC9" w:rsidRPr="000D6636" w:rsidRDefault="00D50DEB" w:rsidP="000D6636">
            <w:pPr>
              <w:tabs>
                <w:tab w:val="left" w:pos="0"/>
              </w:tabs>
              <w:spacing w:line="360" w:lineRule="auto"/>
              <w:jc w:val="both"/>
              <w:rPr>
                <w:sz w:val="20"/>
                <w:szCs w:val="20"/>
              </w:rPr>
            </w:pPr>
            <w:r w:rsidRPr="000D6636">
              <w:rPr>
                <w:sz w:val="20"/>
                <w:szCs w:val="20"/>
              </w:rPr>
              <w:t>1</w:t>
            </w:r>
            <w:r w:rsidR="007B3FC9" w:rsidRPr="000D6636">
              <w:rPr>
                <w:sz w:val="20"/>
                <w:szCs w:val="20"/>
              </w:rPr>
              <w:t>6. Рентабельність по прибутку від основної діяльності, %</w:t>
            </w:r>
          </w:p>
        </w:tc>
        <w:tc>
          <w:tcPr>
            <w:tcW w:w="1098" w:type="dxa"/>
            <w:gridSpan w:val="4"/>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w:t>
            </w:r>
          </w:p>
        </w:tc>
        <w:tc>
          <w:tcPr>
            <w:tcW w:w="1072" w:type="dxa"/>
            <w:gridSpan w:val="3"/>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0,6</w:t>
            </w:r>
          </w:p>
        </w:tc>
        <w:tc>
          <w:tcPr>
            <w:tcW w:w="1036" w:type="dxa"/>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D50DEB" w:rsidRPr="000D6636">
              <w:rPr>
                <w:sz w:val="20"/>
                <w:szCs w:val="20"/>
              </w:rPr>
              <w:t>0,6</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w:t>
            </w:r>
          </w:p>
        </w:tc>
        <w:tc>
          <w:tcPr>
            <w:tcW w:w="1000" w:type="dxa"/>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w:t>
            </w:r>
          </w:p>
        </w:tc>
      </w:tr>
      <w:tr w:rsidR="00D50DEB" w:rsidRPr="000D6636" w:rsidTr="005457E0">
        <w:trPr>
          <w:trHeight w:val="327"/>
        </w:trPr>
        <w:tc>
          <w:tcPr>
            <w:tcW w:w="3246" w:type="dxa"/>
            <w:gridSpan w:val="3"/>
            <w:tcBorders>
              <w:top w:val="single" w:sz="4" w:space="0" w:color="auto"/>
              <w:bottom w:val="single" w:sz="4" w:space="0" w:color="auto"/>
            </w:tcBorders>
          </w:tcPr>
          <w:p w:rsidR="00D50DEB" w:rsidRPr="000D6636" w:rsidRDefault="00D50DEB" w:rsidP="000D6636">
            <w:pPr>
              <w:tabs>
                <w:tab w:val="left" w:pos="0"/>
              </w:tabs>
              <w:spacing w:line="360" w:lineRule="auto"/>
              <w:jc w:val="both"/>
              <w:rPr>
                <w:sz w:val="20"/>
                <w:szCs w:val="20"/>
              </w:rPr>
            </w:pPr>
            <w:r w:rsidRPr="000D6636">
              <w:rPr>
                <w:sz w:val="20"/>
                <w:szCs w:val="20"/>
              </w:rPr>
              <w:t>17. Рентабельність по чистому прибутку, %</w:t>
            </w:r>
          </w:p>
        </w:tc>
        <w:tc>
          <w:tcPr>
            <w:tcW w:w="1098" w:type="dxa"/>
            <w:gridSpan w:val="4"/>
            <w:tcBorders>
              <w:top w:val="single" w:sz="4" w:space="0" w:color="auto"/>
              <w:bottom w:val="single" w:sz="4" w:space="0" w:color="auto"/>
            </w:tcBorders>
            <w:vAlign w:val="center"/>
          </w:tcPr>
          <w:p w:rsidR="00D50DEB" w:rsidRPr="000D6636" w:rsidRDefault="00D50DEB" w:rsidP="000D6636">
            <w:pPr>
              <w:tabs>
                <w:tab w:val="left" w:pos="0"/>
              </w:tabs>
              <w:spacing w:line="360" w:lineRule="auto"/>
              <w:jc w:val="both"/>
              <w:rPr>
                <w:sz w:val="20"/>
                <w:szCs w:val="20"/>
              </w:rPr>
            </w:pPr>
            <w:r w:rsidRPr="000D6636">
              <w:rPr>
                <w:sz w:val="20"/>
                <w:szCs w:val="20"/>
              </w:rPr>
              <w:t>-</w:t>
            </w:r>
          </w:p>
        </w:tc>
        <w:tc>
          <w:tcPr>
            <w:tcW w:w="1072" w:type="dxa"/>
            <w:gridSpan w:val="3"/>
            <w:tcBorders>
              <w:top w:val="single" w:sz="4" w:space="0" w:color="auto"/>
              <w:bottom w:val="single" w:sz="4" w:space="0" w:color="auto"/>
            </w:tcBorders>
            <w:vAlign w:val="center"/>
          </w:tcPr>
          <w:p w:rsidR="00D50DEB" w:rsidRPr="000D6636" w:rsidRDefault="00D50DEB" w:rsidP="000D6636">
            <w:pPr>
              <w:tabs>
                <w:tab w:val="left" w:pos="0"/>
              </w:tabs>
              <w:spacing w:line="360" w:lineRule="auto"/>
              <w:jc w:val="both"/>
              <w:rPr>
                <w:sz w:val="20"/>
                <w:szCs w:val="20"/>
              </w:rPr>
            </w:pPr>
            <w:r w:rsidRPr="000D6636">
              <w:rPr>
                <w:sz w:val="20"/>
                <w:szCs w:val="20"/>
              </w:rPr>
              <w:t>0,6</w:t>
            </w:r>
          </w:p>
        </w:tc>
        <w:tc>
          <w:tcPr>
            <w:tcW w:w="1036" w:type="dxa"/>
            <w:tcBorders>
              <w:top w:val="single" w:sz="4" w:space="0" w:color="auto"/>
              <w:bottom w:val="single" w:sz="4" w:space="0" w:color="auto"/>
            </w:tcBorders>
            <w:vAlign w:val="center"/>
          </w:tcPr>
          <w:p w:rsidR="00D50DEB" w:rsidRPr="000D6636" w:rsidRDefault="00D50DEB" w:rsidP="000D6636">
            <w:pPr>
              <w:tabs>
                <w:tab w:val="left" w:pos="0"/>
              </w:tabs>
              <w:spacing w:line="360" w:lineRule="auto"/>
              <w:jc w:val="both"/>
              <w:rPr>
                <w:sz w:val="20"/>
                <w:szCs w:val="20"/>
              </w:rPr>
            </w:pPr>
            <w:r w:rsidRPr="000D6636">
              <w:rPr>
                <w:sz w:val="20"/>
                <w:szCs w:val="20"/>
              </w:rPr>
              <w:t>-</w:t>
            </w:r>
          </w:p>
        </w:tc>
        <w:tc>
          <w:tcPr>
            <w:tcW w:w="1179" w:type="dxa"/>
            <w:gridSpan w:val="4"/>
            <w:tcBorders>
              <w:top w:val="single" w:sz="4" w:space="0" w:color="auto"/>
              <w:bottom w:val="single" w:sz="4" w:space="0" w:color="auto"/>
              <w:right w:val="single" w:sz="4" w:space="0" w:color="auto"/>
            </w:tcBorders>
            <w:vAlign w:val="center"/>
          </w:tcPr>
          <w:p w:rsidR="00D50DEB" w:rsidRPr="000D6636" w:rsidRDefault="00D50DEB" w:rsidP="000D6636">
            <w:pPr>
              <w:tabs>
                <w:tab w:val="left" w:pos="0"/>
              </w:tabs>
              <w:spacing w:line="360" w:lineRule="auto"/>
              <w:jc w:val="both"/>
              <w:rPr>
                <w:sz w:val="20"/>
                <w:szCs w:val="20"/>
              </w:rPr>
            </w:pPr>
            <w:r w:rsidRPr="000D6636">
              <w:rPr>
                <w:sz w:val="20"/>
                <w:szCs w:val="20"/>
              </w:rPr>
              <w:t>-0,6</w:t>
            </w:r>
          </w:p>
        </w:tc>
        <w:tc>
          <w:tcPr>
            <w:tcW w:w="1095" w:type="dxa"/>
            <w:gridSpan w:val="2"/>
            <w:tcBorders>
              <w:top w:val="single" w:sz="4" w:space="0" w:color="auto"/>
              <w:left w:val="single" w:sz="4" w:space="0" w:color="auto"/>
              <w:bottom w:val="single" w:sz="4" w:space="0" w:color="auto"/>
            </w:tcBorders>
            <w:vAlign w:val="center"/>
          </w:tcPr>
          <w:p w:rsidR="00D50DEB" w:rsidRPr="000D6636" w:rsidRDefault="00D50DEB" w:rsidP="000D6636">
            <w:pPr>
              <w:tabs>
                <w:tab w:val="left" w:pos="0"/>
              </w:tabs>
              <w:spacing w:line="360" w:lineRule="auto"/>
              <w:jc w:val="both"/>
              <w:rPr>
                <w:sz w:val="20"/>
                <w:szCs w:val="20"/>
              </w:rPr>
            </w:pPr>
            <w:r w:rsidRPr="000D6636">
              <w:rPr>
                <w:sz w:val="20"/>
                <w:szCs w:val="20"/>
              </w:rPr>
              <w:t>-</w:t>
            </w:r>
          </w:p>
        </w:tc>
        <w:tc>
          <w:tcPr>
            <w:tcW w:w="1000" w:type="dxa"/>
            <w:tcBorders>
              <w:top w:val="single" w:sz="4" w:space="0" w:color="auto"/>
              <w:bottom w:val="single" w:sz="4" w:space="0" w:color="auto"/>
            </w:tcBorders>
            <w:vAlign w:val="center"/>
          </w:tcPr>
          <w:p w:rsidR="00D50DEB" w:rsidRPr="000D6636" w:rsidRDefault="00D50DEB" w:rsidP="000D6636">
            <w:pPr>
              <w:tabs>
                <w:tab w:val="left" w:pos="0"/>
              </w:tabs>
              <w:spacing w:line="360" w:lineRule="auto"/>
              <w:jc w:val="both"/>
              <w:rPr>
                <w:sz w:val="20"/>
                <w:szCs w:val="20"/>
              </w:rPr>
            </w:pPr>
            <w:r w:rsidRPr="000D6636">
              <w:rPr>
                <w:sz w:val="20"/>
                <w:szCs w:val="20"/>
              </w:rPr>
              <w:t>-</w:t>
            </w:r>
          </w:p>
        </w:tc>
      </w:tr>
      <w:tr w:rsidR="007B3FC9" w:rsidRPr="000D6636" w:rsidTr="005457E0">
        <w:trPr>
          <w:trHeight w:val="327"/>
        </w:trPr>
        <w:tc>
          <w:tcPr>
            <w:tcW w:w="3246" w:type="dxa"/>
            <w:gridSpan w:val="3"/>
            <w:tcBorders>
              <w:top w:val="single" w:sz="4" w:space="0" w:color="auto"/>
              <w:bottom w:val="single" w:sz="4" w:space="0" w:color="auto"/>
            </w:tcBorders>
          </w:tcPr>
          <w:p w:rsidR="007B3FC9" w:rsidRPr="000D6636" w:rsidRDefault="007B3FC9" w:rsidP="000D6636">
            <w:pPr>
              <w:tabs>
                <w:tab w:val="left" w:pos="0"/>
              </w:tabs>
              <w:spacing w:line="360" w:lineRule="auto"/>
              <w:jc w:val="both"/>
              <w:rPr>
                <w:sz w:val="20"/>
                <w:szCs w:val="20"/>
              </w:rPr>
            </w:pPr>
            <w:r w:rsidRPr="000D6636">
              <w:rPr>
                <w:sz w:val="20"/>
                <w:szCs w:val="20"/>
              </w:rPr>
              <w:t>18.Рентабельность власного капіталу, %</w:t>
            </w:r>
          </w:p>
        </w:tc>
        <w:tc>
          <w:tcPr>
            <w:tcW w:w="1098" w:type="dxa"/>
            <w:gridSpan w:val="4"/>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0,2</w:t>
            </w:r>
          </w:p>
        </w:tc>
        <w:tc>
          <w:tcPr>
            <w:tcW w:w="1072" w:type="dxa"/>
            <w:gridSpan w:val="3"/>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0,2</w:t>
            </w:r>
          </w:p>
        </w:tc>
        <w:tc>
          <w:tcPr>
            <w:tcW w:w="1036" w:type="dxa"/>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w:t>
            </w:r>
          </w:p>
        </w:tc>
        <w:tc>
          <w:tcPr>
            <w:tcW w:w="1179" w:type="dxa"/>
            <w:gridSpan w:val="4"/>
            <w:tcBorders>
              <w:top w:val="single" w:sz="4" w:space="0" w:color="auto"/>
              <w:bottom w:val="single" w:sz="4" w:space="0" w:color="auto"/>
              <w:right w:val="single" w:sz="4" w:space="0" w:color="auto"/>
            </w:tcBorders>
            <w:vAlign w:val="center"/>
          </w:tcPr>
          <w:p w:rsidR="007B3FC9" w:rsidRPr="000D6636" w:rsidRDefault="007B3FC9" w:rsidP="000D6636">
            <w:pPr>
              <w:tabs>
                <w:tab w:val="left" w:pos="0"/>
              </w:tabs>
              <w:spacing w:line="360" w:lineRule="auto"/>
              <w:jc w:val="both"/>
              <w:rPr>
                <w:sz w:val="20"/>
                <w:szCs w:val="20"/>
              </w:rPr>
            </w:pPr>
            <w:r w:rsidRPr="000D6636">
              <w:rPr>
                <w:sz w:val="20"/>
                <w:szCs w:val="20"/>
              </w:rPr>
              <w:t>-</w:t>
            </w:r>
            <w:r w:rsidR="00D50DEB" w:rsidRPr="000D6636">
              <w:rPr>
                <w:sz w:val="20"/>
                <w:szCs w:val="20"/>
              </w:rPr>
              <w:t>0,2</w:t>
            </w:r>
          </w:p>
        </w:tc>
        <w:tc>
          <w:tcPr>
            <w:tcW w:w="1095" w:type="dxa"/>
            <w:gridSpan w:val="2"/>
            <w:tcBorders>
              <w:top w:val="single" w:sz="4" w:space="0" w:color="auto"/>
              <w:left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100</w:t>
            </w:r>
          </w:p>
        </w:tc>
        <w:tc>
          <w:tcPr>
            <w:tcW w:w="1000" w:type="dxa"/>
            <w:tcBorders>
              <w:top w:val="single" w:sz="4" w:space="0" w:color="auto"/>
              <w:bottom w:val="single" w:sz="4" w:space="0" w:color="auto"/>
            </w:tcBorders>
            <w:vAlign w:val="center"/>
          </w:tcPr>
          <w:p w:rsidR="007B3FC9" w:rsidRPr="000D6636" w:rsidRDefault="00D50DEB" w:rsidP="000D6636">
            <w:pPr>
              <w:tabs>
                <w:tab w:val="left" w:pos="0"/>
              </w:tabs>
              <w:spacing w:line="360" w:lineRule="auto"/>
              <w:jc w:val="both"/>
              <w:rPr>
                <w:sz w:val="20"/>
                <w:szCs w:val="20"/>
              </w:rPr>
            </w:pPr>
            <w:r w:rsidRPr="000D6636">
              <w:rPr>
                <w:sz w:val="20"/>
                <w:szCs w:val="20"/>
              </w:rPr>
              <w:t>-</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19. Рентабельність сукупного капіталу, %</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0,1</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0,2</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200</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20.Середня вартість основних, тис.грн.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377,6</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515,8</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600,1</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+84,3</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137</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116</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21. Віддача основних засобів, 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3,6</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3,4</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3,6</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+0,2</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 xml:space="preserve">94 </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106</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22.Середньооблікова чисельність працівників, чол.</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103</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101</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100</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98</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97</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23.Фонд оплати праці тис.грн.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242,7</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260,4</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357,9</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+97,53</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107</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137</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24.Середньорічна продуктивність праці одного працівника, тис. 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13,1</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17,3</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21,5</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+4,2</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132</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124</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25.Середньорічна оплата праці одного працівника, тис.грн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2,4</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2,6</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3,6</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108</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139</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26.Матеріальні витрати, тис.грн.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918,4</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909,8</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1025,2</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+115,4</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99</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113</w:t>
            </w:r>
          </w:p>
        </w:tc>
      </w:tr>
      <w:tr w:rsidR="00C60B64" w:rsidRPr="000D6636" w:rsidTr="005457E0">
        <w:trPr>
          <w:gridBefore w:val="1"/>
          <w:wBefore w:w="6" w:type="dxa"/>
          <w:trHeight w:val="327"/>
        </w:trPr>
        <w:tc>
          <w:tcPr>
            <w:tcW w:w="3240" w:type="dxa"/>
            <w:gridSpan w:val="2"/>
            <w:tcBorders>
              <w:top w:val="single" w:sz="4" w:space="0" w:color="auto"/>
              <w:bottom w:val="single" w:sz="4" w:space="0" w:color="auto"/>
            </w:tcBorders>
          </w:tcPr>
          <w:p w:rsidR="00F81DDC" w:rsidRPr="000D6636" w:rsidRDefault="00F81DDC" w:rsidP="000D6636">
            <w:pPr>
              <w:tabs>
                <w:tab w:val="left" w:pos="0"/>
              </w:tabs>
              <w:spacing w:line="360" w:lineRule="auto"/>
              <w:jc w:val="both"/>
              <w:rPr>
                <w:sz w:val="20"/>
                <w:szCs w:val="20"/>
              </w:rPr>
            </w:pPr>
            <w:r w:rsidRPr="000D6636">
              <w:rPr>
                <w:sz w:val="20"/>
                <w:szCs w:val="20"/>
              </w:rPr>
              <w:t>27. Матеріаловіддача, грн.</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1,5</w:t>
            </w:r>
          </w:p>
        </w:tc>
        <w:tc>
          <w:tcPr>
            <w:tcW w:w="1080" w:type="dxa"/>
            <w:gridSpan w:val="4"/>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1,9</w:t>
            </w:r>
          </w:p>
        </w:tc>
        <w:tc>
          <w:tcPr>
            <w:tcW w:w="1066" w:type="dxa"/>
            <w:gridSpan w:val="3"/>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2,1</w:t>
            </w:r>
          </w:p>
        </w:tc>
        <w:tc>
          <w:tcPr>
            <w:tcW w:w="1094" w:type="dxa"/>
            <w:gridSpan w:val="2"/>
            <w:tcBorders>
              <w:top w:val="single" w:sz="4" w:space="0" w:color="auto"/>
              <w:bottom w:val="single" w:sz="4" w:space="0" w:color="auto"/>
              <w:right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+0,2</w:t>
            </w:r>
          </w:p>
        </w:tc>
        <w:tc>
          <w:tcPr>
            <w:tcW w:w="1080" w:type="dxa"/>
            <w:gridSpan w:val="2"/>
            <w:tcBorders>
              <w:top w:val="single" w:sz="4" w:space="0" w:color="auto"/>
              <w:left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127</w:t>
            </w:r>
          </w:p>
        </w:tc>
        <w:tc>
          <w:tcPr>
            <w:tcW w:w="1080" w:type="dxa"/>
            <w:gridSpan w:val="2"/>
            <w:tcBorders>
              <w:top w:val="single" w:sz="4" w:space="0" w:color="auto"/>
              <w:bottom w:val="single" w:sz="4" w:space="0" w:color="auto"/>
            </w:tcBorders>
            <w:vAlign w:val="center"/>
          </w:tcPr>
          <w:p w:rsidR="00F81DDC" w:rsidRPr="000D6636" w:rsidRDefault="00F81DDC" w:rsidP="000D6636">
            <w:pPr>
              <w:tabs>
                <w:tab w:val="left" w:pos="0"/>
              </w:tabs>
              <w:spacing w:line="360" w:lineRule="auto"/>
              <w:jc w:val="both"/>
              <w:rPr>
                <w:sz w:val="20"/>
                <w:szCs w:val="20"/>
              </w:rPr>
            </w:pPr>
            <w:r w:rsidRPr="000D6636">
              <w:rPr>
                <w:sz w:val="20"/>
                <w:szCs w:val="20"/>
              </w:rPr>
              <w:t>111</w:t>
            </w:r>
          </w:p>
        </w:tc>
      </w:tr>
    </w:tbl>
    <w:p w:rsidR="005457E0" w:rsidRDefault="005457E0" w:rsidP="000D6636">
      <w:pPr>
        <w:tabs>
          <w:tab w:val="left" w:pos="0"/>
        </w:tabs>
        <w:spacing w:line="360" w:lineRule="auto"/>
        <w:ind w:firstLine="709"/>
        <w:jc w:val="both"/>
        <w:rPr>
          <w:sz w:val="28"/>
          <w:szCs w:val="28"/>
          <w:lang w:val="ru-RU"/>
        </w:rPr>
      </w:pPr>
    </w:p>
    <w:p w:rsidR="00AB68EB" w:rsidRPr="000D6636" w:rsidRDefault="00226896" w:rsidP="000D6636">
      <w:pPr>
        <w:tabs>
          <w:tab w:val="left" w:pos="0"/>
        </w:tabs>
        <w:spacing w:line="360" w:lineRule="auto"/>
        <w:ind w:firstLine="709"/>
        <w:jc w:val="both"/>
        <w:rPr>
          <w:sz w:val="28"/>
          <w:szCs w:val="28"/>
        </w:rPr>
      </w:pPr>
      <w:r w:rsidRPr="000D6636">
        <w:rPr>
          <w:sz w:val="28"/>
          <w:szCs w:val="28"/>
        </w:rPr>
        <w:t>Д</w:t>
      </w:r>
      <w:r w:rsidR="000360B5" w:rsidRPr="000D6636">
        <w:rPr>
          <w:sz w:val="28"/>
          <w:szCs w:val="28"/>
        </w:rPr>
        <w:t>ані таблиці 1.</w:t>
      </w:r>
      <w:r w:rsidRPr="000D6636">
        <w:rPr>
          <w:sz w:val="28"/>
          <w:szCs w:val="28"/>
        </w:rPr>
        <w:t xml:space="preserve">2 свідчать про те, що виручка за досліджуваний період зросла на 5%, що не є досить вагомим показником і не дало змогу отримати прибутку більше, ніж у 2004 році. Також негативним показником є і те, що </w:t>
      </w:r>
      <w:r w:rsidR="003A2AAD" w:rsidRPr="000D6636">
        <w:rPr>
          <w:sz w:val="28"/>
          <w:szCs w:val="28"/>
        </w:rPr>
        <w:t>собівартість також збільшилась на 15%, що відповідно скоротило можливість отримати максимальний прибуток. Як видно зростання собівартос</w:t>
      </w:r>
      <w:r w:rsidR="006B5782" w:rsidRPr="000D6636">
        <w:rPr>
          <w:sz w:val="28"/>
          <w:szCs w:val="28"/>
        </w:rPr>
        <w:t>ті випереджає зростання виручки</w:t>
      </w:r>
      <w:r w:rsidR="003A2AAD" w:rsidRPr="000D6636">
        <w:rPr>
          <w:sz w:val="28"/>
          <w:szCs w:val="28"/>
        </w:rPr>
        <w:t xml:space="preserve">, тому це негативно відображається на валовому прибутку. </w:t>
      </w:r>
    </w:p>
    <w:p w:rsidR="003A2AAD" w:rsidRPr="000D6636" w:rsidRDefault="003A2AAD" w:rsidP="000D6636">
      <w:pPr>
        <w:tabs>
          <w:tab w:val="left" w:pos="0"/>
        </w:tabs>
        <w:spacing w:line="360" w:lineRule="auto"/>
        <w:ind w:firstLine="709"/>
        <w:jc w:val="both"/>
        <w:rPr>
          <w:sz w:val="28"/>
          <w:szCs w:val="28"/>
        </w:rPr>
      </w:pPr>
      <w:r w:rsidRPr="000D6636">
        <w:rPr>
          <w:sz w:val="28"/>
          <w:szCs w:val="28"/>
        </w:rPr>
        <w:t>Валовий прибуток від реалізації в 2006 році зменшився в порівнянні з 2005 роком на 123,2 тис.грн. Це свідчить про те, що хоча підприємство і збільшує обсяги реалізації продукції, але існує безліч факторів, які підвищують собівартість реалізованої продукції.</w:t>
      </w:r>
    </w:p>
    <w:p w:rsidR="003A2AAD" w:rsidRPr="000D6636" w:rsidRDefault="003A2AAD" w:rsidP="000D6636">
      <w:pPr>
        <w:tabs>
          <w:tab w:val="left" w:pos="0"/>
        </w:tabs>
        <w:spacing w:line="360" w:lineRule="auto"/>
        <w:ind w:firstLine="709"/>
        <w:jc w:val="both"/>
        <w:rPr>
          <w:sz w:val="28"/>
          <w:szCs w:val="28"/>
        </w:rPr>
      </w:pPr>
      <w:r w:rsidRPr="000D6636">
        <w:rPr>
          <w:sz w:val="28"/>
          <w:szCs w:val="28"/>
        </w:rPr>
        <w:t>Власний капітал підприємства за період 2005-2006 років збільшився на 83,9 тис.грн., що пов</w:t>
      </w:r>
      <w:r w:rsidRPr="000D6636">
        <w:rPr>
          <w:sz w:val="28"/>
          <w:szCs w:val="28"/>
          <w:lang w:val="ru-RU"/>
        </w:rPr>
        <w:t>”</w:t>
      </w:r>
      <w:r w:rsidRPr="000D6636">
        <w:rPr>
          <w:sz w:val="28"/>
          <w:szCs w:val="28"/>
        </w:rPr>
        <w:t xml:space="preserve">язано з зростанням іншого додаткового капіталу. Як видно з таблиці </w:t>
      </w:r>
      <w:r w:rsidR="000360B5" w:rsidRPr="000D6636">
        <w:rPr>
          <w:sz w:val="28"/>
          <w:szCs w:val="28"/>
        </w:rPr>
        <w:t>1</w:t>
      </w:r>
      <w:r w:rsidRPr="000D6636">
        <w:rPr>
          <w:sz w:val="28"/>
          <w:szCs w:val="28"/>
        </w:rPr>
        <w:t>.2 на підприємстві з кожним роком підвищується середньорічна продуктивність праці робітників. Так у 2006 році в порівнянні з 2005 рокомв господарстві підвищився цей показник на 4,2 тис.грн. Це, насамперед, було досягнено покращенням умов праці робітників, придбанням сільськогосподарс</w:t>
      </w:r>
      <w:r w:rsidR="00E324DF" w:rsidRPr="000D6636">
        <w:rPr>
          <w:sz w:val="28"/>
          <w:szCs w:val="28"/>
        </w:rPr>
        <w:t>ької техніки (</w:t>
      </w:r>
      <w:r w:rsidRPr="000D6636">
        <w:rPr>
          <w:sz w:val="28"/>
          <w:szCs w:val="28"/>
        </w:rPr>
        <w:t xml:space="preserve">збільшення середньорічної вартості основних засобів у 2006 році на 84,3 тис.грн.) та нарощуванням обсягів товарної продукції. </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Для більш детальної характеристики фінансового стану СТОВ «Агрофірма «Прилуччина» розрахуємо відповідні коефіцієнти на основі фінансов</w:t>
      </w:r>
      <w:r w:rsidR="00AB68EB" w:rsidRPr="000D6636">
        <w:rPr>
          <w:sz w:val="28"/>
        </w:rPr>
        <w:t>ої</w:t>
      </w:r>
      <w:r w:rsidRPr="000D6636">
        <w:rPr>
          <w:sz w:val="28"/>
        </w:rPr>
        <w:t xml:space="preserve"> звітніст</w:t>
      </w:r>
      <w:r w:rsidR="00AB68EB" w:rsidRPr="000D6636">
        <w:rPr>
          <w:sz w:val="28"/>
        </w:rPr>
        <w:t>і підприємства за 2004-2006 роки</w:t>
      </w:r>
      <w:r w:rsidRPr="000D6636">
        <w:rPr>
          <w:sz w:val="28"/>
        </w:rPr>
        <w:t xml:space="preserve"> </w:t>
      </w:r>
      <w:r w:rsidR="00AB68EB" w:rsidRPr="000D6636">
        <w:rPr>
          <w:sz w:val="28"/>
        </w:rPr>
        <w:t>(</w:t>
      </w:r>
      <w:r w:rsidRPr="000D6636">
        <w:rPr>
          <w:sz w:val="28"/>
        </w:rPr>
        <w:t xml:space="preserve">Додатки </w:t>
      </w:r>
      <w:r w:rsidR="00BE6367" w:rsidRPr="000D6636">
        <w:rPr>
          <w:sz w:val="28"/>
        </w:rPr>
        <w:t>Б,</w:t>
      </w:r>
      <w:r w:rsidRPr="000D6636">
        <w:rPr>
          <w:sz w:val="28"/>
        </w:rPr>
        <w:t>В</w:t>
      </w:r>
      <w:r w:rsidR="00BE6367" w:rsidRPr="000D6636">
        <w:rPr>
          <w:sz w:val="28"/>
        </w:rPr>
        <w:t>,Г,Д,Е,Ж</w:t>
      </w:r>
      <w:r w:rsidRPr="000D6636">
        <w:rPr>
          <w:sz w:val="28"/>
        </w:rPr>
        <w:t>)</w:t>
      </w:r>
      <w:r w:rsidR="00AB68EB" w:rsidRPr="000D6636">
        <w:rPr>
          <w:sz w:val="28"/>
        </w:rPr>
        <w:t>.</w:t>
      </w:r>
      <w:r w:rsidRPr="000D6636">
        <w:rPr>
          <w:sz w:val="28"/>
        </w:rPr>
        <w:t xml:space="preserve"> </w:t>
      </w:r>
      <w:r w:rsidR="00AB68EB" w:rsidRPr="000D6636">
        <w:rPr>
          <w:sz w:val="28"/>
        </w:rPr>
        <w:t xml:space="preserve">Дані розрахунки оформлено в таблиці </w:t>
      </w:r>
      <w:r w:rsidR="000360B5" w:rsidRPr="000D6636">
        <w:rPr>
          <w:sz w:val="28"/>
        </w:rPr>
        <w:t>1</w:t>
      </w:r>
      <w:r w:rsidR="00AB68EB" w:rsidRPr="000D6636">
        <w:rPr>
          <w:sz w:val="28"/>
        </w:rPr>
        <w:t>.</w:t>
      </w:r>
      <w:r w:rsidR="00BE6367" w:rsidRPr="000D6636">
        <w:rPr>
          <w:sz w:val="28"/>
        </w:rPr>
        <w:t>3</w:t>
      </w:r>
      <w:r w:rsidR="00AB68EB" w:rsidRPr="000D6636">
        <w:rPr>
          <w:sz w:val="28"/>
        </w:rPr>
        <w:t xml:space="preserve"> та </w:t>
      </w:r>
      <w:r w:rsidR="000360B5" w:rsidRPr="000D6636">
        <w:rPr>
          <w:sz w:val="28"/>
        </w:rPr>
        <w:t>1</w:t>
      </w:r>
      <w:r w:rsidR="00AB68EB" w:rsidRPr="000D6636">
        <w:rPr>
          <w:sz w:val="28"/>
        </w:rPr>
        <w:t>.</w:t>
      </w:r>
      <w:r w:rsidR="00BE6367" w:rsidRPr="000D6636">
        <w:rPr>
          <w:sz w:val="28"/>
        </w:rPr>
        <w:t>4</w:t>
      </w:r>
      <w:r w:rsidR="00AB68EB" w:rsidRPr="000D6636">
        <w:rPr>
          <w:sz w:val="28"/>
        </w:rPr>
        <w:t xml:space="preserve">. </w:t>
      </w:r>
      <w:r w:rsidR="00BE6367" w:rsidRPr="000D6636">
        <w:rPr>
          <w:sz w:val="28"/>
        </w:rPr>
        <w:t>(</w:t>
      </w:r>
      <w:r w:rsidR="00AB68EB" w:rsidRPr="000D6636">
        <w:rPr>
          <w:sz w:val="28"/>
        </w:rPr>
        <w:t>Див</w:t>
      </w:r>
      <w:r w:rsidR="0021369B" w:rsidRPr="000D6636">
        <w:rPr>
          <w:sz w:val="28"/>
          <w:lang w:val="ru-RU"/>
        </w:rPr>
        <w:t xml:space="preserve">итися </w:t>
      </w:r>
      <w:r w:rsidRPr="000D6636">
        <w:rPr>
          <w:sz w:val="28"/>
        </w:rPr>
        <w:t>табл</w:t>
      </w:r>
      <w:r w:rsidR="001F63F2" w:rsidRPr="000D6636">
        <w:rPr>
          <w:sz w:val="28"/>
        </w:rPr>
        <w:t>.</w:t>
      </w:r>
      <w:r w:rsidRPr="000D6636">
        <w:rPr>
          <w:sz w:val="28"/>
        </w:rPr>
        <w:t xml:space="preserve"> </w:t>
      </w:r>
      <w:r w:rsidR="000360B5" w:rsidRPr="000D6636">
        <w:rPr>
          <w:sz w:val="28"/>
        </w:rPr>
        <w:t>1</w:t>
      </w:r>
      <w:r w:rsidRPr="000D6636">
        <w:rPr>
          <w:sz w:val="28"/>
        </w:rPr>
        <w:t>.</w:t>
      </w:r>
      <w:r w:rsidR="00BE6367" w:rsidRPr="000D6636">
        <w:rPr>
          <w:sz w:val="28"/>
        </w:rPr>
        <w:t>3</w:t>
      </w:r>
      <w:r w:rsidRPr="000D6636">
        <w:rPr>
          <w:sz w:val="28"/>
        </w:rPr>
        <w:t xml:space="preserve"> та табл</w:t>
      </w:r>
      <w:r w:rsidR="001F63F2" w:rsidRPr="000D6636">
        <w:rPr>
          <w:sz w:val="28"/>
        </w:rPr>
        <w:t xml:space="preserve">. </w:t>
      </w:r>
      <w:r w:rsidR="000360B5" w:rsidRPr="000D6636">
        <w:rPr>
          <w:sz w:val="28"/>
        </w:rPr>
        <w:t>1</w:t>
      </w:r>
      <w:r w:rsidRPr="000D6636">
        <w:rPr>
          <w:sz w:val="28"/>
        </w:rPr>
        <w:t>.</w:t>
      </w:r>
      <w:r w:rsidR="00BE6367" w:rsidRPr="000D6636">
        <w:rPr>
          <w:sz w:val="28"/>
        </w:rPr>
        <w:t>4)</w:t>
      </w:r>
      <w:r w:rsidR="00AB68EB" w:rsidRPr="000D6636">
        <w:rPr>
          <w:sz w:val="28"/>
        </w:rPr>
        <w:t>.</w:t>
      </w:r>
    </w:p>
    <w:p w:rsidR="00C349BA" w:rsidRPr="000D6636" w:rsidRDefault="00C349BA" w:rsidP="000D6636">
      <w:pPr>
        <w:pStyle w:val="2"/>
        <w:tabs>
          <w:tab w:val="left" w:pos="0"/>
        </w:tabs>
        <w:spacing w:after="0" w:line="360" w:lineRule="auto"/>
        <w:ind w:firstLine="709"/>
        <w:jc w:val="both"/>
        <w:rPr>
          <w:sz w:val="28"/>
          <w:lang w:val="uk-UA"/>
        </w:rPr>
      </w:pPr>
      <w:r w:rsidRPr="000D6636">
        <w:rPr>
          <w:sz w:val="28"/>
          <w:lang w:val="uk-UA"/>
        </w:rPr>
        <w:t>З табл</w:t>
      </w:r>
      <w:r w:rsidR="0021369B" w:rsidRPr="000D6636">
        <w:rPr>
          <w:sz w:val="28"/>
          <w:lang w:val="uk-UA"/>
        </w:rPr>
        <w:t>иці</w:t>
      </w:r>
      <w:r w:rsidR="00483EAC" w:rsidRPr="000D6636">
        <w:rPr>
          <w:sz w:val="28"/>
          <w:lang w:val="uk-UA"/>
        </w:rPr>
        <w:t xml:space="preserve"> </w:t>
      </w:r>
      <w:r w:rsidRPr="000D6636">
        <w:rPr>
          <w:sz w:val="28"/>
          <w:lang w:val="uk-UA"/>
        </w:rPr>
        <w:t>1.3 бачимо,</w:t>
      </w:r>
      <w:r w:rsidR="005457E0">
        <w:rPr>
          <w:sz w:val="28"/>
          <w:lang w:val="uk-UA"/>
        </w:rPr>
        <w:t xml:space="preserve"> </w:t>
      </w:r>
      <w:r w:rsidRPr="000D6636">
        <w:rPr>
          <w:sz w:val="28"/>
          <w:lang w:val="uk-UA"/>
        </w:rPr>
        <w:t>що</w:t>
      </w:r>
      <w:r w:rsidR="005457E0">
        <w:rPr>
          <w:sz w:val="28"/>
          <w:lang w:val="uk-UA"/>
        </w:rPr>
        <w:t xml:space="preserve"> </w:t>
      </w:r>
      <w:r w:rsidRPr="000D6636">
        <w:rPr>
          <w:sz w:val="28"/>
          <w:lang w:val="uk-UA"/>
        </w:rPr>
        <w:t>показники незалежності (автономії)</w:t>
      </w:r>
      <w:r w:rsidR="005457E0">
        <w:rPr>
          <w:sz w:val="28"/>
          <w:lang w:val="uk-UA"/>
        </w:rPr>
        <w:t xml:space="preserve"> </w:t>
      </w:r>
      <w:r w:rsidRPr="000D6636">
        <w:rPr>
          <w:sz w:val="28"/>
          <w:lang w:val="uk-UA"/>
        </w:rPr>
        <w:t>є</w:t>
      </w:r>
      <w:r w:rsidR="005457E0">
        <w:rPr>
          <w:sz w:val="28"/>
          <w:lang w:val="uk-UA"/>
        </w:rPr>
        <w:t xml:space="preserve"> </w:t>
      </w:r>
      <w:r w:rsidRPr="000D6636">
        <w:rPr>
          <w:sz w:val="28"/>
          <w:lang w:val="uk-UA"/>
        </w:rPr>
        <w:t>нижчими за нормативне значення, отже позиковий капітал не може бути компенсований власністю підприємства.</w:t>
      </w:r>
    </w:p>
    <w:p w:rsidR="00EE542C" w:rsidRPr="000D6636" w:rsidRDefault="00EE542C" w:rsidP="000D6636">
      <w:pPr>
        <w:pStyle w:val="a7"/>
        <w:tabs>
          <w:tab w:val="left" w:pos="0"/>
        </w:tabs>
        <w:spacing w:after="0" w:line="360" w:lineRule="auto"/>
        <w:ind w:firstLine="709"/>
        <w:jc w:val="both"/>
        <w:rPr>
          <w:sz w:val="28"/>
          <w:lang w:val="uk-UA"/>
        </w:rPr>
      </w:pPr>
      <w:r w:rsidRPr="000D6636">
        <w:rPr>
          <w:sz w:val="28"/>
          <w:lang w:val="uk-UA"/>
        </w:rPr>
        <w:t xml:space="preserve">Таблиця </w:t>
      </w:r>
      <w:r w:rsidR="000360B5" w:rsidRPr="000D6636">
        <w:rPr>
          <w:sz w:val="28"/>
          <w:lang w:val="uk-UA"/>
        </w:rPr>
        <w:t>1</w:t>
      </w:r>
      <w:r w:rsidRPr="000D6636">
        <w:rPr>
          <w:sz w:val="28"/>
          <w:lang w:val="uk-UA"/>
        </w:rPr>
        <w:t>.</w:t>
      </w:r>
      <w:r w:rsidR="00BE6367" w:rsidRPr="000D6636">
        <w:rPr>
          <w:sz w:val="28"/>
          <w:lang w:val="uk-UA"/>
        </w:rPr>
        <w:t>3</w:t>
      </w:r>
    </w:p>
    <w:p w:rsidR="00EE542C" w:rsidRPr="000D6636" w:rsidRDefault="00EE542C" w:rsidP="000D6636">
      <w:pPr>
        <w:tabs>
          <w:tab w:val="left" w:pos="0"/>
        </w:tabs>
        <w:spacing w:line="360" w:lineRule="auto"/>
        <w:ind w:firstLine="709"/>
        <w:jc w:val="both"/>
        <w:rPr>
          <w:sz w:val="28"/>
          <w:szCs w:val="28"/>
          <w:lang w:val="ru-RU"/>
        </w:rPr>
      </w:pPr>
      <w:r w:rsidRPr="000D6636">
        <w:rPr>
          <w:sz w:val="28"/>
          <w:szCs w:val="28"/>
        </w:rPr>
        <w:t>Аналіз фі</w:t>
      </w:r>
      <w:r w:rsidR="00E324DF" w:rsidRPr="000D6636">
        <w:rPr>
          <w:sz w:val="28"/>
          <w:szCs w:val="28"/>
        </w:rPr>
        <w:t>нансової стійкості</w:t>
      </w:r>
      <w:r w:rsidR="00E324DF" w:rsidRPr="000D6636">
        <w:rPr>
          <w:sz w:val="28"/>
          <w:szCs w:val="28"/>
          <w:lang w:val="ru-RU"/>
        </w:rPr>
        <w:t xml:space="preserve"> </w:t>
      </w:r>
      <w:r w:rsidRPr="000D6636">
        <w:rPr>
          <w:sz w:val="28"/>
          <w:szCs w:val="28"/>
        </w:rPr>
        <w:t>СТОВ</w:t>
      </w:r>
      <w:r w:rsidRPr="000D6636">
        <w:rPr>
          <w:sz w:val="28"/>
          <w:szCs w:val="28"/>
          <w:lang w:val="ru-RU"/>
        </w:rPr>
        <w:t>”А/Ф”Прилуччина” у 2006 році</w:t>
      </w:r>
    </w:p>
    <w:p w:rsidR="00845110" w:rsidRPr="000D6636" w:rsidRDefault="00845110" w:rsidP="000D6636">
      <w:pPr>
        <w:tabs>
          <w:tab w:val="left" w:pos="0"/>
        </w:tabs>
        <w:spacing w:line="360" w:lineRule="auto"/>
        <w:ind w:firstLine="709"/>
        <w:jc w:val="both"/>
        <w:rPr>
          <w:sz w:val="28"/>
          <w:szCs w:val="28"/>
          <w:lang w:val="ru-RU"/>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140"/>
        <w:gridCol w:w="1440"/>
        <w:gridCol w:w="1440"/>
        <w:gridCol w:w="1642"/>
      </w:tblGrid>
      <w:tr w:rsidR="00EE542C" w:rsidRPr="005457E0">
        <w:tc>
          <w:tcPr>
            <w:tcW w:w="828"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№п/п</w:t>
            </w:r>
          </w:p>
        </w:tc>
        <w:tc>
          <w:tcPr>
            <w:tcW w:w="41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Показники</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На</w:t>
            </w:r>
            <w:r w:rsidR="005457E0" w:rsidRPr="005457E0">
              <w:rPr>
                <w:sz w:val="20"/>
                <w:szCs w:val="20"/>
                <w:lang w:val="uk-UA"/>
              </w:rPr>
              <w:t xml:space="preserve"> </w:t>
            </w:r>
            <w:r w:rsidRPr="005457E0">
              <w:rPr>
                <w:sz w:val="20"/>
                <w:szCs w:val="20"/>
                <w:lang w:val="uk-UA"/>
              </w:rPr>
              <w:t>початок</w:t>
            </w:r>
          </w:p>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2006 р.</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На</w:t>
            </w:r>
            <w:r w:rsidR="005457E0" w:rsidRPr="005457E0">
              <w:rPr>
                <w:sz w:val="20"/>
                <w:szCs w:val="20"/>
                <w:lang w:val="uk-UA"/>
              </w:rPr>
              <w:t xml:space="preserve"> </w:t>
            </w:r>
            <w:r w:rsidRPr="005457E0">
              <w:rPr>
                <w:sz w:val="20"/>
                <w:szCs w:val="20"/>
                <w:lang w:val="uk-UA"/>
              </w:rPr>
              <w:t>кінець</w:t>
            </w:r>
          </w:p>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2006 р.</w:t>
            </w:r>
          </w:p>
        </w:tc>
        <w:tc>
          <w:tcPr>
            <w:tcW w:w="1642" w:type="dxa"/>
            <w:vAlign w:val="center"/>
          </w:tcPr>
          <w:p w:rsidR="00EE542C" w:rsidRPr="005457E0" w:rsidRDefault="00E324DF" w:rsidP="005457E0">
            <w:pPr>
              <w:pStyle w:val="a7"/>
              <w:tabs>
                <w:tab w:val="left" w:pos="0"/>
              </w:tabs>
              <w:spacing w:after="0" w:line="360" w:lineRule="auto"/>
              <w:jc w:val="both"/>
              <w:rPr>
                <w:sz w:val="20"/>
                <w:szCs w:val="20"/>
                <w:lang w:val="uk-UA"/>
              </w:rPr>
            </w:pPr>
            <w:r w:rsidRPr="005457E0">
              <w:rPr>
                <w:sz w:val="20"/>
                <w:szCs w:val="20"/>
                <w:lang w:val="uk-UA"/>
              </w:rPr>
              <w:t>Відхиленн</w:t>
            </w:r>
            <w:r w:rsidR="00EE542C" w:rsidRPr="005457E0">
              <w:rPr>
                <w:sz w:val="20"/>
                <w:szCs w:val="20"/>
                <w:lang w:val="uk-UA"/>
              </w:rPr>
              <w:t>я</w:t>
            </w:r>
            <w:r w:rsidR="006A1CCD" w:rsidRPr="005457E0">
              <w:rPr>
                <w:sz w:val="20"/>
                <w:szCs w:val="20"/>
                <w:lang w:val="uk-UA"/>
              </w:rPr>
              <w:t>,</w:t>
            </w:r>
            <w:r w:rsidR="00845110" w:rsidRPr="005457E0">
              <w:rPr>
                <w:sz w:val="20"/>
                <w:szCs w:val="20"/>
                <w:lang w:val="uk-UA"/>
              </w:rPr>
              <w:t xml:space="preserve"> </w:t>
            </w:r>
            <w:r w:rsidR="006A1CCD" w:rsidRPr="005457E0">
              <w:rPr>
                <w:sz w:val="20"/>
                <w:szCs w:val="20"/>
                <w:lang w:val="uk-UA"/>
              </w:rPr>
              <w:t>(</w:t>
            </w:r>
            <w:r w:rsidR="009C7497" w:rsidRPr="005457E0">
              <w:rPr>
                <w:sz w:val="20"/>
                <w:szCs w:val="20"/>
                <w:lang w:val="uk-UA"/>
              </w:rPr>
              <w:t>±</w:t>
            </w:r>
            <w:r w:rsidR="006A1CCD" w:rsidRPr="005457E0">
              <w:rPr>
                <w:sz w:val="20"/>
                <w:szCs w:val="20"/>
                <w:lang w:val="uk-UA"/>
              </w:rPr>
              <w:t>)</w:t>
            </w:r>
          </w:p>
        </w:tc>
      </w:tr>
      <w:tr w:rsidR="00EE542C" w:rsidRPr="005457E0">
        <w:trPr>
          <w:trHeight w:val="194"/>
        </w:trPr>
        <w:tc>
          <w:tcPr>
            <w:tcW w:w="828"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1</w:t>
            </w:r>
          </w:p>
        </w:tc>
        <w:tc>
          <w:tcPr>
            <w:tcW w:w="41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2</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3</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4</w:t>
            </w:r>
          </w:p>
        </w:tc>
        <w:tc>
          <w:tcPr>
            <w:tcW w:w="1642"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5</w:t>
            </w:r>
          </w:p>
        </w:tc>
      </w:tr>
      <w:tr w:rsidR="00EE542C" w:rsidRPr="005457E0">
        <w:tc>
          <w:tcPr>
            <w:tcW w:w="828"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1</w:t>
            </w:r>
          </w:p>
        </w:tc>
        <w:tc>
          <w:tcPr>
            <w:tcW w:w="41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Коефі</w:t>
            </w:r>
            <w:r w:rsidR="00D52906" w:rsidRPr="005457E0">
              <w:rPr>
                <w:sz w:val="20"/>
                <w:szCs w:val="20"/>
                <w:lang w:val="uk-UA"/>
              </w:rPr>
              <w:t>цієнт незалежності (автономії)</w:t>
            </w:r>
            <w:r w:rsidRPr="005457E0">
              <w:rPr>
                <w:sz w:val="20"/>
                <w:szCs w:val="20"/>
                <w:lang w:val="uk-UA"/>
              </w:rPr>
              <w:t>, К</w:t>
            </w:r>
            <w:r w:rsidRPr="005457E0">
              <w:rPr>
                <w:sz w:val="20"/>
                <w:szCs w:val="20"/>
              </w:rPr>
              <w:t>&gt;=0</w:t>
            </w:r>
            <w:r w:rsidRPr="005457E0">
              <w:rPr>
                <w:sz w:val="20"/>
                <w:szCs w:val="20"/>
                <w:lang w:val="uk-UA"/>
              </w:rPr>
              <w:t>,5</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0,32</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0,405</w:t>
            </w:r>
          </w:p>
        </w:tc>
        <w:tc>
          <w:tcPr>
            <w:tcW w:w="1642"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0,085</w:t>
            </w:r>
          </w:p>
        </w:tc>
      </w:tr>
      <w:tr w:rsidR="00EE542C" w:rsidRPr="005457E0">
        <w:tc>
          <w:tcPr>
            <w:tcW w:w="828"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2</w:t>
            </w:r>
          </w:p>
        </w:tc>
        <w:tc>
          <w:tcPr>
            <w:tcW w:w="4140" w:type="dxa"/>
            <w:vAlign w:val="center"/>
          </w:tcPr>
          <w:p w:rsidR="00EE542C" w:rsidRPr="005457E0" w:rsidRDefault="00EE542C" w:rsidP="005457E0">
            <w:pPr>
              <w:pStyle w:val="a7"/>
              <w:tabs>
                <w:tab w:val="left" w:pos="0"/>
              </w:tabs>
              <w:spacing w:after="0" w:line="360" w:lineRule="auto"/>
              <w:jc w:val="both"/>
              <w:rPr>
                <w:sz w:val="20"/>
                <w:szCs w:val="20"/>
              </w:rPr>
            </w:pPr>
            <w:r w:rsidRPr="005457E0">
              <w:rPr>
                <w:sz w:val="20"/>
                <w:szCs w:val="20"/>
                <w:lang w:val="uk-UA"/>
              </w:rPr>
              <w:t>Коефіцієнт співвідношення залучених та власних коштів, К</w:t>
            </w:r>
            <w:r w:rsidRPr="005457E0">
              <w:rPr>
                <w:sz w:val="20"/>
                <w:szCs w:val="20"/>
              </w:rPr>
              <w:t>&lt;=1</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2,125</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1,469</w:t>
            </w:r>
          </w:p>
        </w:tc>
        <w:tc>
          <w:tcPr>
            <w:tcW w:w="1642"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0,656</w:t>
            </w:r>
          </w:p>
        </w:tc>
      </w:tr>
      <w:tr w:rsidR="00EE542C" w:rsidRPr="005457E0">
        <w:tc>
          <w:tcPr>
            <w:tcW w:w="828" w:type="dxa"/>
            <w:vAlign w:val="center"/>
          </w:tcPr>
          <w:p w:rsidR="00EE542C" w:rsidRPr="005457E0" w:rsidRDefault="00A56EF4" w:rsidP="005457E0">
            <w:pPr>
              <w:pStyle w:val="a7"/>
              <w:tabs>
                <w:tab w:val="left" w:pos="0"/>
              </w:tabs>
              <w:spacing w:after="0" w:line="360" w:lineRule="auto"/>
              <w:jc w:val="both"/>
              <w:rPr>
                <w:sz w:val="20"/>
                <w:szCs w:val="20"/>
                <w:lang w:val="uk-UA"/>
              </w:rPr>
            </w:pPr>
            <w:r w:rsidRPr="005457E0">
              <w:rPr>
                <w:sz w:val="20"/>
                <w:szCs w:val="20"/>
                <w:lang w:val="uk-UA"/>
              </w:rPr>
              <w:t>3</w:t>
            </w:r>
          </w:p>
        </w:tc>
        <w:tc>
          <w:tcPr>
            <w:tcW w:w="41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Коефіцієнт маневреності власного капітапу, К=0,2:0,5</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0,17</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0,043</w:t>
            </w:r>
          </w:p>
        </w:tc>
        <w:tc>
          <w:tcPr>
            <w:tcW w:w="1642"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-0,127</w:t>
            </w:r>
          </w:p>
        </w:tc>
      </w:tr>
      <w:tr w:rsidR="00EE542C" w:rsidRPr="005457E0">
        <w:tc>
          <w:tcPr>
            <w:tcW w:w="828" w:type="dxa"/>
            <w:vAlign w:val="center"/>
          </w:tcPr>
          <w:p w:rsidR="00EE542C" w:rsidRPr="005457E0" w:rsidRDefault="00A56EF4" w:rsidP="005457E0">
            <w:pPr>
              <w:pStyle w:val="a7"/>
              <w:tabs>
                <w:tab w:val="left" w:pos="0"/>
              </w:tabs>
              <w:spacing w:after="0" w:line="360" w:lineRule="auto"/>
              <w:jc w:val="both"/>
              <w:rPr>
                <w:sz w:val="20"/>
                <w:szCs w:val="20"/>
                <w:lang w:val="uk-UA"/>
              </w:rPr>
            </w:pPr>
            <w:r w:rsidRPr="005457E0">
              <w:rPr>
                <w:sz w:val="20"/>
                <w:szCs w:val="20"/>
                <w:lang w:val="uk-UA"/>
              </w:rPr>
              <w:t>4</w:t>
            </w:r>
          </w:p>
        </w:tc>
        <w:tc>
          <w:tcPr>
            <w:tcW w:w="41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 xml:space="preserve">Коефіцієнт забезпечення оборотних активів </w:t>
            </w:r>
            <w:r w:rsidR="00C8446B" w:rsidRPr="005457E0">
              <w:rPr>
                <w:sz w:val="20"/>
                <w:szCs w:val="20"/>
                <w:lang w:val="uk-UA"/>
              </w:rPr>
              <w:t>власними оборотними коштами</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0,017</w:t>
            </w:r>
          </w:p>
        </w:tc>
        <w:tc>
          <w:tcPr>
            <w:tcW w:w="1440"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w:t>
            </w:r>
          </w:p>
        </w:tc>
        <w:tc>
          <w:tcPr>
            <w:tcW w:w="1642" w:type="dxa"/>
            <w:vAlign w:val="center"/>
          </w:tcPr>
          <w:p w:rsidR="00EE542C" w:rsidRPr="005457E0" w:rsidRDefault="00EE542C" w:rsidP="005457E0">
            <w:pPr>
              <w:pStyle w:val="a7"/>
              <w:tabs>
                <w:tab w:val="left" w:pos="0"/>
              </w:tabs>
              <w:spacing w:after="0" w:line="360" w:lineRule="auto"/>
              <w:jc w:val="both"/>
              <w:rPr>
                <w:sz w:val="20"/>
                <w:szCs w:val="20"/>
                <w:lang w:val="uk-UA"/>
              </w:rPr>
            </w:pPr>
            <w:r w:rsidRPr="005457E0">
              <w:rPr>
                <w:sz w:val="20"/>
                <w:szCs w:val="20"/>
                <w:lang w:val="uk-UA"/>
              </w:rPr>
              <w:t>-0,</w:t>
            </w:r>
            <w:r w:rsidR="006A1CCD" w:rsidRPr="005457E0">
              <w:rPr>
                <w:sz w:val="20"/>
                <w:szCs w:val="20"/>
                <w:lang w:val="uk-UA"/>
              </w:rPr>
              <w:t>017</w:t>
            </w:r>
          </w:p>
        </w:tc>
      </w:tr>
      <w:tr w:rsidR="006A1CCD" w:rsidRPr="005457E0">
        <w:tc>
          <w:tcPr>
            <w:tcW w:w="828"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5</w:t>
            </w:r>
          </w:p>
        </w:tc>
        <w:tc>
          <w:tcPr>
            <w:tcW w:w="4140"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Коефіцієнт накопиченої</w:t>
            </w:r>
            <w:r w:rsidR="005457E0">
              <w:rPr>
                <w:sz w:val="20"/>
                <w:szCs w:val="20"/>
                <w:lang w:val="uk-UA"/>
              </w:rPr>
              <w:t xml:space="preserve"> </w:t>
            </w:r>
            <w:r w:rsidRPr="005457E0">
              <w:rPr>
                <w:sz w:val="20"/>
                <w:szCs w:val="20"/>
                <w:lang w:val="uk-UA"/>
              </w:rPr>
              <w:t xml:space="preserve"> амортизації</w:t>
            </w:r>
          </w:p>
        </w:tc>
        <w:tc>
          <w:tcPr>
            <w:tcW w:w="1440"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0,072</w:t>
            </w:r>
          </w:p>
        </w:tc>
        <w:tc>
          <w:tcPr>
            <w:tcW w:w="1440"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0,111</w:t>
            </w:r>
          </w:p>
        </w:tc>
        <w:tc>
          <w:tcPr>
            <w:tcW w:w="1642"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0,039</w:t>
            </w:r>
          </w:p>
        </w:tc>
      </w:tr>
      <w:tr w:rsidR="006A1CCD" w:rsidRPr="005457E0">
        <w:tc>
          <w:tcPr>
            <w:tcW w:w="828"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6</w:t>
            </w:r>
          </w:p>
        </w:tc>
        <w:tc>
          <w:tcPr>
            <w:tcW w:w="4140"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Коефіцієнт реальної вартості майна (виробничих фондів)</w:t>
            </w:r>
          </w:p>
        </w:tc>
        <w:tc>
          <w:tcPr>
            <w:tcW w:w="1440"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0,527</w:t>
            </w:r>
          </w:p>
        </w:tc>
        <w:tc>
          <w:tcPr>
            <w:tcW w:w="1440"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0,622</w:t>
            </w:r>
          </w:p>
        </w:tc>
        <w:tc>
          <w:tcPr>
            <w:tcW w:w="1642" w:type="dxa"/>
            <w:vAlign w:val="center"/>
          </w:tcPr>
          <w:p w:rsidR="006A1CCD" w:rsidRPr="005457E0" w:rsidRDefault="006A1CCD" w:rsidP="005457E0">
            <w:pPr>
              <w:pStyle w:val="a7"/>
              <w:tabs>
                <w:tab w:val="left" w:pos="0"/>
              </w:tabs>
              <w:spacing w:after="0" w:line="360" w:lineRule="auto"/>
              <w:jc w:val="both"/>
              <w:rPr>
                <w:sz w:val="20"/>
                <w:szCs w:val="20"/>
                <w:lang w:val="uk-UA"/>
              </w:rPr>
            </w:pPr>
            <w:r w:rsidRPr="005457E0">
              <w:rPr>
                <w:sz w:val="20"/>
                <w:szCs w:val="20"/>
                <w:lang w:val="uk-UA"/>
              </w:rPr>
              <w:t>0,135</w:t>
            </w:r>
          </w:p>
        </w:tc>
      </w:tr>
    </w:tbl>
    <w:p w:rsidR="005457E0" w:rsidRPr="005457E0" w:rsidRDefault="005457E0" w:rsidP="005457E0">
      <w:pPr>
        <w:pStyle w:val="a5"/>
        <w:tabs>
          <w:tab w:val="left" w:pos="0"/>
        </w:tabs>
        <w:spacing w:line="360" w:lineRule="auto"/>
        <w:ind w:firstLine="0"/>
        <w:rPr>
          <w:sz w:val="20"/>
          <w:lang w:val="ru-RU"/>
        </w:rPr>
      </w:pPr>
    </w:p>
    <w:p w:rsidR="00EE542C" w:rsidRPr="000D6636" w:rsidRDefault="00EE542C" w:rsidP="000D6636">
      <w:pPr>
        <w:pStyle w:val="a5"/>
        <w:tabs>
          <w:tab w:val="left" w:pos="0"/>
        </w:tabs>
        <w:spacing w:line="360" w:lineRule="auto"/>
        <w:ind w:firstLine="709"/>
        <w:rPr>
          <w:sz w:val="28"/>
        </w:rPr>
      </w:pPr>
      <w:r w:rsidRPr="000D6636">
        <w:rPr>
          <w:sz w:val="28"/>
        </w:rPr>
        <w:t xml:space="preserve">Згідно даних таблиці </w:t>
      </w:r>
      <w:r w:rsidR="000360B5" w:rsidRPr="000D6636">
        <w:rPr>
          <w:sz w:val="28"/>
        </w:rPr>
        <w:t>1</w:t>
      </w:r>
      <w:r w:rsidRPr="000D6636">
        <w:rPr>
          <w:sz w:val="28"/>
        </w:rPr>
        <w:t>.</w:t>
      </w:r>
      <w:r w:rsidR="00BE6367" w:rsidRPr="000D6636">
        <w:rPr>
          <w:sz w:val="28"/>
        </w:rPr>
        <w:t>3</w:t>
      </w:r>
      <w:r w:rsidRPr="000D6636">
        <w:rPr>
          <w:sz w:val="28"/>
        </w:rPr>
        <w:t xml:space="preserve"> на кінець 2006 року на підприємстві рівень фінансової залежності від залучених коштів знизився, що на практиці означає зменшення питомої ваги позикових коштів у фінансуванні підприємства.</w:t>
      </w:r>
    </w:p>
    <w:p w:rsidR="00EE542C" w:rsidRPr="000D6636" w:rsidRDefault="00EE542C" w:rsidP="000D6636">
      <w:pPr>
        <w:pStyle w:val="a5"/>
        <w:tabs>
          <w:tab w:val="left" w:pos="0"/>
        </w:tabs>
        <w:spacing w:line="360" w:lineRule="auto"/>
        <w:ind w:firstLine="709"/>
        <w:rPr>
          <w:sz w:val="28"/>
        </w:rPr>
      </w:pPr>
      <w:r w:rsidRPr="000D6636">
        <w:rPr>
          <w:sz w:val="28"/>
        </w:rPr>
        <w:t>На підприємстві СТОВ”А/Ф”Прилуччина” не має довгострокового залучення коштів Це означає, що підприємство не має довгострокових поточних фінансових інвестицій.</w:t>
      </w:r>
    </w:p>
    <w:p w:rsidR="00EE542C" w:rsidRPr="000D6636" w:rsidRDefault="00EE542C" w:rsidP="000D6636">
      <w:pPr>
        <w:pStyle w:val="a7"/>
        <w:tabs>
          <w:tab w:val="left" w:pos="0"/>
        </w:tabs>
        <w:spacing w:after="0" w:line="360" w:lineRule="auto"/>
        <w:ind w:firstLine="709"/>
        <w:jc w:val="both"/>
        <w:rPr>
          <w:sz w:val="28"/>
          <w:lang w:val="uk-UA"/>
        </w:rPr>
      </w:pPr>
      <w:r w:rsidRPr="000D6636">
        <w:rPr>
          <w:sz w:val="28"/>
          <w:lang w:val="uk-UA"/>
        </w:rPr>
        <w:t xml:space="preserve">Коефіцієнт маневреності показує, яка частина власних коштів підприємства знаходиться в мобільній формі, яка дозволяє відносно вільно маневрувати цими коштами. Забезпечення власних поточних активів власним капіталом є гарантією стійкості фінансового стану при нестійкій кредитній політиці. Низькі значення коефіцієнту маневрування негативно характеризують фінансовий стан досліджуваного підприємства. </w:t>
      </w:r>
    </w:p>
    <w:p w:rsidR="00EE542C" w:rsidRPr="000D6636" w:rsidRDefault="00EE542C" w:rsidP="000D6636">
      <w:pPr>
        <w:pStyle w:val="a7"/>
        <w:tabs>
          <w:tab w:val="left" w:pos="0"/>
        </w:tabs>
        <w:spacing w:after="0" w:line="360" w:lineRule="auto"/>
        <w:ind w:firstLine="709"/>
        <w:jc w:val="both"/>
        <w:rPr>
          <w:sz w:val="28"/>
        </w:rPr>
      </w:pPr>
      <w:r w:rsidRPr="000D6636">
        <w:rPr>
          <w:sz w:val="28"/>
        </w:rPr>
        <w:t xml:space="preserve">Коефіціент забезпечення оборотних активів ВОК на підприємстві </w:t>
      </w:r>
      <w:r w:rsidR="00720433" w:rsidRPr="000D6636">
        <w:rPr>
          <w:sz w:val="28"/>
          <w:lang w:val="uk-UA"/>
        </w:rPr>
        <w:t>на кінець року нульовий,</w:t>
      </w:r>
      <w:r w:rsidRPr="000D6636">
        <w:rPr>
          <w:sz w:val="28"/>
        </w:rPr>
        <w:t xml:space="preserve"> інформує про те, що в господарстві на кінець року зменшилися обсяги власних оборотних коштів і це негативно вплинуло на забезпечення оборотних активів.</w:t>
      </w:r>
    </w:p>
    <w:p w:rsidR="00EE542C" w:rsidRPr="000D6636" w:rsidRDefault="00EE542C" w:rsidP="000D6636">
      <w:pPr>
        <w:pStyle w:val="a7"/>
        <w:tabs>
          <w:tab w:val="left" w:pos="0"/>
        </w:tabs>
        <w:spacing w:after="0" w:line="360" w:lineRule="auto"/>
        <w:ind w:firstLine="709"/>
        <w:jc w:val="both"/>
        <w:rPr>
          <w:sz w:val="28"/>
        </w:rPr>
      </w:pPr>
      <w:r w:rsidRPr="000D6636">
        <w:rPr>
          <w:sz w:val="28"/>
        </w:rPr>
        <w:t xml:space="preserve">Коефіціент накопичиненої амартизації відображає відношення розміру нарахованого зносу до первісної вартості необоротних активів. На нашому підприємстві цей показник збільшився до кінця року майже вдвічі, і це говорить про те, що підприємство має в своїй власності багато зношених та старих необоротних активів. </w:t>
      </w:r>
    </w:p>
    <w:p w:rsidR="00EE542C" w:rsidRPr="000D6636" w:rsidRDefault="00EE542C" w:rsidP="000D6636">
      <w:pPr>
        <w:pStyle w:val="a7"/>
        <w:tabs>
          <w:tab w:val="left" w:pos="0"/>
        </w:tabs>
        <w:spacing w:after="0" w:line="360" w:lineRule="auto"/>
        <w:ind w:firstLine="709"/>
        <w:jc w:val="both"/>
        <w:rPr>
          <w:sz w:val="28"/>
        </w:rPr>
      </w:pPr>
      <w:r w:rsidRPr="000D6636">
        <w:rPr>
          <w:sz w:val="28"/>
        </w:rPr>
        <w:t xml:space="preserve">Виходячи з вищеотриманих даних, можна зробити висновок про те, ща на підприємстві коефіціент реальної вартості майна має незначний зріст. </w:t>
      </w:r>
    </w:p>
    <w:p w:rsidR="00BE6367" w:rsidRPr="005457E0" w:rsidRDefault="00EE542C" w:rsidP="000D6636">
      <w:pPr>
        <w:tabs>
          <w:tab w:val="left" w:pos="0"/>
        </w:tabs>
        <w:spacing w:line="360" w:lineRule="auto"/>
        <w:ind w:firstLine="709"/>
        <w:jc w:val="both"/>
        <w:rPr>
          <w:sz w:val="28"/>
          <w:lang w:val="ru-RU"/>
        </w:rPr>
      </w:pPr>
      <w:r w:rsidRPr="000D6636">
        <w:rPr>
          <w:sz w:val="28"/>
        </w:rPr>
        <w:t>Таблиця</w:t>
      </w:r>
      <w:r w:rsidR="005457E0">
        <w:rPr>
          <w:sz w:val="28"/>
        </w:rPr>
        <w:t xml:space="preserve"> </w:t>
      </w:r>
      <w:r w:rsidR="000360B5" w:rsidRPr="000D6636">
        <w:rPr>
          <w:sz w:val="28"/>
        </w:rPr>
        <w:t>1</w:t>
      </w:r>
      <w:r w:rsidRPr="000D6636">
        <w:rPr>
          <w:sz w:val="28"/>
        </w:rPr>
        <w:t>.</w:t>
      </w:r>
      <w:r w:rsidR="00BE6367" w:rsidRPr="000D6636">
        <w:rPr>
          <w:sz w:val="28"/>
        </w:rPr>
        <w:t>4</w:t>
      </w:r>
    </w:p>
    <w:p w:rsidR="00EE542C" w:rsidRDefault="00BE6367" w:rsidP="000D6636">
      <w:pPr>
        <w:tabs>
          <w:tab w:val="left" w:pos="0"/>
        </w:tabs>
        <w:spacing w:line="360" w:lineRule="auto"/>
        <w:ind w:firstLine="709"/>
        <w:jc w:val="both"/>
        <w:rPr>
          <w:sz w:val="28"/>
          <w:lang w:val="ru-RU"/>
        </w:rPr>
      </w:pPr>
      <w:r w:rsidRPr="000D6636">
        <w:rPr>
          <w:sz w:val="28"/>
        </w:rPr>
        <w:t xml:space="preserve">Аналіз </w:t>
      </w:r>
      <w:r w:rsidR="009746B0" w:rsidRPr="000D6636">
        <w:rPr>
          <w:sz w:val="28"/>
        </w:rPr>
        <w:t>ліквідн</w:t>
      </w:r>
      <w:r w:rsidRPr="000D6636">
        <w:rPr>
          <w:sz w:val="28"/>
        </w:rPr>
        <w:t>ості СТОВ</w:t>
      </w:r>
      <w:r w:rsidRPr="000D6636">
        <w:rPr>
          <w:sz w:val="28"/>
          <w:lang w:val="ru-RU"/>
        </w:rPr>
        <w:t>”А/Ф”Прилуччина” у 2006 році.</w:t>
      </w:r>
      <w:r w:rsidR="00EE542C" w:rsidRPr="000D6636">
        <w:rPr>
          <w:sz w:val="28"/>
        </w:rPr>
        <w:t xml:space="preserve"> </w:t>
      </w:r>
    </w:p>
    <w:p w:rsidR="005457E0" w:rsidRPr="005457E0" w:rsidRDefault="005457E0" w:rsidP="000D6636">
      <w:pPr>
        <w:tabs>
          <w:tab w:val="left" w:pos="0"/>
        </w:tabs>
        <w:spacing w:line="360" w:lineRule="auto"/>
        <w:ind w:firstLine="709"/>
        <w:jc w:val="both"/>
        <w:rPr>
          <w:sz w:val="28"/>
          <w:lang w:val="ru-RU"/>
        </w:rPr>
      </w:pPr>
    </w:p>
    <w:tbl>
      <w:tblPr>
        <w:tblW w:w="9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233"/>
        <w:gridCol w:w="1440"/>
        <w:gridCol w:w="1440"/>
        <w:gridCol w:w="1440"/>
      </w:tblGrid>
      <w:tr w:rsidR="00EE542C" w:rsidRPr="005457E0">
        <w:tc>
          <w:tcPr>
            <w:tcW w:w="828" w:type="dxa"/>
          </w:tcPr>
          <w:p w:rsidR="00EE542C" w:rsidRPr="005457E0" w:rsidRDefault="00EE542C" w:rsidP="005457E0">
            <w:pPr>
              <w:tabs>
                <w:tab w:val="left" w:pos="0"/>
              </w:tabs>
              <w:spacing w:line="360" w:lineRule="auto"/>
              <w:jc w:val="both"/>
              <w:rPr>
                <w:sz w:val="20"/>
                <w:szCs w:val="20"/>
              </w:rPr>
            </w:pPr>
            <w:r w:rsidRPr="005457E0">
              <w:rPr>
                <w:sz w:val="20"/>
                <w:szCs w:val="20"/>
              </w:rPr>
              <w:t>№п/п</w:t>
            </w:r>
          </w:p>
        </w:tc>
        <w:tc>
          <w:tcPr>
            <w:tcW w:w="4233" w:type="dxa"/>
          </w:tcPr>
          <w:p w:rsidR="00EE542C" w:rsidRPr="005457E0" w:rsidRDefault="00EE542C" w:rsidP="005457E0">
            <w:pPr>
              <w:tabs>
                <w:tab w:val="left" w:pos="0"/>
              </w:tabs>
              <w:spacing w:line="360" w:lineRule="auto"/>
              <w:jc w:val="both"/>
              <w:rPr>
                <w:sz w:val="20"/>
                <w:szCs w:val="20"/>
              </w:rPr>
            </w:pPr>
            <w:r w:rsidRPr="005457E0">
              <w:rPr>
                <w:sz w:val="20"/>
                <w:szCs w:val="20"/>
              </w:rPr>
              <w:t>Показники</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На початок 2006р.</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На кінець 2006р.</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Відхилення</w:t>
            </w:r>
            <w:r w:rsidR="006A1CCD" w:rsidRPr="005457E0">
              <w:rPr>
                <w:sz w:val="20"/>
                <w:szCs w:val="20"/>
              </w:rPr>
              <w:t>,(</w:t>
            </w:r>
            <w:r w:rsidR="009C7497" w:rsidRPr="005457E0">
              <w:rPr>
                <w:sz w:val="20"/>
                <w:szCs w:val="20"/>
              </w:rPr>
              <w:t>±</w:t>
            </w:r>
            <w:r w:rsidR="006A1CCD" w:rsidRPr="005457E0">
              <w:rPr>
                <w:sz w:val="20"/>
                <w:szCs w:val="20"/>
              </w:rPr>
              <w:t>)</w:t>
            </w:r>
          </w:p>
        </w:tc>
      </w:tr>
      <w:tr w:rsidR="00EE542C" w:rsidRPr="005457E0" w:rsidTr="005457E0">
        <w:trPr>
          <w:trHeight w:val="575"/>
        </w:trPr>
        <w:tc>
          <w:tcPr>
            <w:tcW w:w="828" w:type="dxa"/>
          </w:tcPr>
          <w:p w:rsidR="00EE542C" w:rsidRPr="005457E0" w:rsidRDefault="00EE542C" w:rsidP="005457E0">
            <w:pPr>
              <w:tabs>
                <w:tab w:val="left" w:pos="0"/>
              </w:tabs>
              <w:spacing w:line="360" w:lineRule="auto"/>
              <w:jc w:val="both"/>
              <w:rPr>
                <w:sz w:val="20"/>
                <w:szCs w:val="20"/>
              </w:rPr>
            </w:pPr>
            <w:r w:rsidRPr="005457E0">
              <w:rPr>
                <w:sz w:val="20"/>
                <w:szCs w:val="20"/>
              </w:rPr>
              <w:t>1</w:t>
            </w:r>
          </w:p>
        </w:tc>
        <w:tc>
          <w:tcPr>
            <w:tcW w:w="4233" w:type="dxa"/>
          </w:tcPr>
          <w:p w:rsidR="00EE542C" w:rsidRPr="005457E0" w:rsidRDefault="00EE542C" w:rsidP="005457E0">
            <w:pPr>
              <w:tabs>
                <w:tab w:val="left" w:pos="0"/>
              </w:tabs>
              <w:spacing w:line="360" w:lineRule="auto"/>
              <w:jc w:val="both"/>
              <w:rPr>
                <w:sz w:val="20"/>
                <w:szCs w:val="20"/>
              </w:rPr>
            </w:pPr>
            <w:r w:rsidRPr="005457E0">
              <w:rPr>
                <w:sz w:val="20"/>
                <w:szCs w:val="20"/>
              </w:rPr>
              <w:t>Коефіцієнт загальної ліквідності (покриття), К=2:3</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1,017</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0,869</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-0,148</w:t>
            </w:r>
          </w:p>
        </w:tc>
      </w:tr>
      <w:tr w:rsidR="00EE542C" w:rsidRPr="005457E0">
        <w:tc>
          <w:tcPr>
            <w:tcW w:w="828" w:type="dxa"/>
          </w:tcPr>
          <w:p w:rsidR="00EE542C" w:rsidRPr="005457E0" w:rsidRDefault="00BE6367" w:rsidP="005457E0">
            <w:pPr>
              <w:tabs>
                <w:tab w:val="left" w:pos="0"/>
              </w:tabs>
              <w:spacing w:line="360" w:lineRule="auto"/>
              <w:jc w:val="both"/>
              <w:rPr>
                <w:sz w:val="20"/>
                <w:szCs w:val="20"/>
              </w:rPr>
            </w:pPr>
            <w:r w:rsidRPr="005457E0">
              <w:rPr>
                <w:sz w:val="20"/>
                <w:szCs w:val="20"/>
              </w:rPr>
              <w:t>3</w:t>
            </w:r>
          </w:p>
        </w:tc>
        <w:tc>
          <w:tcPr>
            <w:tcW w:w="4233" w:type="dxa"/>
          </w:tcPr>
          <w:p w:rsidR="00EE542C" w:rsidRPr="005457E0" w:rsidRDefault="00EE542C" w:rsidP="005457E0">
            <w:pPr>
              <w:tabs>
                <w:tab w:val="left" w:pos="0"/>
              </w:tabs>
              <w:spacing w:line="360" w:lineRule="auto"/>
              <w:jc w:val="both"/>
              <w:rPr>
                <w:sz w:val="20"/>
                <w:szCs w:val="20"/>
              </w:rPr>
            </w:pPr>
            <w:r w:rsidRPr="005457E0">
              <w:rPr>
                <w:sz w:val="20"/>
                <w:szCs w:val="20"/>
              </w:rPr>
              <w:t>Розмір власних оборотних коштів (ВОК)</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10,2</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-65,8</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-76,0</w:t>
            </w:r>
          </w:p>
        </w:tc>
      </w:tr>
      <w:tr w:rsidR="00EE542C" w:rsidRPr="005457E0">
        <w:tc>
          <w:tcPr>
            <w:tcW w:w="828" w:type="dxa"/>
          </w:tcPr>
          <w:p w:rsidR="00EE542C" w:rsidRPr="005457E0" w:rsidRDefault="00BE6367" w:rsidP="005457E0">
            <w:pPr>
              <w:tabs>
                <w:tab w:val="left" w:pos="0"/>
              </w:tabs>
              <w:spacing w:line="360" w:lineRule="auto"/>
              <w:jc w:val="both"/>
              <w:rPr>
                <w:sz w:val="20"/>
                <w:szCs w:val="20"/>
              </w:rPr>
            </w:pPr>
            <w:r w:rsidRPr="005457E0">
              <w:rPr>
                <w:sz w:val="20"/>
                <w:szCs w:val="20"/>
              </w:rPr>
              <w:t>4</w:t>
            </w:r>
          </w:p>
        </w:tc>
        <w:tc>
          <w:tcPr>
            <w:tcW w:w="4233" w:type="dxa"/>
          </w:tcPr>
          <w:p w:rsidR="00EE542C" w:rsidRPr="005457E0" w:rsidRDefault="00EE542C" w:rsidP="005457E0">
            <w:pPr>
              <w:tabs>
                <w:tab w:val="left" w:pos="0"/>
              </w:tabs>
              <w:spacing w:line="360" w:lineRule="auto"/>
              <w:jc w:val="both"/>
              <w:rPr>
                <w:sz w:val="20"/>
                <w:szCs w:val="20"/>
                <w:lang w:val="ru-RU"/>
              </w:rPr>
            </w:pPr>
            <w:r w:rsidRPr="005457E0">
              <w:rPr>
                <w:sz w:val="20"/>
                <w:szCs w:val="20"/>
              </w:rPr>
              <w:t xml:space="preserve">Питома вага </w:t>
            </w:r>
            <w:r w:rsidR="00D00A40" w:rsidRPr="005457E0">
              <w:rPr>
                <w:sz w:val="20"/>
                <w:szCs w:val="20"/>
              </w:rPr>
              <w:t>власних оборотних коштів</w:t>
            </w:r>
            <w:r w:rsidRPr="005457E0">
              <w:rPr>
                <w:sz w:val="20"/>
                <w:szCs w:val="20"/>
              </w:rPr>
              <w:t xml:space="preserve"> в активах</w:t>
            </w:r>
            <w:r w:rsidR="005457E0">
              <w:rPr>
                <w:sz w:val="20"/>
                <w:szCs w:val="20"/>
                <w:lang w:val="ru-RU"/>
              </w:rPr>
              <w:t xml:space="preserve"> </w:t>
            </w:r>
            <w:r w:rsidRPr="005457E0">
              <w:rPr>
                <w:sz w:val="20"/>
                <w:szCs w:val="20"/>
              </w:rPr>
              <w:t>( не менше 30</w:t>
            </w:r>
            <w:r w:rsidRPr="005457E0">
              <w:rPr>
                <w:sz w:val="20"/>
                <w:szCs w:val="20"/>
                <w:lang w:val="ru-RU"/>
              </w:rPr>
              <w:t>%),</w:t>
            </w:r>
            <w:r w:rsidR="00D00A40" w:rsidRPr="005457E0">
              <w:rPr>
                <w:sz w:val="20"/>
                <w:szCs w:val="20"/>
                <w:lang w:val="ru-RU"/>
              </w:rPr>
              <w:t xml:space="preserve"> </w:t>
            </w:r>
            <w:r w:rsidRPr="005457E0">
              <w:rPr>
                <w:sz w:val="20"/>
                <w:szCs w:val="20"/>
                <w:lang w:val="ru-RU"/>
              </w:rPr>
              <w:t>%</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1,1</w:t>
            </w:r>
          </w:p>
        </w:tc>
        <w:tc>
          <w:tcPr>
            <w:tcW w:w="1440" w:type="dxa"/>
          </w:tcPr>
          <w:p w:rsidR="00EE542C" w:rsidRPr="005457E0" w:rsidRDefault="006A1CCD" w:rsidP="005457E0">
            <w:pPr>
              <w:tabs>
                <w:tab w:val="left" w:pos="0"/>
              </w:tabs>
              <w:spacing w:line="360" w:lineRule="auto"/>
              <w:jc w:val="both"/>
              <w:rPr>
                <w:sz w:val="20"/>
                <w:szCs w:val="20"/>
              </w:rPr>
            </w:pPr>
            <w:r w:rsidRPr="005457E0">
              <w:rPr>
                <w:sz w:val="20"/>
                <w:szCs w:val="20"/>
              </w:rPr>
              <w:t>-</w:t>
            </w:r>
          </w:p>
        </w:tc>
        <w:tc>
          <w:tcPr>
            <w:tcW w:w="1440" w:type="dxa"/>
          </w:tcPr>
          <w:p w:rsidR="00EE542C" w:rsidRPr="005457E0" w:rsidRDefault="006A1CCD" w:rsidP="005457E0">
            <w:pPr>
              <w:tabs>
                <w:tab w:val="left" w:pos="0"/>
              </w:tabs>
              <w:spacing w:line="360" w:lineRule="auto"/>
              <w:jc w:val="both"/>
              <w:rPr>
                <w:sz w:val="20"/>
                <w:szCs w:val="20"/>
              </w:rPr>
            </w:pPr>
            <w:r w:rsidRPr="005457E0">
              <w:rPr>
                <w:sz w:val="20"/>
                <w:szCs w:val="20"/>
              </w:rPr>
              <w:t>-1,1</w:t>
            </w:r>
          </w:p>
        </w:tc>
      </w:tr>
      <w:tr w:rsidR="00EE542C" w:rsidRPr="005457E0">
        <w:tc>
          <w:tcPr>
            <w:tcW w:w="828" w:type="dxa"/>
          </w:tcPr>
          <w:p w:rsidR="00EE542C" w:rsidRPr="005457E0" w:rsidRDefault="00BE6367" w:rsidP="005457E0">
            <w:pPr>
              <w:tabs>
                <w:tab w:val="left" w:pos="0"/>
              </w:tabs>
              <w:spacing w:line="360" w:lineRule="auto"/>
              <w:jc w:val="both"/>
              <w:rPr>
                <w:sz w:val="20"/>
                <w:szCs w:val="20"/>
              </w:rPr>
            </w:pPr>
            <w:r w:rsidRPr="005457E0">
              <w:rPr>
                <w:sz w:val="20"/>
                <w:szCs w:val="20"/>
              </w:rPr>
              <w:t>5</w:t>
            </w:r>
          </w:p>
        </w:tc>
        <w:tc>
          <w:tcPr>
            <w:tcW w:w="4233" w:type="dxa"/>
          </w:tcPr>
          <w:p w:rsidR="00EE542C" w:rsidRPr="005457E0" w:rsidRDefault="00EE542C" w:rsidP="005457E0">
            <w:pPr>
              <w:tabs>
                <w:tab w:val="left" w:pos="0"/>
              </w:tabs>
              <w:spacing w:line="360" w:lineRule="auto"/>
              <w:jc w:val="both"/>
              <w:rPr>
                <w:sz w:val="20"/>
                <w:szCs w:val="20"/>
              </w:rPr>
            </w:pPr>
            <w:r w:rsidRPr="005457E0">
              <w:rPr>
                <w:sz w:val="20"/>
                <w:szCs w:val="20"/>
              </w:rPr>
              <w:t>Коефіцієнт покриття</w:t>
            </w:r>
            <w:r w:rsidRPr="005457E0">
              <w:rPr>
                <w:sz w:val="20"/>
                <w:szCs w:val="20"/>
                <w:lang w:val="ru-RU"/>
              </w:rPr>
              <w:t xml:space="preserve"> матеріальних запасів </w:t>
            </w:r>
            <w:r w:rsidR="00D00A40" w:rsidRPr="005457E0">
              <w:rPr>
                <w:sz w:val="20"/>
                <w:szCs w:val="20"/>
                <w:lang w:val="ru-RU"/>
              </w:rPr>
              <w:t>власними оборотними коштами</w:t>
            </w:r>
            <w:r w:rsidRPr="005457E0">
              <w:rPr>
                <w:sz w:val="20"/>
                <w:szCs w:val="20"/>
              </w:rPr>
              <w:t>, К=0,6:0,8</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0,094</w:t>
            </w:r>
          </w:p>
        </w:tc>
        <w:tc>
          <w:tcPr>
            <w:tcW w:w="1440" w:type="dxa"/>
          </w:tcPr>
          <w:p w:rsidR="00EE542C" w:rsidRPr="005457E0" w:rsidRDefault="006A1CCD" w:rsidP="005457E0">
            <w:pPr>
              <w:tabs>
                <w:tab w:val="left" w:pos="0"/>
              </w:tabs>
              <w:spacing w:line="360" w:lineRule="auto"/>
              <w:jc w:val="both"/>
              <w:rPr>
                <w:sz w:val="20"/>
                <w:szCs w:val="20"/>
              </w:rPr>
            </w:pPr>
            <w:r w:rsidRPr="005457E0">
              <w:rPr>
                <w:sz w:val="20"/>
                <w:szCs w:val="20"/>
              </w:rPr>
              <w:t>-</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w:t>
            </w:r>
            <w:r w:rsidR="006A1CCD" w:rsidRPr="005457E0">
              <w:rPr>
                <w:sz w:val="20"/>
                <w:szCs w:val="20"/>
              </w:rPr>
              <w:t>0,094</w:t>
            </w:r>
          </w:p>
        </w:tc>
      </w:tr>
      <w:tr w:rsidR="00EE542C" w:rsidRPr="005457E0">
        <w:tc>
          <w:tcPr>
            <w:tcW w:w="828" w:type="dxa"/>
          </w:tcPr>
          <w:p w:rsidR="00EE542C" w:rsidRPr="005457E0" w:rsidRDefault="00BE6367" w:rsidP="005457E0">
            <w:pPr>
              <w:tabs>
                <w:tab w:val="left" w:pos="0"/>
              </w:tabs>
              <w:spacing w:line="360" w:lineRule="auto"/>
              <w:jc w:val="both"/>
              <w:rPr>
                <w:sz w:val="20"/>
                <w:szCs w:val="20"/>
              </w:rPr>
            </w:pPr>
            <w:r w:rsidRPr="005457E0">
              <w:rPr>
                <w:sz w:val="20"/>
                <w:szCs w:val="20"/>
              </w:rPr>
              <w:t>6</w:t>
            </w:r>
          </w:p>
        </w:tc>
        <w:tc>
          <w:tcPr>
            <w:tcW w:w="4233" w:type="dxa"/>
          </w:tcPr>
          <w:p w:rsidR="00EE542C" w:rsidRPr="005457E0" w:rsidRDefault="00EE542C" w:rsidP="005457E0">
            <w:pPr>
              <w:tabs>
                <w:tab w:val="left" w:pos="0"/>
              </w:tabs>
              <w:spacing w:line="360" w:lineRule="auto"/>
              <w:jc w:val="both"/>
              <w:rPr>
                <w:sz w:val="20"/>
                <w:szCs w:val="20"/>
              </w:rPr>
            </w:pPr>
            <w:r w:rsidRPr="005457E0">
              <w:rPr>
                <w:sz w:val="20"/>
                <w:szCs w:val="20"/>
              </w:rPr>
              <w:t xml:space="preserve">Коефіцієнт маневреності </w:t>
            </w:r>
            <w:r w:rsidR="00C8446B" w:rsidRPr="005457E0">
              <w:rPr>
                <w:sz w:val="20"/>
                <w:szCs w:val="20"/>
              </w:rPr>
              <w:t>власних оборотних коштів</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1,363</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w:t>
            </w:r>
          </w:p>
        </w:tc>
        <w:tc>
          <w:tcPr>
            <w:tcW w:w="1440" w:type="dxa"/>
          </w:tcPr>
          <w:p w:rsidR="00EE542C" w:rsidRPr="005457E0" w:rsidRDefault="00EE542C" w:rsidP="005457E0">
            <w:pPr>
              <w:tabs>
                <w:tab w:val="left" w:pos="0"/>
              </w:tabs>
              <w:spacing w:line="360" w:lineRule="auto"/>
              <w:jc w:val="both"/>
              <w:rPr>
                <w:sz w:val="20"/>
                <w:szCs w:val="20"/>
              </w:rPr>
            </w:pPr>
            <w:r w:rsidRPr="005457E0">
              <w:rPr>
                <w:sz w:val="20"/>
                <w:szCs w:val="20"/>
              </w:rPr>
              <w:t>-1,3</w:t>
            </w:r>
            <w:r w:rsidR="006A1CCD" w:rsidRPr="005457E0">
              <w:rPr>
                <w:sz w:val="20"/>
                <w:szCs w:val="20"/>
              </w:rPr>
              <w:t>63</w:t>
            </w:r>
          </w:p>
        </w:tc>
      </w:tr>
    </w:tbl>
    <w:p w:rsidR="00EE542C" w:rsidRPr="005457E0" w:rsidRDefault="00EE542C" w:rsidP="005457E0">
      <w:pPr>
        <w:pStyle w:val="a5"/>
        <w:tabs>
          <w:tab w:val="left" w:pos="0"/>
        </w:tabs>
        <w:spacing w:line="360" w:lineRule="auto"/>
        <w:ind w:firstLine="0"/>
        <w:rPr>
          <w:sz w:val="20"/>
        </w:rPr>
      </w:pPr>
    </w:p>
    <w:p w:rsidR="00EE542C" w:rsidRPr="000D6636" w:rsidRDefault="00EE542C" w:rsidP="000D6636">
      <w:pPr>
        <w:pStyle w:val="a5"/>
        <w:tabs>
          <w:tab w:val="left" w:pos="0"/>
        </w:tabs>
        <w:spacing w:line="360" w:lineRule="auto"/>
        <w:ind w:firstLine="709"/>
        <w:rPr>
          <w:sz w:val="28"/>
        </w:rPr>
      </w:pPr>
      <w:r w:rsidRPr="000D6636">
        <w:rPr>
          <w:sz w:val="28"/>
        </w:rPr>
        <w:t xml:space="preserve">Згідно отриманим даним </w:t>
      </w:r>
      <w:r w:rsidR="006A1CCD" w:rsidRPr="000D6636">
        <w:rPr>
          <w:sz w:val="28"/>
        </w:rPr>
        <w:t>т</w:t>
      </w:r>
      <w:r w:rsidRPr="000D6636">
        <w:rPr>
          <w:sz w:val="28"/>
        </w:rPr>
        <w:t>абл</w:t>
      </w:r>
      <w:r w:rsidR="006A1CCD" w:rsidRPr="000D6636">
        <w:rPr>
          <w:sz w:val="28"/>
        </w:rPr>
        <w:t xml:space="preserve">иці </w:t>
      </w:r>
      <w:r w:rsidR="000360B5" w:rsidRPr="000D6636">
        <w:rPr>
          <w:sz w:val="28"/>
        </w:rPr>
        <w:t>1</w:t>
      </w:r>
      <w:r w:rsidRPr="000D6636">
        <w:rPr>
          <w:sz w:val="28"/>
        </w:rPr>
        <w:t>.</w:t>
      </w:r>
      <w:r w:rsidR="00A56EF4" w:rsidRPr="000D6636">
        <w:rPr>
          <w:sz w:val="28"/>
        </w:rPr>
        <w:t>4</w:t>
      </w:r>
      <w:r w:rsidRPr="000D6636">
        <w:rPr>
          <w:sz w:val="28"/>
        </w:rPr>
        <w:t>, показник загальної ліквідності має тенденцію до зменшення. Такий</w:t>
      </w:r>
      <w:r w:rsidR="005457E0">
        <w:rPr>
          <w:sz w:val="28"/>
        </w:rPr>
        <w:t xml:space="preserve"> </w:t>
      </w:r>
      <w:r w:rsidRPr="000D6636">
        <w:rPr>
          <w:sz w:val="28"/>
        </w:rPr>
        <w:t>рівень показника загальної ліквідності свідчить про не стабільний фінансовий стан підприємства, наявність у підприємства понаднормативних запасів і дебіторської заборгованості.</w:t>
      </w:r>
    </w:p>
    <w:p w:rsidR="00EE542C" w:rsidRPr="000D6636" w:rsidRDefault="00EE542C" w:rsidP="000D6636">
      <w:pPr>
        <w:pStyle w:val="a7"/>
        <w:tabs>
          <w:tab w:val="left" w:pos="0"/>
        </w:tabs>
        <w:spacing w:after="0" w:line="360" w:lineRule="auto"/>
        <w:ind w:firstLine="709"/>
        <w:jc w:val="both"/>
        <w:rPr>
          <w:sz w:val="28"/>
        </w:rPr>
      </w:pPr>
      <w:r w:rsidRPr="000D6636">
        <w:rPr>
          <w:sz w:val="28"/>
          <w:lang w:val="uk-UA"/>
        </w:rPr>
        <w:t xml:space="preserve">Коефіцієнт миттєвої ліквідності та коефіцієнт абсолютної ліквідності на данному підприємстві рівні нулю. </w:t>
      </w:r>
      <w:r w:rsidRPr="000D6636">
        <w:rPr>
          <w:sz w:val="28"/>
        </w:rPr>
        <w:t>Це</w:t>
      </w:r>
      <w:r w:rsidRPr="000D6636">
        <w:rPr>
          <w:sz w:val="28"/>
          <w:lang w:val="uk-UA"/>
        </w:rPr>
        <w:t xml:space="preserve"> </w:t>
      </w:r>
      <w:r w:rsidRPr="000D6636">
        <w:rPr>
          <w:sz w:val="28"/>
        </w:rPr>
        <w:t>свідчить про те, що короткострокову заборгованость підприємство не мо</w:t>
      </w:r>
      <w:r w:rsidRPr="000D6636">
        <w:rPr>
          <w:sz w:val="28"/>
          <w:lang w:val="uk-UA"/>
        </w:rPr>
        <w:t>же</w:t>
      </w:r>
      <w:r w:rsidRPr="000D6636">
        <w:rPr>
          <w:sz w:val="28"/>
        </w:rPr>
        <w:t xml:space="preserve"> погасити негайно. </w:t>
      </w:r>
    </w:p>
    <w:p w:rsidR="00EE542C" w:rsidRPr="000D6636" w:rsidRDefault="00EE542C" w:rsidP="000D6636">
      <w:pPr>
        <w:pStyle w:val="a5"/>
        <w:tabs>
          <w:tab w:val="left" w:pos="0"/>
        </w:tabs>
        <w:spacing w:line="360" w:lineRule="auto"/>
        <w:ind w:firstLine="709"/>
        <w:rPr>
          <w:sz w:val="28"/>
        </w:rPr>
      </w:pPr>
      <w:r w:rsidRPr="000D6636">
        <w:rPr>
          <w:sz w:val="28"/>
        </w:rPr>
        <w:t>А оскільки дані коефіцієнти мають вирішальне значення для банків, так як характеризує ступінь надійності підприємства при поверненні кредитів, рівень їх значення у 2006 році</w:t>
      </w:r>
      <w:r w:rsidR="005457E0">
        <w:rPr>
          <w:sz w:val="28"/>
        </w:rPr>
        <w:t xml:space="preserve"> </w:t>
      </w:r>
      <w:r w:rsidRPr="000D6636">
        <w:rPr>
          <w:sz w:val="28"/>
        </w:rPr>
        <w:t>свідчить на не користь підприємству.</w:t>
      </w:r>
    </w:p>
    <w:p w:rsidR="00EE542C" w:rsidRPr="000D6636" w:rsidRDefault="00EE542C" w:rsidP="000D6636">
      <w:pPr>
        <w:tabs>
          <w:tab w:val="left" w:pos="0"/>
        </w:tabs>
        <w:spacing w:line="360" w:lineRule="auto"/>
        <w:ind w:firstLine="709"/>
        <w:jc w:val="both"/>
        <w:rPr>
          <w:sz w:val="28"/>
        </w:rPr>
      </w:pPr>
      <w:r w:rsidRPr="000D6636">
        <w:rPr>
          <w:sz w:val="28"/>
        </w:rPr>
        <w:t>Отже, як бачимо, показники абсолютної і миттєвої ліквідності набагато нижчі нормативних значень. Це викликано перевищенням темпів росту поточної заборгованості над темпами</w:t>
      </w:r>
      <w:r w:rsidR="005457E0">
        <w:rPr>
          <w:sz w:val="28"/>
        </w:rPr>
        <w:t xml:space="preserve"> </w:t>
      </w:r>
      <w:r w:rsidRPr="000D6636">
        <w:rPr>
          <w:sz w:val="28"/>
        </w:rPr>
        <w:t>росту ліквідних коштів підприємства.</w:t>
      </w:r>
    </w:p>
    <w:p w:rsidR="00EE542C" w:rsidRPr="000D6636" w:rsidRDefault="00EE542C" w:rsidP="000D6636">
      <w:pPr>
        <w:tabs>
          <w:tab w:val="left" w:pos="0"/>
        </w:tabs>
        <w:spacing w:line="360" w:lineRule="auto"/>
        <w:ind w:firstLine="709"/>
        <w:jc w:val="both"/>
        <w:rPr>
          <w:sz w:val="28"/>
        </w:rPr>
      </w:pPr>
      <w:r w:rsidRPr="000D6636">
        <w:rPr>
          <w:sz w:val="28"/>
        </w:rPr>
        <w:t>Отже, можна зробити висновки про не досить високий рівень ліквідності підприємства за період, що аналізується. Це, звичайно, свідчить про нестабільне фінансове становище підприємства протягом</w:t>
      </w:r>
      <w:r w:rsidR="005457E0">
        <w:rPr>
          <w:sz w:val="28"/>
        </w:rPr>
        <w:t xml:space="preserve"> </w:t>
      </w:r>
      <w:r w:rsidRPr="000D6636">
        <w:rPr>
          <w:sz w:val="28"/>
        </w:rPr>
        <w:t>даного періоду. Через брак ліквідних коштів підприємство не здатне покрити короткострокових зобов</w:t>
      </w:r>
      <w:r w:rsidR="00D00A40" w:rsidRPr="000D6636">
        <w:rPr>
          <w:sz w:val="28"/>
        </w:rPr>
        <w:t>’</w:t>
      </w:r>
      <w:r w:rsidRPr="000D6636">
        <w:rPr>
          <w:sz w:val="28"/>
        </w:rPr>
        <w:t>язань. Більшість коштів підприємства мобілізовані в виробничі запаси і де</w:t>
      </w:r>
      <w:r w:rsidR="00A90F2C" w:rsidRPr="000D6636">
        <w:rPr>
          <w:sz w:val="28"/>
        </w:rPr>
        <w:t xml:space="preserve">біторську заборгованість </w:t>
      </w:r>
      <w:r w:rsidRPr="000D6636">
        <w:rPr>
          <w:sz w:val="28"/>
        </w:rPr>
        <w:t xml:space="preserve">і </w:t>
      </w:r>
      <w:r w:rsidR="00A90F2C" w:rsidRPr="000D6636">
        <w:rPr>
          <w:sz w:val="28"/>
        </w:rPr>
        <w:t xml:space="preserve">тому </w:t>
      </w:r>
      <w:r w:rsidRPr="000D6636">
        <w:rPr>
          <w:sz w:val="28"/>
        </w:rPr>
        <w:t>не можуть забезпечити високу платоспроможність</w:t>
      </w:r>
    </w:p>
    <w:p w:rsidR="00EE542C" w:rsidRPr="000D6636" w:rsidRDefault="00EE542C" w:rsidP="000D6636">
      <w:pPr>
        <w:tabs>
          <w:tab w:val="left" w:pos="0"/>
        </w:tabs>
        <w:spacing w:line="360" w:lineRule="auto"/>
        <w:ind w:firstLine="709"/>
        <w:jc w:val="both"/>
        <w:rPr>
          <w:sz w:val="28"/>
        </w:rPr>
      </w:pPr>
      <w:r w:rsidRPr="000D6636">
        <w:rPr>
          <w:sz w:val="28"/>
        </w:rPr>
        <w:t>Аналізуючи розмір власних оборотних коштів, можна зробити висновок про їх зменшення.</w:t>
      </w:r>
    </w:p>
    <w:p w:rsidR="00EE542C" w:rsidRPr="000D6636" w:rsidRDefault="00EE542C" w:rsidP="000D6636">
      <w:pPr>
        <w:tabs>
          <w:tab w:val="left" w:pos="0"/>
        </w:tabs>
        <w:spacing w:line="360" w:lineRule="auto"/>
        <w:ind w:firstLine="709"/>
        <w:jc w:val="both"/>
        <w:rPr>
          <w:sz w:val="28"/>
        </w:rPr>
      </w:pPr>
      <w:r w:rsidRPr="000D6636">
        <w:rPr>
          <w:sz w:val="28"/>
        </w:rPr>
        <w:t xml:space="preserve">Питома вага </w:t>
      </w:r>
      <w:r w:rsidR="000E789E" w:rsidRPr="000D6636">
        <w:rPr>
          <w:sz w:val="28"/>
        </w:rPr>
        <w:t>власних оборотних коштів</w:t>
      </w:r>
      <w:r w:rsidRPr="000D6636">
        <w:rPr>
          <w:sz w:val="28"/>
        </w:rPr>
        <w:t xml:space="preserve"> в активах підприємства на кінець року значно зменшилась в порівнянні зпочатком року, що означає те, що господарська діяльність підприємства здійснюється за рахунок власних</w:t>
      </w:r>
      <w:r w:rsidR="005457E0">
        <w:rPr>
          <w:sz w:val="28"/>
        </w:rPr>
        <w:t xml:space="preserve"> </w:t>
      </w:r>
      <w:r w:rsidRPr="000D6636">
        <w:rPr>
          <w:sz w:val="28"/>
        </w:rPr>
        <w:t xml:space="preserve">оборотних коштів, а при їх недостачі підприємство вимушене буде використовувати позикові фінансові ресурси. </w:t>
      </w:r>
    </w:p>
    <w:p w:rsidR="00EE542C" w:rsidRPr="005457E0" w:rsidRDefault="00EE542C" w:rsidP="005457E0">
      <w:pPr>
        <w:tabs>
          <w:tab w:val="left" w:pos="0"/>
        </w:tabs>
        <w:spacing w:line="360" w:lineRule="auto"/>
        <w:ind w:firstLine="709"/>
        <w:jc w:val="center"/>
        <w:rPr>
          <w:b/>
          <w:caps/>
          <w:sz w:val="28"/>
          <w:lang w:val="ru-RU"/>
        </w:rPr>
      </w:pPr>
      <w:r w:rsidRPr="000D6636">
        <w:rPr>
          <w:sz w:val="28"/>
        </w:rPr>
        <w:br w:type="page"/>
      </w:r>
      <w:r w:rsidRPr="005457E0">
        <w:rPr>
          <w:b/>
          <w:sz w:val="28"/>
        </w:rPr>
        <w:t xml:space="preserve">РОЗДІЛ 2. </w:t>
      </w:r>
      <w:r w:rsidRPr="005457E0">
        <w:rPr>
          <w:b/>
          <w:caps/>
          <w:sz w:val="28"/>
        </w:rPr>
        <w:t xml:space="preserve">Облік виробничих запасівв СТОВ </w:t>
      </w:r>
      <w:r w:rsidRPr="005457E0">
        <w:rPr>
          <w:b/>
          <w:caps/>
          <w:sz w:val="28"/>
          <w:lang w:val="ru-RU"/>
        </w:rPr>
        <w:t>«</w:t>
      </w:r>
      <w:r w:rsidRPr="005457E0">
        <w:rPr>
          <w:b/>
          <w:caps/>
          <w:sz w:val="28"/>
        </w:rPr>
        <w:t xml:space="preserve">А/ф </w:t>
      </w:r>
      <w:r w:rsidRPr="005457E0">
        <w:rPr>
          <w:b/>
          <w:caps/>
          <w:sz w:val="28"/>
          <w:lang w:val="ru-RU"/>
        </w:rPr>
        <w:t>«</w:t>
      </w:r>
      <w:r w:rsidRPr="005457E0">
        <w:rPr>
          <w:b/>
          <w:caps/>
          <w:sz w:val="28"/>
        </w:rPr>
        <w:t>Прилуччина</w:t>
      </w:r>
      <w:r w:rsidRPr="005457E0">
        <w:rPr>
          <w:b/>
          <w:caps/>
          <w:sz w:val="28"/>
          <w:lang w:val="ru-RU"/>
        </w:rPr>
        <w:t>»</w:t>
      </w:r>
    </w:p>
    <w:p w:rsidR="00F94FCB" w:rsidRPr="005457E0" w:rsidRDefault="00F94FCB" w:rsidP="005457E0">
      <w:pPr>
        <w:tabs>
          <w:tab w:val="left" w:pos="0"/>
        </w:tabs>
        <w:spacing w:line="360" w:lineRule="auto"/>
        <w:ind w:firstLine="709"/>
        <w:jc w:val="center"/>
        <w:rPr>
          <w:b/>
          <w:caps/>
          <w:sz w:val="28"/>
          <w:lang w:val="ru-RU"/>
        </w:rPr>
      </w:pPr>
    </w:p>
    <w:p w:rsidR="00EE542C" w:rsidRPr="005457E0" w:rsidRDefault="00EE542C" w:rsidP="005457E0">
      <w:pPr>
        <w:tabs>
          <w:tab w:val="left" w:pos="0"/>
        </w:tabs>
        <w:spacing w:line="360" w:lineRule="auto"/>
        <w:ind w:firstLine="709"/>
        <w:jc w:val="center"/>
        <w:rPr>
          <w:b/>
          <w:sz w:val="28"/>
        </w:rPr>
      </w:pPr>
      <w:r w:rsidRPr="005457E0">
        <w:rPr>
          <w:b/>
          <w:sz w:val="28"/>
        </w:rPr>
        <w:t>2.1 Нормативно-правова база</w:t>
      </w:r>
      <w:r w:rsidRPr="005457E0">
        <w:rPr>
          <w:b/>
          <w:sz w:val="28"/>
          <w:lang w:val="ru-RU"/>
        </w:rPr>
        <w:t>, що регулюэ питання</w:t>
      </w:r>
      <w:r w:rsidRPr="005457E0">
        <w:rPr>
          <w:b/>
          <w:sz w:val="28"/>
        </w:rPr>
        <w:t xml:space="preserve"> обліку виробничих</w:t>
      </w:r>
      <w:r w:rsidR="005457E0">
        <w:rPr>
          <w:b/>
          <w:sz w:val="28"/>
        </w:rPr>
        <w:t xml:space="preserve"> </w:t>
      </w:r>
      <w:r w:rsidRPr="005457E0">
        <w:rPr>
          <w:b/>
          <w:sz w:val="28"/>
        </w:rPr>
        <w:t>запасів</w:t>
      </w:r>
    </w:p>
    <w:p w:rsidR="00F94FCB" w:rsidRPr="000D6636" w:rsidRDefault="00F94FCB" w:rsidP="000D6636">
      <w:pPr>
        <w:tabs>
          <w:tab w:val="left" w:pos="0"/>
        </w:tabs>
        <w:spacing w:line="360" w:lineRule="auto"/>
        <w:ind w:firstLine="709"/>
        <w:jc w:val="both"/>
        <w:rPr>
          <w:sz w:val="28"/>
        </w:rPr>
      </w:pPr>
    </w:p>
    <w:p w:rsidR="00EE542C" w:rsidRPr="005457E0" w:rsidRDefault="00EE542C" w:rsidP="000D6636">
      <w:pPr>
        <w:pStyle w:val="21"/>
        <w:tabs>
          <w:tab w:val="left" w:pos="0"/>
        </w:tabs>
        <w:spacing w:after="0" w:line="360" w:lineRule="auto"/>
        <w:ind w:left="0" w:firstLine="709"/>
        <w:jc w:val="both"/>
        <w:rPr>
          <w:lang w:val="ru-RU"/>
        </w:rPr>
      </w:pPr>
      <w:r w:rsidRPr="000D6636">
        <w:t>Бухгалтерський облік виробничих запасів регулює широке коло нормативних</w:t>
      </w:r>
      <w:r w:rsidR="005457E0">
        <w:t xml:space="preserve"> документів.</w:t>
      </w:r>
    </w:p>
    <w:p w:rsidR="00A6591D" w:rsidRPr="000D6636" w:rsidRDefault="00EE542C" w:rsidP="000D6636">
      <w:pPr>
        <w:pStyle w:val="21"/>
        <w:tabs>
          <w:tab w:val="left" w:pos="0"/>
          <w:tab w:val="left" w:pos="180"/>
        </w:tabs>
        <w:spacing w:after="0" w:line="360" w:lineRule="auto"/>
        <w:ind w:left="0" w:firstLine="709"/>
        <w:jc w:val="both"/>
        <w:rPr>
          <w:lang w:val="ru-RU"/>
        </w:rPr>
      </w:pPr>
      <w:r w:rsidRPr="000D6636">
        <w:t>Нормативно-правові акти, що регулюють питання обліку виробничих запасів:</w:t>
      </w:r>
      <w:r w:rsidR="00A6591D" w:rsidRPr="000D6636">
        <w:t xml:space="preserve"> </w:t>
      </w:r>
    </w:p>
    <w:p w:rsidR="00CC07E3" w:rsidRPr="000D6636" w:rsidRDefault="00CC07E3" w:rsidP="000D6636">
      <w:pPr>
        <w:pStyle w:val="21"/>
        <w:numPr>
          <w:ilvl w:val="0"/>
          <w:numId w:val="50"/>
        </w:numPr>
        <w:tabs>
          <w:tab w:val="clear" w:pos="1003"/>
          <w:tab w:val="left" w:pos="0"/>
          <w:tab w:val="left" w:pos="900"/>
        </w:tabs>
        <w:spacing w:after="0" w:line="360" w:lineRule="auto"/>
        <w:ind w:left="0" w:firstLine="709"/>
        <w:jc w:val="both"/>
      </w:pPr>
      <w:r w:rsidRPr="000D6636">
        <w:t>Господарський кодекс України № 436-</w:t>
      </w:r>
      <w:r w:rsidRPr="000D6636">
        <w:rPr>
          <w:lang w:val="en-US"/>
        </w:rPr>
        <w:t>IV</w:t>
      </w:r>
      <w:r w:rsidRPr="000D6636">
        <w:t xml:space="preserve"> від 16.01.2003р. (зі змінами і доповненнями)</w:t>
      </w:r>
    </w:p>
    <w:p w:rsidR="006B2501" w:rsidRPr="000D6636" w:rsidRDefault="006B2501" w:rsidP="000D6636">
      <w:pPr>
        <w:widowControl w:val="0"/>
        <w:tabs>
          <w:tab w:val="left" w:pos="0"/>
        </w:tabs>
        <w:spacing w:line="360" w:lineRule="auto"/>
        <w:ind w:firstLine="709"/>
        <w:jc w:val="both"/>
        <w:rPr>
          <w:snapToGrid w:val="0"/>
          <w:sz w:val="28"/>
        </w:rPr>
      </w:pPr>
      <w:r w:rsidRPr="000D6636">
        <w:rPr>
          <w:snapToGrid w:val="0"/>
          <w:sz w:val="28"/>
        </w:rPr>
        <w:t>Визначає основні засади господарювання в Україні і регулює господарські відносини, що виникають у процесі організації та здійснення господарської діяльності між суб‘єктами господарювання, а також між цими суб‘єктами та іншими учасниками відносин у сфері господарювання.</w:t>
      </w:r>
    </w:p>
    <w:p w:rsidR="00CC07E3" w:rsidRPr="000D6636" w:rsidRDefault="00CC07E3" w:rsidP="005457E0">
      <w:pPr>
        <w:pStyle w:val="21"/>
        <w:numPr>
          <w:ilvl w:val="0"/>
          <w:numId w:val="50"/>
        </w:numPr>
        <w:tabs>
          <w:tab w:val="clear" w:pos="1003"/>
          <w:tab w:val="left" w:pos="0"/>
          <w:tab w:val="left" w:pos="900"/>
          <w:tab w:val="left" w:pos="1080"/>
          <w:tab w:val="left" w:pos="1800"/>
        </w:tabs>
        <w:spacing w:after="0" w:line="360" w:lineRule="auto"/>
        <w:ind w:left="0" w:firstLine="709"/>
        <w:jc w:val="both"/>
      </w:pPr>
      <w:r w:rsidRPr="000D6636">
        <w:t>Цивільний кодекс України № 435-</w:t>
      </w:r>
      <w:r w:rsidRPr="000D6636">
        <w:rPr>
          <w:lang w:val="en-US"/>
        </w:rPr>
        <w:t>IV</w:t>
      </w:r>
      <w:r w:rsidRPr="000D6636">
        <w:t xml:space="preserve"> від 16.01.2003р. (зі змінами і</w:t>
      </w:r>
      <w:r w:rsidR="005457E0" w:rsidRPr="005457E0">
        <w:t xml:space="preserve"> </w:t>
      </w:r>
      <w:r w:rsidRPr="000D6636">
        <w:t>доповненнями)</w:t>
      </w:r>
    </w:p>
    <w:p w:rsidR="006B2501" w:rsidRPr="000D6636" w:rsidRDefault="006B2501" w:rsidP="000D6636">
      <w:pPr>
        <w:widowControl w:val="0"/>
        <w:tabs>
          <w:tab w:val="left" w:pos="0"/>
        </w:tabs>
        <w:spacing w:line="360" w:lineRule="auto"/>
        <w:ind w:firstLine="709"/>
        <w:jc w:val="both"/>
        <w:rPr>
          <w:snapToGrid w:val="0"/>
          <w:sz w:val="28"/>
        </w:rPr>
      </w:pPr>
      <w:r w:rsidRPr="000D6636">
        <w:rPr>
          <w:snapToGrid w:val="0"/>
          <w:sz w:val="28"/>
        </w:rPr>
        <w:t>Регулює особисті немайнові та майнові відносини (цивільні відносини), засновані на юридичній рівності, вільному волевиявленні, майновій самостійності їх учасників.</w:t>
      </w:r>
    </w:p>
    <w:p w:rsidR="00A6591D" w:rsidRPr="000D6636" w:rsidRDefault="00A6591D" w:rsidP="000D6636">
      <w:pPr>
        <w:pStyle w:val="21"/>
        <w:numPr>
          <w:ilvl w:val="0"/>
          <w:numId w:val="32"/>
        </w:numPr>
        <w:tabs>
          <w:tab w:val="clear" w:pos="980"/>
          <w:tab w:val="left" w:pos="0"/>
        </w:tabs>
        <w:spacing w:after="0" w:line="360" w:lineRule="auto"/>
        <w:ind w:left="0" w:firstLine="709"/>
        <w:jc w:val="both"/>
      </w:pPr>
      <w:r w:rsidRPr="000D6636">
        <w:t xml:space="preserve"> Закон України «Про бухгалтерський облік та фінансову звітність в Україні» від 16.07.99 р. №996-ХІV (зі змінами і доповненнями)</w:t>
      </w:r>
    </w:p>
    <w:p w:rsidR="00A6591D" w:rsidRPr="000D6636" w:rsidRDefault="00A6591D" w:rsidP="000D6636">
      <w:pPr>
        <w:shd w:val="clear" w:color="auto" w:fill="FFFFFF"/>
        <w:tabs>
          <w:tab w:val="left" w:pos="0"/>
        </w:tabs>
        <w:spacing w:line="360" w:lineRule="auto"/>
        <w:ind w:firstLine="709"/>
        <w:jc w:val="both"/>
        <w:rPr>
          <w:sz w:val="28"/>
        </w:rPr>
      </w:pPr>
      <w:r w:rsidRPr="000D6636">
        <w:rPr>
          <w:sz w:val="28"/>
        </w:rPr>
        <w:t>Визначає правові засади регулювання, організації ведення бухгалтерського обліку та подання фінансової звітності в Україні</w:t>
      </w:r>
    </w:p>
    <w:p w:rsidR="00A6591D" w:rsidRPr="000D6636" w:rsidRDefault="00A6591D" w:rsidP="000D6636">
      <w:pPr>
        <w:numPr>
          <w:ilvl w:val="0"/>
          <w:numId w:val="32"/>
        </w:numPr>
        <w:tabs>
          <w:tab w:val="clear" w:pos="980"/>
          <w:tab w:val="left" w:pos="0"/>
          <w:tab w:val="left" w:pos="900"/>
        </w:tabs>
        <w:spacing w:line="360" w:lineRule="auto"/>
        <w:ind w:left="0" w:firstLine="709"/>
        <w:jc w:val="both"/>
        <w:rPr>
          <w:sz w:val="28"/>
          <w:lang w:val="ru-RU"/>
        </w:rPr>
      </w:pPr>
      <w:r w:rsidRPr="005457E0">
        <w:rPr>
          <w:sz w:val="28"/>
        </w:rPr>
        <w:t xml:space="preserve"> </w:t>
      </w:r>
      <w:r w:rsidRPr="000D6636">
        <w:rPr>
          <w:sz w:val="28"/>
        </w:rPr>
        <w:t xml:space="preserve">Закон України </w:t>
      </w:r>
      <w:r w:rsidRPr="000D6636">
        <w:rPr>
          <w:sz w:val="28"/>
          <w:lang w:val="ru-RU"/>
        </w:rPr>
        <w:t>«</w:t>
      </w:r>
      <w:r w:rsidRPr="000D6636">
        <w:rPr>
          <w:sz w:val="28"/>
        </w:rPr>
        <w:t>Про оподаткування прибутку підприємства</w:t>
      </w:r>
      <w:r w:rsidRPr="000D6636">
        <w:rPr>
          <w:sz w:val="28"/>
          <w:lang w:val="ru-RU"/>
        </w:rPr>
        <w:t>»</w:t>
      </w:r>
    </w:p>
    <w:p w:rsidR="00A6591D" w:rsidRPr="000D6636" w:rsidRDefault="00293DEC" w:rsidP="000D6636">
      <w:pPr>
        <w:pStyle w:val="21"/>
        <w:tabs>
          <w:tab w:val="left" w:pos="0"/>
        </w:tabs>
        <w:spacing w:after="0" w:line="360" w:lineRule="auto"/>
        <w:ind w:left="0" w:firstLine="709"/>
        <w:jc w:val="both"/>
        <w:rPr>
          <w:lang w:val="ru-RU"/>
        </w:rPr>
      </w:pPr>
      <w:r w:rsidRPr="000D6636">
        <w:t>в</w:t>
      </w:r>
      <w:r w:rsidR="00A6591D" w:rsidRPr="000D6636">
        <w:t>ід</w:t>
      </w:r>
      <w:r w:rsidR="005457E0">
        <w:t xml:space="preserve"> </w:t>
      </w:r>
      <w:r w:rsidR="00A6591D" w:rsidRPr="000D6636">
        <w:t xml:space="preserve">22.05.97 р. №238/97-ВР (зі змінами і доповненнями) </w:t>
      </w:r>
    </w:p>
    <w:p w:rsidR="00A6591D" w:rsidRPr="000D6636" w:rsidRDefault="00A6591D" w:rsidP="000D6636">
      <w:pPr>
        <w:pStyle w:val="21"/>
        <w:tabs>
          <w:tab w:val="left" w:pos="0"/>
        </w:tabs>
        <w:spacing w:after="0" w:line="360" w:lineRule="auto"/>
        <w:ind w:left="0" w:firstLine="709"/>
        <w:jc w:val="both"/>
      </w:pPr>
      <w:r w:rsidRPr="000D6636">
        <w:t>Визначається порядок нарахування податку на прибуток, визначається база оподаткування, базові ставки оподаткування, пільги, порядок розрахунку амортизаційних відрахувань.</w:t>
      </w:r>
    </w:p>
    <w:p w:rsidR="00A6591D" w:rsidRPr="000D6636" w:rsidRDefault="00A6591D" w:rsidP="000D6636">
      <w:pPr>
        <w:numPr>
          <w:ilvl w:val="0"/>
          <w:numId w:val="32"/>
        </w:numPr>
        <w:tabs>
          <w:tab w:val="clear" w:pos="980"/>
          <w:tab w:val="left" w:pos="0"/>
          <w:tab w:val="left" w:pos="900"/>
        </w:tabs>
        <w:spacing w:line="360" w:lineRule="auto"/>
        <w:ind w:left="0" w:firstLine="709"/>
        <w:jc w:val="both"/>
        <w:rPr>
          <w:sz w:val="28"/>
        </w:rPr>
      </w:pPr>
      <w:r w:rsidRPr="000D6636">
        <w:rPr>
          <w:sz w:val="28"/>
          <w:lang w:val="ru-RU"/>
        </w:rPr>
        <w:t xml:space="preserve"> </w:t>
      </w:r>
      <w:r w:rsidRPr="000D6636">
        <w:rPr>
          <w:sz w:val="28"/>
        </w:rPr>
        <w:t xml:space="preserve">Закон України </w:t>
      </w:r>
      <w:r w:rsidRPr="000D6636">
        <w:rPr>
          <w:sz w:val="28"/>
          <w:lang w:val="ru-RU"/>
        </w:rPr>
        <w:t>«</w:t>
      </w:r>
      <w:r w:rsidRPr="000D6636">
        <w:rPr>
          <w:sz w:val="28"/>
        </w:rPr>
        <w:t>Про податок на додану вартість</w:t>
      </w:r>
      <w:r w:rsidRPr="000D6636">
        <w:rPr>
          <w:sz w:val="28"/>
          <w:lang w:val="ru-RU"/>
        </w:rPr>
        <w:t>»</w:t>
      </w:r>
      <w:r w:rsidRPr="000D6636">
        <w:rPr>
          <w:sz w:val="28"/>
        </w:rPr>
        <w:t xml:space="preserve"> № 168/97-ВР від </w:t>
      </w:r>
      <w:r w:rsidRPr="000D6636">
        <w:rPr>
          <w:sz w:val="28"/>
          <w:lang w:val="ru-RU"/>
        </w:rPr>
        <w:t>0</w:t>
      </w:r>
      <w:r w:rsidRPr="000D6636">
        <w:rPr>
          <w:sz w:val="28"/>
        </w:rPr>
        <w:t>3.04.97 р. ( зі</w:t>
      </w:r>
      <w:r w:rsidR="005457E0">
        <w:rPr>
          <w:sz w:val="28"/>
        </w:rPr>
        <w:t xml:space="preserve"> </w:t>
      </w:r>
      <w:r w:rsidRPr="000D6636">
        <w:rPr>
          <w:sz w:val="28"/>
        </w:rPr>
        <w:t>змінами</w:t>
      </w:r>
      <w:r w:rsidR="005457E0">
        <w:rPr>
          <w:sz w:val="28"/>
        </w:rPr>
        <w:t xml:space="preserve"> </w:t>
      </w:r>
      <w:r w:rsidRPr="000D6636">
        <w:rPr>
          <w:sz w:val="28"/>
        </w:rPr>
        <w:t>і</w:t>
      </w:r>
      <w:r w:rsidR="005457E0">
        <w:rPr>
          <w:sz w:val="28"/>
        </w:rPr>
        <w:t xml:space="preserve"> </w:t>
      </w:r>
      <w:r w:rsidRPr="000D6636">
        <w:rPr>
          <w:sz w:val="28"/>
        </w:rPr>
        <w:t xml:space="preserve">доповненнями ) </w:t>
      </w:r>
    </w:p>
    <w:p w:rsidR="00EE542C" w:rsidRPr="000D6636" w:rsidRDefault="00A6591D" w:rsidP="000D6636">
      <w:pPr>
        <w:pStyle w:val="21"/>
        <w:tabs>
          <w:tab w:val="left" w:pos="0"/>
        </w:tabs>
        <w:spacing w:after="0" w:line="360" w:lineRule="auto"/>
        <w:ind w:left="0" w:firstLine="709"/>
        <w:jc w:val="both"/>
      </w:pPr>
      <w:r w:rsidRPr="000D6636">
        <w:t>Визначає платників податку на додану вартість, об</w:t>
      </w:r>
      <w:r w:rsidR="00D00A40" w:rsidRPr="000D6636">
        <w:t>’</w:t>
      </w:r>
      <w:r w:rsidRPr="000D6636">
        <w:t>єкти, базу та ставки оподаткування, перелік неоподаткованих та звільнених від оподаткування експортних та імпортних операцій, поняття податкової накладної, порядок обліку, звітування та внесення податку до бюджету.</w:t>
      </w:r>
    </w:p>
    <w:p w:rsidR="00401D13" w:rsidRPr="000D6636" w:rsidRDefault="005457E0" w:rsidP="000D6636">
      <w:pPr>
        <w:numPr>
          <w:ilvl w:val="0"/>
          <w:numId w:val="32"/>
        </w:numPr>
        <w:tabs>
          <w:tab w:val="clear" w:pos="980"/>
          <w:tab w:val="left" w:pos="0"/>
          <w:tab w:val="left" w:pos="720"/>
        </w:tabs>
        <w:spacing w:line="360" w:lineRule="auto"/>
        <w:ind w:left="0" w:firstLine="709"/>
        <w:jc w:val="both"/>
        <w:rPr>
          <w:sz w:val="28"/>
        </w:rPr>
      </w:pPr>
      <w:r>
        <w:rPr>
          <w:sz w:val="28"/>
        </w:rPr>
        <w:t xml:space="preserve"> </w:t>
      </w:r>
      <w:r w:rsidR="00401D13" w:rsidRPr="000D6636">
        <w:rPr>
          <w:sz w:val="28"/>
        </w:rPr>
        <w:t>Інструкція щодо застосування Плану рахунків бухгалтерського обліку</w:t>
      </w:r>
      <w:r>
        <w:rPr>
          <w:sz w:val="28"/>
        </w:rPr>
        <w:t xml:space="preserve"> </w:t>
      </w:r>
      <w:r w:rsidR="00401D13" w:rsidRPr="000D6636">
        <w:rPr>
          <w:sz w:val="28"/>
        </w:rPr>
        <w:t>активів, капіталу, зобов</w:t>
      </w:r>
      <w:r w:rsidR="00D00A40" w:rsidRPr="000D6636">
        <w:rPr>
          <w:sz w:val="28"/>
        </w:rPr>
        <w:t>’</w:t>
      </w:r>
      <w:r w:rsidR="00401D13" w:rsidRPr="000D6636">
        <w:rPr>
          <w:sz w:val="28"/>
        </w:rPr>
        <w:t>язань та господарських операцій підприємств та організацій, затверджена наказом Мінфіну</w:t>
      </w:r>
      <w:r>
        <w:rPr>
          <w:sz w:val="28"/>
        </w:rPr>
        <w:t xml:space="preserve"> </w:t>
      </w:r>
      <w:r w:rsidR="00401D13" w:rsidRPr="000D6636">
        <w:rPr>
          <w:sz w:val="28"/>
        </w:rPr>
        <w:t>України від 30.11.99 р. №291 (зі змінами і доповненнями)</w:t>
      </w:r>
    </w:p>
    <w:p w:rsidR="00A6591D" w:rsidRPr="000D6636" w:rsidRDefault="00A6591D" w:rsidP="000D6636">
      <w:pPr>
        <w:tabs>
          <w:tab w:val="left" w:pos="0"/>
        </w:tabs>
        <w:spacing w:line="360" w:lineRule="auto"/>
        <w:ind w:firstLine="709"/>
        <w:jc w:val="both"/>
        <w:rPr>
          <w:sz w:val="28"/>
        </w:rPr>
      </w:pPr>
      <w:r w:rsidRPr="000D6636">
        <w:rPr>
          <w:sz w:val="28"/>
        </w:rPr>
        <w:t>Встановлює</w:t>
      </w:r>
      <w:r w:rsidR="005457E0">
        <w:rPr>
          <w:sz w:val="28"/>
        </w:rPr>
        <w:t xml:space="preserve"> </w:t>
      </w:r>
      <w:r w:rsidRPr="000D6636">
        <w:rPr>
          <w:sz w:val="28"/>
        </w:rPr>
        <w:t>значення</w:t>
      </w:r>
      <w:r w:rsidR="005457E0">
        <w:rPr>
          <w:sz w:val="28"/>
        </w:rPr>
        <w:t xml:space="preserve"> </w:t>
      </w:r>
      <w:r w:rsidRPr="000D6636">
        <w:rPr>
          <w:sz w:val="28"/>
        </w:rPr>
        <w:t>та</w:t>
      </w:r>
      <w:r w:rsidR="005457E0">
        <w:rPr>
          <w:sz w:val="28"/>
        </w:rPr>
        <w:t xml:space="preserve"> </w:t>
      </w:r>
      <w:r w:rsidRPr="000D6636">
        <w:rPr>
          <w:sz w:val="28"/>
        </w:rPr>
        <w:t>порядок</w:t>
      </w:r>
      <w:r w:rsidR="005457E0">
        <w:rPr>
          <w:sz w:val="28"/>
        </w:rPr>
        <w:t xml:space="preserve"> </w:t>
      </w:r>
      <w:r w:rsidRPr="000D6636">
        <w:rPr>
          <w:sz w:val="28"/>
        </w:rPr>
        <w:t>ведення</w:t>
      </w:r>
      <w:r w:rsidR="005457E0">
        <w:rPr>
          <w:sz w:val="28"/>
        </w:rPr>
        <w:t xml:space="preserve"> </w:t>
      </w:r>
      <w:r w:rsidRPr="000D6636">
        <w:rPr>
          <w:sz w:val="28"/>
        </w:rPr>
        <w:t>рахунків</w:t>
      </w:r>
      <w:r w:rsidR="005457E0">
        <w:rPr>
          <w:sz w:val="28"/>
        </w:rPr>
        <w:t xml:space="preserve"> </w:t>
      </w:r>
      <w:r w:rsidRPr="000D6636">
        <w:rPr>
          <w:sz w:val="28"/>
        </w:rPr>
        <w:t>бухгалтерського</w:t>
      </w:r>
      <w:r w:rsidR="005457E0">
        <w:rPr>
          <w:sz w:val="28"/>
        </w:rPr>
        <w:t xml:space="preserve"> </w:t>
      </w:r>
      <w:r w:rsidRPr="000D6636">
        <w:rPr>
          <w:sz w:val="28"/>
        </w:rPr>
        <w:t>обліку.</w:t>
      </w:r>
      <w:r w:rsidR="005457E0">
        <w:rPr>
          <w:sz w:val="28"/>
        </w:rPr>
        <w:t xml:space="preserve"> </w:t>
      </w:r>
      <w:r w:rsidRPr="000D6636">
        <w:rPr>
          <w:sz w:val="28"/>
        </w:rPr>
        <w:t>Інструкція</w:t>
      </w:r>
      <w:r w:rsidR="005457E0">
        <w:rPr>
          <w:sz w:val="28"/>
        </w:rPr>
        <w:t xml:space="preserve"> </w:t>
      </w:r>
      <w:r w:rsidRPr="000D6636">
        <w:rPr>
          <w:sz w:val="28"/>
        </w:rPr>
        <w:t>про</w:t>
      </w:r>
      <w:r w:rsidR="005457E0">
        <w:rPr>
          <w:sz w:val="28"/>
        </w:rPr>
        <w:t xml:space="preserve"> </w:t>
      </w:r>
      <w:r w:rsidRPr="000D6636">
        <w:rPr>
          <w:sz w:val="28"/>
        </w:rPr>
        <w:t>застосування</w:t>
      </w:r>
      <w:r w:rsidR="005457E0">
        <w:rPr>
          <w:sz w:val="28"/>
        </w:rPr>
        <w:t xml:space="preserve"> </w:t>
      </w:r>
      <w:r w:rsidRPr="000D6636">
        <w:rPr>
          <w:sz w:val="28"/>
        </w:rPr>
        <w:t>Плану</w:t>
      </w:r>
      <w:r w:rsidR="005457E0">
        <w:rPr>
          <w:sz w:val="28"/>
        </w:rPr>
        <w:t xml:space="preserve"> </w:t>
      </w:r>
      <w:r w:rsidRPr="000D6636">
        <w:rPr>
          <w:sz w:val="28"/>
        </w:rPr>
        <w:t>рахунків</w:t>
      </w:r>
      <w:r w:rsidR="005457E0">
        <w:rPr>
          <w:sz w:val="28"/>
        </w:rPr>
        <w:t xml:space="preserve"> </w:t>
      </w:r>
      <w:r w:rsidRPr="000D6636">
        <w:rPr>
          <w:sz w:val="28"/>
        </w:rPr>
        <w:t>направлена</w:t>
      </w:r>
      <w:r w:rsidR="005457E0">
        <w:rPr>
          <w:sz w:val="28"/>
        </w:rPr>
        <w:t xml:space="preserve"> </w:t>
      </w:r>
      <w:r w:rsidRPr="000D6636">
        <w:rPr>
          <w:sz w:val="28"/>
        </w:rPr>
        <w:t>на</w:t>
      </w:r>
      <w:r w:rsidR="005457E0">
        <w:rPr>
          <w:sz w:val="28"/>
        </w:rPr>
        <w:t xml:space="preserve"> </w:t>
      </w:r>
      <w:r w:rsidRPr="000D6636">
        <w:rPr>
          <w:sz w:val="28"/>
        </w:rPr>
        <w:t>забезпечення</w:t>
      </w:r>
      <w:r w:rsidR="005457E0">
        <w:rPr>
          <w:sz w:val="28"/>
        </w:rPr>
        <w:t xml:space="preserve"> </w:t>
      </w:r>
      <w:r w:rsidRPr="000D6636">
        <w:rPr>
          <w:sz w:val="28"/>
        </w:rPr>
        <w:t>однаковості</w:t>
      </w:r>
      <w:r w:rsidR="005457E0">
        <w:rPr>
          <w:sz w:val="28"/>
        </w:rPr>
        <w:t xml:space="preserve"> </w:t>
      </w:r>
      <w:r w:rsidRPr="000D6636">
        <w:rPr>
          <w:sz w:val="28"/>
        </w:rPr>
        <w:t>відображення</w:t>
      </w:r>
      <w:r w:rsidR="005457E0">
        <w:rPr>
          <w:sz w:val="28"/>
        </w:rPr>
        <w:t xml:space="preserve"> </w:t>
      </w:r>
      <w:r w:rsidRPr="000D6636">
        <w:rPr>
          <w:sz w:val="28"/>
        </w:rPr>
        <w:t>однорідних</w:t>
      </w:r>
      <w:r w:rsidR="005457E0">
        <w:rPr>
          <w:sz w:val="28"/>
        </w:rPr>
        <w:t xml:space="preserve"> </w:t>
      </w:r>
      <w:r w:rsidRPr="000D6636">
        <w:rPr>
          <w:sz w:val="28"/>
        </w:rPr>
        <w:t>за</w:t>
      </w:r>
      <w:r w:rsidR="005457E0">
        <w:rPr>
          <w:sz w:val="28"/>
        </w:rPr>
        <w:t xml:space="preserve"> </w:t>
      </w:r>
      <w:r w:rsidRPr="000D6636">
        <w:rPr>
          <w:sz w:val="28"/>
        </w:rPr>
        <w:t>змістом</w:t>
      </w:r>
      <w:r w:rsidR="005457E0">
        <w:rPr>
          <w:sz w:val="28"/>
        </w:rPr>
        <w:t xml:space="preserve"> </w:t>
      </w:r>
      <w:r w:rsidRPr="000D6636">
        <w:rPr>
          <w:sz w:val="28"/>
        </w:rPr>
        <w:t>господарських операцій</w:t>
      </w:r>
      <w:r w:rsidR="005457E0">
        <w:rPr>
          <w:sz w:val="28"/>
        </w:rPr>
        <w:t xml:space="preserve"> </w:t>
      </w:r>
      <w:r w:rsidRPr="000D6636">
        <w:rPr>
          <w:sz w:val="28"/>
        </w:rPr>
        <w:t>на</w:t>
      </w:r>
      <w:r w:rsidR="005457E0">
        <w:rPr>
          <w:sz w:val="28"/>
        </w:rPr>
        <w:t xml:space="preserve"> </w:t>
      </w:r>
      <w:r w:rsidRPr="000D6636">
        <w:rPr>
          <w:sz w:val="28"/>
        </w:rPr>
        <w:t>відповідних</w:t>
      </w:r>
      <w:r w:rsidR="005457E0">
        <w:rPr>
          <w:sz w:val="28"/>
        </w:rPr>
        <w:t xml:space="preserve"> </w:t>
      </w:r>
      <w:r w:rsidRPr="000D6636">
        <w:rPr>
          <w:sz w:val="28"/>
        </w:rPr>
        <w:t>синтетичних</w:t>
      </w:r>
      <w:r w:rsidR="005457E0">
        <w:rPr>
          <w:sz w:val="28"/>
        </w:rPr>
        <w:t xml:space="preserve"> </w:t>
      </w:r>
      <w:r w:rsidRPr="000D6636">
        <w:rPr>
          <w:sz w:val="28"/>
        </w:rPr>
        <w:t>рахунках</w:t>
      </w:r>
      <w:r w:rsidR="005457E0">
        <w:rPr>
          <w:sz w:val="28"/>
        </w:rPr>
        <w:t xml:space="preserve"> </w:t>
      </w:r>
      <w:r w:rsidRPr="000D6636">
        <w:rPr>
          <w:sz w:val="28"/>
        </w:rPr>
        <w:t>та</w:t>
      </w:r>
      <w:r w:rsidR="005457E0">
        <w:rPr>
          <w:sz w:val="28"/>
        </w:rPr>
        <w:t xml:space="preserve"> </w:t>
      </w:r>
      <w:r w:rsidRPr="000D6636">
        <w:rPr>
          <w:sz w:val="28"/>
        </w:rPr>
        <w:t>субрахунках</w:t>
      </w:r>
    </w:p>
    <w:p w:rsidR="00A6591D" w:rsidRPr="000D6636" w:rsidRDefault="00A6591D" w:rsidP="000D6636">
      <w:pPr>
        <w:numPr>
          <w:ilvl w:val="0"/>
          <w:numId w:val="34"/>
        </w:numPr>
        <w:tabs>
          <w:tab w:val="left" w:pos="0"/>
        </w:tabs>
        <w:spacing w:line="360" w:lineRule="auto"/>
        <w:ind w:left="0" w:firstLine="709"/>
        <w:jc w:val="both"/>
        <w:rPr>
          <w:sz w:val="28"/>
        </w:rPr>
      </w:pPr>
      <w:r w:rsidRPr="000D6636">
        <w:rPr>
          <w:sz w:val="28"/>
        </w:rPr>
        <w:t>Положення (стандарт) бухгалтерського</w:t>
      </w:r>
      <w:r w:rsidR="005457E0">
        <w:rPr>
          <w:sz w:val="28"/>
        </w:rPr>
        <w:t xml:space="preserve"> </w:t>
      </w:r>
      <w:r w:rsidRPr="000D6636">
        <w:rPr>
          <w:sz w:val="28"/>
        </w:rPr>
        <w:t xml:space="preserve">обліку 9 </w:t>
      </w:r>
      <w:r w:rsidRPr="000D6636">
        <w:rPr>
          <w:sz w:val="28"/>
          <w:lang w:val="ru-RU"/>
        </w:rPr>
        <w:t>«</w:t>
      </w:r>
      <w:r w:rsidRPr="000D6636">
        <w:rPr>
          <w:sz w:val="28"/>
        </w:rPr>
        <w:t>Запаси</w:t>
      </w:r>
      <w:r w:rsidRPr="000D6636">
        <w:rPr>
          <w:sz w:val="28"/>
          <w:lang w:val="ru-RU"/>
        </w:rPr>
        <w:t>»</w:t>
      </w:r>
      <w:r w:rsidRPr="000D6636">
        <w:rPr>
          <w:sz w:val="28"/>
        </w:rPr>
        <w:t xml:space="preserve">,затв. </w:t>
      </w:r>
      <w:r w:rsidR="00D00A40" w:rsidRPr="000D6636">
        <w:rPr>
          <w:sz w:val="28"/>
        </w:rPr>
        <w:t>Н</w:t>
      </w:r>
      <w:r w:rsidRPr="000D6636">
        <w:rPr>
          <w:sz w:val="28"/>
        </w:rPr>
        <w:t>аказом</w:t>
      </w:r>
      <w:r w:rsidR="005457E0">
        <w:rPr>
          <w:sz w:val="28"/>
        </w:rPr>
        <w:t xml:space="preserve"> </w:t>
      </w:r>
      <w:r w:rsidRPr="000D6636">
        <w:rPr>
          <w:sz w:val="28"/>
        </w:rPr>
        <w:t>Мінфіну від 31.03.99 р. №87(зі змінами і доповненнями)</w:t>
      </w:r>
    </w:p>
    <w:p w:rsidR="00A6591D" w:rsidRPr="000D6636" w:rsidRDefault="00A6591D" w:rsidP="000D6636">
      <w:pPr>
        <w:tabs>
          <w:tab w:val="left" w:pos="0"/>
        </w:tabs>
        <w:spacing w:line="360" w:lineRule="auto"/>
        <w:ind w:firstLine="709"/>
        <w:jc w:val="both"/>
        <w:rPr>
          <w:sz w:val="28"/>
        </w:rPr>
      </w:pPr>
      <w:r w:rsidRPr="000D6636">
        <w:rPr>
          <w:sz w:val="28"/>
        </w:rPr>
        <w:t>Визначається</w:t>
      </w:r>
      <w:r w:rsidR="005457E0">
        <w:rPr>
          <w:sz w:val="28"/>
        </w:rPr>
        <w:t xml:space="preserve"> </w:t>
      </w:r>
      <w:r w:rsidRPr="000D6636">
        <w:rPr>
          <w:sz w:val="28"/>
        </w:rPr>
        <w:t>методологія</w:t>
      </w:r>
      <w:r w:rsidR="005457E0">
        <w:rPr>
          <w:sz w:val="28"/>
        </w:rPr>
        <w:t xml:space="preserve"> </w:t>
      </w:r>
      <w:r w:rsidRPr="000D6636">
        <w:rPr>
          <w:sz w:val="28"/>
        </w:rPr>
        <w:t>обліку</w:t>
      </w:r>
      <w:r w:rsidR="005457E0">
        <w:rPr>
          <w:sz w:val="28"/>
        </w:rPr>
        <w:t xml:space="preserve"> </w:t>
      </w:r>
      <w:r w:rsidRPr="000D6636">
        <w:rPr>
          <w:sz w:val="28"/>
        </w:rPr>
        <w:t>запасів,</w:t>
      </w:r>
      <w:r w:rsidR="005457E0">
        <w:rPr>
          <w:sz w:val="28"/>
        </w:rPr>
        <w:t xml:space="preserve"> </w:t>
      </w:r>
      <w:r w:rsidRPr="000D6636">
        <w:rPr>
          <w:sz w:val="28"/>
        </w:rPr>
        <w:t>порядок</w:t>
      </w:r>
      <w:r w:rsidR="005457E0">
        <w:rPr>
          <w:sz w:val="28"/>
        </w:rPr>
        <w:t xml:space="preserve"> </w:t>
      </w:r>
      <w:r w:rsidRPr="000D6636">
        <w:rPr>
          <w:sz w:val="28"/>
        </w:rPr>
        <w:t>розкриття</w:t>
      </w:r>
      <w:r w:rsidR="005457E0">
        <w:rPr>
          <w:sz w:val="28"/>
        </w:rPr>
        <w:t xml:space="preserve"> </w:t>
      </w:r>
      <w:r w:rsidRPr="000D6636">
        <w:rPr>
          <w:sz w:val="28"/>
        </w:rPr>
        <w:t>інформації</w:t>
      </w:r>
      <w:r w:rsidR="005457E0">
        <w:rPr>
          <w:sz w:val="28"/>
        </w:rPr>
        <w:t xml:space="preserve"> </w:t>
      </w:r>
      <w:r w:rsidRPr="000D6636">
        <w:rPr>
          <w:sz w:val="28"/>
        </w:rPr>
        <w:t>про</w:t>
      </w:r>
      <w:r w:rsidR="005457E0">
        <w:rPr>
          <w:sz w:val="28"/>
        </w:rPr>
        <w:t xml:space="preserve"> </w:t>
      </w:r>
      <w:r w:rsidRPr="000D6636">
        <w:rPr>
          <w:sz w:val="28"/>
        </w:rPr>
        <w:t>них</w:t>
      </w:r>
      <w:r w:rsidR="005457E0">
        <w:rPr>
          <w:sz w:val="28"/>
        </w:rPr>
        <w:t xml:space="preserve"> </w:t>
      </w:r>
      <w:r w:rsidRPr="000D6636">
        <w:rPr>
          <w:sz w:val="28"/>
        </w:rPr>
        <w:t>у</w:t>
      </w:r>
      <w:r w:rsidR="005457E0">
        <w:rPr>
          <w:sz w:val="28"/>
        </w:rPr>
        <w:t xml:space="preserve"> </w:t>
      </w:r>
      <w:r w:rsidRPr="000D6636">
        <w:rPr>
          <w:sz w:val="28"/>
        </w:rPr>
        <w:t>фінансовій</w:t>
      </w:r>
      <w:r w:rsidR="005457E0">
        <w:rPr>
          <w:sz w:val="28"/>
        </w:rPr>
        <w:t xml:space="preserve"> </w:t>
      </w:r>
      <w:r w:rsidRPr="000D6636">
        <w:rPr>
          <w:sz w:val="28"/>
        </w:rPr>
        <w:t>звітності.</w:t>
      </w:r>
      <w:r w:rsidR="005457E0">
        <w:rPr>
          <w:sz w:val="28"/>
        </w:rPr>
        <w:t xml:space="preserve"> </w:t>
      </w:r>
      <w:r w:rsidRPr="000D6636">
        <w:rPr>
          <w:sz w:val="28"/>
        </w:rPr>
        <w:t>Норми</w:t>
      </w:r>
      <w:r w:rsidR="005457E0">
        <w:rPr>
          <w:sz w:val="28"/>
        </w:rPr>
        <w:t xml:space="preserve"> </w:t>
      </w:r>
      <w:r w:rsidRPr="000D6636">
        <w:rPr>
          <w:sz w:val="28"/>
        </w:rPr>
        <w:t>цього</w:t>
      </w:r>
      <w:r w:rsidR="005457E0">
        <w:rPr>
          <w:sz w:val="28"/>
        </w:rPr>
        <w:t xml:space="preserve"> </w:t>
      </w:r>
      <w:r w:rsidRPr="000D6636">
        <w:rPr>
          <w:sz w:val="28"/>
        </w:rPr>
        <w:t>положення</w:t>
      </w:r>
      <w:r w:rsidR="005457E0">
        <w:rPr>
          <w:sz w:val="28"/>
        </w:rPr>
        <w:t xml:space="preserve"> </w:t>
      </w:r>
      <w:r w:rsidRPr="000D6636">
        <w:rPr>
          <w:sz w:val="28"/>
        </w:rPr>
        <w:t>застосовуються</w:t>
      </w:r>
      <w:r w:rsidR="005457E0">
        <w:rPr>
          <w:sz w:val="28"/>
        </w:rPr>
        <w:t xml:space="preserve"> </w:t>
      </w:r>
      <w:r w:rsidRPr="000D6636">
        <w:rPr>
          <w:sz w:val="28"/>
        </w:rPr>
        <w:t>підприємствами,</w:t>
      </w:r>
      <w:r w:rsidR="005457E0">
        <w:rPr>
          <w:sz w:val="28"/>
        </w:rPr>
        <w:t xml:space="preserve"> </w:t>
      </w:r>
      <w:r w:rsidRPr="000D6636">
        <w:rPr>
          <w:sz w:val="28"/>
        </w:rPr>
        <w:t>організаціями</w:t>
      </w:r>
      <w:r w:rsidR="005457E0">
        <w:rPr>
          <w:sz w:val="28"/>
        </w:rPr>
        <w:t xml:space="preserve"> </w:t>
      </w:r>
      <w:r w:rsidRPr="000D6636">
        <w:rPr>
          <w:sz w:val="28"/>
        </w:rPr>
        <w:t>та</w:t>
      </w:r>
      <w:r w:rsidR="005457E0">
        <w:rPr>
          <w:sz w:val="28"/>
        </w:rPr>
        <w:t xml:space="preserve"> </w:t>
      </w:r>
      <w:r w:rsidRPr="000D6636">
        <w:rPr>
          <w:sz w:val="28"/>
        </w:rPr>
        <w:t>іншими</w:t>
      </w:r>
      <w:r w:rsidR="005457E0">
        <w:rPr>
          <w:sz w:val="28"/>
        </w:rPr>
        <w:t xml:space="preserve"> </w:t>
      </w:r>
      <w:r w:rsidRPr="000D6636">
        <w:rPr>
          <w:sz w:val="28"/>
        </w:rPr>
        <w:t>юридичними</w:t>
      </w:r>
      <w:r w:rsidR="005457E0">
        <w:rPr>
          <w:sz w:val="28"/>
        </w:rPr>
        <w:t xml:space="preserve"> </w:t>
      </w:r>
      <w:r w:rsidRPr="000D6636">
        <w:rPr>
          <w:sz w:val="28"/>
        </w:rPr>
        <w:t>особами</w:t>
      </w:r>
      <w:r w:rsidR="005457E0">
        <w:rPr>
          <w:sz w:val="28"/>
        </w:rPr>
        <w:t xml:space="preserve"> </w:t>
      </w:r>
      <w:r w:rsidRPr="000D6636">
        <w:rPr>
          <w:sz w:val="28"/>
        </w:rPr>
        <w:t>усіх</w:t>
      </w:r>
      <w:r w:rsidR="005457E0">
        <w:rPr>
          <w:sz w:val="28"/>
        </w:rPr>
        <w:t xml:space="preserve"> </w:t>
      </w:r>
      <w:r w:rsidRPr="000D6636">
        <w:rPr>
          <w:sz w:val="28"/>
        </w:rPr>
        <w:t>форм</w:t>
      </w:r>
      <w:r w:rsidR="005457E0">
        <w:rPr>
          <w:sz w:val="28"/>
        </w:rPr>
        <w:t xml:space="preserve"> </w:t>
      </w:r>
      <w:r w:rsidRPr="000D6636">
        <w:rPr>
          <w:sz w:val="28"/>
        </w:rPr>
        <w:t>власності (крім бюджетних</w:t>
      </w:r>
      <w:r w:rsidR="005457E0">
        <w:rPr>
          <w:sz w:val="28"/>
        </w:rPr>
        <w:t xml:space="preserve"> </w:t>
      </w:r>
      <w:r w:rsidRPr="000D6636">
        <w:rPr>
          <w:sz w:val="28"/>
        </w:rPr>
        <w:t>установ)</w:t>
      </w:r>
    </w:p>
    <w:p w:rsidR="003C13FE" w:rsidRPr="000D6636" w:rsidRDefault="00A6591D" w:rsidP="000D6636">
      <w:pPr>
        <w:numPr>
          <w:ilvl w:val="0"/>
          <w:numId w:val="34"/>
        </w:numPr>
        <w:tabs>
          <w:tab w:val="left" w:pos="0"/>
        </w:tabs>
        <w:spacing w:line="360" w:lineRule="auto"/>
        <w:ind w:left="0" w:firstLine="709"/>
        <w:jc w:val="both"/>
        <w:rPr>
          <w:sz w:val="28"/>
          <w:lang w:val="ru-RU"/>
        </w:rPr>
      </w:pPr>
      <w:r w:rsidRPr="000D6636">
        <w:rPr>
          <w:sz w:val="28"/>
        </w:rPr>
        <w:t>Положення (стандарт) бухгалтерського</w:t>
      </w:r>
      <w:r w:rsidR="005457E0">
        <w:rPr>
          <w:sz w:val="28"/>
        </w:rPr>
        <w:t xml:space="preserve"> </w:t>
      </w:r>
      <w:r w:rsidRPr="000D6636">
        <w:rPr>
          <w:sz w:val="28"/>
        </w:rPr>
        <w:t xml:space="preserve">обліку 30 «Біологічні активи», затв. </w:t>
      </w:r>
      <w:r w:rsidR="00D00A40" w:rsidRPr="000D6636">
        <w:rPr>
          <w:sz w:val="28"/>
        </w:rPr>
        <w:t>Н</w:t>
      </w:r>
      <w:r w:rsidRPr="000D6636">
        <w:rPr>
          <w:sz w:val="28"/>
        </w:rPr>
        <w:t>аказом</w:t>
      </w:r>
      <w:r w:rsidR="005457E0">
        <w:rPr>
          <w:sz w:val="28"/>
        </w:rPr>
        <w:t xml:space="preserve"> </w:t>
      </w:r>
      <w:r w:rsidRPr="000D6636">
        <w:rPr>
          <w:sz w:val="28"/>
        </w:rPr>
        <w:t xml:space="preserve">Мінфіну від 18.11.05 р. №790 </w:t>
      </w:r>
    </w:p>
    <w:p w:rsidR="00A6591D" w:rsidRPr="000D6636" w:rsidRDefault="00A6591D" w:rsidP="000D6636">
      <w:pPr>
        <w:tabs>
          <w:tab w:val="left" w:pos="0"/>
        </w:tabs>
        <w:spacing w:line="360" w:lineRule="auto"/>
        <w:ind w:firstLine="709"/>
        <w:jc w:val="both"/>
        <w:rPr>
          <w:sz w:val="28"/>
          <w:lang w:val="ru-RU"/>
        </w:rPr>
      </w:pPr>
      <w:r w:rsidRPr="000D6636">
        <w:rPr>
          <w:sz w:val="28"/>
        </w:rPr>
        <w:t>Визначається</w:t>
      </w:r>
      <w:r w:rsidR="005457E0">
        <w:rPr>
          <w:sz w:val="28"/>
        </w:rPr>
        <w:t xml:space="preserve"> </w:t>
      </w:r>
      <w:r w:rsidRPr="000D6636">
        <w:rPr>
          <w:sz w:val="28"/>
        </w:rPr>
        <w:t>методологія</w:t>
      </w:r>
      <w:r w:rsidR="005457E0">
        <w:rPr>
          <w:sz w:val="28"/>
        </w:rPr>
        <w:t xml:space="preserve"> </w:t>
      </w:r>
      <w:r w:rsidRPr="000D6636">
        <w:rPr>
          <w:sz w:val="28"/>
        </w:rPr>
        <w:t>обліку</w:t>
      </w:r>
      <w:r w:rsidR="005457E0">
        <w:rPr>
          <w:sz w:val="28"/>
        </w:rPr>
        <w:t xml:space="preserve"> </w:t>
      </w:r>
      <w:r w:rsidRPr="000D6636">
        <w:rPr>
          <w:sz w:val="28"/>
        </w:rPr>
        <w:t>біологічних активів,</w:t>
      </w:r>
      <w:r w:rsidRPr="000D6636">
        <w:rPr>
          <w:sz w:val="28"/>
          <w:lang w:val="ru-RU"/>
        </w:rPr>
        <w:t xml:space="preserve"> </w:t>
      </w:r>
      <w:r w:rsidRPr="000D6636">
        <w:rPr>
          <w:sz w:val="28"/>
        </w:rPr>
        <w:t>порядок</w:t>
      </w:r>
      <w:r w:rsidR="005457E0">
        <w:rPr>
          <w:sz w:val="28"/>
        </w:rPr>
        <w:t xml:space="preserve"> </w:t>
      </w:r>
      <w:r w:rsidRPr="000D6636">
        <w:rPr>
          <w:sz w:val="28"/>
        </w:rPr>
        <w:t>розкриття</w:t>
      </w:r>
      <w:r w:rsidR="005457E0">
        <w:rPr>
          <w:sz w:val="28"/>
        </w:rPr>
        <w:t xml:space="preserve"> </w:t>
      </w:r>
      <w:r w:rsidRPr="000D6636">
        <w:rPr>
          <w:sz w:val="28"/>
        </w:rPr>
        <w:t>інформації</w:t>
      </w:r>
      <w:r w:rsidR="005457E0">
        <w:rPr>
          <w:sz w:val="28"/>
        </w:rPr>
        <w:t xml:space="preserve"> </w:t>
      </w:r>
      <w:r w:rsidRPr="000D6636">
        <w:rPr>
          <w:sz w:val="28"/>
        </w:rPr>
        <w:t>про них</w:t>
      </w:r>
      <w:r w:rsidR="005457E0">
        <w:rPr>
          <w:sz w:val="28"/>
        </w:rPr>
        <w:t xml:space="preserve"> </w:t>
      </w:r>
      <w:r w:rsidRPr="000D6636">
        <w:rPr>
          <w:sz w:val="28"/>
        </w:rPr>
        <w:t>у</w:t>
      </w:r>
      <w:r w:rsidR="005457E0">
        <w:rPr>
          <w:sz w:val="28"/>
        </w:rPr>
        <w:t xml:space="preserve"> </w:t>
      </w:r>
      <w:r w:rsidRPr="000D6636">
        <w:rPr>
          <w:sz w:val="28"/>
        </w:rPr>
        <w:t>фінансовій</w:t>
      </w:r>
      <w:r w:rsidR="005457E0">
        <w:rPr>
          <w:sz w:val="28"/>
        </w:rPr>
        <w:t xml:space="preserve"> </w:t>
      </w:r>
      <w:r w:rsidRPr="000D6636">
        <w:rPr>
          <w:sz w:val="28"/>
        </w:rPr>
        <w:t>звітності.</w:t>
      </w:r>
      <w:r w:rsidR="005457E0">
        <w:rPr>
          <w:sz w:val="28"/>
        </w:rPr>
        <w:t xml:space="preserve"> </w:t>
      </w:r>
      <w:r w:rsidRPr="000D6636">
        <w:rPr>
          <w:sz w:val="28"/>
        </w:rPr>
        <w:t>Норми</w:t>
      </w:r>
      <w:r w:rsidR="005457E0">
        <w:rPr>
          <w:sz w:val="28"/>
        </w:rPr>
        <w:t xml:space="preserve"> </w:t>
      </w:r>
      <w:r w:rsidRPr="000D6636">
        <w:rPr>
          <w:sz w:val="28"/>
        </w:rPr>
        <w:t>цього</w:t>
      </w:r>
      <w:r w:rsidR="005457E0">
        <w:rPr>
          <w:sz w:val="28"/>
        </w:rPr>
        <w:t xml:space="preserve"> </w:t>
      </w:r>
      <w:r w:rsidRPr="000D6636">
        <w:rPr>
          <w:sz w:val="28"/>
        </w:rPr>
        <w:t>положення</w:t>
      </w:r>
      <w:r w:rsidR="005457E0">
        <w:rPr>
          <w:sz w:val="28"/>
        </w:rPr>
        <w:t xml:space="preserve"> </w:t>
      </w:r>
      <w:r w:rsidRPr="000D6636">
        <w:rPr>
          <w:sz w:val="28"/>
        </w:rPr>
        <w:t>застосовуються</w:t>
      </w:r>
      <w:r w:rsidR="005457E0">
        <w:rPr>
          <w:sz w:val="28"/>
        </w:rPr>
        <w:t xml:space="preserve"> </w:t>
      </w:r>
      <w:r w:rsidRPr="000D6636">
        <w:rPr>
          <w:sz w:val="28"/>
        </w:rPr>
        <w:t>підприємствами,</w:t>
      </w:r>
      <w:r w:rsidR="005457E0">
        <w:rPr>
          <w:sz w:val="28"/>
        </w:rPr>
        <w:t xml:space="preserve"> </w:t>
      </w:r>
      <w:r w:rsidRPr="000D6636">
        <w:rPr>
          <w:sz w:val="28"/>
        </w:rPr>
        <w:t>організаціями</w:t>
      </w:r>
      <w:r w:rsidR="005457E0">
        <w:rPr>
          <w:sz w:val="28"/>
        </w:rPr>
        <w:t xml:space="preserve"> </w:t>
      </w:r>
      <w:r w:rsidRPr="000D6636">
        <w:rPr>
          <w:sz w:val="28"/>
        </w:rPr>
        <w:t>та</w:t>
      </w:r>
      <w:r w:rsidR="005457E0">
        <w:rPr>
          <w:sz w:val="28"/>
        </w:rPr>
        <w:t xml:space="preserve"> </w:t>
      </w:r>
      <w:r w:rsidRPr="000D6636">
        <w:rPr>
          <w:sz w:val="28"/>
        </w:rPr>
        <w:t>іншими</w:t>
      </w:r>
      <w:r w:rsidR="005457E0">
        <w:rPr>
          <w:sz w:val="28"/>
        </w:rPr>
        <w:t xml:space="preserve"> </w:t>
      </w:r>
      <w:r w:rsidRPr="000D6636">
        <w:rPr>
          <w:sz w:val="28"/>
        </w:rPr>
        <w:t>юридичними</w:t>
      </w:r>
      <w:r w:rsidR="005457E0">
        <w:rPr>
          <w:sz w:val="28"/>
        </w:rPr>
        <w:t xml:space="preserve"> </w:t>
      </w:r>
      <w:r w:rsidRPr="000D6636">
        <w:rPr>
          <w:sz w:val="28"/>
        </w:rPr>
        <w:t>особами</w:t>
      </w:r>
      <w:r w:rsidR="005457E0">
        <w:rPr>
          <w:sz w:val="28"/>
        </w:rPr>
        <w:t xml:space="preserve"> </w:t>
      </w:r>
      <w:r w:rsidRPr="000D6636">
        <w:rPr>
          <w:sz w:val="28"/>
        </w:rPr>
        <w:t>усіх</w:t>
      </w:r>
      <w:r w:rsidR="005457E0">
        <w:rPr>
          <w:sz w:val="28"/>
        </w:rPr>
        <w:t xml:space="preserve"> </w:t>
      </w:r>
      <w:r w:rsidRPr="000D6636">
        <w:rPr>
          <w:sz w:val="28"/>
        </w:rPr>
        <w:t>форм</w:t>
      </w:r>
      <w:r w:rsidR="005457E0">
        <w:rPr>
          <w:sz w:val="28"/>
        </w:rPr>
        <w:t xml:space="preserve"> </w:t>
      </w:r>
      <w:r w:rsidRPr="000D6636">
        <w:rPr>
          <w:sz w:val="28"/>
        </w:rPr>
        <w:t>власності (крім бюджетних установ)</w:t>
      </w:r>
    </w:p>
    <w:p w:rsidR="00EE542C" w:rsidRPr="000D6636" w:rsidRDefault="00EE542C" w:rsidP="000D6636">
      <w:pPr>
        <w:tabs>
          <w:tab w:val="left" w:pos="0"/>
        </w:tabs>
        <w:spacing w:line="360" w:lineRule="auto"/>
        <w:ind w:firstLine="709"/>
        <w:jc w:val="both"/>
        <w:rPr>
          <w:sz w:val="28"/>
        </w:rPr>
      </w:pPr>
      <w:r w:rsidRPr="000D6636">
        <w:rPr>
          <w:snapToGrid w:val="0"/>
          <w:sz w:val="28"/>
        </w:rPr>
        <w:t>Бухгалтерський облік і звітність в</w:t>
      </w:r>
      <w:r w:rsidR="005457E0">
        <w:rPr>
          <w:snapToGrid w:val="0"/>
          <w:sz w:val="28"/>
        </w:rPr>
        <w:t xml:space="preserve"> </w:t>
      </w:r>
      <w:r w:rsidRPr="000D6636">
        <w:rPr>
          <w:snapToGrid w:val="0"/>
          <w:sz w:val="28"/>
        </w:rPr>
        <w:t>Україні</w:t>
      </w:r>
      <w:r w:rsidR="005457E0">
        <w:rPr>
          <w:snapToGrid w:val="0"/>
          <w:sz w:val="28"/>
        </w:rPr>
        <w:t xml:space="preserve"> </w:t>
      </w:r>
      <w:r w:rsidRPr="000D6636">
        <w:rPr>
          <w:snapToGrid w:val="0"/>
          <w:sz w:val="28"/>
        </w:rPr>
        <w:t>здійснюються з дотриманням</w:t>
      </w:r>
      <w:r w:rsidR="005457E0">
        <w:rPr>
          <w:snapToGrid w:val="0"/>
          <w:sz w:val="28"/>
        </w:rPr>
        <w:t xml:space="preserve"> </w:t>
      </w:r>
      <w:r w:rsidRPr="000D6636">
        <w:rPr>
          <w:snapToGrid w:val="0"/>
          <w:sz w:val="28"/>
        </w:rPr>
        <w:t>єдиних методологічних принципів, визначених Законом</w:t>
      </w:r>
      <w:r w:rsidR="005457E0">
        <w:rPr>
          <w:snapToGrid w:val="0"/>
          <w:sz w:val="28"/>
        </w:rPr>
        <w:t xml:space="preserve"> </w:t>
      </w:r>
      <w:r w:rsidRPr="000D6636">
        <w:rPr>
          <w:snapToGrid w:val="0"/>
          <w:sz w:val="28"/>
        </w:rPr>
        <w:t>України «Про</w:t>
      </w:r>
      <w:r w:rsidR="005457E0">
        <w:rPr>
          <w:snapToGrid w:val="0"/>
          <w:sz w:val="28"/>
        </w:rPr>
        <w:t xml:space="preserve"> </w:t>
      </w:r>
      <w:r w:rsidRPr="000D6636">
        <w:rPr>
          <w:snapToGrid w:val="0"/>
          <w:sz w:val="28"/>
        </w:rPr>
        <w:t>бухгалтерський облік і фінансову</w:t>
      </w:r>
      <w:r w:rsidR="005457E0">
        <w:rPr>
          <w:snapToGrid w:val="0"/>
          <w:sz w:val="28"/>
        </w:rPr>
        <w:t xml:space="preserve"> </w:t>
      </w:r>
      <w:r w:rsidRPr="000D6636">
        <w:rPr>
          <w:snapToGrid w:val="0"/>
          <w:sz w:val="28"/>
        </w:rPr>
        <w:t>звітність в Україні», прийнятих</w:t>
      </w:r>
      <w:r w:rsidR="005457E0">
        <w:rPr>
          <w:snapToGrid w:val="0"/>
          <w:sz w:val="28"/>
        </w:rPr>
        <w:t xml:space="preserve"> </w:t>
      </w:r>
      <w:r w:rsidRPr="000D6636">
        <w:rPr>
          <w:snapToGrid w:val="0"/>
          <w:sz w:val="28"/>
        </w:rPr>
        <w:t>Положень (стандартів) бухгалтерського обліку, національного Плану рахунків</w:t>
      </w:r>
      <w:r w:rsidR="005457E0">
        <w:rPr>
          <w:snapToGrid w:val="0"/>
          <w:sz w:val="28"/>
        </w:rPr>
        <w:t xml:space="preserve"> </w:t>
      </w:r>
      <w:r w:rsidRPr="000D6636">
        <w:rPr>
          <w:snapToGrid w:val="0"/>
          <w:sz w:val="28"/>
        </w:rPr>
        <w:t>бухгалтерського</w:t>
      </w:r>
      <w:r w:rsidR="005457E0">
        <w:rPr>
          <w:snapToGrid w:val="0"/>
          <w:sz w:val="28"/>
        </w:rPr>
        <w:t xml:space="preserve"> </w:t>
      </w:r>
      <w:r w:rsidRPr="000D6636">
        <w:rPr>
          <w:snapToGrid w:val="0"/>
          <w:sz w:val="28"/>
        </w:rPr>
        <w:t>обліку</w:t>
      </w:r>
      <w:r w:rsidR="005457E0">
        <w:rPr>
          <w:snapToGrid w:val="0"/>
          <w:sz w:val="28"/>
        </w:rPr>
        <w:t xml:space="preserve"> </w:t>
      </w:r>
      <w:r w:rsidRPr="000D6636">
        <w:rPr>
          <w:snapToGrid w:val="0"/>
          <w:sz w:val="28"/>
        </w:rPr>
        <w:t>активів,</w:t>
      </w:r>
      <w:r w:rsidR="005457E0">
        <w:rPr>
          <w:snapToGrid w:val="0"/>
          <w:sz w:val="28"/>
        </w:rPr>
        <w:t xml:space="preserve"> </w:t>
      </w:r>
      <w:r w:rsidRPr="000D6636">
        <w:rPr>
          <w:snapToGrid w:val="0"/>
          <w:sz w:val="28"/>
        </w:rPr>
        <w:t>капіталу, зобов</w:t>
      </w:r>
      <w:r w:rsidR="00D00A40" w:rsidRPr="000D6636">
        <w:rPr>
          <w:snapToGrid w:val="0"/>
          <w:sz w:val="28"/>
        </w:rPr>
        <w:t>’</w:t>
      </w:r>
      <w:r w:rsidRPr="000D6636">
        <w:rPr>
          <w:snapToGrid w:val="0"/>
          <w:sz w:val="28"/>
        </w:rPr>
        <w:t>язань і</w:t>
      </w:r>
      <w:r w:rsidR="005457E0">
        <w:rPr>
          <w:snapToGrid w:val="0"/>
          <w:sz w:val="28"/>
        </w:rPr>
        <w:t xml:space="preserve"> </w:t>
      </w:r>
      <w:r w:rsidRPr="000D6636">
        <w:rPr>
          <w:snapToGrid w:val="0"/>
          <w:sz w:val="28"/>
        </w:rPr>
        <w:t>господарських</w:t>
      </w:r>
      <w:r w:rsidR="005457E0">
        <w:rPr>
          <w:snapToGrid w:val="0"/>
          <w:sz w:val="28"/>
        </w:rPr>
        <w:t xml:space="preserve"> </w:t>
      </w:r>
      <w:r w:rsidRPr="000D6636">
        <w:rPr>
          <w:snapToGrid w:val="0"/>
          <w:sz w:val="28"/>
        </w:rPr>
        <w:t>операцій підприємств</w:t>
      </w:r>
      <w:r w:rsidR="005457E0">
        <w:rPr>
          <w:snapToGrid w:val="0"/>
          <w:sz w:val="28"/>
        </w:rPr>
        <w:t xml:space="preserve"> </w:t>
      </w:r>
      <w:r w:rsidRPr="000D6636">
        <w:rPr>
          <w:snapToGrid w:val="0"/>
          <w:sz w:val="28"/>
        </w:rPr>
        <w:t>і організацій, законодавчих і нормативних активів з урахуванням</w:t>
      </w:r>
      <w:r w:rsidR="005457E0">
        <w:rPr>
          <w:snapToGrid w:val="0"/>
          <w:sz w:val="28"/>
        </w:rPr>
        <w:t xml:space="preserve"> </w:t>
      </w:r>
      <w:r w:rsidRPr="000D6636">
        <w:rPr>
          <w:snapToGrid w:val="0"/>
          <w:sz w:val="28"/>
        </w:rPr>
        <w:t>специфіки діяльності підприємств.</w:t>
      </w:r>
    </w:p>
    <w:p w:rsidR="00EE542C" w:rsidRPr="000D6636" w:rsidRDefault="00EE542C" w:rsidP="000D6636">
      <w:pPr>
        <w:widowControl w:val="0"/>
        <w:tabs>
          <w:tab w:val="left" w:pos="0"/>
          <w:tab w:val="left" w:pos="1635"/>
        </w:tabs>
        <w:spacing w:line="360" w:lineRule="auto"/>
        <w:ind w:firstLine="709"/>
        <w:jc w:val="both"/>
        <w:rPr>
          <w:snapToGrid w:val="0"/>
          <w:sz w:val="28"/>
        </w:rPr>
      </w:pPr>
      <w:r w:rsidRPr="000D6636">
        <w:rPr>
          <w:sz w:val="28"/>
        </w:rPr>
        <w:t xml:space="preserve">Методологічні засади формування в бухгалтерському обліку інформації про запаси і розкриття її у фінансовій звітності визначає положення (стандарт) бухгалтерського обліку 9 «Запаси». </w:t>
      </w:r>
    </w:p>
    <w:p w:rsidR="00EE542C" w:rsidRPr="000D6636" w:rsidRDefault="00EE542C" w:rsidP="000D6636">
      <w:pPr>
        <w:widowControl w:val="0"/>
        <w:tabs>
          <w:tab w:val="left" w:pos="0"/>
          <w:tab w:val="left" w:pos="1635"/>
        </w:tabs>
        <w:spacing w:line="360" w:lineRule="auto"/>
        <w:ind w:firstLine="709"/>
        <w:jc w:val="both"/>
        <w:rPr>
          <w:snapToGrid w:val="0"/>
          <w:sz w:val="28"/>
        </w:rPr>
      </w:pPr>
      <w:r w:rsidRPr="000D6636">
        <w:rPr>
          <w:snapToGrid w:val="0"/>
          <w:sz w:val="28"/>
        </w:rPr>
        <w:t>Відповідно до</w:t>
      </w:r>
      <w:r w:rsidR="005457E0">
        <w:rPr>
          <w:snapToGrid w:val="0"/>
          <w:sz w:val="28"/>
        </w:rPr>
        <w:t xml:space="preserve"> </w:t>
      </w:r>
      <w:r w:rsidRPr="000D6636">
        <w:rPr>
          <w:snapToGrid w:val="0"/>
          <w:sz w:val="28"/>
        </w:rPr>
        <w:t>зазначеного Положення</w:t>
      </w:r>
      <w:r w:rsidR="005457E0">
        <w:rPr>
          <w:snapToGrid w:val="0"/>
          <w:sz w:val="28"/>
        </w:rPr>
        <w:t xml:space="preserve"> </w:t>
      </w:r>
      <w:r w:rsidRPr="000D6636">
        <w:rPr>
          <w:snapToGrid w:val="0"/>
          <w:sz w:val="28"/>
        </w:rPr>
        <w:t>під запасами розуміють активи, які:</w:t>
      </w:r>
    </w:p>
    <w:p w:rsidR="00EE542C" w:rsidRPr="000D6636" w:rsidRDefault="00EE542C" w:rsidP="000D6636">
      <w:pPr>
        <w:widowControl w:val="0"/>
        <w:numPr>
          <w:ilvl w:val="0"/>
          <w:numId w:val="11"/>
        </w:numPr>
        <w:tabs>
          <w:tab w:val="clear" w:pos="1924"/>
          <w:tab w:val="left" w:pos="0"/>
          <w:tab w:val="left" w:pos="540"/>
        </w:tabs>
        <w:spacing w:line="360" w:lineRule="auto"/>
        <w:ind w:left="0" w:firstLine="709"/>
        <w:jc w:val="both"/>
        <w:rPr>
          <w:snapToGrid w:val="0"/>
          <w:sz w:val="28"/>
        </w:rPr>
      </w:pPr>
      <w:r w:rsidRPr="000D6636">
        <w:rPr>
          <w:snapToGrid w:val="0"/>
          <w:sz w:val="28"/>
        </w:rPr>
        <w:t>утримуються для подальшого продажу</w:t>
      </w:r>
      <w:r w:rsidR="005457E0">
        <w:rPr>
          <w:snapToGrid w:val="0"/>
          <w:sz w:val="28"/>
        </w:rPr>
        <w:t xml:space="preserve"> </w:t>
      </w:r>
      <w:r w:rsidRPr="000D6636">
        <w:rPr>
          <w:snapToGrid w:val="0"/>
          <w:sz w:val="28"/>
        </w:rPr>
        <w:t>за умов звичайної господарської діяльності;</w:t>
      </w:r>
    </w:p>
    <w:p w:rsidR="00EE542C" w:rsidRPr="000D6636" w:rsidRDefault="00EE542C" w:rsidP="000D6636">
      <w:pPr>
        <w:widowControl w:val="0"/>
        <w:numPr>
          <w:ilvl w:val="0"/>
          <w:numId w:val="11"/>
        </w:numPr>
        <w:tabs>
          <w:tab w:val="clear" w:pos="1924"/>
          <w:tab w:val="left" w:pos="0"/>
          <w:tab w:val="left" w:pos="540"/>
        </w:tabs>
        <w:spacing w:line="360" w:lineRule="auto"/>
        <w:ind w:left="0" w:firstLine="709"/>
        <w:jc w:val="both"/>
        <w:rPr>
          <w:snapToGrid w:val="0"/>
          <w:sz w:val="28"/>
        </w:rPr>
      </w:pPr>
      <w:r w:rsidRPr="000D6636">
        <w:rPr>
          <w:snapToGrid w:val="0"/>
          <w:sz w:val="28"/>
        </w:rPr>
        <w:t>знаходяться в процесі виробництва з метою подальшого</w:t>
      </w:r>
      <w:r w:rsidR="005457E0">
        <w:rPr>
          <w:snapToGrid w:val="0"/>
          <w:sz w:val="28"/>
        </w:rPr>
        <w:t xml:space="preserve"> </w:t>
      </w:r>
      <w:r w:rsidRPr="000D6636">
        <w:rPr>
          <w:snapToGrid w:val="0"/>
          <w:sz w:val="28"/>
        </w:rPr>
        <w:t>продажу продукту виробництва;</w:t>
      </w:r>
    </w:p>
    <w:p w:rsidR="00EE542C" w:rsidRPr="000D6636" w:rsidRDefault="00EE542C" w:rsidP="000D6636">
      <w:pPr>
        <w:widowControl w:val="0"/>
        <w:numPr>
          <w:ilvl w:val="0"/>
          <w:numId w:val="11"/>
        </w:numPr>
        <w:tabs>
          <w:tab w:val="clear" w:pos="1924"/>
          <w:tab w:val="left" w:pos="0"/>
          <w:tab w:val="left" w:pos="540"/>
        </w:tabs>
        <w:spacing w:line="360" w:lineRule="auto"/>
        <w:ind w:left="0" w:firstLine="709"/>
        <w:jc w:val="both"/>
        <w:rPr>
          <w:snapToGrid w:val="0"/>
          <w:sz w:val="28"/>
        </w:rPr>
      </w:pPr>
      <w:r w:rsidRPr="000D6636">
        <w:rPr>
          <w:snapToGrid w:val="0"/>
          <w:sz w:val="28"/>
        </w:rPr>
        <w:t>утримуються</w:t>
      </w:r>
      <w:r w:rsidR="005457E0">
        <w:rPr>
          <w:snapToGrid w:val="0"/>
          <w:sz w:val="28"/>
        </w:rPr>
        <w:t xml:space="preserve"> </w:t>
      </w:r>
      <w:r w:rsidRPr="000D6636">
        <w:rPr>
          <w:snapToGrid w:val="0"/>
          <w:sz w:val="28"/>
        </w:rPr>
        <w:t>для споживання під час виробництва продукції, виконання робіт, надання послуг, а також управління підприємством.</w:t>
      </w:r>
    </w:p>
    <w:p w:rsidR="00EE542C" w:rsidRPr="000D6636" w:rsidRDefault="00EE542C" w:rsidP="000D6636">
      <w:pPr>
        <w:tabs>
          <w:tab w:val="left" w:pos="0"/>
          <w:tab w:val="left" w:pos="360"/>
        </w:tabs>
        <w:spacing w:line="360" w:lineRule="auto"/>
        <w:ind w:firstLine="709"/>
        <w:jc w:val="both"/>
        <w:rPr>
          <w:sz w:val="28"/>
        </w:rPr>
      </w:pPr>
      <w:r w:rsidRPr="000D6636">
        <w:rPr>
          <w:snapToGrid w:val="0"/>
          <w:sz w:val="28"/>
        </w:rPr>
        <w:t>Виробничі</w:t>
      </w:r>
      <w:r w:rsidR="005457E0">
        <w:rPr>
          <w:snapToGrid w:val="0"/>
          <w:sz w:val="28"/>
        </w:rPr>
        <w:t xml:space="preserve"> </w:t>
      </w:r>
      <w:r w:rsidRPr="000D6636">
        <w:rPr>
          <w:snapToGrid w:val="0"/>
          <w:sz w:val="28"/>
        </w:rPr>
        <w:t>запаси</w:t>
      </w:r>
      <w:r w:rsidR="005457E0">
        <w:rPr>
          <w:snapToGrid w:val="0"/>
          <w:sz w:val="28"/>
        </w:rPr>
        <w:t xml:space="preserve"> </w:t>
      </w:r>
      <w:r w:rsidRPr="000D6636">
        <w:rPr>
          <w:snapToGrid w:val="0"/>
          <w:sz w:val="28"/>
        </w:rPr>
        <w:t>визнаються</w:t>
      </w:r>
      <w:r w:rsidR="005457E0">
        <w:rPr>
          <w:snapToGrid w:val="0"/>
          <w:sz w:val="28"/>
        </w:rPr>
        <w:t xml:space="preserve"> </w:t>
      </w:r>
      <w:r w:rsidRPr="000D6636">
        <w:rPr>
          <w:snapToGrid w:val="0"/>
          <w:sz w:val="28"/>
        </w:rPr>
        <w:t>активом, якщо</w:t>
      </w:r>
      <w:r w:rsidR="005457E0">
        <w:rPr>
          <w:snapToGrid w:val="0"/>
          <w:sz w:val="28"/>
        </w:rPr>
        <w:t xml:space="preserve"> </w:t>
      </w:r>
      <w:r w:rsidRPr="000D6636">
        <w:rPr>
          <w:snapToGrid w:val="0"/>
          <w:sz w:val="28"/>
        </w:rPr>
        <w:t>існує вірогідність того, що підприємство отримає в майбутньому економічні вигоди, пов</w:t>
      </w:r>
      <w:r w:rsidR="00D00A40" w:rsidRPr="000D6636">
        <w:rPr>
          <w:snapToGrid w:val="0"/>
          <w:sz w:val="28"/>
        </w:rPr>
        <w:t>’</w:t>
      </w:r>
      <w:r w:rsidRPr="000D6636">
        <w:rPr>
          <w:snapToGrid w:val="0"/>
          <w:sz w:val="28"/>
        </w:rPr>
        <w:t>язані з їх використанням, і їх вартість може бути достовірно визначена.</w:t>
      </w:r>
    </w:p>
    <w:p w:rsidR="00EE542C" w:rsidRPr="000D6636" w:rsidRDefault="00EE542C" w:rsidP="000D6636">
      <w:pPr>
        <w:pStyle w:val="a9"/>
        <w:tabs>
          <w:tab w:val="left" w:pos="0"/>
        </w:tabs>
        <w:spacing w:line="360" w:lineRule="auto"/>
        <w:ind w:left="0" w:right="0" w:firstLine="709"/>
      </w:pPr>
      <w:r w:rsidRPr="000D6636">
        <w:t>Структуру</w:t>
      </w:r>
      <w:r w:rsidR="005457E0">
        <w:t xml:space="preserve"> </w:t>
      </w:r>
      <w:r w:rsidRPr="000D6636">
        <w:t xml:space="preserve">П(С)БО 9 </w:t>
      </w:r>
      <w:r w:rsidRPr="000D6636">
        <w:rPr>
          <w:lang w:val="ru-RU"/>
        </w:rPr>
        <w:t>«</w:t>
      </w:r>
      <w:r w:rsidRPr="000D6636">
        <w:t>Запаси</w:t>
      </w:r>
      <w:r w:rsidRPr="000D6636">
        <w:rPr>
          <w:lang w:val="ru-RU"/>
        </w:rPr>
        <w:t>»</w:t>
      </w:r>
      <w:r w:rsidR="005457E0">
        <w:t xml:space="preserve"> </w:t>
      </w:r>
      <w:r w:rsidRPr="000D6636">
        <w:t>представлено</w:t>
      </w:r>
      <w:r w:rsidR="005457E0">
        <w:t xml:space="preserve"> </w:t>
      </w:r>
      <w:r w:rsidRPr="000D6636">
        <w:t>в</w:t>
      </w:r>
      <w:r w:rsidR="005457E0">
        <w:t xml:space="preserve"> </w:t>
      </w:r>
      <w:r w:rsidRPr="000D6636">
        <w:t>табл</w:t>
      </w:r>
      <w:r w:rsidR="00627D7E" w:rsidRPr="000D6636">
        <w:t xml:space="preserve">иці </w:t>
      </w:r>
      <w:r w:rsidRPr="000D6636">
        <w:t>2.1.</w:t>
      </w:r>
    </w:p>
    <w:p w:rsidR="00EE542C" w:rsidRPr="000D6636" w:rsidRDefault="00EE542C" w:rsidP="000D6636">
      <w:pPr>
        <w:tabs>
          <w:tab w:val="left" w:pos="0"/>
        </w:tabs>
        <w:spacing w:line="360" w:lineRule="auto"/>
        <w:ind w:firstLine="709"/>
        <w:jc w:val="both"/>
        <w:rPr>
          <w:sz w:val="28"/>
          <w:szCs w:val="28"/>
        </w:rPr>
      </w:pPr>
      <w:r w:rsidRPr="000D6636">
        <w:rPr>
          <w:sz w:val="28"/>
          <w:szCs w:val="28"/>
        </w:rPr>
        <w:t>Загальні</w:t>
      </w:r>
      <w:r w:rsidR="005457E0">
        <w:rPr>
          <w:sz w:val="28"/>
          <w:szCs w:val="28"/>
        </w:rPr>
        <w:t xml:space="preserve"> </w:t>
      </w:r>
      <w:r w:rsidRPr="000D6636">
        <w:rPr>
          <w:sz w:val="28"/>
          <w:szCs w:val="28"/>
        </w:rPr>
        <w:t>положення</w:t>
      </w:r>
      <w:r w:rsidR="005457E0">
        <w:rPr>
          <w:sz w:val="28"/>
          <w:szCs w:val="28"/>
        </w:rPr>
        <w:t xml:space="preserve"> </w:t>
      </w:r>
      <w:r w:rsidRPr="000D6636">
        <w:rPr>
          <w:sz w:val="28"/>
          <w:szCs w:val="28"/>
        </w:rPr>
        <w:t>дають</w:t>
      </w:r>
      <w:r w:rsidR="005457E0">
        <w:rPr>
          <w:sz w:val="28"/>
          <w:szCs w:val="28"/>
        </w:rPr>
        <w:t xml:space="preserve"> </w:t>
      </w:r>
      <w:r w:rsidRPr="000D6636">
        <w:rPr>
          <w:sz w:val="28"/>
          <w:szCs w:val="28"/>
        </w:rPr>
        <w:t>визначення</w:t>
      </w:r>
      <w:r w:rsidR="005457E0">
        <w:rPr>
          <w:sz w:val="28"/>
          <w:szCs w:val="28"/>
        </w:rPr>
        <w:t xml:space="preserve"> </w:t>
      </w:r>
      <w:r w:rsidRPr="000D6636">
        <w:rPr>
          <w:sz w:val="28"/>
          <w:szCs w:val="28"/>
        </w:rPr>
        <w:t>таких</w:t>
      </w:r>
      <w:r w:rsidR="005457E0">
        <w:rPr>
          <w:sz w:val="28"/>
          <w:szCs w:val="28"/>
        </w:rPr>
        <w:t xml:space="preserve"> </w:t>
      </w:r>
      <w:r w:rsidRPr="000D6636">
        <w:rPr>
          <w:sz w:val="28"/>
          <w:szCs w:val="28"/>
        </w:rPr>
        <w:t>термінів</w:t>
      </w:r>
      <w:r w:rsidR="005457E0">
        <w:rPr>
          <w:sz w:val="28"/>
          <w:szCs w:val="28"/>
        </w:rPr>
        <w:t xml:space="preserve"> </w:t>
      </w:r>
      <w:r w:rsidRPr="000D6636">
        <w:rPr>
          <w:sz w:val="28"/>
          <w:szCs w:val="28"/>
        </w:rPr>
        <w:t>як</w:t>
      </w:r>
      <w:r w:rsidR="005457E0">
        <w:rPr>
          <w:sz w:val="28"/>
          <w:szCs w:val="28"/>
        </w:rPr>
        <w:t xml:space="preserve"> </w:t>
      </w:r>
      <w:r w:rsidRPr="000D6636">
        <w:rPr>
          <w:sz w:val="28"/>
          <w:szCs w:val="28"/>
        </w:rPr>
        <w:t>запаси,</w:t>
      </w:r>
      <w:r w:rsidR="005457E0">
        <w:rPr>
          <w:sz w:val="28"/>
          <w:szCs w:val="28"/>
        </w:rPr>
        <w:t xml:space="preserve"> </w:t>
      </w:r>
      <w:r w:rsidRPr="000D6636">
        <w:rPr>
          <w:sz w:val="28"/>
          <w:szCs w:val="28"/>
        </w:rPr>
        <w:t>чиста</w:t>
      </w:r>
      <w:r w:rsidR="005457E0">
        <w:rPr>
          <w:sz w:val="28"/>
          <w:szCs w:val="28"/>
        </w:rPr>
        <w:t xml:space="preserve"> </w:t>
      </w:r>
      <w:r w:rsidRPr="000D6636">
        <w:rPr>
          <w:sz w:val="28"/>
          <w:szCs w:val="28"/>
        </w:rPr>
        <w:t>вартість</w:t>
      </w:r>
      <w:r w:rsidR="005457E0">
        <w:rPr>
          <w:sz w:val="28"/>
          <w:szCs w:val="28"/>
        </w:rPr>
        <w:t xml:space="preserve"> </w:t>
      </w:r>
      <w:r w:rsidRPr="000D6636">
        <w:rPr>
          <w:sz w:val="28"/>
          <w:szCs w:val="28"/>
        </w:rPr>
        <w:t>реалізації</w:t>
      </w:r>
      <w:r w:rsidR="005457E0">
        <w:rPr>
          <w:sz w:val="28"/>
          <w:szCs w:val="28"/>
        </w:rPr>
        <w:t xml:space="preserve"> </w:t>
      </w:r>
      <w:r w:rsidRPr="000D6636">
        <w:rPr>
          <w:sz w:val="28"/>
          <w:szCs w:val="28"/>
        </w:rPr>
        <w:t>запасів.</w:t>
      </w:r>
      <w:r w:rsidR="005457E0">
        <w:rPr>
          <w:sz w:val="28"/>
          <w:szCs w:val="28"/>
        </w:rPr>
        <w:t xml:space="preserve"> </w:t>
      </w:r>
      <w:r w:rsidRPr="000D6636">
        <w:rPr>
          <w:sz w:val="28"/>
          <w:szCs w:val="28"/>
        </w:rPr>
        <w:t>В</w:t>
      </w:r>
      <w:r w:rsidR="005457E0">
        <w:rPr>
          <w:sz w:val="28"/>
          <w:szCs w:val="28"/>
        </w:rPr>
        <w:t xml:space="preserve"> </w:t>
      </w:r>
      <w:r w:rsidRPr="000D6636">
        <w:rPr>
          <w:sz w:val="28"/>
          <w:szCs w:val="28"/>
        </w:rPr>
        <w:t>стандарті</w:t>
      </w:r>
      <w:r w:rsidR="005457E0">
        <w:rPr>
          <w:sz w:val="28"/>
          <w:szCs w:val="28"/>
        </w:rPr>
        <w:t xml:space="preserve"> </w:t>
      </w:r>
      <w:r w:rsidRPr="000D6636">
        <w:rPr>
          <w:sz w:val="28"/>
          <w:szCs w:val="28"/>
        </w:rPr>
        <w:t>дається</w:t>
      </w:r>
      <w:r w:rsidR="005457E0">
        <w:rPr>
          <w:sz w:val="28"/>
          <w:szCs w:val="28"/>
        </w:rPr>
        <w:t xml:space="preserve"> </w:t>
      </w:r>
      <w:r w:rsidRPr="000D6636">
        <w:rPr>
          <w:sz w:val="28"/>
          <w:szCs w:val="28"/>
        </w:rPr>
        <w:t>класифікація</w:t>
      </w:r>
      <w:r w:rsidR="005457E0">
        <w:rPr>
          <w:sz w:val="28"/>
          <w:szCs w:val="28"/>
        </w:rPr>
        <w:t xml:space="preserve"> </w:t>
      </w:r>
      <w:r w:rsidRPr="000D6636">
        <w:rPr>
          <w:sz w:val="28"/>
          <w:szCs w:val="28"/>
        </w:rPr>
        <w:t>запасів,</w:t>
      </w:r>
      <w:r w:rsidR="005457E0">
        <w:rPr>
          <w:sz w:val="28"/>
          <w:szCs w:val="28"/>
        </w:rPr>
        <w:t xml:space="preserve"> </w:t>
      </w:r>
      <w:r w:rsidRPr="000D6636">
        <w:rPr>
          <w:sz w:val="28"/>
          <w:szCs w:val="28"/>
        </w:rPr>
        <w:t>на</w:t>
      </w:r>
      <w:r w:rsidR="005457E0">
        <w:rPr>
          <w:sz w:val="28"/>
          <w:szCs w:val="28"/>
        </w:rPr>
        <w:t xml:space="preserve"> </w:t>
      </w:r>
      <w:r w:rsidRPr="000D6636">
        <w:rPr>
          <w:sz w:val="28"/>
          <w:szCs w:val="28"/>
        </w:rPr>
        <w:t>які</w:t>
      </w:r>
      <w:r w:rsidR="005457E0">
        <w:rPr>
          <w:sz w:val="28"/>
          <w:szCs w:val="28"/>
        </w:rPr>
        <w:t xml:space="preserve"> </w:t>
      </w:r>
      <w:r w:rsidRPr="000D6636">
        <w:rPr>
          <w:sz w:val="28"/>
          <w:szCs w:val="28"/>
        </w:rPr>
        <w:t>розповсюджуються</w:t>
      </w:r>
      <w:r w:rsidR="005457E0">
        <w:rPr>
          <w:sz w:val="28"/>
          <w:szCs w:val="28"/>
        </w:rPr>
        <w:t xml:space="preserve"> </w:t>
      </w:r>
      <w:r w:rsidRPr="000D6636">
        <w:rPr>
          <w:sz w:val="28"/>
          <w:szCs w:val="28"/>
        </w:rPr>
        <w:t>норми</w:t>
      </w:r>
      <w:r w:rsidR="005457E0">
        <w:rPr>
          <w:sz w:val="28"/>
          <w:szCs w:val="28"/>
        </w:rPr>
        <w:t xml:space="preserve"> </w:t>
      </w:r>
      <w:r w:rsidRPr="000D6636">
        <w:rPr>
          <w:sz w:val="28"/>
          <w:szCs w:val="28"/>
        </w:rPr>
        <w:t xml:space="preserve">П(С)БО 9 </w:t>
      </w:r>
      <w:r w:rsidRPr="000D6636">
        <w:rPr>
          <w:sz w:val="28"/>
          <w:szCs w:val="28"/>
          <w:lang w:val="ru-RU"/>
        </w:rPr>
        <w:t>«</w:t>
      </w:r>
      <w:r w:rsidRPr="000D6636">
        <w:rPr>
          <w:sz w:val="28"/>
          <w:szCs w:val="28"/>
        </w:rPr>
        <w:t>Запаси</w:t>
      </w:r>
      <w:r w:rsidRPr="000D6636">
        <w:rPr>
          <w:sz w:val="28"/>
          <w:szCs w:val="28"/>
          <w:lang w:val="ru-RU"/>
        </w:rPr>
        <w:t>»</w:t>
      </w:r>
      <w:r w:rsidRPr="000D6636">
        <w:rPr>
          <w:sz w:val="28"/>
          <w:szCs w:val="28"/>
        </w:rPr>
        <w:t>.</w:t>
      </w:r>
      <w:r w:rsidR="005457E0">
        <w:rPr>
          <w:sz w:val="28"/>
          <w:szCs w:val="28"/>
        </w:rPr>
        <w:t xml:space="preserve"> </w:t>
      </w:r>
      <w:r w:rsidRPr="000D6636">
        <w:rPr>
          <w:sz w:val="28"/>
          <w:szCs w:val="28"/>
        </w:rPr>
        <w:t>В</w:t>
      </w:r>
      <w:r w:rsidR="005457E0">
        <w:rPr>
          <w:sz w:val="28"/>
          <w:szCs w:val="28"/>
        </w:rPr>
        <w:t xml:space="preserve"> </w:t>
      </w:r>
      <w:r w:rsidRPr="000D6636">
        <w:rPr>
          <w:sz w:val="28"/>
          <w:szCs w:val="28"/>
        </w:rPr>
        <w:t>стандарті</w:t>
      </w:r>
      <w:r w:rsidR="005457E0">
        <w:rPr>
          <w:sz w:val="28"/>
          <w:szCs w:val="28"/>
        </w:rPr>
        <w:t xml:space="preserve"> </w:t>
      </w:r>
      <w:r w:rsidRPr="000D6636">
        <w:rPr>
          <w:sz w:val="28"/>
          <w:szCs w:val="28"/>
        </w:rPr>
        <w:t>обумовлено</w:t>
      </w:r>
      <w:r w:rsidR="005457E0">
        <w:rPr>
          <w:sz w:val="28"/>
          <w:szCs w:val="28"/>
        </w:rPr>
        <w:t xml:space="preserve"> </w:t>
      </w:r>
      <w:r w:rsidRPr="000D6636">
        <w:rPr>
          <w:sz w:val="28"/>
          <w:szCs w:val="28"/>
        </w:rPr>
        <w:t>визнання</w:t>
      </w:r>
      <w:r w:rsidR="005457E0">
        <w:rPr>
          <w:sz w:val="28"/>
          <w:szCs w:val="28"/>
        </w:rPr>
        <w:t xml:space="preserve"> </w:t>
      </w:r>
      <w:r w:rsidRPr="000D6636">
        <w:rPr>
          <w:sz w:val="28"/>
          <w:szCs w:val="28"/>
        </w:rPr>
        <w:t>та</w:t>
      </w:r>
      <w:r w:rsidR="005457E0">
        <w:rPr>
          <w:sz w:val="28"/>
          <w:szCs w:val="28"/>
        </w:rPr>
        <w:t xml:space="preserve"> </w:t>
      </w:r>
      <w:r w:rsidRPr="000D6636">
        <w:rPr>
          <w:sz w:val="28"/>
          <w:szCs w:val="28"/>
        </w:rPr>
        <w:t>первісна</w:t>
      </w:r>
      <w:r w:rsidR="005457E0">
        <w:rPr>
          <w:sz w:val="28"/>
          <w:szCs w:val="28"/>
        </w:rPr>
        <w:t xml:space="preserve"> </w:t>
      </w:r>
      <w:r w:rsidRPr="000D6636">
        <w:rPr>
          <w:sz w:val="28"/>
          <w:szCs w:val="28"/>
        </w:rPr>
        <w:t>оцінка</w:t>
      </w:r>
      <w:r w:rsidR="005457E0">
        <w:rPr>
          <w:sz w:val="28"/>
          <w:szCs w:val="28"/>
        </w:rPr>
        <w:t xml:space="preserve"> </w:t>
      </w:r>
      <w:r w:rsidRPr="000D6636">
        <w:rPr>
          <w:sz w:val="28"/>
          <w:szCs w:val="28"/>
        </w:rPr>
        <w:t>запасів,</w:t>
      </w:r>
      <w:r w:rsidR="005457E0">
        <w:rPr>
          <w:sz w:val="28"/>
          <w:szCs w:val="28"/>
        </w:rPr>
        <w:t xml:space="preserve"> </w:t>
      </w:r>
      <w:r w:rsidRPr="000D6636">
        <w:rPr>
          <w:sz w:val="28"/>
          <w:szCs w:val="28"/>
        </w:rPr>
        <w:t>оцінка</w:t>
      </w:r>
      <w:r w:rsidR="005457E0">
        <w:rPr>
          <w:sz w:val="28"/>
          <w:szCs w:val="28"/>
        </w:rPr>
        <w:t xml:space="preserve"> </w:t>
      </w:r>
      <w:r w:rsidRPr="000D6636">
        <w:rPr>
          <w:sz w:val="28"/>
          <w:szCs w:val="28"/>
        </w:rPr>
        <w:t>вибуття</w:t>
      </w:r>
      <w:r w:rsidR="005457E0">
        <w:rPr>
          <w:sz w:val="28"/>
          <w:szCs w:val="28"/>
        </w:rPr>
        <w:t xml:space="preserve"> </w:t>
      </w:r>
      <w:r w:rsidRPr="000D6636">
        <w:rPr>
          <w:sz w:val="28"/>
          <w:szCs w:val="28"/>
        </w:rPr>
        <w:t>запасів,</w:t>
      </w:r>
      <w:r w:rsidR="005457E0">
        <w:rPr>
          <w:sz w:val="28"/>
          <w:szCs w:val="28"/>
        </w:rPr>
        <w:t xml:space="preserve"> </w:t>
      </w:r>
      <w:r w:rsidRPr="000D6636">
        <w:rPr>
          <w:sz w:val="28"/>
          <w:szCs w:val="28"/>
        </w:rPr>
        <w:t>оцінка</w:t>
      </w:r>
      <w:r w:rsidR="005457E0">
        <w:rPr>
          <w:sz w:val="28"/>
          <w:szCs w:val="28"/>
        </w:rPr>
        <w:t xml:space="preserve"> </w:t>
      </w:r>
      <w:r w:rsidRPr="000D6636">
        <w:rPr>
          <w:sz w:val="28"/>
          <w:szCs w:val="28"/>
        </w:rPr>
        <w:t>запасів</w:t>
      </w:r>
      <w:r w:rsidR="005457E0">
        <w:rPr>
          <w:sz w:val="28"/>
          <w:szCs w:val="28"/>
        </w:rPr>
        <w:t xml:space="preserve"> </w:t>
      </w:r>
      <w:r w:rsidRPr="000D6636">
        <w:rPr>
          <w:sz w:val="28"/>
          <w:szCs w:val="28"/>
        </w:rPr>
        <w:t>на</w:t>
      </w:r>
      <w:r w:rsidR="005457E0">
        <w:rPr>
          <w:sz w:val="28"/>
          <w:szCs w:val="28"/>
        </w:rPr>
        <w:t xml:space="preserve"> </w:t>
      </w:r>
      <w:r w:rsidRPr="000D6636">
        <w:rPr>
          <w:sz w:val="28"/>
          <w:szCs w:val="28"/>
        </w:rPr>
        <w:t>дату</w:t>
      </w:r>
      <w:r w:rsidR="005457E0">
        <w:rPr>
          <w:sz w:val="28"/>
          <w:szCs w:val="28"/>
        </w:rPr>
        <w:t xml:space="preserve"> </w:t>
      </w:r>
      <w:r w:rsidRPr="000D6636">
        <w:rPr>
          <w:sz w:val="28"/>
          <w:szCs w:val="28"/>
        </w:rPr>
        <w:t>складання</w:t>
      </w:r>
      <w:r w:rsidR="005457E0">
        <w:rPr>
          <w:sz w:val="28"/>
          <w:szCs w:val="28"/>
        </w:rPr>
        <w:t xml:space="preserve"> </w:t>
      </w:r>
      <w:r w:rsidRPr="000D6636">
        <w:rPr>
          <w:sz w:val="28"/>
          <w:szCs w:val="28"/>
        </w:rPr>
        <w:t>балансу.</w:t>
      </w:r>
      <w:r w:rsidR="005457E0">
        <w:rPr>
          <w:sz w:val="28"/>
          <w:szCs w:val="28"/>
        </w:rPr>
        <w:t xml:space="preserve"> </w:t>
      </w:r>
      <w:r w:rsidRPr="000D6636">
        <w:rPr>
          <w:sz w:val="28"/>
          <w:szCs w:val="28"/>
        </w:rPr>
        <w:t>Окремим</w:t>
      </w:r>
      <w:r w:rsidR="005457E0">
        <w:rPr>
          <w:sz w:val="28"/>
          <w:szCs w:val="28"/>
        </w:rPr>
        <w:t xml:space="preserve"> </w:t>
      </w:r>
      <w:r w:rsidRPr="000D6636">
        <w:rPr>
          <w:sz w:val="28"/>
          <w:szCs w:val="28"/>
        </w:rPr>
        <w:t>розділом</w:t>
      </w:r>
      <w:r w:rsidR="005457E0">
        <w:rPr>
          <w:sz w:val="28"/>
          <w:szCs w:val="28"/>
        </w:rPr>
        <w:t xml:space="preserve"> </w:t>
      </w:r>
      <w:r w:rsidRPr="000D6636">
        <w:rPr>
          <w:sz w:val="28"/>
          <w:szCs w:val="28"/>
        </w:rPr>
        <w:t>визначено</w:t>
      </w:r>
      <w:r w:rsidR="005457E0">
        <w:rPr>
          <w:sz w:val="28"/>
          <w:szCs w:val="28"/>
        </w:rPr>
        <w:t xml:space="preserve"> </w:t>
      </w:r>
      <w:r w:rsidRPr="000D6636">
        <w:rPr>
          <w:sz w:val="28"/>
          <w:szCs w:val="28"/>
        </w:rPr>
        <w:t>розкриття</w:t>
      </w:r>
      <w:r w:rsidR="005457E0">
        <w:rPr>
          <w:sz w:val="28"/>
          <w:szCs w:val="28"/>
        </w:rPr>
        <w:t xml:space="preserve"> </w:t>
      </w:r>
      <w:r w:rsidRPr="000D6636">
        <w:rPr>
          <w:sz w:val="28"/>
          <w:szCs w:val="28"/>
        </w:rPr>
        <w:t>інформації</w:t>
      </w:r>
      <w:r w:rsidR="005457E0">
        <w:rPr>
          <w:sz w:val="28"/>
          <w:szCs w:val="28"/>
        </w:rPr>
        <w:t xml:space="preserve"> </w:t>
      </w:r>
      <w:r w:rsidRPr="000D6636">
        <w:rPr>
          <w:sz w:val="28"/>
          <w:szCs w:val="28"/>
        </w:rPr>
        <w:t>про</w:t>
      </w:r>
      <w:r w:rsidR="005457E0">
        <w:rPr>
          <w:sz w:val="28"/>
          <w:szCs w:val="28"/>
        </w:rPr>
        <w:t xml:space="preserve"> </w:t>
      </w:r>
      <w:r w:rsidRPr="000D6636">
        <w:rPr>
          <w:sz w:val="28"/>
          <w:szCs w:val="28"/>
        </w:rPr>
        <w:t>запаси</w:t>
      </w:r>
      <w:r w:rsidR="005457E0">
        <w:rPr>
          <w:sz w:val="28"/>
          <w:szCs w:val="28"/>
        </w:rPr>
        <w:t xml:space="preserve"> </w:t>
      </w:r>
      <w:r w:rsidRPr="000D6636">
        <w:rPr>
          <w:sz w:val="28"/>
          <w:szCs w:val="28"/>
        </w:rPr>
        <w:t>в</w:t>
      </w:r>
      <w:r w:rsidR="005457E0">
        <w:rPr>
          <w:sz w:val="28"/>
          <w:szCs w:val="28"/>
        </w:rPr>
        <w:t xml:space="preserve"> </w:t>
      </w:r>
      <w:r w:rsidRPr="000D6636">
        <w:rPr>
          <w:sz w:val="28"/>
          <w:szCs w:val="28"/>
        </w:rPr>
        <w:t>примітках</w:t>
      </w:r>
      <w:r w:rsidR="005457E0">
        <w:rPr>
          <w:sz w:val="28"/>
          <w:szCs w:val="28"/>
        </w:rPr>
        <w:t xml:space="preserve"> </w:t>
      </w:r>
      <w:r w:rsidRPr="000D6636">
        <w:rPr>
          <w:sz w:val="28"/>
          <w:szCs w:val="28"/>
        </w:rPr>
        <w:t>до</w:t>
      </w:r>
      <w:r w:rsidR="005457E0">
        <w:rPr>
          <w:sz w:val="28"/>
          <w:szCs w:val="28"/>
        </w:rPr>
        <w:t xml:space="preserve"> </w:t>
      </w:r>
      <w:r w:rsidRPr="000D6636">
        <w:rPr>
          <w:sz w:val="28"/>
          <w:szCs w:val="28"/>
        </w:rPr>
        <w:t>фінансової</w:t>
      </w:r>
      <w:r w:rsidR="005457E0">
        <w:rPr>
          <w:sz w:val="28"/>
          <w:szCs w:val="28"/>
        </w:rPr>
        <w:t xml:space="preserve"> </w:t>
      </w:r>
      <w:r w:rsidRPr="000D6636">
        <w:rPr>
          <w:sz w:val="28"/>
          <w:szCs w:val="28"/>
        </w:rPr>
        <w:t>звітності.</w:t>
      </w:r>
      <w:r w:rsidR="005457E0">
        <w:rPr>
          <w:sz w:val="28"/>
          <w:szCs w:val="28"/>
        </w:rPr>
        <w:t xml:space="preserve"> </w:t>
      </w:r>
    </w:p>
    <w:p w:rsidR="00EE542C" w:rsidRPr="000D6636" w:rsidRDefault="005457E0" w:rsidP="000D6636">
      <w:pPr>
        <w:pStyle w:val="a9"/>
        <w:tabs>
          <w:tab w:val="left" w:pos="0"/>
        </w:tabs>
        <w:spacing w:line="360" w:lineRule="auto"/>
        <w:ind w:left="0" w:right="0" w:firstLine="709"/>
      </w:pPr>
      <w:r>
        <w:br w:type="page"/>
      </w:r>
      <w:r w:rsidR="00EE542C" w:rsidRPr="000D6636">
        <w:t>Таблиця</w:t>
      </w:r>
      <w:r>
        <w:t xml:space="preserve"> </w:t>
      </w:r>
      <w:r w:rsidR="00EE542C" w:rsidRPr="000D6636">
        <w:t>2.1</w:t>
      </w:r>
    </w:p>
    <w:p w:rsidR="000360B5" w:rsidRDefault="00EE542C" w:rsidP="000D6636">
      <w:pPr>
        <w:pStyle w:val="a9"/>
        <w:tabs>
          <w:tab w:val="left" w:pos="0"/>
        </w:tabs>
        <w:spacing w:line="360" w:lineRule="auto"/>
        <w:ind w:left="0" w:right="0" w:firstLine="709"/>
        <w:rPr>
          <w:lang w:val="ru-RU"/>
        </w:rPr>
      </w:pPr>
      <w:r w:rsidRPr="000D6636">
        <w:t>Структура</w:t>
      </w:r>
      <w:r w:rsidR="005457E0">
        <w:t xml:space="preserve"> </w:t>
      </w:r>
      <w:r w:rsidRPr="000D6636">
        <w:t>П(С)БО</w:t>
      </w:r>
      <w:r w:rsidR="005457E0">
        <w:t xml:space="preserve"> </w:t>
      </w:r>
      <w:r w:rsidRPr="000D6636">
        <w:t xml:space="preserve">9 </w:t>
      </w:r>
      <w:r w:rsidRPr="000D6636">
        <w:rPr>
          <w:lang w:val="ru-RU"/>
        </w:rPr>
        <w:t>«</w:t>
      </w:r>
      <w:r w:rsidRPr="000D6636">
        <w:t>Запаси</w:t>
      </w:r>
      <w:r w:rsidRPr="000D6636">
        <w:rPr>
          <w:lang w:val="ru-RU"/>
        </w:rPr>
        <w:t>»</w:t>
      </w:r>
      <w:r w:rsidRPr="000D6636">
        <w:t xml:space="preserve"> </w:t>
      </w:r>
    </w:p>
    <w:p w:rsidR="005457E0" w:rsidRPr="005457E0" w:rsidRDefault="005457E0" w:rsidP="000D6636">
      <w:pPr>
        <w:pStyle w:val="a9"/>
        <w:tabs>
          <w:tab w:val="left" w:pos="0"/>
        </w:tabs>
        <w:spacing w:line="360" w:lineRule="auto"/>
        <w:ind w:left="0" w:right="0" w:firstLine="709"/>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4"/>
        <w:gridCol w:w="4672"/>
      </w:tblGrid>
      <w:tr w:rsidR="00EE542C" w:rsidRPr="000D6636">
        <w:tc>
          <w:tcPr>
            <w:tcW w:w="4664" w:type="dxa"/>
          </w:tcPr>
          <w:p w:rsidR="00EE542C" w:rsidRPr="005457E0" w:rsidRDefault="00EE542C" w:rsidP="005457E0">
            <w:pPr>
              <w:pStyle w:val="a9"/>
              <w:tabs>
                <w:tab w:val="left" w:pos="0"/>
              </w:tabs>
              <w:spacing w:line="360" w:lineRule="auto"/>
              <w:ind w:left="0" w:right="0" w:firstLine="0"/>
              <w:rPr>
                <w:sz w:val="20"/>
              </w:rPr>
            </w:pPr>
            <w:r w:rsidRPr="005457E0">
              <w:rPr>
                <w:sz w:val="20"/>
              </w:rPr>
              <w:t xml:space="preserve">Розділи </w:t>
            </w:r>
          </w:p>
        </w:tc>
        <w:tc>
          <w:tcPr>
            <w:tcW w:w="4672" w:type="dxa"/>
          </w:tcPr>
          <w:p w:rsidR="00EE542C" w:rsidRPr="005457E0" w:rsidRDefault="00EE542C" w:rsidP="005457E0">
            <w:pPr>
              <w:pStyle w:val="a9"/>
              <w:tabs>
                <w:tab w:val="left" w:pos="0"/>
              </w:tabs>
              <w:spacing w:line="360" w:lineRule="auto"/>
              <w:ind w:left="0" w:right="0" w:firstLine="0"/>
              <w:rPr>
                <w:sz w:val="20"/>
              </w:rPr>
            </w:pPr>
            <w:r w:rsidRPr="005457E0">
              <w:rPr>
                <w:sz w:val="20"/>
              </w:rPr>
              <w:t xml:space="preserve">Зміст </w:t>
            </w:r>
          </w:p>
        </w:tc>
      </w:tr>
      <w:tr w:rsidR="00EE542C" w:rsidRPr="000D6636">
        <w:tc>
          <w:tcPr>
            <w:tcW w:w="4664" w:type="dxa"/>
          </w:tcPr>
          <w:p w:rsidR="00EE542C" w:rsidRPr="005457E0" w:rsidRDefault="00EE542C" w:rsidP="005457E0">
            <w:pPr>
              <w:pStyle w:val="a9"/>
              <w:tabs>
                <w:tab w:val="left" w:pos="0"/>
              </w:tabs>
              <w:spacing w:line="360" w:lineRule="auto"/>
              <w:ind w:left="0" w:right="0" w:firstLine="0"/>
              <w:rPr>
                <w:sz w:val="20"/>
              </w:rPr>
            </w:pPr>
            <w:r w:rsidRPr="005457E0">
              <w:rPr>
                <w:sz w:val="20"/>
              </w:rPr>
              <w:t>п.1-4. Загальні</w:t>
            </w:r>
            <w:r w:rsidR="005457E0" w:rsidRPr="005457E0">
              <w:rPr>
                <w:sz w:val="20"/>
              </w:rPr>
              <w:t xml:space="preserve"> </w:t>
            </w:r>
            <w:r w:rsidRPr="005457E0">
              <w:rPr>
                <w:sz w:val="20"/>
              </w:rPr>
              <w:t xml:space="preserve">положення </w:t>
            </w:r>
          </w:p>
        </w:tc>
        <w:tc>
          <w:tcPr>
            <w:tcW w:w="4672" w:type="dxa"/>
          </w:tcPr>
          <w:p w:rsidR="00EE542C" w:rsidRPr="005457E0" w:rsidRDefault="00EE542C" w:rsidP="005457E0">
            <w:pPr>
              <w:tabs>
                <w:tab w:val="left" w:pos="0"/>
              </w:tabs>
              <w:spacing w:line="360" w:lineRule="auto"/>
              <w:jc w:val="both"/>
              <w:rPr>
                <w:sz w:val="20"/>
                <w:szCs w:val="20"/>
              </w:rPr>
            </w:pPr>
            <w:r w:rsidRPr="005457E0">
              <w:rPr>
                <w:sz w:val="20"/>
                <w:szCs w:val="20"/>
              </w:rPr>
              <w:t>Визначається сфера дії положення та терміни, що в ньому використовуються.</w:t>
            </w:r>
          </w:p>
        </w:tc>
      </w:tr>
      <w:tr w:rsidR="00EE542C" w:rsidRPr="000D6636">
        <w:tc>
          <w:tcPr>
            <w:tcW w:w="4664" w:type="dxa"/>
          </w:tcPr>
          <w:p w:rsidR="00EE542C" w:rsidRPr="005457E0" w:rsidRDefault="00D00A40" w:rsidP="005457E0">
            <w:pPr>
              <w:pStyle w:val="a9"/>
              <w:tabs>
                <w:tab w:val="left" w:pos="0"/>
              </w:tabs>
              <w:spacing w:line="360" w:lineRule="auto"/>
              <w:ind w:left="0" w:right="0" w:firstLine="0"/>
              <w:rPr>
                <w:sz w:val="20"/>
              </w:rPr>
            </w:pPr>
            <w:r w:rsidRPr="005457E0">
              <w:rPr>
                <w:sz w:val="20"/>
              </w:rPr>
              <w:t>П</w:t>
            </w:r>
            <w:r w:rsidR="00EE542C" w:rsidRPr="005457E0">
              <w:rPr>
                <w:sz w:val="20"/>
              </w:rPr>
              <w:t>.5-15. Визначення</w:t>
            </w:r>
            <w:r w:rsidR="005457E0" w:rsidRPr="005457E0">
              <w:rPr>
                <w:sz w:val="20"/>
              </w:rPr>
              <w:t xml:space="preserve"> </w:t>
            </w:r>
            <w:r w:rsidR="00EE542C" w:rsidRPr="005457E0">
              <w:rPr>
                <w:sz w:val="20"/>
              </w:rPr>
              <w:t>та</w:t>
            </w:r>
            <w:r w:rsidR="005457E0" w:rsidRPr="005457E0">
              <w:rPr>
                <w:sz w:val="20"/>
              </w:rPr>
              <w:t xml:space="preserve"> </w:t>
            </w:r>
            <w:r w:rsidR="00EE542C" w:rsidRPr="005457E0">
              <w:rPr>
                <w:sz w:val="20"/>
              </w:rPr>
              <w:t>первісна</w:t>
            </w:r>
            <w:r w:rsidR="005457E0" w:rsidRPr="005457E0">
              <w:rPr>
                <w:sz w:val="20"/>
              </w:rPr>
              <w:t xml:space="preserve"> </w:t>
            </w:r>
            <w:r w:rsidR="00EE542C" w:rsidRPr="005457E0">
              <w:rPr>
                <w:sz w:val="20"/>
              </w:rPr>
              <w:t>оцінка</w:t>
            </w:r>
            <w:r w:rsidR="005457E0" w:rsidRPr="005457E0">
              <w:rPr>
                <w:sz w:val="20"/>
              </w:rPr>
              <w:t xml:space="preserve"> </w:t>
            </w:r>
            <w:r w:rsidR="00EE542C" w:rsidRPr="005457E0">
              <w:rPr>
                <w:sz w:val="20"/>
              </w:rPr>
              <w:t>запасів</w:t>
            </w:r>
          </w:p>
        </w:tc>
        <w:tc>
          <w:tcPr>
            <w:tcW w:w="4672" w:type="dxa"/>
          </w:tcPr>
          <w:p w:rsidR="00EE542C" w:rsidRPr="005457E0" w:rsidRDefault="00EE542C" w:rsidP="005457E0">
            <w:pPr>
              <w:pStyle w:val="a7"/>
              <w:tabs>
                <w:tab w:val="left" w:pos="0"/>
              </w:tabs>
              <w:spacing w:after="0" w:line="360" w:lineRule="auto"/>
              <w:jc w:val="both"/>
              <w:rPr>
                <w:sz w:val="20"/>
                <w:szCs w:val="20"/>
              </w:rPr>
            </w:pPr>
            <w:r w:rsidRPr="005457E0">
              <w:rPr>
                <w:sz w:val="20"/>
                <w:szCs w:val="20"/>
              </w:rPr>
              <w:t>Наводиться порядок визнання запасів активами, склад запасів для цілей бухгалтерського обліку, порядок визнання первісної вартості запасів при їх надходженні.</w:t>
            </w:r>
          </w:p>
        </w:tc>
      </w:tr>
      <w:tr w:rsidR="00EE542C" w:rsidRPr="000D6636">
        <w:tc>
          <w:tcPr>
            <w:tcW w:w="4664" w:type="dxa"/>
          </w:tcPr>
          <w:p w:rsidR="00EE542C" w:rsidRPr="005457E0" w:rsidRDefault="00D00A40" w:rsidP="005457E0">
            <w:pPr>
              <w:pStyle w:val="a9"/>
              <w:tabs>
                <w:tab w:val="left" w:pos="0"/>
              </w:tabs>
              <w:spacing w:line="360" w:lineRule="auto"/>
              <w:ind w:left="0" w:right="0" w:firstLine="0"/>
              <w:rPr>
                <w:sz w:val="20"/>
              </w:rPr>
            </w:pPr>
            <w:r w:rsidRPr="005457E0">
              <w:rPr>
                <w:sz w:val="20"/>
              </w:rPr>
              <w:t>П</w:t>
            </w:r>
            <w:r w:rsidR="00EE542C" w:rsidRPr="005457E0">
              <w:rPr>
                <w:sz w:val="20"/>
              </w:rPr>
              <w:t>.16-23. Оцінка</w:t>
            </w:r>
            <w:r w:rsidR="005457E0" w:rsidRPr="005457E0">
              <w:rPr>
                <w:sz w:val="20"/>
              </w:rPr>
              <w:t xml:space="preserve"> </w:t>
            </w:r>
            <w:r w:rsidR="00EE542C" w:rsidRPr="005457E0">
              <w:rPr>
                <w:sz w:val="20"/>
              </w:rPr>
              <w:t>вибуття</w:t>
            </w:r>
            <w:r w:rsidR="005457E0" w:rsidRPr="005457E0">
              <w:rPr>
                <w:sz w:val="20"/>
              </w:rPr>
              <w:t xml:space="preserve"> </w:t>
            </w:r>
            <w:r w:rsidR="00EE542C" w:rsidRPr="005457E0">
              <w:rPr>
                <w:sz w:val="20"/>
              </w:rPr>
              <w:t xml:space="preserve">запасів </w:t>
            </w:r>
          </w:p>
        </w:tc>
        <w:tc>
          <w:tcPr>
            <w:tcW w:w="4672" w:type="dxa"/>
          </w:tcPr>
          <w:p w:rsidR="00EE542C" w:rsidRPr="005457E0" w:rsidRDefault="00EE542C" w:rsidP="005457E0">
            <w:pPr>
              <w:tabs>
                <w:tab w:val="left" w:pos="0"/>
              </w:tabs>
              <w:spacing w:line="360" w:lineRule="auto"/>
              <w:jc w:val="both"/>
              <w:rPr>
                <w:sz w:val="20"/>
                <w:szCs w:val="20"/>
              </w:rPr>
            </w:pPr>
            <w:r w:rsidRPr="005457E0">
              <w:rPr>
                <w:sz w:val="20"/>
                <w:szCs w:val="20"/>
              </w:rPr>
              <w:t>Характеризуються методи оцінки при вибутті запасів, порядок списання вартості МШП.</w:t>
            </w:r>
          </w:p>
        </w:tc>
      </w:tr>
      <w:tr w:rsidR="00EE542C" w:rsidRPr="000D6636">
        <w:tc>
          <w:tcPr>
            <w:tcW w:w="4664" w:type="dxa"/>
          </w:tcPr>
          <w:p w:rsidR="00EE542C" w:rsidRPr="005457E0" w:rsidRDefault="00D00A40" w:rsidP="005457E0">
            <w:pPr>
              <w:pStyle w:val="a9"/>
              <w:tabs>
                <w:tab w:val="left" w:pos="0"/>
              </w:tabs>
              <w:spacing w:line="360" w:lineRule="auto"/>
              <w:ind w:left="0" w:right="0" w:firstLine="0"/>
              <w:rPr>
                <w:sz w:val="20"/>
              </w:rPr>
            </w:pPr>
            <w:r w:rsidRPr="005457E0">
              <w:rPr>
                <w:sz w:val="20"/>
              </w:rPr>
              <w:t>П</w:t>
            </w:r>
            <w:r w:rsidR="00EE542C" w:rsidRPr="005457E0">
              <w:rPr>
                <w:sz w:val="20"/>
              </w:rPr>
              <w:t>.24-28. Оцінка</w:t>
            </w:r>
            <w:r w:rsidR="005457E0" w:rsidRPr="005457E0">
              <w:rPr>
                <w:sz w:val="20"/>
              </w:rPr>
              <w:t xml:space="preserve"> </w:t>
            </w:r>
            <w:r w:rsidR="00EE542C" w:rsidRPr="005457E0">
              <w:rPr>
                <w:sz w:val="20"/>
              </w:rPr>
              <w:t>запасів</w:t>
            </w:r>
            <w:r w:rsidR="005457E0" w:rsidRPr="005457E0">
              <w:rPr>
                <w:sz w:val="20"/>
              </w:rPr>
              <w:t xml:space="preserve"> </w:t>
            </w:r>
            <w:r w:rsidR="00EE542C" w:rsidRPr="005457E0">
              <w:rPr>
                <w:sz w:val="20"/>
              </w:rPr>
              <w:t>на</w:t>
            </w:r>
            <w:r w:rsidR="005457E0" w:rsidRPr="005457E0">
              <w:rPr>
                <w:sz w:val="20"/>
              </w:rPr>
              <w:t xml:space="preserve"> </w:t>
            </w:r>
            <w:r w:rsidR="00EE542C" w:rsidRPr="005457E0">
              <w:rPr>
                <w:sz w:val="20"/>
              </w:rPr>
              <w:t>дату</w:t>
            </w:r>
            <w:r w:rsidR="005457E0" w:rsidRPr="005457E0">
              <w:rPr>
                <w:sz w:val="20"/>
              </w:rPr>
              <w:t xml:space="preserve"> </w:t>
            </w:r>
            <w:r w:rsidR="00EE542C" w:rsidRPr="005457E0">
              <w:rPr>
                <w:sz w:val="20"/>
              </w:rPr>
              <w:t xml:space="preserve">балансу </w:t>
            </w:r>
          </w:p>
        </w:tc>
        <w:tc>
          <w:tcPr>
            <w:tcW w:w="4672" w:type="dxa"/>
          </w:tcPr>
          <w:p w:rsidR="00EE542C" w:rsidRPr="005457E0" w:rsidRDefault="00EE542C" w:rsidP="005457E0">
            <w:pPr>
              <w:pStyle w:val="a7"/>
              <w:tabs>
                <w:tab w:val="left" w:pos="0"/>
              </w:tabs>
              <w:spacing w:after="0" w:line="360" w:lineRule="auto"/>
              <w:jc w:val="both"/>
              <w:rPr>
                <w:sz w:val="20"/>
                <w:szCs w:val="20"/>
              </w:rPr>
            </w:pPr>
            <w:r w:rsidRPr="005457E0">
              <w:rPr>
                <w:sz w:val="20"/>
                <w:szCs w:val="20"/>
              </w:rPr>
              <w:t>Наводиться порядок оцінки запасів на дату складання звітності та уцінки запасів.</w:t>
            </w:r>
          </w:p>
        </w:tc>
      </w:tr>
      <w:tr w:rsidR="00EE542C" w:rsidRPr="000D6636">
        <w:tc>
          <w:tcPr>
            <w:tcW w:w="4664" w:type="dxa"/>
          </w:tcPr>
          <w:p w:rsidR="00EE542C" w:rsidRPr="005457E0" w:rsidRDefault="00D00A40" w:rsidP="005457E0">
            <w:pPr>
              <w:pStyle w:val="a9"/>
              <w:tabs>
                <w:tab w:val="left" w:pos="0"/>
              </w:tabs>
              <w:spacing w:line="360" w:lineRule="auto"/>
              <w:ind w:left="0" w:right="0" w:firstLine="0"/>
              <w:rPr>
                <w:sz w:val="20"/>
              </w:rPr>
            </w:pPr>
            <w:r w:rsidRPr="005457E0">
              <w:rPr>
                <w:sz w:val="20"/>
              </w:rPr>
              <w:t>П</w:t>
            </w:r>
            <w:r w:rsidR="00EE542C" w:rsidRPr="005457E0">
              <w:rPr>
                <w:sz w:val="20"/>
              </w:rPr>
              <w:t>.29. Розкриття</w:t>
            </w:r>
            <w:r w:rsidR="005457E0" w:rsidRPr="005457E0">
              <w:rPr>
                <w:sz w:val="20"/>
              </w:rPr>
              <w:t xml:space="preserve"> </w:t>
            </w:r>
            <w:r w:rsidR="00EE542C" w:rsidRPr="005457E0">
              <w:rPr>
                <w:sz w:val="20"/>
              </w:rPr>
              <w:t>інформації</w:t>
            </w:r>
            <w:r w:rsidR="005457E0" w:rsidRPr="005457E0">
              <w:rPr>
                <w:sz w:val="20"/>
              </w:rPr>
              <w:t xml:space="preserve"> </w:t>
            </w:r>
            <w:r w:rsidR="00EE542C" w:rsidRPr="005457E0">
              <w:rPr>
                <w:sz w:val="20"/>
              </w:rPr>
              <w:t>про</w:t>
            </w:r>
            <w:r w:rsidR="005457E0" w:rsidRPr="005457E0">
              <w:rPr>
                <w:sz w:val="20"/>
              </w:rPr>
              <w:t xml:space="preserve"> </w:t>
            </w:r>
            <w:r w:rsidR="00EE542C" w:rsidRPr="005457E0">
              <w:rPr>
                <w:sz w:val="20"/>
              </w:rPr>
              <w:t>записи</w:t>
            </w:r>
            <w:r w:rsidR="005457E0" w:rsidRPr="005457E0">
              <w:rPr>
                <w:sz w:val="20"/>
              </w:rPr>
              <w:t xml:space="preserve"> </w:t>
            </w:r>
            <w:r w:rsidR="00EE542C" w:rsidRPr="005457E0">
              <w:rPr>
                <w:sz w:val="20"/>
              </w:rPr>
              <w:t>у</w:t>
            </w:r>
            <w:r w:rsidR="005457E0" w:rsidRPr="005457E0">
              <w:rPr>
                <w:sz w:val="20"/>
              </w:rPr>
              <w:t xml:space="preserve"> </w:t>
            </w:r>
            <w:r w:rsidR="00EE542C" w:rsidRPr="005457E0">
              <w:rPr>
                <w:sz w:val="20"/>
              </w:rPr>
              <w:t>примітках до бухгалтерської</w:t>
            </w:r>
            <w:r w:rsidR="005457E0" w:rsidRPr="005457E0">
              <w:rPr>
                <w:sz w:val="20"/>
              </w:rPr>
              <w:t xml:space="preserve"> </w:t>
            </w:r>
            <w:r w:rsidR="00EE542C" w:rsidRPr="005457E0">
              <w:rPr>
                <w:sz w:val="20"/>
              </w:rPr>
              <w:t xml:space="preserve">звітності </w:t>
            </w:r>
          </w:p>
        </w:tc>
        <w:tc>
          <w:tcPr>
            <w:tcW w:w="4672" w:type="dxa"/>
          </w:tcPr>
          <w:p w:rsidR="00EE542C" w:rsidRPr="005457E0" w:rsidRDefault="00EE542C" w:rsidP="005457E0">
            <w:pPr>
              <w:pStyle w:val="a7"/>
              <w:tabs>
                <w:tab w:val="left" w:pos="0"/>
              </w:tabs>
              <w:spacing w:after="0" w:line="360" w:lineRule="auto"/>
              <w:jc w:val="both"/>
              <w:rPr>
                <w:sz w:val="20"/>
                <w:szCs w:val="20"/>
              </w:rPr>
            </w:pPr>
            <w:r w:rsidRPr="005457E0">
              <w:rPr>
                <w:sz w:val="20"/>
                <w:szCs w:val="20"/>
              </w:rPr>
              <w:t>Визначається інформація, яка обов’язково наводиться в примітках до фінансової звітності</w:t>
            </w:r>
          </w:p>
        </w:tc>
      </w:tr>
    </w:tbl>
    <w:p w:rsidR="00EE542C" w:rsidRPr="000D6636" w:rsidRDefault="00EE542C" w:rsidP="000D6636">
      <w:pPr>
        <w:pStyle w:val="a9"/>
        <w:tabs>
          <w:tab w:val="left" w:pos="0"/>
        </w:tabs>
        <w:spacing w:line="360" w:lineRule="auto"/>
        <w:ind w:left="0" w:right="0" w:firstLine="709"/>
      </w:pP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У результаті дослідження встановлено, що в умовах різного тлумачення сутності окремих господарських операцій фінансовим і податковим обліком застосування окремих можливостей, наданих національними положеннями (стандартами) щодо організації та методики обліку запасів на підприємствах не має достатньої ефективності. Наприклад, у фінансовому обліку вартість вибуття запасів унаслідок неможливості визнання їх активами відображається у витратах підприємства, а у податковому обліку – не впливає на об</w:t>
      </w:r>
      <w:r w:rsidR="00D00A40" w:rsidRPr="000D6636">
        <w:rPr>
          <w:snapToGrid w:val="0"/>
          <w:sz w:val="28"/>
        </w:rPr>
        <w:t>’</w:t>
      </w:r>
      <w:r w:rsidRPr="000D6636">
        <w:rPr>
          <w:snapToGrid w:val="0"/>
          <w:sz w:val="28"/>
        </w:rPr>
        <w:t>єкт оподаткування податком на прибуток.</w:t>
      </w:r>
    </w:p>
    <w:p w:rsidR="00EE542C" w:rsidRPr="000D6636" w:rsidRDefault="00EE542C" w:rsidP="000D6636">
      <w:pPr>
        <w:tabs>
          <w:tab w:val="left" w:pos="0"/>
        </w:tabs>
        <w:spacing w:line="360" w:lineRule="auto"/>
        <w:ind w:firstLine="709"/>
        <w:jc w:val="both"/>
        <w:rPr>
          <w:sz w:val="28"/>
        </w:rPr>
      </w:pPr>
      <w:r w:rsidRPr="000D6636">
        <w:rPr>
          <w:sz w:val="28"/>
        </w:rPr>
        <w:t>Згідно Положення (стандарт) бухгалтерського обліку 9 «Запаси», до первісної вартості запасів, окрім вартості придбання, включаються окремі елементи, що потребують розподілу, наприклад: вартість</w:t>
      </w:r>
      <w:r w:rsidR="005457E0">
        <w:rPr>
          <w:sz w:val="28"/>
        </w:rPr>
        <w:t xml:space="preserve"> </w:t>
      </w:r>
      <w:r w:rsidRPr="000D6636">
        <w:rPr>
          <w:sz w:val="28"/>
        </w:rPr>
        <w:t>витрат на заготівлю, вантажно-розвантажувальні роботи, вартість транспортування запасів до місця їх використання (ТЗВ) та інші ви</w:t>
      </w:r>
      <w:r w:rsidR="00D86104" w:rsidRPr="000D6636">
        <w:rPr>
          <w:sz w:val="28"/>
        </w:rPr>
        <w:t>т</w:t>
      </w:r>
      <w:r w:rsidRPr="000D6636">
        <w:rPr>
          <w:sz w:val="28"/>
        </w:rPr>
        <w:t>рати, які пов</w:t>
      </w:r>
      <w:r w:rsidR="00D00A40" w:rsidRPr="000D6636">
        <w:rPr>
          <w:sz w:val="28"/>
        </w:rPr>
        <w:t>’</w:t>
      </w:r>
      <w:r w:rsidRPr="000D6636">
        <w:rPr>
          <w:sz w:val="28"/>
        </w:rPr>
        <w:t>язані з придбанням запасів та доведенням їх до стану, придатного для використання у запланованих цілях.</w:t>
      </w:r>
    </w:p>
    <w:p w:rsidR="00EE542C" w:rsidRPr="000D6636" w:rsidRDefault="00EE542C" w:rsidP="000D6636">
      <w:pPr>
        <w:tabs>
          <w:tab w:val="left" w:pos="0"/>
        </w:tabs>
        <w:spacing w:line="360" w:lineRule="auto"/>
        <w:ind w:firstLine="709"/>
        <w:jc w:val="both"/>
        <w:rPr>
          <w:sz w:val="28"/>
        </w:rPr>
      </w:pPr>
      <w:r w:rsidRPr="000D6636">
        <w:rPr>
          <w:sz w:val="28"/>
        </w:rPr>
        <w:t>Особливості бухгалтерського обліку запасів стосовно формування їх первісної вартості полягають в тому, що протягом звітного місяця Т3В можуть обліковуватися за одним з наступних варіантів</w:t>
      </w:r>
    </w:p>
    <w:p w:rsidR="00EE542C" w:rsidRPr="000D6636" w:rsidRDefault="00EE542C" w:rsidP="000D6636">
      <w:pPr>
        <w:numPr>
          <w:ilvl w:val="0"/>
          <w:numId w:val="12"/>
        </w:numPr>
        <w:tabs>
          <w:tab w:val="clear" w:pos="1925"/>
          <w:tab w:val="left" w:pos="0"/>
          <w:tab w:val="num" w:pos="798"/>
        </w:tabs>
        <w:spacing w:line="360" w:lineRule="auto"/>
        <w:ind w:left="0" w:firstLine="709"/>
        <w:jc w:val="both"/>
        <w:rPr>
          <w:sz w:val="28"/>
        </w:rPr>
      </w:pPr>
      <w:r w:rsidRPr="000D6636">
        <w:rPr>
          <w:sz w:val="28"/>
        </w:rPr>
        <w:t>У складі первісної вартості кожної одиниці запасів</w:t>
      </w:r>
      <w:r w:rsidRPr="000D6636">
        <w:rPr>
          <w:sz w:val="28"/>
          <w:lang w:val="ru-RU"/>
        </w:rPr>
        <w:t>;</w:t>
      </w:r>
    </w:p>
    <w:p w:rsidR="00EE542C" w:rsidRPr="000D6636" w:rsidRDefault="00EE542C" w:rsidP="000D6636">
      <w:pPr>
        <w:numPr>
          <w:ilvl w:val="0"/>
          <w:numId w:val="12"/>
        </w:numPr>
        <w:tabs>
          <w:tab w:val="clear" w:pos="1925"/>
          <w:tab w:val="left" w:pos="0"/>
          <w:tab w:val="num" w:pos="798"/>
        </w:tabs>
        <w:spacing w:line="360" w:lineRule="auto"/>
        <w:ind w:left="0" w:firstLine="709"/>
        <w:jc w:val="both"/>
        <w:rPr>
          <w:sz w:val="28"/>
        </w:rPr>
      </w:pPr>
      <w:r w:rsidRPr="000D6636">
        <w:rPr>
          <w:sz w:val="28"/>
        </w:rPr>
        <w:t>На окремому субрахунку до рахунку обліку запасів. В даному випадку, в кінці звітного місяця здійснюватиметься розподіл ТЗВ що припадають на запаси, що</w:t>
      </w:r>
      <w:r w:rsidR="005457E0">
        <w:rPr>
          <w:sz w:val="28"/>
        </w:rPr>
        <w:t xml:space="preserve"> </w:t>
      </w:r>
      <w:r w:rsidRPr="000D6636">
        <w:rPr>
          <w:sz w:val="28"/>
        </w:rPr>
        <w:t xml:space="preserve">вибули. </w:t>
      </w:r>
    </w:p>
    <w:p w:rsidR="00EE542C" w:rsidRPr="000D6636" w:rsidRDefault="00EE542C" w:rsidP="000D6636">
      <w:pPr>
        <w:tabs>
          <w:tab w:val="left" w:pos="0"/>
        </w:tabs>
        <w:spacing w:line="360" w:lineRule="auto"/>
        <w:ind w:firstLine="709"/>
        <w:jc w:val="both"/>
        <w:rPr>
          <w:sz w:val="28"/>
        </w:rPr>
      </w:pPr>
      <w:r w:rsidRPr="000D6636">
        <w:rPr>
          <w:sz w:val="28"/>
        </w:rPr>
        <w:t>Необхідно зазначити, що розподіл ТЗВ здійснюються з розрахунку вартості одиниці запасів, а не з розрахунку їх кількості. На нашу думку більш економічно обґрунтованим була б можливість самостійного вибору підприємством бази розподілу вартість запасів або їх кількість. Оскільки вартість запасів не завжди є прямо пропорційним</w:t>
      </w:r>
      <w:r w:rsidR="005457E0">
        <w:rPr>
          <w:sz w:val="28"/>
        </w:rPr>
        <w:t xml:space="preserve"> </w:t>
      </w:r>
      <w:r w:rsidRPr="000D6636">
        <w:rPr>
          <w:sz w:val="28"/>
        </w:rPr>
        <w:t>показником щодо розміру одиниці запасів, а , наприклад, транспорті виграти , як правило, залежать</w:t>
      </w:r>
      <w:r w:rsidR="005457E0">
        <w:rPr>
          <w:sz w:val="28"/>
        </w:rPr>
        <w:t xml:space="preserve"> </w:t>
      </w:r>
      <w:r w:rsidRPr="000D6636">
        <w:rPr>
          <w:sz w:val="28"/>
        </w:rPr>
        <w:t>від</w:t>
      </w:r>
      <w:r w:rsidR="005457E0">
        <w:rPr>
          <w:sz w:val="28"/>
        </w:rPr>
        <w:t xml:space="preserve"> </w:t>
      </w:r>
      <w:r w:rsidRPr="000D6636">
        <w:rPr>
          <w:sz w:val="28"/>
        </w:rPr>
        <w:t>розміру ваги</w:t>
      </w:r>
      <w:r w:rsidR="005457E0">
        <w:rPr>
          <w:sz w:val="28"/>
        </w:rPr>
        <w:t xml:space="preserve"> </w:t>
      </w:r>
      <w:r w:rsidRPr="000D6636">
        <w:rPr>
          <w:sz w:val="28"/>
        </w:rPr>
        <w:t>перевезеного багажу.</w:t>
      </w:r>
    </w:p>
    <w:p w:rsidR="00EE542C" w:rsidRPr="000D6636" w:rsidRDefault="00EE542C" w:rsidP="000D6636">
      <w:pPr>
        <w:tabs>
          <w:tab w:val="left" w:pos="0"/>
        </w:tabs>
        <w:spacing w:line="360" w:lineRule="auto"/>
        <w:ind w:firstLine="709"/>
        <w:jc w:val="both"/>
        <w:rPr>
          <w:sz w:val="28"/>
        </w:rPr>
      </w:pPr>
      <w:r w:rsidRPr="000D6636">
        <w:rPr>
          <w:sz w:val="28"/>
        </w:rPr>
        <w:t>Чиста вартість реалізації визначається як очікувана ціна реалізації запасів в умовах звичайної діяльності за вирахуванням очікуваних</w:t>
      </w:r>
      <w:r w:rsidR="005457E0">
        <w:rPr>
          <w:sz w:val="28"/>
        </w:rPr>
        <w:t xml:space="preserve"> </w:t>
      </w:r>
      <w:r w:rsidRPr="000D6636">
        <w:rPr>
          <w:sz w:val="28"/>
        </w:rPr>
        <w:t>витрат</w:t>
      </w:r>
      <w:r w:rsidR="005457E0">
        <w:rPr>
          <w:sz w:val="28"/>
        </w:rPr>
        <w:t xml:space="preserve"> </w:t>
      </w:r>
      <w:r w:rsidRPr="000D6636">
        <w:rPr>
          <w:sz w:val="28"/>
        </w:rPr>
        <w:t>на</w:t>
      </w:r>
      <w:r w:rsidR="005457E0">
        <w:rPr>
          <w:sz w:val="28"/>
        </w:rPr>
        <w:t xml:space="preserve"> </w:t>
      </w:r>
      <w:r w:rsidRPr="000D6636">
        <w:rPr>
          <w:sz w:val="28"/>
        </w:rPr>
        <w:t>завершення їх виробництва та реалізацію. Таким чином, запаси повинні відображатися в балансі підприємства за вартістю, яка в подальшому реально втілиться</w:t>
      </w:r>
      <w:r w:rsidR="005457E0">
        <w:rPr>
          <w:sz w:val="28"/>
        </w:rPr>
        <w:t xml:space="preserve"> </w:t>
      </w:r>
      <w:r w:rsidRPr="000D6636">
        <w:rPr>
          <w:sz w:val="28"/>
        </w:rPr>
        <w:t>в економічні вигоди (тобто у збільшення грошових коштів та їх еквівалентів).</w:t>
      </w:r>
    </w:p>
    <w:p w:rsidR="00EE542C" w:rsidRPr="000D6636" w:rsidRDefault="00EE542C" w:rsidP="000D6636">
      <w:pPr>
        <w:tabs>
          <w:tab w:val="left" w:pos="0"/>
        </w:tabs>
        <w:spacing w:line="360" w:lineRule="auto"/>
        <w:ind w:firstLine="709"/>
        <w:jc w:val="both"/>
        <w:rPr>
          <w:sz w:val="28"/>
        </w:rPr>
      </w:pPr>
      <w:r w:rsidRPr="000D6636">
        <w:rPr>
          <w:sz w:val="28"/>
        </w:rPr>
        <w:t>На порядок відображення запасів в балансі підприємства впливають причини необхідності визначення чистої реалізаційної вартості окремих видів запасів</w:t>
      </w:r>
    </w:p>
    <w:p w:rsidR="00EE542C" w:rsidRPr="000D6636" w:rsidRDefault="00EE542C" w:rsidP="000D6636">
      <w:pPr>
        <w:numPr>
          <w:ilvl w:val="0"/>
          <w:numId w:val="13"/>
        </w:numPr>
        <w:tabs>
          <w:tab w:val="clear" w:pos="1925"/>
          <w:tab w:val="left" w:pos="0"/>
          <w:tab w:val="left" w:pos="1260"/>
        </w:tabs>
        <w:spacing w:line="360" w:lineRule="auto"/>
        <w:ind w:left="0" w:firstLine="709"/>
        <w:jc w:val="both"/>
        <w:rPr>
          <w:sz w:val="28"/>
        </w:rPr>
      </w:pPr>
      <w:r w:rsidRPr="000D6636">
        <w:rPr>
          <w:sz w:val="28"/>
        </w:rPr>
        <w:t>Запаси, обліковою вартістю яких є ціна реалізації (до таких запасів відносяться товари, які знаходяться в роздрібній торговій мережі), можуть переоцінюватись</w:t>
      </w:r>
      <w:r w:rsidR="005457E0">
        <w:rPr>
          <w:sz w:val="28"/>
        </w:rPr>
        <w:t xml:space="preserve"> </w:t>
      </w:r>
      <w:r w:rsidRPr="000D6636">
        <w:rPr>
          <w:sz w:val="28"/>
        </w:rPr>
        <w:t>в зв</w:t>
      </w:r>
      <w:r w:rsidR="00D00A40" w:rsidRPr="000D6636">
        <w:rPr>
          <w:sz w:val="28"/>
        </w:rPr>
        <w:t>’</w:t>
      </w:r>
      <w:r w:rsidRPr="000D6636">
        <w:rPr>
          <w:sz w:val="28"/>
        </w:rPr>
        <w:t>язку з такими причинами, як зменшення ціни їх реалізації, псування, та інші випадки втрати первинно очікуваних економічних вигод;</w:t>
      </w:r>
    </w:p>
    <w:p w:rsidR="00EE542C" w:rsidRPr="000D6636" w:rsidRDefault="00EE542C" w:rsidP="000D6636">
      <w:pPr>
        <w:numPr>
          <w:ilvl w:val="0"/>
          <w:numId w:val="13"/>
        </w:numPr>
        <w:tabs>
          <w:tab w:val="clear" w:pos="1925"/>
          <w:tab w:val="left" w:pos="0"/>
          <w:tab w:val="left" w:pos="1260"/>
        </w:tabs>
        <w:spacing w:line="360" w:lineRule="auto"/>
        <w:ind w:left="0" w:firstLine="709"/>
        <w:jc w:val="both"/>
        <w:rPr>
          <w:sz w:val="28"/>
        </w:rPr>
      </w:pPr>
      <w:r w:rsidRPr="000D6636">
        <w:rPr>
          <w:sz w:val="28"/>
        </w:rPr>
        <w:t xml:space="preserve">Запаси, обліковою вартістю яких є первинна вартість, можуть переоцінюватися виключно у наступних випадках: псування, </w:t>
      </w:r>
      <w:r w:rsidR="004D3ED1" w:rsidRPr="000D6636">
        <w:rPr>
          <w:sz w:val="28"/>
        </w:rPr>
        <w:t>устаріння</w:t>
      </w:r>
      <w:r w:rsidRPr="000D6636">
        <w:rPr>
          <w:sz w:val="28"/>
        </w:rPr>
        <w:t xml:space="preserve"> та інших випадках </w:t>
      </w:r>
      <w:r w:rsidR="00C3388D" w:rsidRPr="000D6636">
        <w:rPr>
          <w:sz w:val="28"/>
        </w:rPr>
        <w:t>в</w:t>
      </w:r>
      <w:r w:rsidRPr="000D6636">
        <w:rPr>
          <w:sz w:val="28"/>
        </w:rPr>
        <w:t>трати первинно очікуваних економічних вигод, оскільки зміна цін реалізації на такі запаси матиме вплив на фінансові результати при їх реалізації, а не на дату складання балансу.</w:t>
      </w:r>
    </w:p>
    <w:p w:rsidR="00EE542C" w:rsidRPr="000D6636" w:rsidRDefault="00EE542C" w:rsidP="000D6636">
      <w:pPr>
        <w:tabs>
          <w:tab w:val="left" w:pos="0"/>
        </w:tabs>
        <w:spacing w:line="360" w:lineRule="auto"/>
        <w:ind w:firstLine="709"/>
        <w:jc w:val="both"/>
        <w:rPr>
          <w:sz w:val="28"/>
        </w:rPr>
      </w:pPr>
      <w:r w:rsidRPr="000D6636">
        <w:rPr>
          <w:sz w:val="28"/>
        </w:rPr>
        <w:t>Чиста реалізаційна вартість визначається по кожній одиниці запасів шляхом вирахування з очікуваної ціни продажу очікуваних витрат на завершення виробництва та збут. До зазначених витрат відносяться такі витрати, які, як передбачається підприємством, необхідно понести для зберігання оцінюваних</w:t>
      </w:r>
      <w:r w:rsidR="005457E0">
        <w:rPr>
          <w:sz w:val="28"/>
        </w:rPr>
        <w:t xml:space="preserve"> </w:t>
      </w:r>
      <w:r w:rsidRPr="000D6636">
        <w:rPr>
          <w:sz w:val="28"/>
        </w:rPr>
        <w:t>запасів, завершення виробничого циклу, якщо запаси відпущенні у виробництво, витрати па доставку запасів до покупців та ін.</w:t>
      </w:r>
    </w:p>
    <w:p w:rsidR="00EE542C" w:rsidRPr="000D6636" w:rsidRDefault="00EE542C" w:rsidP="000D6636">
      <w:pPr>
        <w:tabs>
          <w:tab w:val="left" w:pos="0"/>
        </w:tabs>
        <w:spacing w:line="360" w:lineRule="auto"/>
        <w:ind w:firstLine="709"/>
        <w:jc w:val="both"/>
        <w:rPr>
          <w:sz w:val="28"/>
        </w:rPr>
      </w:pPr>
      <w:r w:rsidRPr="000D6636">
        <w:rPr>
          <w:sz w:val="28"/>
        </w:rPr>
        <w:t>У випадку якщо чиста реалізаційна вартість раніше уцінених в зв</w:t>
      </w:r>
      <w:r w:rsidR="00D00A40" w:rsidRPr="000D6636">
        <w:rPr>
          <w:sz w:val="28"/>
        </w:rPr>
        <w:t>’</w:t>
      </w:r>
      <w:r w:rsidRPr="000D6636">
        <w:rPr>
          <w:sz w:val="28"/>
        </w:rPr>
        <w:t xml:space="preserve">язку із зменшенням можливої ціни реалізації товарів облік яких ведеться за пінами продажу , збільшується , то на суму збільшення чистої реалізаційної вартості але не більше суми попереднього зменшення, сторнується запис про попереднє зменшення вартості товарів тобто, здійснюється їх </w:t>
      </w:r>
      <w:r w:rsidR="00A16FA8" w:rsidRPr="000D6636">
        <w:rPr>
          <w:sz w:val="28"/>
        </w:rPr>
        <w:t>дооцінка</w:t>
      </w:r>
      <w:r w:rsidRPr="000D6636">
        <w:rPr>
          <w:sz w:val="28"/>
        </w:rPr>
        <w:t>, але не</w:t>
      </w:r>
      <w:r w:rsidR="005457E0">
        <w:rPr>
          <w:sz w:val="28"/>
        </w:rPr>
        <w:t xml:space="preserve"> </w:t>
      </w:r>
      <w:r w:rsidRPr="000D6636">
        <w:rPr>
          <w:sz w:val="28"/>
        </w:rPr>
        <w:t>більше попередньої уцінки. Таким чином, підприємства зобов</w:t>
      </w:r>
      <w:r w:rsidR="00D00A40" w:rsidRPr="000D6636">
        <w:rPr>
          <w:sz w:val="28"/>
        </w:rPr>
        <w:t>’</w:t>
      </w:r>
      <w:r w:rsidRPr="000D6636">
        <w:rPr>
          <w:sz w:val="28"/>
        </w:rPr>
        <w:t>язані вести окремий облік сум попередніх уцінок запасів (поза системою бухгалтерського обліку), що значно ускладнює</w:t>
      </w:r>
      <w:r w:rsidR="005457E0">
        <w:rPr>
          <w:sz w:val="28"/>
        </w:rPr>
        <w:t xml:space="preserve"> </w:t>
      </w:r>
      <w:r w:rsidRPr="000D6636">
        <w:rPr>
          <w:sz w:val="28"/>
        </w:rPr>
        <w:t>роботу бухгалтерського апарату.</w:t>
      </w:r>
    </w:p>
    <w:p w:rsidR="005457E0" w:rsidRDefault="005457E0" w:rsidP="000D6636">
      <w:pPr>
        <w:tabs>
          <w:tab w:val="left" w:pos="0"/>
        </w:tabs>
        <w:spacing w:line="360" w:lineRule="auto"/>
        <w:ind w:firstLine="709"/>
        <w:jc w:val="both"/>
        <w:rPr>
          <w:sz w:val="28"/>
          <w:lang w:val="ru-RU"/>
        </w:rPr>
      </w:pPr>
    </w:p>
    <w:p w:rsidR="00EE542C" w:rsidRPr="005457E0" w:rsidRDefault="00EE542C" w:rsidP="005457E0">
      <w:pPr>
        <w:tabs>
          <w:tab w:val="left" w:pos="0"/>
        </w:tabs>
        <w:spacing w:line="360" w:lineRule="auto"/>
        <w:ind w:firstLine="709"/>
        <w:jc w:val="center"/>
        <w:rPr>
          <w:b/>
          <w:sz w:val="28"/>
        </w:rPr>
      </w:pPr>
      <w:r w:rsidRPr="005457E0">
        <w:rPr>
          <w:b/>
          <w:sz w:val="28"/>
        </w:rPr>
        <w:t>2.2 Первинний облік</w:t>
      </w:r>
      <w:r w:rsidR="005457E0" w:rsidRPr="005457E0">
        <w:rPr>
          <w:b/>
          <w:sz w:val="28"/>
        </w:rPr>
        <w:t xml:space="preserve"> </w:t>
      </w:r>
      <w:r w:rsidRPr="005457E0">
        <w:rPr>
          <w:b/>
          <w:sz w:val="28"/>
        </w:rPr>
        <w:t>наявності та руху виробничих</w:t>
      </w:r>
      <w:r w:rsidR="005457E0" w:rsidRPr="005457E0">
        <w:rPr>
          <w:b/>
          <w:sz w:val="28"/>
        </w:rPr>
        <w:t xml:space="preserve"> </w:t>
      </w:r>
      <w:r w:rsidRPr="005457E0">
        <w:rPr>
          <w:b/>
          <w:sz w:val="28"/>
        </w:rPr>
        <w:t>запасів</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r w:rsidRPr="000D6636">
        <w:rPr>
          <w:sz w:val="28"/>
        </w:rPr>
        <w:t xml:space="preserve">Відповідно до статті 9 Закону України «Про бухгалтерський облік та фінансову звітність в Україні» (зі змінами та доповненнями), підставою для бухгалтерського обліку господарських операцій є первинні документи, які фіксують факти здійснення господарських операцій. Первинні документи складаються у </w:t>
      </w:r>
      <w:r w:rsidR="000360B5" w:rsidRPr="000D6636">
        <w:rPr>
          <w:sz w:val="28"/>
        </w:rPr>
        <w:t>С</w:t>
      </w:r>
      <w:r w:rsidRPr="000D6636">
        <w:rPr>
          <w:sz w:val="28"/>
        </w:rPr>
        <w:t>ТОВ «Агрофірма «Прилуччина»</w:t>
      </w:r>
      <w:r w:rsidR="005457E0">
        <w:rPr>
          <w:sz w:val="28"/>
        </w:rPr>
        <w:t xml:space="preserve"> </w:t>
      </w:r>
      <w:r w:rsidRPr="000D6636">
        <w:rPr>
          <w:sz w:val="28"/>
        </w:rPr>
        <w:t xml:space="preserve">під час здійснення господарської операції, а якщо це неможливо </w:t>
      </w:r>
      <w:r w:rsidR="00D00A40" w:rsidRPr="000D6636">
        <w:rPr>
          <w:sz w:val="28"/>
        </w:rPr>
        <w:t>–</w:t>
      </w:r>
      <w:r w:rsidRPr="000D6636">
        <w:rPr>
          <w:sz w:val="28"/>
        </w:rPr>
        <w:t xml:space="preserve"> безпосередньо після її закінчення. </w:t>
      </w:r>
      <w:r w:rsidRPr="000D6636">
        <w:rPr>
          <w:sz w:val="28"/>
          <w:lang w:val="ru-RU"/>
        </w:rPr>
        <w:t>Відповідальність за несвоєчасне складання первинних документів і реєстрів бухгалтерського обліку та недостовірність відображених у них даних несуть особи, які склали та підписали ці документи.</w:t>
      </w:r>
    </w:p>
    <w:p w:rsidR="00EE542C" w:rsidRPr="000D6636" w:rsidRDefault="00EE542C" w:rsidP="000D6636">
      <w:pPr>
        <w:tabs>
          <w:tab w:val="left" w:pos="0"/>
        </w:tabs>
        <w:spacing w:line="360" w:lineRule="auto"/>
        <w:ind w:firstLine="709"/>
        <w:jc w:val="both"/>
        <w:rPr>
          <w:sz w:val="28"/>
        </w:rPr>
      </w:pPr>
      <w:r w:rsidRPr="000D6636">
        <w:rPr>
          <w:sz w:val="28"/>
          <w:lang w:val="ru-RU"/>
        </w:rPr>
        <w:t xml:space="preserve">Первинні облікові документи у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lang w:val="ru-RU"/>
        </w:rPr>
        <w:t xml:space="preserve">можуть бути складені на паперових або машинних носіях і повинні мати такі обов’язкові реквізити: </w:t>
      </w:r>
    </w:p>
    <w:p w:rsidR="00EE542C" w:rsidRPr="000D6636" w:rsidRDefault="00EE542C" w:rsidP="000D6636">
      <w:pPr>
        <w:numPr>
          <w:ilvl w:val="0"/>
          <w:numId w:val="14"/>
        </w:numPr>
        <w:tabs>
          <w:tab w:val="clear" w:pos="1753"/>
          <w:tab w:val="left" w:pos="0"/>
          <w:tab w:val="left" w:pos="1260"/>
        </w:tabs>
        <w:spacing w:line="360" w:lineRule="auto"/>
        <w:ind w:left="0" w:firstLine="709"/>
        <w:jc w:val="both"/>
        <w:rPr>
          <w:sz w:val="28"/>
          <w:lang w:val="ru-RU"/>
        </w:rPr>
      </w:pPr>
      <w:r w:rsidRPr="000D6636">
        <w:rPr>
          <w:sz w:val="28"/>
          <w:lang w:val="ru-RU"/>
        </w:rPr>
        <w:t xml:space="preserve">назву документа (форми); </w:t>
      </w:r>
    </w:p>
    <w:p w:rsidR="00EE542C" w:rsidRPr="000D6636" w:rsidRDefault="00EE542C" w:rsidP="000D6636">
      <w:pPr>
        <w:numPr>
          <w:ilvl w:val="0"/>
          <w:numId w:val="14"/>
        </w:numPr>
        <w:tabs>
          <w:tab w:val="clear" w:pos="1753"/>
          <w:tab w:val="left" w:pos="0"/>
          <w:tab w:val="left" w:pos="1260"/>
        </w:tabs>
        <w:spacing w:line="360" w:lineRule="auto"/>
        <w:ind w:left="0" w:firstLine="709"/>
        <w:jc w:val="both"/>
        <w:rPr>
          <w:sz w:val="28"/>
          <w:lang w:val="ru-RU"/>
        </w:rPr>
      </w:pPr>
      <w:r w:rsidRPr="000D6636">
        <w:rPr>
          <w:sz w:val="28"/>
          <w:lang w:val="ru-RU"/>
        </w:rPr>
        <w:t xml:space="preserve">дату і місце складання; </w:t>
      </w:r>
    </w:p>
    <w:p w:rsidR="00EE542C" w:rsidRPr="000D6636" w:rsidRDefault="00EE542C" w:rsidP="000D6636">
      <w:pPr>
        <w:numPr>
          <w:ilvl w:val="0"/>
          <w:numId w:val="14"/>
        </w:numPr>
        <w:tabs>
          <w:tab w:val="clear" w:pos="1753"/>
          <w:tab w:val="left" w:pos="0"/>
          <w:tab w:val="left" w:pos="1260"/>
        </w:tabs>
        <w:spacing w:line="360" w:lineRule="auto"/>
        <w:ind w:left="0" w:firstLine="709"/>
        <w:jc w:val="both"/>
        <w:rPr>
          <w:sz w:val="28"/>
          <w:lang w:val="ru-RU"/>
        </w:rPr>
      </w:pPr>
      <w:r w:rsidRPr="000D6636">
        <w:rPr>
          <w:sz w:val="28"/>
          <w:lang w:val="ru-RU"/>
        </w:rPr>
        <w:t xml:space="preserve">назву підприємства, від імені якого складено документ; </w:t>
      </w:r>
    </w:p>
    <w:p w:rsidR="00EE542C" w:rsidRPr="000D6636" w:rsidRDefault="00EE542C" w:rsidP="000D6636">
      <w:pPr>
        <w:numPr>
          <w:ilvl w:val="0"/>
          <w:numId w:val="14"/>
        </w:numPr>
        <w:tabs>
          <w:tab w:val="clear" w:pos="1753"/>
          <w:tab w:val="left" w:pos="0"/>
          <w:tab w:val="left" w:pos="1260"/>
        </w:tabs>
        <w:spacing w:line="360" w:lineRule="auto"/>
        <w:ind w:left="0" w:firstLine="709"/>
        <w:jc w:val="both"/>
        <w:rPr>
          <w:sz w:val="28"/>
          <w:lang w:val="ru-RU"/>
        </w:rPr>
      </w:pPr>
      <w:r w:rsidRPr="000D6636">
        <w:rPr>
          <w:sz w:val="28"/>
          <w:lang w:val="ru-RU"/>
        </w:rPr>
        <w:t xml:space="preserve">зміст та обсяг господарської операції, одиницю виміру господарської операції; </w:t>
      </w:r>
    </w:p>
    <w:p w:rsidR="00EE542C" w:rsidRPr="000D6636" w:rsidRDefault="00EE542C" w:rsidP="000D6636">
      <w:pPr>
        <w:numPr>
          <w:ilvl w:val="0"/>
          <w:numId w:val="14"/>
        </w:numPr>
        <w:tabs>
          <w:tab w:val="clear" w:pos="1753"/>
          <w:tab w:val="left" w:pos="0"/>
          <w:tab w:val="left" w:pos="1260"/>
        </w:tabs>
        <w:spacing w:line="360" w:lineRule="auto"/>
        <w:ind w:left="0" w:firstLine="709"/>
        <w:jc w:val="both"/>
        <w:rPr>
          <w:sz w:val="28"/>
          <w:lang w:val="ru-RU"/>
        </w:rPr>
      </w:pPr>
      <w:r w:rsidRPr="000D6636">
        <w:rPr>
          <w:sz w:val="28"/>
          <w:lang w:val="ru-RU"/>
        </w:rPr>
        <w:t xml:space="preserve">посади осіб, відповідальних за здійснення господарської операції і правильність її оформлення; </w:t>
      </w:r>
    </w:p>
    <w:p w:rsidR="00EE542C" w:rsidRPr="000D6636" w:rsidRDefault="00EE542C" w:rsidP="000D6636">
      <w:pPr>
        <w:numPr>
          <w:ilvl w:val="0"/>
          <w:numId w:val="14"/>
        </w:numPr>
        <w:tabs>
          <w:tab w:val="clear" w:pos="1753"/>
          <w:tab w:val="left" w:pos="0"/>
          <w:tab w:val="left" w:pos="1260"/>
        </w:tabs>
        <w:spacing w:line="360" w:lineRule="auto"/>
        <w:ind w:left="0" w:firstLine="709"/>
        <w:jc w:val="both"/>
        <w:rPr>
          <w:sz w:val="28"/>
          <w:lang w:val="ru-RU"/>
        </w:rPr>
      </w:pPr>
      <w:r w:rsidRPr="000D6636">
        <w:rPr>
          <w:sz w:val="28"/>
          <w:lang w:val="ru-RU"/>
        </w:rPr>
        <w:t xml:space="preserve">особистий підпис або інші дані, що дають змогу ідентифікувати особу, яка брала участь у здійсненні господарської операції.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Інформація, що міститься у прийнятих до обліку первинних документах, систематизується в реєстрах синтетичного та аналітичного бухгалтерського обліку шляхом подвійного запису їх на взаємопов’язаних рахунках бухгалтерського обліку.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Підприємство вживає всіх необхідних заходів для запобігання несанкціонованому та непомітному виправленню записів у первинних документах та забезпечує їх належне зберігання протягом встановленого строку.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Наказом Мінстату України від 21.06.96 р. №193 «Про затвердження типових форм первинних облікових документів з обліку сировини та матеріалів» затверджені такі типові форми первинного обліку запасів: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М-1 «Журнал обліку вантажів, що надійшли»;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М-2а «Акт списання бланків довіреностей»;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М-3 «Журнал реєстрації довіреностей»;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М-4 «Прибутковий ордер»;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М-7 «Акт про приймання матеріалів»;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М-8 «Лімітно-забірна картка»;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М-9 «Лімітно-забірна картка»;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М-10 «Акт-вимога на заміну (додатковий відпуск) матеріалів»;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М-11 «Накладна-вимога на відпуск (внутрішнє переміщення) матеріалів»;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М-12 «Картка № складського обліку матеріалів»;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М-13 «Реєстр № приймання-здавання документів»; </w:t>
      </w:r>
    </w:p>
    <w:p w:rsidR="00EE542C" w:rsidRPr="000D6636" w:rsidRDefault="00EE542C" w:rsidP="000D6636">
      <w:pPr>
        <w:numPr>
          <w:ilvl w:val="0"/>
          <w:numId w:val="15"/>
        </w:numPr>
        <w:tabs>
          <w:tab w:val="clear" w:pos="1753"/>
          <w:tab w:val="num" w:pos="-57"/>
          <w:tab w:val="left" w:pos="0"/>
          <w:tab w:val="left" w:pos="1620"/>
          <w:tab w:val="left" w:pos="2160"/>
        </w:tabs>
        <w:spacing w:line="360" w:lineRule="auto"/>
        <w:ind w:left="0" w:firstLine="709"/>
        <w:jc w:val="both"/>
        <w:rPr>
          <w:sz w:val="28"/>
          <w:lang w:val="ru-RU"/>
        </w:rPr>
      </w:pPr>
      <w:r w:rsidRPr="000D6636">
        <w:rPr>
          <w:sz w:val="28"/>
          <w:lang w:val="ru-RU"/>
        </w:rPr>
        <w:t xml:space="preserve">М-14 «Відомість обліку залишків матеріалів на складі»;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М-15 «Акт про приймання устаткування»;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М-15а «Акт приймання-передачі устаткування до монтажу»;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М-16 «Матеріальний ярлик»;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М-17 «Акт № про виявлені дефекти устаткування»;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М-18 «Сигнальна довідка про відхилення фактичного залишку матеріалів від установлених норм запасу»;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М-19 «Матеріальний звіт»;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М-21 «Інвентаризаційний опис №»;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М-23 «Акт № про витрату давальницьких матеріалів»;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М-26 «Картка обліку устаткування для встановлення»;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 xml:space="preserve">М-28 «Лімітно-забірна картка №»; </w:t>
      </w:r>
    </w:p>
    <w:p w:rsidR="00EE542C" w:rsidRPr="000D6636" w:rsidRDefault="00EE542C" w:rsidP="000D6636">
      <w:pPr>
        <w:numPr>
          <w:ilvl w:val="0"/>
          <w:numId w:val="15"/>
        </w:numPr>
        <w:tabs>
          <w:tab w:val="clear" w:pos="1753"/>
          <w:tab w:val="num" w:pos="-57"/>
          <w:tab w:val="left" w:pos="0"/>
          <w:tab w:val="left" w:pos="1620"/>
        </w:tabs>
        <w:spacing w:line="360" w:lineRule="auto"/>
        <w:ind w:left="0" w:firstLine="709"/>
        <w:jc w:val="both"/>
        <w:rPr>
          <w:sz w:val="28"/>
          <w:lang w:val="ru-RU"/>
        </w:rPr>
      </w:pPr>
      <w:r w:rsidRPr="000D6636">
        <w:rPr>
          <w:sz w:val="28"/>
          <w:lang w:val="ru-RU"/>
        </w:rPr>
        <w:t>М-28а «Лімітно-забірна картка №».</w:t>
      </w:r>
    </w:p>
    <w:p w:rsidR="00EE542C" w:rsidRPr="000D6636" w:rsidRDefault="00EE542C" w:rsidP="000D6636">
      <w:pPr>
        <w:tabs>
          <w:tab w:val="left" w:pos="0"/>
        </w:tabs>
        <w:spacing w:line="360" w:lineRule="auto"/>
        <w:ind w:firstLine="709"/>
        <w:jc w:val="both"/>
        <w:rPr>
          <w:sz w:val="28"/>
        </w:rPr>
      </w:pPr>
      <w:r w:rsidRPr="000D6636">
        <w:rPr>
          <w:sz w:val="28"/>
          <w:lang w:val="ru-RU"/>
        </w:rPr>
        <w:t>Розглянемо основні</w:t>
      </w:r>
      <w:r w:rsidR="005457E0">
        <w:rPr>
          <w:sz w:val="28"/>
          <w:lang w:val="ru-RU"/>
        </w:rPr>
        <w:t xml:space="preserve"> </w:t>
      </w:r>
      <w:r w:rsidRPr="000D6636">
        <w:rPr>
          <w:sz w:val="28"/>
          <w:lang w:val="ru-RU"/>
        </w:rPr>
        <w:t xml:space="preserve">первинні </w:t>
      </w:r>
      <w:r w:rsidR="00773E8B" w:rsidRPr="000D6636">
        <w:rPr>
          <w:sz w:val="28"/>
          <w:lang w:val="ru-RU"/>
        </w:rPr>
        <w:t>документи</w:t>
      </w:r>
      <w:r w:rsidRPr="000D6636">
        <w:rPr>
          <w:sz w:val="28"/>
          <w:lang w:val="ru-RU"/>
        </w:rPr>
        <w:t xml:space="preserve"> обліку запасів, що використовуються у </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Форма М-1 «Журнал обліку вантажів, що надійшли», використовується для обліку і контролю за надходженням і оприбуткуванням усіх запасів, що надійшли на підприємство. Керівник підприємства призначає відповідального за ведення </w:t>
      </w:r>
      <w:r w:rsidR="00773E8B" w:rsidRPr="000D6636">
        <w:rPr>
          <w:sz w:val="28"/>
          <w:lang w:val="ru-RU"/>
        </w:rPr>
        <w:t>данного</w:t>
      </w:r>
      <w:r w:rsidR="005457E0">
        <w:rPr>
          <w:sz w:val="28"/>
          <w:lang w:val="ru-RU"/>
        </w:rPr>
        <w:t xml:space="preserve"> </w:t>
      </w:r>
      <w:r w:rsidRPr="000D6636">
        <w:rPr>
          <w:sz w:val="28"/>
          <w:lang w:val="ru-RU"/>
        </w:rPr>
        <w:t>журналу.</w:t>
      </w:r>
      <w:r w:rsidR="005457E0">
        <w:rPr>
          <w:sz w:val="28"/>
          <w:lang w:val="ru-RU"/>
        </w:rPr>
        <w:t xml:space="preserve"> </w:t>
      </w:r>
      <w:r w:rsidRPr="000D6636">
        <w:rPr>
          <w:sz w:val="28"/>
          <w:lang w:val="ru-RU"/>
        </w:rPr>
        <w:t>Завідуючий складом</w:t>
      </w:r>
      <w:r w:rsidR="005457E0">
        <w:rPr>
          <w:sz w:val="28"/>
          <w:lang w:val="ru-RU"/>
        </w:rPr>
        <w:t xml:space="preserve"> </w:t>
      </w:r>
      <w:r w:rsidRPr="000D6636">
        <w:rPr>
          <w:sz w:val="28"/>
          <w:lang w:val="ru-RU"/>
        </w:rPr>
        <w:t>здійснює записи у форму М-1 в міру надходження запасів на склад підприємства. Підставою для такого запису є «Прибутковий ордер» М-4, «Акт про приймання матеріалів» М-7 або «Товаротранспортна накладна» 1-ТН. У графі «Примітки», як правило, відображають дані щодо оплати відповідних рахунків, відмову від акцепту або суму часткового акцепту тощо.</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Форми М-2 і М-2б використовуються для отримання представником підприємства, довіреною особою сировини, матеріалів, палива, запчастин, інвентарю, худоби, насіння, добрив, інструментів, товарів, основних засобів і інших товарно-матеріальних цінностей, а також нематеріальних активів, грошових документів і цінних паперів (надалі </w:t>
      </w:r>
      <w:r w:rsidR="00D00A40" w:rsidRPr="000D6636">
        <w:rPr>
          <w:sz w:val="28"/>
          <w:lang w:val="ru-RU"/>
        </w:rPr>
        <w:t>–</w:t>
      </w:r>
      <w:r w:rsidRPr="000D6636">
        <w:rPr>
          <w:sz w:val="28"/>
          <w:lang w:val="ru-RU"/>
        </w:rPr>
        <w:t xml:space="preserve"> цінності). Ці цінності можуть передаватися покупцю (одержувачу) як на платній, так і безкоштовній основі.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Довіреність не використовується, коли цінності завозяться постачальником або транспортною організацією безпосередньо на склад підприємства покупця (одержувача), а також підзвітними особами при розрахунках готівкою.</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Для</w:t>
      </w:r>
      <w:r w:rsidR="005457E0">
        <w:rPr>
          <w:sz w:val="28"/>
          <w:lang w:val="ru-RU"/>
        </w:rPr>
        <w:t xml:space="preserve"> </w:t>
      </w:r>
      <w:r w:rsidRPr="000D6636">
        <w:rPr>
          <w:sz w:val="28"/>
          <w:lang w:val="ru-RU"/>
        </w:rPr>
        <w:t>оприбуткування запасів, що надходять, як правило, на</w:t>
      </w:r>
      <w:r w:rsidR="005457E0">
        <w:rPr>
          <w:sz w:val="28"/>
          <w:lang w:val="ru-RU"/>
        </w:rPr>
        <w:t xml:space="preserve"> </w:t>
      </w:r>
      <w:r w:rsidRPr="000D6636">
        <w:rPr>
          <w:sz w:val="28"/>
          <w:lang w:val="ru-RU"/>
        </w:rPr>
        <w:t xml:space="preserve">склад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w:t>
      </w:r>
      <w:r w:rsidRPr="000D6636">
        <w:rPr>
          <w:sz w:val="28"/>
          <w:lang w:val="ru-RU"/>
        </w:rPr>
        <w:t>використовується також Форма М-4</w:t>
      </w:r>
      <w:r w:rsidR="005457E0">
        <w:rPr>
          <w:sz w:val="28"/>
          <w:lang w:val="ru-RU"/>
        </w:rPr>
        <w:t xml:space="preserve"> </w:t>
      </w:r>
      <w:r w:rsidRPr="000D6636">
        <w:rPr>
          <w:sz w:val="28"/>
          <w:lang w:val="ru-RU"/>
        </w:rPr>
        <w:t>«Прибутоквий ордер». Запаси надходять від постачальників або підрядчиків, юридичних або фізичних осіб, від підзвітних осіб, від виробничих підрозділів підприємства, включаючи продукцію власного виробництва, тощо.</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Прибутковий ордер</w:t>
      </w:r>
      <w:r w:rsidR="005457E0">
        <w:rPr>
          <w:sz w:val="28"/>
          <w:lang w:val="ru-RU"/>
        </w:rPr>
        <w:t xml:space="preserve"> </w:t>
      </w:r>
      <w:r w:rsidRPr="000D6636">
        <w:rPr>
          <w:sz w:val="28"/>
          <w:lang w:val="ru-RU"/>
        </w:rPr>
        <w:t>оформляється, як правило, у</w:t>
      </w:r>
      <w:r w:rsidR="005457E0">
        <w:rPr>
          <w:sz w:val="28"/>
          <w:lang w:val="ru-RU"/>
        </w:rPr>
        <w:t xml:space="preserve"> </w:t>
      </w:r>
      <w:r w:rsidRPr="000D6636">
        <w:rPr>
          <w:sz w:val="28"/>
          <w:lang w:val="ru-RU"/>
        </w:rPr>
        <w:t>трьох примірниках під «копірку». Перший примірник залишається у матеріально відповідальної особи підприємства (комірника) до моменту передачі його в бухгалтерію підприємства, а другий видається особі, яка доставила і здала запаси на склад. Третій примірник</w:t>
      </w:r>
      <w:r w:rsidR="005457E0">
        <w:rPr>
          <w:sz w:val="28"/>
          <w:lang w:val="ru-RU"/>
        </w:rPr>
        <w:t xml:space="preserve"> </w:t>
      </w:r>
      <w:r w:rsidRPr="000D6636">
        <w:rPr>
          <w:sz w:val="28"/>
          <w:lang w:val="ru-RU"/>
        </w:rPr>
        <w:t xml:space="preserve">залишається у матеріально відповідальної особи підприємства (комірника) і в бухгалтерію не передається.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При отриманні запасів безпосередньо від постачальників, доставлених їхнім транспортом або транспортом сторонньої організації безпосередньо на склад підприємства, «Прибутковий ордер» не оформляється, оскільки документом, що оформляє надходження запасів на склад підприємства, у цьому разі є «Товаротранспортна накладна» форми №1-ТН.</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Форма М-7 «Акт про приймання матеріалів» використовується для оформлення приймання матеріальних цінностей з кількісними або якісними відхилення від даних, вказаних у договорі або в супровідних документах постачальника, а також у разі надходження запасів без супровідних документів.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«Акт про приймання матеріалів» М-7 складається в 2-х примірниках приймальною комісією, яка призначається наказом керівника підприємства. До складу комісії обов’язково включаються</w:t>
      </w:r>
      <w:r w:rsidR="005457E0">
        <w:rPr>
          <w:sz w:val="28"/>
          <w:lang w:val="ru-RU"/>
        </w:rPr>
        <w:t xml:space="preserve"> </w:t>
      </w:r>
      <w:r w:rsidRPr="000D6636">
        <w:rPr>
          <w:sz w:val="28"/>
          <w:lang w:val="ru-RU"/>
        </w:rPr>
        <w:t xml:space="preserve">представники постачальника або транспортної організації, що доставила вантаж, і матеріально відповідальна особа </w:t>
      </w:r>
      <w:r w:rsidR="00D00A40" w:rsidRPr="000D6636">
        <w:rPr>
          <w:sz w:val="28"/>
          <w:lang w:val="ru-RU"/>
        </w:rPr>
        <w:t>–</w:t>
      </w:r>
      <w:r w:rsidRPr="000D6636">
        <w:rPr>
          <w:sz w:val="28"/>
          <w:lang w:val="ru-RU"/>
        </w:rPr>
        <w:t xml:space="preserve"> працівник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lang w:val="ru-RU"/>
        </w:rPr>
        <w:t xml:space="preserve"> </w:t>
      </w:r>
      <w:r w:rsidRPr="000D6636">
        <w:rPr>
          <w:sz w:val="28"/>
          <w:lang w:val="ru-RU"/>
        </w:rPr>
        <w:t>який приймає вантаж. Можливим є залучення представника незацікавленої організації (юридичної, аудиторської, оцінної тощо), наприклад, у разі виникнення спірних моментів або коли необхідно оцінити запаси, що надійшли без супровідних документів.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Акт завіряється керівником підприємства або особою, уповноваженою відповідним</w:t>
      </w:r>
      <w:r w:rsidR="005457E0">
        <w:rPr>
          <w:sz w:val="28"/>
          <w:lang w:val="ru-RU"/>
        </w:rPr>
        <w:t xml:space="preserve"> </w:t>
      </w:r>
      <w:r w:rsidRPr="000D6636">
        <w:rPr>
          <w:sz w:val="28"/>
          <w:lang w:val="ru-RU"/>
        </w:rPr>
        <w:t>наказом.</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Після складання «Акт про приймання матеріалів» М-7 з іншими первинними супровідними документами передається:</w:t>
      </w:r>
    </w:p>
    <w:p w:rsidR="00EE542C" w:rsidRPr="000D6636" w:rsidRDefault="002D781D" w:rsidP="000D6636">
      <w:pPr>
        <w:tabs>
          <w:tab w:val="left" w:pos="0"/>
          <w:tab w:val="left" w:pos="900"/>
        </w:tabs>
        <w:spacing w:line="360" w:lineRule="auto"/>
        <w:ind w:firstLine="709"/>
        <w:jc w:val="both"/>
        <w:rPr>
          <w:sz w:val="28"/>
          <w:lang w:val="ru-RU"/>
        </w:rPr>
      </w:pPr>
      <w:r w:rsidRPr="000D6636">
        <w:rPr>
          <w:sz w:val="28"/>
          <w:lang w:val="ru-RU"/>
        </w:rPr>
        <w:t>-</w:t>
      </w:r>
      <w:r w:rsidR="00EE542C" w:rsidRPr="000D6636">
        <w:rPr>
          <w:sz w:val="28"/>
          <w:lang w:val="ru-RU"/>
        </w:rPr>
        <w:t>один примірник, доданий до форми М-13, - у бухгалтерію підприємства для обліку переміщення, руху отриманих запасів;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 другий примірник </w:t>
      </w:r>
      <w:r w:rsidR="00D00A40" w:rsidRPr="000D6636">
        <w:rPr>
          <w:sz w:val="28"/>
          <w:lang w:val="ru-RU"/>
        </w:rPr>
        <w:t>–</w:t>
      </w:r>
      <w:r w:rsidRPr="000D6636">
        <w:rPr>
          <w:sz w:val="28"/>
          <w:lang w:val="ru-RU"/>
        </w:rPr>
        <w:t xml:space="preserve"> в юридичний відділ для підготовки і відправлення листа-претензії постачальнику.</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При оформленні надходження запасів за актом М-7 прибутковий ордер М-4 не оформляється.</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Всі запаси, що надходять на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w:t>
      </w:r>
      <w:r w:rsidRPr="000D6636">
        <w:rPr>
          <w:sz w:val="28"/>
          <w:lang w:val="ru-RU"/>
        </w:rPr>
        <w:t>спочатку</w:t>
      </w:r>
      <w:r w:rsidR="005457E0">
        <w:rPr>
          <w:sz w:val="28"/>
          <w:lang w:val="ru-RU"/>
        </w:rPr>
        <w:t xml:space="preserve"> </w:t>
      </w:r>
      <w:r w:rsidRPr="000D6636">
        <w:rPr>
          <w:sz w:val="28"/>
          <w:lang w:val="ru-RU"/>
        </w:rPr>
        <w:t>оприбутковуються на склад підприємства під повну матеріальну відповідальність комірника і тільки після цього можуть передаватися іншим матеріально відповідальним особам для використання у виробничо-господарській діяльності.</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Для оформлення відпуску основних видів запасів зі складу у виробничі цехи, дільниці та інші підрозділи підприємства</w:t>
      </w:r>
      <w:r w:rsidR="005457E0">
        <w:rPr>
          <w:sz w:val="28"/>
          <w:lang w:val="ru-RU"/>
        </w:rPr>
        <w:t xml:space="preserve"> </w:t>
      </w:r>
      <w:r w:rsidRPr="000D6636">
        <w:rPr>
          <w:sz w:val="28"/>
          <w:lang w:val="ru-RU"/>
        </w:rPr>
        <w:t xml:space="preserve">у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lang w:val="ru-RU"/>
        </w:rPr>
        <w:t>використовуються типові форми М-8, М-9, М-28 і М-28а «Лімітно-забірна картка» (ЛЗК).</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Виписуванню ЛЗК передує робота, пов’язана з визначенням розрахункового обсягу (кількості) запасів, необхідних тому або іншому підрозділу</w:t>
      </w:r>
      <w:r w:rsidR="005457E0">
        <w:rPr>
          <w:sz w:val="28"/>
          <w:lang w:val="ru-RU"/>
        </w:rPr>
        <w:t xml:space="preserve"> </w:t>
      </w:r>
      <w:r w:rsidRPr="000D6636">
        <w:rPr>
          <w:sz w:val="28"/>
          <w:lang w:val="ru-RU"/>
        </w:rPr>
        <w:t xml:space="preserve">для його безперебійної роботи протягом певного періоду часу, як правило, місяця. Наказом керівника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w:t>
      </w:r>
      <w:r w:rsidRPr="000D6636">
        <w:rPr>
          <w:sz w:val="28"/>
          <w:lang w:val="ru-RU"/>
        </w:rPr>
        <w:t>визначена відповідальна особа – керуючий виробництвом, на яку покладається відповідальність за здійснення таких розрахунків і виписування ЛЗК. ЛЗК виписують на одне або кілька найменувань матеріалів (номенклатурних номерів) із зазначенням тільки кількості (без зазначення ціни) у двох примірниках (форми М-8, М-9) або в одному примірнику (форма М-28а) з терміном дії на місяць. ЛЗК підписують керуючий виробництвом</w:t>
      </w:r>
      <w:r w:rsidR="005457E0">
        <w:rPr>
          <w:sz w:val="28"/>
          <w:lang w:val="ru-RU"/>
        </w:rPr>
        <w:t xml:space="preserve"> </w:t>
      </w:r>
      <w:r w:rsidRPr="000D6636">
        <w:rPr>
          <w:sz w:val="28"/>
          <w:lang w:val="ru-RU"/>
        </w:rPr>
        <w:t>або</w:t>
      </w:r>
      <w:r w:rsidR="005457E0">
        <w:rPr>
          <w:sz w:val="28"/>
          <w:lang w:val="ru-RU"/>
        </w:rPr>
        <w:t xml:space="preserve"> </w:t>
      </w:r>
      <w:r w:rsidRPr="000D6636">
        <w:rPr>
          <w:sz w:val="28"/>
          <w:lang w:val="ru-RU"/>
        </w:rPr>
        <w:t>відповідальна особа,</w:t>
      </w:r>
      <w:r w:rsidR="005457E0">
        <w:rPr>
          <w:sz w:val="28"/>
          <w:lang w:val="ru-RU"/>
        </w:rPr>
        <w:t xml:space="preserve"> </w:t>
      </w:r>
      <w:r w:rsidRPr="000D6636">
        <w:rPr>
          <w:sz w:val="28"/>
          <w:lang w:val="ru-RU"/>
        </w:rPr>
        <w:t>яка встановила</w:t>
      </w:r>
      <w:r w:rsidR="005457E0">
        <w:rPr>
          <w:sz w:val="28"/>
          <w:lang w:val="ru-RU"/>
        </w:rPr>
        <w:t xml:space="preserve"> </w:t>
      </w:r>
      <w:r w:rsidRPr="000D6636">
        <w:rPr>
          <w:sz w:val="28"/>
          <w:lang w:val="ru-RU"/>
        </w:rPr>
        <w:t>ліміт.</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Форма М-8 використовується для багаторазового відпуску одного найменування (номенклатурного номера) запасів в один і той же цех, дільницю протягом одного місяця.</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Форма М-28 використовується для відпуску матеріалів на будівельні об’єкти і ведеться протягом усього терміну будівництва. Форма М-28 зберігається у виконавця робіт, споживача даних запасів (матеріально відповідальної особи, бригадира, начальника дільниці тощо).</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Порядок відпуску запасів зі складу у виробництво матеріально відповідальній особі (бригадиру, начальнику дільниці) за ЛЗК</w:t>
      </w:r>
      <w:r w:rsidR="005457E0">
        <w:rPr>
          <w:sz w:val="28"/>
          <w:lang w:val="ru-RU"/>
        </w:rPr>
        <w:t xml:space="preserve"> </w:t>
      </w:r>
      <w:r w:rsidRPr="000D6636">
        <w:rPr>
          <w:sz w:val="28"/>
          <w:lang w:val="ru-RU"/>
        </w:rPr>
        <w:t xml:space="preserve">у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lang w:val="ru-RU"/>
        </w:rPr>
        <w:t>такий:</w:t>
      </w:r>
    </w:p>
    <w:p w:rsidR="00EE542C" w:rsidRPr="000D6636" w:rsidRDefault="00EE542C" w:rsidP="000D6636">
      <w:pPr>
        <w:numPr>
          <w:ilvl w:val="0"/>
          <w:numId w:val="16"/>
        </w:numPr>
        <w:tabs>
          <w:tab w:val="clear" w:pos="1753"/>
          <w:tab w:val="left" w:pos="0"/>
          <w:tab w:val="left" w:pos="1440"/>
        </w:tabs>
        <w:spacing w:line="360" w:lineRule="auto"/>
        <w:ind w:left="0" w:firstLine="709"/>
        <w:jc w:val="both"/>
        <w:rPr>
          <w:sz w:val="28"/>
          <w:lang w:val="ru-RU"/>
        </w:rPr>
      </w:pPr>
      <w:r w:rsidRPr="000D6636">
        <w:rPr>
          <w:sz w:val="28"/>
          <w:lang w:val="ru-RU"/>
        </w:rPr>
        <w:t>Виконавець робіт (матеріально відповідальна особа, бригадир, начальник дільниці тощо) при виникненні потреби в отриманні зі складу підприємства запасів подає комірнику свій примірник ЛЗК з вимогою відпуску запасів, необхідних для виконання робіт.</w:t>
      </w:r>
    </w:p>
    <w:p w:rsidR="00EE542C" w:rsidRPr="000D6636" w:rsidRDefault="00EE542C" w:rsidP="000D6636">
      <w:pPr>
        <w:numPr>
          <w:ilvl w:val="0"/>
          <w:numId w:val="16"/>
        </w:numPr>
        <w:tabs>
          <w:tab w:val="clear" w:pos="1753"/>
          <w:tab w:val="left" w:pos="0"/>
          <w:tab w:val="left" w:pos="1440"/>
        </w:tabs>
        <w:spacing w:line="360" w:lineRule="auto"/>
        <w:ind w:left="0" w:firstLine="709"/>
        <w:jc w:val="both"/>
        <w:rPr>
          <w:sz w:val="28"/>
          <w:lang w:val="ru-RU"/>
        </w:rPr>
      </w:pPr>
      <w:r w:rsidRPr="000D6636">
        <w:rPr>
          <w:sz w:val="28"/>
          <w:lang w:val="ru-RU"/>
        </w:rPr>
        <w:t>Якщо цей вид запасів зазначено в ЛЗК і вони в достатній кількості є на складі, комірник зобов’язаний передати запаси в необхідній кількості матеріально відповідальній особі (бригадиру, начальнику дільниці). При цьому кількість запасів, що відпускаються, не повинна перевищувати зазначений у ЛЗК ліміт з урахуванням раніше відпущених протягом місяця запасів. Комірник в обох примірниках зазначає дату і кількість відпущених запасів, після чого визначає залишок ліміту за кожним найменуванням матеріальних цінностей (номенклатурним номером).</w:t>
      </w:r>
    </w:p>
    <w:p w:rsidR="00EE542C" w:rsidRPr="000D6636" w:rsidRDefault="00EE542C" w:rsidP="000D6636">
      <w:pPr>
        <w:numPr>
          <w:ilvl w:val="0"/>
          <w:numId w:val="16"/>
        </w:numPr>
        <w:tabs>
          <w:tab w:val="clear" w:pos="1753"/>
          <w:tab w:val="left" w:pos="0"/>
          <w:tab w:val="left" w:pos="1440"/>
        </w:tabs>
        <w:spacing w:line="360" w:lineRule="auto"/>
        <w:ind w:left="0" w:firstLine="709"/>
        <w:jc w:val="both"/>
        <w:rPr>
          <w:sz w:val="28"/>
          <w:lang w:val="ru-RU"/>
        </w:rPr>
      </w:pPr>
      <w:r w:rsidRPr="000D6636">
        <w:rPr>
          <w:sz w:val="28"/>
          <w:lang w:val="ru-RU"/>
        </w:rPr>
        <w:t xml:space="preserve">У ЛЗК комірника (форма М-28а) ставить підпис матеріально відповідальна особа (бригадир, начальник дільниці), а в ЛЗК матеріально відповідальної особи (бригадира, начальника дільниці) (форма М-28) </w:t>
      </w:r>
      <w:r w:rsidR="00D00A40" w:rsidRPr="000D6636">
        <w:rPr>
          <w:sz w:val="28"/>
          <w:lang w:val="ru-RU"/>
        </w:rPr>
        <w:t>–</w:t>
      </w:r>
      <w:r w:rsidRPr="000D6636">
        <w:rPr>
          <w:sz w:val="28"/>
          <w:lang w:val="ru-RU"/>
        </w:rPr>
        <w:t xml:space="preserve"> комірник.</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За ЛЗК також оформляється повернення з цехів, дільниць запасів, не використаних у виробництві. При цьому жодні інші первинні документи додатково не оформляються.</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Наприкінці місяця виконавець робіт </w:t>
      </w:r>
      <w:r w:rsidR="00D00A40" w:rsidRPr="000D6636">
        <w:rPr>
          <w:sz w:val="28"/>
          <w:lang w:val="ru-RU"/>
        </w:rPr>
        <w:t>–</w:t>
      </w:r>
      <w:r w:rsidRPr="000D6636">
        <w:rPr>
          <w:sz w:val="28"/>
          <w:lang w:val="ru-RU"/>
        </w:rPr>
        <w:t xml:space="preserve"> матеріально відповідальна особа (бригадир, начальник дільниці) на підставі інвентаризації зі зняття залишків запасів заповнює у формі М-28 графу 14 «Залишок на об’єкті на кінець місяця». Фактичні витрати запасів за місяць визначаються шляхом підрахунку підсумку за кожним рядком з урахуванням повернення і залишків на початок і на кінець місяця. Оформлені ЛЗК (форма М-28) наприкінці місяця разом з іншими первинними документами додаються до «Матеріального звіту» (форма М-19) і здаються виконавцем робіт </w:t>
      </w:r>
      <w:r w:rsidR="00D00A40" w:rsidRPr="000D6636">
        <w:rPr>
          <w:sz w:val="28"/>
          <w:lang w:val="ru-RU"/>
        </w:rPr>
        <w:t>–</w:t>
      </w:r>
      <w:r w:rsidRPr="000D6636">
        <w:rPr>
          <w:sz w:val="28"/>
          <w:lang w:val="ru-RU"/>
        </w:rPr>
        <w:t xml:space="preserve"> матеріально відповідальною особою (бригадиром, начальником дільниці) у бухгалтерію. Бухгалтерія, відповідно до даних «Матеріального звіту», перевіряє правильність списання запасів на виробництво за кожним об’єктом, що будується, і загалом по дільниці, цеху, бригаді. Одночасно визначаються дані про витрати запасів за ЛЗК М-28 з початку будівництва об’єкта. Після цього ЛЗК за незавершеними об’єктами, де триває будівництво і за якими не повністю використано ліміт, повертаються виконавцю робіт </w:t>
      </w:r>
      <w:r w:rsidR="00D00A40" w:rsidRPr="000D6636">
        <w:rPr>
          <w:sz w:val="28"/>
          <w:lang w:val="ru-RU"/>
        </w:rPr>
        <w:t>–</w:t>
      </w:r>
      <w:r w:rsidRPr="000D6636">
        <w:rPr>
          <w:sz w:val="28"/>
          <w:lang w:val="ru-RU"/>
        </w:rPr>
        <w:t xml:space="preserve"> матеріально відповідальній особі (бригадиру, начальнику дільниці).</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Після використання ліміту ЛЗК після закінчення місяця або закінчення будівництва форма М-28а додається до форми М-13 «Реєстр №</w:t>
      </w:r>
      <w:r w:rsidR="00D00A40" w:rsidRPr="000D6636">
        <w:rPr>
          <w:sz w:val="28"/>
          <w:lang w:val="ru-RU"/>
        </w:rPr>
        <w:t>…</w:t>
      </w:r>
      <w:r w:rsidRPr="000D6636">
        <w:rPr>
          <w:sz w:val="28"/>
          <w:lang w:val="ru-RU"/>
        </w:rPr>
        <w:t xml:space="preserve"> приймання-здачі документів», а форма М-28 додається до форми М-19 «Матеріальний звіт» і передається у бухгалтерію.</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ЛЗК використовують не тільки для оформлення відпуску запасів зі складу у виробництво, а й для поточного контролю дотримання лімітів відпуску запасів.</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Понадлімітний відпуск запасів або заміна одних матеріалів іншими допускається тільки з дозволу керівника; при цьому виписується «Акт-вимога на заміну (додатковий відпуск) матеріалів» М-10.</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Форму М-10 виписують на один вид матеріалів на його багаторазовий відпуск у межах ліміту в двох примірниках, один з яких передається одержувачу </w:t>
      </w:r>
      <w:r w:rsidR="00D00A40" w:rsidRPr="000D6636">
        <w:rPr>
          <w:sz w:val="28"/>
          <w:lang w:val="ru-RU"/>
        </w:rPr>
        <w:t>–</w:t>
      </w:r>
      <w:r w:rsidRPr="000D6636">
        <w:rPr>
          <w:sz w:val="28"/>
          <w:lang w:val="ru-RU"/>
        </w:rPr>
        <w:t xml:space="preserve"> матеріально відповідальній особі (бригадиру, начальнику дільниці), а другий </w:t>
      </w:r>
      <w:r w:rsidR="00D00A40" w:rsidRPr="000D6636">
        <w:rPr>
          <w:sz w:val="28"/>
          <w:lang w:val="ru-RU"/>
        </w:rPr>
        <w:t>–</w:t>
      </w:r>
      <w:r w:rsidRPr="000D6636">
        <w:rPr>
          <w:sz w:val="28"/>
          <w:lang w:val="ru-RU"/>
        </w:rPr>
        <w:t xml:space="preserve"> комірнику.</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Комірник у момент відпуску запасів в обох примірниках «Акта-вимоги на заміну (додатковий відпуск) матеріалів» М-10 зазначає дату і кількість відпущених запасів, після чого визначає залишок ліміту. У формі М-10 комірника ставить підпис матеріально відповідальна особа (бригадир, начальник дільниці), а у формі М-10 матеріально відповідальної особи (бригадира, начальника дільниці ) </w:t>
      </w:r>
      <w:r w:rsidR="00D00A40" w:rsidRPr="000D6636">
        <w:rPr>
          <w:sz w:val="28"/>
          <w:lang w:val="ru-RU"/>
        </w:rPr>
        <w:t>–</w:t>
      </w:r>
      <w:r w:rsidRPr="000D6636">
        <w:rPr>
          <w:sz w:val="28"/>
          <w:lang w:val="ru-RU"/>
        </w:rPr>
        <w:t xml:space="preserve"> комірник.</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Після видачі кількості запасів згідно з «Актом-вимогою на заміну (додатковий відпуск) матеріалів» М-10 він разом з іншими первинними документами додається до форми М-13 і передається комірником у бухгалтерію. Матеріально відповідальна особа (бригадир, начальник дільниці) форму М-10 додає до форми М-19 «Матеріальний звіт» і разом з нею здає у бухгалтерію.</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Форма М-11 «Накладна-вимога на відпуск (внутрішнє переміщення) матеріалів» використовується для обліку руху запасів всередині підприємства, їх відпуску виробничим підрозділам, господарствам підприємства, в тому числі </w:t>
      </w:r>
      <w:r w:rsidR="00A864F3" w:rsidRPr="000D6636">
        <w:rPr>
          <w:sz w:val="28"/>
          <w:lang w:val="ru-RU"/>
        </w:rPr>
        <w:t>тим</w:t>
      </w:r>
      <w:r w:rsidRPr="000D6636">
        <w:rPr>
          <w:sz w:val="28"/>
          <w:lang w:val="ru-RU"/>
        </w:rPr>
        <w:t>, які розташовані за його межами, а також стороннім юридичним і фізичним особам.</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«Накладну-вимогу на відпуск (внутрішнє переміщення) матеріалів» виписують у двох примірниках і підписують головний бухгалтер підприємства або уповноважена особа.</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У разі відпуску запасів виробничим підрозділам, господарствам підприємства один примірник передається одержувачу </w:t>
      </w:r>
      <w:r w:rsidR="00D00A40" w:rsidRPr="000D6636">
        <w:rPr>
          <w:sz w:val="28"/>
          <w:lang w:val="ru-RU"/>
        </w:rPr>
        <w:t>–</w:t>
      </w:r>
      <w:r w:rsidRPr="000D6636">
        <w:rPr>
          <w:sz w:val="28"/>
          <w:lang w:val="ru-RU"/>
        </w:rPr>
        <w:t xml:space="preserve"> матеріально відповідальній особі (бригадиру, начальнику дільниці), а другий </w:t>
      </w:r>
      <w:r w:rsidR="00D00A40" w:rsidRPr="000D6636">
        <w:rPr>
          <w:sz w:val="28"/>
          <w:lang w:val="ru-RU"/>
        </w:rPr>
        <w:t>–</w:t>
      </w:r>
      <w:r w:rsidRPr="000D6636">
        <w:rPr>
          <w:sz w:val="28"/>
          <w:lang w:val="ru-RU"/>
        </w:rPr>
        <w:t xml:space="preserve"> комірнику, який потім додає його до форми М-13 і передає у бухгалтерію.</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Для організації обліку запасів на складі</w:t>
      </w:r>
      <w:r w:rsidR="005457E0">
        <w:rPr>
          <w:sz w:val="28"/>
          <w:lang w:val="ru-RU"/>
        </w:rPr>
        <w:t xml:space="preserve"> </w:t>
      </w:r>
      <w:r w:rsidRPr="000D6636">
        <w:rPr>
          <w:sz w:val="28"/>
          <w:lang w:val="ru-RU"/>
        </w:rPr>
        <w:t>призначена форма М-12 «Картка №</w:t>
      </w:r>
      <w:r w:rsidR="00D00A40" w:rsidRPr="000D6636">
        <w:rPr>
          <w:sz w:val="28"/>
          <w:lang w:val="ru-RU"/>
        </w:rPr>
        <w:t>…</w:t>
      </w:r>
      <w:r w:rsidRPr="000D6636">
        <w:rPr>
          <w:sz w:val="28"/>
          <w:lang w:val="ru-RU"/>
        </w:rPr>
        <w:t xml:space="preserve"> складського обліку матеріалів», яка використовується для обліку наявності і руху запасів на складі за кожним найменуванням, номенклатурним номером окремо, ведеться в одному примірнику, як правило, комірником підприємства і зберігається у нього.</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Підстава для запису в первинні </w:t>
      </w:r>
      <w:r w:rsidR="00A864F3" w:rsidRPr="000D6636">
        <w:rPr>
          <w:sz w:val="28"/>
          <w:lang w:val="ru-RU"/>
        </w:rPr>
        <w:t>документи</w:t>
      </w:r>
      <w:r w:rsidR="003A03F4" w:rsidRPr="000D6636">
        <w:rPr>
          <w:sz w:val="28"/>
          <w:lang w:val="ru-RU"/>
        </w:rPr>
        <w:t xml:space="preserve"> з</w:t>
      </w:r>
      <w:r w:rsidRPr="000D6636">
        <w:rPr>
          <w:sz w:val="28"/>
          <w:lang w:val="ru-RU"/>
        </w:rPr>
        <w:t xml:space="preserve"> прибутку </w:t>
      </w:r>
      <w:r w:rsidR="00D00A40" w:rsidRPr="000D6636">
        <w:rPr>
          <w:sz w:val="28"/>
          <w:lang w:val="ru-RU"/>
        </w:rPr>
        <w:t>–</w:t>
      </w:r>
      <w:r w:rsidRPr="000D6636">
        <w:rPr>
          <w:sz w:val="28"/>
          <w:lang w:val="ru-RU"/>
        </w:rPr>
        <w:t xml:space="preserve"> це форми М-4 «Прибутковий ордер», М-7 «Акт про приймання матеріалів» і форма №1-ТН «Товаротранспортна накладна», а з видатку </w:t>
      </w:r>
      <w:r w:rsidR="00D00A40" w:rsidRPr="000D6636">
        <w:rPr>
          <w:sz w:val="28"/>
          <w:lang w:val="ru-RU"/>
        </w:rPr>
        <w:t>–</w:t>
      </w:r>
      <w:r w:rsidRPr="000D6636">
        <w:rPr>
          <w:sz w:val="28"/>
          <w:lang w:val="ru-RU"/>
        </w:rPr>
        <w:t xml:space="preserve"> М-8, М-9, М-28а «Лімітно-забірна картка», М-10 «Акт-вимога на заміну (додатковий відпуск) матеріалів», М-11 «Накладна-вимога на відпуск (внутрішнє переміщення) матеріалів», М-15а «Акт приймання-передачі обладнання у монтаж», М-23 «Акт №</w:t>
      </w:r>
      <w:r w:rsidR="00D00A40" w:rsidRPr="000D6636">
        <w:rPr>
          <w:sz w:val="28"/>
          <w:lang w:val="ru-RU"/>
        </w:rPr>
        <w:t>…</w:t>
      </w:r>
      <w:r w:rsidRPr="000D6636">
        <w:rPr>
          <w:sz w:val="28"/>
          <w:lang w:val="ru-RU"/>
        </w:rPr>
        <w:t xml:space="preserve"> про витрату давальницьких матеріалів» і форма №1-ТН «Товаротранспортна накладна».</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Запис робиться у день надходження або вибуття цінностей.</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Форма М-13 використовується для реєстрації прибутково-видаткових документів, які здаються у бухгалтерію.</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Реєстр М-13 оформляється матеріально відповідальною особою підприємства в одному примірнику в момент передачі первинних документів у бухгалтерію. Оформляється реєстр у міру необхідності, тобто може складатися кілька разів на день у міру надходження або видачі запасів, </w:t>
      </w:r>
      <w:r w:rsidR="003A03F4" w:rsidRPr="000D6636">
        <w:rPr>
          <w:sz w:val="28"/>
          <w:lang w:val="ru-RU"/>
        </w:rPr>
        <w:t>тобто</w:t>
      </w:r>
      <w:r w:rsidRPr="000D6636">
        <w:rPr>
          <w:sz w:val="28"/>
          <w:lang w:val="ru-RU"/>
        </w:rPr>
        <w:t xml:space="preserve"> не рідше ніж один раз на день, якщо цього дня відбувався </w:t>
      </w:r>
      <w:r w:rsidR="003A03F4" w:rsidRPr="000D6636">
        <w:rPr>
          <w:sz w:val="28"/>
          <w:lang w:val="ru-RU"/>
        </w:rPr>
        <w:t>рух</w:t>
      </w:r>
      <w:r w:rsidRPr="000D6636">
        <w:rPr>
          <w:sz w:val="28"/>
          <w:lang w:val="ru-RU"/>
        </w:rPr>
        <w:t xml:space="preserve"> запасів. Це потрібно для оперативного обліку цінностей у бухгалтерії і своєчасного їх відпуску у виробництво або на реалізацію.</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Перш ніж здати первинні </w:t>
      </w:r>
      <w:r w:rsidR="003A03F4" w:rsidRPr="000D6636">
        <w:rPr>
          <w:sz w:val="28"/>
          <w:lang w:val="ru-RU"/>
        </w:rPr>
        <w:t xml:space="preserve">документи </w:t>
      </w:r>
      <w:r w:rsidR="00D00A40" w:rsidRPr="000D6636">
        <w:rPr>
          <w:sz w:val="28"/>
          <w:lang w:val="ru-RU"/>
        </w:rPr>
        <w:t>з</w:t>
      </w:r>
      <w:r w:rsidRPr="000D6636">
        <w:rPr>
          <w:sz w:val="28"/>
          <w:lang w:val="ru-RU"/>
        </w:rPr>
        <w:t xml:space="preserve"> прибутку або видатку разом з реєстром М-13 у бухгалтерію, матеріально відповідальна особа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lang w:val="ru-RU"/>
        </w:rPr>
        <w:t xml:space="preserve"> </w:t>
      </w:r>
      <w:r w:rsidRPr="000D6636">
        <w:rPr>
          <w:sz w:val="28"/>
          <w:lang w:val="ru-RU"/>
        </w:rPr>
        <w:t>на підставі цих документів записує</w:t>
      </w:r>
      <w:r w:rsidR="005457E0">
        <w:rPr>
          <w:sz w:val="28"/>
          <w:lang w:val="ru-RU"/>
        </w:rPr>
        <w:t xml:space="preserve"> </w:t>
      </w:r>
      <w:r w:rsidRPr="000D6636">
        <w:rPr>
          <w:sz w:val="28"/>
          <w:lang w:val="ru-RU"/>
        </w:rPr>
        <w:t>прибуток або видаток у картки складського обліку або інші реєстри обліку.</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 xml:space="preserve">Первинні </w:t>
      </w:r>
      <w:r w:rsidR="003A03F4" w:rsidRPr="000D6636">
        <w:rPr>
          <w:sz w:val="28"/>
          <w:lang w:val="ru-RU"/>
        </w:rPr>
        <w:t xml:space="preserve">документи </w:t>
      </w:r>
      <w:r w:rsidR="00D00A40" w:rsidRPr="000D6636">
        <w:rPr>
          <w:sz w:val="28"/>
          <w:lang w:val="ru-RU"/>
        </w:rPr>
        <w:t>з</w:t>
      </w:r>
      <w:r w:rsidRPr="000D6636">
        <w:rPr>
          <w:sz w:val="28"/>
          <w:lang w:val="ru-RU"/>
        </w:rPr>
        <w:t xml:space="preserve"> обліку</w:t>
      </w:r>
      <w:r w:rsidR="005457E0">
        <w:rPr>
          <w:sz w:val="28"/>
          <w:lang w:val="ru-RU"/>
        </w:rPr>
        <w:t xml:space="preserve"> </w:t>
      </w:r>
      <w:r w:rsidRPr="000D6636">
        <w:rPr>
          <w:sz w:val="28"/>
          <w:lang w:val="ru-RU"/>
        </w:rPr>
        <w:t>руху</w:t>
      </w:r>
      <w:r w:rsidR="005457E0">
        <w:rPr>
          <w:sz w:val="28"/>
          <w:lang w:val="ru-RU"/>
        </w:rPr>
        <w:t xml:space="preserve"> </w:t>
      </w:r>
      <w:r w:rsidRPr="000D6636">
        <w:rPr>
          <w:sz w:val="28"/>
          <w:lang w:val="ru-RU"/>
        </w:rPr>
        <w:t>матеріальних</w:t>
      </w:r>
      <w:r w:rsidR="005457E0">
        <w:rPr>
          <w:sz w:val="28"/>
          <w:lang w:val="ru-RU"/>
        </w:rPr>
        <w:t xml:space="preserve"> </w:t>
      </w:r>
      <w:r w:rsidRPr="000D6636">
        <w:rPr>
          <w:sz w:val="28"/>
          <w:lang w:val="ru-RU"/>
        </w:rPr>
        <w:t>запасів</w:t>
      </w:r>
      <w:r w:rsidR="005457E0">
        <w:rPr>
          <w:sz w:val="28"/>
          <w:lang w:val="ru-RU"/>
        </w:rPr>
        <w:t xml:space="preserve"> </w:t>
      </w:r>
      <w:r w:rsidR="000360B5"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 xml:space="preserve"> </w:t>
      </w:r>
      <w:r w:rsidR="000360B5" w:rsidRPr="000D6636">
        <w:rPr>
          <w:sz w:val="28"/>
          <w:lang w:val="ru-RU"/>
        </w:rPr>
        <w:t xml:space="preserve">див. </w:t>
      </w:r>
      <w:r w:rsidR="003A03F4" w:rsidRPr="000D6636">
        <w:rPr>
          <w:sz w:val="28"/>
          <w:lang w:val="ru-RU"/>
        </w:rPr>
        <w:t>д</w:t>
      </w:r>
      <w:r w:rsidR="000360B5" w:rsidRPr="000D6636">
        <w:rPr>
          <w:sz w:val="28"/>
          <w:lang w:val="ru-RU"/>
        </w:rPr>
        <w:t>одатки З,И,К,Л,М,О,П,Р</w:t>
      </w:r>
      <w:r w:rsidRPr="000D6636">
        <w:rPr>
          <w:sz w:val="28"/>
          <w:lang w:val="ru-RU"/>
        </w:rPr>
        <w:t>.</w:t>
      </w:r>
    </w:p>
    <w:p w:rsidR="00EE542C" w:rsidRPr="000D6636" w:rsidRDefault="00EE542C" w:rsidP="000D6636">
      <w:pPr>
        <w:tabs>
          <w:tab w:val="left" w:pos="0"/>
        </w:tabs>
        <w:spacing w:line="360" w:lineRule="auto"/>
        <w:ind w:firstLine="709"/>
        <w:jc w:val="both"/>
        <w:rPr>
          <w:sz w:val="28"/>
        </w:rPr>
      </w:pPr>
    </w:p>
    <w:p w:rsidR="00EE542C" w:rsidRPr="005457E0" w:rsidRDefault="00EE542C" w:rsidP="005457E0">
      <w:pPr>
        <w:tabs>
          <w:tab w:val="left" w:pos="0"/>
        </w:tabs>
        <w:spacing w:line="360" w:lineRule="auto"/>
        <w:ind w:firstLine="709"/>
        <w:jc w:val="center"/>
        <w:rPr>
          <w:b/>
          <w:sz w:val="28"/>
        </w:rPr>
      </w:pPr>
      <w:r w:rsidRPr="005457E0">
        <w:rPr>
          <w:b/>
          <w:sz w:val="28"/>
        </w:rPr>
        <w:t>2.3</w:t>
      </w:r>
      <w:r w:rsidR="005457E0" w:rsidRPr="005457E0">
        <w:rPr>
          <w:b/>
          <w:sz w:val="28"/>
        </w:rPr>
        <w:t xml:space="preserve"> </w:t>
      </w:r>
      <w:r w:rsidRPr="005457E0">
        <w:rPr>
          <w:b/>
          <w:sz w:val="28"/>
        </w:rPr>
        <w:t>Синтетичний</w:t>
      </w:r>
      <w:r w:rsidR="005457E0" w:rsidRPr="005457E0">
        <w:rPr>
          <w:b/>
          <w:sz w:val="28"/>
        </w:rPr>
        <w:t xml:space="preserve"> </w:t>
      </w:r>
      <w:r w:rsidRPr="005457E0">
        <w:rPr>
          <w:b/>
          <w:sz w:val="28"/>
        </w:rPr>
        <w:t>і</w:t>
      </w:r>
      <w:r w:rsidR="005457E0" w:rsidRPr="005457E0">
        <w:rPr>
          <w:b/>
          <w:sz w:val="28"/>
        </w:rPr>
        <w:t xml:space="preserve"> </w:t>
      </w:r>
      <w:r w:rsidRPr="005457E0">
        <w:rPr>
          <w:b/>
          <w:sz w:val="28"/>
        </w:rPr>
        <w:t>аналітичний облік виробничих</w:t>
      </w:r>
      <w:r w:rsidR="005457E0" w:rsidRPr="005457E0">
        <w:rPr>
          <w:b/>
          <w:sz w:val="28"/>
        </w:rPr>
        <w:t xml:space="preserve"> </w:t>
      </w:r>
      <w:r w:rsidRPr="005457E0">
        <w:rPr>
          <w:b/>
          <w:sz w:val="28"/>
        </w:rPr>
        <w:t>запасів</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r w:rsidRPr="000D6636">
        <w:rPr>
          <w:sz w:val="28"/>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для обліку запасів призначений 2-й клас Плану рахунків, який має відповідну назву: </w:t>
      </w:r>
      <w:r w:rsidR="00D00A40" w:rsidRPr="000D6636">
        <w:rPr>
          <w:sz w:val="28"/>
        </w:rPr>
        <w:t>«</w:t>
      </w:r>
      <w:r w:rsidRPr="000D6636">
        <w:rPr>
          <w:sz w:val="28"/>
        </w:rPr>
        <w:t>Запаси</w:t>
      </w:r>
      <w:r w:rsidR="00D00A40" w:rsidRPr="000D6636">
        <w:rPr>
          <w:sz w:val="28"/>
        </w:rPr>
        <w:t>»</w:t>
      </w:r>
      <w:r w:rsidRPr="000D6636">
        <w:rPr>
          <w:sz w:val="28"/>
        </w:rPr>
        <w:t xml:space="preserve">. На рахунках цього класу об’єднується інформація про наявність і рух належних підприємству предметів праці, що призначені для обробки, переробки, використання у виробництві і для господарських потреб, а також засобів праці, які підприємство включає до складу малоцінних та швидкозношуваних предметів.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До другого</w:t>
      </w:r>
      <w:r w:rsidR="005457E0">
        <w:rPr>
          <w:sz w:val="28"/>
          <w:lang w:val="ru-RU"/>
        </w:rPr>
        <w:t xml:space="preserve"> </w:t>
      </w:r>
      <w:r w:rsidR="003A03F4" w:rsidRPr="000D6636">
        <w:rPr>
          <w:sz w:val="28"/>
          <w:lang w:val="ru-RU"/>
        </w:rPr>
        <w:t>класу</w:t>
      </w:r>
      <w:r w:rsidR="005457E0">
        <w:rPr>
          <w:sz w:val="28"/>
          <w:lang w:val="ru-RU"/>
        </w:rPr>
        <w:t xml:space="preserve"> </w:t>
      </w:r>
      <w:r w:rsidRPr="000D6636">
        <w:rPr>
          <w:sz w:val="28"/>
          <w:lang w:val="ru-RU"/>
        </w:rPr>
        <w:t>Плану рахунків «Запаси»</w:t>
      </w:r>
      <w:r w:rsidR="005457E0">
        <w:rPr>
          <w:sz w:val="28"/>
          <w:lang w:val="ru-RU"/>
        </w:rPr>
        <w:t xml:space="preserve"> </w:t>
      </w:r>
      <w:r w:rsidRPr="000D6636">
        <w:rPr>
          <w:sz w:val="28"/>
          <w:lang w:val="ru-RU"/>
        </w:rPr>
        <w:t xml:space="preserve">належать такі рахунки і субрахунки: </w:t>
      </w:r>
    </w:p>
    <w:p w:rsidR="00EE542C" w:rsidRPr="000D6636" w:rsidRDefault="00EE542C" w:rsidP="000D6636">
      <w:pPr>
        <w:numPr>
          <w:ilvl w:val="0"/>
          <w:numId w:val="17"/>
        </w:numPr>
        <w:tabs>
          <w:tab w:val="clear" w:pos="1810"/>
          <w:tab w:val="left" w:pos="0"/>
          <w:tab w:val="left" w:pos="1080"/>
          <w:tab w:val="left" w:pos="1800"/>
        </w:tabs>
        <w:spacing w:line="360" w:lineRule="auto"/>
        <w:ind w:left="0" w:firstLine="709"/>
        <w:jc w:val="both"/>
        <w:rPr>
          <w:sz w:val="28"/>
          <w:lang w:val="ru-RU"/>
        </w:rPr>
      </w:pPr>
      <w:r w:rsidRPr="000D6636">
        <w:rPr>
          <w:sz w:val="28"/>
          <w:lang w:val="ru-RU"/>
        </w:rPr>
        <w:t xml:space="preserve">20 «Виробничі запаси»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21 «</w:t>
      </w:r>
      <w:r w:rsidR="00D939C1" w:rsidRPr="000D6636">
        <w:rPr>
          <w:sz w:val="28"/>
          <w:lang w:val="ru-RU"/>
        </w:rPr>
        <w:t>Б</w:t>
      </w:r>
      <w:r w:rsidR="00D939C1" w:rsidRPr="000D6636">
        <w:rPr>
          <w:sz w:val="28"/>
        </w:rPr>
        <w:t>іологічні активи</w:t>
      </w:r>
      <w:r w:rsidRPr="000D6636">
        <w:rPr>
          <w:sz w:val="28"/>
          <w:lang w:val="ru-RU"/>
        </w:rPr>
        <w:t xml:space="preserve">»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22 «Малоцінні та швидкозношувані предмети»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23 «Виробництво»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24 «Брак у виробництві»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25 «Напівфабрикати»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26 «Готова продукція»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27 «Продукція сільськогосподарського виробництва» </w:t>
      </w:r>
    </w:p>
    <w:p w:rsidR="00EE542C" w:rsidRPr="000D6636" w:rsidRDefault="00EE542C" w:rsidP="000D6636">
      <w:pPr>
        <w:numPr>
          <w:ilvl w:val="0"/>
          <w:numId w:val="17"/>
        </w:numPr>
        <w:tabs>
          <w:tab w:val="left" w:pos="0"/>
        </w:tabs>
        <w:spacing w:line="360" w:lineRule="auto"/>
        <w:ind w:left="0" w:firstLine="709"/>
        <w:jc w:val="both"/>
        <w:rPr>
          <w:sz w:val="28"/>
          <w:lang w:val="ru-RU"/>
        </w:rPr>
      </w:pPr>
      <w:r w:rsidRPr="000D6636">
        <w:rPr>
          <w:sz w:val="28"/>
          <w:lang w:val="ru-RU"/>
        </w:rPr>
        <w:t xml:space="preserve">28 «Товари» </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По</w:t>
      </w:r>
      <w:r w:rsidR="005457E0">
        <w:rPr>
          <w:snapToGrid w:val="0"/>
          <w:sz w:val="28"/>
        </w:rPr>
        <w:t xml:space="preserve"> </w:t>
      </w:r>
      <w:r w:rsidRPr="000D6636">
        <w:rPr>
          <w:snapToGrid w:val="0"/>
          <w:sz w:val="28"/>
        </w:rPr>
        <w:t>дебету рахунка</w:t>
      </w:r>
      <w:r w:rsidRPr="000D6636">
        <w:rPr>
          <w:noProof/>
          <w:snapToGrid w:val="0"/>
          <w:sz w:val="28"/>
        </w:rPr>
        <w:t xml:space="preserve"> 20</w:t>
      </w:r>
      <w:r w:rsidRPr="000D6636">
        <w:rPr>
          <w:snapToGrid w:val="0"/>
          <w:sz w:val="28"/>
        </w:rPr>
        <w:t xml:space="preserve"> «Виробничі запаси» та його субрахунків відображають</w:t>
      </w:r>
      <w:r w:rsidR="005457E0">
        <w:rPr>
          <w:snapToGrid w:val="0"/>
          <w:sz w:val="28"/>
        </w:rPr>
        <w:t xml:space="preserve"> </w:t>
      </w:r>
      <w:r w:rsidRPr="000D6636">
        <w:rPr>
          <w:snapToGrid w:val="0"/>
          <w:sz w:val="28"/>
        </w:rPr>
        <w:t>надходження</w:t>
      </w:r>
      <w:r w:rsidR="005457E0">
        <w:rPr>
          <w:snapToGrid w:val="0"/>
          <w:sz w:val="28"/>
        </w:rPr>
        <w:t xml:space="preserve"> </w:t>
      </w:r>
      <w:r w:rsidRPr="000D6636">
        <w:rPr>
          <w:snapToGrid w:val="0"/>
          <w:sz w:val="28"/>
        </w:rPr>
        <w:t>відповідних запасів на</w:t>
      </w:r>
      <w:r w:rsidR="005457E0">
        <w:rPr>
          <w:snapToGrid w:val="0"/>
          <w:sz w:val="28"/>
        </w:rPr>
        <w:t xml:space="preserve"> </w:t>
      </w:r>
      <w:r w:rsidRPr="000D6636">
        <w:rPr>
          <w:snapToGrid w:val="0"/>
          <w:sz w:val="28"/>
        </w:rPr>
        <w:t xml:space="preserve">підприємство та збільшення їх вартості в результаті </w:t>
      </w:r>
      <w:r w:rsidR="003A03F4" w:rsidRPr="000D6636">
        <w:rPr>
          <w:snapToGrid w:val="0"/>
          <w:sz w:val="28"/>
        </w:rPr>
        <w:t>дооцінки</w:t>
      </w:r>
      <w:r w:rsidRPr="000D6636">
        <w:rPr>
          <w:snapToGrid w:val="0"/>
          <w:sz w:val="28"/>
        </w:rPr>
        <w:t>, по кредиту</w:t>
      </w:r>
      <w:r w:rsidRPr="000D6636">
        <w:rPr>
          <w:noProof/>
          <w:snapToGrid w:val="0"/>
          <w:sz w:val="28"/>
        </w:rPr>
        <w:t xml:space="preserve"> —</w:t>
      </w:r>
      <w:r w:rsidRPr="000D6636">
        <w:rPr>
          <w:snapToGrid w:val="0"/>
          <w:sz w:val="28"/>
        </w:rPr>
        <w:t xml:space="preserve"> витрати на виробництво, відпуск в</w:t>
      </w:r>
      <w:r w:rsidR="005457E0">
        <w:rPr>
          <w:snapToGrid w:val="0"/>
          <w:sz w:val="28"/>
        </w:rPr>
        <w:t xml:space="preserve"> </w:t>
      </w:r>
      <w:r w:rsidRPr="000D6636">
        <w:rPr>
          <w:snapToGrid w:val="0"/>
          <w:sz w:val="28"/>
        </w:rPr>
        <w:t>переробку, на сторону, а</w:t>
      </w:r>
      <w:r w:rsidR="005457E0">
        <w:rPr>
          <w:snapToGrid w:val="0"/>
          <w:sz w:val="28"/>
        </w:rPr>
        <w:t xml:space="preserve"> </w:t>
      </w:r>
      <w:r w:rsidRPr="000D6636">
        <w:rPr>
          <w:snapToGrid w:val="0"/>
          <w:sz w:val="28"/>
        </w:rPr>
        <w:t>також зменшення</w:t>
      </w:r>
      <w:r w:rsidR="005457E0">
        <w:rPr>
          <w:snapToGrid w:val="0"/>
          <w:sz w:val="28"/>
        </w:rPr>
        <w:t xml:space="preserve"> </w:t>
      </w:r>
      <w:r w:rsidRPr="000D6636">
        <w:rPr>
          <w:snapToGrid w:val="0"/>
          <w:sz w:val="28"/>
        </w:rPr>
        <w:t>вартості</w:t>
      </w:r>
      <w:r w:rsidR="005457E0">
        <w:rPr>
          <w:snapToGrid w:val="0"/>
          <w:sz w:val="28"/>
          <w:lang w:val="ru-RU"/>
        </w:rPr>
        <w:t xml:space="preserve"> </w:t>
      </w:r>
      <w:r w:rsidRPr="000D6636">
        <w:rPr>
          <w:snapToGrid w:val="0"/>
          <w:sz w:val="28"/>
        </w:rPr>
        <w:t>запасів внаслідок уцінки.</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w:t>
      </w:r>
      <w:r w:rsidR="005457E0">
        <w:rPr>
          <w:snapToGrid w:val="0"/>
          <w:sz w:val="28"/>
        </w:rPr>
        <w:t xml:space="preserve"> </w:t>
      </w:r>
      <w:r w:rsidRPr="000D6636">
        <w:rPr>
          <w:snapToGrid w:val="0"/>
          <w:sz w:val="28"/>
        </w:rPr>
        <w:t>субрахунку</w:t>
      </w:r>
      <w:r w:rsidRPr="000D6636">
        <w:rPr>
          <w:noProof/>
          <w:snapToGrid w:val="0"/>
          <w:sz w:val="28"/>
        </w:rPr>
        <w:t xml:space="preserve"> 201</w:t>
      </w:r>
      <w:r w:rsidRPr="000D6636">
        <w:rPr>
          <w:snapToGrid w:val="0"/>
          <w:sz w:val="28"/>
        </w:rPr>
        <w:t xml:space="preserve"> «Сировина й</w:t>
      </w:r>
      <w:r w:rsidR="005457E0">
        <w:rPr>
          <w:snapToGrid w:val="0"/>
          <w:sz w:val="28"/>
        </w:rPr>
        <w:t xml:space="preserve"> </w:t>
      </w:r>
      <w:r w:rsidRPr="000D6636">
        <w:rPr>
          <w:snapToGrid w:val="0"/>
          <w:sz w:val="28"/>
        </w:rPr>
        <w:t>матеріали» ведеться облік наявності і</w:t>
      </w:r>
      <w:r w:rsidR="005457E0">
        <w:rPr>
          <w:snapToGrid w:val="0"/>
          <w:sz w:val="28"/>
        </w:rPr>
        <w:t xml:space="preserve"> </w:t>
      </w:r>
      <w:r w:rsidRPr="000D6636">
        <w:rPr>
          <w:snapToGrid w:val="0"/>
          <w:sz w:val="28"/>
        </w:rPr>
        <w:t>руху сировини та основних матеріалів, які входять до складу продукції, що виготовляється, або є необхідними</w:t>
      </w:r>
      <w:r w:rsidR="005457E0">
        <w:rPr>
          <w:snapToGrid w:val="0"/>
          <w:sz w:val="28"/>
        </w:rPr>
        <w:t xml:space="preserve"> </w:t>
      </w:r>
      <w:r w:rsidRPr="000D6636">
        <w:rPr>
          <w:snapToGrid w:val="0"/>
          <w:sz w:val="28"/>
        </w:rPr>
        <w:t>компонентами при</w:t>
      </w:r>
      <w:r w:rsidR="005457E0">
        <w:rPr>
          <w:snapToGrid w:val="0"/>
          <w:sz w:val="28"/>
        </w:rPr>
        <w:t xml:space="preserve"> </w:t>
      </w:r>
      <w:r w:rsidRPr="000D6636">
        <w:rPr>
          <w:snapToGrid w:val="0"/>
          <w:sz w:val="28"/>
        </w:rPr>
        <w:t>її виготовленні, а також допоміжні</w:t>
      </w:r>
      <w:r w:rsidR="005457E0">
        <w:rPr>
          <w:snapToGrid w:val="0"/>
          <w:sz w:val="28"/>
        </w:rPr>
        <w:t xml:space="preserve"> </w:t>
      </w:r>
      <w:r w:rsidRPr="000D6636">
        <w:rPr>
          <w:snapToGrid w:val="0"/>
          <w:sz w:val="28"/>
        </w:rPr>
        <w:t>матеріали, які використовуються при виготовленні продукції або для господарських потреб (забудовники облік будівельних матеріалів ведуть на субрахунку</w:t>
      </w:r>
      <w:r w:rsidRPr="000D6636">
        <w:rPr>
          <w:noProof/>
          <w:snapToGrid w:val="0"/>
          <w:sz w:val="28"/>
        </w:rPr>
        <w:t xml:space="preserve"> 205 </w:t>
      </w:r>
      <w:r w:rsidRPr="000D6636">
        <w:rPr>
          <w:snapToGrid w:val="0"/>
          <w:sz w:val="28"/>
          <w:lang w:val="ru-RU"/>
        </w:rPr>
        <w:t>«</w:t>
      </w:r>
      <w:r w:rsidRPr="000D6636">
        <w:rPr>
          <w:snapToGrid w:val="0"/>
          <w:sz w:val="28"/>
        </w:rPr>
        <w:t>Будівельні матеріали</w:t>
      </w:r>
      <w:r w:rsidRPr="000D6636">
        <w:rPr>
          <w:snapToGrid w:val="0"/>
          <w:sz w:val="28"/>
          <w:lang w:val="ru-RU"/>
        </w:rPr>
        <w:t>»</w:t>
      </w:r>
      <w:r w:rsidRPr="000D6636">
        <w:rPr>
          <w:snapToGrid w:val="0"/>
          <w:sz w:val="28"/>
        </w:rPr>
        <w:t>).</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 субрахунку</w:t>
      </w:r>
      <w:r w:rsidRPr="000D6636">
        <w:rPr>
          <w:noProof/>
          <w:snapToGrid w:val="0"/>
          <w:sz w:val="28"/>
        </w:rPr>
        <w:t xml:space="preserve"> 202</w:t>
      </w:r>
      <w:r w:rsidRPr="000D6636">
        <w:rPr>
          <w:snapToGrid w:val="0"/>
          <w:sz w:val="28"/>
        </w:rPr>
        <w:t xml:space="preserve"> «Купівельні напівфабрикати та комплектуючі вироби» ведуть облік наявності і руху купованих напівфабрикатів</w:t>
      </w:r>
      <w:r w:rsidR="005457E0">
        <w:rPr>
          <w:snapToGrid w:val="0"/>
          <w:sz w:val="28"/>
        </w:rPr>
        <w:t xml:space="preserve"> </w:t>
      </w:r>
      <w:r w:rsidRPr="000D6636">
        <w:rPr>
          <w:snapToGrid w:val="0"/>
          <w:sz w:val="28"/>
        </w:rPr>
        <w:t>і комплектуючих</w:t>
      </w:r>
      <w:r w:rsidR="005457E0">
        <w:rPr>
          <w:snapToGrid w:val="0"/>
          <w:sz w:val="28"/>
        </w:rPr>
        <w:t xml:space="preserve"> </w:t>
      </w:r>
      <w:r w:rsidRPr="000D6636">
        <w:rPr>
          <w:snapToGrid w:val="0"/>
          <w:sz w:val="28"/>
        </w:rPr>
        <w:t>виробів, придбаних підприємствами для виробництва продукції; конструкцій і деталей (металевих, дерев</w:t>
      </w:r>
      <w:r w:rsidR="00D00A40" w:rsidRPr="000D6636">
        <w:rPr>
          <w:snapToGrid w:val="0"/>
          <w:sz w:val="28"/>
        </w:rPr>
        <w:t>’</w:t>
      </w:r>
      <w:r w:rsidRPr="000D6636">
        <w:rPr>
          <w:snapToGrid w:val="0"/>
          <w:sz w:val="28"/>
        </w:rPr>
        <w:t>яних, залізобетонних тощо), що використовуються підрядними</w:t>
      </w:r>
      <w:r w:rsidR="005457E0">
        <w:rPr>
          <w:snapToGrid w:val="0"/>
          <w:sz w:val="28"/>
        </w:rPr>
        <w:t xml:space="preserve"> </w:t>
      </w:r>
      <w:r w:rsidRPr="000D6636">
        <w:rPr>
          <w:snapToGrid w:val="0"/>
          <w:sz w:val="28"/>
        </w:rPr>
        <w:t>будівельними організаціями під час</w:t>
      </w:r>
      <w:r w:rsidR="005457E0">
        <w:rPr>
          <w:snapToGrid w:val="0"/>
          <w:sz w:val="28"/>
        </w:rPr>
        <w:t xml:space="preserve"> </w:t>
      </w:r>
      <w:r w:rsidRPr="000D6636">
        <w:rPr>
          <w:snapToGrid w:val="0"/>
          <w:sz w:val="28"/>
        </w:rPr>
        <w:t>виконання будівельно-монтажних</w:t>
      </w:r>
      <w:r w:rsidR="005457E0">
        <w:rPr>
          <w:snapToGrid w:val="0"/>
          <w:sz w:val="28"/>
        </w:rPr>
        <w:t xml:space="preserve"> </w:t>
      </w:r>
      <w:r w:rsidRPr="000D6636">
        <w:rPr>
          <w:snapToGrid w:val="0"/>
          <w:sz w:val="28"/>
        </w:rPr>
        <w:t>та ремонтних робіт; спеціальне обладнання, інструменти, пристрої тощо, які використовують науково-дослідні та конструкторські організації та ін.</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Вироби, придбані для додаткового комплектування готової</w:t>
      </w:r>
      <w:r w:rsidR="005457E0">
        <w:rPr>
          <w:snapToGrid w:val="0"/>
          <w:sz w:val="28"/>
        </w:rPr>
        <w:t xml:space="preserve"> </w:t>
      </w:r>
      <w:r w:rsidRPr="000D6636">
        <w:rPr>
          <w:snapToGrid w:val="0"/>
          <w:sz w:val="28"/>
        </w:rPr>
        <w:t>продукції, не включаються</w:t>
      </w:r>
      <w:r w:rsidR="005457E0">
        <w:rPr>
          <w:snapToGrid w:val="0"/>
          <w:sz w:val="28"/>
        </w:rPr>
        <w:t xml:space="preserve"> </w:t>
      </w:r>
      <w:r w:rsidRPr="000D6636">
        <w:rPr>
          <w:snapToGrid w:val="0"/>
          <w:sz w:val="28"/>
        </w:rPr>
        <w:t>до</w:t>
      </w:r>
      <w:r w:rsidR="005457E0">
        <w:rPr>
          <w:snapToGrid w:val="0"/>
          <w:sz w:val="28"/>
        </w:rPr>
        <w:t xml:space="preserve"> </w:t>
      </w:r>
      <w:r w:rsidRPr="000D6636">
        <w:rPr>
          <w:snapToGrid w:val="0"/>
          <w:sz w:val="28"/>
        </w:rPr>
        <w:t>її собівартості і обліковуються на рахунку</w:t>
      </w:r>
      <w:r w:rsidRPr="000D6636">
        <w:rPr>
          <w:noProof/>
          <w:snapToGrid w:val="0"/>
          <w:sz w:val="28"/>
        </w:rPr>
        <w:t xml:space="preserve"> 28</w:t>
      </w:r>
      <w:r w:rsidRPr="000D6636">
        <w:rPr>
          <w:snapToGrid w:val="0"/>
          <w:sz w:val="28"/>
        </w:rPr>
        <w:t xml:space="preserve"> «Товари». Обладнання і пристрої загального призначення обліковуються на рахунках </w:t>
      </w:r>
      <w:r w:rsidRPr="000D6636">
        <w:rPr>
          <w:noProof/>
          <w:snapToGrid w:val="0"/>
          <w:sz w:val="28"/>
        </w:rPr>
        <w:t>10</w:t>
      </w:r>
      <w:r w:rsidRPr="000D6636">
        <w:rPr>
          <w:snapToGrid w:val="0"/>
          <w:sz w:val="28"/>
        </w:rPr>
        <w:t xml:space="preserve"> «Основні засоби»,</w:t>
      </w:r>
      <w:r w:rsidRPr="000D6636">
        <w:rPr>
          <w:noProof/>
          <w:snapToGrid w:val="0"/>
          <w:sz w:val="28"/>
        </w:rPr>
        <w:t xml:space="preserve"> II</w:t>
      </w:r>
      <w:r w:rsidRPr="000D6636">
        <w:rPr>
          <w:snapToGrid w:val="0"/>
          <w:sz w:val="28"/>
        </w:rPr>
        <w:t xml:space="preserve"> «Інші необоротні матеріальні активи» або</w:t>
      </w:r>
      <w:r w:rsidRPr="000D6636">
        <w:rPr>
          <w:noProof/>
          <w:snapToGrid w:val="0"/>
          <w:sz w:val="28"/>
        </w:rPr>
        <w:t xml:space="preserve"> 22</w:t>
      </w:r>
      <w:r w:rsidRPr="000D6636">
        <w:rPr>
          <w:snapToGrid w:val="0"/>
          <w:sz w:val="28"/>
        </w:rPr>
        <w:t xml:space="preserve"> «Малоцінні</w:t>
      </w:r>
      <w:r w:rsidR="005457E0">
        <w:rPr>
          <w:snapToGrid w:val="0"/>
          <w:sz w:val="28"/>
        </w:rPr>
        <w:t xml:space="preserve"> </w:t>
      </w:r>
      <w:r w:rsidRPr="000D6636">
        <w:rPr>
          <w:snapToGrid w:val="0"/>
          <w:sz w:val="28"/>
        </w:rPr>
        <w:t>і швидкозношувані предмети».</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Субрахунок</w:t>
      </w:r>
      <w:r w:rsidRPr="000D6636">
        <w:rPr>
          <w:noProof/>
          <w:snapToGrid w:val="0"/>
          <w:sz w:val="28"/>
        </w:rPr>
        <w:t xml:space="preserve"> 203</w:t>
      </w:r>
      <w:r w:rsidRPr="000D6636">
        <w:rPr>
          <w:snapToGrid w:val="0"/>
          <w:sz w:val="28"/>
        </w:rPr>
        <w:t xml:space="preserve"> «Паливо» призначений для обліку твердого</w:t>
      </w:r>
      <w:r w:rsidR="005457E0">
        <w:rPr>
          <w:snapToGrid w:val="0"/>
          <w:sz w:val="28"/>
        </w:rPr>
        <w:t xml:space="preserve"> </w:t>
      </w:r>
      <w:r w:rsidRPr="000D6636">
        <w:rPr>
          <w:snapToGrid w:val="0"/>
          <w:sz w:val="28"/>
        </w:rPr>
        <w:t>і. рідкого палива (нафтопродукти), що використовується для технологічних потреб виробництва, роботи автотранспорту, опалення приміщень тощо, а також оплачених талонів на нафтопродукти і газ.</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w:t>
      </w:r>
      <w:r w:rsidR="005457E0">
        <w:rPr>
          <w:snapToGrid w:val="0"/>
          <w:sz w:val="28"/>
        </w:rPr>
        <w:t xml:space="preserve"> </w:t>
      </w:r>
      <w:r w:rsidRPr="000D6636">
        <w:rPr>
          <w:snapToGrid w:val="0"/>
          <w:sz w:val="28"/>
        </w:rPr>
        <w:t>субрахунку</w:t>
      </w:r>
      <w:r w:rsidRPr="000D6636">
        <w:rPr>
          <w:noProof/>
          <w:snapToGrid w:val="0"/>
          <w:sz w:val="28"/>
        </w:rPr>
        <w:t xml:space="preserve"> 204</w:t>
      </w:r>
      <w:r w:rsidRPr="000D6636">
        <w:rPr>
          <w:snapToGrid w:val="0"/>
          <w:sz w:val="28"/>
        </w:rPr>
        <w:t xml:space="preserve"> «Тара й</w:t>
      </w:r>
      <w:r w:rsidR="005457E0">
        <w:rPr>
          <w:snapToGrid w:val="0"/>
          <w:sz w:val="28"/>
        </w:rPr>
        <w:t xml:space="preserve"> </w:t>
      </w:r>
      <w:r w:rsidRPr="000D6636">
        <w:rPr>
          <w:snapToGrid w:val="0"/>
          <w:sz w:val="28"/>
        </w:rPr>
        <w:t>тарні матеріали» ведуть облік усіх видів тари, а також тарних матеріалів, які використовуються для виготовлення тари та її ремонту (за винятком матеріалів, які використовуються для додаткового обладнання</w:t>
      </w:r>
      <w:r w:rsidR="005457E0">
        <w:rPr>
          <w:snapToGrid w:val="0"/>
          <w:sz w:val="28"/>
        </w:rPr>
        <w:t xml:space="preserve"> </w:t>
      </w:r>
      <w:r w:rsidRPr="000D6636">
        <w:rPr>
          <w:snapToGrid w:val="0"/>
          <w:sz w:val="28"/>
        </w:rPr>
        <w:t>вагонів, суден, барж з метою</w:t>
      </w:r>
      <w:r w:rsidR="005457E0">
        <w:rPr>
          <w:snapToGrid w:val="0"/>
          <w:sz w:val="28"/>
        </w:rPr>
        <w:t xml:space="preserve"> </w:t>
      </w:r>
      <w:r w:rsidRPr="000D6636">
        <w:rPr>
          <w:snapToGrid w:val="0"/>
          <w:sz w:val="28"/>
        </w:rPr>
        <w:t>забезпечення збереження вантажу</w:t>
      </w:r>
      <w:r w:rsidR="005457E0">
        <w:rPr>
          <w:snapToGrid w:val="0"/>
          <w:sz w:val="28"/>
        </w:rPr>
        <w:t xml:space="preserve"> </w:t>
      </w:r>
      <w:r w:rsidRPr="000D6636">
        <w:rPr>
          <w:snapToGrid w:val="0"/>
          <w:sz w:val="28"/>
        </w:rPr>
        <w:t>при перевезенні, облік яких ведеться на субрахунку</w:t>
      </w:r>
      <w:r w:rsidRPr="000D6636">
        <w:rPr>
          <w:noProof/>
          <w:snapToGrid w:val="0"/>
          <w:sz w:val="28"/>
        </w:rPr>
        <w:t xml:space="preserve"> 201</w:t>
      </w:r>
      <w:r w:rsidRPr="000D6636">
        <w:rPr>
          <w:snapToGrid w:val="0"/>
          <w:sz w:val="28"/>
        </w:rPr>
        <w:t xml:space="preserve"> «Сировина</w:t>
      </w:r>
      <w:r w:rsidR="005457E0">
        <w:rPr>
          <w:snapToGrid w:val="0"/>
          <w:sz w:val="28"/>
        </w:rPr>
        <w:t xml:space="preserve"> </w:t>
      </w:r>
      <w:r w:rsidRPr="000D6636">
        <w:rPr>
          <w:snapToGrid w:val="0"/>
          <w:sz w:val="28"/>
        </w:rPr>
        <w:t>й матеріали»).</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w:t>
      </w:r>
      <w:r w:rsidR="005457E0">
        <w:rPr>
          <w:snapToGrid w:val="0"/>
          <w:sz w:val="28"/>
        </w:rPr>
        <w:t xml:space="preserve"> </w:t>
      </w:r>
      <w:r w:rsidRPr="000D6636">
        <w:rPr>
          <w:snapToGrid w:val="0"/>
          <w:sz w:val="28"/>
        </w:rPr>
        <w:t>субрахунку</w:t>
      </w:r>
      <w:r w:rsidR="005457E0">
        <w:rPr>
          <w:noProof/>
          <w:snapToGrid w:val="0"/>
          <w:sz w:val="28"/>
        </w:rPr>
        <w:t xml:space="preserve"> </w:t>
      </w:r>
      <w:r w:rsidRPr="000D6636">
        <w:rPr>
          <w:noProof/>
          <w:snapToGrid w:val="0"/>
          <w:sz w:val="28"/>
        </w:rPr>
        <w:t>205</w:t>
      </w:r>
      <w:r w:rsidR="005457E0">
        <w:rPr>
          <w:snapToGrid w:val="0"/>
          <w:sz w:val="28"/>
        </w:rPr>
        <w:t xml:space="preserve"> </w:t>
      </w:r>
      <w:r w:rsidRPr="000D6636">
        <w:rPr>
          <w:snapToGrid w:val="0"/>
          <w:sz w:val="28"/>
        </w:rPr>
        <w:t>«Будівельні матеріали»</w:t>
      </w:r>
      <w:r w:rsidR="005457E0">
        <w:rPr>
          <w:snapToGrid w:val="0"/>
          <w:sz w:val="28"/>
        </w:rPr>
        <w:t xml:space="preserve"> </w:t>
      </w:r>
      <w:r w:rsidRPr="000D6636">
        <w:rPr>
          <w:snapToGrid w:val="0"/>
          <w:sz w:val="28"/>
        </w:rPr>
        <w:t>підприємства-забудовники</w:t>
      </w:r>
      <w:r w:rsidR="005457E0">
        <w:rPr>
          <w:snapToGrid w:val="0"/>
          <w:sz w:val="28"/>
        </w:rPr>
        <w:t xml:space="preserve"> </w:t>
      </w:r>
      <w:r w:rsidRPr="000D6636">
        <w:rPr>
          <w:snapToGrid w:val="0"/>
          <w:sz w:val="28"/>
        </w:rPr>
        <w:t>ведуть</w:t>
      </w:r>
      <w:r w:rsidR="005457E0">
        <w:rPr>
          <w:snapToGrid w:val="0"/>
          <w:sz w:val="28"/>
        </w:rPr>
        <w:t xml:space="preserve"> </w:t>
      </w:r>
      <w:r w:rsidRPr="000D6636">
        <w:rPr>
          <w:snapToGrid w:val="0"/>
          <w:sz w:val="28"/>
        </w:rPr>
        <w:t>облік</w:t>
      </w:r>
      <w:r w:rsidR="005457E0">
        <w:rPr>
          <w:snapToGrid w:val="0"/>
          <w:sz w:val="28"/>
        </w:rPr>
        <w:t xml:space="preserve"> </w:t>
      </w:r>
      <w:r w:rsidRPr="000D6636">
        <w:rPr>
          <w:snapToGrid w:val="0"/>
          <w:sz w:val="28"/>
        </w:rPr>
        <w:t>будівельних матеріалів, конструкцій і деталей, а</w:t>
      </w:r>
      <w:r w:rsidR="005457E0">
        <w:rPr>
          <w:snapToGrid w:val="0"/>
          <w:sz w:val="28"/>
        </w:rPr>
        <w:t xml:space="preserve"> </w:t>
      </w:r>
      <w:r w:rsidRPr="000D6636">
        <w:rPr>
          <w:snapToGrid w:val="0"/>
          <w:sz w:val="28"/>
        </w:rPr>
        <w:t>також</w:t>
      </w:r>
      <w:r w:rsidR="005457E0">
        <w:rPr>
          <w:snapToGrid w:val="0"/>
          <w:sz w:val="28"/>
        </w:rPr>
        <w:t xml:space="preserve"> </w:t>
      </w:r>
      <w:r w:rsidRPr="000D6636">
        <w:rPr>
          <w:snapToGrid w:val="0"/>
          <w:sz w:val="28"/>
        </w:rPr>
        <w:t>обладнання,</w:t>
      </w:r>
      <w:r w:rsidR="005457E0">
        <w:rPr>
          <w:snapToGrid w:val="0"/>
          <w:sz w:val="28"/>
        </w:rPr>
        <w:t xml:space="preserve"> </w:t>
      </w:r>
      <w:r w:rsidRPr="000D6636">
        <w:rPr>
          <w:snapToGrid w:val="0"/>
          <w:sz w:val="28"/>
        </w:rPr>
        <w:t>що</w:t>
      </w:r>
      <w:r w:rsidR="005457E0">
        <w:rPr>
          <w:snapToGrid w:val="0"/>
          <w:sz w:val="28"/>
        </w:rPr>
        <w:t xml:space="preserve"> </w:t>
      </w:r>
      <w:r w:rsidRPr="000D6636">
        <w:rPr>
          <w:snapToGrid w:val="0"/>
          <w:sz w:val="28"/>
        </w:rPr>
        <w:t>потребує монтажу.</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Витрати</w:t>
      </w:r>
      <w:r w:rsidR="005457E0">
        <w:rPr>
          <w:snapToGrid w:val="0"/>
          <w:sz w:val="28"/>
        </w:rPr>
        <w:t xml:space="preserve"> </w:t>
      </w:r>
      <w:r w:rsidRPr="000D6636">
        <w:rPr>
          <w:snapToGrid w:val="0"/>
          <w:sz w:val="28"/>
        </w:rPr>
        <w:t>на придбання</w:t>
      </w:r>
      <w:r w:rsidR="005457E0">
        <w:rPr>
          <w:snapToGrid w:val="0"/>
          <w:sz w:val="28"/>
        </w:rPr>
        <w:t xml:space="preserve"> </w:t>
      </w:r>
      <w:r w:rsidRPr="000D6636">
        <w:rPr>
          <w:snapToGrid w:val="0"/>
          <w:sz w:val="28"/>
        </w:rPr>
        <w:t>обладнання,</w:t>
      </w:r>
      <w:r w:rsidR="005457E0">
        <w:rPr>
          <w:snapToGrid w:val="0"/>
          <w:sz w:val="28"/>
        </w:rPr>
        <w:t xml:space="preserve"> </w:t>
      </w:r>
      <w:r w:rsidRPr="000D6636">
        <w:rPr>
          <w:snapToGrid w:val="0"/>
          <w:sz w:val="28"/>
        </w:rPr>
        <w:t>що не потребує монтажу,</w:t>
      </w:r>
      <w:r w:rsidR="005457E0">
        <w:rPr>
          <w:snapToGrid w:val="0"/>
          <w:sz w:val="28"/>
        </w:rPr>
        <w:t xml:space="preserve"> </w:t>
      </w:r>
      <w:r w:rsidRPr="000D6636">
        <w:rPr>
          <w:snapToGrid w:val="0"/>
          <w:sz w:val="28"/>
        </w:rPr>
        <w:t>транспортних засобів, вільно розміщених верстатів, будівельних машин і механізмів, сільськогосподарських</w:t>
      </w:r>
      <w:r w:rsidR="005457E0">
        <w:rPr>
          <w:snapToGrid w:val="0"/>
          <w:sz w:val="28"/>
        </w:rPr>
        <w:t xml:space="preserve"> </w:t>
      </w:r>
      <w:r w:rsidRPr="000D6636">
        <w:rPr>
          <w:snapToGrid w:val="0"/>
          <w:sz w:val="28"/>
        </w:rPr>
        <w:t>машин</w:t>
      </w:r>
      <w:r w:rsidR="005457E0">
        <w:rPr>
          <w:snapToGrid w:val="0"/>
          <w:sz w:val="28"/>
        </w:rPr>
        <w:t xml:space="preserve"> </w:t>
      </w:r>
      <w:r w:rsidRPr="000D6636">
        <w:rPr>
          <w:snapToGrid w:val="0"/>
          <w:sz w:val="28"/>
        </w:rPr>
        <w:t>та</w:t>
      </w:r>
      <w:r w:rsidR="005457E0">
        <w:rPr>
          <w:snapToGrid w:val="0"/>
          <w:sz w:val="28"/>
        </w:rPr>
        <w:t xml:space="preserve"> </w:t>
      </w:r>
      <w:r w:rsidRPr="000D6636">
        <w:rPr>
          <w:snapToGrid w:val="0"/>
          <w:sz w:val="28"/>
        </w:rPr>
        <w:t>інвентарю, виробничого</w:t>
      </w:r>
      <w:r w:rsidR="005457E0">
        <w:rPr>
          <w:snapToGrid w:val="0"/>
          <w:sz w:val="28"/>
        </w:rPr>
        <w:t xml:space="preserve"> </w:t>
      </w:r>
      <w:r w:rsidRPr="000D6636">
        <w:rPr>
          <w:snapToGrid w:val="0"/>
          <w:sz w:val="28"/>
        </w:rPr>
        <w:t>інвентарю</w:t>
      </w:r>
      <w:r w:rsidR="005457E0">
        <w:rPr>
          <w:snapToGrid w:val="0"/>
          <w:sz w:val="28"/>
        </w:rPr>
        <w:t xml:space="preserve"> </w:t>
      </w:r>
      <w:r w:rsidRPr="000D6636">
        <w:rPr>
          <w:snapToGrid w:val="0"/>
          <w:sz w:val="28"/>
        </w:rPr>
        <w:t>та інструментів</w:t>
      </w:r>
      <w:r w:rsidR="005457E0">
        <w:rPr>
          <w:snapToGrid w:val="0"/>
          <w:sz w:val="28"/>
        </w:rPr>
        <w:t xml:space="preserve"> </w:t>
      </w:r>
      <w:r w:rsidRPr="000D6636">
        <w:rPr>
          <w:snapToGrid w:val="0"/>
          <w:sz w:val="28"/>
        </w:rPr>
        <w:t>тощо</w:t>
      </w:r>
      <w:r w:rsidR="005457E0">
        <w:rPr>
          <w:snapToGrid w:val="0"/>
          <w:sz w:val="28"/>
        </w:rPr>
        <w:t xml:space="preserve"> </w:t>
      </w:r>
      <w:r w:rsidRPr="000D6636">
        <w:rPr>
          <w:snapToGrid w:val="0"/>
          <w:sz w:val="28"/>
        </w:rPr>
        <w:t>відображаються</w:t>
      </w:r>
      <w:r w:rsidR="005457E0">
        <w:rPr>
          <w:snapToGrid w:val="0"/>
          <w:sz w:val="28"/>
        </w:rPr>
        <w:t xml:space="preserve"> </w:t>
      </w:r>
      <w:r w:rsidRPr="000D6636">
        <w:rPr>
          <w:snapToGrid w:val="0"/>
          <w:sz w:val="28"/>
        </w:rPr>
        <w:t>на</w:t>
      </w:r>
      <w:r w:rsidR="005457E0">
        <w:rPr>
          <w:snapToGrid w:val="0"/>
          <w:sz w:val="28"/>
        </w:rPr>
        <w:t xml:space="preserve"> </w:t>
      </w:r>
      <w:r w:rsidRPr="000D6636">
        <w:rPr>
          <w:snapToGrid w:val="0"/>
          <w:sz w:val="28"/>
        </w:rPr>
        <w:t>рахунку</w:t>
      </w:r>
      <w:r w:rsidR="005457E0">
        <w:rPr>
          <w:noProof/>
          <w:snapToGrid w:val="0"/>
          <w:sz w:val="28"/>
        </w:rPr>
        <w:t xml:space="preserve"> </w:t>
      </w:r>
      <w:r w:rsidRPr="000D6636">
        <w:rPr>
          <w:noProof/>
          <w:snapToGrid w:val="0"/>
          <w:sz w:val="28"/>
        </w:rPr>
        <w:t>15</w:t>
      </w:r>
      <w:r w:rsidRPr="000D6636">
        <w:rPr>
          <w:noProof/>
          <w:snapToGrid w:val="0"/>
          <w:sz w:val="28"/>
        </w:rPr>
        <w:br/>
      </w:r>
      <w:r w:rsidRPr="000D6636">
        <w:rPr>
          <w:snapToGrid w:val="0"/>
          <w:sz w:val="28"/>
        </w:rPr>
        <w:t>«Капітальні інвестиції».</w:t>
      </w:r>
    </w:p>
    <w:p w:rsidR="005457E0" w:rsidRDefault="00EE542C" w:rsidP="000D6636">
      <w:pPr>
        <w:widowControl w:val="0"/>
        <w:tabs>
          <w:tab w:val="left" w:pos="0"/>
          <w:tab w:val="left" w:pos="1800"/>
        </w:tabs>
        <w:spacing w:line="360" w:lineRule="auto"/>
        <w:ind w:firstLine="709"/>
        <w:jc w:val="both"/>
        <w:rPr>
          <w:snapToGrid w:val="0"/>
          <w:sz w:val="28"/>
          <w:lang w:val="ru-RU"/>
        </w:rPr>
      </w:pPr>
      <w:r w:rsidRPr="000D6636">
        <w:rPr>
          <w:snapToGrid w:val="0"/>
          <w:sz w:val="28"/>
        </w:rPr>
        <w:t>Устаткування і будівельні матеріали, передані підрядній організації для виконання робіт, після підтвердження їх використання</w:t>
      </w:r>
      <w:r w:rsidR="005457E0">
        <w:rPr>
          <w:snapToGrid w:val="0"/>
          <w:sz w:val="28"/>
        </w:rPr>
        <w:t xml:space="preserve"> </w:t>
      </w:r>
      <w:r w:rsidRPr="000D6636">
        <w:rPr>
          <w:snapToGrid w:val="0"/>
          <w:sz w:val="28"/>
        </w:rPr>
        <w:t>списуються з кредиту цього субрахунка на дебет рахунка</w:t>
      </w:r>
      <w:r w:rsidRPr="000D6636">
        <w:rPr>
          <w:noProof/>
          <w:snapToGrid w:val="0"/>
          <w:sz w:val="28"/>
        </w:rPr>
        <w:t xml:space="preserve"> 15</w:t>
      </w:r>
      <w:r w:rsidRPr="000D6636">
        <w:rPr>
          <w:snapToGrid w:val="0"/>
          <w:sz w:val="28"/>
        </w:rPr>
        <w:t xml:space="preserve"> «К</w:t>
      </w:r>
      <w:r w:rsidR="00413F69" w:rsidRPr="000D6636">
        <w:rPr>
          <w:snapToGrid w:val="0"/>
          <w:sz w:val="28"/>
        </w:rPr>
        <w:t>апітальні інвестиції».</w:t>
      </w:r>
    </w:p>
    <w:p w:rsidR="005457E0" w:rsidRDefault="00EE542C" w:rsidP="000D6636">
      <w:pPr>
        <w:widowControl w:val="0"/>
        <w:tabs>
          <w:tab w:val="left" w:pos="0"/>
          <w:tab w:val="left" w:pos="1800"/>
        </w:tabs>
        <w:spacing w:line="360" w:lineRule="auto"/>
        <w:ind w:firstLine="709"/>
        <w:jc w:val="both"/>
        <w:rPr>
          <w:snapToGrid w:val="0"/>
          <w:sz w:val="28"/>
          <w:lang w:val="ru-RU"/>
        </w:rPr>
      </w:pPr>
      <w:r w:rsidRPr="000D6636">
        <w:rPr>
          <w:snapToGrid w:val="0"/>
          <w:sz w:val="28"/>
        </w:rPr>
        <w:t>На</w:t>
      </w:r>
      <w:r w:rsidR="005457E0">
        <w:rPr>
          <w:snapToGrid w:val="0"/>
          <w:sz w:val="28"/>
        </w:rPr>
        <w:t xml:space="preserve"> </w:t>
      </w:r>
      <w:r w:rsidRPr="000D6636">
        <w:rPr>
          <w:snapToGrid w:val="0"/>
          <w:sz w:val="28"/>
        </w:rPr>
        <w:t>субрахунку</w:t>
      </w:r>
      <w:r w:rsidRPr="000D6636">
        <w:rPr>
          <w:noProof/>
          <w:snapToGrid w:val="0"/>
          <w:sz w:val="28"/>
        </w:rPr>
        <w:t xml:space="preserve"> 206</w:t>
      </w:r>
      <w:r w:rsidRPr="000D6636">
        <w:rPr>
          <w:snapToGrid w:val="0"/>
          <w:sz w:val="28"/>
        </w:rPr>
        <w:t xml:space="preserve"> «Матеріали, передані в переробку» підприємства</w:t>
      </w:r>
      <w:r w:rsidR="005457E0">
        <w:rPr>
          <w:snapToGrid w:val="0"/>
          <w:sz w:val="28"/>
        </w:rPr>
        <w:t xml:space="preserve"> </w:t>
      </w:r>
      <w:r w:rsidRPr="000D6636">
        <w:rPr>
          <w:snapToGrid w:val="0"/>
          <w:sz w:val="28"/>
        </w:rPr>
        <w:t>ведуть</w:t>
      </w:r>
      <w:r w:rsidR="005457E0">
        <w:rPr>
          <w:snapToGrid w:val="0"/>
          <w:sz w:val="28"/>
        </w:rPr>
        <w:t xml:space="preserve"> </w:t>
      </w:r>
      <w:r w:rsidRPr="000D6636">
        <w:rPr>
          <w:snapToGrid w:val="0"/>
          <w:sz w:val="28"/>
        </w:rPr>
        <w:t>облік</w:t>
      </w:r>
      <w:r w:rsidR="005457E0">
        <w:rPr>
          <w:snapToGrid w:val="0"/>
          <w:sz w:val="28"/>
        </w:rPr>
        <w:t xml:space="preserve"> </w:t>
      </w:r>
      <w:r w:rsidRPr="000D6636">
        <w:rPr>
          <w:snapToGrid w:val="0"/>
          <w:sz w:val="28"/>
        </w:rPr>
        <w:t>матеріалів, які</w:t>
      </w:r>
      <w:r w:rsidR="005457E0">
        <w:rPr>
          <w:snapToGrid w:val="0"/>
          <w:sz w:val="28"/>
        </w:rPr>
        <w:t xml:space="preserve"> </w:t>
      </w:r>
      <w:r w:rsidRPr="000D6636">
        <w:rPr>
          <w:snapToGrid w:val="0"/>
          <w:sz w:val="28"/>
        </w:rPr>
        <w:t>передані підприємствам-переробникам для виготовлення продукції і включаютьс</w:t>
      </w:r>
      <w:r w:rsidR="00413F69" w:rsidRPr="000D6636">
        <w:rPr>
          <w:snapToGrid w:val="0"/>
          <w:sz w:val="28"/>
        </w:rPr>
        <w:t>я</w:t>
      </w:r>
      <w:r w:rsidR="005457E0">
        <w:rPr>
          <w:snapToGrid w:val="0"/>
          <w:sz w:val="28"/>
        </w:rPr>
        <w:t xml:space="preserve"> </w:t>
      </w:r>
      <w:r w:rsidR="00413F69" w:rsidRPr="000D6636">
        <w:rPr>
          <w:snapToGrid w:val="0"/>
          <w:sz w:val="28"/>
        </w:rPr>
        <w:t>до її собівартості.</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 субрахунку</w:t>
      </w:r>
      <w:r w:rsidRPr="000D6636">
        <w:rPr>
          <w:noProof/>
          <w:snapToGrid w:val="0"/>
          <w:sz w:val="28"/>
        </w:rPr>
        <w:t xml:space="preserve"> 207</w:t>
      </w:r>
      <w:r w:rsidRPr="000D6636">
        <w:rPr>
          <w:snapToGrid w:val="0"/>
          <w:sz w:val="28"/>
        </w:rPr>
        <w:t xml:space="preserve"> «Запасні частини» ведуть облік придбаних і виготовлених запасних частин, вузлів і деталей, призначених</w:t>
      </w:r>
      <w:r w:rsidR="005457E0">
        <w:rPr>
          <w:snapToGrid w:val="0"/>
          <w:sz w:val="28"/>
        </w:rPr>
        <w:t xml:space="preserve"> </w:t>
      </w:r>
      <w:r w:rsidRPr="000D6636">
        <w:rPr>
          <w:snapToGrid w:val="0"/>
          <w:sz w:val="28"/>
        </w:rPr>
        <w:t>для проведення</w:t>
      </w:r>
      <w:r w:rsidR="005457E0">
        <w:rPr>
          <w:snapToGrid w:val="0"/>
          <w:sz w:val="28"/>
        </w:rPr>
        <w:t xml:space="preserve"> </w:t>
      </w:r>
      <w:r w:rsidRPr="000D6636">
        <w:rPr>
          <w:snapToGrid w:val="0"/>
          <w:sz w:val="28"/>
        </w:rPr>
        <w:t>ремонту, заміни зношених частин обладнання і транспортних засобів, а також автомобільних шин,</w:t>
      </w:r>
      <w:r w:rsidR="005457E0">
        <w:rPr>
          <w:snapToGrid w:val="0"/>
          <w:sz w:val="28"/>
        </w:rPr>
        <w:t xml:space="preserve"> </w:t>
      </w:r>
      <w:r w:rsidRPr="000D6636">
        <w:rPr>
          <w:snapToGrid w:val="0"/>
          <w:sz w:val="28"/>
        </w:rPr>
        <w:t>обмінного фонду двигунів, вузлів і агрегатів, що</w:t>
      </w:r>
      <w:r w:rsidR="005457E0">
        <w:rPr>
          <w:snapToGrid w:val="0"/>
          <w:sz w:val="28"/>
        </w:rPr>
        <w:t xml:space="preserve"> </w:t>
      </w:r>
      <w:r w:rsidRPr="000D6636">
        <w:rPr>
          <w:snapToGrid w:val="0"/>
          <w:sz w:val="28"/>
        </w:rPr>
        <w:t>створюються</w:t>
      </w:r>
      <w:r w:rsidR="005457E0">
        <w:rPr>
          <w:snapToGrid w:val="0"/>
          <w:sz w:val="28"/>
        </w:rPr>
        <w:t xml:space="preserve"> </w:t>
      </w:r>
      <w:r w:rsidRPr="000D6636">
        <w:rPr>
          <w:snapToGrid w:val="0"/>
          <w:sz w:val="28"/>
        </w:rPr>
        <w:t>в ремонтних</w:t>
      </w:r>
      <w:r w:rsidR="005457E0">
        <w:rPr>
          <w:snapToGrid w:val="0"/>
          <w:sz w:val="28"/>
        </w:rPr>
        <w:t xml:space="preserve"> </w:t>
      </w:r>
      <w:r w:rsidRPr="000D6636">
        <w:rPr>
          <w:snapToGrid w:val="0"/>
          <w:sz w:val="28"/>
        </w:rPr>
        <w:t>підприємствах та підрозділах,</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Автомобільні шини,</w:t>
      </w:r>
      <w:r w:rsidR="005457E0">
        <w:rPr>
          <w:snapToGrid w:val="0"/>
          <w:sz w:val="28"/>
        </w:rPr>
        <w:t xml:space="preserve"> </w:t>
      </w:r>
      <w:r w:rsidRPr="000D6636">
        <w:rPr>
          <w:snapToGrid w:val="0"/>
          <w:sz w:val="28"/>
        </w:rPr>
        <w:t>що є на колесах та в запасі при автомобілі, які враховані в ціні автомобіля і включені в його інвентарну вартість, обліковуються в складі основних засобів. Аналітичний облік обмінного фонду</w:t>
      </w:r>
      <w:r w:rsidR="005457E0">
        <w:rPr>
          <w:snapToGrid w:val="0"/>
          <w:sz w:val="28"/>
        </w:rPr>
        <w:t xml:space="preserve"> </w:t>
      </w:r>
      <w:r w:rsidRPr="000D6636">
        <w:rPr>
          <w:snapToGrid w:val="0"/>
          <w:sz w:val="28"/>
        </w:rPr>
        <w:t>машин, вузлів та агрегатів ведеться за групами: придатні для експлуатації (нові та</w:t>
      </w:r>
      <w:r w:rsidR="005457E0">
        <w:rPr>
          <w:snapToGrid w:val="0"/>
          <w:sz w:val="28"/>
        </w:rPr>
        <w:t xml:space="preserve"> </w:t>
      </w:r>
      <w:r w:rsidRPr="000D6636">
        <w:rPr>
          <w:snapToGrid w:val="0"/>
          <w:sz w:val="28"/>
        </w:rPr>
        <w:t>відновлені); що підлягають</w:t>
      </w:r>
      <w:r w:rsidR="005457E0">
        <w:rPr>
          <w:snapToGrid w:val="0"/>
          <w:sz w:val="28"/>
        </w:rPr>
        <w:t xml:space="preserve"> </w:t>
      </w:r>
      <w:r w:rsidRPr="000D6636">
        <w:rPr>
          <w:snapToGrid w:val="0"/>
          <w:sz w:val="28"/>
        </w:rPr>
        <w:t>відновленню</w:t>
      </w:r>
      <w:r w:rsidR="005457E0">
        <w:rPr>
          <w:snapToGrid w:val="0"/>
          <w:sz w:val="28"/>
        </w:rPr>
        <w:t xml:space="preserve"> </w:t>
      </w:r>
      <w:r w:rsidRPr="000D6636">
        <w:rPr>
          <w:snapToGrid w:val="0"/>
          <w:sz w:val="28"/>
        </w:rPr>
        <w:t>(на складі); що знаходяться в ремонті.</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w:t>
      </w:r>
      <w:r w:rsidR="005457E0">
        <w:rPr>
          <w:snapToGrid w:val="0"/>
          <w:sz w:val="28"/>
        </w:rPr>
        <w:t xml:space="preserve"> </w:t>
      </w:r>
      <w:r w:rsidRPr="000D6636">
        <w:rPr>
          <w:snapToGrid w:val="0"/>
          <w:sz w:val="28"/>
        </w:rPr>
        <w:t>субрахунку</w:t>
      </w:r>
      <w:r w:rsidRPr="000D6636">
        <w:rPr>
          <w:noProof/>
          <w:snapToGrid w:val="0"/>
          <w:sz w:val="28"/>
        </w:rPr>
        <w:t xml:space="preserve"> 208</w:t>
      </w:r>
      <w:r w:rsidRPr="000D6636">
        <w:rPr>
          <w:snapToGrid w:val="0"/>
          <w:sz w:val="28"/>
        </w:rPr>
        <w:t xml:space="preserve"> «Матеріали</w:t>
      </w:r>
      <w:r w:rsidR="005457E0">
        <w:rPr>
          <w:snapToGrid w:val="0"/>
          <w:sz w:val="28"/>
        </w:rPr>
        <w:t xml:space="preserve"> </w:t>
      </w:r>
      <w:r w:rsidRPr="000D6636">
        <w:rPr>
          <w:snapToGrid w:val="0"/>
          <w:sz w:val="28"/>
        </w:rPr>
        <w:t>сільськогосподарського призначення» ведуть</w:t>
      </w:r>
      <w:r w:rsidR="005457E0">
        <w:rPr>
          <w:snapToGrid w:val="0"/>
          <w:sz w:val="28"/>
        </w:rPr>
        <w:t xml:space="preserve"> </w:t>
      </w:r>
      <w:r w:rsidRPr="000D6636">
        <w:rPr>
          <w:snapToGrid w:val="0"/>
          <w:sz w:val="28"/>
        </w:rPr>
        <w:t>облік мінеральних</w:t>
      </w:r>
      <w:r w:rsidR="005457E0">
        <w:rPr>
          <w:snapToGrid w:val="0"/>
          <w:sz w:val="28"/>
        </w:rPr>
        <w:t xml:space="preserve"> </w:t>
      </w:r>
      <w:r w:rsidRPr="000D6636">
        <w:rPr>
          <w:snapToGrid w:val="0"/>
          <w:sz w:val="28"/>
        </w:rPr>
        <w:t>добрив;</w:t>
      </w:r>
      <w:r w:rsidR="005457E0">
        <w:rPr>
          <w:snapToGrid w:val="0"/>
          <w:sz w:val="28"/>
        </w:rPr>
        <w:t xml:space="preserve"> </w:t>
      </w:r>
      <w:r w:rsidRPr="000D6636">
        <w:rPr>
          <w:snapToGrid w:val="0"/>
          <w:sz w:val="28"/>
        </w:rPr>
        <w:t>отрутохімікатів для боротьби</w:t>
      </w:r>
      <w:r w:rsidR="005457E0">
        <w:rPr>
          <w:snapToGrid w:val="0"/>
          <w:sz w:val="28"/>
        </w:rPr>
        <w:t xml:space="preserve"> </w:t>
      </w:r>
      <w:r w:rsidRPr="000D6636">
        <w:rPr>
          <w:snapToGrid w:val="0"/>
          <w:sz w:val="28"/>
        </w:rPr>
        <w:t>зі шкідниками</w:t>
      </w:r>
      <w:r w:rsidR="005457E0">
        <w:rPr>
          <w:snapToGrid w:val="0"/>
          <w:sz w:val="28"/>
        </w:rPr>
        <w:t xml:space="preserve"> </w:t>
      </w:r>
      <w:r w:rsidRPr="000D6636">
        <w:rPr>
          <w:snapToGrid w:val="0"/>
          <w:sz w:val="28"/>
        </w:rPr>
        <w:t>сільськогосподарських рослин, біопрепаратів та медикаментів для тварин; кормів тварин (власного виробництва</w:t>
      </w:r>
      <w:r w:rsidR="005457E0">
        <w:rPr>
          <w:snapToGrid w:val="0"/>
          <w:sz w:val="28"/>
        </w:rPr>
        <w:t xml:space="preserve"> </w:t>
      </w:r>
      <w:r w:rsidRPr="000D6636">
        <w:rPr>
          <w:snapToGrid w:val="0"/>
          <w:sz w:val="28"/>
        </w:rPr>
        <w:t>і купованих); насіння і саджанців для посіву і висаджування.</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На</w:t>
      </w:r>
      <w:r w:rsidR="005457E0">
        <w:rPr>
          <w:snapToGrid w:val="0"/>
          <w:sz w:val="28"/>
        </w:rPr>
        <w:t xml:space="preserve"> </w:t>
      </w:r>
      <w:r w:rsidRPr="000D6636">
        <w:rPr>
          <w:snapToGrid w:val="0"/>
          <w:sz w:val="28"/>
        </w:rPr>
        <w:t>субрахунку</w:t>
      </w:r>
      <w:r w:rsidR="005457E0">
        <w:rPr>
          <w:noProof/>
          <w:snapToGrid w:val="0"/>
          <w:sz w:val="28"/>
        </w:rPr>
        <w:t xml:space="preserve"> </w:t>
      </w:r>
      <w:r w:rsidRPr="000D6636">
        <w:rPr>
          <w:noProof/>
          <w:snapToGrid w:val="0"/>
          <w:sz w:val="28"/>
        </w:rPr>
        <w:t>209</w:t>
      </w:r>
      <w:r w:rsidRPr="000D6636">
        <w:rPr>
          <w:snapToGrid w:val="0"/>
          <w:sz w:val="28"/>
        </w:rPr>
        <w:t xml:space="preserve"> «Інші</w:t>
      </w:r>
      <w:r w:rsidR="005457E0">
        <w:rPr>
          <w:snapToGrid w:val="0"/>
          <w:sz w:val="28"/>
        </w:rPr>
        <w:t xml:space="preserve"> </w:t>
      </w:r>
      <w:r w:rsidRPr="000D6636">
        <w:rPr>
          <w:snapToGrid w:val="0"/>
          <w:sz w:val="28"/>
        </w:rPr>
        <w:t>матеріали»</w:t>
      </w:r>
      <w:r w:rsidR="005457E0">
        <w:rPr>
          <w:snapToGrid w:val="0"/>
          <w:sz w:val="28"/>
        </w:rPr>
        <w:t xml:space="preserve"> </w:t>
      </w:r>
      <w:r w:rsidRPr="000D6636">
        <w:rPr>
          <w:snapToGrid w:val="0"/>
          <w:sz w:val="28"/>
        </w:rPr>
        <w:t>ведуть облік відходів виробництва, непоправного браку, зношених шин, металобрухту та інших</w:t>
      </w:r>
      <w:r w:rsidR="005457E0">
        <w:rPr>
          <w:snapToGrid w:val="0"/>
          <w:sz w:val="28"/>
        </w:rPr>
        <w:t xml:space="preserve"> </w:t>
      </w:r>
      <w:r w:rsidRPr="000D6636">
        <w:rPr>
          <w:snapToGrid w:val="0"/>
          <w:sz w:val="28"/>
        </w:rPr>
        <w:t>матеріальних цінностей, оприбуткованих за ціною можливого використання</w:t>
      </w:r>
      <w:r w:rsidR="005457E0">
        <w:rPr>
          <w:snapToGrid w:val="0"/>
          <w:sz w:val="28"/>
        </w:rPr>
        <w:t xml:space="preserve"> </w:t>
      </w:r>
      <w:r w:rsidRPr="000D6636">
        <w:rPr>
          <w:snapToGrid w:val="0"/>
          <w:sz w:val="28"/>
        </w:rPr>
        <w:t>або реалізації.</w:t>
      </w:r>
    </w:p>
    <w:p w:rsidR="00EE542C" w:rsidRPr="000D6636" w:rsidRDefault="00EE542C" w:rsidP="000D6636">
      <w:pPr>
        <w:tabs>
          <w:tab w:val="left" w:pos="0"/>
        </w:tabs>
        <w:spacing w:line="360" w:lineRule="auto"/>
        <w:ind w:firstLine="709"/>
        <w:jc w:val="both"/>
        <w:rPr>
          <w:sz w:val="28"/>
        </w:rPr>
      </w:pPr>
      <w:r w:rsidRPr="000D6636">
        <w:rPr>
          <w:sz w:val="28"/>
        </w:rPr>
        <w:t>Виробничі</w:t>
      </w:r>
      <w:r w:rsidR="005457E0">
        <w:rPr>
          <w:sz w:val="28"/>
        </w:rPr>
        <w:t xml:space="preserve"> </w:t>
      </w:r>
      <w:r w:rsidRPr="000D6636">
        <w:rPr>
          <w:sz w:val="28"/>
        </w:rPr>
        <w:t>запаси надходять</w:t>
      </w:r>
      <w:r w:rsidR="005457E0">
        <w:rPr>
          <w:sz w:val="28"/>
        </w:rPr>
        <w:t xml:space="preserve"> </w:t>
      </w:r>
      <w:r w:rsidRPr="000D6636">
        <w:rPr>
          <w:sz w:val="28"/>
        </w:rPr>
        <w:t xml:space="preserve">на </w:t>
      </w:r>
      <w:r w:rsidR="000360B5"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lang w:val="ru-RU"/>
        </w:rPr>
        <w:t xml:space="preserve"> </w:t>
      </w:r>
      <w:r w:rsidRPr="000D6636">
        <w:rPr>
          <w:sz w:val="28"/>
        </w:rPr>
        <w:t>з різних</w:t>
      </w:r>
      <w:r w:rsidR="005457E0">
        <w:rPr>
          <w:sz w:val="28"/>
        </w:rPr>
        <w:t xml:space="preserve"> </w:t>
      </w:r>
      <w:r w:rsidRPr="000D6636">
        <w:rPr>
          <w:sz w:val="28"/>
        </w:rPr>
        <w:t>джерел, серед яких: придбання у постачальника або підзвітною особою, внесок до статутного капіталу, безоплатне надходження, виявлення в результаті інвентаризації тощо. Основні бухгалтерські проводки, що відображають надходженні виробничих запасів в</w:t>
      </w:r>
      <w:r w:rsidR="005457E0">
        <w:rPr>
          <w:sz w:val="28"/>
        </w:rPr>
        <w:t xml:space="preserve"> </w:t>
      </w:r>
      <w:r w:rsidR="000360B5"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 xml:space="preserve">» </w:t>
      </w:r>
      <w:r w:rsidRPr="000D6636">
        <w:rPr>
          <w:sz w:val="28"/>
        </w:rPr>
        <w:t xml:space="preserve">, наведені нижче </w:t>
      </w:r>
      <w:r w:rsidRPr="000D6636">
        <w:rPr>
          <w:sz w:val="28"/>
          <w:lang w:val="ru-RU"/>
        </w:rPr>
        <w:t xml:space="preserve">. </w:t>
      </w:r>
      <w:r w:rsidR="002D781D" w:rsidRPr="000D6636">
        <w:rPr>
          <w:sz w:val="28"/>
          <w:lang w:val="ru-RU"/>
        </w:rPr>
        <w:t>(</w:t>
      </w:r>
      <w:r w:rsidRPr="000D6636">
        <w:rPr>
          <w:sz w:val="28"/>
          <w:lang w:val="ru-RU"/>
        </w:rPr>
        <w:t>Див</w:t>
      </w:r>
      <w:r w:rsidR="002D781D" w:rsidRPr="000D6636">
        <w:rPr>
          <w:sz w:val="28"/>
          <w:lang w:val="ru-RU"/>
        </w:rPr>
        <w:t>итися т</w:t>
      </w:r>
      <w:r w:rsidR="00D00A40" w:rsidRPr="000D6636">
        <w:rPr>
          <w:sz w:val="28"/>
        </w:rPr>
        <w:t>абл.</w:t>
      </w:r>
      <w:r w:rsidRPr="000D6636">
        <w:rPr>
          <w:sz w:val="28"/>
        </w:rPr>
        <w:t>2.</w:t>
      </w:r>
      <w:r w:rsidR="000360B5" w:rsidRPr="000D6636">
        <w:rPr>
          <w:sz w:val="28"/>
        </w:rPr>
        <w:t>2</w:t>
      </w:r>
      <w:r w:rsidRPr="000D6636">
        <w:rPr>
          <w:sz w:val="28"/>
        </w:rPr>
        <w:t>).</w:t>
      </w:r>
    </w:p>
    <w:p w:rsidR="00EE542C" w:rsidRPr="000D6636" w:rsidRDefault="00EE542C" w:rsidP="000D6636">
      <w:pPr>
        <w:tabs>
          <w:tab w:val="left" w:pos="0"/>
        </w:tabs>
        <w:spacing w:line="360" w:lineRule="auto"/>
        <w:ind w:firstLine="709"/>
        <w:jc w:val="both"/>
        <w:rPr>
          <w:sz w:val="28"/>
        </w:rPr>
      </w:pPr>
      <w:r w:rsidRPr="000D6636">
        <w:rPr>
          <w:sz w:val="28"/>
        </w:rPr>
        <w:t>У відповідності до П(С)БО списання виробничих запасів може відбуватись з наступних причин: відпуск у виробництво; списання у зв</w:t>
      </w:r>
      <w:r w:rsidR="00D00A40" w:rsidRPr="000D6636">
        <w:rPr>
          <w:sz w:val="28"/>
        </w:rPr>
        <w:t>’</w:t>
      </w:r>
      <w:r w:rsidRPr="000D6636">
        <w:rPr>
          <w:sz w:val="28"/>
        </w:rPr>
        <w:t>язку з невідповідністю запасів до критеріїв визначення активу (не є джерелом матеріально-економічної вигоди); списання у зв</w:t>
      </w:r>
      <w:r w:rsidR="00D00A40" w:rsidRPr="000D6636">
        <w:rPr>
          <w:sz w:val="28"/>
        </w:rPr>
        <w:t>’</w:t>
      </w:r>
      <w:r w:rsidRPr="000D6636">
        <w:rPr>
          <w:sz w:val="28"/>
        </w:rPr>
        <w:t>язку із псуванням, розкраданням тощо; реалізація на сторону; передача до статутного капіталу іншого підприємства; безоплатна передача.</w:t>
      </w:r>
    </w:p>
    <w:p w:rsidR="00EE542C" w:rsidRPr="000D6636" w:rsidRDefault="00EE542C" w:rsidP="000D6636">
      <w:pPr>
        <w:tabs>
          <w:tab w:val="left" w:pos="0"/>
        </w:tabs>
        <w:spacing w:line="360" w:lineRule="auto"/>
        <w:ind w:firstLine="709"/>
        <w:jc w:val="both"/>
        <w:rPr>
          <w:sz w:val="28"/>
        </w:rPr>
      </w:pPr>
      <w:r w:rsidRPr="000D6636">
        <w:rPr>
          <w:sz w:val="28"/>
        </w:rPr>
        <w:t xml:space="preserve">Відображення в обліку операцій </w:t>
      </w:r>
      <w:r w:rsidRPr="000D6636">
        <w:rPr>
          <w:sz w:val="28"/>
          <w:lang w:val="ru-RU"/>
        </w:rPr>
        <w:t>з</w:t>
      </w:r>
      <w:r w:rsidRPr="000D6636">
        <w:rPr>
          <w:sz w:val="28"/>
        </w:rPr>
        <w:t>і списання виробничих запасів</w:t>
      </w:r>
      <w:r w:rsidR="005457E0">
        <w:rPr>
          <w:sz w:val="28"/>
        </w:rPr>
        <w:t xml:space="preserve"> </w:t>
      </w:r>
      <w:r w:rsidRPr="000D6636">
        <w:rPr>
          <w:sz w:val="28"/>
        </w:rPr>
        <w:t>в</w:t>
      </w:r>
      <w:r w:rsidR="005457E0">
        <w:rPr>
          <w:sz w:val="28"/>
        </w:rPr>
        <w:t xml:space="preserve"> </w:t>
      </w:r>
      <w:r w:rsidR="000360B5"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lang w:val="ru-RU"/>
        </w:rPr>
        <w:t xml:space="preserve"> </w:t>
      </w:r>
      <w:r w:rsidRPr="000D6636">
        <w:rPr>
          <w:sz w:val="28"/>
        </w:rPr>
        <w:t>показано в</w:t>
      </w:r>
      <w:r w:rsidR="005457E0">
        <w:rPr>
          <w:sz w:val="28"/>
        </w:rPr>
        <w:t xml:space="preserve"> </w:t>
      </w:r>
      <w:r w:rsidRPr="000D6636">
        <w:rPr>
          <w:sz w:val="28"/>
        </w:rPr>
        <w:t>таблиці 2.</w:t>
      </w:r>
      <w:r w:rsidR="000360B5" w:rsidRPr="000D6636">
        <w:rPr>
          <w:sz w:val="28"/>
        </w:rPr>
        <w:t>3</w:t>
      </w:r>
      <w:r w:rsidRPr="000D6636">
        <w:rPr>
          <w:sz w:val="28"/>
        </w:rPr>
        <w:t>.</w:t>
      </w:r>
    </w:p>
    <w:p w:rsidR="00EE542C" w:rsidRPr="000D6636" w:rsidRDefault="00EE542C" w:rsidP="000D6636">
      <w:pPr>
        <w:tabs>
          <w:tab w:val="left" w:pos="0"/>
        </w:tabs>
        <w:spacing w:line="360" w:lineRule="auto"/>
        <w:ind w:firstLine="709"/>
        <w:jc w:val="both"/>
        <w:rPr>
          <w:sz w:val="28"/>
          <w:lang w:val="ru-RU"/>
        </w:rPr>
      </w:pPr>
      <w:r w:rsidRPr="000D6636">
        <w:rPr>
          <w:sz w:val="28"/>
        </w:rPr>
        <w:t>Таблиця 2.</w:t>
      </w:r>
      <w:r w:rsidR="000360B5" w:rsidRPr="000D6636">
        <w:rPr>
          <w:sz w:val="28"/>
        </w:rPr>
        <w:t>2</w:t>
      </w:r>
    </w:p>
    <w:p w:rsidR="00EE542C" w:rsidRPr="000D6636" w:rsidRDefault="00EE542C" w:rsidP="000D6636">
      <w:pPr>
        <w:tabs>
          <w:tab w:val="left" w:pos="0"/>
        </w:tabs>
        <w:spacing w:line="360" w:lineRule="auto"/>
        <w:ind w:firstLine="709"/>
        <w:jc w:val="both"/>
        <w:rPr>
          <w:sz w:val="28"/>
          <w:lang w:val="ru-RU"/>
        </w:rPr>
      </w:pPr>
      <w:r w:rsidRPr="000D6636">
        <w:rPr>
          <w:sz w:val="28"/>
        </w:rPr>
        <w:t>Відображення в обліку</w:t>
      </w:r>
      <w:r w:rsidR="005457E0">
        <w:rPr>
          <w:sz w:val="28"/>
        </w:rPr>
        <w:t xml:space="preserve"> </w:t>
      </w:r>
      <w:r w:rsidRPr="000D6636">
        <w:rPr>
          <w:sz w:val="28"/>
        </w:rPr>
        <w:t xml:space="preserve">операцій з надходження запасів </w:t>
      </w:r>
    </w:p>
    <w:p w:rsidR="00413F69" w:rsidRPr="000D6636" w:rsidRDefault="00413F69" w:rsidP="000D6636">
      <w:pPr>
        <w:tabs>
          <w:tab w:val="left" w:pos="0"/>
        </w:tabs>
        <w:spacing w:line="360" w:lineRule="auto"/>
        <w:ind w:firstLine="709"/>
        <w:jc w:val="both"/>
        <w:rPr>
          <w:sz w:val="28"/>
          <w:szCs w:val="20"/>
          <w:lang w:val="ru-RU"/>
        </w:rPr>
      </w:pPr>
    </w:p>
    <w:tbl>
      <w:tblPr>
        <w:tblW w:w="9400" w:type="dxa"/>
        <w:jc w:val="center"/>
        <w:tblLayout w:type="fixed"/>
        <w:tblCellMar>
          <w:left w:w="40" w:type="dxa"/>
          <w:right w:w="40" w:type="dxa"/>
        </w:tblCellMar>
        <w:tblLook w:val="0000" w:firstRow="0" w:lastRow="0" w:firstColumn="0" w:lastColumn="0" w:noHBand="0" w:noVBand="0"/>
      </w:tblPr>
      <w:tblGrid>
        <w:gridCol w:w="40"/>
        <w:gridCol w:w="320"/>
        <w:gridCol w:w="40"/>
        <w:gridCol w:w="1587"/>
        <w:gridCol w:w="33"/>
        <w:gridCol w:w="7"/>
        <w:gridCol w:w="3451"/>
        <w:gridCol w:w="40"/>
        <w:gridCol w:w="1802"/>
        <w:gridCol w:w="40"/>
        <w:gridCol w:w="2000"/>
        <w:gridCol w:w="40"/>
      </w:tblGrid>
      <w:tr w:rsidR="00EE542C" w:rsidRPr="005457E0" w:rsidTr="005457E0">
        <w:trPr>
          <w:gridBefore w:val="1"/>
          <w:wBefore w:w="40" w:type="dxa"/>
          <w:cantSplit/>
          <w:trHeight w:val="880"/>
          <w:jc w:val="center"/>
        </w:trPr>
        <w:tc>
          <w:tcPr>
            <w:tcW w:w="360" w:type="dxa"/>
            <w:gridSpan w:val="2"/>
            <w:vMerge w:val="restart"/>
            <w:tcBorders>
              <w:top w:val="single" w:sz="6" w:space="0" w:color="auto"/>
              <w:left w:val="single" w:sz="6" w:space="0" w:color="auto"/>
              <w:bottom w:val="nil"/>
              <w:right w:val="single" w:sz="6" w:space="0" w:color="auto"/>
            </w:tcBorders>
            <w:vAlign w:val="center"/>
          </w:tcPr>
          <w:p w:rsidR="00EE542C" w:rsidRPr="005457E0" w:rsidRDefault="00413F69" w:rsidP="005457E0">
            <w:pPr>
              <w:tabs>
                <w:tab w:val="left" w:pos="0"/>
              </w:tabs>
              <w:spacing w:line="360" w:lineRule="auto"/>
              <w:jc w:val="both"/>
              <w:rPr>
                <w:sz w:val="20"/>
                <w:szCs w:val="20"/>
                <w:lang w:val="ru-RU"/>
              </w:rPr>
            </w:pPr>
            <w:r w:rsidRPr="005457E0">
              <w:rPr>
                <w:sz w:val="20"/>
                <w:szCs w:val="20"/>
              </w:rPr>
              <w:t xml:space="preserve">№ </w:t>
            </w:r>
            <w:r w:rsidRPr="005457E0">
              <w:rPr>
                <w:sz w:val="20"/>
                <w:szCs w:val="20"/>
                <w:lang w:val="ru-RU"/>
              </w:rPr>
              <w:t>п/п</w:t>
            </w:r>
          </w:p>
          <w:p w:rsidR="00EE542C" w:rsidRPr="005457E0" w:rsidRDefault="00EE542C" w:rsidP="005457E0">
            <w:pPr>
              <w:tabs>
                <w:tab w:val="left" w:pos="0"/>
              </w:tabs>
              <w:spacing w:line="360" w:lineRule="auto"/>
              <w:jc w:val="both"/>
              <w:rPr>
                <w:sz w:val="20"/>
                <w:szCs w:val="20"/>
              </w:rPr>
            </w:pPr>
          </w:p>
        </w:tc>
        <w:tc>
          <w:tcPr>
            <w:tcW w:w="1620" w:type="dxa"/>
            <w:gridSpan w:val="2"/>
            <w:vMerge w:val="restart"/>
            <w:tcBorders>
              <w:top w:val="single" w:sz="6" w:space="0" w:color="auto"/>
              <w:left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Первинний документ</w:t>
            </w:r>
          </w:p>
        </w:tc>
        <w:tc>
          <w:tcPr>
            <w:tcW w:w="3498" w:type="dxa"/>
            <w:gridSpan w:val="3"/>
            <w:vMerge w:val="restart"/>
            <w:tcBorders>
              <w:top w:val="single" w:sz="6" w:space="0" w:color="auto"/>
              <w:left w:val="single" w:sz="6" w:space="0" w:color="auto"/>
              <w:bottom w:val="nil"/>
              <w:right w:val="single" w:sz="6"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Зміст господарської операції</w:t>
            </w:r>
          </w:p>
        </w:tc>
        <w:tc>
          <w:tcPr>
            <w:tcW w:w="3882" w:type="dxa"/>
            <w:gridSpan w:val="4"/>
            <w:tcBorders>
              <w:top w:val="single" w:sz="6" w:space="0" w:color="auto"/>
              <w:left w:val="single" w:sz="6" w:space="0" w:color="auto"/>
              <w:bottom w:val="single" w:sz="6" w:space="0" w:color="auto"/>
              <w:right w:val="single" w:sz="4"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Кореспондуючі рахунки</w:t>
            </w:r>
          </w:p>
        </w:tc>
      </w:tr>
      <w:tr w:rsidR="00EE542C" w:rsidRPr="005457E0" w:rsidTr="005457E0">
        <w:trPr>
          <w:gridBefore w:val="1"/>
          <w:wBefore w:w="40" w:type="dxa"/>
          <w:cantSplit/>
          <w:trHeight w:val="438"/>
          <w:jc w:val="center"/>
        </w:trPr>
        <w:tc>
          <w:tcPr>
            <w:tcW w:w="360" w:type="dxa"/>
            <w:gridSpan w:val="2"/>
            <w:vMerge/>
            <w:tcBorders>
              <w:top w:val="nil"/>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p>
        </w:tc>
        <w:tc>
          <w:tcPr>
            <w:tcW w:w="1620" w:type="dxa"/>
            <w:gridSpan w:val="2"/>
            <w:vMerge/>
            <w:tcBorders>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p>
        </w:tc>
        <w:tc>
          <w:tcPr>
            <w:tcW w:w="3498" w:type="dxa"/>
            <w:gridSpan w:val="3"/>
            <w:vMerge/>
            <w:tcBorders>
              <w:top w:val="nil"/>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Дебет</w:t>
            </w:r>
          </w:p>
        </w:tc>
        <w:tc>
          <w:tcPr>
            <w:tcW w:w="2040" w:type="dxa"/>
            <w:gridSpan w:val="2"/>
            <w:tcBorders>
              <w:top w:val="single" w:sz="6" w:space="0" w:color="auto"/>
              <w:left w:val="single" w:sz="6" w:space="0" w:color="auto"/>
              <w:bottom w:val="single" w:sz="6" w:space="0" w:color="auto"/>
              <w:right w:val="single" w:sz="4"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Кредит</w:t>
            </w:r>
          </w:p>
        </w:tc>
      </w:tr>
      <w:tr w:rsidR="00EE542C" w:rsidRPr="005457E0" w:rsidTr="005457E0">
        <w:trPr>
          <w:gridBefore w:val="1"/>
          <w:wBefore w:w="40" w:type="dxa"/>
          <w:trHeight w:val="225"/>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lang w:val="ru-RU"/>
              </w:rPr>
            </w:pPr>
            <w:r w:rsidRPr="005457E0">
              <w:rPr>
                <w:sz w:val="20"/>
                <w:szCs w:val="20"/>
              </w:rPr>
              <w:t>1</w:t>
            </w:r>
          </w:p>
        </w:tc>
        <w:tc>
          <w:tcPr>
            <w:tcW w:w="1627" w:type="dxa"/>
            <w:gridSpan w:val="3"/>
            <w:tcBorders>
              <w:top w:val="single" w:sz="6" w:space="0" w:color="auto"/>
              <w:left w:val="single" w:sz="6" w:space="0" w:color="auto"/>
              <w:bottom w:val="single" w:sz="6" w:space="0" w:color="auto"/>
              <w:right w:val="single" w:sz="6" w:space="0" w:color="auto"/>
            </w:tcBorders>
            <w:vAlign w:val="bottom"/>
          </w:tcPr>
          <w:p w:rsidR="00EE542C" w:rsidRPr="005457E0" w:rsidRDefault="00EE542C" w:rsidP="005457E0">
            <w:pPr>
              <w:tabs>
                <w:tab w:val="left" w:pos="0"/>
              </w:tabs>
              <w:spacing w:line="360" w:lineRule="auto"/>
              <w:jc w:val="both"/>
              <w:rPr>
                <w:sz w:val="20"/>
                <w:szCs w:val="20"/>
                <w:lang w:val="ru-RU"/>
              </w:rPr>
            </w:pPr>
            <w:r w:rsidRPr="005457E0">
              <w:rPr>
                <w:sz w:val="20"/>
                <w:szCs w:val="20"/>
              </w:rPr>
              <w:t>2</w:t>
            </w:r>
          </w:p>
        </w:tc>
        <w:tc>
          <w:tcPr>
            <w:tcW w:w="3491" w:type="dxa"/>
            <w:gridSpan w:val="2"/>
            <w:tcBorders>
              <w:top w:val="single" w:sz="6" w:space="0" w:color="auto"/>
              <w:left w:val="single" w:sz="6" w:space="0" w:color="auto"/>
              <w:bottom w:val="single" w:sz="6" w:space="0" w:color="auto"/>
              <w:right w:val="single" w:sz="6" w:space="0" w:color="auto"/>
            </w:tcBorders>
            <w:vAlign w:val="bottom"/>
          </w:tcPr>
          <w:p w:rsidR="00EE542C" w:rsidRPr="005457E0" w:rsidRDefault="00EE542C" w:rsidP="005457E0">
            <w:pPr>
              <w:tabs>
                <w:tab w:val="left" w:pos="0"/>
              </w:tabs>
              <w:spacing w:line="360" w:lineRule="auto"/>
              <w:jc w:val="both"/>
              <w:rPr>
                <w:sz w:val="20"/>
                <w:szCs w:val="20"/>
                <w:lang w:val="ru-RU"/>
              </w:rPr>
            </w:pPr>
            <w:r w:rsidRPr="005457E0">
              <w:rPr>
                <w:sz w:val="20"/>
                <w:szCs w:val="20"/>
              </w:rPr>
              <w:t>3</w:t>
            </w:r>
          </w:p>
        </w:tc>
        <w:tc>
          <w:tcPr>
            <w:tcW w:w="1842" w:type="dxa"/>
            <w:gridSpan w:val="2"/>
            <w:tcBorders>
              <w:top w:val="single" w:sz="6" w:space="0" w:color="auto"/>
              <w:left w:val="single" w:sz="6" w:space="0" w:color="auto"/>
              <w:bottom w:val="single" w:sz="6" w:space="0" w:color="auto"/>
              <w:right w:val="single" w:sz="6" w:space="0" w:color="auto"/>
            </w:tcBorders>
            <w:vAlign w:val="bottom"/>
          </w:tcPr>
          <w:p w:rsidR="00EE542C" w:rsidRPr="005457E0" w:rsidRDefault="00EE542C" w:rsidP="005457E0">
            <w:pPr>
              <w:tabs>
                <w:tab w:val="left" w:pos="0"/>
              </w:tabs>
              <w:spacing w:line="360" w:lineRule="auto"/>
              <w:jc w:val="both"/>
              <w:rPr>
                <w:sz w:val="20"/>
                <w:szCs w:val="20"/>
              </w:rPr>
            </w:pPr>
            <w:r w:rsidRPr="005457E0">
              <w:rPr>
                <w:sz w:val="20"/>
                <w:szCs w:val="20"/>
              </w:rPr>
              <w:t>4</w:t>
            </w:r>
          </w:p>
        </w:tc>
        <w:tc>
          <w:tcPr>
            <w:tcW w:w="2040" w:type="dxa"/>
            <w:gridSpan w:val="2"/>
            <w:tcBorders>
              <w:top w:val="single" w:sz="6" w:space="0" w:color="auto"/>
              <w:left w:val="single" w:sz="6" w:space="0" w:color="auto"/>
              <w:bottom w:val="single" w:sz="6" w:space="0" w:color="auto"/>
              <w:right w:val="single" w:sz="4" w:space="0" w:color="auto"/>
            </w:tcBorders>
            <w:vAlign w:val="bottom"/>
          </w:tcPr>
          <w:p w:rsidR="00EE542C" w:rsidRPr="005457E0" w:rsidRDefault="00EE542C" w:rsidP="005457E0">
            <w:pPr>
              <w:tabs>
                <w:tab w:val="left" w:pos="0"/>
              </w:tabs>
              <w:spacing w:line="360" w:lineRule="auto"/>
              <w:jc w:val="both"/>
              <w:rPr>
                <w:sz w:val="20"/>
                <w:szCs w:val="20"/>
              </w:rPr>
            </w:pPr>
            <w:r w:rsidRPr="005457E0">
              <w:rPr>
                <w:sz w:val="20"/>
                <w:szCs w:val="20"/>
              </w:rPr>
              <w:t>5</w:t>
            </w:r>
          </w:p>
        </w:tc>
      </w:tr>
      <w:tr w:rsidR="00EE542C" w:rsidRPr="005457E0" w:rsidTr="005457E0">
        <w:trPr>
          <w:gridBefore w:val="1"/>
          <w:wBefore w:w="40" w:type="dxa"/>
          <w:trHeight w:val="984"/>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1</w:t>
            </w:r>
          </w:p>
          <w:p w:rsidR="00EE542C" w:rsidRPr="005457E0" w:rsidRDefault="00EE542C" w:rsidP="005457E0">
            <w:pPr>
              <w:tabs>
                <w:tab w:val="left" w:pos="0"/>
              </w:tabs>
              <w:spacing w:line="360" w:lineRule="auto"/>
              <w:jc w:val="both"/>
              <w:rPr>
                <w:sz w:val="20"/>
                <w:szCs w:val="20"/>
              </w:rPr>
            </w:pPr>
          </w:p>
        </w:tc>
        <w:tc>
          <w:tcPr>
            <w:tcW w:w="1627" w:type="dxa"/>
            <w:gridSpan w:val="3"/>
            <w:tcBorders>
              <w:top w:val="single" w:sz="6" w:space="0" w:color="auto"/>
              <w:left w:val="single" w:sz="6" w:space="0" w:color="auto"/>
              <w:bottom w:val="single" w:sz="6" w:space="0" w:color="auto"/>
              <w:right w:val="single" w:sz="6" w:space="0" w:color="auto"/>
            </w:tcBorders>
          </w:tcPr>
          <w:p w:rsidR="00EE542C" w:rsidRPr="005457E0" w:rsidRDefault="00EE542C" w:rsidP="005457E0">
            <w:pPr>
              <w:tabs>
                <w:tab w:val="left" w:pos="0"/>
              </w:tabs>
              <w:spacing w:line="360" w:lineRule="auto"/>
              <w:jc w:val="both"/>
              <w:rPr>
                <w:sz w:val="20"/>
                <w:szCs w:val="20"/>
              </w:rPr>
            </w:pPr>
            <w:r w:rsidRPr="005457E0">
              <w:rPr>
                <w:sz w:val="20"/>
                <w:szCs w:val="20"/>
              </w:rPr>
              <w:t>Картка складського обліку</w:t>
            </w:r>
          </w:p>
        </w:tc>
        <w:tc>
          <w:tcPr>
            <w:tcW w:w="3491" w:type="dxa"/>
            <w:gridSpan w:val="2"/>
            <w:tcBorders>
              <w:top w:val="single" w:sz="6" w:space="0" w:color="auto"/>
              <w:left w:val="single" w:sz="6" w:space="0" w:color="auto"/>
              <w:bottom w:val="single" w:sz="6" w:space="0" w:color="auto"/>
              <w:right w:val="single" w:sz="6" w:space="0" w:color="auto"/>
            </w:tcBorders>
          </w:tcPr>
          <w:p w:rsidR="00EE542C" w:rsidRPr="005457E0" w:rsidRDefault="00EE542C" w:rsidP="005457E0">
            <w:pPr>
              <w:tabs>
                <w:tab w:val="left" w:pos="0"/>
              </w:tabs>
              <w:spacing w:line="360" w:lineRule="auto"/>
              <w:jc w:val="both"/>
              <w:rPr>
                <w:sz w:val="20"/>
                <w:szCs w:val="20"/>
              </w:rPr>
            </w:pPr>
            <w:r w:rsidRPr="005457E0">
              <w:rPr>
                <w:sz w:val="20"/>
                <w:szCs w:val="20"/>
              </w:rPr>
              <w:t>Переведено виробничі запаси з однієї категорії до іншої</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413F69" w:rsidRPr="005457E0" w:rsidRDefault="00EE542C" w:rsidP="005457E0">
            <w:pPr>
              <w:tabs>
                <w:tab w:val="left" w:pos="0"/>
              </w:tabs>
              <w:spacing w:line="360" w:lineRule="auto"/>
              <w:jc w:val="both"/>
              <w:rPr>
                <w:sz w:val="20"/>
                <w:szCs w:val="20"/>
                <w:lang w:val="ru-RU"/>
              </w:rPr>
            </w:pPr>
            <w:r w:rsidRPr="005457E0">
              <w:rPr>
                <w:sz w:val="20"/>
                <w:szCs w:val="20"/>
              </w:rPr>
              <w:t>20</w:t>
            </w:r>
          </w:p>
          <w:p w:rsidR="00EE542C" w:rsidRPr="005457E0" w:rsidRDefault="00EE542C" w:rsidP="005457E0">
            <w:pPr>
              <w:tabs>
                <w:tab w:val="left" w:pos="0"/>
              </w:tabs>
              <w:spacing w:line="360" w:lineRule="auto"/>
              <w:jc w:val="both"/>
              <w:rPr>
                <w:sz w:val="20"/>
                <w:szCs w:val="20"/>
                <w:lang w:val="ru-RU"/>
              </w:rPr>
            </w:pPr>
          </w:p>
        </w:tc>
        <w:tc>
          <w:tcPr>
            <w:tcW w:w="2040" w:type="dxa"/>
            <w:gridSpan w:val="2"/>
            <w:tcBorders>
              <w:top w:val="single" w:sz="6" w:space="0" w:color="auto"/>
              <w:left w:val="single" w:sz="6" w:space="0" w:color="auto"/>
              <w:bottom w:val="single" w:sz="6" w:space="0" w:color="auto"/>
              <w:right w:val="single" w:sz="4" w:space="0" w:color="auto"/>
            </w:tcBorders>
            <w:vAlign w:val="center"/>
          </w:tcPr>
          <w:p w:rsidR="00413F69" w:rsidRPr="005457E0" w:rsidRDefault="00EE542C" w:rsidP="005457E0">
            <w:pPr>
              <w:tabs>
                <w:tab w:val="left" w:pos="0"/>
              </w:tabs>
              <w:spacing w:line="360" w:lineRule="auto"/>
              <w:jc w:val="both"/>
              <w:rPr>
                <w:sz w:val="20"/>
                <w:szCs w:val="20"/>
                <w:lang w:val="ru-RU"/>
              </w:rPr>
            </w:pPr>
            <w:r w:rsidRPr="005457E0">
              <w:rPr>
                <w:sz w:val="20"/>
                <w:szCs w:val="20"/>
              </w:rPr>
              <w:t>20</w:t>
            </w:r>
          </w:p>
          <w:p w:rsidR="00EE542C" w:rsidRPr="005457E0" w:rsidRDefault="00EE542C" w:rsidP="005457E0">
            <w:pPr>
              <w:tabs>
                <w:tab w:val="left" w:pos="0"/>
              </w:tabs>
              <w:spacing w:line="360" w:lineRule="auto"/>
              <w:jc w:val="both"/>
              <w:rPr>
                <w:sz w:val="20"/>
                <w:szCs w:val="20"/>
                <w:lang w:val="ru-RU"/>
              </w:rPr>
            </w:pPr>
          </w:p>
        </w:tc>
      </w:tr>
      <w:tr w:rsidR="00EE542C" w:rsidRPr="005457E0" w:rsidTr="005457E0">
        <w:trPr>
          <w:gridBefore w:val="1"/>
          <w:wBefore w:w="40" w:type="dxa"/>
          <w:trHeight w:val="1042"/>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2</w:t>
            </w:r>
          </w:p>
          <w:p w:rsidR="00EE542C" w:rsidRPr="005457E0" w:rsidRDefault="00EE542C" w:rsidP="005457E0">
            <w:pPr>
              <w:tabs>
                <w:tab w:val="left" w:pos="0"/>
              </w:tabs>
              <w:spacing w:line="360" w:lineRule="auto"/>
              <w:jc w:val="both"/>
              <w:rPr>
                <w:sz w:val="20"/>
                <w:szCs w:val="20"/>
              </w:rPr>
            </w:pPr>
          </w:p>
        </w:tc>
        <w:tc>
          <w:tcPr>
            <w:tcW w:w="1627" w:type="dxa"/>
            <w:gridSpan w:val="3"/>
            <w:tcBorders>
              <w:top w:val="single" w:sz="6" w:space="0" w:color="auto"/>
              <w:left w:val="single" w:sz="6" w:space="0" w:color="auto"/>
              <w:bottom w:val="single" w:sz="6" w:space="0" w:color="auto"/>
              <w:right w:val="single" w:sz="6" w:space="0" w:color="auto"/>
            </w:tcBorders>
          </w:tcPr>
          <w:p w:rsidR="00EE542C" w:rsidRPr="005457E0" w:rsidRDefault="00EE542C" w:rsidP="005457E0">
            <w:pPr>
              <w:tabs>
                <w:tab w:val="left" w:pos="0"/>
              </w:tabs>
              <w:spacing w:line="360" w:lineRule="auto"/>
              <w:jc w:val="both"/>
              <w:rPr>
                <w:sz w:val="20"/>
                <w:szCs w:val="20"/>
              </w:rPr>
            </w:pPr>
            <w:r w:rsidRPr="005457E0">
              <w:rPr>
                <w:sz w:val="20"/>
                <w:szCs w:val="20"/>
              </w:rPr>
              <w:t xml:space="preserve">Накладна на внутрішнє переміщення </w:t>
            </w:r>
          </w:p>
        </w:tc>
        <w:tc>
          <w:tcPr>
            <w:tcW w:w="3491" w:type="dxa"/>
            <w:gridSpan w:val="2"/>
            <w:tcBorders>
              <w:top w:val="single" w:sz="6" w:space="0" w:color="auto"/>
              <w:left w:val="single" w:sz="6" w:space="0" w:color="auto"/>
              <w:bottom w:val="single" w:sz="6" w:space="0" w:color="auto"/>
              <w:right w:val="single" w:sz="6" w:space="0" w:color="auto"/>
            </w:tcBorders>
          </w:tcPr>
          <w:p w:rsidR="00EE542C" w:rsidRPr="005457E0" w:rsidRDefault="00EE542C" w:rsidP="005457E0">
            <w:pPr>
              <w:tabs>
                <w:tab w:val="left" w:pos="0"/>
              </w:tabs>
              <w:spacing w:line="360" w:lineRule="auto"/>
              <w:jc w:val="both"/>
              <w:rPr>
                <w:sz w:val="20"/>
                <w:szCs w:val="20"/>
              </w:rPr>
            </w:pPr>
            <w:r w:rsidRPr="005457E0">
              <w:rPr>
                <w:sz w:val="20"/>
                <w:szCs w:val="20"/>
              </w:rPr>
              <w:t>Оприбутковані запаси</w:t>
            </w:r>
            <w:r w:rsidR="005457E0" w:rsidRPr="005457E0">
              <w:rPr>
                <w:sz w:val="20"/>
                <w:szCs w:val="20"/>
              </w:rPr>
              <w:t xml:space="preserve"> </w:t>
            </w:r>
            <w:r w:rsidRPr="005457E0">
              <w:rPr>
                <w:sz w:val="20"/>
                <w:szCs w:val="20"/>
              </w:rPr>
              <w:t>(повернуті з виробництва) виготовлені власними силами</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EE542C" w:rsidRPr="005457E0" w:rsidRDefault="00EE542C"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EE542C" w:rsidRPr="005457E0" w:rsidRDefault="00413F69" w:rsidP="005457E0">
            <w:pPr>
              <w:tabs>
                <w:tab w:val="left" w:pos="0"/>
              </w:tabs>
              <w:spacing w:line="360" w:lineRule="auto"/>
              <w:jc w:val="both"/>
              <w:rPr>
                <w:sz w:val="20"/>
                <w:szCs w:val="20"/>
              </w:rPr>
            </w:pPr>
            <w:r w:rsidRPr="005457E0">
              <w:rPr>
                <w:sz w:val="20"/>
                <w:szCs w:val="20"/>
              </w:rPr>
              <w:t>23</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3</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Довідка бухгалтерії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Суму браку зменшено на вартість відходів від бракованої</w:t>
            </w:r>
            <w:r w:rsidR="005457E0" w:rsidRPr="005457E0">
              <w:rPr>
                <w:sz w:val="20"/>
                <w:szCs w:val="20"/>
              </w:rPr>
              <w:t xml:space="preserve"> </w:t>
            </w:r>
            <w:r w:rsidRPr="005457E0">
              <w:rPr>
                <w:sz w:val="20"/>
                <w:szCs w:val="20"/>
              </w:rPr>
              <w:t>продукції, яка переводиться до складу виробничих запасів</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24</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4</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Картка складського обліку</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Переведено до складу запасів активи, що були придбані як товар для продажу</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28</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5</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Платіжне</w:t>
            </w:r>
            <w:r w:rsidR="005457E0" w:rsidRPr="005457E0">
              <w:rPr>
                <w:sz w:val="20"/>
                <w:szCs w:val="20"/>
              </w:rPr>
              <w:t xml:space="preserve"> </w:t>
            </w:r>
            <w:r w:rsidRPr="005457E0">
              <w:rPr>
                <w:sz w:val="20"/>
                <w:szCs w:val="20"/>
              </w:rPr>
              <w:t xml:space="preserve">доручення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Оплачено витрати на транспортування виробничих запасів, що надійшли</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BE4C00"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311</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6</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Накладна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Відображено надходження виробничих запасів в рахунок погашення дебіторської заборгованості</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37</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7</w:t>
            </w:r>
          </w:p>
          <w:p w:rsidR="0091043F" w:rsidRPr="005457E0" w:rsidRDefault="0091043F" w:rsidP="005457E0">
            <w:pPr>
              <w:tabs>
                <w:tab w:val="left" w:pos="0"/>
              </w:tabs>
              <w:spacing w:line="360" w:lineRule="auto"/>
              <w:jc w:val="both"/>
              <w:rPr>
                <w:sz w:val="20"/>
                <w:szCs w:val="20"/>
              </w:rPr>
            </w:pP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Накладна, авансовий звіт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Оприбутковано запаси, придбані підзвітною особою за грошові кошти</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372</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8</w:t>
            </w:r>
          </w:p>
          <w:p w:rsidR="0091043F" w:rsidRPr="005457E0" w:rsidRDefault="0091043F" w:rsidP="005457E0">
            <w:pPr>
              <w:tabs>
                <w:tab w:val="left" w:pos="0"/>
              </w:tabs>
              <w:spacing w:line="360" w:lineRule="auto"/>
              <w:jc w:val="both"/>
              <w:rPr>
                <w:sz w:val="20"/>
                <w:szCs w:val="20"/>
              </w:rPr>
            </w:pP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Акт приймання матеріалів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Оприбутковано виробничі запаси як внесок до статутного капіталу</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 xml:space="preserve">40 </w:t>
            </w:r>
            <w:r w:rsidR="00BE4C00" w:rsidRPr="005457E0">
              <w:rPr>
                <w:sz w:val="20"/>
                <w:szCs w:val="20"/>
              </w:rPr>
              <w:t>,4</w:t>
            </w:r>
            <w:r w:rsidRPr="005457E0">
              <w:rPr>
                <w:sz w:val="20"/>
                <w:szCs w:val="20"/>
              </w:rPr>
              <w:t>6</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9</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Накладна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Оприбутковані виробничі запаси, що надійшли від постачальника</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631</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10</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Довідка бухгалтерії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Відображено</w:t>
            </w:r>
            <w:r w:rsidR="005457E0" w:rsidRPr="005457E0">
              <w:rPr>
                <w:sz w:val="20"/>
                <w:szCs w:val="20"/>
              </w:rPr>
              <w:t xml:space="preserve"> </w:t>
            </w:r>
            <w:r w:rsidRPr="005457E0">
              <w:rPr>
                <w:sz w:val="20"/>
                <w:szCs w:val="20"/>
              </w:rPr>
              <w:t>включення</w:t>
            </w:r>
            <w:r w:rsidR="005457E0" w:rsidRPr="005457E0">
              <w:rPr>
                <w:sz w:val="20"/>
                <w:szCs w:val="20"/>
              </w:rPr>
              <w:t xml:space="preserve"> </w:t>
            </w:r>
            <w:r w:rsidRPr="005457E0">
              <w:rPr>
                <w:sz w:val="20"/>
                <w:szCs w:val="20"/>
              </w:rPr>
              <w:t>до</w:t>
            </w:r>
            <w:r w:rsidR="005457E0" w:rsidRPr="005457E0">
              <w:rPr>
                <w:sz w:val="20"/>
                <w:szCs w:val="20"/>
              </w:rPr>
              <w:t xml:space="preserve"> </w:t>
            </w:r>
            <w:r w:rsidRPr="005457E0">
              <w:rPr>
                <w:sz w:val="20"/>
                <w:szCs w:val="20"/>
              </w:rPr>
              <w:t>первісної вартості</w:t>
            </w:r>
            <w:r w:rsidR="005457E0" w:rsidRPr="005457E0">
              <w:rPr>
                <w:sz w:val="20"/>
                <w:szCs w:val="20"/>
              </w:rPr>
              <w:t xml:space="preserve"> </w:t>
            </w:r>
            <w:r w:rsidRPr="005457E0">
              <w:rPr>
                <w:sz w:val="20"/>
                <w:szCs w:val="20"/>
              </w:rPr>
              <w:t>придбаних</w:t>
            </w:r>
            <w:r w:rsidR="005457E0" w:rsidRPr="005457E0">
              <w:rPr>
                <w:sz w:val="20"/>
                <w:szCs w:val="20"/>
              </w:rPr>
              <w:t xml:space="preserve"> </w:t>
            </w:r>
            <w:r w:rsidRPr="005457E0">
              <w:rPr>
                <w:sz w:val="20"/>
                <w:szCs w:val="20"/>
              </w:rPr>
              <w:t>виробничих</w:t>
            </w:r>
            <w:r w:rsidR="005457E0" w:rsidRPr="005457E0">
              <w:rPr>
                <w:sz w:val="20"/>
                <w:szCs w:val="20"/>
              </w:rPr>
              <w:t xml:space="preserve"> </w:t>
            </w:r>
            <w:r w:rsidRPr="005457E0">
              <w:rPr>
                <w:sz w:val="20"/>
                <w:szCs w:val="20"/>
              </w:rPr>
              <w:t>запасів</w:t>
            </w:r>
            <w:r w:rsidR="005457E0" w:rsidRPr="005457E0">
              <w:rPr>
                <w:sz w:val="20"/>
                <w:szCs w:val="20"/>
              </w:rPr>
              <w:t xml:space="preserve"> </w:t>
            </w:r>
            <w:r w:rsidRPr="005457E0">
              <w:rPr>
                <w:sz w:val="20"/>
                <w:szCs w:val="20"/>
              </w:rPr>
              <w:t>суми</w:t>
            </w:r>
            <w:r w:rsidR="005457E0" w:rsidRPr="005457E0">
              <w:rPr>
                <w:sz w:val="20"/>
                <w:szCs w:val="20"/>
              </w:rPr>
              <w:t xml:space="preserve"> </w:t>
            </w:r>
            <w:r w:rsidRPr="005457E0">
              <w:rPr>
                <w:sz w:val="20"/>
                <w:szCs w:val="20"/>
              </w:rPr>
              <w:t>непрямих</w:t>
            </w:r>
            <w:r w:rsidR="005457E0" w:rsidRPr="005457E0">
              <w:rPr>
                <w:sz w:val="20"/>
                <w:szCs w:val="20"/>
              </w:rPr>
              <w:t xml:space="preserve"> </w:t>
            </w:r>
            <w:r w:rsidRPr="005457E0">
              <w:rPr>
                <w:sz w:val="20"/>
                <w:szCs w:val="20"/>
              </w:rPr>
              <w:t>податків, які не відшкодовуються підприємству</w:t>
            </w:r>
            <w:r w:rsidR="005457E0" w:rsidRPr="005457E0">
              <w:rPr>
                <w:sz w:val="20"/>
                <w:szCs w:val="20"/>
              </w:rPr>
              <w:t xml:space="preserve"> </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BE4C00" w:rsidRPr="005457E0" w:rsidRDefault="00BE4C00" w:rsidP="005457E0">
            <w:pPr>
              <w:tabs>
                <w:tab w:val="left" w:pos="0"/>
              </w:tabs>
              <w:spacing w:line="360" w:lineRule="auto"/>
              <w:jc w:val="both"/>
              <w:rPr>
                <w:sz w:val="20"/>
                <w:szCs w:val="20"/>
              </w:rPr>
            </w:pPr>
          </w:p>
          <w:p w:rsidR="0091043F" w:rsidRPr="005457E0" w:rsidRDefault="0091043F" w:rsidP="005457E0">
            <w:pPr>
              <w:tabs>
                <w:tab w:val="left" w:pos="0"/>
              </w:tabs>
              <w:spacing w:line="360" w:lineRule="auto"/>
              <w:jc w:val="both"/>
              <w:rPr>
                <w:sz w:val="20"/>
                <w:szCs w:val="20"/>
              </w:rPr>
            </w:pPr>
            <w:r w:rsidRPr="005457E0">
              <w:rPr>
                <w:sz w:val="20"/>
                <w:szCs w:val="20"/>
              </w:rPr>
              <w:t>20</w:t>
            </w:r>
          </w:p>
          <w:p w:rsidR="0091043F" w:rsidRPr="005457E0" w:rsidRDefault="0091043F" w:rsidP="005457E0">
            <w:pPr>
              <w:tabs>
                <w:tab w:val="left" w:pos="0"/>
              </w:tabs>
              <w:spacing w:line="360" w:lineRule="auto"/>
              <w:jc w:val="both"/>
              <w:rPr>
                <w:sz w:val="20"/>
                <w:szCs w:val="20"/>
              </w:rPr>
            </w:pP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64</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11</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Акт приймання матеріалів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Оприбутковано</w:t>
            </w:r>
            <w:r w:rsidR="005457E0" w:rsidRPr="005457E0">
              <w:rPr>
                <w:sz w:val="20"/>
                <w:szCs w:val="20"/>
              </w:rPr>
              <w:t xml:space="preserve"> </w:t>
            </w:r>
            <w:r w:rsidRPr="005457E0">
              <w:rPr>
                <w:sz w:val="20"/>
                <w:szCs w:val="20"/>
              </w:rPr>
              <w:t>безоплатно одержані</w:t>
            </w:r>
            <w:r w:rsidR="005457E0" w:rsidRPr="005457E0">
              <w:rPr>
                <w:sz w:val="20"/>
                <w:szCs w:val="20"/>
              </w:rPr>
              <w:t xml:space="preserve"> </w:t>
            </w:r>
            <w:r w:rsidRPr="005457E0">
              <w:rPr>
                <w:sz w:val="20"/>
                <w:szCs w:val="20"/>
              </w:rPr>
              <w:t>виробничі</w:t>
            </w:r>
            <w:r w:rsidR="005457E0" w:rsidRPr="005457E0">
              <w:rPr>
                <w:sz w:val="20"/>
                <w:szCs w:val="20"/>
              </w:rPr>
              <w:t xml:space="preserve"> </w:t>
            </w:r>
            <w:r w:rsidRPr="005457E0">
              <w:rPr>
                <w:sz w:val="20"/>
                <w:szCs w:val="20"/>
              </w:rPr>
              <w:t xml:space="preserve">запаси </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719</w:t>
            </w:r>
          </w:p>
        </w:tc>
      </w:tr>
      <w:tr w:rsidR="0091043F" w:rsidRPr="005457E0" w:rsidTr="005457E0">
        <w:trPr>
          <w:gridAfter w:val="1"/>
          <w:wAfter w:w="40" w:type="dxa"/>
          <w:trHeight w:val="880"/>
          <w:jc w:val="center"/>
        </w:trPr>
        <w:tc>
          <w:tcPr>
            <w:tcW w:w="36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12</w:t>
            </w:r>
          </w:p>
        </w:tc>
        <w:tc>
          <w:tcPr>
            <w:tcW w:w="1627" w:type="dxa"/>
            <w:gridSpan w:val="2"/>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 xml:space="preserve">Акт інвентаризації, накладна </w:t>
            </w:r>
          </w:p>
        </w:tc>
        <w:tc>
          <w:tcPr>
            <w:tcW w:w="3491" w:type="dxa"/>
            <w:gridSpan w:val="3"/>
            <w:tcBorders>
              <w:top w:val="single" w:sz="6" w:space="0" w:color="auto"/>
              <w:left w:val="single" w:sz="6" w:space="0" w:color="auto"/>
              <w:bottom w:val="single" w:sz="6" w:space="0" w:color="auto"/>
              <w:right w:val="single" w:sz="6" w:space="0" w:color="auto"/>
            </w:tcBorders>
          </w:tcPr>
          <w:p w:rsidR="0091043F" w:rsidRPr="005457E0" w:rsidRDefault="0091043F" w:rsidP="005457E0">
            <w:pPr>
              <w:tabs>
                <w:tab w:val="left" w:pos="0"/>
              </w:tabs>
              <w:spacing w:line="360" w:lineRule="auto"/>
              <w:jc w:val="both"/>
              <w:rPr>
                <w:sz w:val="20"/>
                <w:szCs w:val="20"/>
              </w:rPr>
            </w:pPr>
            <w:r w:rsidRPr="005457E0">
              <w:rPr>
                <w:sz w:val="20"/>
                <w:szCs w:val="20"/>
              </w:rPr>
              <w:t>Виявлено</w:t>
            </w:r>
            <w:r w:rsidR="005457E0" w:rsidRPr="005457E0">
              <w:rPr>
                <w:sz w:val="20"/>
                <w:szCs w:val="20"/>
              </w:rPr>
              <w:t xml:space="preserve"> </w:t>
            </w:r>
            <w:r w:rsidRPr="005457E0">
              <w:rPr>
                <w:sz w:val="20"/>
                <w:szCs w:val="20"/>
              </w:rPr>
              <w:t>лишки</w:t>
            </w:r>
            <w:r w:rsidR="005457E0" w:rsidRPr="005457E0">
              <w:rPr>
                <w:sz w:val="20"/>
                <w:szCs w:val="20"/>
              </w:rPr>
              <w:t xml:space="preserve"> </w:t>
            </w:r>
            <w:r w:rsidRPr="005457E0">
              <w:rPr>
                <w:sz w:val="20"/>
                <w:szCs w:val="20"/>
              </w:rPr>
              <w:t>запасів</w:t>
            </w:r>
            <w:r w:rsidR="005457E0" w:rsidRPr="005457E0">
              <w:rPr>
                <w:sz w:val="20"/>
                <w:szCs w:val="20"/>
              </w:rPr>
              <w:t xml:space="preserve"> </w:t>
            </w:r>
            <w:r w:rsidRPr="005457E0">
              <w:rPr>
                <w:sz w:val="20"/>
                <w:szCs w:val="20"/>
              </w:rPr>
              <w:t>у</w:t>
            </w:r>
            <w:r w:rsidR="005457E0" w:rsidRPr="005457E0">
              <w:rPr>
                <w:sz w:val="20"/>
                <w:szCs w:val="20"/>
              </w:rPr>
              <w:t xml:space="preserve"> </w:t>
            </w:r>
            <w:r w:rsidRPr="005457E0">
              <w:rPr>
                <w:sz w:val="20"/>
                <w:szCs w:val="20"/>
              </w:rPr>
              <w:t>результаті</w:t>
            </w:r>
            <w:r w:rsidR="005457E0" w:rsidRPr="005457E0">
              <w:rPr>
                <w:sz w:val="20"/>
                <w:szCs w:val="20"/>
              </w:rPr>
              <w:t xml:space="preserve"> </w:t>
            </w:r>
            <w:r w:rsidRPr="005457E0">
              <w:rPr>
                <w:sz w:val="20"/>
                <w:szCs w:val="20"/>
              </w:rPr>
              <w:t xml:space="preserve">інвентаризації </w:t>
            </w:r>
          </w:p>
        </w:tc>
        <w:tc>
          <w:tcPr>
            <w:tcW w:w="1842"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20</w:t>
            </w:r>
          </w:p>
        </w:tc>
        <w:tc>
          <w:tcPr>
            <w:tcW w:w="2040" w:type="dxa"/>
            <w:gridSpan w:val="2"/>
            <w:tcBorders>
              <w:top w:val="single" w:sz="6" w:space="0" w:color="auto"/>
              <w:left w:val="single" w:sz="6" w:space="0" w:color="auto"/>
              <w:bottom w:val="single" w:sz="6" w:space="0" w:color="auto"/>
              <w:right w:val="single" w:sz="6" w:space="0" w:color="auto"/>
            </w:tcBorders>
            <w:vAlign w:val="center"/>
          </w:tcPr>
          <w:p w:rsidR="0091043F" w:rsidRPr="005457E0" w:rsidRDefault="0091043F" w:rsidP="005457E0">
            <w:pPr>
              <w:tabs>
                <w:tab w:val="left" w:pos="0"/>
              </w:tabs>
              <w:spacing w:line="360" w:lineRule="auto"/>
              <w:jc w:val="both"/>
              <w:rPr>
                <w:sz w:val="20"/>
                <w:szCs w:val="20"/>
              </w:rPr>
            </w:pPr>
            <w:r w:rsidRPr="005457E0">
              <w:rPr>
                <w:sz w:val="20"/>
                <w:szCs w:val="20"/>
              </w:rPr>
              <w:t>719</w:t>
            </w:r>
          </w:p>
        </w:tc>
      </w:tr>
    </w:tbl>
    <w:p w:rsidR="00B5594D" w:rsidRPr="005457E0" w:rsidRDefault="00B5594D" w:rsidP="005457E0">
      <w:pPr>
        <w:tabs>
          <w:tab w:val="left" w:pos="0"/>
        </w:tabs>
        <w:spacing w:line="360" w:lineRule="auto"/>
        <w:jc w:val="both"/>
        <w:rPr>
          <w:sz w:val="20"/>
          <w:szCs w:val="20"/>
        </w:rPr>
      </w:pPr>
    </w:p>
    <w:p w:rsidR="00EE542C" w:rsidRPr="000D6636" w:rsidRDefault="005457E0" w:rsidP="000D6636">
      <w:pPr>
        <w:tabs>
          <w:tab w:val="left" w:pos="0"/>
        </w:tabs>
        <w:spacing w:line="360" w:lineRule="auto"/>
        <w:ind w:firstLine="709"/>
        <w:jc w:val="both"/>
        <w:rPr>
          <w:sz w:val="28"/>
        </w:rPr>
      </w:pPr>
      <w:r>
        <w:rPr>
          <w:sz w:val="28"/>
        </w:rPr>
        <w:br w:type="page"/>
      </w:r>
      <w:r w:rsidR="00EE542C" w:rsidRPr="000D6636">
        <w:rPr>
          <w:sz w:val="28"/>
        </w:rPr>
        <w:t>Таблиця 2.</w:t>
      </w:r>
      <w:r w:rsidR="000360B5" w:rsidRPr="000D6636">
        <w:rPr>
          <w:sz w:val="28"/>
        </w:rPr>
        <w:t>3</w:t>
      </w:r>
    </w:p>
    <w:p w:rsidR="00EE542C" w:rsidRPr="000D6636" w:rsidRDefault="00EE542C" w:rsidP="000D6636">
      <w:pPr>
        <w:tabs>
          <w:tab w:val="left" w:pos="0"/>
        </w:tabs>
        <w:spacing w:line="360" w:lineRule="auto"/>
        <w:ind w:firstLine="709"/>
        <w:jc w:val="both"/>
        <w:rPr>
          <w:sz w:val="28"/>
          <w:lang w:val="ru-RU"/>
        </w:rPr>
      </w:pPr>
      <w:r w:rsidRPr="000D6636">
        <w:rPr>
          <w:sz w:val="28"/>
        </w:rPr>
        <w:t>Відображення</w:t>
      </w:r>
      <w:r w:rsidR="005457E0">
        <w:rPr>
          <w:sz w:val="28"/>
        </w:rPr>
        <w:t xml:space="preserve"> </w:t>
      </w:r>
      <w:r w:rsidRPr="000D6636">
        <w:rPr>
          <w:sz w:val="28"/>
        </w:rPr>
        <w:t>в</w:t>
      </w:r>
      <w:r w:rsidR="005457E0">
        <w:rPr>
          <w:sz w:val="28"/>
        </w:rPr>
        <w:t xml:space="preserve"> </w:t>
      </w:r>
      <w:r w:rsidRPr="000D6636">
        <w:rPr>
          <w:sz w:val="28"/>
        </w:rPr>
        <w:t>обліку</w:t>
      </w:r>
      <w:r w:rsidR="005457E0">
        <w:rPr>
          <w:sz w:val="28"/>
        </w:rPr>
        <w:t xml:space="preserve"> </w:t>
      </w:r>
      <w:r w:rsidRPr="000D6636">
        <w:rPr>
          <w:sz w:val="28"/>
        </w:rPr>
        <w:t>операцій</w:t>
      </w:r>
      <w:r w:rsidR="005457E0">
        <w:rPr>
          <w:sz w:val="28"/>
        </w:rPr>
        <w:t xml:space="preserve"> </w:t>
      </w:r>
      <w:r w:rsidRPr="000D6636">
        <w:rPr>
          <w:sz w:val="28"/>
        </w:rPr>
        <w:t>зі</w:t>
      </w:r>
      <w:r w:rsidR="005457E0">
        <w:rPr>
          <w:sz w:val="28"/>
        </w:rPr>
        <w:t xml:space="preserve"> </w:t>
      </w:r>
      <w:r w:rsidRPr="000D6636">
        <w:rPr>
          <w:sz w:val="28"/>
        </w:rPr>
        <w:t xml:space="preserve">списання запасів </w:t>
      </w:r>
    </w:p>
    <w:p w:rsidR="00507C6E" w:rsidRPr="000D6636" w:rsidRDefault="00507C6E" w:rsidP="000D6636">
      <w:pPr>
        <w:tabs>
          <w:tab w:val="left" w:pos="0"/>
        </w:tabs>
        <w:spacing w:line="360" w:lineRule="auto"/>
        <w:ind w:firstLine="709"/>
        <w:jc w:val="both"/>
        <w:rPr>
          <w:sz w:val="28"/>
          <w:szCs w:val="16"/>
          <w:lang w:val="ru-RU"/>
        </w:rPr>
      </w:pPr>
    </w:p>
    <w:tbl>
      <w:tblPr>
        <w:tblW w:w="9602" w:type="dxa"/>
        <w:tblLayout w:type="fixed"/>
        <w:tblCellMar>
          <w:left w:w="40" w:type="dxa"/>
          <w:right w:w="40" w:type="dxa"/>
        </w:tblCellMar>
        <w:tblLook w:val="0000" w:firstRow="0" w:lastRow="0" w:firstColumn="0" w:lastColumn="0" w:noHBand="0" w:noVBand="0"/>
      </w:tblPr>
      <w:tblGrid>
        <w:gridCol w:w="40"/>
        <w:gridCol w:w="404"/>
        <w:gridCol w:w="22"/>
        <w:gridCol w:w="19"/>
        <w:gridCol w:w="1371"/>
        <w:gridCol w:w="28"/>
        <w:gridCol w:w="13"/>
        <w:gridCol w:w="3446"/>
        <w:gridCol w:w="106"/>
        <w:gridCol w:w="2061"/>
        <w:gridCol w:w="126"/>
        <w:gridCol w:w="1811"/>
        <w:gridCol w:w="109"/>
        <w:gridCol w:w="46"/>
      </w:tblGrid>
      <w:tr w:rsidR="00EE542C" w:rsidRPr="00E648FC" w:rsidTr="00402278">
        <w:trPr>
          <w:gridBefore w:val="1"/>
          <w:gridAfter w:val="2"/>
          <w:wBefore w:w="40" w:type="dxa"/>
          <w:wAfter w:w="155" w:type="dxa"/>
          <w:cantSplit/>
          <w:trHeight w:val="700"/>
        </w:trPr>
        <w:tc>
          <w:tcPr>
            <w:tcW w:w="426" w:type="dxa"/>
            <w:gridSpan w:val="2"/>
            <w:vMerge w:val="restart"/>
            <w:tcBorders>
              <w:top w:val="single" w:sz="6" w:space="0" w:color="auto"/>
              <w:left w:val="single" w:sz="6" w:space="0" w:color="auto"/>
              <w:bottom w:val="nil"/>
              <w:right w:val="single" w:sz="6" w:space="0" w:color="auto"/>
            </w:tcBorders>
          </w:tcPr>
          <w:p w:rsidR="00EE542C" w:rsidRPr="00E648FC" w:rsidRDefault="00507C6E" w:rsidP="00E648FC">
            <w:pPr>
              <w:tabs>
                <w:tab w:val="left" w:pos="0"/>
              </w:tabs>
              <w:spacing w:line="360" w:lineRule="auto"/>
              <w:jc w:val="both"/>
              <w:rPr>
                <w:sz w:val="20"/>
                <w:szCs w:val="20"/>
              </w:rPr>
            </w:pPr>
            <w:r w:rsidRPr="00E648FC">
              <w:rPr>
                <w:sz w:val="20"/>
                <w:szCs w:val="20"/>
              </w:rPr>
              <w:t xml:space="preserve">№ </w:t>
            </w:r>
            <w:r w:rsidRPr="00E648FC">
              <w:rPr>
                <w:sz w:val="20"/>
                <w:szCs w:val="20"/>
                <w:lang w:val="ru-RU"/>
              </w:rPr>
              <w:t>п/п</w:t>
            </w:r>
          </w:p>
        </w:tc>
        <w:tc>
          <w:tcPr>
            <w:tcW w:w="1431" w:type="dxa"/>
            <w:gridSpan w:val="4"/>
            <w:vMerge w:val="restart"/>
            <w:tcBorders>
              <w:top w:val="single" w:sz="6" w:space="0" w:color="auto"/>
              <w:left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Первинний документ</w:t>
            </w:r>
          </w:p>
        </w:tc>
        <w:tc>
          <w:tcPr>
            <w:tcW w:w="3446" w:type="dxa"/>
            <w:vMerge w:val="restart"/>
            <w:tcBorders>
              <w:top w:val="single" w:sz="6" w:space="0" w:color="auto"/>
              <w:left w:val="single" w:sz="6" w:space="0" w:color="auto"/>
              <w:bottom w:val="nil"/>
              <w:right w:val="single" w:sz="6"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Зміст господарської операції</w:t>
            </w:r>
          </w:p>
        </w:tc>
        <w:tc>
          <w:tcPr>
            <w:tcW w:w="4104" w:type="dxa"/>
            <w:gridSpan w:val="4"/>
            <w:tcBorders>
              <w:top w:val="single" w:sz="6" w:space="0" w:color="auto"/>
              <w:left w:val="single" w:sz="6" w:space="0" w:color="auto"/>
              <w:bottom w:val="single" w:sz="6" w:space="0" w:color="auto"/>
              <w:right w:val="single" w:sz="4"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Кореспондуючі рахунки</w:t>
            </w:r>
          </w:p>
        </w:tc>
      </w:tr>
      <w:tr w:rsidR="00EE542C" w:rsidRPr="00E648FC" w:rsidTr="00402278">
        <w:trPr>
          <w:gridBefore w:val="1"/>
          <w:gridAfter w:val="2"/>
          <w:wBefore w:w="40" w:type="dxa"/>
          <w:wAfter w:w="155" w:type="dxa"/>
          <w:cantSplit/>
          <w:trHeight w:val="580"/>
        </w:trPr>
        <w:tc>
          <w:tcPr>
            <w:tcW w:w="426" w:type="dxa"/>
            <w:gridSpan w:val="2"/>
            <w:vMerge/>
            <w:tcBorders>
              <w:top w:val="nil"/>
              <w:left w:val="single" w:sz="6" w:space="0" w:color="auto"/>
              <w:bottom w:val="single" w:sz="6" w:space="0" w:color="auto"/>
              <w:right w:val="single" w:sz="6" w:space="0" w:color="auto"/>
            </w:tcBorders>
          </w:tcPr>
          <w:p w:rsidR="00EE542C" w:rsidRPr="00E648FC" w:rsidRDefault="00EE542C" w:rsidP="00E648FC">
            <w:pPr>
              <w:tabs>
                <w:tab w:val="left" w:pos="0"/>
              </w:tabs>
              <w:spacing w:line="360" w:lineRule="auto"/>
              <w:jc w:val="both"/>
              <w:rPr>
                <w:sz w:val="20"/>
                <w:szCs w:val="20"/>
              </w:rPr>
            </w:pPr>
          </w:p>
        </w:tc>
        <w:tc>
          <w:tcPr>
            <w:tcW w:w="1431" w:type="dxa"/>
            <w:gridSpan w:val="4"/>
            <w:vMerge/>
            <w:tcBorders>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rPr>
            </w:pPr>
          </w:p>
        </w:tc>
        <w:tc>
          <w:tcPr>
            <w:tcW w:w="3446" w:type="dxa"/>
            <w:vMerge/>
            <w:tcBorders>
              <w:top w:val="nil"/>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rPr>
            </w:pP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Дебет</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Кредит</w:t>
            </w:r>
          </w:p>
        </w:tc>
      </w:tr>
      <w:tr w:rsidR="00EE542C" w:rsidRPr="00E648FC" w:rsidTr="00402278">
        <w:trPr>
          <w:gridBefore w:val="1"/>
          <w:gridAfter w:val="2"/>
          <w:wBefore w:w="40" w:type="dxa"/>
          <w:wAfter w:w="155" w:type="dxa"/>
          <w:trHeight w:val="212"/>
        </w:trPr>
        <w:tc>
          <w:tcPr>
            <w:tcW w:w="445" w:type="dxa"/>
            <w:gridSpan w:val="3"/>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lang w:val="ru-RU"/>
              </w:rPr>
            </w:pPr>
            <w:r w:rsidRPr="00E648FC">
              <w:rPr>
                <w:sz w:val="20"/>
                <w:szCs w:val="20"/>
              </w:rPr>
              <w:t>1</w:t>
            </w:r>
          </w:p>
        </w:tc>
        <w:tc>
          <w:tcPr>
            <w:tcW w:w="1412" w:type="dxa"/>
            <w:gridSpan w:val="3"/>
            <w:tcBorders>
              <w:top w:val="single" w:sz="6" w:space="0" w:color="auto"/>
              <w:left w:val="single" w:sz="6" w:space="0" w:color="auto"/>
              <w:bottom w:val="single" w:sz="6" w:space="0" w:color="auto"/>
              <w:right w:val="single" w:sz="6" w:space="0" w:color="auto"/>
            </w:tcBorders>
            <w:vAlign w:val="center"/>
          </w:tcPr>
          <w:p w:rsidR="00EE542C" w:rsidRPr="00E648FC" w:rsidRDefault="00507C6E" w:rsidP="00E648FC">
            <w:pPr>
              <w:tabs>
                <w:tab w:val="left" w:pos="0"/>
              </w:tabs>
              <w:spacing w:line="360" w:lineRule="auto"/>
              <w:jc w:val="both"/>
              <w:rPr>
                <w:sz w:val="20"/>
                <w:szCs w:val="20"/>
                <w:lang w:val="ru-RU"/>
              </w:rPr>
            </w:pPr>
            <w:r w:rsidRPr="00E648FC">
              <w:rPr>
                <w:sz w:val="20"/>
                <w:szCs w:val="20"/>
                <w:lang w:val="ru-RU"/>
              </w:rPr>
              <w:t>2</w:t>
            </w:r>
          </w:p>
        </w:tc>
        <w:tc>
          <w:tcPr>
            <w:tcW w:w="3446" w:type="dxa"/>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lang w:val="ru-RU"/>
              </w:rPr>
            </w:pPr>
            <w:r w:rsidRPr="00E648FC">
              <w:rPr>
                <w:sz w:val="20"/>
                <w:szCs w:val="20"/>
              </w:rPr>
              <w:t>3</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lang w:val="ru-RU"/>
              </w:rPr>
            </w:pPr>
            <w:r w:rsidRPr="00E648FC">
              <w:rPr>
                <w:sz w:val="20"/>
                <w:szCs w:val="20"/>
              </w:rPr>
              <w:t>4</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5</w:t>
            </w:r>
          </w:p>
        </w:tc>
      </w:tr>
      <w:tr w:rsidR="00EE542C"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1</w:t>
            </w:r>
          </w:p>
        </w:tc>
        <w:tc>
          <w:tcPr>
            <w:tcW w:w="1412" w:type="dxa"/>
            <w:gridSpan w:val="3"/>
            <w:tcBorders>
              <w:top w:val="single" w:sz="6" w:space="0" w:color="auto"/>
              <w:left w:val="single" w:sz="6" w:space="0" w:color="auto"/>
              <w:bottom w:val="single" w:sz="6" w:space="0" w:color="auto"/>
              <w:right w:val="single" w:sz="6" w:space="0" w:color="auto"/>
            </w:tcBorders>
          </w:tcPr>
          <w:p w:rsidR="00EE542C" w:rsidRPr="00E648FC" w:rsidRDefault="00EE542C" w:rsidP="00E648FC">
            <w:pPr>
              <w:tabs>
                <w:tab w:val="left" w:pos="0"/>
              </w:tabs>
              <w:spacing w:line="360" w:lineRule="auto"/>
              <w:jc w:val="both"/>
              <w:rPr>
                <w:sz w:val="20"/>
                <w:szCs w:val="20"/>
              </w:rPr>
            </w:pPr>
            <w:r w:rsidRPr="00E648FC">
              <w:rPr>
                <w:sz w:val="20"/>
                <w:szCs w:val="20"/>
              </w:rPr>
              <w:t xml:space="preserve">Накладна </w:t>
            </w:r>
          </w:p>
        </w:tc>
        <w:tc>
          <w:tcPr>
            <w:tcW w:w="3446" w:type="dxa"/>
            <w:tcBorders>
              <w:top w:val="single" w:sz="6" w:space="0" w:color="auto"/>
              <w:left w:val="single" w:sz="6" w:space="0" w:color="auto"/>
              <w:bottom w:val="single" w:sz="6" w:space="0" w:color="auto"/>
              <w:right w:val="single" w:sz="6" w:space="0" w:color="auto"/>
            </w:tcBorders>
          </w:tcPr>
          <w:p w:rsidR="00EE542C" w:rsidRPr="00E648FC" w:rsidRDefault="00EE542C" w:rsidP="00E648FC">
            <w:pPr>
              <w:tabs>
                <w:tab w:val="left" w:pos="0"/>
              </w:tabs>
              <w:spacing w:line="360" w:lineRule="auto"/>
              <w:jc w:val="both"/>
              <w:rPr>
                <w:sz w:val="20"/>
                <w:szCs w:val="20"/>
              </w:rPr>
            </w:pPr>
            <w:r w:rsidRPr="00E648FC">
              <w:rPr>
                <w:sz w:val="20"/>
                <w:szCs w:val="20"/>
              </w:rPr>
              <w:t>Відпущено</w:t>
            </w:r>
            <w:r w:rsidR="005457E0" w:rsidRPr="00E648FC">
              <w:rPr>
                <w:sz w:val="20"/>
                <w:szCs w:val="20"/>
              </w:rPr>
              <w:t xml:space="preserve"> </w:t>
            </w:r>
            <w:r w:rsidRPr="00E648FC">
              <w:rPr>
                <w:sz w:val="20"/>
                <w:szCs w:val="20"/>
              </w:rPr>
              <w:t>зі</w:t>
            </w:r>
            <w:r w:rsidR="005457E0" w:rsidRPr="00E648FC">
              <w:rPr>
                <w:sz w:val="20"/>
                <w:szCs w:val="20"/>
              </w:rPr>
              <w:t xml:space="preserve"> </w:t>
            </w:r>
            <w:r w:rsidRPr="00E648FC">
              <w:rPr>
                <w:sz w:val="20"/>
                <w:szCs w:val="20"/>
              </w:rPr>
              <w:t>складу виробничі</w:t>
            </w:r>
            <w:r w:rsidR="005457E0" w:rsidRPr="00E648FC">
              <w:rPr>
                <w:sz w:val="20"/>
                <w:szCs w:val="20"/>
              </w:rPr>
              <w:t xml:space="preserve"> </w:t>
            </w:r>
            <w:r w:rsidRPr="00E648FC">
              <w:rPr>
                <w:sz w:val="20"/>
                <w:szCs w:val="20"/>
              </w:rPr>
              <w:t>запаси для капітального</w:t>
            </w:r>
            <w:r w:rsidR="005457E0" w:rsidRPr="00E648FC">
              <w:rPr>
                <w:sz w:val="20"/>
                <w:szCs w:val="20"/>
              </w:rPr>
              <w:t xml:space="preserve"> </w:t>
            </w:r>
            <w:r w:rsidRPr="00E648FC">
              <w:rPr>
                <w:sz w:val="20"/>
                <w:szCs w:val="20"/>
              </w:rPr>
              <w:t>будівництва власними</w:t>
            </w:r>
            <w:r w:rsidR="005457E0" w:rsidRPr="00E648FC">
              <w:rPr>
                <w:sz w:val="20"/>
                <w:szCs w:val="20"/>
              </w:rPr>
              <w:t xml:space="preserve"> </w:t>
            </w:r>
            <w:r w:rsidRPr="00E648FC">
              <w:rPr>
                <w:sz w:val="20"/>
                <w:szCs w:val="20"/>
              </w:rPr>
              <w:t xml:space="preserve">силами </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lang w:val="ru-RU"/>
              </w:rPr>
            </w:pPr>
            <w:r w:rsidRPr="00E648FC">
              <w:rPr>
                <w:sz w:val="20"/>
                <w:szCs w:val="20"/>
              </w:rPr>
              <w:t>15</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20</w:t>
            </w:r>
          </w:p>
        </w:tc>
      </w:tr>
      <w:tr w:rsidR="00EE542C"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2</w:t>
            </w:r>
          </w:p>
        </w:tc>
        <w:tc>
          <w:tcPr>
            <w:tcW w:w="1412" w:type="dxa"/>
            <w:gridSpan w:val="3"/>
            <w:tcBorders>
              <w:top w:val="single" w:sz="6" w:space="0" w:color="auto"/>
              <w:left w:val="single" w:sz="6" w:space="0" w:color="auto"/>
              <w:bottom w:val="single" w:sz="6" w:space="0" w:color="auto"/>
              <w:right w:val="single" w:sz="6" w:space="0" w:color="auto"/>
            </w:tcBorders>
          </w:tcPr>
          <w:p w:rsidR="00EE542C" w:rsidRPr="00E648FC" w:rsidRDefault="00EE542C" w:rsidP="00E648FC">
            <w:pPr>
              <w:tabs>
                <w:tab w:val="left" w:pos="0"/>
              </w:tabs>
              <w:spacing w:line="360" w:lineRule="auto"/>
              <w:jc w:val="both"/>
              <w:rPr>
                <w:sz w:val="20"/>
                <w:szCs w:val="20"/>
              </w:rPr>
            </w:pPr>
            <w:r w:rsidRPr="00E648FC">
              <w:rPr>
                <w:sz w:val="20"/>
                <w:szCs w:val="20"/>
              </w:rPr>
              <w:t xml:space="preserve">Накладна </w:t>
            </w:r>
          </w:p>
        </w:tc>
        <w:tc>
          <w:tcPr>
            <w:tcW w:w="3446" w:type="dxa"/>
            <w:tcBorders>
              <w:top w:val="single" w:sz="6" w:space="0" w:color="auto"/>
              <w:left w:val="single" w:sz="6" w:space="0" w:color="auto"/>
              <w:bottom w:val="single" w:sz="6" w:space="0" w:color="auto"/>
              <w:right w:val="single" w:sz="6" w:space="0" w:color="auto"/>
            </w:tcBorders>
          </w:tcPr>
          <w:p w:rsidR="00EE542C" w:rsidRPr="00E648FC" w:rsidRDefault="00EE542C" w:rsidP="00E648FC">
            <w:pPr>
              <w:tabs>
                <w:tab w:val="left" w:pos="0"/>
              </w:tabs>
              <w:spacing w:line="360" w:lineRule="auto"/>
              <w:jc w:val="both"/>
              <w:rPr>
                <w:sz w:val="20"/>
                <w:szCs w:val="20"/>
                <w:lang w:val="ru-RU"/>
              </w:rPr>
            </w:pPr>
            <w:r w:rsidRPr="00E648FC">
              <w:rPr>
                <w:sz w:val="20"/>
                <w:szCs w:val="20"/>
              </w:rPr>
              <w:t>Відпущено</w:t>
            </w:r>
            <w:r w:rsidR="005457E0" w:rsidRPr="00E648FC">
              <w:rPr>
                <w:sz w:val="20"/>
                <w:szCs w:val="20"/>
              </w:rPr>
              <w:t xml:space="preserve"> </w:t>
            </w:r>
            <w:r w:rsidRPr="00E648FC">
              <w:rPr>
                <w:sz w:val="20"/>
                <w:szCs w:val="20"/>
              </w:rPr>
              <w:t>зі</w:t>
            </w:r>
            <w:r w:rsidR="005457E0" w:rsidRPr="00E648FC">
              <w:rPr>
                <w:sz w:val="20"/>
                <w:szCs w:val="20"/>
              </w:rPr>
              <w:t xml:space="preserve"> </w:t>
            </w:r>
            <w:r w:rsidRPr="00E648FC">
              <w:rPr>
                <w:sz w:val="20"/>
                <w:szCs w:val="20"/>
              </w:rPr>
              <w:t>складу виробничі</w:t>
            </w:r>
            <w:r w:rsidR="005457E0" w:rsidRPr="00E648FC">
              <w:rPr>
                <w:sz w:val="20"/>
                <w:szCs w:val="20"/>
              </w:rPr>
              <w:t xml:space="preserve"> </w:t>
            </w:r>
            <w:r w:rsidRPr="00E648FC">
              <w:rPr>
                <w:sz w:val="20"/>
                <w:szCs w:val="20"/>
              </w:rPr>
              <w:t>запаси для виробництва продукції</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EE542C" w:rsidRPr="00E648FC" w:rsidRDefault="00EE542C" w:rsidP="00E648FC">
            <w:pPr>
              <w:tabs>
                <w:tab w:val="left" w:pos="0"/>
              </w:tabs>
              <w:spacing w:line="360" w:lineRule="auto"/>
              <w:jc w:val="both"/>
              <w:rPr>
                <w:sz w:val="20"/>
                <w:szCs w:val="20"/>
                <w:lang w:val="ru-RU"/>
              </w:rPr>
            </w:pPr>
            <w:r w:rsidRPr="00E648FC">
              <w:rPr>
                <w:sz w:val="20"/>
                <w:szCs w:val="20"/>
              </w:rPr>
              <w:t>23</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EE542C" w:rsidRPr="00E648FC" w:rsidRDefault="00EE542C"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3</w:t>
            </w: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Довідка бухгалтерії </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lang w:val="ru-RU"/>
              </w:rPr>
            </w:pPr>
            <w:r w:rsidRPr="00E648FC">
              <w:rPr>
                <w:sz w:val="20"/>
                <w:szCs w:val="20"/>
              </w:rPr>
              <w:t>Списано виробничі запаси на витрати, пов</w:t>
            </w:r>
            <w:r w:rsidR="00D00A40" w:rsidRPr="00E648FC">
              <w:rPr>
                <w:sz w:val="20"/>
                <w:szCs w:val="20"/>
              </w:rPr>
              <w:t>’</w:t>
            </w:r>
            <w:r w:rsidRPr="00E648FC">
              <w:rPr>
                <w:sz w:val="20"/>
                <w:szCs w:val="20"/>
              </w:rPr>
              <w:t>язані з виправленням браку, або на гарантійний ремонт в обсязі, що перевищує</w:t>
            </w:r>
            <w:r w:rsidR="005457E0" w:rsidRPr="00E648FC">
              <w:rPr>
                <w:sz w:val="20"/>
                <w:szCs w:val="20"/>
              </w:rPr>
              <w:t xml:space="preserve"> </w:t>
            </w:r>
            <w:r w:rsidRPr="00E648FC">
              <w:rPr>
                <w:sz w:val="20"/>
                <w:szCs w:val="20"/>
              </w:rPr>
              <w:t>норму</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24</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4</w:t>
            </w: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Картка складського обліку </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Переведено до складу товарів для продажу в торговій мережі виробничі запаси </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28</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5</w:t>
            </w: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Лімітно-забірна картка Довідка бухгалтерії </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lang w:val="ru-RU"/>
              </w:rPr>
            </w:pPr>
            <w:r w:rsidRPr="00E648FC">
              <w:rPr>
                <w:sz w:val="20"/>
                <w:szCs w:val="20"/>
              </w:rPr>
              <w:t>Списано виробничі запаси на витрати, пов</w:t>
            </w:r>
            <w:r w:rsidR="00D00A40" w:rsidRPr="00E648FC">
              <w:rPr>
                <w:sz w:val="20"/>
                <w:szCs w:val="20"/>
              </w:rPr>
              <w:t>’</w:t>
            </w:r>
            <w:r w:rsidRPr="00E648FC">
              <w:rPr>
                <w:sz w:val="20"/>
                <w:szCs w:val="20"/>
              </w:rPr>
              <w:t>язані з підготовчими до виробництва роботами в сезонних галузях промисловості , з освоєнням</w:t>
            </w:r>
            <w:r w:rsidR="005457E0" w:rsidRPr="00E648FC">
              <w:rPr>
                <w:sz w:val="20"/>
                <w:szCs w:val="20"/>
              </w:rPr>
              <w:t xml:space="preserve"> </w:t>
            </w:r>
            <w:r w:rsidRPr="00E648FC">
              <w:rPr>
                <w:sz w:val="20"/>
                <w:szCs w:val="20"/>
              </w:rPr>
              <w:t>нових</w:t>
            </w:r>
            <w:r w:rsidR="00E648FC">
              <w:rPr>
                <w:sz w:val="20"/>
                <w:szCs w:val="20"/>
                <w:lang w:val="ru-RU"/>
              </w:rPr>
              <w:t xml:space="preserve"> </w:t>
            </w:r>
            <w:r w:rsidRPr="00E648FC">
              <w:rPr>
                <w:sz w:val="20"/>
                <w:szCs w:val="20"/>
              </w:rPr>
              <w:t>виробництв та агрегатів тощо</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39</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6</w:t>
            </w: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Лімітно-забірна картка Довідка бухгалтерії</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Списано</w:t>
            </w:r>
            <w:r w:rsidR="005457E0" w:rsidRPr="00E648FC">
              <w:rPr>
                <w:sz w:val="20"/>
                <w:szCs w:val="20"/>
              </w:rPr>
              <w:t xml:space="preserve"> </w:t>
            </w:r>
            <w:r w:rsidRPr="00E648FC">
              <w:rPr>
                <w:sz w:val="20"/>
                <w:szCs w:val="20"/>
              </w:rPr>
              <w:t>запаси для загально виробничих</w:t>
            </w:r>
            <w:r w:rsidR="005457E0" w:rsidRPr="00E648FC">
              <w:rPr>
                <w:sz w:val="20"/>
                <w:szCs w:val="20"/>
              </w:rPr>
              <w:t xml:space="preserve"> </w:t>
            </w:r>
            <w:r w:rsidRPr="00E648FC">
              <w:rPr>
                <w:sz w:val="20"/>
                <w:szCs w:val="20"/>
              </w:rPr>
              <w:t>потреб</w:t>
            </w:r>
          </w:p>
          <w:p w:rsidR="0062547B" w:rsidRPr="00E648FC" w:rsidRDefault="0062547B" w:rsidP="00E648FC">
            <w:pPr>
              <w:tabs>
                <w:tab w:val="left" w:pos="0"/>
              </w:tabs>
              <w:spacing w:line="360" w:lineRule="auto"/>
              <w:jc w:val="both"/>
              <w:rPr>
                <w:sz w:val="20"/>
                <w:szCs w:val="20"/>
              </w:rPr>
            </w:pP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91</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7</w:t>
            </w: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Лімітно-забірна картка </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Використано запаси для адміністративних</w:t>
            </w:r>
            <w:r w:rsidR="005457E0" w:rsidRPr="00E648FC">
              <w:rPr>
                <w:sz w:val="20"/>
                <w:szCs w:val="20"/>
              </w:rPr>
              <w:t xml:space="preserve"> </w:t>
            </w:r>
            <w:r w:rsidRPr="00E648FC">
              <w:rPr>
                <w:sz w:val="20"/>
                <w:szCs w:val="20"/>
              </w:rPr>
              <w:t>потреб (канцтоварів, матеріалів на ремонт офісу)</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92</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2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8</w:t>
            </w:r>
          </w:p>
          <w:p w:rsidR="0062547B" w:rsidRPr="00E648FC" w:rsidRDefault="0062547B" w:rsidP="00E648FC">
            <w:pPr>
              <w:tabs>
                <w:tab w:val="left" w:pos="0"/>
              </w:tabs>
              <w:spacing w:line="360" w:lineRule="auto"/>
              <w:jc w:val="both"/>
              <w:rPr>
                <w:sz w:val="20"/>
                <w:szCs w:val="20"/>
              </w:rPr>
            </w:pP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Лімітно-забірна картка</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Списано</w:t>
            </w:r>
            <w:r w:rsidR="005457E0" w:rsidRPr="00E648FC">
              <w:rPr>
                <w:sz w:val="20"/>
                <w:szCs w:val="20"/>
              </w:rPr>
              <w:t xml:space="preserve"> </w:t>
            </w:r>
            <w:r w:rsidRPr="00E648FC">
              <w:rPr>
                <w:sz w:val="20"/>
                <w:szCs w:val="20"/>
              </w:rPr>
              <w:t>запаси для забезпечення</w:t>
            </w:r>
            <w:r w:rsidR="005457E0" w:rsidRPr="00E648FC">
              <w:rPr>
                <w:sz w:val="20"/>
                <w:szCs w:val="20"/>
              </w:rPr>
              <w:t xml:space="preserve"> </w:t>
            </w:r>
            <w:r w:rsidRPr="00E648FC">
              <w:rPr>
                <w:sz w:val="20"/>
                <w:szCs w:val="20"/>
              </w:rPr>
              <w:t>витрат</w:t>
            </w:r>
            <w:r w:rsidR="005457E0" w:rsidRPr="00E648FC">
              <w:rPr>
                <w:sz w:val="20"/>
                <w:szCs w:val="20"/>
              </w:rPr>
              <w:t xml:space="preserve"> </w:t>
            </w:r>
            <w:r w:rsidRPr="00E648FC">
              <w:rPr>
                <w:sz w:val="20"/>
                <w:szCs w:val="20"/>
              </w:rPr>
              <w:t>зі збуту продукції</w:t>
            </w:r>
          </w:p>
          <w:p w:rsidR="0062547B" w:rsidRPr="00E648FC" w:rsidRDefault="0062547B" w:rsidP="00E648FC">
            <w:pPr>
              <w:tabs>
                <w:tab w:val="left" w:pos="0"/>
              </w:tabs>
              <w:spacing w:line="360" w:lineRule="auto"/>
              <w:jc w:val="both"/>
              <w:rPr>
                <w:sz w:val="20"/>
                <w:szCs w:val="20"/>
              </w:rPr>
            </w:pP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93</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62547B" w:rsidRPr="00E648FC" w:rsidTr="00402278">
        <w:trPr>
          <w:gridBefore w:val="1"/>
          <w:gridAfter w:val="2"/>
          <w:wBefore w:w="40" w:type="dxa"/>
          <w:wAfter w:w="155" w:type="dxa"/>
          <w:trHeight w:val="85"/>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9</w:t>
            </w:r>
          </w:p>
        </w:tc>
        <w:tc>
          <w:tcPr>
            <w:tcW w:w="139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Лімітно-забірна картка</w:t>
            </w:r>
          </w:p>
        </w:tc>
        <w:tc>
          <w:tcPr>
            <w:tcW w:w="3459"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Списано запаси на утримання об</w:t>
            </w:r>
            <w:r w:rsidR="00D00A40" w:rsidRPr="00E648FC">
              <w:rPr>
                <w:sz w:val="20"/>
                <w:szCs w:val="20"/>
              </w:rPr>
              <w:t>’</w:t>
            </w:r>
            <w:r w:rsidRPr="00E648FC">
              <w:rPr>
                <w:sz w:val="20"/>
                <w:szCs w:val="20"/>
              </w:rPr>
              <w:t>єктів соціально-культурного призначення</w:t>
            </w:r>
          </w:p>
        </w:tc>
        <w:tc>
          <w:tcPr>
            <w:tcW w:w="216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94</w:t>
            </w:r>
          </w:p>
        </w:tc>
        <w:tc>
          <w:tcPr>
            <w:tcW w:w="1937"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tc>
      </w:tr>
      <w:tr w:rsidR="00FA2118" w:rsidRPr="00E648FC" w:rsidTr="00402278">
        <w:trPr>
          <w:gridBefore w:val="1"/>
          <w:gridAfter w:val="1"/>
          <w:wBefore w:w="40" w:type="dxa"/>
          <w:wAfter w:w="46" w:type="dxa"/>
          <w:trHeight w:val="584"/>
        </w:trPr>
        <w:tc>
          <w:tcPr>
            <w:tcW w:w="445" w:type="dxa"/>
            <w:gridSpan w:val="3"/>
            <w:tcBorders>
              <w:top w:val="single" w:sz="6" w:space="0" w:color="auto"/>
              <w:left w:val="single" w:sz="6" w:space="0" w:color="auto"/>
              <w:bottom w:val="single" w:sz="6" w:space="0" w:color="auto"/>
              <w:right w:val="single" w:sz="4" w:space="0" w:color="auto"/>
            </w:tcBorders>
            <w:vAlign w:val="center"/>
          </w:tcPr>
          <w:p w:rsidR="00FA2118" w:rsidRPr="00E648FC" w:rsidRDefault="00FA2118" w:rsidP="00E648FC">
            <w:pPr>
              <w:tabs>
                <w:tab w:val="left" w:pos="0"/>
              </w:tabs>
              <w:spacing w:line="360" w:lineRule="auto"/>
              <w:jc w:val="both"/>
              <w:rPr>
                <w:sz w:val="20"/>
                <w:szCs w:val="20"/>
              </w:rPr>
            </w:pPr>
            <w:r w:rsidRPr="00E648FC">
              <w:rPr>
                <w:sz w:val="20"/>
                <w:szCs w:val="20"/>
              </w:rPr>
              <w:t>10</w:t>
            </w:r>
          </w:p>
          <w:p w:rsidR="00FA2118" w:rsidRPr="00E648FC" w:rsidRDefault="00FA2118" w:rsidP="00E648FC">
            <w:pPr>
              <w:tabs>
                <w:tab w:val="left" w:pos="0"/>
              </w:tabs>
              <w:spacing w:line="360" w:lineRule="auto"/>
              <w:jc w:val="both"/>
              <w:rPr>
                <w:sz w:val="20"/>
                <w:szCs w:val="20"/>
              </w:rPr>
            </w:pPr>
          </w:p>
        </w:tc>
        <w:tc>
          <w:tcPr>
            <w:tcW w:w="1412" w:type="dxa"/>
            <w:gridSpan w:val="3"/>
            <w:tcBorders>
              <w:top w:val="single" w:sz="4" w:space="0" w:color="auto"/>
              <w:left w:val="single" w:sz="4" w:space="0" w:color="auto"/>
              <w:bottom w:val="single" w:sz="4" w:space="0" w:color="auto"/>
              <w:right w:val="single" w:sz="4" w:space="0" w:color="auto"/>
            </w:tcBorders>
          </w:tcPr>
          <w:p w:rsidR="00FA2118" w:rsidRPr="00E648FC" w:rsidRDefault="00FA2118" w:rsidP="00E648FC">
            <w:pPr>
              <w:tabs>
                <w:tab w:val="left" w:pos="0"/>
              </w:tabs>
              <w:spacing w:line="360" w:lineRule="auto"/>
              <w:jc w:val="both"/>
              <w:rPr>
                <w:sz w:val="20"/>
                <w:szCs w:val="20"/>
              </w:rPr>
            </w:pPr>
            <w:r w:rsidRPr="00E648FC">
              <w:rPr>
                <w:sz w:val="20"/>
                <w:szCs w:val="20"/>
              </w:rPr>
              <w:t>Довідка бухгалтерії</w:t>
            </w:r>
          </w:p>
        </w:tc>
        <w:tc>
          <w:tcPr>
            <w:tcW w:w="3552" w:type="dxa"/>
            <w:gridSpan w:val="2"/>
            <w:tcBorders>
              <w:top w:val="single" w:sz="4" w:space="0" w:color="auto"/>
              <w:left w:val="single" w:sz="4" w:space="0" w:color="auto"/>
              <w:bottom w:val="single" w:sz="4" w:space="0" w:color="auto"/>
              <w:right w:val="single" w:sz="4" w:space="0" w:color="auto"/>
            </w:tcBorders>
          </w:tcPr>
          <w:p w:rsidR="00FA2118" w:rsidRPr="00E648FC" w:rsidRDefault="00FA2118" w:rsidP="00E648FC">
            <w:pPr>
              <w:tabs>
                <w:tab w:val="left" w:pos="0"/>
              </w:tabs>
              <w:spacing w:line="360" w:lineRule="auto"/>
              <w:jc w:val="both"/>
              <w:rPr>
                <w:sz w:val="20"/>
                <w:szCs w:val="20"/>
              </w:rPr>
            </w:pPr>
            <w:r w:rsidRPr="00E648FC">
              <w:rPr>
                <w:sz w:val="20"/>
                <w:szCs w:val="20"/>
              </w:rPr>
              <w:t xml:space="preserve">Списано облікову вартість реалізованих запасів </w:t>
            </w:r>
          </w:p>
          <w:p w:rsidR="00FA2118" w:rsidRPr="00E648FC" w:rsidRDefault="00FA2118" w:rsidP="00E648FC">
            <w:pPr>
              <w:tabs>
                <w:tab w:val="left" w:pos="0"/>
              </w:tabs>
              <w:spacing w:line="360" w:lineRule="auto"/>
              <w:jc w:val="both"/>
              <w:rPr>
                <w:sz w:val="20"/>
                <w:szCs w:val="20"/>
              </w:rPr>
            </w:pPr>
          </w:p>
        </w:tc>
        <w:tc>
          <w:tcPr>
            <w:tcW w:w="2187" w:type="dxa"/>
            <w:gridSpan w:val="2"/>
            <w:tcBorders>
              <w:top w:val="single" w:sz="4" w:space="0" w:color="auto"/>
              <w:left w:val="single" w:sz="4" w:space="0" w:color="auto"/>
              <w:bottom w:val="single" w:sz="4" w:space="0" w:color="auto"/>
              <w:right w:val="single" w:sz="4" w:space="0" w:color="auto"/>
            </w:tcBorders>
            <w:vAlign w:val="center"/>
          </w:tcPr>
          <w:p w:rsidR="00FA2118" w:rsidRPr="00E648FC" w:rsidRDefault="00FA2118" w:rsidP="00E648FC">
            <w:pPr>
              <w:tabs>
                <w:tab w:val="left" w:pos="0"/>
              </w:tabs>
              <w:spacing w:line="360" w:lineRule="auto"/>
              <w:jc w:val="both"/>
              <w:rPr>
                <w:sz w:val="20"/>
                <w:szCs w:val="20"/>
              </w:rPr>
            </w:pPr>
            <w:r w:rsidRPr="00E648FC">
              <w:rPr>
                <w:sz w:val="20"/>
                <w:szCs w:val="20"/>
              </w:rPr>
              <w:t>943</w:t>
            </w:r>
          </w:p>
          <w:p w:rsidR="00FA2118" w:rsidRPr="00E648FC" w:rsidRDefault="00FA2118" w:rsidP="00E648FC">
            <w:pPr>
              <w:tabs>
                <w:tab w:val="left" w:pos="0"/>
              </w:tabs>
              <w:spacing w:line="360" w:lineRule="auto"/>
              <w:jc w:val="both"/>
              <w:rPr>
                <w:sz w:val="20"/>
                <w:szCs w:val="20"/>
              </w:rPr>
            </w:pP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FA2118" w:rsidRPr="00E648FC" w:rsidRDefault="00FA2118" w:rsidP="00E648FC">
            <w:pPr>
              <w:tabs>
                <w:tab w:val="left" w:pos="0"/>
              </w:tabs>
              <w:spacing w:line="360" w:lineRule="auto"/>
              <w:jc w:val="both"/>
              <w:rPr>
                <w:sz w:val="20"/>
                <w:szCs w:val="20"/>
              </w:rPr>
            </w:pPr>
            <w:r w:rsidRPr="00E648FC">
              <w:rPr>
                <w:sz w:val="20"/>
                <w:szCs w:val="20"/>
              </w:rPr>
              <w:t>20</w:t>
            </w:r>
          </w:p>
          <w:p w:rsidR="00FA2118" w:rsidRPr="00E648FC" w:rsidRDefault="00FA2118" w:rsidP="00E648FC">
            <w:pPr>
              <w:tabs>
                <w:tab w:val="left" w:pos="0"/>
              </w:tabs>
              <w:spacing w:line="360" w:lineRule="auto"/>
              <w:jc w:val="both"/>
              <w:rPr>
                <w:sz w:val="20"/>
                <w:szCs w:val="20"/>
              </w:rPr>
            </w:pPr>
          </w:p>
        </w:tc>
      </w:tr>
      <w:tr w:rsidR="0062547B" w:rsidRPr="00E648FC" w:rsidTr="00402278">
        <w:trPr>
          <w:gridBefore w:val="1"/>
          <w:gridAfter w:val="1"/>
          <w:wBefore w:w="40" w:type="dxa"/>
          <w:wAfter w:w="46" w:type="dxa"/>
          <w:trHeight w:val="84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11</w:t>
            </w:r>
          </w:p>
          <w:p w:rsidR="0062547B" w:rsidRPr="00E648FC" w:rsidRDefault="0062547B" w:rsidP="00E648FC">
            <w:pPr>
              <w:tabs>
                <w:tab w:val="left" w:pos="0"/>
              </w:tabs>
              <w:spacing w:line="360" w:lineRule="auto"/>
              <w:jc w:val="both"/>
              <w:rPr>
                <w:sz w:val="20"/>
                <w:szCs w:val="20"/>
              </w:rPr>
            </w:pPr>
          </w:p>
        </w:tc>
        <w:tc>
          <w:tcPr>
            <w:tcW w:w="1412" w:type="dxa"/>
            <w:gridSpan w:val="3"/>
            <w:tcBorders>
              <w:top w:val="single" w:sz="4"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Довідка бухгалтерії </w:t>
            </w:r>
          </w:p>
        </w:tc>
        <w:tc>
          <w:tcPr>
            <w:tcW w:w="3552" w:type="dxa"/>
            <w:gridSpan w:val="2"/>
            <w:tcBorders>
              <w:top w:val="single" w:sz="4"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Відображено суму недостачі виробничих запасів</w:t>
            </w:r>
          </w:p>
          <w:p w:rsidR="0062547B" w:rsidRPr="00E648FC" w:rsidRDefault="0062547B" w:rsidP="00E648FC">
            <w:pPr>
              <w:tabs>
                <w:tab w:val="left" w:pos="0"/>
              </w:tabs>
              <w:spacing w:line="360" w:lineRule="auto"/>
              <w:jc w:val="both"/>
              <w:rPr>
                <w:sz w:val="20"/>
                <w:szCs w:val="20"/>
              </w:rPr>
            </w:pPr>
          </w:p>
        </w:tc>
        <w:tc>
          <w:tcPr>
            <w:tcW w:w="2187" w:type="dxa"/>
            <w:gridSpan w:val="2"/>
            <w:tcBorders>
              <w:top w:val="single" w:sz="4"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947</w:t>
            </w:r>
          </w:p>
          <w:p w:rsidR="0062547B" w:rsidRPr="00E648FC" w:rsidRDefault="0062547B" w:rsidP="00E648FC">
            <w:pPr>
              <w:tabs>
                <w:tab w:val="left" w:pos="0"/>
              </w:tabs>
              <w:spacing w:line="360" w:lineRule="auto"/>
              <w:jc w:val="both"/>
              <w:rPr>
                <w:sz w:val="20"/>
                <w:szCs w:val="20"/>
              </w:rPr>
            </w:pPr>
          </w:p>
        </w:tc>
        <w:tc>
          <w:tcPr>
            <w:tcW w:w="1920" w:type="dxa"/>
            <w:gridSpan w:val="2"/>
            <w:tcBorders>
              <w:top w:val="single" w:sz="4"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20</w:t>
            </w:r>
          </w:p>
          <w:p w:rsidR="0062547B" w:rsidRPr="00E648FC" w:rsidRDefault="0062547B" w:rsidP="00E648FC">
            <w:pPr>
              <w:tabs>
                <w:tab w:val="left" w:pos="0"/>
              </w:tabs>
              <w:spacing w:line="360" w:lineRule="auto"/>
              <w:jc w:val="both"/>
              <w:rPr>
                <w:sz w:val="20"/>
                <w:szCs w:val="20"/>
              </w:rPr>
            </w:pPr>
          </w:p>
        </w:tc>
      </w:tr>
      <w:tr w:rsidR="0062547B" w:rsidRPr="00E648FC" w:rsidTr="00402278">
        <w:trPr>
          <w:gridBefore w:val="1"/>
          <w:gridAfter w:val="1"/>
          <w:wBefore w:w="40" w:type="dxa"/>
          <w:wAfter w:w="46" w:type="dxa"/>
          <w:trHeight w:val="840"/>
        </w:trPr>
        <w:tc>
          <w:tcPr>
            <w:tcW w:w="445" w:type="dxa"/>
            <w:gridSpan w:val="3"/>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12</w:t>
            </w:r>
          </w:p>
          <w:p w:rsidR="0062547B" w:rsidRPr="00E648FC" w:rsidRDefault="0062547B" w:rsidP="00E648FC">
            <w:pPr>
              <w:tabs>
                <w:tab w:val="left" w:pos="0"/>
              </w:tabs>
              <w:spacing w:line="360" w:lineRule="auto"/>
              <w:jc w:val="both"/>
              <w:rPr>
                <w:sz w:val="20"/>
                <w:szCs w:val="20"/>
              </w:rPr>
            </w:pPr>
          </w:p>
        </w:tc>
        <w:tc>
          <w:tcPr>
            <w:tcW w:w="1412" w:type="dxa"/>
            <w:gridSpan w:val="3"/>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 xml:space="preserve">Довідка бухгалтерії </w:t>
            </w:r>
          </w:p>
        </w:tc>
        <w:tc>
          <w:tcPr>
            <w:tcW w:w="3552" w:type="dxa"/>
            <w:gridSpan w:val="2"/>
            <w:tcBorders>
              <w:top w:val="single" w:sz="6" w:space="0" w:color="auto"/>
              <w:left w:val="single" w:sz="6" w:space="0" w:color="auto"/>
              <w:bottom w:val="single" w:sz="6" w:space="0" w:color="auto"/>
              <w:right w:val="single" w:sz="6" w:space="0" w:color="auto"/>
            </w:tcBorders>
          </w:tcPr>
          <w:p w:rsidR="0062547B" w:rsidRPr="00E648FC" w:rsidRDefault="0062547B" w:rsidP="00E648FC">
            <w:pPr>
              <w:tabs>
                <w:tab w:val="left" w:pos="0"/>
              </w:tabs>
              <w:spacing w:line="360" w:lineRule="auto"/>
              <w:jc w:val="both"/>
              <w:rPr>
                <w:sz w:val="20"/>
                <w:szCs w:val="20"/>
              </w:rPr>
            </w:pPr>
            <w:r w:rsidRPr="00E648FC">
              <w:rPr>
                <w:sz w:val="20"/>
                <w:szCs w:val="20"/>
              </w:rPr>
              <w:t>Відображено на позабалансовому рахунку</w:t>
            </w:r>
          </w:p>
          <w:p w:rsidR="0062547B" w:rsidRPr="00E648FC" w:rsidRDefault="0062547B" w:rsidP="00E648FC">
            <w:pPr>
              <w:tabs>
                <w:tab w:val="left" w:pos="0"/>
              </w:tabs>
              <w:spacing w:line="360" w:lineRule="auto"/>
              <w:jc w:val="both"/>
              <w:rPr>
                <w:sz w:val="20"/>
                <w:szCs w:val="20"/>
              </w:rPr>
            </w:pPr>
          </w:p>
        </w:tc>
        <w:tc>
          <w:tcPr>
            <w:tcW w:w="2187" w:type="dxa"/>
            <w:gridSpan w:val="2"/>
            <w:tcBorders>
              <w:top w:val="single" w:sz="6" w:space="0" w:color="auto"/>
              <w:left w:val="single" w:sz="6" w:space="0" w:color="auto"/>
              <w:bottom w:val="single" w:sz="6" w:space="0" w:color="auto"/>
              <w:right w:val="single" w:sz="6"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072</w:t>
            </w:r>
          </w:p>
          <w:p w:rsidR="0062547B" w:rsidRPr="00E648FC" w:rsidRDefault="0062547B" w:rsidP="00E648FC">
            <w:pPr>
              <w:tabs>
                <w:tab w:val="left" w:pos="0"/>
              </w:tabs>
              <w:spacing w:line="360" w:lineRule="auto"/>
              <w:jc w:val="both"/>
              <w:rPr>
                <w:sz w:val="20"/>
                <w:szCs w:val="20"/>
              </w:rPr>
            </w:pPr>
          </w:p>
        </w:tc>
        <w:tc>
          <w:tcPr>
            <w:tcW w:w="1920" w:type="dxa"/>
            <w:gridSpan w:val="2"/>
            <w:tcBorders>
              <w:top w:val="single" w:sz="6" w:space="0" w:color="auto"/>
              <w:left w:val="single" w:sz="6" w:space="0" w:color="auto"/>
              <w:bottom w:val="single" w:sz="6" w:space="0" w:color="auto"/>
              <w:right w:val="single" w:sz="4" w:space="0" w:color="auto"/>
            </w:tcBorders>
            <w:vAlign w:val="center"/>
          </w:tcPr>
          <w:p w:rsidR="0062547B" w:rsidRPr="00E648FC" w:rsidRDefault="0062547B" w:rsidP="00E648FC">
            <w:pPr>
              <w:tabs>
                <w:tab w:val="left" w:pos="0"/>
              </w:tabs>
              <w:spacing w:line="360" w:lineRule="auto"/>
              <w:jc w:val="both"/>
              <w:rPr>
                <w:sz w:val="20"/>
                <w:szCs w:val="20"/>
              </w:rPr>
            </w:pPr>
            <w:r w:rsidRPr="00E648FC">
              <w:rPr>
                <w:sz w:val="20"/>
                <w:szCs w:val="20"/>
              </w:rPr>
              <w:t>—</w:t>
            </w:r>
          </w:p>
          <w:p w:rsidR="0062547B" w:rsidRPr="00E648FC" w:rsidRDefault="0062547B" w:rsidP="00E648FC">
            <w:pPr>
              <w:tabs>
                <w:tab w:val="left" w:pos="0"/>
              </w:tabs>
              <w:spacing w:line="360" w:lineRule="auto"/>
              <w:jc w:val="both"/>
              <w:rPr>
                <w:sz w:val="20"/>
                <w:szCs w:val="20"/>
              </w:rPr>
            </w:pPr>
          </w:p>
        </w:tc>
      </w:tr>
      <w:tr w:rsidR="00B5594D" w:rsidRPr="00E648FC" w:rsidTr="00402278">
        <w:trPr>
          <w:trHeight w:val="840"/>
        </w:trPr>
        <w:tc>
          <w:tcPr>
            <w:tcW w:w="444" w:type="dxa"/>
            <w:gridSpan w:val="2"/>
            <w:tcBorders>
              <w:top w:val="single" w:sz="6" w:space="0" w:color="auto"/>
              <w:left w:val="single" w:sz="6" w:space="0" w:color="auto"/>
              <w:bottom w:val="single" w:sz="6" w:space="0" w:color="auto"/>
              <w:right w:val="single" w:sz="6" w:space="0" w:color="auto"/>
            </w:tcBorders>
            <w:vAlign w:val="center"/>
          </w:tcPr>
          <w:p w:rsidR="00B5594D" w:rsidRPr="00E648FC" w:rsidRDefault="00B5594D" w:rsidP="00E648FC">
            <w:pPr>
              <w:tabs>
                <w:tab w:val="left" w:pos="0"/>
              </w:tabs>
              <w:spacing w:line="360" w:lineRule="auto"/>
              <w:jc w:val="both"/>
              <w:rPr>
                <w:sz w:val="20"/>
                <w:szCs w:val="20"/>
              </w:rPr>
            </w:pPr>
            <w:r w:rsidRPr="00E648FC">
              <w:rPr>
                <w:sz w:val="20"/>
                <w:szCs w:val="20"/>
              </w:rPr>
              <w:t>13</w:t>
            </w:r>
          </w:p>
        </w:tc>
        <w:tc>
          <w:tcPr>
            <w:tcW w:w="1412" w:type="dxa"/>
            <w:gridSpan w:val="3"/>
            <w:tcBorders>
              <w:top w:val="single" w:sz="6" w:space="0" w:color="auto"/>
              <w:left w:val="single" w:sz="6" w:space="0" w:color="auto"/>
              <w:bottom w:val="single" w:sz="6" w:space="0" w:color="auto"/>
              <w:right w:val="single" w:sz="6" w:space="0" w:color="auto"/>
            </w:tcBorders>
          </w:tcPr>
          <w:p w:rsidR="00B5594D" w:rsidRPr="00E648FC" w:rsidRDefault="00B5594D" w:rsidP="00E648FC">
            <w:pPr>
              <w:tabs>
                <w:tab w:val="left" w:pos="0"/>
              </w:tabs>
              <w:spacing w:line="360" w:lineRule="auto"/>
              <w:jc w:val="both"/>
              <w:rPr>
                <w:sz w:val="20"/>
                <w:szCs w:val="20"/>
              </w:rPr>
            </w:pPr>
            <w:r w:rsidRPr="00E648FC">
              <w:rPr>
                <w:sz w:val="20"/>
                <w:szCs w:val="20"/>
              </w:rPr>
              <w:t>Накладна</w:t>
            </w:r>
          </w:p>
        </w:tc>
        <w:tc>
          <w:tcPr>
            <w:tcW w:w="3593" w:type="dxa"/>
            <w:gridSpan w:val="4"/>
            <w:tcBorders>
              <w:top w:val="single" w:sz="6" w:space="0" w:color="auto"/>
              <w:left w:val="single" w:sz="6" w:space="0" w:color="auto"/>
              <w:bottom w:val="single" w:sz="6" w:space="0" w:color="auto"/>
              <w:right w:val="single" w:sz="6" w:space="0" w:color="auto"/>
            </w:tcBorders>
          </w:tcPr>
          <w:p w:rsidR="00B5594D" w:rsidRPr="00E648FC" w:rsidRDefault="00B5594D" w:rsidP="00E648FC">
            <w:pPr>
              <w:tabs>
                <w:tab w:val="left" w:pos="0"/>
              </w:tabs>
              <w:spacing w:line="360" w:lineRule="auto"/>
              <w:jc w:val="both"/>
              <w:rPr>
                <w:sz w:val="20"/>
                <w:szCs w:val="20"/>
              </w:rPr>
            </w:pPr>
            <w:r w:rsidRPr="00E648FC">
              <w:rPr>
                <w:sz w:val="20"/>
                <w:szCs w:val="20"/>
              </w:rPr>
              <w:t>Передано</w:t>
            </w:r>
            <w:r w:rsidR="005457E0" w:rsidRPr="00E648FC">
              <w:rPr>
                <w:sz w:val="20"/>
                <w:szCs w:val="20"/>
              </w:rPr>
              <w:t xml:space="preserve"> </w:t>
            </w:r>
            <w:r w:rsidRPr="00E648FC">
              <w:rPr>
                <w:sz w:val="20"/>
                <w:szCs w:val="20"/>
              </w:rPr>
              <w:t>запаси</w:t>
            </w:r>
            <w:r w:rsidR="005457E0" w:rsidRPr="00E648FC">
              <w:rPr>
                <w:sz w:val="20"/>
                <w:szCs w:val="20"/>
              </w:rPr>
              <w:t xml:space="preserve"> </w:t>
            </w:r>
            <w:r w:rsidRPr="00E648FC">
              <w:rPr>
                <w:sz w:val="20"/>
                <w:szCs w:val="20"/>
              </w:rPr>
              <w:t>в</w:t>
            </w:r>
            <w:r w:rsidR="005457E0" w:rsidRPr="00E648FC">
              <w:rPr>
                <w:sz w:val="20"/>
                <w:szCs w:val="20"/>
              </w:rPr>
              <w:t xml:space="preserve"> </w:t>
            </w:r>
            <w:r w:rsidRPr="00E648FC">
              <w:rPr>
                <w:sz w:val="20"/>
                <w:szCs w:val="20"/>
              </w:rPr>
              <w:t>обмін</w:t>
            </w:r>
            <w:r w:rsidR="005457E0" w:rsidRPr="00E648FC">
              <w:rPr>
                <w:sz w:val="20"/>
                <w:szCs w:val="20"/>
              </w:rPr>
              <w:t xml:space="preserve"> </w:t>
            </w:r>
            <w:r w:rsidRPr="00E648FC">
              <w:rPr>
                <w:sz w:val="20"/>
                <w:szCs w:val="20"/>
              </w:rPr>
              <w:t>на</w:t>
            </w:r>
            <w:r w:rsidR="005457E0" w:rsidRPr="00E648FC">
              <w:rPr>
                <w:sz w:val="20"/>
                <w:szCs w:val="20"/>
              </w:rPr>
              <w:t xml:space="preserve"> </w:t>
            </w:r>
            <w:r w:rsidRPr="00E648FC">
              <w:rPr>
                <w:sz w:val="20"/>
                <w:szCs w:val="20"/>
              </w:rPr>
              <w:t>акції</w:t>
            </w:r>
            <w:r w:rsidR="005457E0" w:rsidRPr="00E648FC">
              <w:rPr>
                <w:sz w:val="20"/>
                <w:szCs w:val="20"/>
              </w:rPr>
              <w:t xml:space="preserve"> </w:t>
            </w:r>
            <w:r w:rsidRPr="00E648FC">
              <w:rPr>
                <w:sz w:val="20"/>
                <w:szCs w:val="20"/>
              </w:rPr>
              <w:t>акціонерного</w:t>
            </w:r>
            <w:r w:rsidR="005457E0" w:rsidRPr="00E648FC">
              <w:rPr>
                <w:sz w:val="20"/>
                <w:szCs w:val="20"/>
              </w:rPr>
              <w:t xml:space="preserve"> </w:t>
            </w:r>
            <w:r w:rsidRPr="00E648FC">
              <w:rPr>
                <w:sz w:val="20"/>
                <w:szCs w:val="20"/>
              </w:rPr>
              <w:t>товариства</w:t>
            </w:r>
          </w:p>
        </w:tc>
        <w:tc>
          <w:tcPr>
            <w:tcW w:w="2187" w:type="dxa"/>
            <w:gridSpan w:val="2"/>
            <w:tcBorders>
              <w:top w:val="single" w:sz="6" w:space="0" w:color="auto"/>
              <w:left w:val="single" w:sz="6" w:space="0" w:color="auto"/>
              <w:bottom w:val="single" w:sz="6" w:space="0" w:color="auto"/>
              <w:right w:val="single" w:sz="6" w:space="0" w:color="auto"/>
            </w:tcBorders>
            <w:vAlign w:val="center"/>
          </w:tcPr>
          <w:p w:rsidR="00B5594D" w:rsidRPr="00E648FC" w:rsidRDefault="00B5594D" w:rsidP="00E648FC">
            <w:pPr>
              <w:tabs>
                <w:tab w:val="left" w:pos="0"/>
              </w:tabs>
              <w:spacing w:line="360" w:lineRule="auto"/>
              <w:jc w:val="both"/>
              <w:rPr>
                <w:sz w:val="20"/>
                <w:szCs w:val="20"/>
              </w:rPr>
            </w:pPr>
            <w:r w:rsidRPr="00E648FC">
              <w:rPr>
                <w:sz w:val="20"/>
                <w:szCs w:val="20"/>
              </w:rPr>
              <w:t>14</w:t>
            </w:r>
          </w:p>
        </w:tc>
        <w:tc>
          <w:tcPr>
            <w:tcW w:w="1966" w:type="dxa"/>
            <w:gridSpan w:val="3"/>
            <w:tcBorders>
              <w:top w:val="single" w:sz="6" w:space="0" w:color="auto"/>
              <w:left w:val="single" w:sz="6" w:space="0" w:color="auto"/>
              <w:bottom w:val="single" w:sz="6" w:space="0" w:color="auto"/>
              <w:right w:val="single" w:sz="4" w:space="0" w:color="auto"/>
            </w:tcBorders>
            <w:vAlign w:val="center"/>
          </w:tcPr>
          <w:p w:rsidR="00B5594D" w:rsidRPr="00E648FC" w:rsidRDefault="00B5594D" w:rsidP="00E648FC">
            <w:pPr>
              <w:tabs>
                <w:tab w:val="left" w:pos="0"/>
              </w:tabs>
              <w:spacing w:line="360" w:lineRule="auto"/>
              <w:jc w:val="both"/>
              <w:rPr>
                <w:sz w:val="20"/>
                <w:szCs w:val="20"/>
              </w:rPr>
            </w:pPr>
            <w:r w:rsidRPr="00E648FC">
              <w:rPr>
                <w:sz w:val="20"/>
                <w:szCs w:val="20"/>
              </w:rPr>
              <w:t>20</w:t>
            </w:r>
          </w:p>
        </w:tc>
      </w:tr>
      <w:tr w:rsidR="00B5594D" w:rsidRPr="00E648FC" w:rsidTr="00402278">
        <w:trPr>
          <w:trHeight w:val="840"/>
        </w:trPr>
        <w:tc>
          <w:tcPr>
            <w:tcW w:w="444" w:type="dxa"/>
            <w:gridSpan w:val="2"/>
            <w:tcBorders>
              <w:top w:val="single" w:sz="6" w:space="0" w:color="auto"/>
              <w:left w:val="single" w:sz="6" w:space="0" w:color="auto"/>
              <w:bottom w:val="single" w:sz="6" w:space="0" w:color="auto"/>
              <w:right w:val="single" w:sz="6" w:space="0" w:color="auto"/>
            </w:tcBorders>
            <w:vAlign w:val="center"/>
          </w:tcPr>
          <w:p w:rsidR="00B5594D" w:rsidRPr="00E648FC" w:rsidRDefault="00B5594D" w:rsidP="00E648FC">
            <w:pPr>
              <w:tabs>
                <w:tab w:val="left" w:pos="0"/>
              </w:tabs>
              <w:spacing w:line="360" w:lineRule="auto"/>
              <w:jc w:val="both"/>
              <w:rPr>
                <w:sz w:val="20"/>
                <w:szCs w:val="20"/>
              </w:rPr>
            </w:pPr>
            <w:r w:rsidRPr="00E648FC">
              <w:rPr>
                <w:sz w:val="20"/>
                <w:szCs w:val="20"/>
              </w:rPr>
              <w:t>14</w:t>
            </w:r>
          </w:p>
          <w:p w:rsidR="00B5594D" w:rsidRPr="00E648FC" w:rsidRDefault="00B5594D" w:rsidP="00E648FC">
            <w:pPr>
              <w:tabs>
                <w:tab w:val="left" w:pos="0"/>
              </w:tabs>
              <w:spacing w:line="360" w:lineRule="auto"/>
              <w:jc w:val="both"/>
              <w:rPr>
                <w:sz w:val="20"/>
                <w:szCs w:val="20"/>
              </w:rPr>
            </w:pPr>
          </w:p>
          <w:p w:rsidR="00B5594D" w:rsidRPr="00E648FC" w:rsidRDefault="00B5594D" w:rsidP="00E648FC">
            <w:pPr>
              <w:tabs>
                <w:tab w:val="left" w:pos="0"/>
              </w:tabs>
              <w:spacing w:line="360" w:lineRule="auto"/>
              <w:jc w:val="both"/>
              <w:rPr>
                <w:sz w:val="20"/>
                <w:szCs w:val="20"/>
              </w:rPr>
            </w:pPr>
          </w:p>
        </w:tc>
        <w:tc>
          <w:tcPr>
            <w:tcW w:w="1412" w:type="dxa"/>
            <w:gridSpan w:val="3"/>
            <w:tcBorders>
              <w:top w:val="single" w:sz="6" w:space="0" w:color="auto"/>
              <w:left w:val="single" w:sz="6" w:space="0" w:color="auto"/>
              <w:bottom w:val="single" w:sz="6" w:space="0" w:color="auto"/>
              <w:right w:val="single" w:sz="6" w:space="0" w:color="auto"/>
            </w:tcBorders>
          </w:tcPr>
          <w:p w:rsidR="00B5594D" w:rsidRPr="00E648FC" w:rsidRDefault="00B5594D" w:rsidP="00E648FC">
            <w:pPr>
              <w:tabs>
                <w:tab w:val="left" w:pos="0"/>
              </w:tabs>
              <w:spacing w:line="360" w:lineRule="auto"/>
              <w:jc w:val="both"/>
              <w:rPr>
                <w:sz w:val="20"/>
                <w:szCs w:val="20"/>
              </w:rPr>
            </w:pPr>
            <w:r w:rsidRPr="00E648FC">
              <w:rPr>
                <w:sz w:val="20"/>
                <w:szCs w:val="20"/>
              </w:rPr>
              <w:t>Акт</w:t>
            </w:r>
            <w:r w:rsidR="005457E0" w:rsidRPr="00E648FC">
              <w:rPr>
                <w:sz w:val="20"/>
                <w:szCs w:val="20"/>
              </w:rPr>
              <w:t xml:space="preserve"> </w:t>
            </w:r>
            <w:r w:rsidRPr="00E648FC">
              <w:rPr>
                <w:sz w:val="20"/>
                <w:szCs w:val="20"/>
              </w:rPr>
              <w:t>приймання (перендачі)</w:t>
            </w:r>
          </w:p>
        </w:tc>
        <w:tc>
          <w:tcPr>
            <w:tcW w:w="3593" w:type="dxa"/>
            <w:gridSpan w:val="4"/>
            <w:tcBorders>
              <w:top w:val="single" w:sz="6" w:space="0" w:color="auto"/>
              <w:left w:val="single" w:sz="6" w:space="0" w:color="auto"/>
              <w:bottom w:val="single" w:sz="6" w:space="0" w:color="auto"/>
              <w:right w:val="single" w:sz="6" w:space="0" w:color="auto"/>
            </w:tcBorders>
          </w:tcPr>
          <w:p w:rsidR="00B5594D" w:rsidRPr="00E648FC" w:rsidRDefault="00B5594D" w:rsidP="00E648FC">
            <w:pPr>
              <w:tabs>
                <w:tab w:val="left" w:pos="0"/>
              </w:tabs>
              <w:spacing w:line="360" w:lineRule="auto"/>
              <w:jc w:val="both"/>
              <w:rPr>
                <w:sz w:val="20"/>
                <w:szCs w:val="20"/>
              </w:rPr>
            </w:pPr>
            <w:r w:rsidRPr="00E648FC">
              <w:rPr>
                <w:sz w:val="20"/>
                <w:szCs w:val="20"/>
              </w:rPr>
              <w:t>Безоплатно передано запаси іншому підприємству</w:t>
            </w:r>
          </w:p>
          <w:p w:rsidR="00B5594D" w:rsidRPr="00E648FC" w:rsidRDefault="00B5594D" w:rsidP="00E648FC">
            <w:pPr>
              <w:tabs>
                <w:tab w:val="left" w:pos="0"/>
              </w:tabs>
              <w:spacing w:line="360" w:lineRule="auto"/>
              <w:jc w:val="both"/>
              <w:rPr>
                <w:sz w:val="20"/>
                <w:szCs w:val="20"/>
              </w:rPr>
            </w:pPr>
          </w:p>
        </w:tc>
        <w:tc>
          <w:tcPr>
            <w:tcW w:w="2187" w:type="dxa"/>
            <w:gridSpan w:val="2"/>
            <w:tcBorders>
              <w:top w:val="single" w:sz="6" w:space="0" w:color="auto"/>
              <w:left w:val="single" w:sz="6" w:space="0" w:color="auto"/>
              <w:bottom w:val="single" w:sz="6" w:space="0" w:color="auto"/>
              <w:right w:val="single" w:sz="6" w:space="0" w:color="auto"/>
            </w:tcBorders>
            <w:vAlign w:val="center"/>
          </w:tcPr>
          <w:p w:rsidR="00B5594D" w:rsidRPr="00E648FC" w:rsidRDefault="00B5594D" w:rsidP="00E648FC">
            <w:pPr>
              <w:tabs>
                <w:tab w:val="left" w:pos="0"/>
              </w:tabs>
              <w:spacing w:line="360" w:lineRule="auto"/>
              <w:jc w:val="both"/>
              <w:rPr>
                <w:sz w:val="20"/>
                <w:szCs w:val="20"/>
              </w:rPr>
            </w:pPr>
            <w:r w:rsidRPr="00E648FC">
              <w:rPr>
                <w:sz w:val="20"/>
                <w:szCs w:val="20"/>
              </w:rPr>
              <w:t>949</w:t>
            </w:r>
          </w:p>
          <w:p w:rsidR="00B5594D" w:rsidRPr="00E648FC" w:rsidRDefault="00B5594D" w:rsidP="00E648FC">
            <w:pPr>
              <w:tabs>
                <w:tab w:val="left" w:pos="0"/>
              </w:tabs>
              <w:spacing w:line="360" w:lineRule="auto"/>
              <w:jc w:val="both"/>
              <w:rPr>
                <w:sz w:val="20"/>
                <w:szCs w:val="20"/>
              </w:rPr>
            </w:pPr>
          </w:p>
        </w:tc>
        <w:tc>
          <w:tcPr>
            <w:tcW w:w="1966" w:type="dxa"/>
            <w:gridSpan w:val="3"/>
            <w:tcBorders>
              <w:top w:val="single" w:sz="6" w:space="0" w:color="auto"/>
              <w:left w:val="single" w:sz="6" w:space="0" w:color="auto"/>
              <w:bottom w:val="single" w:sz="6" w:space="0" w:color="auto"/>
              <w:right w:val="single" w:sz="4" w:space="0" w:color="auto"/>
            </w:tcBorders>
            <w:vAlign w:val="center"/>
          </w:tcPr>
          <w:p w:rsidR="00B5594D" w:rsidRPr="00E648FC" w:rsidRDefault="00B5594D" w:rsidP="00E648FC">
            <w:pPr>
              <w:tabs>
                <w:tab w:val="left" w:pos="0"/>
              </w:tabs>
              <w:spacing w:line="360" w:lineRule="auto"/>
              <w:jc w:val="both"/>
              <w:rPr>
                <w:sz w:val="20"/>
                <w:szCs w:val="20"/>
              </w:rPr>
            </w:pPr>
            <w:r w:rsidRPr="00E648FC">
              <w:rPr>
                <w:sz w:val="20"/>
                <w:szCs w:val="20"/>
              </w:rPr>
              <w:t>20</w:t>
            </w:r>
          </w:p>
          <w:p w:rsidR="00B5594D" w:rsidRPr="00E648FC" w:rsidRDefault="00B5594D" w:rsidP="00E648FC">
            <w:pPr>
              <w:tabs>
                <w:tab w:val="left" w:pos="0"/>
              </w:tabs>
              <w:spacing w:line="360" w:lineRule="auto"/>
              <w:jc w:val="both"/>
              <w:rPr>
                <w:sz w:val="20"/>
                <w:szCs w:val="20"/>
              </w:rPr>
            </w:pPr>
          </w:p>
        </w:tc>
      </w:tr>
    </w:tbl>
    <w:p w:rsidR="00E15749" w:rsidRPr="00E648FC" w:rsidRDefault="00E15749" w:rsidP="00E648FC">
      <w:pPr>
        <w:tabs>
          <w:tab w:val="left" w:pos="0"/>
        </w:tabs>
        <w:spacing w:line="360" w:lineRule="auto"/>
        <w:jc w:val="both"/>
        <w:rPr>
          <w:sz w:val="20"/>
          <w:szCs w:val="20"/>
          <w:lang w:val="ru-RU"/>
        </w:rPr>
      </w:pPr>
    </w:p>
    <w:p w:rsidR="00EE542C" w:rsidRPr="000D6636" w:rsidRDefault="00EE542C" w:rsidP="000D6636">
      <w:pPr>
        <w:tabs>
          <w:tab w:val="left" w:pos="0"/>
          <w:tab w:val="left" w:pos="1800"/>
        </w:tabs>
        <w:spacing w:line="360" w:lineRule="auto"/>
        <w:ind w:firstLine="709"/>
        <w:jc w:val="both"/>
        <w:rPr>
          <w:sz w:val="28"/>
        </w:rPr>
      </w:pPr>
      <w:r w:rsidRPr="000D6636">
        <w:rPr>
          <w:sz w:val="28"/>
        </w:rPr>
        <w:t>Аналітичний</w:t>
      </w:r>
      <w:r w:rsidR="005457E0">
        <w:rPr>
          <w:sz w:val="28"/>
        </w:rPr>
        <w:t xml:space="preserve"> </w:t>
      </w:r>
      <w:r w:rsidRPr="000D6636">
        <w:rPr>
          <w:sz w:val="28"/>
        </w:rPr>
        <w:t>облік</w:t>
      </w:r>
      <w:r w:rsidR="005457E0">
        <w:rPr>
          <w:sz w:val="28"/>
        </w:rPr>
        <w:t xml:space="preserve"> </w:t>
      </w:r>
      <w:r w:rsidRPr="000D6636">
        <w:rPr>
          <w:sz w:val="28"/>
        </w:rPr>
        <w:t>виробничих</w:t>
      </w:r>
      <w:r w:rsidR="005457E0">
        <w:rPr>
          <w:sz w:val="28"/>
        </w:rPr>
        <w:t xml:space="preserve"> </w:t>
      </w:r>
      <w:r w:rsidRPr="000D6636">
        <w:rPr>
          <w:sz w:val="28"/>
        </w:rPr>
        <w:t>запасів в</w:t>
      </w:r>
      <w:r w:rsidR="005457E0">
        <w:rPr>
          <w:sz w:val="28"/>
        </w:rPr>
        <w:t xml:space="preserve"> </w:t>
      </w:r>
      <w:r w:rsidR="00AC73BE"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lang w:val="ru-RU"/>
        </w:rPr>
        <w:t xml:space="preserve"> </w:t>
      </w:r>
      <w:r w:rsidRPr="000D6636">
        <w:rPr>
          <w:sz w:val="28"/>
        </w:rPr>
        <w:t>ведеться</w:t>
      </w:r>
      <w:r w:rsidR="005457E0">
        <w:rPr>
          <w:sz w:val="28"/>
        </w:rPr>
        <w:t xml:space="preserve"> </w:t>
      </w:r>
      <w:r w:rsidRPr="000D6636">
        <w:rPr>
          <w:sz w:val="28"/>
        </w:rPr>
        <w:t>в</w:t>
      </w:r>
      <w:r w:rsidR="005457E0">
        <w:rPr>
          <w:sz w:val="28"/>
        </w:rPr>
        <w:t xml:space="preserve"> </w:t>
      </w:r>
      <w:r w:rsidRPr="000D6636">
        <w:rPr>
          <w:sz w:val="28"/>
        </w:rPr>
        <w:t>розрізі</w:t>
      </w:r>
      <w:r w:rsidR="005457E0">
        <w:rPr>
          <w:sz w:val="28"/>
        </w:rPr>
        <w:t xml:space="preserve"> </w:t>
      </w:r>
      <w:r w:rsidRPr="000D6636">
        <w:rPr>
          <w:sz w:val="28"/>
        </w:rPr>
        <w:t>їх</w:t>
      </w:r>
      <w:r w:rsidR="005457E0">
        <w:rPr>
          <w:sz w:val="28"/>
        </w:rPr>
        <w:t xml:space="preserve"> </w:t>
      </w:r>
      <w:r w:rsidRPr="000D6636">
        <w:rPr>
          <w:sz w:val="28"/>
        </w:rPr>
        <w:t>найменувань</w:t>
      </w:r>
      <w:r w:rsidR="005457E0">
        <w:rPr>
          <w:sz w:val="28"/>
        </w:rPr>
        <w:t xml:space="preserve"> </w:t>
      </w:r>
      <w:r w:rsidRPr="000D6636">
        <w:rPr>
          <w:sz w:val="28"/>
        </w:rPr>
        <w:t>або</w:t>
      </w:r>
      <w:r w:rsidR="005457E0">
        <w:rPr>
          <w:sz w:val="28"/>
        </w:rPr>
        <w:t xml:space="preserve"> </w:t>
      </w:r>
      <w:r w:rsidRPr="000D6636">
        <w:rPr>
          <w:sz w:val="28"/>
        </w:rPr>
        <w:t>однорідних груп,</w:t>
      </w:r>
      <w:r w:rsidR="005457E0">
        <w:rPr>
          <w:sz w:val="28"/>
        </w:rPr>
        <w:t xml:space="preserve"> </w:t>
      </w:r>
      <w:r w:rsidRPr="000D6636">
        <w:rPr>
          <w:sz w:val="28"/>
        </w:rPr>
        <w:t>за</w:t>
      </w:r>
      <w:r w:rsidR="005457E0">
        <w:rPr>
          <w:sz w:val="28"/>
        </w:rPr>
        <w:t xml:space="preserve"> </w:t>
      </w:r>
      <w:r w:rsidRPr="000D6636">
        <w:rPr>
          <w:sz w:val="28"/>
        </w:rPr>
        <w:t>допомогою</w:t>
      </w:r>
      <w:r w:rsidR="005457E0">
        <w:rPr>
          <w:sz w:val="28"/>
        </w:rPr>
        <w:t xml:space="preserve"> </w:t>
      </w:r>
      <w:r w:rsidRPr="000D6636">
        <w:rPr>
          <w:sz w:val="28"/>
        </w:rPr>
        <w:t>карток</w:t>
      </w:r>
      <w:r w:rsidR="005457E0">
        <w:rPr>
          <w:sz w:val="28"/>
        </w:rPr>
        <w:t xml:space="preserve"> </w:t>
      </w:r>
      <w:r w:rsidRPr="000D6636">
        <w:rPr>
          <w:sz w:val="28"/>
        </w:rPr>
        <w:t>складського</w:t>
      </w:r>
      <w:r w:rsidR="005457E0">
        <w:rPr>
          <w:sz w:val="28"/>
        </w:rPr>
        <w:t xml:space="preserve"> </w:t>
      </w:r>
      <w:r w:rsidRPr="000D6636">
        <w:rPr>
          <w:sz w:val="28"/>
        </w:rPr>
        <w:t>обліку,</w:t>
      </w:r>
      <w:r w:rsidR="005457E0">
        <w:rPr>
          <w:sz w:val="28"/>
        </w:rPr>
        <w:t xml:space="preserve"> </w:t>
      </w:r>
      <w:r w:rsidRPr="000D6636">
        <w:rPr>
          <w:sz w:val="28"/>
        </w:rPr>
        <w:t>які</w:t>
      </w:r>
      <w:r w:rsidR="005457E0">
        <w:rPr>
          <w:sz w:val="28"/>
        </w:rPr>
        <w:t xml:space="preserve"> </w:t>
      </w:r>
      <w:r w:rsidRPr="000D6636">
        <w:rPr>
          <w:sz w:val="28"/>
        </w:rPr>
        <w:t>розміщують</w:t>
      </w:r>
      <w:r w:rsidR="005457E0">
        <w:rPr>
          <w:sz w:val="28"/>
        </w:rPr>
        <w:t xml:space="preserve"> </w:t>
      </w:r>
      <w:r w:rsidRPr="000D6636">
        <w:rPr>
          <w:sz w:val="28"/>
        </w:rPr>
        <w:t>в</w:t>
      </w:r>
      <w:r w:rsidR="005457E0">
        <w:rPr>
          <w:sz w:val="28"/>
        </w:rPr>
        <w:t xml:space="preserve"> </w:t>
      </w:r>
      <w:r w:rsidRPr="000D6636">
        <w:rPr>
          <w:sz w:val="28"/>
        </w:rPr>
        <w:t>картотеці</w:t>
      </w:r>
      <w:r w:rsidR="005457E0">
        <w:rPr>
          <w:sz w:val="28"/>
        </w:rPr>
        <w:t xml:space="preserve"> </w:t>
      </w:r>
      <w:r w:rsidRPr="000D6636">
        <w:rPr>
          <w:sz w:val="28"/>
        </w:rPr>
        <w:t>відповідно</w:t>
      </w:r>
      <w:r w:rsidR="005457E0">
        <w:rPr>
          <w:sz w:val="28"/>
        </w:rPr>
        <w:t xml:space="preserve"> </w:t>
      </w:r>
      <w:r w:rsidRPr="000D6636">
        <w:rPr>
          <w:sz w:val="28"/>
        </w:rPr>
        <w:t>до</w:t>
      </w:r>
      <w:r w:rsidR="005457E0">
        <w:rPr>
          <w:sz w:val="28"/>
        </w:rPr>
        <w:t xml:space="preserve"> </w:t>
      </w:r>
      <w:r w:rsidRPr="000D6636">
        <w:rPr>
          <w:sz w:val="28"/>
        </w:rPr>
        <w:t>номенклатури</w:t>
      </w:r>
      <w:r w:rsidR="005457E0">
        <w:rPr>
          <w:sz w:val="28"/>
        </w:rPr>
        <w:t xml:space="preserve"> </w:t>
      </w:r>
      <w:r w:rsidRPr="000D6636">
        <w:rPr>
          <w:sz w:val="28"/>
        </w:rPr>
        <w:t>цінника. Кожному найменуванню</w:t>
      </w:r>
      <w:r w:rsidR="005457E0">
        <w:rPr>
          <w:sz w:val="28"/>
        </w:rPr>
        <w:t xml:space="preserve"> </w:t>
      </w:r>
      <w:r w:rsidRPr="000D6636">
        <w:rPr>
          <w:sz w:val="28"/>
        </w:rPr>
        <w:t>присвоюється</w:t>
      </w:r>
      <w:r w:rsidR="005457E0">
        <w:rPr>
          <w:sz w:val="28"/>
        </w:rPr>
        <w:t xml:space="preserve"> </w:t>
      </w:r>
      <w:r w:rsidRPr="000D6636">
        <w:rPr>
          <w:sz w:val="28"/>
        </w:rPr>
        <w:t>коротке числове позначення (номенклатурний</w:t>
      </w:r>
      <w:r w:rsidR="005457E0">
        <w:rPr>
          <w:sz w:val="28"/>
        </w:rPr>
        <w:t xml:space="preserve"> </w:t>
      </w:r>
      <w:r w:rsidRPr="000D6636">
        <w:rPr>
          <w:sz w:val="28"/>
        </w:rPr>
        <w:t>номер), яке записують до спеціального реєстру - номенклатури-ціника, де також вказують одиницю виміру та облікову</w:t>
      </w:r>
      <w:r w:rsidR="005457E0">
        <w:rPr>
          <w:sz w:val="28"/>
        </w:rPr>
        <w:t xml:space="preserve"> </w:t>
      </w:r>
      <w:r w:rsidRPr="000D6636">
        <w:rPr>
          <w:sz w:val="28"/>
        </w:rPr>
        <w:t xml:space="preserve">ціну запасу. </w:t>
      </w:r>
    </w:p>
    <w:p w:rsidR="00EE542C" w:rsidRPr="000D6636" w:rsidRDefault="00EE542C" w:rsidP="000D6636">
      <w:pPr>
        <w:tabs>
          <w:tab w:val="left" w:pos="0"/>
          <w:tab w:val="left" w:pos="1800"/>
        </w:tabs>
        <w:spacing w:line="360" w:lineRule="auto"/>
        <w:ind w:firstLine="709"/>
        <w:jc w:val="both"/>
        <w:rPr>
          <w:sz w:val="28"/>
        </w:rPr>
      </w:pPr>
      <w:r w:rsidRPr="000D6636">
        <w:rPr>
          <w:sz w:val="28"/>
        </w:rPr>
        <w:t>Кодування номенклатури-цінника здійснюють за змішаною порядково-серійною системою, використовуючи семи і восьмизначні коди. Перші два знаки вказують на синтетичний рахунок, третій - на субрахунок, один або два наступні знаки означають групу виробничих запасів, решта - знаки, які характеризують виробничі</w:t>
      </w:r>
      <w:r w:rsidR="005457E0">
        <w:rPr>
          <w:sz w:val="28"/>
        </w:rPr>
        <w:t xml:space="preserve"> </w:t>
      </w:r>
      <w:r w:rsidRPr="000D6636">
        <w:rPr>
          <w:sz w:val="28"/>
        </w:rPr>
        <w:t>запаси.</w:t>
      </w:r>
      <w:r w:rsidR="005457E0">
        <w:rPr>
          <w:sz w:val="28"/>
        </w:rPr>
        <w:t xml:space="preserve"> </w:t>
      </w:r>
      <w:r w:rsidRPr="000D6636">
        <w:rPr>
          <w:sz w:val="28"/>
        </w:rPr>
        <w:t>Інформація,</w:t>
      </w:r>
      <w:r w:rsidR="005457E0">
        <w:rPr>
          <w:sz w:val="28"/>
        </w:rPr>
        <w:t xml:space="preserve"> </w:t>
      </w:r>
      <w:r w:rsidRPr="000D6636">
        <w:rPr>
          <w:sz w:val="28"/>
        </w:rPr>
        <w:t xml:space="preserve">що міститься у номенклатурах-цінниках, належить до умовно-постійної. Її записують на машинних носіях і багаторазово використовують для одержання необхідних вихідних даних. </w:t>
      </w:r>
    </w:p>
    <w:p w:rsidR="00EE542C" w:rsidRPr="000D6636" w:rsidRDefault="00EE542C" w:rsidP="000D6636">
      <w:pPr>
        <w:tabs>
          <w:tab w:val="left" w:pos="0"/>
          <w:tab w:val="left" w:pos="720"/>
        </w:tabs>
        <w:spacing w:line="360" w:lineRule="auto"/>
        <w:ind w:firstLine="709"/>
        <w:jc w:val="both"/>
        <w:rPr>
          <w:sz w:val="28"/>
        </w:rPr>
      </w:pPr>
      <w:r w:rsidRPr="000D6636">
        <w:rPr>
          <w:sz w:val="28"/>
        </w:rPr>
        <w:t>На кожному документі з руху виробничих</w:t>
      </w:r>
      <w:r w:rsidR="005457E0">
        <w:rPr>
          <w:sz w:val="28"/>
        </w:rPr>
        <w:t xml:space="preserve"> </w:t>
      </w:r>
      <w:r w:rsidRPr="000D6636">
        <w:rPr>
          <w:sz w:val="28"/>
        </w:rPr>
        <w:t>запасів повинно бути вказано не тільки найменування запасу, а й номенклатурний номер, що дозволяє уникати помилок під час заповнення прибуткових і видаткових документів та здійснення записів у складському і бухгалтерському обліку виробничих</w:t>
      </w:r>
      <w:r w:rsidR="005457E0">
        <w:rPr>
          <w:sz w:val="28"/>
        </w:rPr>
        <w:t xml:space="preserve"> </w:t>
      </w:r>
      <w:r w:rsidRPr="000D6636">
        <w:rPr>
          <w:sz w:val="28"/>
        </w:rPr>
        <w:t>запасів.</w:t>
      </w:r>
    </w:p>
    <w:p w:rsidR="00EE542C" w:rsidRPr="000D6636" w:rsidRDefault="00EE542C" w:rsidP="000D6636">
      <w:pPr>
        <w:tabs>
          <w:tab w:val="left" w:pos="0"/>
          <w:tab w:val="left" w:pos="1800"/>
        </w:tabs>
        <w:spacing w:line="360" w:lineRule="auto"/>
        <w:ind w:firstLine="709"/>
        <w:jc w:val="both"/>
        <w:rPr>
          <w:sz w:val="28"/>
        </w:rPr>
      </w:pPr>
      <w:r w:rsidRPr="000D6636">
        <w:rPr>
          <w:sz w:val="28"/>
        </w:rPr>
        <w:t>На підставі залишків на перше число місяця, які виводяться по кожному номенклатурному номеру в картках складського обліку, складаються оборотні відомості обліку залишків запасів (сальдові відомості), які використовуються для порівняння даних аналітичного і синтетичного обліку виробничих</w:t>
      </w:r>
      <w:r w:rsidR="005457E0">
        <w:rPr>
          <w:sz w:val="28"/>
        </w:rPr>
        <w:t xml:space="preserve"> </w:t>
      </w:r>
      <w:r w:rsidRPr="000D6636">
        <w:rPr>
          <w:sz w:val="28"/>
        </w:rPr>
        <w:t>запасів.</w:t>
      </w:r>
    </w:p>
    <w:p w:rsidR="00EE542C" w:rsidRPr="000D6636" w:rsidRDefault="00EE542C" w:rsidP="000D6636">
      <w:pPr>
        <w:tabs>
          <w:tab w:val="left" w:pos="0"/>
        </w:tabs>
        <w:spacing w:line="360" w:lineRule="auto"/>
        <w:ind w:firstLine="709"/>
        <w:jc w:val="both"/>
        <w:rPr>
          <w:sz w:val="28"/>
        </w:rPr>
      </w:pPr>
      <w:r w:rsidRPr="000D6636">
        <w:rPr>
          <w:sz w:val="28"/>
        </w:rPr>
        <w:t>Відповідно до Закону України «Про бухгалтерський облік та фінансову звітність в Україні» (зі змінами та доповненнями) на підприємстві СТОВ”А/Ф”Прилуччина” для обліку використовуються такі регістри Журнально-ордерної форми обліку:</w:t>
      </w:r>
    </w:p>
    <w:p w:rsidR="00EE542C" w:rsidRPr="000D6636" w:rsidRDefault="00EE542C" w:rsidP="000D6636">
      <w:pPr>
        <w:tabs>
          <w:tab w:val="left" w:pos="0"/>
        </w:tabs>
        <w:spacing w:line="360" w:lineRule="auto"/>
        <w:ind w:firstLine="709"/>
        <w:jc w:val="both"/>
        <w:rPr>
          <w:sz w:val="28"/>
        </w:rPr>
      </w:pPr>
      <w:r w:rsidRPr="000D6636">
        <w:rPr>
          <w:sz w:val="28"/>
        </w:rPr>
        <w:t>1. Ж-О1</w:t>
      </w:r>
      <w:r w:rsidR="005457E0">
        <w:rPr>
          <w:sz w:val="28"/>
        </w:rPr>
        <w:t xml:space="preserve"> </w:t>
      </w:r>
      <w:r w:rsidRPr="000D6636">
        <w:rPr>
          <w:sz w:val="28"/>
        </w:rPr>
        <w:t>Журнал-ордер №1 за кредитом рахунка №30 “Каса”;</w:t>
      </w:r>
    </w:p>
    <w:p w:rsidR="00EE542C" w:rsidRPr="000D6636" w:rsidRDefault="00EE542C" w:rsidP="000D6636">
      <w:pPr>
        <w:tabs>
          <w:tab w:val="left" w:pos="0"/>
        </w:tabs>
        <w:spacing w:line="360" w:lineRule="auto"/>
        <w:ind w:firstLine="709"/>
        <w:jc w:val="both"/>
        <w:rPr>
          <w:sz w:val="28"/>
        </w:rPr>
      </w:pPr>
      <w:r w:rsidRPr="000D6636">
        <w:rPr>
          <w:sz w:val="28"/>
        </w:rPr>
        <w:t>2. Ж-О2</w:t>
      </w:r>
      <w:r w:rsidR="005457E0">
        <w:rPr>
          <w:sz w:val="28"/>
        </w:rPr>
        <w:t xml:space="preserve"> </w:t>
      </w:r>
      <w:r w:rsidRPr="000D6636">
        <w:rPr>
          <w:sz w:val="28"/>
        </w:rPr>
        <w:t>Журнал-ордер №2 за кредитом рахунка №311-1 “Поточний рахунок у національній валюті”;</w:t>
      </w:r>
    </w:p>
    <w:p w:rsidR="00EE542C" w:rsidRPr="000D6636" w:rsidRDefault="00736A2A" w:rsidP="000D6636">
      <w:pPr>
        <w:tabs>
          <w:tab w:val="left" w:pos="0"/>
          <w:tab w:val="left" w:pos="1080"/>
        </w:tabs>
        <w:spacing w:line="360" w:lineRule="auto"/>
        <w:ind w:firstLine="709"/>
        <w:jc w:val="both"/>
        <w:rPr>
          <w:sz w:val="28"/>
        </w:rPr>
      </w:pPr>
      <w:r w:rsidRPr="000D6636">
        <w:rPr>
          <w:sz w:val="28"/>
        </w:rPr>
        <w:t xml:space="preserve">3.Ж-О4 </w:t>
      </w:r>
      <w:r w:rsidR="00EE542C" w:rsidRPr="000D6636">
        <w:rPr>
          <w:sz w:val="28"/>
        </w:rPr>
        <w:t>Журнал-ордер №4 за кредитом рахунка №601 “Короткострокові кредити банків у національній валюті”;</w:t>
      </w:r>
    </w:p>
    <w:p w:rsidR="00EE542C" w:rsidRPr="000D6636" w:rsidRDefault="00EE542C" w:rsidP="000D6636">
      <w:pPr>
        <w:tabs>
          <w:tab w:val="left" w:pos="0"/>
        </w:tabs>
        <w:spacing w:line="360" w:lineRule="auto"/>
        <w:ind w:firstLine="709"/>
        <w:jc w:val="both"/>
        <w:rPr>
          <w:sz w:val="28"/>
        </w:rPr>
      </w:pPr>
      <w:r w:rsidRPr="000D6636">
        <w:rPr>
          <w:sz w:val="28"/>
        </w:rPr>
        <w:t>4. Ж-О6</w:t>
      </w:r>
      <w:r w:rsidR="005457E0">
        <w:rPr>
          <w:sz w:val="28"/>
        </w:rPr>
        <w:t xml:space="preserve"> </w:t>
      </w:r>
      <w:r w:rsidRPr="000D6636">
        <w:rPr>
          <w:sz w:val="28"/>
        </w:rPr>
        <w:t>Журнал-ордер №6 за кредитом рахунків</w:t>
      </w:r>
      <w:r w:rsidR="005457E0">
        <w:rPr>
          <w:sz w:val="28"/>
        </w:rPr>
        <w:t xml:space="preserve"> </w:t>
      </w:r>
      <w:r w:rsidRPr="000D6636">
        <w:rPr>
          <w:sz w:val="28"/>
        </w:rPr>
        <w:t xml:space="preserve">№371,631; </w:t>
      </w:r>
    </w:p>
    <w:p w:rsidR="00EE542C" w:rsidRPr="000D6636" w:rsidRDefault="00EE542C" w:rsidP="000D6636">
      <w:pPr>
        <w:numPr>
          <w:ilvl w:val="0"/>
          <w:numId w:val="30"/>
        </w:numPr>
        <w:tabs>
          <w:tab w:val="left" w:pos="0"/>
        </w:tabs>
        <w:spacing w:line="360" w:lineRule="auto"/>
        <w:ind w:left="0" w:firstLine="709"/>
        <w:jc w:val="both"/>
        <w:rPr>
          <w:sz w:val="28"/>
        </w:rPr>
      </w:pPr>
      <w:r w:rsidRPr="000D6636">
        <w:rPr>
          <w:sz w:val="28"/>
        </w:rPr>
        <w:t>Ж-О7 Журнал-ордер №7 за кредитом рахунка №372 “Розрмахунки з підзвітними особами”;</w:t>
      </w:r>
    </w:p>
    <w:p w:rsidR="00EE542C" w:rsidRPr="000D6636" w:rsidRDefault="00EE542C" w:rsidP="000D6636">
      <w:pPr>
        <w:numPr>
          <w:ilvl w:val="0"/>
          <w:numId w:val="30"/>
        </w:numPr>
        <w:tabs>
          <w:tab w:val="left" w:pos="0"/>
        </w:tabs>
        <w:spacing w:line="360" w:lineRule="auto"/>
        <w:ind w:left="0" w:firstLine="709"/>
        <w:jc w:val="both"/>
        <w:rPr>
          <w:sz w:val="28"/>
        </w:rPr>
      </w:pPr>
      <w:r w:rsidRPr="000D6636">
        <w:rPr>
          <w:sz w:val="28"/>
        </w:rPr>
        <w:t>Ж-О8-Журнал-ордер №8 за кредитом рахунків №16,17,37,64,65,66,68,69 ;</w:t>
      </w:r>
    </w:p>
    <w:p w:rsidR="00EE542C" w:rsidRPr="000D6636" w:rsidRDefault="00EE542C" w:rsidP="000D6636">
      <w:pPr>
        <w:numPr>
          <w:ilvl w:val="0"/>
          <w:numId w:val="30"/>
        </w:numPr>
        <w:tabs>
          <w:tab w:val="left" w:pos="0"/>
        </w:tabs>
        <w:spacing w:line="360" w:lineRule="auto"/>
        <w:ind w:left="0" w:firstLine="709"/>
        <w:jc w:val="both"/>
        <w:rPr>
          <w:sz w:val="28"/>
        </w:rPr>
      </w:pPr>
      <w:r w:rsidRPr="000D6636">
        <w:rPr>
          <w:sz w:val="28"/>
        </w:rPr>
        <w:t>Ж-О9 - Журнал-ордер №9 за кредитом рахунків №361,681,69;</w:t>
      </w:r>
    </w:p>
    <w:p w:rsidR="00EE542C" w:rsidRPr="000D6636" w:rsidRDefault="00EE542C" w:rsidP="000D6636">
      <w:pPr>
        <w:numPr>
          <w:ilvl w:val="0"/>
          <w:numId w:val="30"/>
        </w:numPr>
        <w:tabs>
          <w:tab w:val="left" w:pos="0"/>
        </w:tabs>
        <w:spacing w:line="360" w:lineRule="auto"/>
        <w:ind w:left="0" w:firstLine="709"/>
        <w:jc w:val="both"/>
        <w:rPr>
          <w:sz w:val="28"/>
        </w:rPr>
      </w:pPr>
      <w:r w:rsidRPr="000D6636">
        <w:rPr>
          <w:sz w:val="28"/>
        </w:rPr>
        <w:t>Ж-О10- Журнал-ордер №10 за кредитом рахунків №23,91,92,93;</w:t>
      </w:r>
    </w:p>
    <w:p w:rsidR="00EE542C" w:rsidRPr="000D6636" w:rsidRDefault="00EE542C" w:rsidP="000D6636">
      <w:pPr>
        <w:numPr>
          <w:ilvl w:val="0"/>
          <w:numId w:val="30"/>
        </w:numPr>
        <w:tabs>
          <w:tab w:val="left" w:pos="0"/>
        </w:tabs>
        <w:spacing w:line="360" w:lineRule="auto"/>
        <w:ind w:left="0" w:firstLine="709"/>
        <w:jc w:val="both"/>
        <w:rPr>
          <w:sz w:val="28"/>
        </w:rPr>
      </w:pPr>
      <w:r w:rsidRPr="000D6636">
        <w:rPr>
          <w:sz w:val="28"/>
        </w:rPr>
        <w:t>Ж-О11- Журнал-ордер №11 за кредитом рахунків №26,701,704</w:t>
      </w:r>
    </w:p>
    <w:p w:rsidR="00EE542C" w:rsidRPr="000D6636" w:rsidRDefault="00EE542C" w:rsidP="000D6636">
      <w:pPr>
        <w:tabs>
          <w:tab w:val="left" w:pos="0"/>
        </w:tabs>
        <w:spacing w:line="360" w:lineRule="auto"/>
        <w:ind w:firstLine="709"/>
        <w:jc w:val="both"/>
        <w:rPr>
          <w:sz w:val="28"/>
        </w:rPr>
      </w:pPr>
      <w:r w:rsidRPr="000D6636">
        <w:rPr>
          <w:sz w:val="28"/>
        </w:rPr>
        <w:t>901,92,93;</w:t>
      </w:r>
    </w:p>
    <w:p w:rsidR="00EE542C" w:rsidRPr="000D6636" w:rsidRDefault="00736A2A" w:rsidP="000D6636">
      <w:pPr>
        <w:numPr>
          <w:ilvl w:val="0"/>
          <w:numId w:val="30"/>
        </w:numPr>
        <w:tabs>
          <w:tab w:val="left" w:pos="0"/>
        </w:tabs>
        <w:spacing w:line="360" w:lineRule="auto"/>
        <w:ind w:left="0" w:firstLine="709"/>
        <w:jc w:val="both"/>
        <w:rPr>
          <w:sz w:val="28"/>
        </w:rPr>
      </w:pPr>
      <w:r w:rsidRPr="000D6636">
        <w:rPr>
          <w:sz w:val="28"/>
        </w:rPr>
        <w:t xml:space="preserve"> </w:t>
      </w:r>
      <w:r w:rsidR="00EE542C" w:rsidRPr="000D6636">
        <w:rPr>
          <w:sz w:val="28"/>
        </w:rPr>
        <w:t>Ж-О13-Журнал-ордер №13 за кредитом рахунків №10,11,12,42;</w:t>
      </w:r>
    </w:p>
    <w:p w:rsidR="00EE542C" w:rsidRPr="000D6636" w:rsidRDefault="00736A2A" w:rsidP="000D6636">
      <w:pPr>
        <w:numPr>
          <w:ilvl w:val="0"/>
          <w:numId w:val="30"/>
        </w:numPr>
        <w:tabs>
          <w:tab w:val="left" w:pos="0"/>
        </w:tabs>
        <w:spacing w:line="360" w:lineRule="auto"/>
        <w:ind w:left="0" w:firstLine="709"/>
        <w:jc w:val="both"/>
        <w:rPr>
          <w:sz w:val="28"/>
        </w:rPr>
      </w:pPr>
      <w:r w:rsidRPr="000D6636">
        <w:rPr>
          <w:sz w:val="28"/>
        </w:rPr>
        <w:t xml:space="preserve"> </w:t>
      </w:r>
      <w:r w:rsidR="00EE542C" w:rsidRPr="000D6636">
        <w:rPr>
          <w:sz w:val="28"/>
        </w:rPr>
        <w:t>Ж-О16 - Журнал-ордер №16 за кредитом рахунка №15 “Капітальні інвестиції.</w:t>
      </w:r>
    </w:p>
    <w:p w:rsidR="00EE542C" w:rsidRPr="00402278" w:rsidRDefault="00402278" w:rsidP="00402278">
      <w:pPr>
        <w:tabs>
          <w:tab w:val="left" w:pos="0"/>
        </w:tabs>
        <w:spacing w:line="360" w:lineRule="auto"/>
        <w:ind w:firstLine="709"/>
        <w:jc w:val="center"/>
        <w:rPr>
          <w:b/>
          <w:sz w:val="28"/>
        </w:rPr>
      </w:pPr>
      <w:r>
        <w:rPr>
          <w:sz w:val="28"/>
        </w:rPr>
        <w:br w:type="page"/>
      </w:r>
      <w:r w:rsidR="00EE542C" w:rsidRPr="00402278">
        <w:rPr>
          <w:b/>
          <w:sz w:val="28"/>
        </w:rPr>
        <w:t>2.4. Інвентаризація</w:t>
      </w:r>
      <w:r w:rsidR="005457E0" w:rsidRPr="00402278">
        <w:rPr>
          <w:b/>
          <w:sz w:val="28"/>
        </w:rPr>
        <w:t xml:space="preserve"> </w:t>
      </w:r>
      <w:r w:rsidR="00EE542C" w:rsidRPr="00402278">
        <w:rPr>
          <w:b/>
          <w:sz w:val="28"/>
        </w:rPr>
        <w:t>виробничих</w:t>
      </w:r>
      <w:r w:rsidR="005457E0" w:rsidRPr="00402278">
        <w:rPr>
          <w:b/>
          <w:sz w:val="28"/>
        </w:rPr>
        <w:t xml:space="preserve"> </w:t>
      </w:r>
      <w:r w:rsidR="00EE542C" w:rsidRPr="00402278">
        <w:rPr>
          <w:b/>
          <w:sz w:val="28"/>
        </w:rPr>
        <w:t>запасів</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widowControl w:val="0"/>
        <w:tabs>
          <w:tab w:val="left" w:pos="0"/>
        </w:tabs>
        <w:spacing w:line="360" w:lineRule="auto"/>
        <w:ind w:firstLine="709"/>
        <w:jc w:val="both"/>
        <w:rPr>
          <w:noProof/>
          <w:snapToGrid w:val="0"/>
          <w:sz w:val="28"/>
        </w:rPr>
      </w:pPr>
      <w:r w:rsidRPr="000D6636">
        <w:rPr>
          <w:snapToGrid w:val="0"/>
          <w:sz w:val="28"/>
        </w:rPr>
        <w:t>Проведення</w:t>
      </w:r>
      <w:r w:rsidR="005457E0">
        <w:rPr>
          <w:snapToGrid w:val="0"/>
          <w:sz w:val="28"/>
        </w:rPr>
        <w:t xml:space="preserve"> </w:t>
      </w:r>
      <w:r w:rsidRPr="000D6636">
        <w:rPr>
          <w:snapToGrid w:val="0"/>
          <w:sz w:val="28"/>
        </w:rPr>
        <w:t>й оформлення</w:t>
      </w:r>
      <w:r w:rsidR="005457E0">
        <w:rPr>
          <w:snapToGrid w:val="0"/>
          <w:sz w:val="28"/>
        </w:rPr>
        <w:t xml:space="preserve"> </w:t>
      </w:r>
      <w:r w:rsidRPr="000D6636">
        <w:rPr>
          <w:snapToGrid w:val="0"/>
          <w:sz w:val="28"/>
        </w:rPr>
        <w:t>результатів інвентаризації залишків</w:t>
      </w:r>
      <w:r w:rsidR="005457E0">
        <w:rPr>
          <w:snapToGrid w:val="0"/>
          <w:sz w:val="28"/>
        </w:rPr>
        <w:t xml:space="preserve"> </w:t>
      </w:r>
      <w:r w:rsidRPr="000D6636">
        <w:rPr>
          <w:snapToGrid w:val="0"/>
          <w:sz w:val="28"/>
        </w:rPr>
        <w:t>виробничих</w:t>
      </w:r>
      <w:r w:rsidR="005457E0">
        <w:rPr>
          <w:snapToGrid w:val="0"/>
          <w:sz w:val="28"/>
        </w:rPr>
        <w:t xml:space="preserve"> </w:t>
      </w:r>
      <w:r w:rsidRPr="000D6636">
        <w:rPr>
          <w:snapToGrid w:val="0"/>
          <w:sz w:val="28"/>
        </w:rPr>
        <w:t>запасів здійснюється підприємствами відповідно до вимог інструкції по інвентаризації основних засобів, нематеріальних активів, товарно-матеріальних цінностей, грошових коштів, документів, розрахунків та інших активів, затвердженою наказом Мінфіну України від</w:t>
      </w:r>
      <w:r w:rsidRPr="000D6636">
        <w:rPr>
          <w:noProof/>
          <w:snapToGrid w:val="0"/>
          <w:sz w:val="28"/>
        </w:rPr>
        <w:t xml:space="preserve"> 11.08.94 № 69.</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Інвентаризація виробничих</w:t>
      </w:r>
      <w:r w:rsidR="005457E0">
        <w:rPr>
          <w:snapToGrid w:val="0"/>
          <w:sz w:val="28"/>
        </w:rPr>
        <w:t xml:space="preserve"> </w:t>
      </w:r>
      <w:r w:rsidRPr="000D6636">
        <w:rPr>
          <w:snapToGrid w:val="0"/>
          <w:sz w:val="28"/>
        </w:rPr>
        <w:t>запасів здійснюється інвентаризаційною</w:t>
      </w:r>
      <w:r w:rsidR="005457E0">
        <w:rPr>
          <w:snapToGrid w:val="0"/>
          <w:sz w:val="28"/>
        </w:rPr>
        <w:t xml:space="preserve"> </w:t>
      </w:r>
      <w:r w:rsidRPr="000D6636">
        <w:rPr>
          <w:snapToGrid w:val="0"/>
          <w:sz w:val="28"/>
        </w:rPr>
        <w:t>комісією, призначеною</w:t>
      </w:r>
      <w:r w:rsidR="005457E0">
        <w:rPr>
          <w:snapToGrid w:val="0"/>
          <w:sz w:val="28"/>
        </w:rPr>
        <w:t xml:space="preserve"> </w:t>
      </w:r>
      <w:r w:rsidRPr="000D6636">
        <w:rPr>
          <w:snapToGrid w:val="0"/>
          <w:sz w:val="28"/>
        </w:rPr>
        <w:t>наказом</w:t>
      </w:r>
      <w:r w:rsidR="005457E0">
        <w:rPr>
          <w:snapToGrid w:val="0"/>
          <w:sz w:val="28"/>
        </w:rPr>
        <w:t xml:space="preserve"> </w:t>
      </w:r>
      <w:r w:rsidRPr="000D6636">
        <w:rPr>
          <w:snapToGrid w:val="0"/>
          <w:sz w:val="28"/>
        </w:rPr>
        <w:t xml:space="preserve">керівника </w:t>
      </w:r>
      <w:r w:rsidR="00AC73BE" w:rsidRPr="000D6636">
        <w:rPr>
          <w:snapToGrid w:val="0"/>
          <w:sz w:val="28"/>
        </w:rPr>
        <w:t>С</w:t>
      </w:r>
      <w:r w:rsidRPr="000D6636">
        <w:rPr>
          <w:sz w:val="28"/>
        </w:rPr>
        <w:t xml:space="preserve">ТОВ </w:t>
      </w:r>
      <w:r w:rsidRPr="005457E0">
        <w:rPr>
          <w:sz w:val="28"/>
        </w:rPr>
        <w:t>«</w:t>
      </w:r>
      <w:r w:rsidRPr="000D6636">
        <w:rPr>
          <w:sz w:val="28"/>
        </w:rPr>
        <w:t xml:space="preserve">Агрофірма </w:t>
      </w:r>
      <w:r w:rsidRPr="005457E0">
        <w:rPr>
          <w:sz w:val="28"/>
        </w:rPr>
        <w:t>«</w:t>
      </w:r>
      <w:r w:rsidRPr="000D6636">
        <w:rPr>
          <w:sz w:val="28"/>
        </w:rPr>
        <w:t>Прилуччина</w:t>
      </w:r>
      <w:r w:rsidRPr="005457E0">
        <w:rPr>
          <w:sz w:val="28"/>
        </w:rPr>
        <w:t>»</w:t>
      </w:r>
      <w:r w:rsidRPr="000D6636">
        <w:rPr>
          <w:snapToGrid w:val="0"/>
          <w:sz w:val="28"/>
        </w:rPr>
        <w:t>, по місцях зберігання матеріальних цінностей у присутності матеріально відповідальних осіб.</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При інвентаризації запасів усі вони повинні бути перераховані, переміряні, переважені і занесені до форми М-21 «Інвентаризаційний опис».</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Запаси, що є в дорозі, відвантажені, але не оплачені у строк покупцями, та інші запаси, що є на складах інших підприємств (на відповідальному зберіганні, на комісії, у переробці), відображаються в окремому «Інвентаризаційному описі» на підставі документів, що підтверджують здавання цих запасів на відповідальне зберігання або їх відвантаження покупцям.</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 xml:space="preserve">Після закінчення інвентаризації «Інвентаризаційний опис» підписують усі члени комісії </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Крім того, «Інвентаризаційний опис» підписує матеріально відповідальна особа, підтверджуючи, що всі запаси, перераховані в інвентаризаційному описі, комісією перевірені і в його присутності прийняті на відповідальне зберігання.</w:t>
      </w:r>
      <w:r w:rsidR="005457E0">
        <w:rPr>
          <w:snapToGrid w:val="0"/>
          <w:sz w:val="28"/>
        </w:rPr>
        <w:t xml:space="preserve"> </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Після того як форму М-21 підпишуть всі члени комісії і матеріально відповідальна особа, вона передається в бухгалтерію для звірки з даними бухгалтерського обліку і складання «Звіряльної відомості».</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«Звіряльна відомість» використовується для відображення результатів інвентаризації запасів, за якими виявлено відхилення від облікових даних. У ній зазначається кількість і сума надлишків і недостач за кожним найменуванням, видом запасу окремо. Відтак здійснюється регулювання надлишків і недостач за рахунок додаткових записів в обліку (наприклад, виправлення помилкових записів), закриття пересортиці (взаємний залік надлишків і недостач внаслідок пересортиці є допустимим тільки щодо товарно-матеріальних цінностей однакового найменування і в тотожній кількості за умови, що надлишки і недостачі були утворені в один і той же період, що перевіряється, і однією і тією ж особою, яку перевіряють). І лише після цього виводиться остаточна недостача або надлишки в кількісному і сумарному вираженні.</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«Звіряльну відомість» складає в одному примірнику і підписує бухгалтер підприємства. Вона зберігається у бухгалтерії. З підсумками «Звіряльної відомості» під розписку ознайомлюється матеріально відповідальна особа.</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 xml:space="preserve">Затверджені результати інвентаризації відбиваються у бухгалтерському обліку </w:t>
      </w:r>
      <w:r w:rsidR="00AC73BE" w:rsidRPr="000D6636">
        <w:rPr>
          <w:snapToGrid w:val="0"/>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lang w:val="ru-RU"/>
        </w:rPr>
        <w:t xml:space="preserve"> </w:t>
      </w:r>
      <w:r w:rsidRPr="000D6636">
        <w:rPr>
          <w:snapToGrid w:val="0"/>
          <w:sz w:val="28"/>
        </w:rPr>
        <w:t>в тому місяці, в якому закінчено інвентаризацію, але не пізніше, ніж за грудень звітного року</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Свої висновки і пропозиції щодо врегулювання інвентаризаційних різниць комісія оформляє протоколом і подає на затвердження керівнику підприємства. Керівник повинен прийняти</w:t>
      </w:r>
      <w:r w:rsidR="005457E0">
        <w:rPr>
          <w:snapToGrid w:val="0"/>
          <w:sz w:val="28"/>
        </w:rPr>
        <w:t xml:space="preserve"> </w:t>
      </w:r>
      <w:r w:rsidRPr="000D6636">
        <w:rPr>
          <w:snapToGrid w:val="0"/>
          <w:sz w:val="28"/>
        </w:rPr>
        <w:t>рішення</w:t>
      </w:r>
      <w:r w:rsidR="005457E0">
        <w:rPr>
          <w:snapToGrid w:val="0"/>
          <w:sz w:val="28"/>
        </w:rPr>
        <w:t xml:space="preserve"> </w:t>
      </w:r>
      <w:r w:rsidRPr="000D6636">
        <w:rPr>
          <w:snapToGrid w:val="0"/>
          <w:sz w:val="28"/>
        </w:rPr>
        <w:t>про оприбуткування</w:t>
      </w:r>
      <w:r w:rsidR="005457E0">
        <w:rPr>
          <w:snapToGrid w:val="0"/>
          <w:sz w:val="28"/>
        </w:rPr>
        <w:t xml:space="preserve"> </w:t>
      </w:r>
      <w:r w:rsidRPr="000D6636">
        <w:rPr>
          <w:snapToGrid w:val="0"/>
          <w:sz w:val="28"/>
        </w:rPr>
        <w:t>лишків і списання недостач</w:t>
      </w:r>
      <w:r w:rsidR="005457E0">
        <w:rPr>
          <w:snapToGrid w:val="0"/>
          <w:sz w:val="28"/>
        </w:rPr>
        <w:t xml:space="preserve"> </w:t>
      </w:r>
      <w:r w:rsidRPr="000D6636">
        <w:rPr>
          <w:snapToGrid w:val="0"/>
          <w:sz w:val="28"/>
        </w:rPr>
        <w:t>матеріальних цінностей і затвердити</w:t>
      </w:r>
      <w:r w:rsidR="00402278">
        <w:rPr>
          <w:snapToGrid w:val="0"/>
          <w:sz w:val="28"/>
          <w:lang w:val="ru-RU"/>
        </w:rPr>
        <w:t xml:space="preserve"> </w:t>
      </w:r>
      <w:r w:rsidRPr="000D6636">
        <w:rPr>
          <w:snapToGrid w:val="0"/>
          <w:sz w:val="28"/>
        </w:rPr>
        <w:t>протокол у 5-денний строк. У бухгалтерському обліку результати інвентаризації відображають в такому порядку.</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Надлишки виробничих</w:t>
      </w:r>
      <w:r w:rsidR="005457E0">
        <w:rPr>
          <w:snapToGrid w:val="0"/>
          <w:sz w:val="28"/>
        </w:rPr>
        <w:t xml:space="preserve"> </w:t>
      </w:r>
      <w:r w:rsidRPr="000D6636">
        <w:rPr>
          <w:snapToGrid w:val="0"/>
          <w:sz w:val="28"/>
        </w:rPr>
        <w:t>запасів зараховують в доход операційної діяльності записом:</w:t>
      </w:r>
    </w:p>
    <w:p w:rsidR="00EE542C" w:rsidRPr="000D6636" w:rsidRDefault="00F430FA" w:rsidP="000D6636">
      <w:pPr>
        <w:widowControl w:val="0"/>
        <w:tabs>
          <w:tab w:val="left" w:pos="0"/>
        </w:tabs>
        <w:spacing w:line="360" w:lineRule="auto"/>
        <w:ind w:firstLine="709"/>
        <w:jc w:val="both"/>
        <w:rPr>
          <w:snapToGrid w:val="0"/>
          <w:sz w:val="28"/>
        </w:rPr>
      </w:pPr>
      <w:r w:rsidRPr="000D6636">
        <w:rPr>
          <w:snapToGrid w:val="0"/>
          <w:sz w:val="28"/>
        </w:rPr>
        <w:t xml:space="preserve">Д-т </w:t>
      </w:r>
      <w:r w:rsidR="00EE542C" w:rsidRPr="000D6636">
        <w:rPr>
          <w:snapToGrid w:val="0"/>
          <w:sz w:val="28"/>
        </w:rPr>
        <w:t>рах.</w:t>
      </w:r>
      <w:r w:rsidR="00EE542C" w:rsidRPr="000D6636">
        <w:rPr>
          <w:noProof/>
          <w:snapToGrid w:val="0"/>
          <w:sz w:val="28"/>
        </w:rPr>
        <w:t>20</w:t>
      </w:r>
      <w:r w:rsidR="005457E0">
        <w:rPr>
          <w:snapToGrid w:val="0"/>
          <w:sz w:val="28"/>
        </w:rPr>
        <w:t xml:space="preserve"> </w:t>
      </w:r>
      <w:r w:rsidR="00EE542C" w:rsidRPr="000D6636">
        <w:rPr>
          <w:snapToGrid w:val="0"/>
          <w:sz w:val="28"/>
        </w:rPr>
        <w:t>«Виробничі</w:t>
      </w:r>
      <w:r w:rsidR="005457E0">
        <w:rPr>
          <w:snapToGrid w:val="0"/>
          <w:sz w:val="28"/>
        </w:rPr>
        <w:t xml:space="preserve"> </w:t>
      </w:r>
      <w:r w:rsidR="00EE542C" w:rsidRPr="000D6636">
        <w:rPr>
          <w:snapToGrid w:val="0"/>
          <w:sz w:val="28"/>
        </w:rPr>
        <w:t>запаси» (ві</w:t>
      </w:r>
      <w:r w:rsidR="0031434B" w:rsidRPr="000D6636">
        <w:rPr>
          <w:snapToGrid w:val="0"/>
          <w:sz w:val="28"/>
        </w:rPr>
        <w:t>дповідний субрахунок)</w:t>
      </w:r>
      <w:r w:rsidR="00402278" w:rsidRPr="00402278">
        <w:rPr>
          <w:snapToGrid w:val="0"/>
          <w:sz w:val="28"/>
        </w:rPr>
        <w:t xml:space="preserve"> </w:t>
      </w:r>
      <w:r w:rsidR="005457E0">
        <w:rPr>
          <w:snapToGrid w:val="0"/>
          <w:sz w:val="28"/>
        </w:rPr>
        <w:t xml:space="preserve">   </w:t>
      </w:r>
      <w:r w:rsidR="00EE542C" w:rsidRPr="000D6636">
        <w:rPr>
          <w:snapToGrid w:val="0"/>
          <w:sz w:val="28"/>
        </w:rPr>
        <w:t>К-т</w:t>
      </w:r>
      <w:r w:rsidR="005457E0">
        <w:rPr>
          <w:snapToGrid w:val="0"/>
          <w:sz w:val="28"/>
        </w:rPr>
        <w:t xml:space="preserve"> </w:t>
      </w:r>
      <w:r w:rsidR="00EE542C" w:rsidRPr="000D6636">
        <w:rPr>
          <w:snapToGrid w:val="0"/>
          <w:sz w:val="28"/>
        </w:rPr>
        <w:t>рах.</w:t>
      </w:r>
      <w:r w:rsidR="00EE542C" w:rsidRPr="000D6636">
        <w:rPr>
          <w:noProof/>
          <w:snapToGrid w:val="0"/>
          <w:sz w:val="28"/>
        </w:rPr>
        <w:t xml:space="preserve"> 719</w:t>
      </w:r>
      <w:r w:rsidR="00EE542C" w:rsidRPr="000D6636">
        <w:rPr>
          <w:snapToGrid w:val="0"/>
          <w:sz w:val="28"/>
        </w:rPr>
        <w:t xml:space="preserve"> «Інші доходи від операційної діяльності».</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Вартість недостачі виробничих</w:t>
      </w:r>
      <w:r w:rsidR="005457E0">
        <w:rPr>
          <w:snapToGrid w:val="0"/>
          <w:sz w:val="28"/>
        </w:rPr>
        <w:t xml:space="preserve"> </w:t>
      </w:r>
      <w:r w:rsidRPr="000D6636">
        <w:rPr>
          <w:snapToGrid w:val="0"/>
          <w:sz w:val="28"/>
        </w:rPr>
        <w:t>запасів списується з кредиту рахунка</w:t>
      </w:r>
      <w:r w:rsidRPr="000D6636">
        <w:rPr>
          <w:noProof/>
          <w:snapToGrid w:val="0"/>
          <w:sz w:val="28"/>
        </w:rPr>
        <w:t xml:space="preserve"> 20</w:t>
      </w:r>
      <w:r w:rsidRPr="000D6636">
        <w:rPr>
          <w:snapToGrid w:val="0"/>
          <w:sz w:val="28"/>
        </w:rPr>
        <w:t xml:space="preserve"> «Виробничі</w:t>
      </w:r>
      <w:r w:rsidR="005457E0">
        <w:rPr>
          <w:snapToGrid w:val="0"/>
          <w:sz w:val="28"/>
        </w:rPr>
        <w:t xml:space="preserve"> </w:t>
      </w:r>
      <w:r w:rsidRPr="000D6636">
        <w:rPr>
          <w:snapToGrid w:val="0"/>
          <w:sz w:val="28"/>
        </w:rPr>
        <w:t>запаси» (відповідний субрахунок) на дебет рахунка</w:t>
      </w:r>
      <w:r w:rsidRPr="000D6636">
        <w:rPr>
          <w:noProof/>
          <w:snapToGrid w:val="0"/>
          <w:sz w:val="28"/>
        </w:rPr>
        <w:t xml:space="preserve"> 947</w:t>
      </w:r>
      <w:r w:rsidRPr="000D6636">
        <w:rPr>
          <w:snapToGrid w:val="0"/>
          <w:sz w:val="28"/>
        </w:rPr>
        <w:t xml:space="preserve"> «Нестачі і втрати від псування цінностей».</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Недостачі</w:t>
      </w:r>
      <w:r w:rsidR="005457E0">
        <w:rPr>
          <w:snapToGrid w:val="0"/>
          <w:sz w:val="28"/>
        </w:rPr>
        <w:t xml:space="preserve"> </w:t>
      </w:r>
      <w:r w:rsidRPr="000D6636">
        <w:rPr>
          <w:snapToGrid w:val="0"/>
          <w:sz w:val="28"/>
        </w:rPr>
        <w:t>і втрати від</w:t>
      </w:r>
      <w:r w:rsidR="005457E0">
        <w:rPr>
          <w:snapToGrid w:val="0"/>
          <w:sz w:val="28"/>
        </w:rPr>
        <w:t xml:space="preserve"> </w:t>
      </w:r>
      <w:r w:rsidRPr="000D6636">
        <w:rPr>
          <w:snapToGrid w:val="0"/>
          <w:sz w:val="28"/>
        </w:rPr>
        <w:t>псування цінностей з</w:t>
      </w:r>
      <w:r w:rsidR="005457E0">
        <w:rPr>
          <w:snapToGrid w:val="0"/>
          <w:sz w:val="28"/>
        </w:rPr>
        <w:t xml:space="preserve"> </w:t>
      </w:r>
      <w:r w:rsidRPr="000D6636">
        <w:rPr>
          <w:snapToGrid w:val="0"/>
          <w:sz w:val="28"/>
        </w:rPr>
        <w:t>вини матеріально відповідальних осіб відносяться на їх рахунок записом:</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Д-т рах.</w:t>
      </w:r>
      <w:r w:rsidRPr="000D6636">
        <w:rPr>
          <w:noProof/>
          <w:snapToGrid w:val="0"/>
          <w:sz w:val="28"/>
        </w:rPr>
        <w:t>375</w:t>
      </w:r>
      <w:r w:rsidRPr="000D6636">
        <w:rPr>
          <w:snapToGrid w:val="0"/>
          <w:sz w:val="28"/>
        </w:rPr>
        <w:t xml:space="preserve"> «Розрахунки по відшкодува</w:t>
      </w:r>
      <w:r w:rsidR="0063420E" w:rsidRPr="000D6636">
        <w:rPr>
          <w:snapToGrid w:val="0"/>
          <w:sz w:val="28"/>
        </w:rPr>
        <w:t>нню завданих збитків»</w:t>
      </w:r>
      <w:r w:rsidR="005457E0">
        <w:rPr>
          <w:snapToGrid w:val="0"/>
          <w:sz w:val="28"/>
        </w:rPr>
        <w:t xml:space="preserve"> </w:t>
      </w:r>
      <w:r w:rsidRPr="000D6636">
        <w:rPr>
          <w:snapToGrid w:val="0"/>
          <w:sz w:val="28"/>
        </w:rPr>
        <w:t>К-т</w:t>
      </w:r>
      <w:r w:rsidR="005457E0">
        <w:rPr>
          <w:snapToGrid w:val="0"/>
          <w:sz w:val="28"/>
        </w:rPr>
        <w:t xml:space="preserve"> </w:t>
      </w:r>
      <w:r w:rsidRPr="000D6636">
        <w:rPr>
          <w:snapToGrid w:val="0"/>
          <w:sz w:val="28"/>
        </w:rPr>
        <w:t>рах.</w:t>
      </w:r>
      <w:r w:rsidRPr="000D6636">
        <w:rPr>
          <w:noProof/>
          <w:snapToGrid w:val="0"/>
          <w:sz w:val="28"/>
        </w:rPr>
        <w:t xml:space="preserve"> 716</w:t>
      </w:r>
      <w:r w:rsidR="005457E0">
        <w:rPr>
          <w:snapToGrid w:val="0"/>
          <w:sz w:val="28"/>
        </w:rPr>
        <w:t xml:space="preserve"> </w:t>
      </w:r>
      <w:r w:rsidRPr="000D6636">
        <w:rPr>
          <w:snapToGrid w:val="0"/>
          <w:sz w:val="28"/>
        </w:rPr>
        <w:t>«Відшкодування раніше списаних активів».</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Якщо</w:t>
      </w:r>
      <w:r w:rsidR="005457E0">
        <w:rPr>
          <w:snapToGrid w:val="0"/>
          <w:sz w:val="28"/>
        </w:rPr>
        <w:t xml:space="preserve"> </w:t>
      </w:r>
      <w:r w:rsidRPr="000D6636">
        <w:rPr>
          <w:snapToGrid w:val="0"/>
          <w:sz w:val="28"/>
        </w:rPr>
        <w:t>на час виявлення недостачі виробничих запасів конкретні</w:t>
      </w:r>
      <w:r w:rsidR="005457E0">
        <w:rPr>
          <w:snapToGrid w:val="0"/>
          <w:sz w:val="28"/>
        </w:rPr>
        <w:t xml:space="preserve"> </w:t>
      </w:r>
      <w:r w:rsidRPr="000D6636">
        <w:rPr>
          <w:snapToGrid w:val="0"/>
          <w:sz w:val="28"/>
        </w:rPr>
        <w:t>винуватці</w:t>
      </w:r>
      <w:r w:rsidR="005457E0">
        <w:rPr>
          <w:snapToGrid w:val="0"/>
          <w:sz w:val="28"/>
        </w:rPr>
        <w:t xml:space="preserve"> </w:t>
      </w:r>
      <w:r w:rsidRPr="000D6636">
        <w:rPr>
          <w:snapToGrid w:val="0"/>
          <w:sz w:val="28"/>
        </w:rPr>
        <w:t>не</w:t>
      </w:r>
      <w:r w:rsidR="005457E0">
        <w:rPr>
          <w:snapToGrid w:val="0"/>
          <w:sz w:val="28"/>
        </w:rPr>
        <w:t xml:space="preserve"> </w:t>
      </w:r>
      <w:r w:rsidRPr="000D6636">
        <w:rPr>
          <w:snapToGrid w:val="0"/>
          <w:sz w:val="28"/>
        </w:rPr>
        <w:t>встановлені, то вартість такої недостачі</w:t>
      </w:r>
      <w:r w:rsidR="005457E0">
        <w:rPr>
          <w:snapToGrid w:val="0"/>
          <w:sz w:val="28"/>
        </w:rPr>
        <w:t xml:space="preserve"> </w:t>
      </w:r>
      <w:r w:rsidRPr="000D6636">
        <w:rPr>
          <w:snapToGrid w:val="0"/>
          <w:sz w:val="28"/>
        </w:rPr>
        <w:t>відображається на</w:t>
      </w:r>
      <w:r w:rsidR="005457E0">
        <w:rPr>
          <w:snapToGrid w:val="0"/>
          <w:sz w:val="28"/>
        </w:rPr>
        <w:t xml:space="preserve"> </w:t>
      </w:r>
      <w:r w:rsidRPr="000D6636">
        <w:rPr>
          <w:snapToGrid w:val="0"/>
          <w:sz w:val="28"/>
        </w:rPr>
        <w:t>забалансовому</w:t>
      </w:r>
      <w:r w:rsidR="005457E0">
        <w:rPr>
          <w:snapToGrid w:val="0"/>
          <w:sz w:val="28"/>
        </w:rPr>
        <w:t xml:space="preserve"> </w:t>
      </w:r>
      <w:r w:rsidRPr="000D6636">
        <w:rPr>
          <w:snapToGrid w:val="0"/>
          <w:sz w:val="28"/>
        </w:rPr>
        <w:t xml:space="preserve">рахунку </w:t>
      </w:r>
      <w:r w:rsidRPr="000D6636">
        <w:rPr>
          <w:noProof/>
          <w:snapToGrid w:val="0"/>
          <w:sz w:val="28"/>
        </w:rPr>
        <w:t>07</w:t>
      </w:r>
      <w:r w:rsidRPr="000D6636">
        <w:rPr>
          <w:snapToGrid w:val="0"/>
          <w:sz w:val="28"/>
        </w:rPr>
        <w:t xml:space="preserve"> «Списані активи», субрахунок</w:t>
      </w:r>
      <w:r w:rsidRPr="000D6636">
        <w:rPr>
          <w:noProof/>
          <w:snapToGrid w:val="0"/>
          <w:sz w:val="28"/>
        </w:rPr>
        <w:t xml:space="preserve"> 072</w:t>
      </w:r>
      <w:r w:rsidRPr="000D6636">
        <w:rPr>
          <w:snapToGrid w:val="0"/>
          <w:sz w:val="28"/>
        </w:rPr>
        <w:t xml:space="preserve"> «Невідшкодовані нестачі і втрати від псування цінностей». Після встановлення осіб, які повинні</w:t>
      </w:r>
      <w:r w:rsidR="005457E0">
        <w:rPr>
          <w:snapToGrid w:val="0"/>
          <w:sz w:val="28"/>
        </w:rPr>
        <w:t xml:space="preserve"> </w:t>
      </w:r>
      <w:r w:rsidRPr="000D6636">
        <w:rPr>
          <w:snapToGrid w:val="0"/>
          <w:sz w:val="28"/>
        </w:rPr>
        <w:t>відшкодувати</w:t>
      </w:r>
      <w:r w:rsidR="005457E0">
        <w:rPr>
          <w:snapToGrid w:val="0"/>
          <w:sz w:val="28"/>
        </w:rPr>
        <w:t xml:space="preserve"> </w:t>
      </w:r>
      <w:r w:rsidRPr="000D6636">
        <w:rPr>
          <w:snapToGrid w:val="0"/>
          <w:sz w:val="28"/>
        </w:rPr>
        <w:t>витрати, належна</w:t>
      </w:r>
      <w:r w:rsidR="005457E0">
        <w:rPr>
          <w:snapToGrid w:val="0"/>
          <w:sz w:val="28"/>
        </w:rPr>
        <w:t xml:space="preserve"> </w:t>
      </w:r>
      <w:r w:rsidRPr="000D6636">
        <w:rPr>
          <w:snapToGrid w:val="0"/>
          <w:sz w:val="28"/>
        </w:rPr>
        <w:t>до відшкодування сума зараховується до складу дебіторської заборгованості в доход звітного періоду записом:</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Д-т рах.</w:t>
      </w:r>
      <w:r w:rsidRPr="000D6636">
        <w:rPr>
          <w:noProof/>
          <w:snapToGrid w:val="0"/>
          <w:sz w:val="28"/>
        </w:rPr>
        <w:t>375</w:t>
      </w:r>
      <w:r w:rsidRPr="000D6636">
        <w:rPr>
          <w:snapToGrid w:val="0"/>
          <w:sz w:val="28"/>
        </w:rPr>
        <w:t xml:space="preserve"> «Розрахунки по відшкодуванню завданих збитків»</w:t>
      </w:r>
      <w:r w:rsidR="005457E0">
        <w:rPr>
          <w:snapToGrid w:val="0"/>
          <w:sz w:val="28"/>
          <w:lang w:val="ru-RU"/>
        </w:rPr>
        <w:t xml:space="preserve"> </w:t>
      </w:r>
      <w:r w:rsidRPr="000D6636">
        <w:rPr>
          <w:snapToGrid w:val="0"/>
          <w:sz w:val="28"/>
        </w:rPr>
        <w:t>К-т</w:t>
      </w:r>
      <w:r w:rsidR="005457E0">
        <w:rPr>
          <w:snapToGrid w:val="0"/>
          <w:sz w:val="28"/>
        </w:rPr>
        <w:t xml:space="preserve"> </w:t>
      </w:r>
      <w:r w:rsidRPr="000D6636">
        <w:rPr>
          <w:snapToGrid w:val="0"/>
          <w:sz w:val="28"/>
        </w:rPr>
        <w:t>рах.</w:t>
      </w:r>
      <w:r w:rsidRPr="000D6636">
        <w:rPr>
          <w:noProof/>
          <w:snapToGrid w:val="0"/>
          <w:sz w:val="28"/>
        </w:rPr>
        <w:t xml:space="preserve"> 716</w:t>
      </w:r>
      <w:r w:rsidRPr="000D6636">
        <w:rPr>
          <w:snapToGrid w:val="0"/>
          <w:sz w:val="28"/>
        </w:rPr>
        <w:t xml:space="preserve"> «Відшкодування раніше списаних активів».</w:t>
      </w:r>
    </w:p>
    <w:p w:rsidR="00EE542C" w:rsidRPr="000D6636" w:rsidRDefault="00EE542C" w:rsidP="000D6636">
      <w:pPr>
        <w:widowControl w:val="0"/>
        <w:tabs>
          <w:tab w:val="left" w:pos="0"/>
        </w:tabs>
        <w:spacing w:line="360" w:lineRule="auto"/>
        <w:ind w:firstLine="709"/>
        <w:jc w:val="both"/>
        <w:rPr>
          <w:noProof/>
          <w:snapToGrid w:val="0"/>
          <w:sz w:val="28"/>
        </w:rPr>
      </w:pPr>
      <w:r w:rsidRPr="000D6636">
        <w:rPr>
          <w:snapToGrid w:val="0"/>
          <w:sz w:val="28"/>
        </w:rPr>
        <w:t>Розмір збитку по</w:t>
      </w:r>
      <w:r w:rsidR="005457E0">
        <w:rPr>
          <w:snapToGrid w:val="0"/>
          <w:sz w:val="28"/>
        </w:rPr>
        <w:t xml:space="preserve"> </w:t>
      </w:r>
      <w:r w:rsidRPr="000D6636">
        <w:rPr>
          <w:snapToGrid w:val="0"/>
          <w:sz w:val="28"/>
        </w:rPr>
        <w:t>недостачі і псуванню матеріальних</w:t>
      </w:r>
      <w:r w:rsidR="00402278" w:rsidRPr="00402278">
        <w:rPr>
          <w:snapToGrid w:val="0"/>
          <w:sz w:val="28"/>
        </w:rPr>
        <w:t xml:space="preserve"> </w:t>
      </w:r>
      <w:r w:rsidRPr="000D6636">
        <w:rPr>
          <w:snapToGrid w:val="0"/>
          <w:sz w:val="28"/>
        </w:rPr>
        <w:t>цінностей, який підлягає відшкодуванню винними</w:t>
      </w:r>
      <w:r w:rsidR="005457E0">
        <w:rPr>
          <w:snapToGrid w:val="0"/>
          <w:sz w:val="28"/>
        </w:rPr>
        <w:t xml:space="preserve"> </w:t>
      </w:r>
      <w:r w:rsidRPr="000D6636">
        <w:rPr>
          <w:snapToGrid w:val="0"/>
          <w:sz w:val="28"/>
        </w:rPr>
        <w:t>особами. визначається відповідно до Закону України «Про визначення розміру збитків, нанесених підприємству, установі, організації розкраданням, знищенням</w:t>
      </w:r>
      <w:r w:rsidR="005457E0">
        <w:rPr>
          <w:snapToGrid w:val="0"/>
          <w:sz w:val="28"/>
        </w:rPr>
        <w:t xml:space="preserve"> </w:t>
      </w:r>
      <w:r w:rsidRPr="000D6636">
        <w:rPr>
          <w:snapToGrid w:val="0"/>
          <w:sz w:val="28"/>
        </w:rPr>
        <w:t>(псуванням),</w:t>
      </w:r>
      <w:r w:rsidR="005457E0">
        <w:rPr>
          <w:snapToGrid w:val="0"/>
          <w:sz w:val="28"/>
        </w:rPr>
        <w:t xml:space="preserve"> </w:t>
      </w:r>
      <w:r w:rsidRPr="000D6636">
        <w:rPr>
          <w:snapToGrid w:val="0"/>
          <w:sz w:val="28"/>
        </w:rPr>
        <w:t>недостачею або втратою дорогоцінних металів, дорогоцінних каменів і валютних цінностей», затвердженого постановою Верховної Ради України</w:t>
      </w:r>
      <w:r w:rsidR="005457E0">
        <w:rPr>
          <w:snapToGrid w:val="0"/>
          <w:sz w:val="28"/>
        </w:rPr>
        <w:t xml:space="preserve"> </w:t>
      </w:r>
      <w:r w:rsidRPr="000D6636">
        <w:rPr>
          <w:snapToGrid w:val="0"/>
          <w:sz w:val="28"/>
        </w:rPr>
        <w:t>від</w:t>
      </w:r>
      <w:r w:rsidRPr="000D6636">
        <w:rPr>
          <w:noProof/>
          <w:snapToGrid w:val="0"/>
          <w:sz w:val="28"/>
        </w:rPr>
        <w:t xml:space="preserve"> 06.06.95 № 218,</w:t>
      </w:r>
      <w:r w:rsidRPr="000D6636">
        <w:rPr>
          <w:snapToGrid w:val="0"/>
          <w:sz w:val="28"/>
        </w:rPr>
        <w:t xml:space="preserve"> і Порядку</w:t>
      </w:r>
      <w:r w:rsidR="005457E0">
        <w:rPr>
          <w:snapToGrid w:val="0"/>
          <w:sz w:val="28"/>
        </w:rPr>
        <w:t xml:space="preserve"> </w:t>
      </w:r>
      <w:r w:rsidRPr="000D6636">
        <w:rPr>
          <w:snapToGrid w:val="0"/>
          <w:sz w:val="28"/>
        </w:rPr>
        <w:t>визначення розміру збитків від розкрадання, недостачі (псування)</w:t>
      </w:r>
      <w:r w:rsidR="005457E0">
        <w:rPr>
          <w:snapToGrid w:val="0"/>
          <w:sz w:val="28"/>
        </w:rPr>
        <w:t xml:space="preserve"> </w:t>
      </w:r>
      <w:r w:rsidRPr="000D6636">
        <w:rPr>
          <w:snapToGrid w:val="0"/>
          <w:sz w:val="28"/>
        </w:rPr>
        <w:t>матеріальних цінностей, затвердженого Постановою</w:t>
      </w:r>
      <w:r w:rsidR="005457E0">
        <w:rPr>
          <w:snapToGrid w:val="0"/>
          <w:sz w:val="28"/>
        </w:rPr>
        <w:t xml:space="preserve"> </w:t>
      </w:r>
      <w:r w:rsidRPr="000D6636">
        <w:rPr>
          <w:snapToGrid w:val="0"/>
          <w:sz w:val="28"/>
        </w:rPr>
        <w:t>Кабінету Міністрів України від</w:t>
      </w:r>
      <w:r w:rsidRPr="000D6636">
        <w:rPr>
          <w:noProof/>
          <w:snapToGrid w:val="0"/>
          <w:sz w:val="28"/>
        </w:rPr>
        <w:t xml:space="preserve"> 22.01.96 №116 </w:t>
      </w:r>
      <w:r w:rsidRPr="000D6636">
        <w:rPr>
          <w:snapToGrid w:val="0"/>
          <w:sz w:val="28"/>
        </w:rPr>
        <w:t>(із змінами, внесеними</w:t>
      </w:r>
      <w:r w:rsidR="005457E0">
        <w:rPr>
          <w:snapToGrid w:val="0"/>
          <w:sz w:val="28"/>
        </w:rPr>
        <w:t xml:space="preserve"> </w:t>
      </w:r>
      <w:r w:rsidRPr="000D6636">
        <w:rPr>
          <w:snapToGrid w:val="0"/>
          <w:sz w:val="28"/>
        </w:rPr>
        <w:t>відповідно з Постановами КМУ від</w:t>
      </w:r>
      <w:r w:rsidRPr="000D6636">
        <w:rPr>
          <w:noProof/>
          <w:snapToGrid w:val="0"/>
          <w:sz w:val="28"/>
        </w:rPr>
        <w:t xml:space="preserve"> 27.08.96 № 1009,</w:t>
      </w:r>
      <w:r w:rsidRPr="000D6636">
        <w:rPr>
          <w:snapToGrid w:val="0"/>
          <w:sz w:val="28"/>
        </w:rPr>
        <w:t xml:space="preserve"> від</w:t>
      </w:r>
      <w:r w:rsidRPr="000D6636">
        <w:rPr>
          <w:noProof/>
          <w:snapToGrid w:val="0"/>
          <w:sz w:val="28"/>
        </w:rPr>
        <w:t xml:space="preserve"> 20.01.97 №34,</w:t>
      </w:r>
      <w:r w:rsidRPr="000D6636">
        <w:rPr>
          <w:snapToGrid w:val="0"/>
          <w:sz w:val="28"/>
        </w:rPr>
        <w:t xml:space="preserve"> від</w:t>
      </w:r>
      <w:r w:rsidRPr="000D6636">
        <w:rPr>
          <w:noProof/>
          <w:snapToGrid w:val="0"/>
          <w:sz w:val="28"/>
        </w:rPr>
        <w:t xml:space="preserve"> 15.12.97 № 1402).</w:t>
      </w:r>
    </w:p>
    <w:p w:rsidR="00EE542C" w:rsidRPr="00402278" w:rsidRDefault="00EE542C" w:rsidP="000D6636">
      <w:pPr>
        <w:widowControl w:val="0"/>
        <w:tabs>
          <w:tab w:val="left" w:pos="0"/>
        </w:tabs>
        <w:spacing w:line="360" w:lineRule="auto"/>
        <w:ind w:firstLine="709"/>
        <w:jc w:val="both"/>
        <w:rPr>
          <w:noProof/>
          <w:snapToGrid w:val="0"/>
          <w:sz w:val="28"/>
        </w:rPr>
      </w:pPr>
      <w:r w:rsidRPr="000D6636">
        <w:rPr>
          <w:snapToGrid w:val="0"/>
          <w:sz w:val="28"/>
        </w:rPr>
        <w:t>Згідно з зазначеним Порядком</w:t>
      </w:r>
      <w:r w:rsidR="005457E0">
        <w:rPr>
          <w:snapToGrid w:val="0"/>
          <w:sz w:val="28"/>
        </w:rPr>
        <w:t xml:space="preserve"> </w:t>
      </w:r>
      <w:r w:rsidRPr="000D6636">
        <w:rPr>
          <w:snapToGrid w:val="0"/>
          <w:sz w:val="28"/>
        </w:rPr>
        <w:t>розмір збитків від розкрадання, псування, недостачі матеріальних цінностей визначається</w:t>
      </w:r>
      <w:r w:rsidR="005457E0">
        <w:rPr>
          <w:snapToGrid w:val="0"/>
          <w:sz w:val="28"/>
        </w:rPr>
        <w:t xml:space="preserve"> </w:t>
      </w:r>
      <w:r w:rsidRPr="000D6636">
        <w:rPr>
          <w:snapToGrid w:val="0"/>
          <w:sz w:val="28"/>
        </w:rPr>
        <w:t>за балансовою вартістю цих цінностей (за вирахуванням</w:t>
      </w:r>
      <w:r w:rsidR="005457E0">
        <w:rPr>
          <w:snapToGrid w:val="0"/>
          <w:sz w:val="28"/>
        </w:rPr>
        <w:t xml:space="preserve"> </w:t>
      </w:r>
      <w:r w:rsidRPr="000D6636">
        <w:rPr>
          <w:snapToGrid w:val="0"/>
          <w:sz w:val="28"/>
        </w:rPr>
        <w:t>амортизаційних відрахувань), але не менше</w:t>
      </w:r>
      <w:r w:rsidRPr="000D6636">
        <w:rPr>
          <w:noProof/>
          <w:snapToGrid w:val="0"/>
          <w:sz w:val="28"/>
        </w:rPr>
        <w:t xml:space="preserve"> 50% </w:t>
      </w:r>
      <w:r w:rsidRPr="000D6636">
        <w:rPr>
          <w:snapToGrid w:val="0"/>
          <w:sz w:val="28"/>
        </w:rPr>
        <w:t>від їх балансової вартості на час виявлення таких фактів з урахуванням</w:t>
      </w:r>
      <w:r w:rsidR="005457E0">
        <w:rPr>
          <w:snapToGrid w:val="0"/>
          <w:sz w:val="28"/>
        </w:rPr>
        <w:t xml:space="preserve"> </w:t>
      </w:r>
      <w:r w:rsidRPr="000D6636">
        <w:rPr>
          <w:snapToGrid w:val="0"/>
          <w:sz w:val="28"/>
        </w:rPr>
        <w:t>індексу інфляції (який щомісячно визначається Держкомстатом</w:t>
      </w:r>
      <w:r w:rsidR="005457E0">
        <w:rPr>
          <w:snapToGrid w:val="0"/>
          <w:sz w:val="28"/>
        </w:rPr>
        <w:t xml:space="preserve"> </w:t>
      </w:r>
      <w:r w:rsidRPr="000D6636">
        <w:rPr>
          <w:snapToGrid w:val="0"/>
          <w:sz w:val="28"/>
        </w:rPr>
        <w:t>України), відповідного розміру ПДВ</w:t>
      </w:r>
      <w:r w:rsidR="005457E0">
        <w:rPr>
          <w:snapToGrid w:val="0"/>
          <w:sz w:val="28"/>
        </w:rPr>
        <w:t xml:space="preserve"> </w:t>
      </w:r>
      <w:r w:rsidRPr="000D6636">
        <w:rPr>
          <w:snapToGrid w:val="0"/>
          <w:sz w:val="28"/>
        </w:rPr>
        <w:t>і акцизного</w:t>
      </w:r>
      <w:r w:rsidR="005457E0">
        <w:rPr>
          <w:snapToGrid w:val="0"/>
          <w:sz w:val="28"/>
        </w:rPr>
        <w:t xml:space="preserve"> </w:t>
      </w:r>
      <w:r w:rsidRPr="000D6636">
        <w:rPr>
          <w:snapToGrid w:val="0"/>
          <w:sz w:val="28"/>
        </w:rPr>
        <w:t>збору за формулою</w:t>
      </w:r>
      <w:r w:rsidR="00AC73BE" w:rsidRPr="000D6636">
        <w:rPr>
          <w:snapToGrid w:val="0"/>
          <w:sz w:val="28"/>
        </w:rPr>
        <w:t>:</w:t>
      </w:r>
    </w:p>
    <w:p w:rsidR="00EE542C" w:rsidRPr="000D6636" w:rsidRDefault="00EE542C" w:rsidP="000D6636">
      <w:pPr>
        <w:widowControl w:val="0"/>
        <w:tabs>
          <w:tab w:val="left" w:pos="0"/>
        </w:tabs>
        <w:spacing w:line="360" w:lineRule="auto"/>
        <w:ind w:firstLine="709"/>
        <w:jc w:val="both"/>
        <w:rPr>
          <w:snapToGrid w:val="0"/>
          <w:sz w:val="28"/>
        </w:rPr>
      </w:pPr>
      <w:r w:rsidRPr="000D6636">
        <w:rPr>
          <w:smallCaps/>
          <w:snapToGrid w:val="0"/>
          <w:sz w:val="28"/>
        </w:rPr>
        <w:t>р</w:t>
      </w:r>
      <w:r w:rsidRPr="000D6636">
        <w:rPr>
          <w:smallCaps/>
          <w:snapToGrid w:val="0"/>
          <w:sz w:val="28"/>
          <w:vertAlign w:val="subscript"/>
        </w:rPr>
        <w:t>з</w:t>
      </w:r>
      <w:r w:rsidRPr="000D6636">
        <w:rPr>
          <w:smallCaps/>
          <w:noProof/>
          <w:snapToGrid w:val="0"/>
          <w:sz w:val="28"/>
        </w:rPr>
        <w:t xml:space="preserve"> </w:t>
      </w:r>
      <w:r w:rsidRPr="000D6636">
        <w:rPr>
          <w:noProof/>
          <w:snapToGrid w:val="0"/>
          <w:sz w:val="28"/>
        </w:rPr>
        <w:t>=</w:t>
      </w:r>
      <w:r w:rsidR="005457E0">
        <w:rPr>
          <w:snapToGrid w:val="0"/>
          <w:sz w:val="28"/>
        </w:rPr>
        <w:t xml:space="preserve"> </w:t>
      </w:r>
      <w:r w:rsidRPr="000D6636">
        <w:rPr>
          <w:snapToGrid w:val="0"/>
          <w:sz w:val="28"/>
        </w:rPr>
        <w:t>[(Бв-А)</w:t>
      </w:r>
      <w:r w:rsidRPr="000D6636">
        <w:rPr>
          <w:noProof/>
          <w:snapToGrid w:val="0"/>
          <w:sz w:val="28"/>
        </w:rPr>
        <w:t xml:space="preserve"> .</w:t>
      </w:r>
      <w:r w:rsidRPr="000D6636">
        <w:rPr>
          <w:snapToGrid w:val="0"/>
          <w:sz w:val="28"/>
        </w:rPr>
        <w:t xml:space="preserve"> Іінф</w:t>
      </w:r>
      <w:r w:rsidRPr="000D6636">
        <w:rPr>
          <w:noProof/>
          <w:snapToGrid w:val="0"/>
          <w:sz w:val="28"/>
        </w:rPr>
        <w:t xml:space="preserve"> +</w:t>
      </w:r>
      <w:r w:rsidRPr="000D6636">
        <w:rPr>
          <w:snapToGrid w:val="0"/>
          <w:sz w:val="28"/>
        </w:rPr>
        <w:t xml:space="preserve"> ПДВ</w:t>
      </w:r>
      <w:r w:rsidRPr="000D6636">
        <w:rPr>
          <w:noProof/>
          <w:snapToGrid w:val="0"/>
          <w:sz w:val="28"/>
        </w:rPr>
        <w:t xml:space="preserve"> +</w:t>
      </w:r>
      <w:r w:rsidRPr="000D6636">
        <w:rPr>
          <w:snapToGrid w:val="0"/>
          <w:sz w:val="28"/>
        </w:rPr>
        <w:t xml:space="preserve"> Аз]</w:t>
      </w:r>
      <w:r w:rsidRPr="000D6636">
        <w:rPr>
          <w:noProof/>
          <w:snapToGrid w:val="0"/>
          <w:sz w:val="28"/>
        </w:rPr>
        <w:t xml:space="preserve"> •</w:t>
      </w:r>
      <w:r w:rsidRPr="000D6636">
        <w:rPr>
          <w:snapToGrid w:val="0"/>
          <w:sz w:val="28"/>
        </w:rPr>
        <w:t xml:space="preserve"> К,</w:t>
      </w:r>
      <w:r w:rsidR="005457E0">
        <w:rPr>
          <w:snapToGrid w:val="0"/>
          <w:sz w:val="28"/>
        </w:rPr>
        <w:t xml:space="preserve">   </w:t>
      </w:r>
      <w:r w:rsidR="00AC73BE" w:rsidRPr="000D6636">
        <w:rPr>
          <w:snapToGrid w:val="0"/>
          <w:sz w:val="28"/>
        </w:rPr>
        <w:t>(2.1)</w:t>
      </w:r>
    </w:p>
    <w:p w:rsidR="00402278" w:rsidRDefault="00EE542C" w:rsidP="000D6636">
      <w:pPr>
        <w:widowControl w:val="0"/>
        <w:tabs>
          <w:tab w:val="left" w:pos="0"/>
        </w:tabs>
        <w:spacing w:line="360" w:lineRule="auto"/>
        <w:ind w:firstLine="709"/>
        <w:jc w:val="both"/>
        <w:rPr>
          <w:snapToGrid w:val="0"/>
          <w:sz w:val="28"/>
          <w:lang w:val="ru-RU"/>
        </w:rPr>
      </w:pPr>
      <w:r w:rsidRPr="000D6636">
        <w:rPr>
          <w:snapToGrid w:val="0"/>
          <w:sz w:val="28"/>
        </w:rPr>
        <w:t xml:space="preserve">де </w:t>
      </w:r>
      <w:r w:rsidRPr="000D6636">
        <w:rPr>
          <w:smallCaps/>
          <w:snapToGrid w:val="0"/>
          <w:sz w:val="28"/>
        </w:rPr>
        <w:t>р</w:t>
      </w:r>
      <w:r w:rsidRPr="000D6636">
        <w:rPr>
          <w:smallCaps/>
          <w:snapToGrid w:val="0"/>
          <w:sz w:val="28"/>
          <w:vertAlign w:val="subscript"/>
        </w:rPr>
        <w:t>з</w:t>
      </w:r>
      <w:r w:rsidRPr="000D6636">
        <w:rPr>
          <w:smallCaps/>
          <w:noProof/>
          <w:snapToGrid w:val="0"/>
          <w:sz w:val="28"/>
        </w:rPr>
        <w:t xml:space="preserve"> -</w:t>
      </w:r>
      <w:r w:rsidRPr="000D6636">
        <w:rPr>
          <w:smallCaps/>
          <w:snapToGrid w:val="0"/>
          <w:sz w:val="28"/>
        </w:rPr>
        <w:t xml:space="preserve"> </w:t>
      </w:r>
      <w:r w:rsidRPr="000D6636">
        <w:rPr>
          <w:snapToGrid w:val="0"/>
          <w:sz w:val="28"/>
        </w:rPr>
        <w:t>розмір збитку; Бв</w:t>
      </w:r>
      <w:r w:rsidRPr="000D6636">
        <w:rPr>
          <w:noProof/>
          <w:snapToGrid w:val="0"/>
          <w:sz w:val="28"/>
        </w:rPr>
        <w:t xml:space="preserve"> -</w:t>
      </w:r>
      <w:r w:rsidRPr="000D6636">
        <w:rPr>
          <w:snapToGrid w:val="0"/>
          <w:sz w:val="28"/>
        </w:rPr>
        <w:t xml:space="preserve"> балансова вартість; А</w:t>
      </w:r>
      <w:r w:rsidRPr="000D6636">
        <w:rPr>
          <w:noProof/>
          <w:snapToGrid w:val="0"/>
          <w:sz w:val="28"/>
        </w:rPr>
        <w:t xml:space="preserve"> –</w:t>
      </w:r>
      <w:r w:rsidRPr="000D6636">
        <w:rPr>
          <w:snapToGrid w:val="0"/>
          <w:sz w:val="28"/>
        </w:rPr>
        <w:t xml:space="preserve"> сума нарахованої</w:t>
      </w:r>
      <w:r w:rsidR="005457E0">
        <w:rPr>
          <w:snapToGrid w:val="0"/>
          <w:sz w:val="28"/>
        </w:rPr>
        <w:t xml:space="preserve"> </w:t>
      </w:r>
      <w:r w:rsidRPr="000D6636">
        <w:rPr>
          <w:snapToGrid w:val="0"/>
          <w:sz w:val="28"/>
        </w:rPr>
        <w:t>амортизації; Іінф</w:t>
      </w:r>
      <w:r w:rsidRPr="000D6636">
        <w:rPr>
          <w:noProof/>
          <w:snapToGrid w:val="0"/>
          <w:sz w:val="28"/>
        </w:rPr>
        <w:t xml:space="preserve"> -</w:t>
      </w:r>
      <w:r w:rsidRPr="000D6636">
        <w:rPr>
          <w:snapToGrid w:val="0"/>
          <w:sz w:val="28"/>
        </w:rPr>
        <w:t xml:space="preserve"> індекс інфляції; ПДВ</w:t>
      </w:r>
      <w:r w:rsidRPr="000D6636">
        <w:rPr>
          <w:noProof/>
          <w:snapToGrid w:val="0"/>
          <w:sz w:val="28"/>
        </w:rPr>
        <w:t xml:space="preserve"> -</w:t>
      </w:r>
      <w:r w:rsidRPr="000D6636">
        <w:rPr>
          <w:snapToGrid w:val="0"/>
          <w:sz w:val="28"/>
        </w:rPr>
        <w:t xml:space="preserve"> податок на додану вартість; Аз</w:t>
      </w:r>
      <w:r w:rsidRPr="000D6636">
        <w:rPr>
          <w:noProof/>
          <w:snapToGrid w:val="0"/>
          <w:sz w:val="28"/>
        </w:rPr>
        <w:t xml:space="preserve"> -</w:t>
      </w:r>
      <w:r w:rsidRPr="000D6636">
        <w:rPr>
          <w:snapToGrid w:val="0"/>
          <w:sz w:val="28"/>
        </w:rPr>
        <w:t xml:space="preserve"> акцизний збір; К</w:t>
      </w:r>
      <w:r w:rsidRPr="000D6636">
        <w:rPr>
          <w:noProof/>
          <w:snapToGrid w:val="0"/>
          <w:sz w:val="28"/>
        </w:rPr>
        <w:t xml:space="preserve"> -</w:t>
      </w:r>
      <w:r w:rsidRPr="000D6636">
        <w:rPr>
          <w:snapToGrid w:val="0"/>
          <w:sz w:val="28"/>
        </w:rPr>
        <w:t xml:space="preserve"> коефіцієнт, що застосовується до відповідної групи цінностей.</w:t>
      </w:r>
    </w:p>
    <w:p w:rsidR="00EE542C" w:rsidRPr="000D6636" w:rsidRDefault="005457E0" w:rsidP="000D6636">
      <w:pPr>
        <w:widowControl w:val="0"/>
        <w:tabs>
          <w:tab w:val="left" w:pos="0"/>
        </w:tabs>
        <w:spacing w:line="360" w:lineRule="auto"/>
        <w:ind w:firstLine="709"/>
        <w:jc w:val="both"/>
        <w:rPr>
          <w:snapToGrid w:val="0"/>
          <w:sz w:val="28"/>
        </w:rPr>
      </w:pPr>
      <w:r>
        <w:rPr>
          <w:snapToGrid w:val="0"/>
          <w:sz w:val="28"/>
        </w:rPr>
        <w:t xml:space="preserve">  </w:t>
      </w:r>
      <w:r w:rsidR="00EE542C" w:rsidRPr="000D6636">
        <w:rPr>
          <w:snapToGrid w:val="0"/>
          <w:sz w:val="28"/>
        </w:rPr>
        <w:t xml:space="preserve"> У бухгалтерському обліку на суму вартості збитку недостачі цінностей, визначену відповідно до Закону України</w:t>
      </w:r>
      <w:r w:rsidR="00EE542C" w:rsidRPr="000D6636">
        <w:rPr>
          <w:noProof/>
          <w:snapToGrid w:val="0"/>
          <w:sz w:val="28"/>
        </w:rPr>
        <w:t xml:space="preserve"> №</w:t>
      </w:r>
      <w:r>
        <w:rPr>
          <w:noProof/>
          <w:snapToGrid w:val="0"/>
          <w:sz w:val="28"/>
        </w:rPr>
        <w:t xml:space="preserve"> </w:t>
      </w:r>
      <w:r w:rsidR="00EE542C" w:rsidRPr="000D6636">
        <w:rPr>
          <w:noProof/>
          <w:snapToGrid w:val="0"/>
          <w:sz w:val="28"/>
        </w:rPr>
        <w:t>218</w:t>
      </w:r>
      <w:r w:rsidR="00EE542C" w:rsidRPr="000D6636">
        <w:rPr>
          <w:snapToGrid w:val="0"/>
          <w:sz w:val="28"/>
        </w:rPr>
        <w:t xml:space="preserve"> або Порядку</w:t>
      </w:r>
      <w:r w:rsidR="00EE542C" w:rsidRPr="000D6636">
        <w:rPr>
          <w:noProof/>
          <w:snapToGrid w:val="0"/>
          <w:sz w:val="28"/>
        </w:rPr>
        <w:t xml:space="preserve"> № 116,</w:t>
      </w:r>
      <w:r w:rsidR="00EE542C" w:rsidRPr="000D6636">
        <w:rPr>
          <w:snapToGrid w:val="0"/>
          <w:sz w:val="28"/>
        </w:rPr>
        <w:t xml:space="preserve"> яка підлягає відшкодуванню винними</w:t>
      </w:r>
      <w:r>
        <w:rPr>
          <w:snapToGrid w:val="0"/>
          <w:sz w:val="28"/>
        </w:rPr>
        <w:t xml:space="preserve"> </w:t>
      </w:r>
      <w:r w:rsidR="00EE542C" w:rsidRPr="000D6636">
        <w:rPr>
          <w:snapToGrid w:val="0"/>
          <w:sz w:val="28"/>
        </w:rPr>
        <w:t>особами, роблять</w:t>
      </w:r>
      <w:r>
        <w:rPr>
          <w:snapToGrid w:val="0"/>
          <w:sz w:val="28"/>
        </w:rPr>
        <w:t xml:space="preserve"> </w:t>
      </w:r>
      <w:r w:rsidR="00EE542C" w:rsidRPr="000D6636">
        <w:rPr>
          <w:snapToGrid w:val="0"/>
          <w:sz w:val="28"/>
        </w:rPr>
        <w:t>запис по дебету рахунка</w:t>
      </w:r>
      <w:r w:rsidR="00EE542C" w:rsidRPr="000D6636">
        <w:rPr>
          <w:noProof/>
          <w:snapToGrid w:val="0"/>
          <w:sz w:val="28"/>
        </w:rPr>
        <w:t xml:space="preserve"> 375 </w:t>
      </w:r>
      <w:r w:rsidR="00EE542C" w:rsidRPr="000D6636">
        <w:rPr>
          <w:snapToGrid w:val="0"/>
          <w:sz w:val="28"/>
        </w:rPr>
        <w:t>«Розрахунки по відшкодуванню</w:t>
      </w:r>
      <w:r>
        <w:rPr>
          <w:snapToGrid w:val="0"/>
          <w:sz w:val="28"/>
        </w:rPr>
        <w:t xml:space="preserve"> </w:t>
      </w:r>
      <w:r w:rsidR="00EE542C" w:rsidRPr="000D6636">
        <w:rPr>
          <w:snapToGrid w:val="0"/>
          <w:sz w:val="28"/>
        </w:rPr>
        <w:t>завданих зонтків» і кредиту рахунка</w:t>
      </w:r>
      <w:r w:rsidR="00EE542C" w:rsidRPr="000D6636">
        <w:rPr>
          <w:noProof/>
          <w:snapToGrid w:val="0"/>
          <w:sz w:val="28"/>
        </w:rPr>
        <w:t xml:space="preserve"> 716</w:t>
      </w:r>
      <w:r w:rsidR="00EE542C" w:rsidRPr="000D6636">
        <w:rPr>
          <w:snapToGrid w:val="0"/>
          <w:sz w:val="28"/>
        </w:rPr>
        <w:t xml:space="preserve"> «Відшкодування раніше списаних активів».</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У разі відшкодування винними особами належної суми збитку від недостачі і псування матеріальних цінностей роблять запис по дебету рахунка 30 «Каса», 31 «Рахунки в банках» (або рахунка</w:t>
      </w:r>
      <w:r w:rsidRPr="000D6636">
        <w:rPr>
          <w:noProof/>
          <w:snapToGrid w:val="0"/>
          <w:sz w:val="28"/>
        </w:rPr>
        <w:t xml:space="preserve"> 66</w:t>
      </w:r>
      <w:r w:rsidRPr="000D6636">
        <w:rPr>
          <w:snapToGrid w:val="0"/>
          <w:sz w:val="28"/>
        </w:rPr>
        <w:t xml:space="preserve"> «Розрахунки з оплати праці», якщо</w:t>
      </w:r>
      <w:r w:rsidR="005457E0">
        <w:rPr>
          <w:snapToGrid w:val="0"/>
          <w:sz w:val="28"/>
        </w:rPr>
        <w:t xml:space="preserve"> </w:t>
      </w:r>
      <w:r w:rsidRPr="000D6636">
        <w:rPr>
          <w:snapToGrid w:val="0"/>
          <w:sz w:val="28"/>
        </w:rPr>
        <w:t>керівником підприємства прийнято рішення про утримання суми збитку Із заробітної плати винуватця) і кредиту рахунка</w:t>
      </w:r>
      <w:r w:rsidRPr="000D6636">
        <w:rPr>
          <w:noProof/>
          <w:snapToGrid w:val="0"/>
          <w:sz w:val="28"/>
        </w:rPr>
        <w:t xml:space="preserve"> 375</w:t>
      </w:r>
      <w:r w:rsidRPr="000D6636">
        <w:rPr>
          <w:snapToGrid w:val="0"/>
          <w:sz w:val="28"/>
        </w:rPr>
        <w:t xml:space="preserve"> «Розрахунки по</w:t>
      </w:r>
      <w:r w:rsidR="005457E0">
        <w:rPr>
          <w:snapToGrid w:val="0"/>
          <w:sz w:val="28"/>
        </w:rPr>
        <w:t xml:space="preserve"> </w:t>
      </w:r>
      <w:r w:rsidRPr="000D6636">
        <w:rPr>
          <w:snapToGrid w:val="0"/>
          <w:sz w:val="28"/>
        </w:rPr>
        <w:t>відшкодуванню завданих збитків».</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Із суми, сплаченої винними особами згідно із зазначеним нормативним</w:t>
      </w:r>
      <w:r w:rsidR="005457E0">
        <w:rPr>
          <w:snapToGrid w:val="0"/>
          <w:sz w:val="28"/>
        </w:rPr>
        <w:t xml:space="preserve"> </w:t>
      </w:r>
      <w:r w:rsidRPr="000D6636">
        <w:rPr>
          <w:snapToGrid w:val="0"/>
          <w:sz w:val="28"/>
        </w:rPr>
        <w:t>актом, відшкодовуються збитки, нанесені підприємству від недостачі і псування цінностей, решта суми (різниця між балансовою вартістю недостачі (псування) цінностей і відшкодованою сумою) підлягає перерахуванню до</w:t>
      </w:r>
      <w:r w:rsidR="005457E0">
        <w:rPr>
          <w:snapToGrid w:val="0"/>
          <w:sz w:val="28"/>
        </w:rPr>
        <w:t xml:space="preserve"> </w:t>
      </w:r>
      <w:r w:rsidRPr="000D6636">
        <w:rPr>
          <w:snapToGrid w:val="0"/>
          <w:sz w:val="28"/>
        </w:rPr>
        <w:t>бюджету, що в бухгалтерському обліку відображається записом по</w:t>
      </w:r>
      <w:r w:rsidR="005457E0">
        <w:rPr>
          <w:snapToGrid w:val="0"/>
          <w:sz w:val="28"/>
        </w:rPr>
        <w:t xml:space="preserve"> </w:t>
      </w:r>
      <w:r w:rsidRPr="000D6636">
        <w:rPr>
          <w:snapToGrid w:val="0"/>
          <w:sz w:val="28"/>
        </w:rPr>
        <w:t>дебету рахунка</w:t>
      </w:r>
      <w:r w:rsidRPr="000D6636">
        <w:rPr>
          <w:noProof/>
          <w:snapToGrid w:val="0"/>
          <w:sz w:val="28"/>
        </w:rPr>
        <w:t xml:space="preserve"> 716</w:t>
      </w:r>
      <w:r w:rsidRPr="000D6636">
        <w:rPr>
          <w:snapToGrid w:val="0"/>
          <w:sz w:val="28"/>
        </w:rPr>
        <w:t xml:space="preserve"> «Відшкодування раніше списаних активів» і кредиту рахунка</w:t>
      </w:r>
      <w:r w:rsidRPr="000D6636">
        <w:rPr>
          <w:noProof/>
          <w:snapToGrid w:val="0"/>
          <w:sz w:val="28"/>
        </w:rPr>
        <w:t xml:space="preserve"> 642</w:t>
      </w:r>
      <w:r w:rsidRPr="000D6636">
        <w:rPr>
          <w:snapToGrid w:val="0"/>
          <w:sz w:val="28"/>
        </w:rPr>
        <w:t xml:space="preserve"> «Розрахунки за обов'язковими платежами».</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При</w:t>
      </w:r>
      <w:r w:rsidR="005457E0">
        <w:rPr>
          <w:snapToGrid w:val="0"/>
          <w:sz w:val="28"/>
        </w:rPr>
        <w:t xml:space="preserve"> </w:t>
      </w:r>
      <w:r w:rsidRPr="000D6636">
        <w:rPr>
          <w:snapToGrid w:val="0"/>
          <w:sz w:val="28"/>
        </w:rPr>
        <w:t>регулюванні інвентаризаційних різниць взаємний залік залишків і недостач запасів, що виникають внаслідок пересортиці, може бути допущений як виняток, якщо пересортиця виникла у однієї і тієї самої матеріально відповідальної особи, за один і той же період і з матеріальними</w:t>
      </w:r>
      <w:r w:rsidRPr="000D6636">
        <w:rPr>
          <w:snapToGrid w:val="0"/>
          <w:sz w:val="28"/>
        </w:rPr>
        <w:br/>
        <w:t>цінностями одного і того самого найменування (якщо цінності мають схожість за зовнішнім виглядом або упаковані в однакову тару</w:t>
      </w:r>
      <w:r w:rsidRPr="000D6636">
        <w:rPr>
          <w:noProof/>
          <w:snapToGrid w:val="0"/>
          <w:sz w:val="28"/>
        </w:rPr>
        <w:t xml:space="preserve"> -</w:t>
      </w:r>
      <w:r w:rsidRPr="000D6636">
        <w:rPr>
          <w:snapToGrid w:val="0"/>
          <w:sz w:val="28"/>
        </w:rPr>
        <w:t xml:space="preserve"> при відпуску її без розпаковки тари). Проте різниця у вартості недостач і залишків при більшій вартості недостач цінностей списується на рахунок осіб, що</w:t>
      </w:r>
      <w:r w:rsidR="005457E0">
        <w:rPr>
          <w:snapToGrid w:val="0"/>
          <w:sz w:val="28"/>
        </w:rPr>
        <w:t xml:space="preserve"> </w:t>
      </w:r>
      <w:r w:rsidRPr="000D6636">
        <w:rPr>
          <w:snapToGrid w:val="0"/>
          <w:sz w:val="28"/>
        </w:rPr>
        <w:t>допустили пересортицю, і з них стягується.</w:t>
      </w:r>
    </w:p>
    <w:p w:rsidR="00402278" w:rsidRDefault="00EE542C" w:rsidP="000D6636">
      <w:pPr>
        <w:widowControl w:val="0"/>
        <w:tabs>
          <w:tab w:val="left" w:pos="0"/>
        </w:tabs>
        <w:spacing w:line="360" w:lineRule="auto"/>
        <w:ind w:firstLine="709"/>
        <w:jc w:val="both"/>
        <w:rPr>
          <w:snapToGrid w:val="0"/>
          <w:sz w:val="28"/>
          <w:lang w:val="ru-RU"/>
        </w:rPr>
      </w:pPr>
      <w:r w:rsidRPr="000D6636">
        <w:rPr>
          <w:snapToGrid w:val="0"/>
          <w:sz w:val="28"/>
        </w:rPr>
        <w:t>Якщо</w:t>
      </w:r>
      <w:r w:rsidR="005457E0">
        <w:rPr>
          <w:snapToGrid w:val="0"/>
          <w:sz w:val="28"/>
        </w:rPr>
        <w:t xml:space="preserve"> </w:t>
      </w:r>
      <w:r w:rsidRPr="000D6636">
        <w:rPr>
          <w:snapToGrid w:val="0"/>
          <w:sz w:val="28"/>
        </w:rPr>
        <w:t>конкретні винуватці пересортиці не встановлені, то сумові різниці розглядаються як недостачі цінностей понад норми</w:t>
      </w:r>
      <w:r w:rsidR="005457E0">
        <w:rPr>
          <w:snapToGrid w:val="0"/>
          <w:sz w:val="28"/>
        </w:rPr>
        <w:t xml:space="preserve"> </w:t>
      </w:r>
      <w:r w:rsidRPr="000D6636">
        <w:rPr>
          <w:snapToGrid w:val="0"/>
          <w:sz w:val="28"/>
        </w:rPr>
        <w:t>природного збитку з віднесенням їх на результати діяльності підприємства. У цьому разі в протоколі інвентаризаційної комісії має бути наведено обгрунтоване рішення, чому такі різниці не можуть бути віднесені на винних осіб.</w:t>
      </w:r>
    </w:p>
    <w:p w:rsidR="00EE542C" w:rsidRPr="000D6636" w:rsidRDefault="00EE542C" w:rsidP="000D6636">
      <w:pPr>
        <w:widowControl w:val="0"/>
        <w:tabs>
          <w:tab w:val="left" w:pos="0"/>
        </w:tabs>
        <w:spacing w:line="360" w:lineRule="auto"/>
        <w:ind w:firstLine="709"/>
        <w:jc w:val="both"/>
        <w:rPr>
          <w:snapToGrid w:val="0"/>
          <w:sz w:val="28"/>
        </w:rPr>
      </w:pPr>
      <w:r w:rsidRPr="000D6636">
        <w:rPr>
          <w:snapToGrid w:val="0"/>
          <w:sz w:val="28"/>
        </w:rPr>
        <w:t>Перевищення</w:t>
      </w:r>
      <w:r w:rsidR="005457E0">
        <w:rPr>
          <w:snapToGrid w:val="0"/>
          <w:sz w:val="28"/>
        </w:rPr>
        <w:t xml:space="preserve"> </w:t>
      </w:r>
      <w:r w:rsidRPr="000D6636">
        <w:rPr>
          <w:snapToGrid w:val="0"/>
          <w:sz w:val="28"/>
        </w:rPr>
        <w:t>вартості цінностей, що виявилися в надлишку, проти вартості цінностей, що виявилися у недостачі при пересортиці, відноситься на доходи операційної діяльності підприємства.</w:t>
      </w:r>
    </w:p>
    <w:p w:rsidR="00EE542C" w:rsidRPr="000D6636" w:rsidRDefault="00EE542C" w:rsidP="000D6636">
      <w:pPr>
        <w:pStyle w:val="2"/>
        <w:tabs>
          <w:tab w:val="left" w:pos="0"/>
          <w:tab w:val="left" w:pos="1260"/>
        </w:tabs>
        <w:spacing w:after="0" w:line="360" w:lineRule="auto"/>
        <w:ind w:firstLine="709"/>
        <w:jc w:val="both"/>
        <w:rPr>
          <w:sz w:val="28"/>
        </w:rPr>
      </w:pPr>
      <w:r w:rsidRPr="000D6636">
        <w:rPr>
          <w:sz w:val="28"/>
        </w:rPr>
        <w:t>Для забезпечення обліку виробничих</w:t>
      </w:r>
      <w:r w:rsidR="005457E0">
        <w:rPr>
          <w:sz w:val="28"/>
        </w:rPr>
        <w:t xml:space="preserve"> </w:t>
      </w:r>
      <w:r w:rsidRPr="000D6636">
        <w:rPr>
          <w:sz w:val="28"/>
        </w:rPr>
        <w:t>запасів на належному рівні в</w:t>
      </w:r>
      <w:r w:rsidR="005457E0">
        <w:rPr>
          <w:sz w:val="28"/>
        </w:rPr>
        <w:t xml:space="preserve"> </w:t>
      </w:r>
      <w:r w:rsidRPr="000D6636">
        <w:rPr>
          <w:sz w:val="28"/>
        </w:rPr>
        <w:t>ТОВ «Агрофірма «Прилуччина»</w:t>
      </w:r>
      <w:r w:rsidR="005457E0">
        <w:rPr>
          <w:sz w:val="28"/>
        </w:rPr>
        <w:t xml:space="preserve"> </w:t>
      </w:r>
      <w:r w:rsidRPr="000D6636">
        <w:rPr>
          <w:sz w:val="28"/>
        </w:rPr>
        <w:t>дотримуються наступних</w:t>
      </w:r>
      <w:r w:rsidR="005457E0">
        <w:rPr>
          <w:sz w:val="28"/>
        </w:rPr>
        <w:t xml:space="preserve"> </w:t>
      </w:r>
      <w:r w:rsidRPr="000D6636">
        <w:rPr>
          <w:sz w:val="28"/>
        </w:rPr>
        <w:t>вимог:</w:t>
      </w:r>
    </w:p>
    <w:p w:rsidR="00EE542C" w:rsidRPr="000D6636" w:rsidRDefault="00EE542C" w:rsidP="000D6636">
      <w:pPr>
        <w:numPr>
          <w:ilvl w:val="0"/>
          <w:numId w:val="1"/>
        </w:numPr>
        <w:tabs>
          <w:tab w:val="clear" w:pos="360"/>
          <w:tab w:val="left" w:pos="0"/>
          <w:tab w:val="num" w:pos="284"/>
          <w:tab w:val="left" w:pos="1260"/>
        </w:tabs>
        <w:spacing w:line="360" w:lineRule="auto"/>
        <w:ind w:left="0" w:firstLine="709"/>
        <w:jc w:val="both"/>
        <w:rPr>
          <w:sz w:val="28"/>
        </w:rPr>
      </w:pPr>
      <w:r w:rsidRPr="000D6636">
        <w:rPr>
          <w:sz w:val="28"/>
        </w:rPr>
        <w:t>збереження матеріалів здійснюється</w:t>
      </w:r>
      <w:r w:rsidR="005457E0">
        <w:rPr>
          <w:sz w:val="28"/>
        </w:rPr>
        <w:t xml:space="preserve"> </w:t>
      </w:r>
      <w:r w:rsidRPr="000D6636">
        <w:rPr>
          <w:sz w:val="28"/>
        </w:rPr>
        <w:t>в складських приміщеннях, пристосованих до визначених їхніх видів;</w:t>
      </w:r>
    </w:p>
    <w:p w:rsidR="00EE542C" w:rsidRPr="000D6636" w:rsidRDefault="00EE542C" w:rsidP="000D6636">
      <w:pPr>
        <w:numPr>
          <w:ilvl w:val="0"/>
          <w:numId w:val="1"/>
        </w:numPr>
        <w:tabs>
          <w:tab w:val="clear" w:pos="360"/>
          <w:tab w:val="left" w:pos="0"/>
          <w:tab w:val="num" w:pos="284"/>
          <w:tab w:val="left" w:pos="1260"/>
        </w:tabs>
        <w:spacing w:line="360" w:lineRule="auto"/>
        <w:ind w:left="0" w:firstLine="709"/>
        <w:jc w:val="both"/>
        <w:rPr>
          <w:sz w:val="28"/>
        </w:rPr>
      </w:pPr>
      <w:r w:rsidRPr="000D6636">
        <w:rPr>
          <w:sz w:val="28"/>
        </w:rPr>
        <w:t>прийом і відпуск</w:t>
      </w:r>
      <w:r w:rsidRPr="000D6636">
        <w:rPr>
          <w:sz w:val="28"/>
          <w:lang w:val="ru-RU"/>
        </w:rPr>
        <w:t xml:space="preserve">к </w:t>
      </w:r>
      <w:r w:rsidRPr="000D6636">
        <w:rPr>
          <w:sz w:val="28"/>
        </w:rPr>
        <w:t>цінностей вимірюються, для чого склад</w:t>
      </w:r>
      <w:r w:rsidR="005457E0">
        <w:rPr>
          <w:sz w:val="28"/>
        </w:rPr>
        <w:t xml:space="preserve"> </w:t>
      </w:r>
      <w:r w:rsidRPr="000D6636">
        <w:rPr>
          <w:sz w:val="28"/>
        </w:rPr>
        <w:t xml:space="preserve">забезпечений </w:t>
      </w:r>
      <w:r w:rsidRPr="000D6636">
        <w:rPr>
          <w:sz w:val="28"/>
          <w:lang w:val="ru-RU"/>
        </w:rPr>
        <w:t>ваговими</w:t>
      </w:r>
      <w:r w:rsidR="005457E0">
        <w:rPr>
          <w:sz w:val="28"/>
          <w:lang w:val="ru-RU"/>
        </w:rPr>
        <w:t xml:space="preserve"> </w:t>
      </w:r>
      <w:r w:rsidRPr="000D6636">
        <w:rPr>
          <w:sz w:val="28"/>
        </w:rPr>
        <w:t>приладами;</w:t>
      </w:r>
    </w:p>
    <w:p w:rsidR="00EE542C" w:rsidRPr="000D6636" w:rsidRDefault="00EE542C" w:rsidP="000D6636">
      <w:pPr>
        <w:numPr>
          <w:ilvl w:val="0"/>
          <w:numId w:val="1"/>
        </w:numPr>
        <w:tabs>
          <w:tab w:val="clear" w:pos="360"/>
          <w:tab w:val="left" w:pos="0"/>
          <w:tab w:val="num" w:pos="284"/>
          <w:tab w:val="left" w:pos="1260"/>
        </w:tabs>
        <w:spacing w:line="360" w:lineRule="auto"/>
        <w:ind w:left="0" w:firstLine="709"/>
        <w:jc w:val="both"/>
        <w:rPr>
          <w:sz w:val="28"/>
        </w:rPr>
      </w:pPr>
      <w:r w:rsidRPr="000D6636">
        <w:rPr>
          <w:sz w:val="28"/>
        </w:rPr>
        <w:t>з працівниками складу укладено договори про матеріальну відповідальність.</w:t>
      </w:r>
    </w:p>
    <w:p w:rsidR="00EE542C" w:rsidRPr="00402278" w:rsidRDefault="00402278" w:rsidP="00402278">
      <w:pPr>
        <w:tabs>
          <w:tab w:val="left" w:pos="0"/>
        </w:tabs>
        <w:spacing w:line="360" w:lineRule="auto"/>
        <w:ind w:firstLine="709"/>
        <w:jc w:val="center"/>
        <w:rPr>
          <w:b/>
          <w:caps/>
          <w:sz w:val="28"/>
          <w:lang w:val="ru-RU"/>
        </w:rPr>
      </w:pPr>
      <w:r>
        <w:rPr>
          <w:sz w:val="28"/>
        </w:rPr>
        <w:br w:type="page"/>
      </w:r>
      <w:r w:rsidR="00EE542C" w:rsidRPr="00402278">
        <w:rPr>
          <w:b/>
          <w:caps/>
          <w:sz w:val="28"/>
        </w:rPr>
        <w:t>РОЗДІЛ 3. Аналіз виробничих запасів на</w:t>
      </w:r>
      <w:r w:rsidRPr="00402278">
        <w:rPr>
          <w:b/>
          <w:caps/>
          <w:sz w:val="28"/>
          <w:lang w:val="ru-RU"/>
        </w:rPr>
        <w:t xml:space="preserve"> </w:t>
      </w:r>
      <w:r w:rsidR="00EE542C" w:rsidRPr="00402278">
        <w:rPr>
          <w:b/>
          <w:caps/>
          <w:sz w:val="28"/>
        </w:rPr>
        <w:t>підприємстві</w:t>
      </w:r>
      <w:r w:rsidR="005457E0" w:rsidRPr="00402278">
        <w:rPr>
          <w:b/>
          <w:caps/>
          <w:sz w:val="28"/>
        </w:rPr>
        <w:t xml:space="preserve"> </w:t>
      </w:r>
      <w:r w:rsidR="00E22736" w:rsidRPr="00402278">
        <w:rPr>
          <w:b/>
          <w:caps/>
          <w:sz w:val="28"/>
        </w:rPr>
        <w:t>С</w:t>
      </w:r>
      <w:r w:rsidR="00EE542C" w:rsidRPr="00402278">
        <w:rPr>
          <w:b/>
          <w:caps/>
          <w:sz w:val="28"/>
        </w:rPr>
        <w:t xml:space="preserve">ТОВ </w:t>
      </w:r>
      <w:r w:rsidR="00EE542C" w:rsidRPr="00402278">
        <w:rPr>
          <w:b/>
          <w:caps/>
          <w:sz w:val="28"/>
          <w:lang w:val="ru-RU"/>
        </w:rPr>
        <w:t>«</w:t>
      </w:r>
      <w:r w:rsidR="00EE542C" w:rsidRPr="00402278">
        <w:rPr>
          <w:b/>
          <w:caps/>
          <w:sz w:val="28"/>
        </w:rPr>
        <w:t xml:space="preserve">А/ф </w:t>
      </w:r>
      <w:r w:rsidR="00EE542C" w:rsidRPr="00402278">
        <w:rPr>
          <w:b/>
          <w:caps/>
          <w:sz w:val="28"/>
          <w:lang w:val="ru-RU"/>
        </w:rPr>
        <w:t>«</w:t>
      </w:r>
      <w:r w:rsidR="00EE542C" w:rsidRPr="00402278">
        <w:rPr>
          <w:b/>
          <w:caps/>
          <w:sz w:val="28"/>
        </w:rPr>
        <w:t>Прилуччина</w:t>
      </w:r>
      <w:r w:rsidR="00EE542C" w:rsidRPr="00402278">
        <w:rPr>
          <w:b/>
          <w:caps/>
          <w:sz w:val="28"/>
          <w:lang w:val="ru-RU"/>
        </w:rPr>
        <w:t>»</w:t>
      </w:r>
    </w:p>
    <w:p w:rsidR="00B355C6" w:rsidRPr="00402278" w:rsidRDefault="00B355C6" w:rsidP="00402278">
      <w:pPr>
        <w:tabs>
          <w:tab w:val="left" w:pos="0"/>
        </w:tabs>
        <w:spacing w:line="360" w:lineRule="auto"/>
        <w:ind w:firstLine="709"/>
        <w:jc w:val="center"/>
        <w:rPr>
          <w:b/>
          <w:caps/>
          <w:sz w:val="28"/>
          <w:szCs w:val="18"/>
          <w:lang w:val="ru-RU"/>
        </w:rPr>
      </w:pPr>
    </w:p>
    <w:p w:rsidR="00EE542C" w:rsidRPr="00402278" w:rsidRDefault="00EE542C" w:rsidP="00402278">
      <w:pPr>
        <w:tabs>
          <w:tab w:val="left" w:pos="0"/>
        </w:tabs>
        <w:spacing w:line="360" w:lineRule="auto"/>
        <w:ind w:firstLine="709"/>
        <w:jc w:val="center"/>
        <w:rPr>
          <w:b/>
          <w:sz w:val="28"/>
        </w:rPr>
      </w:pPr>
      <w:r w:rsidRPr="00402278">
        <w:rPr>
          <w:b/>
          <w:sz w:val="28"/>
        </w:rPr>
        <w:t>3.1. Завдання та джерела аналізу виробничих запасів</w:t>
      </w:r>
    </w:p>
    <w:p w:rsidR="0091043F" w:rsidRPr="000D6636" w:rsidRDefault="0091043F" w:rsidP="000D6636">
      <w:pPr>
        <w:tabs>
          <w:tab w:val="left" w:pos="0"/>
        </w:tabs>
        <w:spacing w:line="360" w:lineRule="auto"/>
        <w:ind w:firstLine="709"/>
        <w:jc w:val="both"/>
        <w:rPr>
          <w:sz w:val="28"/>
        </w:rPr>
      </w:pP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Важливий фактор розвитку та інтенсифікації виробництва — стабільна забезпеченість підприємства матеріальними ресурсами, а також їхнє раціональне використання. З переходом до ринку докорінно змінюється система постачання підприємствам сировини і матеріалів, комплектуючих виробів, енергоносіїв. Суттєво розширюється зона вибору контрагентів сировинного ринку, актуальнішою стає проблема раціонального використання матеріальних ресурсів. </w:t>
      </w:r>
    </w:p>
    <w:p w:rsidR="00EE542C" w:rsidRPr="000D6636" w:rsidRDefault="00EE542C" w:rsidP="000D6636">
      <w:pPr>
        <w:shd w:val="clear" w:color="auto" w:fill="FFFFFF"/>
        <w:tabs>
          <w:tab w:val="left" w:pos="0"/>
          <w:tab w:val="left" w:leader="dot" w:pos="8379"/>
        </w:tabs>
        <w:spacing w:line="360" w:lineRule="auto"/>
        <w:ind w:firstLine="709"/>
        <w:jc w:val="both"/>
        <w:rPr>
          <w:sz w:val="28"/>
        </w:rPr>
      </w:pPr>
      <w:r w:rsidRPr="000D6636">
        <w:rPr>
          <w:sz w:val="28"/>
        </w:rPr>
        <w:t>Головна мета аналізу виробничих</w:t>
      </w:r>
      <w:r w:rsidR="005457E0">
        <w:rPr>
          <w:sz w:val="28"/>
        </w:rPr>
        <w:t xml:space="preserve"> </w:t>
      </w:r>
      <w:r w:rsidRPr="000D6636">
        <w:rPr>
          <w:sz w:val="28"/>
        </w:rPr>
        <w:t>запасів</w:t>
      </w:r>
      <w:r w:rsidR="005457E0">
        <w:rPr>
          <w:sz w:val="28"/>
        </w:rPr>
        <w:t xml:space="preserve"> </w:t>
      </w:r>
      <w:r w:rsidRPr="000D6636">
        <w:rPr>
          <w:sz w:val="28"/>
        </w:rPr>
        <w:t>підприємства</w:t>
      </w:r>
      <w:r w:rsidR="005457E0">
        <w:rPr>
          <w:sz w:val="28"/>
        </w:rPr>
        <w:t xml:space="preserve"> </w:t>
      </w:r>
      <w:r w:rsidRPr="000D6636">
        <w:rPr>
          <w:sz w:val="28"/>
        </w:rPr>
        <w:t>- визначити забезпеченість підприємства різними видами матеріальних ресурсів з погляду конкурентоспроможності його діяльності, пошуку резервів раціонального використання і зниження матеріаломісткості продукції. У внутрігосподарському аналізі суттєво зростає значення оцінки нормативної бази матеріальних витрат.</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Для того щоб визначити, наскільки підприємство забезпечене матеріальними ресурсами, потрібно:</w:t>
      </w:r>
    </w:p>
    <w:p w:rsidR="00EE542C" w:rsidRPr="000D6636" w:rsidRDefault="00EE542C" w:rsidP="000D6636">
      <w:pPr>
        <w:numPr>
          <w:ilvl w:val="0"/>
          <w:numId w:val="18"/>
        </w:numPr>
        <w:shd w:val="clear" w:color="auto" w:fill="FFFFFF"/>
        <w:tabs>
          <w:tab w:val="clear" w:pos="1609"/>
          <w:tab w:val="left" w:pos="0"/>
        </w:tabs>
        <w:spacing w:line="360" w:lineRule="auto"/>
        <w:ind w:left="0" w:firstLine="709"/>
        <w:jc w:val="both"/>
        <w:rPr>
          <w:sz w:val="28"/>
        </w:rPr>
      </w:pPr>
      <w:r w:rsidRPr="000D6636">
        <w:rPr>
          <w:sz w:val="28"/>
        </w:rPr>
        <w:t>вивчити порядок розрахунку й обгрунтованості договорів на поставку матеріальних запасів, умови поставок;</w:t>
      </w:r>
    </w:p>
    <w:p w:rsidR="00EE542C" w:rsidRPr="000D6636" w:rsidRDefault="00EE542C" w:rsidP="000D6636">
      <w:pPr>
        <w:numPr>
          <w:ilvl w:val="0"/>
          <w:numId w:val="18"/>
        </w:numPr>
        <w:shd w:val="clear" w:color="auto" w:fill="FFFFFF"/>
        <w:tabs>
          <w:tab w:val="clear" w:pos="1609"/>
          <w:tab w:val="left" w:pos="0"/>
        </w:tabs>
        <w:spacing w:line="360" w:lineRule="auto"/>
        <w:ind w:left="0" w:firstLine="709"/>
        <w:jc w:val="both"/>
        <w:rPr>
          <w:sz w:val="28"/>
        </w:rPr>
      </w:pPr>
      <w:r w:rsidRPr="000D6636">
        <w:rPr>
          <w:sz w:val="28"/>
        </w:rPr>
        <w:t>визначити характер виробничих матеріальних запасів і зміну їх структури;</w:t>
      </w:r>
    </w:p>
    <w:p w:rsidR="00EE542C" w:rsidRPr="000D6636" w:rsidRDefault="00EE542C" w:rsidP="000D6636">
      <w:pPr>
        <w:numPr>
          <w:ilvl w:val="0"/>
          <w:numId w:val="18"/>
        </w:numPr>
        <w:shd w:val="clear" w:color="auto" w:fill="FFFFFF"/>
        <w:tabs>
          <w:tab w:val="clear" w:pos="1609"/>
          <w:tab w:val="left" w:pos="0"/>
        </w:tabs>
        <w:spacing w:line="360" w:lineRule="auto"/>
        <w:ind w:left="0" w:firstLine="709"/>
        <w:jc w:val="both"/>
        <w:rPr>
          <w:sz w:val="28"/>
        </w:rPr>
      </w:pPr>
      <w:r w:rsidRPr="000D6636">
        <w:rPr>
          <w:sz w:val="28"/>
        </w:rPr>
        <w:t>перевірити обґрунтованість норм виробничих запасів і потребу в матеріальних ресурсах;</w:t>
      </w:r>
    </w:p>
    <w:p w:rsidR="00EE542C" w:rsidRPr="000D6636" w:rsidRDefault="00EE542C" w:rsidP="000D6636">
      <w:pPr>
        <w:numPr>
          <w:ilvl w:val="0"/>
          <w:numId w:val="18"/>
        </w:numPr>
        <w:shd w:val="clear" w:color="auto" w:fill="FFFFFF"/>
        <w:tabs>
          <w:tab w:val="clear" w:pos="1609"/>
          <w:tab w:val="left" w:pos="0"/>
        </w:tabs>
        <w:spacing w:line="360" w:lineRule="auto"/>
        <w:ind w:left="0" w:firstLine="709"/>
        <w:jc w:val="both"/>
        <w:rPr>
          <w:sz w:val="28"/>
        </w:rPr>
      </w:pPr>
      <w:r w:rsidRPr="000D6636">
        <w:rPr>
          <w:sz w:val="28"/>
        </w:rPr>
        <w:t>виявити можливості зниження виробничих запасів і потреби в матеріальних ресурсах;</w:t>
      </w:r>
    </w:p>
    <w:p w:rsidR="00EE542C" w:rsidRPr="000D6636" w:rsidRDefault="00EE542C" w:rsidP="000D6636">
      <w:pPr>
        <w:numPr>
          <w:ilvl w:val="0"/>
          <w:numId w:val="18"/>
        </w:numPr>
        <w:shd w:val="clear" w:color="auto" w:fill="FFFFFF"/>
        <w:tabs>
          <w:tab w:val="clear" w:pos="1609"/>
          <w:tab w:val="left" w:pos="0"/>
        </w:tabs>
        <w:spacing w:line="360" w:lineRule="auto"/>
        <w:ind w:left="0" w:firstLine="709"/>
        <w:jc w:val="both"/>
        <w:rPr>
          <w:sz w:val="28"/>
        </w:rPr>
      </w:pPr>
      <w:r w:rsidRPr="000D6636">
        <w:rPr>
          <w:sz w:val="28"/>
        </w:rPr>
        <w:t>накреслити заходи щодо зниження понаднормативних і зайвих запасів матеріалів.</w:t>
      </w:r>
    </w:p>
    <w:p w:rsidR="00EE542C" w:rsidRPr="000D6636" w:rsidRDefault="00EE542C" w:rsidP="000D6636">
      <w:pPr>
        <w:tabs>
          <w:tab w:val="left" w:pos="0"/>
        </w:tabs>
        <w:spacing w:line="360" w:lineRule="auto"/>
        <w:ind w:firstLine="709"/>
        <w:jc w:val="both"/>
        <w:rPr>
          <w:sz w:val="28"/>
        </w:rPr>
      </w:pPr>
      <w:r w:rsidRPr="000D6636">
        <w:rPr>
          <w:sz w:val="28"/>
        </w:rPr>
        <w:t xml:space="preserve">Досліджуючи питання аналізу виробничих запасів, доцільно розглянути існуючі підходи до виділення етапів цього процесу в науковій літературі. </w:t>
      </w:r>
    </w:p>
    <w:p w:rsidR="00EE542C" w:rsidRPr="000D6636" w:rsidRDefault="00B355C6" w:rsidP="000D6636">
      <w:pPr>
        <w:tabs>
          <w:tab w:val="left" w:pos="0"/>
        </w:tabs>
        <w:spacing w:line="360" w:lineRule="auto"/>
        <w:ind w:firstLine="709"/>
        <w:jc w:val="both"/>
        <w:rPr>
          <w:sz w:val="28"/>
        </w:rPr>
      </w:pPr>
      <w:r w:rsidRPr="000D6636">
        <w:rPr>
          <w:sz w:val="28"/>
        </w:rPr>
        <w:t xml:space="preserve">І.О. Чаюн та І.Ю. </w:t>
      </w:r>
      <w:r w:rsidR="00EE542C" w:rsidRPr="000D6636">
        <w:rPr>
          <w:sz w:val="28"/>
        </w:rPr>
        <w:t xml:space="preserve">Бондар відокремлюють шість основних етапів аналізу запасів: </w:t>
      </w:r>
    </w:p>
    <w:p w:rsidR="00EE542C" w:rsidRPr="000D6636" w:rsidRDefault="00B355C6" w:rsidP="000D6636">
      <w:pPr>
        <w:numPr>
          <w:ilvl w:val="0"/>
          <w:numId w:val="19"/>
        </w:numPr>
        <w:tabs>
          <w:tab w:val="clear" w:pos="1920"/>
          <w:tab w:val="left" w:pos="0"/>
          <w:tab w:val="left" w:pos="1440"/>
        </w:tabs>
        <w:spacing w:line="360" w:lineRule="auto"/>
        <w:ind w:left="0" w:firstLine="709"/>
        <w:jc w:val="both"/>
        <w:rPr>
          <w:sz w:val="28"/>
        </w:rPr>
      </w:pPr>
      <w:r w:rsidRPr="005457E0">
        <w:rPr>
          <w:sz w:val="28"/>
        </w:rPr>
        <w:t xml:space="preserve"> </w:t>
      </w:r>
      <w:r w:rsidR="00EE542C" w:rsidRPr="000D6636">
        <w:rPr>
          <w:sz w:val="28"/>
        </w:rPr>
        <w:t>аналіз загального обсягу запасів та їх відповідності потребам виробництва;</w:t>
      </w:r>
    </w:p>
    <w:p w:rsidR="00EE542C" w:rsidRPr="000D6636" w:rsidRDefault="00EE542C" w:rsidP="000D6636">
      <w:pPr>
        <w:numPr>
          <w:ilvl w:val="0"/>
          <w:numId w:val="19"/>
        </w:numPr>
        <w:tabs>
          <w:tab w:val="clear" w:pos="1920"/>
          <w:tab w:val="left" w:pos="0"/>
          <w:tab w:val="left" w:pos="1440"/>
        </w:tabs>
        <w:spacing w:line="360" w:lineRule="auto"/>
        <w:ind w:left="0" w:firstLine="709"/>
        <w:jc w:val="both"/>
        <w:rPr>
          <w:sz w:val="28"/>
        </w:rPr>
      </w:pPr>
      <w:r w:rsidRPr="000D6636">
        <w:rPr>
          <w:sz w:val="28"/>
        </w:rPr>
        <w:t xml:space="preserve"> аналіз запасів у днях середньодобового споживання; аналіз обіговості виробничіх запасів;</w:t>
      </w:r>
    </w:p>
    <w:p w:rsidR="00EE542C" w:rsidRPr="000D6636" w:rsidRDefault="00EE542C" w:rsidP="000D6636">
      <w:pPr>
        <w:numPr>
          <w:ilvl w:val="0"/>
          <w:numId w:val="19"/>
        </w:numPr>
        <w:tabs>
          <w:tab w:val="clear" w:pos="1920"/>
          <w:tab w:val="left" w:pos="0"/>
          <w:tab w:val="left" w:pos="1440"/>
        </w:tabs>
        <w:spacing w:line="360" w:lineRule="auto"/>
        <w:ind w:left="0" w:firstLine="709"/>
        <w:jc w:val="both"/>
        <w:rPr>
          <w:sz w:val="28"/>
        </w:rPr>
      </w:pPr>
      <w:r w:rsidRPr="000D6636">
        <w:rPr>
          <w:sz w:val="28"/>
        </w:rPr>
        <w:t xml:space="preserve"> аналіз факторів, що впливають на обсяг та структуру запасів;</w:t>
      </w:r>
    </w:p>
    <w:p w:rsidR="00EE542C" w:rsidRPr="000D6636" w:rsidRDefault="00EE542C" w:rsidP="000D6636">
      <w:pPr>
        <w:numPr>
          <w:ilvl w:val="0"/>
          <w:numId w:val="19"/>
        </w:numPr>
        <w:tabs>
          <w:tab w:val="clear" w:pos="1920"/>
          <w:tab w:val="left" w:pos="0"/>
          <w:tab w:val="left" w:pos="1440"/>
        </w:tabs>
        <w:spacing w:line="360" w:lineRule="auto"/>
        <w:ind w:left="0" w:firstLine="709"/>
        <w:jc w:val="both"/>
        <w:rPr>
          <w:sz w:val="28"/>
        </w:rPr>
      </w:pPr>
      <w:r w:rsidRPr="000D6636">
        <w:rPr>
          <w:sz w:val="28"/>
        </w:rPr>
        <w:t xml:space="preserve"> аналіз фінансування запасів та аналіз ефективності управління запасами. [49, с.54]</w:t>
      </w:r>
    </w:p>
    <w:p w:rsidR="00EE542C" w:rsidRPr="000D6636" w:rsidRDefault="00EE542C" w:rsidP="000D6636">
      <w:pPr>
        <w:tabs>
          <w:tab w:val="left" w:pos="0"/>
        </w:tabs>
        <w:spacing w:line="360" w:lineRule="auto"/>
        <w:ind w:firstLine="709"/>
        <w:jc w:val="both"/>
        <w:rPr>
          <w:sz w:val="28"/>
        </w:rPr>
      </w:pPr>
      <w:r w:rsidRPr="000D6636">
        <w:rPr>
          <w:sz w:val="28"/>
        </w:rPr>
        <w:t>М.А. Болюх, В.З. Бурчевський, М.І. Горбаток, М.Г. Чумаченко та інші виділяють такі етапи аналізу запасів: аналіз обгрунтованості та ефективності формування портфеля договорів на поставку матеріальних ресурсів; аналіз ефективного використання матеріальних ресурсів; аналіз можливостей мобілізації виявлених резервів підвищення ефективності використання матеріальних ресурсів. [17; с.405-426]</w:t>
      </w:r>
    </w:p>
    <w:p w:rsidR="00EE542C" w:rsidRPr="000D6636" w:rsidRDefault="00EE542C" w:rsidP="000D6636">
      <w:pPr>
        <w:tabs>
          <w:tab w:val="left" w:pos="0"/>
        </w:tabs>
        <w:spacing w:line="360" w:lineRule="auto"/>
        <w:ind w:firstLine="709"/>
        <w:jc w:val="both"/>
        <w:rPr>
          <w:sz w:val="28"/>
        </w:rPr>
      </w:pPr>
      <w:r w:rsidRPr="000D6636">
        <w:rPr>
          <w:sz w:val="28"/>
        </w:rPr>
        <w:t>С.Б. Баронгольц, Г.М. Тація вказують такі основні напрямки аналізу виробничих запасів, як аналіз виконання плану постачання матеріалів, аналіз стану матеріалів та аналіз використання матеріалів. [53, с. 107]</w:t>
      </w:r>
    </w:p>
    <w:p w:rsidR="00EE542C" w:rsidRPr="000D6636" w:rsidRDefault="00B355C6" w:rsidP="000D6636">
      <w:pPr>
        <w:tabs>
          <w:tab w:val="left" w:pos="0"/>
        </w:tabs>
        <w:spacing w:line="360" w:lineRule="auto"/>
        <w:ind w:firstLine="709"/>
        <w:jc w:val="both"/>
        <w:rPr>
          <w:sz w:val="28"/>
        </w:rPr>
      </w:pPr>
      <w:r w:rsidRPr="000D6636">
        <w:rPr>
          <w:sz w:val="28"/>
        </w:rPr>
        <w:t xml:space="preserve">К.Д. </w:t>
      </w:r>
      <w:r w:rsidR="00EE542C" w:rsidRPr="000D6636">
        <w:rPr>
          <w:sz w:val="28"/>
        </w:rPr>
        <w:t>Науменко, досліджуючи аналіз виробничо-господарської діяльності</w:t>
      </w:r>
      <w:r w:rsidR="005457E0">
        <w:rPr>
          <w:sz w:val="28"/>
        </w:rPr>
        <w:t xml:space="preserve"> </w:t>
      </w:r>
      <w:r w:rsidR="00EE542C" w:rsidRPr="000D6636">
        <w:rPr>
          <w:sz w:val="28"/>
        </w:rPr>
        <w:t>підприємств, виділяє лише два основних етапи аналізу запасів, зокрема, аналіз забезпечення запасами матеріальних ресурсів та виявлення основних напрямків економії матеріальних ресурсів. [29,</w:t>
      </w:r>
      <w:r w:rsidR="005457E0">
        <w:rPr>
          <w:sz w:val="28"/>
        </w:rPr>
        <w:t xml:space="preserve"> </w:t>
      </w:r>
      <w:r w:rsidR="00EE542C" w:rsidRPr="000D6636">
        <w:rPr>
          <w:sz w:val="28"/>
        </w:rPr>
        <w:t>с. 211-216]</w:t>
      </w:r>
    </w:p>
    <w:p w:rsidR="00EE542C" w:rsidRPr="000D6636" w:rsidRDefault="00EE542C" w:rsidP="000D6636">
      <w:pPr>
        <w:tabs>
          <w:tab w:val="left" w:pos="0"/>
        </w:tabs>
        <w:spacing w:line="360" w:lineRule="auto"/>
        <w:ind w:firstLine="709"/>
        <w:jc w:val="both"/>
        <w:rPr>
          <w:sz w:val="28"/>
        </w:rPr>
      </w:pPr>
      <w:r w:rsidRPr="000D6636">
        <w:rPr>
          <w:sz w:val="28"/>
        </w:rPr>
        <w:t>На наш погляд, доцільним є розмежування етапів аналізу виробничих запасів відповідно до сфер господарського ланцюгу, а саме:</w:t>
      </w:r>
    </w:p>
    <w:p w:rsidR="00EE542C" w:rsidRPr="000D6636" w:rsidRDefault="00EE542C" w:rsidP="000D6636">
      <w:pPr>
        <w:numPr>
          <w:ilvl w:val="0"/>
          <w:numId w:val="20"/>
        </w:numPr>
        <w:tabs>
          <w:tab w:val="clear" w:pos="1920"/>
          <w:tab w:val="left" w:pos="0"/>
          <w:tab w:val="left" w:pos="1440"/>
        </w:tabs>
        <w:spacing w:line="360" w:lineRule="auto"/>
        <w:ind w:left="0" w:firstLine="709"/>
        <w:jc w:val="both"/>
        <w:rPr>
          <w:sz w:val="28"/>
        </w:rPr>
      </w:pPr>
      <w:r w:rsidRPr="000D6636">
        <w:rPr>
          <w:sz w:val="28"/>
        </w:rPr>
        <w:t xml:space="preserve">матеріально-технічного постачання (аналіз забезпечення підприємства матеріалами для безперервної роботи), </w:t>
      </w:r>
    </w:p>
    <w:p w:rsidR="00EE542C" w:rsidRPr="000D6636" w:rsidRDefault="00EE542C" w:rsidP="000D6636">
      <w:pPr>
        <w:numPr>
          <w:ilvl w:val="0"/>
          <w:numId w:val="20"/>
        </w:numPr>
        <w:tabs>
          <w:tab w:val="clear" w:pos="1920"/>
          <w:tab w:val="left" w:pos="0"/>
          <w:tab w:val="left" w:pos="1440"/>
        </w:tabs>
        <w:spacing w:line="360" w:lineRule="auto"/>
        <w:ind w:left="0" w:firstLine="709"/>
        <w:jc w:val="both"/>
        <w:rPr>
          <w:sz w:val="28"/>
        </w:rPr>
      </w:pPr>
      <w:r w:rsidRPr="000D6636">
        <w:rPr>
          <w:sz w:val="28"/>
        </w:rPr>
        <w:t xml:space="preserve">виробництва (аналіз ефективності використання виробничих ресурсів), </w:t>
      </w:r>
    </w:p>
    <w:p w:rsidR="00EE542C" w:rsidRPr="000D6636" w:rsidRDefault="00EE542C" w:rsidP="000D6636">
      <w:pPr>
        <w:numPr>
          <w:ilvl w:val="0"/>
          <w:numId w:val="20"/>
        </w:numPr>
        <w:tabs>
          <w:tab w:val="clear" w:pos="1920"/>
          <w:tab w:val="left" w:pos="0"/>
          <w:tab w:val="left" w:pos="1440"/>
        </w:tabs>
        <w:spacing w:line="360" w:lineRule="auto"/>
        <w:ind w:left="0" w:firstLine="709"/>
        <w:jc w:val="both"/>
        <w:rPr>
          <w:sz w:val="28"/>
        </w:rPr>
      </w:pPr>
      <w:r w:rsidRPr="000D6636">
        <w:rPr>
          <w:sz w:val="28"/>
        </w:rPr>
        <w:t>збуту (аналіз непотрібних матеріалів), до того ж на відміну від таких авторів, як І.О. Чаюн та І.Ю. Бондар, вважаємо, що аналіз ефективності управління запасами має проводитись не заключним етапом, а бути складовою частиною усіх попередньо вказаних етапів.</w:t>
      </w:r>
    </w:p>
    <w:p w:rsidR="00EE542C" w:rsidRPr="000D6636" w:rsidRDefault="00EE542C" w:rsidP="000D6636">
      <w:pPr>
        <w:tabs>
          <w:tab w:val="left" w:pos="0"/>
        </w:tabs>
        <w:spacing w:line="360" w:lineRule="auto"/>
        <w:ind w:firstLine="709"/>
        <w:jc w:val="both"/>
        <w:rPr>
          <w:sz w:val="28"/>
        </w:rPr>
      </w:pPr>
    </w:p>
    <w:p w:rsidR="00EE542C" w:rsidRPr="00402278" w:rsidRDefault="00EE542C" w:rsidP="00402278">
      <w:pPr>
        <w:tabs>
          <w:tab w:val="left" w:pos="0"/>
        </w:tabs>
        <w:spacing w:line="360" w:lineRule="auto"/>
        <w:ind w:firstLine="709"/>
        <w:jc w:val="center"/>
        <w:rPr>
          <w:b/>
          <w:sz w:val="28"/>
        </w:rPr>
      </w:pPr>
      <w:r w:rsidRPr="00402278">
        <w:rPr>
          <w:b/>
          <w:sz w:val="28"/>
        </w:rPr>
        <w:t>3.2. Аналіз</w:t>
      </w:r>
      <w:r w:rsidR="005457E0" w:rsidRPr="00402278">
        <w:rPr>
          <w:b/>
          <w:sz w:val="28"/>
        </w:rPr>
        <w:t xml:space="preserve"> </w:t>
      </w:r>
      <w:r w:rsidRPr="00402278">
        <w:rPr>
          <w:b/>
          <w:sz w:val="28"/>
        </w:rPr>
        <w:t>виробничих</w:t>
      </w:r>
      <w:r w:rsidR="005457E0" w:rsidRPr="00402278">
        <w:rPr>
          <w:b/>
          <w:sz w:val="28"/>
        </w:rPr>
        <w:t xml:space="preserve"> </w:t>
      </w:r>
      <w:r w:rsidRPr="00402278">
        <w:rPr>
          <w:b/>
          <w:sz w:val="28"/>
        </w:rPr>
        <w:t>запасів на</w:t>
      </w:r>
      <w:r w:rsidR="005457E0" w:rsidRPr="00402278">
        <w:rPr>
          <w:b/>
          <w:sz w:val="28"/>
        </w:rPr>
        <w:t xml:space="preserve"> </w:t>
      </w:r>
      <w:r w:rsidRPr="00402278">
        <w:rPr>
          <w:b/>
          <w:sz w:val="28"/>
        </w:rPr>
        <w:t>підприємстві</w:t>
      </w:r>
    </w:p>
    <w:p w:rsidR="00EE542C" w:rsidRPr="000D6636" w:rsidRDefault="00EE542C" w:rsidP="000D6636">
      <w:pPr>
        <w:tabs>
          <w:tab w:val="left" w:pos="0"/>
        </w:tabs>
        <w:spacing w:line="360" w:lineRule="auto"/>
        <w:ind w:firstLine="709"/>
        <w:jc w:val="both"/>
        <w:rPr>
          <w:sz w:val="28"/>
          <w:szCs w:val="16"/>
        </w:rPr>
      </w:pP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Необхідною умовою виконання виробничої програми </w:t>
      </w:r>
      <w:r w:rsidR="00E22736" w:rsidRPr="000D6636">
        <w:rPr>
          <w:sz w:val="28"/>
        </w:rPr>
        <w:t>С</w:t>
      </w:r>
      <w:r w:rsidRPr="000D6636">
        <w:rPr>
          <w:sz w:val="28"/>
        </w:rPr>
        <w:t>ТОВ «Агрофірма «Прилуччина» є повне і своєчасне забезпечення матеріальними ресурсами високої якості.</w:t>
      </w:r>
      <w:r w:rsidR="005457E0">
        <w:rPr>
          <w:sz w:val="28"/>
        </w:rPr>
        <w:t xml:space="preserve"> </w:t>
      </w:r>
      <w:r w:rsidRPr="000D6636">
        <w:rPr>
          <w:sz w:val="28"/>
        </w:rPr>
        <w:t>При аналізі потрібно порівняти потребу в матеріальних ресурсах по кожному їх виду з фактичною наявністю, визначити своєчасність поставки та використання. Зіставлення здійснюють як у натуральному, так і у вартісному виразі. Крім того, аналізують ефективність споживання ресурсів, вплив матеріаломісткості продукції на її собівартість та кінцеві фінансові результати. При цьому необхідно враховувати, що сільськогосподарське виробництво відрізняється від промислового рядом особливостей щодо використання матеріальних ресурсів.</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По-перше, вони повинні надійти у виробництво в суворо встановлені технологічним процесом строки та в певній кількості. </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По-друге, в більшості галузей сільськогосподарського виробництва технологічний</w:t>
      </w:r>
      <w:r w:rsidR="005457E0">
        <w:rPr>
          <w:sz w:val="28"/>
        </w:rPr>
        <w:t xml:space="preserve"> </w:t>
      </w:r>
      <w:r w:rsidRPr="000D6636">
        <w:rPr>
          <w:sz w:val="28"/>
        </w:rPr>
        <w:t>процес</w:t>
      </w:r>
      <w:r w:rsidR="005457E0">
        <w:rPr>
          <w:sz w:val="28"/>
        </w:rPr>
        <w:t xml:space="preserve"> </w:t>
      </w:r>
      <w:r w:rsidRPr="000D6636">
        <w:rPr>
          <w:sz w:val="28"/>
        </w:rPr>
        <w:t>не</w:t>
      </w:r>
      <w:r w:rsidR="005457E0">
        <w:rPr>
          <w:sz w:val="28"/>
        </w:rPr>
        <w:t xml:space="preserve"> </w:t>
      </w:r>
      <w:r w:rsidRPr="000D6636">
        <w:rPr>
          <w:sz w:val="28"/>
        </w:rPr>
        <w:t>можна</w:t>
      </w:r>
      <w:r w:rsidR="005457E0">
        <w:rPr>
          <w:sz w:val="28"/>
        </w:rPr>
        <w:t xml:space="preserve"> </w:t>
      </w:r>
      <w:r w:rsidRPr="000D6636">
        <w:rPr>
          <w:sz w:val="28"/>
        </w:rPr>
        <w:t>припинити,</w:t>
      </w:r>
      <w:r w:rsidR="005457E0">
        <w:rPr>
          <w:sz w:val="28"/>
        </w:rPr>
        <w:t xml:space="preserve"> </w:t>
      </w:r>
      <w:r w:rsidRPr="000D6636">
        <w:rPr>
          <w:sz w:val="28"/>
        </w:rPr>
        <w:t>тому</w:t>
      </w:r>
      <w:r w:rsidR="005457E0">
        <w:rPr>
          <w:sz w:val="28"/>
        </w:rPr>
        <w:t xml:space="preserve"> </w:t>
      </w:r>
      <w:r w:rsidRPr="000D6636">
        <w:rPr>
          <w:sz w:val="28"/>
        </w:rPr>
        <w:t>втрати</w:t>
      </w:r>
      <w:r w:rsidR="005457E0">
        <w:rPr>
          <w:sz w:val="28"/>
        </w:rPr>
        <w:t xml:space="preserve"> </w:t>
      </w:r>
      <w:r w:rsidRPr="000D6636">
        <w:rPr>
          <w:sz w:val="28"/>
        </w:rPr>
        <w:t>від несвоєчасного</w:t>
      </w:r>
      <w:r w:rsidR="005457E0">
        <w:rPr>
          <w:sz w:val="28"/>
        </w:rPr>
        <w:t xml:space="preserve"> </w:t>
      </w:r>
      <w:r w:rsidRPr="000D6636">
        <w:rPr>
          <w:sz w:val="28"/>
        </w:rPr>
        <w:t>забезпечення</w:t>
      </w:r>
      <w:r w:rsidR="005457E0">
        <w:rPr>
          <w:sz w:val="28"/>
        </w:rPr>
        <w:t xml:space="preserve"> </w:t>
      </w:r>
      <w:r w:rsidRPr="000D6636">
        <w:rPr>
          <w:sz w:val="28"/>
        </w:rPr>
        <w:t>його</w:t>
      </w:r>
      <w:r w:rsidR="005457E0">
        <w:rPr>
          <w:sz w:val="28"/>
        </w:rPr>
        <w:t xml:space="preserve"> </w:t>
      </w:r>
      <w:r w:rsidRPr="000D6636">
        <w:rPr>
          <w:sz w:val="28"/>
        </w:rPr>
        <w:t>необхідними</w:t>
      </w:r>
      <w:r w:rsidR="005457E0">
        <w:rPr>
          <w:sz w:val="28"/>
        </w:rPr>
        <w:t xml:space="preserve"> </w:t>
      </w:r>
      <w:r w:rsidRPr="000D6636">
        <w:rPr>
          <w:sz w:val="28"/>
        </w:rPr>
        <w:t>матеріальними ресурсами</w:t>
      </w:r>
      <w:r w:rsidR="005457E0">
        <w:rPr>
          <w:sz w:val="28"/>
        </w:rPr>
        <w:t xml:space="preserve"> </w:t>
      </w:r>
      <w:r w:rsidRPr="000D6636">
        <w:rPr>
          <w:sz w:val="28"/>
        </w:rPr>
        <w:t>не відшкодовуються.</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По-третє, надлишкове або недостатнє, а також несвоєчасне надходження у виробничий процес окремих видів матеріальних ресурсів (наприклад, посівного матеріалу, палива, мінеральних</w:t>
      </w:r>
      <w:r w:rsidR="005457E0">
        <w:rPr>
          <w:sz w:val="28"/>
        </w:rPr>
        <w:t xml:space="preserve"> </w:t>
      </w:r>
      <w:r w:rsidRPr="000D6636">
        <w:rPr>
          <w:sz w:val="28"/>
        </w:rPr>
        <w:t>добрив) може не тільки знизити якість продукції, а й зумовити значне її недоодержання.</w:t>
      </w:r>
      <w:r w:rsidR="005457E0">
        <w:rPr>
          <w:sz w:val="28"/>
        </w:rPr>
        <w:t xml:space="preserve">  </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По-четверте, ефективність використання матеріальних ресурсів</w:t>
      </w:r>
      <w:r w:rsidR="005457E0">
        <w:rPr>
          <w:sz w:val="28"/>
        </w:rPr>
        <w:t xml:space="preserve"> </w:t>
      </w:r>
      <w:r w:rsidRPr="000D6636">
        <w:rPr>
          <w:sz w:val="28"/>
        </w:rPr>
        <w:t>значною мірою пов'язана із земельними ресурсами.</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 xml:space="preserve">На підставі наведених особливостей потрібно аналізувати забезпеченість </w:t>
      </w:r>
      <w:r w:rsidR="00E22736"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матеріальними ресурсами</w:t>
      </w:r>
      <w:r w:rsidR="005457E0">
        <w:rPr>
          <w:sz w:val="28"/>
        </w:rPr>
        <w:t xml:space="preserve"> </w:t>
      </w:r>
      <w:r w:rsidRPr="000D6636">
        <w:rPr>
          <w:sz w:val="28"/>
        </w:rPr>
        <w:t>й</w:t>
      </w:r>
      <w:r w:rsidR="005457E0">
        <w:rPr>
          <w:sz w:val="28"/>
        </w:rPr>
        <w:t xml:space="preserve"> </w:t>
      </w:r>
      <w:r w:rsidRPr="000D6636">
        <w:rPr>
          <w:sz w:val="28"/>
        </w:rPr>
        <w:t>ефективність</w:t>
      </w:r>
      <w:r w:rsidR="005457E0">
        <w:rPr>
          <w:sz w:val="28"/>
        </w:rPr>
        <w:t xml:space="preserve"> </w:t>
      </w:r>
      <w:r w:rsidRPr="000D6636">
        <w:rPr>
          <w:sz w:val="28"/>
        </w:rPr>
        <w:t>їх</w:t>
      </w:r>
      <w:r w:rsidR="005457E0">
        <w:rPr>
          <w:sz w:val="28"/>
        </w:rPr>
        <w:t xml:space="preserve"> </w:t>
      </w:r>
      <w:r w:rsidRPr="000D6636">
        <w:rPr>
          <w:sz w:val="28"/>
        </w:rPr>
        <w:t>використання.</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Джерелами аналізу є виробничо-фінансові та комерційні завдання, договори поставок, квартальні й річні звіти, дані аналітичного обліку.</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При, складанні виробничо-фінансового завдання визначають потребу в матеріальних ресурсах. Наприклад, у насінні і садивному матеріалі потребу визначають множенням норми висіву на 1га на посівну площу і до одержаної кількості додають 10-15% загальної потреби як страховий фонд. Потребу в кормах розраховують множенням норми витрати кормів по видах на одну голову худоби з</w:t>
      </w:r>
      <w:r w:rsidR="005457E0">
        <w:rPr>
          <w:sz w:val="28"/>
        </w:rPr>
        <w:t xml:space="preserve"> </w:t>
      </w:r>
      <w:r w:rsidRPr="000D6636">
        <w:rPr>
          <w:sz w:val="28"/>
        </w:rPr>
        <w:t>початку року до нового врожаю на поголів'я тварин з урахуванням страхового запасу тощо.</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Оскільки безперервність виробничого процесу можна забезпечити при різному запасі матеріальних ресурсів, то доцільно мати мінімально необхідний їх запас. Визначення мінімальних запасів матеріальних ресурсів для забезпечення нормального ритму виробничого процесу здійснюють за допомогою встановлених нормативів.</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 xml:space="preserve">Забезпеченість </w:t>
      </w:r>
      <w:r w:rsidR="00E22736"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матеріальними ресурсами визначають вставленням їх наявності на певну дату з діючими нормативами. При</w:t>
      </w:r>
      <w:r w:rsidR="005457E0">
        <w:rPr>
          <w:sz w:val="28"/>
        </w:rPr>
        <w:t xml:space="preserve"> </w:t>
      </w:r>
      <w:r w:rsidRPr="000D6636">
        <w:rPr>
          <w:sz w:val="28"/>
        </w:rPr>
        <w:t>цьому встановлюють їх склад і структуру. Результати даних аналізу</w:t>
      </w:r>
      <w:r w:rsidR="005457E0">
        <w:rPr>
          <w:sz w:val="28"/>
        </w:rPr>
        <w:t xml:space="preserve"> </w:t>
      </w:r>
      <w:r w:rsidRPr="000D6636">
        <w:rPr>
          <w:sz w:val="28"/>
        </w:rPr>
        <w:t>наведено у табл</w:t>
      </w:r>
      <w:r w:rsidR="002F2665" w:rsidRPr="000D6636">
        <w:rPr>
          <w:sz w:val="28"/>
        </w:rPr>
        <w:t>иці</w:t>
      </w:r>
      <w:r w:rsidRPr="000D6636">
        <w:rPr>
          <w:sz w:val="28"/>
        </w:rPr>
        <w:t xml:space="preserve"> 3.1.</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Аналіз даних табл</w:t>
      </w:r>
      <w:r w:rsidR="002F2665" w:rsidRPr="000D6636">
        <w:rPr>
          <w:sz w:val="28"/>
        </w:rPr>
        <w:t>иці</w:t>
      </w:r>
      <w:r w:rsidRPr="000D6636">
        <w:rPr>
          <w:sz w:val="28"/>
        </w:rPr>
        <w:t xml:space="preserve"> 3.1 показує, що потреба у виробничих запасах матеріальних</w:t>
      </w:r>
      <w:r w:rsidR="005457E0">
        <w:rPr>
          <w:sz w:val="28"/>
        </w:rPr>
        <w:t xml:space="preserve"> </w:t>
      </w:r>
      <w:r w:rsidRPr="000D6636">
        <w:rPr>
          <w:sz w:val="28"/>
        </w:rPr>
        <w:t>ресурсів</w:t>
      </w:r>
      <w:r w:rsidR="005457E0">
        <w:rPr>
          <w:sz w:val="28"/>
        </w:rPr>
        <w:t xml:space="preserve"> </w:t>
      </w:r>
      <w:r w:rsidRPr="000D6636">
        <w:rPr>
          <w:sz w:val="28"/>
        </w:rPr>
        <w:t>становить</w:t>
      </w:r>
      <w:r w:rsidR="005457E0">
        <w:rPr>
          <w:sz w:val="28"/>
        </w:rPr>
        <w:t xml:space="preserve"> </w:t>
      </w:r>
      <w:r w:rsidRPr="000D6636">
        <w:rPr>
          <w:sz w:val="28"/>
        </w:rPr>
        <w:t>27,5</w:t>
      </w:r>
      <w:r w:rsidR="005457E0">
        <w:rPr>
          <w:sz w:val="28"/>
        </w:rPr>
        <w:t xml:space="preserve"> </w:t>
      </w:r>
      <w:r w:rsidRPr="000D6636">
        <w:rPr>
          <w:sz w:val="28"/>
        </w:rPr>
        <w:t>тис.</w:t>
      </w:r>
      <w:r w:rsidR="005457E0">
        <w:rPr>
          <w:sz w:val="28"/>
        </w:rPr>
        <w:t xml:space="preserve"> </w:t>
      </w:r>
      <w:r w:rsidRPr="000D6636">
        <w:rPr>
          <w:sz w:val="28"/>
        </w:rPr>
        <w:t>грн.</w:t>
      </w:r>
      <w:r w:rsidR="005457E0">
        <w:rPr>
          <w:sz w:val="28"/>
        </w:rPr>
        <w:t xml:space="preserve"> </w:t>
      </w:r>
      <w:r w:rsidRPr="000D6636">
        <w:rPr>
          <w:sz w:val="28"/>
        </w:rPr>
        <w:t>при</w:t>
      </w:r>
      <w:r w:rsidR="005457E0">
        <w:rPr>
          <w:sz w:val="28"/>
        </w:rPr>
        <w:t xml:space="preserve"> </w:t>
      </w:r>
      <w:r w:rsidRPr="000D6636">
        <w:rPr>
          <w:sz w:val="28"/>
        </w:rPr>
        <w:t>наявних</w:t>
      </w:r>
      <w:r w:rsidR="005457E0">
        <w:rPr>
          <w:sz w:val="28"/>
        </w:rPr>
        <w:t xml:space="preserve"> </w:t>
      </w:r>
      <w:r w:rsidRPr="000D6636">
        <w:rPr>
          <w:sz w:val="28"/>
        </w:rPr>
        <w:t>42,1 тис. грн. Фактична наявність</w:t>
      </w:r>
      <w:r w:rsidR="005457E0">
        <w:rPr>
          <w:sz w:val="28"/>
        </w:rPr>
        <w:t xml:space="preserve"> </w:t>
      </w:r>
      <w:r w:rsidRPr="000D6636">
        <w:rPr>
          <w:sz w:val="28"/>
        </w:rPr>
        <w:t>запасів значно перевищує нормативи</w:t>
      </w:r>
      <w:r w:rsidR="005457E0">
        <w:rPr>
          <w:sz w:val="28"/>
        </w:rPr>
        <w:t xml:space="preserve"> </w:t>
      </w:r>
      <w:r w:rsidRPr="000D6636">
        <w:rPr>
          <w:sz w:val="28"/>
        </w:rPr>
        <w:t>по</w:t>
      </w:r>
      <w:r w:rsidR="005457E0">
        <w:rPr>
          <w:sz w:val="28"/>
        </w:rPr>
        <w:t xml:space="preserve"> </w:t>
      </w:r>
      <w:r w:rsidRPr="000D6636">
        <w:rPr>
          <w:sz w:val="28"/>
        </w:rPr>
        <w:t>всіх</w:t>
      </w:r>
      <w:r w:rsidR="005457E0">
        <w:rPr>
          <w:sz w:val="28"/>
        </w:rPr>
        <w:t xml:space="preserve"> </w:t>
      </w:r>
      <w:r w:rsidRPr="000D6636">
        <w:rPr>
          <w:sz w:val="28"/>
        </w:rPr>
        <w:t>видах виробничих запасів: по посівним матеріалам має місце 190% забезпеченість, по кормам і підстилці – на 154%,</w:t>
      </w:r>
      <w:r w:rsidR="005457E0">
        <w:rPr>
          <w:sz w:val="28"/>
        </w:rPr>
        <w:t xml:space="preserve"> </w:t>
      </w:r>
      <w:r w:rsidRPr="000D6636">
        <w:rPr>
          <w:sz w:val="28"/>
        </w:rPr>
        <w:t>а</w:t>
      </w:r>
      <w:r w:rsidR="005457E0">
        <w:rPr>
          <w:sz w:val="28"/>
        </w:rPr>
        <w:t xml:space="preserve"> </w:t>
      </w:r>
      <w:r w:rsidRPr="000D6636">
        <w:rPr>
          <w:sz w:val="28"/>
        </w:rPr>
        <w:t>по паливно-мастильним матеріалам – на 233%.</w:t>
      </w:r>
      <w:r w:rsidR="005457E0">
        <w:rPr>
          <w:sz w:val="28"/>
        </w:rPr>
        <w:t xml:space="preserve"> </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Таке перевищення зумовлене не потребами зростання обсягу виробництва, а понаднормативними залишками на початку року, що негативно впливатиме на фінансовий стан підприємства.</w:t>
      </w:r>
      <w:r w:rsidR="005457E0">
        <w:rPr>
          <w:sz w:val="28"/>
        </w:rPr>
        <w:t xml:space="preserve"> </w:t>
      </w:r>
    </w:p>
    <w:p w:rsidR="00EE542C" w:rsidRPr="000D6636" w:rsidRDefault="00EE542C" w:rsidP="000D6636">
      <w:pPr>
        <w:shd w:val="clear" w:color="auto" w:fill="FFFFFF"/>
        <w:tabs>
          <w:tab w:val="left" w:pos="0"/>
          <w:tab w:val="left" w:pos="571"/>
        </w:tabs>
        <w:spacing w:line="360" w:lineRule="auto"/>
        <w:ind w:firstLine="709"/>
        <w:jc w:val="both"/>
        <w:rPr>
          <w:sz w:val="28"/>
        </w:rPr>
      </w:pPr>
      <w:r w:rsidRPr="000D6636">
        <w:rPr>
          <w:sz w:val="28"/>
        </w:rPr>
        <w:t>Таблиця</w:t>
      </w:r>
      <w:r w:rsidR="005457E0">
        <w:rPr>
          <w:sz w:val="28"/>
        </w:rPr>
        <w:t xml:space="preserve"> </w:t>
      </w:r>
      <w:r w:rsidRPr="000D6636">
        <w:rPr>
          <w:sz w:val="28"/>
        </w:rPr>
        <w:t>3.1</w:t>
      </w:r>
    </w:p>
    <w:p w:rsidR="00B355C6" w:rsidRPr="000D6636" w:rsidRDefault="00EE542C" w:rsidP="000D6636">
      <w:pPr>
        <w:shd w:val="clear" w:color="auto" w:fill="FFFFFF"/>
        <w:tabs>
          <w:tab w:val="left" w:pos="0"/>
        </w:tabs>
        <w:spacing w:line="360" w:lineRule="auto"/>
        <w:ind w:firstLine="709"/>
        <w:jc w:val="both"/>
        <w:rPr>
          <w:sz w:val="28"/>
        </w:rPr>
      </w:pPr>
      <w:r w:rsidRPr="000D6636">
        <w:rPr>
          <w:sz w:val="28"/>
        </w:rPr>
        <w:t>Забезпеченість</w:t>
      </w:r>
      <w:r w:rsidR="005457E0">
        <w:rPr>
          <w:sz w:val="28"/>
        </w:rPr>
        <w:t xml:space="preserve"> </w:t>
      </w:r>
      <w:r w:rsidRPr="000D6636">
        <w:rPr>
          <w:sz w:val="28"/>
        </w:rPr>
        <w:t>матеріальними</w:t>
      </w:r>
      <w:r w:rsidR="005457E0">
        <w:rPr>
          <w:sz w:val="28"/>
        </w:rPr>
        <w:t xml:space="preserve"> </w:t>
      </w:r>
      <w:r w:rsidRPr="000D6636">
        <w:rPr>
          <w:sz w:val="28"/>
        </w:rPr>
        <w:t xml:space="preserve">ресурсами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станом</w:t>
      </w:r>
      <w:r w:rsidR="005457E0">
        <w:rPr>
          <w:sz w:val="28"/>
        </w:rPr>
        <w:t xml:space="preserve"> </w:t>
      </w:r>
      <w:r w:rsidRPr="000D6636">
        <w:rPr>
          <w:sz w:val="28"/>
        </w:rPr>
        <w:t>на</w:t>
      </w:r>
      <w:r w:rsidR="005457E0">
        <w:rPr>
          <w:sz w:val="28"/>
        </w:rPr>
        <w:t xml:space="preserve"> </w:t>
      </w:r>
      <w:r w:rsidRPr="000D6636">
        <w:rPr>
          <w:sz w:val="28"/>
        </w:rPr>
        <w:t>1</w:t>
      </w:r>
      <w:r w:rsidR="005457E0">
        <w:rPr>
          <w:sz w:val="28"/>
        </w:rPr>
        <w:t xml:space="preserve"> </w:t>
      </w:r>
      <w:r w:rsidRPr="000D6636">
        <w:rPr>
          <w:sz w:val="28"/>
        </w:rPr>
        <w:t>січня</w:t>
      </w:r>
      <w:r w:rsidR="005457E0">
        <w:rPr>
          <w:sz w:val="28"/>
        </w:rPr>
        <w:t xml:space="preserve"> </w:t>
      </w:r>
      <w:r w:rsidRPr="000D6636">
        <w:rPr>
          <w:sz w:val="28"/>
        </w:rPr>
        <w:t>2007 року</w:t>
      </w:r>
    </w:p>
    <w:p w:rsidR="00523954" w:rsidRPr="000D6636" w:rsidRDefault="00523954" w:rsidP="000D6636">
      <w:pPr>
        <w:shd w:val="clear" w:color="auto" w:fill="FFFFFF"/>
        <w:tabs>
          <w:tab w:val="left" w:pos="0"/>
        </w:tabs>
        <w:spacing w:line="360" w:lineRule="auto"/>
        <w:ind w:firstLine="709"/>
        <w:jc w:val="both"/>
        <w:rPr>
          <w:sz w:val="28"/>
        </w:rPr>
      </w:pPr>
    </w:p>
    <w:tbl>
      <w:tblPr>
        <w:tblW w:w="0" w:type="auto"/>
        <w:tblInd w:w="-234" w:type="dxa"/>
        <w:tblLayout w:type="fixed"/>
        <w:tblLook w:val="0000" w:firstRow="0" w:lastRow="0" w:firstColumn="0" w:lastColumn="0" w:noHBand="0" w:noVBand="0"/>
      </w:tblPr>
      <w:tblGrid>
        <w:gridCol w:w="2622"/>
        <w:gridCol w:w="1023"/>
        <w:gridCol w:w="1362"/>
        <w:gridCol w:w="1023"/>
        <w:gridCol w:w="1433"/>
        <w:gridCol w:w="1023"/>
        <w:gridCol w:w="1149"/>
      </w:tblGrid>
      <w:tr w:rsidR="00EE542C" w:rsidRPr="00402278">
        <w:trPr>
          <w:cantSplit/>
          <w:trHeight w:val="330"/>
        </w:trPr>
        <w:tc>
          <w:tcPr>
            <w:tcW w:w="2622"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Виробничі запаси</w:t>
            </w:r>
          </w:p>
        </w:tc>
        <w:tc>
          <w:tcPr>
            <w:tcW w:w="2385" w:type="dxa"/>
            <w:gridSpan w:val="2"/>
            <w:tcBorders>
              <w:top w:val="single" w:sz="8" w:space="0" w:color="auto"/>
              <w:left w:val="nil"/>
              <w:bottom w:val="single" w:sz="8" w:space="0" w:color="auto"/>
              <w:right w:val="single" w:sz="8" w:space="0" w:color="000000"/>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Норматив</w:t>
            </w:r>
          </w:p>
        </w:tc>
        <w:tc>
          <w:tcPr>
            <w:tcW w:w="2456" w:type="dxa"/>
            <w:gridSpan w:val="2"/>
            <w:tcBorders>
              <w:top w:val="single" w:sz="8" w:space="0" w:color="auto"/>
              <w:left w:val="nil"/>
              <w:bottom w:val="single" w:sz="8" w:space="0" w:color="auto"/>
              <w:right w:val="single" w:sz="8" w:space="0" w:color="000000"/>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Фактична наявність</w:t>
            </w:r>
          </w:p>
        </w:tc>
        <w:tc>
          <w:tcPr>
            <w:tcW w:w="2172" w:type="dxa"/>
            <w:gridSpan w:val="2"/>
            <w:tcBorders>
              <w:top w:val="single" w:sz="8" w:space="0" w:color="auto"/>
              <w:left w:val="nil"/>
              <w:bottom w:val="single" w:sz="8" w:space="0" w:color="auto"/>
              <w:right w:val="single" w:sz="8" w:space="0" w:color="000000"/>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 xml:space="preserve">Відхилення </w:t>
            </w:r>
            <w:r w:rsidR="009C7497" w:rsidRPr="00402278">
              <w:rPr>
                <w:sz w:val="20"/>
                <w:szCs w:val="20"/>
              </w:rPr>
              <w:t>,(±</w:t>
            </w:r>
            <w:r w:rsidRPr="00402278">
              <w:rPr>
                <w:sz w:val="20"/>
                <w:szCs w:val="20"/>
              </w:rPr>
              <w:t>)</w:t>
            </w:r>
          </w:p>
        </w:tc>
      </w:tr>
      <w:tr w:rsidR="00EE542C" w:rsidRPr="00402278">
        <w:trPr>
          <w:cantSplit/>
          <w:trHeight w:val="724"/>
        </w:trPr>
        <w:tc>
          <w:tcPr>
            <w:tcW w:w="2622"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тис.грн.</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 по підсумку</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тис.грн.</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 по підсумку</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тис.грн.</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 по підсумку</w:t>
            </w:r>
          </w:p>
        </w:tc>
      </w:tr>
      <w:tr w:rsidR="00EE542C" w:rsidRPr="00402278">
        <w:trPr>
          <w:trHeight w:val="330"/>
        </w:trPr>
        <w:tc>
          <w:tcPr>
            <w:tcW w:w="2622" w:type="dxa"/>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Посівний матеріал</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7,3</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3,8</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9,0</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Мінеральні</w:t>
            </w:r>
            <w:r w:rsidR="005457E0" w:rsidRPr="00402278">
              <w:rPr>
                <w:sz w:val="20"/>
                <w:szCs w:val="20"/>
                <w:lang w:eastAsia="zh-CN"/>
              </w:rPr>
              <w:t xml:space="preserve"> </w:t>
            </w:r>
            <w:r w:rsidRPr="00402278">
              <w:rPr>
                <w:sz w:val="20"/>
                <w:szCs w:val="20"/>
                <w:lang w:eastAsia="zh-CN"/>
              </w:rPr>
              <w:t>добрива</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4,7</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5,2</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0,9</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0,5</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Засоби захисту рослин</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0,0</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4,3</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4,3</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Корми і підстилка</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9,8</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35,6</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15,1</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35,9</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5,3</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0,2</w:t>
            </w:r>
          </w:p>
        </w:tc>
      </w:tr>
      <w:tr w:rsidR="00EE542C" w:rsidRPr="00402278">
        <w:trPr>
          <w:trHeight w:val="645"/>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Медикаменти і засоби дизінфекції</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2,5</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9,1</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3,2</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7,6</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0,7</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Посадковий матеріал</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6,2</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0,2</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Паливно-мастильні матеріали</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6,5</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4,2</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3,4</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Будівельні</w:t>
            </w:r>
            <w:r w:rsidR="005457E0" w:rsidRPr="00402278">
              <w:rPr>
                <w:sz w:val="20"/>
                <w:szCs w:val="20"/>
                <w:lang w:eastAsia="zh-CN"/>
              </w:rPr>
              <w:t xml:space="preserve"> </w:t>
            </w:r>
            <w:r w:rsidRPr="00402278">
              <w:rPr>
                <w:sz w:val="20"/>
                <w:szCs w:val="20"/>
                <w:lang w:eastAsia="zh-CN"/>
              </w:rPr>
              <w:t>матеріали</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8,0</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7,1</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0,8</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-0,9</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Запасні</w:t>
            </w:r>
            <w:r w:rsidR="005457E0" w:rsidRPr="00402278">
              <w:rPr>
                <w:sz w:val="20"/>
                <w:szCs w:val="20"/>
                <w:lang w:eastAsia="zh-CN"/>
              </w:rPr>
              <w:t xml:space="preserve"> </w:t>
            </w:r>
            <w:r w:rsidRPr="00402278">
              <w:rPr>
                <w:sz w:val="20"/>
                <w:szCs w:val="20"/>
                <w:lang w:eastAsia="zh-CN"/>
              </w:rPr>
              <w:t>частини</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3,2</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11,6</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3,4</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8,1</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0,2</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-3,6</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lang w:eastAsia="zh-CN"/>
              </w:rPr>
              <w:t>Допоміжні матеріали</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10,9</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3,5</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8,3</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0,5</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-2,6</w:t>
            </w:r>
          </w:p>
        </w:tc>
      </w:tr>
      <w:tr w:rsidR="00EE542C" w:rsidRPr="00402278">
        <w:trPr>
          <w:trHeight w:val="330"/>
        </w:trPr>
        <w:tc>
          <w:tcPr>
            <w:tcW w:w="2622" w:type="dxa"/>
            <w:tcBorders>
              <w:top w:val="nil"/>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Всього:</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27,5</w:t>
            </w:r>
          </w:p>
        </w:tc>
        <w:tc>
          <w:tcPr>
            <w:tcW w:w="1362"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42,1</w:t>
            </w:r>
          </w:p>
        </w:tc>
        <w:tc>
          <w:tcPr>
            <w:tcW w:w="143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102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14,6</w:t>
            </w:r>
          </w:p>
        </w:tc>
        <w:tc>
          <w:tcPr>
            <w:tcW w:w="114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0,0</w:t>
            </w:r>
          </w:p>
        </w:tc>
      </w:tr>
    </w:tbl>
    <w:p w:rsidR="00EE542C" w:rsidRPr="00402278" w:rsidRDefault="00EE542C" w:rsidP="00402278">
      <w:pPr>
        <w:shd w:val="clear" w:color="auto" w:fill="FFFFFF"/>
        <w:tabs>
          <w:tab w:val="left" w:pos="0"/>
        </w:tabs>
        <w:spacing w:line="360" w:lineRule="auto"/>
        <w:jc w:val="both"/>
        <w:rPr>
          <w:sz w:val="20"/>
          <w:szCs w:val="20"/>
        </w:rPr>
      </w:pPr>
    </w:p>
    <w:p w:rsidR="00EE542C" w:rsidRPr="000D6636" w:rsidRDefault="00EE542C" w:rsidP="000D6636">
      <w:pPr>
        <w:tabs>
          <w:tab w:val="left" w:pos="0"/>
        </w:tabs>
        <w:spacing w:line="360" w:lineRule="auto"/>
        <w:ind w:firstLine="709"/>
        <w:jc w:val="both"/>
        <w:rPr>
          <w:sz w:val="28"/>
        </w:rPr>
      </w:pPr>
      <w:r w:rsidRPr="000D6636">
        <w:rPr>
          <w:sz w:val="28"/>
        </w:rPr>
        <w:t>Проте,</w:t>
      </w:r>
      <w:r w:rsidR="005457E0">
        <w:rPr>
          <w:sz w:val="28"/>
        </w:rPr>
        <w:t xml:space="preserve"> </w:t>
      </w:r>
      <w:r w:rsidRPr="000D6636">
        <w:rPr>
          <w:sz w:val="28"/>
        </w:rPr>
        <w:t>незначне перевищення</w:t>
      </w:r>
      <w:r w:rsidR="005457E0">
        <w:rPr>
          <w:sz w:val="28"/>
        </w:rPr>
        <w:t xml:space="preserve"> </w:t>
      </w:r>
      <w:r w:rsidRPr="000D6636">
        <w:rPr>
          <w:sz w:val="28"/>
        </w:rPr>
        <w:t>нормативу</w:t>
      </w:r>
      <w:r w:rsidR="005457E0">
        <w:rPr>
          <w:sz w:val="28"/>
        </w:rPr>
        <w:t xml:space="preserve"> </w:t>
      </w:r>
      <w:r w:rsidRPr="000D6636">
        <w:rPr>
          <w:sz w:val="28"/>
        </w:rPr>
        <w:t>виробничих</w:t>
      </w:r>
      <w:r w:rsidR="005457E0">
        <w:rPr>
          <w:sz w:val="28"/>
        </w:rPr>
        <w:t xml:space="preserve"> </w:t>
      </w:r>
      <w:r w:rsidRPr="000D6636">
        <w:rPr>
          <w:sz w:val="28"/>
        </w:rPr>
        <w:t>запасів</w:t>
      </w:r>
      <w:r w:rsidR="005457E0">
        <w:rPr>
          <w:sz w:val="28"/>
        </w:rPr>
        <w:t xml:space="preserve"> </w:t>
      </w:r>
      <w:r w:rsidRPr="000D6636">
        <w:rPr>
          <w:sz w:val="28"/>
        </w:rPr>
        <w:t>по</w:t>
      </w:r>
      <w:r w:rsidR="005457E0">
        <w:rPr>
          <w:sz w:val="28"/>
        </w:rPr>
        <w:t xml:space="preserve"> </w:t>
      </w:r>
      <w:r w:rsidRPr="000D6636">
        <w:rPr>
          <w:sz w:val="28"/>
        </w:rPr>
        <w:t>посівному матеріалу, кормам</w:t>
      </w:r>
      <w:r w:rsidR="005457E0">
        <w:rPr>
          <w:sz w:val="28"/>
        </w:rPr>
        <w:t xml:space="preserve"> </w:t>
      </w:r>
      <w:r w:rsidRPr="000D6636">
        <w:rPr>
          <w:sz w:val="28"/>
        </w:rPr>
        <w:t>і</w:t>
      </w:r>
      <w:r w:rsidR="005457E0">
        <w:rPr>
          <w:sz w:val="28"/>
        </w:rPr>
        <w:t xml:space="preserve"> </w:t>
      </w:r>
      <w:r w:rsidRPr="000D6636">
        <w:rPr>
          <w:sz w:val="28"/>
        </w:rPr>
        <w:t>нафтопродуктам</w:t>
      </w:r>
      <w:r w:rsidR="005457E0">
        <w:rPr>
          <w:sz w:val="28"/>
        </w:rPr>
        <w:t xml:space="preserve"> </w:t>
      </w:r>
      <w:r w:rsidRPr="000D6636">
        <w:rPr>
          <w:sz w:val="28"/>
        </w:rPr>
        <w:t>не</w:t>
      </w:r>
      <w:r w:rsidR="005457E0">
        <w:rPr>
          <w:sz w:val="28"/>
        </w:rPr>
        <w:t xml:space="preserve"> </w:t>
      </w:r>
      <w:r w:rsidRPr="000D6636">
        <w:rPr>
          <w:sz w:val="28"/>
        </w:rPr>
        <w:t>можна</w:t>
      </w:r>
      <w:r w:rsidR="005457E0">
        <w:rPr>
          <w:sz w:val="28"/>
        </w:rPr>
        <w:t xml:space="preserve"> </w:t>
      </w:r>
      <w:r w:rsidRPr="000D6636">
        <w:rPr>
          <w:sz w:val="28"/>
        </w:rPr>
        <w:t>вважати</w:t>
      </w:r>
      <w:r w:rsidR="005457E0">
        <w:rPr>
          <w:sz w:val="28"/>
        </w:rPr>
        <w:t xml:space="preserve"> </w:t>
      </w:r>
      <w:r w:rsidRPr="000D6636">
        <w:rPr>
          <w:sz w:val="28"/>
        </w:rPr>
        <w:t>негативним</w:t>
      </w:r>
      <w:r w:rsidR="005457E0">
        <w:rPr>
          <w:sz w:val="28"/>
        </w:rPr>
        <w:t xml:space="preserve"> </w:t>
      </w:r>
      <w:r w:rsidRPr="000D6636">
        <w:rPr>
          <w:sz w:val="28"/>
        </w:rPr>
        <w:t>фактором,</w:t>
      </w:r>
      <w:r w:rsidR="005457E0">
        <w:rPr>
          <w:sz w:val="28"/>
        </w:rPr>
        <w:t xml:space="preserve"> </w:t>
      </w:r>
      <w:r w:rsidRPr="000D6636">
        <w:rPr>
          <w:sz w:val="28"/>
        </w:rPr>
        <w:t>оскільки</w:t>
      </w:r>
      <w:r w:rsidR="005457E0">
        <w:rPr>
          <w:sz w:val="28"/>
        </w:rPr>
        <w:t xml:space="preserve"> </w:t>
      </w:r>
      <w:r w:rsidRPr="000D6636">
        <w:rPr>
          <w:sz w:val="28"/>
        </w:rPr>
        <w:t>в</w:t>
      </w:r>
      <w:r w:rsidR="005457E0">
        <w:rPr>
          <w:sz w:val="28"/>
        </w:rPr>
        <w:t xml:space="preserve"> </w:t>
      </w:r>
      <w:r w:rsidRPr="000D6636">
        <w:rPr>
          <w:sz w:val="28"/>
        </w:rPr>
        <w:t>міру</w:t>
      </w:r>
      <w:r w:rsidR="005457E0">
        <w:rPr>
          <w:sz w:val="28"/>
        </w:rPr>
        <w:t xml:space="preserve"> </w:t>
      </w:r>
      <w:r w:rsidRPr="000D6636">
        <w:rPr>
          <w:sz w:val="28"/>
        </w:rPr>
        <w:t>зростання</w:t>
      </w:r>
      <w:r w:rsidR="005457E0">
        <w:rPr>
          <w:sz w:val="28"/>
        </w:rPr>
        <w:t xml:space="preserve"> </w:t>
      </w:r>
      <w:r w:rsidRPr="000D6636">
        <w:rPr>
          <w:sz w:val="28"/>
        </w:rPr>
        <w:t>цін,</w:t>
      </w:r>
      <w:r w:rsidR="005457E0">
        <w:rPr>
          <w:sz w:val="28"/>
        </w:rPr>
        <w:t xml:space="preserve"> </w:t>
      </w:r>
      <w:r w:rsidRPr="000D6636">
        <w:rPr>
          <w:sz w:val="28"/>
        </w:rPr>
        <w:t>підприємство</w:t>
      </w:r>
      <w:r w:rsidR="005457E0">
        <w:rPr>
          <w:sz w:val="28"/>
        </w:rPr>
        <w:t xml:space="preserve"> </w:t>
      </w:r>
      <w:r w:rsidRPr="000D6636">
        <w:rPr>
          <w:sz w:val="28"/>
        </w:rPr>
        <w:t>матиме</w:t>
      </w:r>
      <w:r w:rsidR="005457E0">
        <w:rPr>
          <w:sz w:val="28"/>
        </w:rPr>
        <w:t xml:space="preserve"> </w:t>
      </w:r>
      <w:r w:rsidRPr="000D6636">
        <w:rPr>
          <w:sz w:val="28"/>
        </w:rPr>
        <w:t>страхові</w:t>
      </w:r>
      <w:r w:rsidR="005457E0">
        <w:rPr>
          <w:sz w:val="28"/>
        </w:rPr>
        <w:t xml:space="preserve"> </w:t>
      </w:r>
      <w:r w:rsidRPr="000D6636">
        <w:rPr>
          <w:sz w:val="28"/>
        </w:rPr>
        <w:t xml:space="preserve">запаси. </w:t>
      </w:r>
    </w:p>
    <w:p w:rsidR="00EE542C" w:rsidRPr="000D6636" w:rsidRDefault="00EE542C" w:rsidP="000D6636">
      <w:pPr>
        <w:tabs>
          <w:tab w:val="left" w:pos="0"/>
        </w:tabs>
        <w:spacing w:line="360" w:lineRule="auto"/>
        <w:ind w:firstLine="709"/>
        <w:jc w:val="both"/>
        <w:rPr>
          <w:sz w:val="28"/>
          <w:lang w:val="ru-RU"/>
        </w:rPr>
      </w:pPr>
      <w:r w:rsidRPr="000D6636">
        <w:rPr>
          <w:sz w:val="28"/>
        </w:rPr>
        <w:t>Недоліки в постачанні, зменшення обсягів нафтопродуктів</w:t>
      </w:r>
      <w:r w:rsidR="005457E0">
        <w:rPr>
          <w:sz w:val="28"/>
        </w:rPr>
        <w:t xml:space="preserve"> </w:t>
      </w:r>
      <w:r w:rsidRPr="000D6636">
        <w:rPr>
          <w:sz w:val="28"/>
        </w:rPr>
        <w:t>у поточних запасах</w:t>
      </w:r>
      <w:r w:rsidR="005457E0">
        <w:rPr>
          <w:sz w:val="28"/>
        </w:rPr>
        <w:t xml:space="preserve"> </w:t>
      </w:r>
      <w:r w:rsidRPr="000D6636">
        <w:rPr>
          <w:sz w:val="28"/>
        </w:rPr>
        <w:t>можуть до певної міри компенсуватися еконо</w:t>
      </w:r>
      <w:r w:rsidR="00B355C6" w:rsidRPr="000D6636">
        <w:rPr>
          <w:sz w:val="28"/>
        </w:rPr>
        <w:t>мією їх у процесі виробництва.</w:t>
      </w:r>
      <w:r w:rsidR="00B355C6" w:rsidRPr="000D6636">
        <w:rPr>
          <w:sz w:val="28"/>
          <w:lang w:val="ru-RU"/>
        </w:rPr>
        <w:t xml:space="preserve"> </w:t>
      </w:r>
      <w:r w:rsidRPr="000D6636">
        <w:rPr>
          <w:sz w:val="28"/>
        </w:rPr>
        <w:t>І навпаки, п</w:t>
      </w:r>
      <w:r w:rsidR="00B355C6" w:rsidRPr="000D6636">
        <w:rPr>
          <w:sz w:val="28"/>
        </w:rPr>
        <w:t>еревитрати виробничих запасів</w:t>
      </w:r>
      <w:r w:rsidR="00B355C6" w:rsidRPr="000D6636">
        <w:rPr>
          <w:sz w:val="28"/>
          <w:lang w:val="ru-RU"/>
        </w:rPr>
        <w:t xml:space="preserve"> </w:t>
      </w:r>
      <w:r w:rsidRPr="000D6636">
        <w:rPr>
          <w:sz w:val="28"/>
        </w:rPr>
        <w:t>та їх використання не за прямим</w:t>
      </w:r>
      <w:r w:rsidR="005457E0">
        <w:rPr>
          <w:sz w:val="28"/>
        </w:rPr>
        <w:t xml:space="preserve"> </w:t>
      </w:r>
      <w:r w:rsidRPr="000D6636">
        <w:rPr>
          <w:sz w:val="28"/>
        </w:rPr>
        <w:t>призначенням</w:t>
      </w:r>
      <w:r w:rsidR="005457E0">
        <w:rPr>
          <w:sz w:val="28"/>
        </w:rPr>
        <w:t xml:space="preserve"> </w:t>
      </w:r>
      <w:r w:rsidRPr="000D6636">
        <w:rPr>
          <w:sz w:val="28"/>
        </w:rPr>
        <w:t>спричиняють</w:t>
      </w:r>
      <w:r w:rsidR="005457E0">
        <w:rPr>
          <w:sz w:val="28"/>
        </w:rPr>
        <w:t xml:space="preserve"> </w:t>
      </w:r>
      <w:r w:rsidRPr="000D6636">
        <w:rPr>
          <w:sz w:val="28"/>
        </w:rPr>
        <w:t>невиконання плану виробництва продукції</w:t>
      </w:r>
      <w:r w:rsidR="005457E0">
        <w:rPr>
          <w:sz w:val="28"/>
        </w:rPr>
        <w:t xml:space="preserve"> </w:t>
      </w:r>
      <w:r w:rsidRPr="000D6636">
        <w:rPr>
          <w:sz w:val="28"/>
        </w:rPr>
        <w:t>при</w:t>
      </w:r>
      <w:r w:rsidR="005457E0">
        <w:rPr>
          <w:sz w:val="28"/>
        </w:rPr>
        <w:t xml:space="preserve"> </w:t>
      </w:r>
      <w:r w:rsidRPr="000D6636">
        <w:rPr>
          <w:sz w:val="28"/>
        </w:rPr>
        <w:t>у</w:t>
      </w:r>
      <w:r w:rsidR="005457E0">
        <w:rPr>
          <w:sz w:val="28"/>
        </w:rPr>
        <w:t xml:space="preserve"> </w:t>
      </w:r>
      <w:r w:rsidRPr="000D6636">
        <w:rPr>
          <w:sz w:val="28"/>
        </w:rPr>
        <w:t>цілому задовільному матеріальному постачанні.</w:t>
      </w:r>
      <w:r w:rsidR="00B355C6" w:rsidRPr="000D6636">
        <w:rPr>
          <w:sz w:val="28"/>
          <w:lang w:val="ru-RU"/>
        </w:rPr>
        <w:t xml:space="preserve"> </w:t>
      </w:r>
      <w:r w:rsidRPr="000D6636">
        <w:rPr>
          <w:sz w:val="28"/>
        </w:rPr>
        <w:t>Важливою</w:t>
      </w:r>
      <w:r w:rsidR="005457E0">
        <w:rPr>
          <w:sz w:val="28"/>
        </w:rPr>
        <w:t xml:space="preserve"> </w:t>
      </w:r>
      <w:r w:rsidRPr="000D6636">
        <w:rPr>
          <w:sz w:val="28"/>
        </w:rPr>
        <w:t>умовою</w:t>
      </w:r>
      <w:r w:rsidR="005457E0">
        <w:rPr>
          <w:sz w:val="28"/>
        </w:rPr>
        <w:t xml:space="preserve"> </w:t>
      </w:r>
      <w:r w:rsidRPr="000D6636">
        <w:rPr>
          <w:sz w:val="28"/>
        </w:rPr>
        <w:t>безперебійної</w:t>
      </w:r>
      <w:r w:rsidR="005457E0">
        <w:rPr>
          <w:sz w:val="28"/>
        </w:rPr>
        <w:t xml:space="preserve"> </w:t>
      </w:r>
      <w:r w:rsidRPr="000D6636">
        <w:rPr>
          <w:sz w:val="28"/>
        </w:rPr>
        <w:t>роботи</w:t>
      </w:r>
      <w:r w:rsidR="005457E0">
        <w:rPr>
          <w:sz w:val="28"/>
        </w:rPr>
        <w:t xml:space="preserve">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є</w:t>
      </w:r>
      <w:r w:rsidR="005457E0">
        <w:rPr>
          <w:sz w:val="28"/>
        </w:rPr>
        <w:t xml:space="preserve"> </w:t>
      </w:r>
      <w:r w:rsidRPr="000D6636">
        <w:rPr>
          <w:sz w:val="28"/>
        </w:rPr>
        <w:t>повна</w:t>
      </w:r>
      <w:r w:rsidR="005457E0">
        <w:rPr>
          <w:sz w:val="28"/>
        </w:rPr>
        <w:t xml:space="preserve"> </w:t>
      </w:r>
      <w:r w:rsidRPr="000D6636">
        <w:rPr>
          <w:sz w:val="28"/>
        </w:rPr>
        <w:t>забезпеченість</w:t>
      </w:r>
      <w:r w:rsidR="005457E0">
        <w:rPr>
          <w:sz w:val="28"/>
        </w:rPr>
        <w:t xml:space="preserve"> </w:t>
      </w:r>
      <w:r w:rsidRPr="000D6636">
        <w:rPr>
          <w:sz w:val="28"/>
        </w:rPr>
        <w:t>потреби</w:t>
      </w:r>
      <w:r w:rsidR="005457E0">
        <w:rPr>
          <w:sz w:val="28"/>
        </w:rPr>
        <w:t xml:space="preserve"> </w:t>
      </w:r>
      <w:r w:rsidRPr="000D6636">
        <w:rPr>
          <w:sz w:val="28"/>
        </w:rPr>
        <w:t>в</w:t>
      </w:r>
      <w:r w:rsidR="005457E0">
        <w:rPr>
          <w:sz w:val="28"/>
        </w:rPr>
        <w:t xml:space="preserve"> </w:t>
      </w:r>
      <w:r w:rsidRPr="000D6636">
        <w:rPr>
          <w:sz w:val="28"/>
        </w:rPr>
        <w:t>матеріальних</w:t>
      </w:r>
      <w:r w:rsidR="005457E0">
        <w:rPr>
          <w:sz w:val="28"/>
        </w:rPr>
        <w:t xml:space="preserve"> </w:t>
      </w:r>
      <w:r w:rsidRPr="000D6636">
        <w:rPr>
          <w:sz w:val="28"/>
        </w:rPr>
        <w:t>ресурсах</w:t>
      </w:r>
      <w:r w:rsidR="005457E0">
        <w:rPr>
          <w:sz w:val="28"/>
        </w:rPr>
        <w:t xml:space="preserve"> </w:t>
      </w:r>
      <w:r w:rsidRPr="000D6636">
        <w:rPr>
          <w:sz w:val="28"/>
        </w:rPr>
        <w:t>джерелами</w:t>
      </w:r>
      <w:r w:rsidR="005457E0">
        <w:rPr>
          <w:sz w:val="28"/>
        </w:rPr>
        <w:t xml:space="preserve"> </w:t>
      </w:r>
      <w:r w:rsidRPr="000D6636">
        <w:rPr>
          <w:sz w:val="28"/>
        </w:rPr>
        <w:t>покриття. В</w:t>
      </w:r>
      <w:r w:rsidR="005457E0">
        <w:rPr>
          <w:sz w:val="28"/>
        </w:rPr>
        <w:t xml:space="preserve"> </w:t>
      </w:r>
      <w:r w:rsidRPr="000D6636">
        <w:rPr>
          <w:sz w:val="28"/>
        </w:rPr>
        <w:t>процесі</w:t>
      </w:r>
      <w:r w:rsidR="005457E0">
        <w:rPr>
          <w:sz w:val="28"/>
        </w:rPr>
        <w:t xml:space="preserve"> </w:t>
      </w:r>
      <w:r w:rsidRPr="000D6636">
        <w:rPr>
          <w:sz w:val="28"/>
        </w:rPr>
        <w:t>аналізу</w:t>
      </w:r>
      <w:r w:rsidR="005457E0">
        <w:rPr>
          <w:sz w:val="28"/>
        </w:rPr>
        <w:t xml:space="preserve"> </w:t>
      </w:r>
      <w:r w:rsidRPr="000D6636">
        <w:rPr>
          <w:sz w:val="28"/>
        </w:rPr>
        <w:t>перевіримо</w:t>
      </w:r>
      <w:r w:rsidR="005457E0">
        <w:rPr>
          <w:sz w:val="28"/>
        </w:rPr>
        <w:t xml:space="preserve"> </w:t>
      </w:r>
      <w:r w:rsidRPr="000D6636">
        <w:rPr>
          <w:sz w:val="28"/>
        </w:rPr>
        <w:t>забезпеченість</w:t>
      </w:r>
      <w:r w:rsidR="005457E0">
        <w:rPr>
          <w:sz w:val="28"/>
        </w:rPr>
        <w:t xml:space="preserve"> </w:t>
      </w:r>
      <w:r w:rsidRPr="000D6636">
        <w:rPr>
          <w:sz w:val="28"/>
        </w:rPr>
        <w:t>потреби</w:t>
      </w:r>
      <w:r w:rsidR="005457E0">
        <w:rPr>
          <w:sz w:val="28"/>
        </w:rPr>
        <w:t xml:space="preserve"> </w:t>
      </w:r>
      <w:r w:rsidRPr="000D6636">
        <w:rPr>
          <w:sz w:val="28"/>
        </w:rPr>
        <w:t>в</w:t>
      </w:r>
      <w:r w:rsidR="005457E0">
        <w:rPr>
          <w:sz w:val="28"/>
        </w:rPr>
        <w:t xml:space="preserve"> </w:t>
      </w:r>
      <w:r w:rsidRPr="000D6636">
        <w:rPr>
          <w:sz w:val="28"/>
        </w:rPr>
        <w:t>завозі</w:t>
      </w:r>
      <w:r w:rsidR="005457E0">
        <w:rPr>
          <w:sz w:val="28"/>
        </w:rPr>
        <w:t xml:space="preserve"> </w:t>
      </w:r>
      <w:r w:rsidRPr="000D6636">
        <w:rPr>
          <w:sz w:val="28"/>
        </w:rPr>
        <w:t>запасів</w:t>
      </w:r>
      <w:r w:rsidR="005457E0">
        <w:rPr>
          <w:sz w:val="28"/>
        </w:rPr>
        <w:t xml:space="preserve"> </w:t>
      </w:r>
      <w:r w:rsidRPr="000D6636">
        <w:rPr>
          <w:sz w:val="28"/>
        </w:rPr>
        <w:t>договорами</w:t>
      </w:r>
      <w:r w:rsidR="005457E0">
        <w:rPr>
          <w:sz w:val="28"/>
        </w:rPr>
        <w:t xml:space="preserve"> </w:t>
      </w:r>
      <w:r w:rsidRPr="000D6636">
        <w:rPr>
          <w:sz w:val="28"/>
        </w:rPr>
        <w:t>на</w:t>
      </w:r>
      <w:r w:rsidR="005457E0">
        <w:rPr>
          <w:sz w:val="28"/>
        </w:rPr>
        <w:t xml:space="preserve"> </w:t>
      </w:r>
      <w:r w:rsidRPr="000D6636">
        <w:rPr>
          <w:sz w:val="28"/>
        </w:rPr>
        <w:t>їх</w:t>
      </w:r>
      <w:r w:rsidR="005457E0">
        <w:rPr>
          <w:sz w:val="28"/>
        </w:rPr>
        <w:t xml:space="preserve"> </w:t>
      </w:r>
      <w:r w:rsidRPr="000D6636">
        <w:rPr>
          <w:sz w:val="28"/>
        </w:rPr>
        <w:t>поставку</w:t>
      </w:r>
      <w:r w:rsidR="005457E0">
        <w:rPr>
          <w:sz w:val="28"/>
        </w:rPr>
        <w:t xml:space="preserve"> </w:t>
      </w:r>
      <w:r w:rsidRPr="000D6636">
        <w:rPr>
          <w:sz w:val="28"/>
        </w:rPr>
        <w:t>і</w:t>
      </w:r>
      <w:r w:rsidR="005457E0">
        <w:rPr>
          <w:sz w:val="28"/>
        </w:rPr>
        <w:t xml:space="preserve"> </w:t>
      </w:r>
      <w:r w:rsidRPr="000D6636">
        <w:rPr>
          <w:sz w:val="28"/>
        </w:rPr>
        <w:t>фактичне</w:t>
      </w:r>
      <w:r w:rsidR="005457E0">
        <w:rPr>
          <w:sz w:val="28"/>
        </w:rPr>
        <w:t xml:space="preserve"> </w:t>
      </w:r>
      <w:r w:rsidRPr="000D6636">
        <w:rPr>
          <w:sz w:val="28"/>
        </w:rPr>
        <w:t>їх</w:t>
      </w:r>
      <w:r w:rsidR="005457E0">
        <w:rPr>
          <w:sz w:val="28"/>
        </w:rPr>
        <w:t xml:space="preserve"> </w:t>
      </w:r>
      <w:r w:rsidRPr="000D6636">
        <w:rPr>
          <w:sz w:val="28"/>
        </w:rPr>
        <w:t>виконання.</w:t>
      </w:r>
    </w:p>
    <w:p w:rsidR="00EE542C" w:rsidRPr="000D6636" w:rsidRDefault="00EE542C" w:rsidP="000D6636">
      <w:pPr>
        <w:tabs>
          <w:tab w:val="left" w:pos="0"/>
          <w:tab w:val="left" w:pos="1800"/>
        </w:tabs>
        <w:spacing w:line="360" w:lineRule="auto"/>
        <w:ind w:firstLine="709"/>
        <w:jc w:val="both"/>
        <w:rPr>
          <w:sz w:val="28"/>
        </w:rPr>
      </w:pPr>
      <w:r w:rsidRPr="000D6636">
        <w:rPr>
          <w:sz w:val="28"/>
        </w:rPr>
        <w:t>З</w:t>
      </w:r>
      <w:r w:rsidR="005457E0">
        <w:rPr>
          <w:sz w:val="28"/>
        </w:rPr>
        <w:t xml:space="preserve"> </w:t>
      </w:r>
      <w:r w:rsidRPr="000D6636">
        <w:rPr>
          <w:sz w:val="28"/>
        </w:rPr>
        <w:t>табл</w:t>
      </w:r>
      <w:r w:rsidR="002F2665" w:rsidRPr="000D6636">
        <w:rPr>
          <w:sz w:val="28"/>
        </w:rPr>
        <w:t>иці</w:t>
      </w:r>
      <w:r w:rsidRPr="000D6636">
        <w:rPr>
          <w:sz w:val="28"/>
        </w:rPr>
        <w:t xml:space="preserve"> 3.2</w:t>
      </w:r>
      <w:r w:rsidR="005457E0">
        <w:rPr>
          <w:sz w:val="28"/>
        </w:rPr>
        <w:t xml:space="preserve"> </w:t>
      </w:r>
      <w:r w:rsidRPr="000D6636">
        <w:rPr>
          <w:sz w:val="28"/>
        </w:rPr>
        <w:t>видно,</w:t>
      </w:r>
      <w:r w:rsidR="005457E0">
        <w:rPr>
          <w:sz w:val="28"/>
        </w:rPr>
        <w:t xml:space="preserve"> </w:t>
      </w:r>
      <w:r w:rsidRPr="000D6636">
        <w:rPr>
          <w:sz w:val="28"/>
        </w:rPr>
        <w:t>що</w:t>
      </w:r>
      <w:r w:rsidR="005457E0">
        <w:rPr>
          <w:sz w:val="28"/>
        </w:rPr>
        <w:t xml:space="preserve"> </w:t>
      </w:r>
      <w:r w:rsidRPr="000D6636">
        <w:rPr>
          <w:sz w:val="28"/>
        </w:rPr>
        <w:t>план</w:t>
      </w:r>
      <w:r w:rsidR="005457E0">
        <w:rPr>
          <w:sz w:val="28"/>
        </w:rPr>
        <w:t xml:space="preserve"> </w:t>
      </w:r>
      <w:r w:rsidRPr="000D6636">
        <w:rPr>
          <w:sz w:val="28"/>
        </w:rPr>
        <w:t>потреби в</w:t>
      </w:r>
      <w:r w:rsidR="005457E0">
        <w:rPr>
          <w:sz w:val="28"/>
        </w:rPr>
        <w:t xml:space="preserve"> </w:t>
      </w:r>
      <w:r w:rsidRPr="000D6636">
        <w:rPr>
          <w:sz w:val="28"/>
        </w:rPr>
        <w:t>запасах</w:t>
      </w:r>
      <w:r w:rsidR="005457E0">
        <w:rPr>
          <w:sz w:val="28"/>
        </w:rPr>
        <w:t xml:space="preserve"> </w:t>
      </w:r>
      <w:r w:rsidRPr="000D6636">
        <w:rPr>
          <w:sz w:val="28"/>
        </w:rPr>
        <w:t>в</w:t>
      </w:r>
      <w:r w:rsidR="005457E0">
        <w:rPr>
          <w:sz w:val="28"/>
        </w:rPr>
        <w:t xml:space="preserve"> </w:t>
      </w:r>
      <w:r w:rsidRPr="000D6636">
        <w:rPr>
          <w:sz w:val="28"/>
        </w:rPr>
        <w:t>основному</w:t>
      </w:r>
      <w:r w:rsidR="005457E0">
        <w:rPr>
          <w:sz w:val="28"/>
        </w:rPr>
        <w:t xml:space="preserve"> </w:t>
      </w:r>
      <w:r w:rsidRPr="000D6636">
        <w:rPr>
          <w:sz w:val="28"/>
        </w:rPr>
        <w:t>не</w:t>
      </w:r>
      <w:r w:rsidR="005457E0">
        <w:rPr>
          <w:sz w:val="28"/>
        </w:rPr>
        <w:t xml:space="preserve"> </w:t>
      </w:r>
      <w:r w:rsidRPr="000D6636">
        <w:rPr>
          <w:sz w:val="28"/>
        </w:rPr>
        <w:t>забезпечений</w:t>
      </w:r>
      <w:r w:rsidR="005457E0">
        <w:rPr>
          <w:sz w:val="28"/>
        </w:rPr>
        <w:t xml:space="preserve"> </w:t>
      </w:r>
      <w:r w:rsidRPr="000D6636">
        <w:rPr>
          <w:sz w:val="28"/>
        </w:rPr>
        <w:t>договорами</w:t>
      </w:r>
      <w:r w:rsidR="005457E0">
        <w:rPr>
          <w:sz w:val="28"/>
        </w:rPr>
        <w:t xml:space="preserve"> </w:t>
      </w:r>
      <w:r w:rsidRPr="000D6636">
        <w:rPr>
          <w:sz w:val="28"/>
        </w:rPr>
        <w:t>на</w:t>
      </w:r>
      <w:r w:rsidR="005457E0">
        <w:rPr>
          <w:sz w:val="28"/>
        </w:rPr>
        <w:t xml:space="preserve"> </w:t>
      </w:r>
      <w:r w:rsidRPr="000D6636">
        <w:rPr>
          <w:sz w:val="28"/>
        </w:rPr>
        <w:t>поставку,</w:t>
      </w:r>
      <w:r w:rsidR="005457E0">
        <w:rPr>
          <w:sz w:val="28"/>
        </w:rPr>
        <w:t xml:space="preserve"> </w:t>
      </w:r>
      <w:r w:rsidRPr="000D6636">
        <w:rPr>
          <w:sz w:val="28"/>
        </w:rPr>
        <w:t>що</w:t>
      </w:r>
      <w:r w:rsidR="005457E0">
        <w:rPr>
          <w:sz w:val="28"/>
        </w:rPr>
        <w:t xml:space="preserve"> </w:t>
      </w:r>
      <w:r w:rsidRPr="000D6636">
        <w:rPr>
          <w:sz w:val="28"/>
        </w:rPr>
        <w:t>спричиняє ризик</w:t>
      </w:r>
      <w:r w:rsidR="005457E0">
        <w:rPr>
          <w:sz w:val="28"/>
        </w:rPr>
        <w:t xml:space="preserve"> </w:t>
      </w:r>
      <w:r w:rsidRPr="000D6636">
        <w:rPr>
          <w:sz w:val="28"/>
        </w:rPr>
        <w:t>господарської</w:t>
      </w:r>
      <w:r w:rsidR="005457E0">
        <w:rPr>
          <w:sz w:val="28"/>
        </w:rPr>
        <w:t xml:space="preserve"> </w:t>
      </w:r>
      <w:r w:rsidRPr="000D6636">
        <w:rPr>
          <w:sz w:val="28"/>
        </w:rPr>
        <w:t xml:space="preserve">діяльності. </w:t>
      </w:r>
    </w:p>
    <w:p w:rsidR="00EE542C" w:rsidRPr="000D6636" w:rsidRDefault="00EE542C" w:rsidP="000D6636">
      <w:pPr>
        <w:tabs>
          <w:tab w:val="left" w:pos="0"/>
          <w:tab w:val="left" w:pos="1800"/>
        </w:tabs>
        <w:spacing w:line="360" w:lineRule="auto"/>
        <w:ind w:firstLine="709"/>
        <w:jc w:val="both"/>
        <w:rPr>
          <w:sz w:val="28"/>
        </w:rPr>
      </w:pPr>
      <w:r w:rsidRPr="000D6636">
        <w:rPr>
          <w:sz w:val="28"/>
        </w:rPr>
        <w:t>Коефіцієнт</w:t>
      </w:r>
      <w:r w:rsidR="005457E0">
        <w:rPr>
          <w:sz w:val="28"/>
        </w:rPr>
        <w:t xml:space="preserve"> </w:t>
      </w:r>
      <w:r w:rsidRPr="000D6636">
        <w:rPr>
          <w:sz w:val="28"/>
        </w:rPr>
        <w:t>забезпечення</w:t>
      </w:r>
      <w:r w:rsidR="005457E0">
        <w:rPr>
          <w:sz w:val="28"/>
        </w:rPr>
        <w:t xml:space="preserve"> </w:t>
      </w:r>
      <w:r w:rsidRPr="000D6636">
        <w:rPr>
          <w:sz w:val="28"/>
        </w:rPr>
        <w:t>по</w:t>
      </w:r>
      <w:r w:rsidR="005457E0">
        <w:rPr>
          <w:sz w:val="28"/>
        </w:rPr>
        <w:t xml:space="preserve"> </w:t>
      </w:r>
      <w:r w:rsidRPr="000D6636">
        <w:rPr>
          <w:sz w:val="28"/>
        </w:rPr>
        <w:t xml:space="preserve">плану: </w:t>
      </w:r>
    </w:p>
    <w:p w:rsidR="00EE542C" w:rsidRPr="000D6636" w:rsidRDefault="00EE542C" w:rsidP="000D6636">
      <w:pPr>
        <w:tabs>
          <w:tab w:val="left" w:pos="0"/>
          <w:tab w:val="left" w:pos="1800"/>
        </w:tabs>
        <w:spacing w:line="360" w:lineRule="auto"/>
        <w:ind w:firstLine="709"/>
        <w:jc w:val="both"/>
        <w:rPr>
          <w:sz w:val="28"/>
        </w:rPr>
      </w:pPr>
      <w:r w:rsidRPr="000D6636">
        <w:rPr>
          <w:sz w:val="28"/>
        </w:rPr>
        <w:t>Кзаб</w:t>
      </w:r>
      <w:r w:rsidRPr="000D6636">
        <w:rPr>
          <w:sz w:val="28"/>
          <w:vertAlign w:val="subscript"/>
        </w:rPr>
        <w:t xml:space="preserve">пл. </w:t>
      </w:r>
      <w:r w:rsidRPr="000D6636">
        <w:rPr>
          <w:sz w:val="28"/>
        </w:rPr>
        <w:t>= (276605 + 756600) / 1019390 = 1,014</w:t>
      </w:r>
      <w:r w:rsidR="005457E0">
        <w:rPr>
          <w:sz w:val="28"/>
        </w:rPr>
        <w:t xml:space="preserve"> </w:t>
      </w:r>
      <w:r w:rsidRPr="000D6636">
        <w:rPr>
          <w:sz w:val="28"/>
        </w:rPr>
        <w:t>або</w:t>
      </w:r>
      <w:r w:rsidR="005457E0">
        <w:rPr>
          <w:sz w:val="28"/>
        </w:rPr>
        <w:t xml:space="preserve"> </w:t>
      </w:r>
      <w:r w:rsidRPr="000D6636">
        <w:rPr>
          <w:sz w:val="28"/>
        </w:rPr>
        <w:t>101,4%</w:t>
      </w:r>
    </w:p>
    <w:p w:rsidR="00EE542C" w:rsidRPr="000D6636" w:rsidRDefault="00EE542C" w:rsidP="000D6636">
      <w:pPr>
        <w:tabs>
          <w:tab w:val="left" w:pos="0"/>
          <w:tab w:val="left" w:pos="1800"/>
        </w:tabs>
        <w:spacing w:line="360" w:lineRule="auto"/>
        <w:ind w:firstLine="709"/>
        <w:jc w:val="both"/>
        <w:rPr>
          <w:sz w:val="28"/>
        </w:rPr>
      </w:pPr>
      <w:r w:rsidRPr="000D6636">
        <w:rPr>
          <w:sz w:val="28"/>
        </w:rPr>
        <w:t>Фактично</w:t>
      </w:r>
      <w:r w:rsidR="005457E0">
        <w:rPr>
          <w:sz w:val="28"/>
        </w:rPr>
        <w:t xml:space="preserve"> </w:t>
      </w:r>
      <w:r w:rsidRPr="000D6636">
        <w:rPr>
          <w:sz w:val="28"/>
        </w:rPr>
        <w:t>ж</w:t>
      </w:r>
      <w:r w:rsidR="005457E0">
        <w:rPr>
          <w:sz w:val="28"/>
        </w:rPr>
        <w:t xml:space="preserve"> </w:t>
      </w:r>
      <w:r w:rsidRPr="000D6636">
        <w:rPr>
          <w:sz w:val="28"/>
        </w:rPr>
        <w:t>план</w:t>
      </w:r>
      <w:r w:rsidR="005457E0">
        <w:rPr>
          <w:sz w:val="28"/>
        </w:rPr>
        <w:t xml:space="preserve"> </w:t>
      </w:r>
      <w:r w:rsidRPr="000D6636">
        <w:rPr>
          <w:sz w:val="28"/>
        </w:rPr>
        <w:t>поставки</w:t>
      </w:r>
      <w:r w:rsidR="005457E0">
        <w:rPr>
          <w:sz w:val="28"/>
        </w:rPr>
        <w:t xml:space="preserve"> </w:t>
      </w:r>
      <w:r w:rsidRPr="000D6636">
        <w:rPr>
          <w:sz w:val="28"/>
        </w:rPr>
        <w:t>виконано</w:t>
      </w:r>
      <w:r w:rsidR="005457E0">
        <w:rPr>
          <w:sz w:val="28"/>
        </w:rPr>
        <w:t xml:space="preserve"> </w:t>
      </w:r>
      <w:r w:rsidRPr="000D6636">
        <w:rPr>
          <w:sz w:val="28"/>
        </w:rPr>
        <w:t>майже</w:t>
      </w:r>
      <w:r w:rsidR="005457E0">
        <w:rPr>
          <w:sz w:val="28"/>
        </w:rPr>
        <w:t xml:space="preserve"> </w:t>
      </w:r>
      <w:r w:rsidRPr="000D6636">
        <w:rPr>
          <w:sz w:val="28"/>
        </w:rPr>
        <w:t>на</w:t>
      </w:r>
      <w:r w:rsidR="005457E0">
        <w:rPr>
          <w:sz w:val="28"/>
        </w:rPr>
        <w:t xml:space="preserve"> </w:t>
      </w:r>
      <w:r w:rsidRPr="000D6636">
        <w:rPr>
          <w:sz w:val="28"/>
        </w:rPr>
        <w:t>100%:</w:t>
      </w:r>
    </w:p>
    <w:p w:rsidR="00B355C6" w:rsidRPr="000D6636" w:rsidRDefault="00EE542C" w:rsidP="000D6636">
      <w:pPr>
        <w:tabs>
          <w:tab w:val="left" w:pos="0"/>
          <w:tab w:val="left" w:pos="1800"/>
        </w:tabs>
        <w:spacing w:line="360" w:lineRule="auto"/>
        <w:ind w:firstLine="709"/>
        <w:jc w:val="both"/>
        <w:rPr>
          <w:sz w:val="28"/>
          <w:lang w:val="ru-RU"/>
        </w:rPr>
      </w:pPr>
      <w:r w:rsidRPr="000D6636">
        <w:rPr>
          <w:sz w:val="28"/>
        </w:rPr>
        <w:t>Кзаб</w:t>
      </w:r>
      <w:r w:rsidRPr="000D6636">
        <w:rPr>
          <w:sz w:val="28"/>
          <w:vertAlign w:val="subscript"/>
        </w:rPr>
        <w:t>ф</w:t>
      </w:r>
      <w:r w:rsidRPr="000D6636">
        <w:rPr>
          <w:sz w:val="28"/>
        </w:rPr>
        <w:t xml:space="preserve"> = (737290+276605) / 1019390 = 0,995</w:t>
      </w:r>
      <w:r w:rsidR="005457E0">
        <w:rPr>
          <w:sz w:val="28"/>
        </w:rPr>
        <w:t xml:space="preserve"> </w:t>
      </w:r>
      <w:r w:rsidRPr="000D6636">
        <w:rPr>
          <w:sz w:val="28"/>
        </w:rPr>
        <w:t>або 99,5%.</w:t>
      </w:r>
    </w:p>
    <w:p w:rsidR="00EE542C" w:rsidRPr="000D6636" w:rsidRDefault="00EE542C" w:rsidP="000D6636">
      <w:pPr>
        <w:tabs>
          <w:tab w:val="left" w:pos="0"/>
          <w:tab w:val="left" w:pos="1800"/>
        </w:tabs>
        <w:spacing w:line="360" w:lineRule="auto"/>
        <w:ind w:firstLine="709"/>
        <w:jc w:val="both"/>
        <w:rPr>
          <w:sz w:val="28"/>
        </w:rPr>
      </w:pPr>
      <w:r w:rsidRPr="000D6636">
        <w:rPr>
          <w:sz w:val="28"/>
        </w:rPr>
        <w:t>Таблиця 3.2</w:t>
      </w:r>
    </w:p>
    <w:p w:rsidR="00EE542C" w:rsidRPr="000D6636" w:rsidRDefault="00EE542C" w:rsidP="000D6636">
      <w:pPr>
        <w:tabs>
          <w:tab w:val="left" w:pos="0"/>
          <w:tab w:val="left" w:pos="1800"/>
        </w:tabs>
        <w:spacing w:line="360" w:lineRule="auto"/>
        <w:ind w:firstLine="709"/>
        <w:jc w:val="both"/>
        <w:rPr>
          <w:sz w:val="28"/>
          <w:lang w:val="ru-RU"/>
        </w:rPr>
      </w:pPr>
      <w:r w:rsidRPr="000D6636">
        <w:rPr>
          <w:sz w:val="28"/>
        </w:rPr>
        <w:t>Забезпечення</w:t>
      </w:r>
      <w:r w:rsidR="005457E0">
        <w:rPr>
          <w:sz w:val="28"/>
        </w:rPr>
        <w:t xml:space="preserve"> </w:t>
      </w:r>
      <w:r w:rsidRPr="000D6636">
        <w:rPr>
          <w:sz w:val="28"/>
        </w:rPr>
        <w:t>потреби</w:t>
      </w:r>
      <w:r w:rsidR="005457E0">
        <w:rPr>
          <w:sz w:val="28"/>
        </w:rPr>
        <w:t xml:space="preserve"> </w:t>
      </w:r>
      <w:r w:rsidRPr="000D6636">
        <w:rPr>
          <w:sz w:val="28"/>
        </w:rPr>
        <w:t>запасів</w:t>
      </w:r>
      <w:r w:rsidR="005457E0">
        <w:rPr>
          <w:sz w:val="28"/>
        </w:rPr>
        <w:t xml:space="preserve"> </w:t>
      </w:r>
      <w:r w:rsidRPr="000D6636">
        <w:rPr>
          <w:sz w:val="28"/>
        </w:rPr>
        <w:t>договорами</w:t>
      </w:r>
      <w:r w:rsidR="005457E0">
        <w:rPr>
          <w:sz w:val="28"/>
        </w:rPr>
        <w:t xml:space="preserve"> </w:t>
      </w:r>
      <w:r w:rsidRPr="000D6636">
        <w:rPr>
          <w:sz w:val="28"/>
        </w:rPr>
        <w:t>та</w:t>
      </w:r>
      <w:r w:rsidR="005457E0">
        <w:rPr>
          <w:sz w:val="28"/>
        </w:rPr>
        <w:t xml:space="preserve"> </w:t>
      </w:r>
      <w:r w:rsidRPr="000D6636">
        <w:rPr>
          <w:sz w:val="28"/>
        </w:rPr>
        <w:t>фактичне</w:t>
      </w:r>
      <w:r w:rsidR="005457E0">
        <w:rPr>
          <w:sz w:val="28"/>
        </w:rPr>
        <w:t xml:space="preserve"> </w:t>
      </w:r>
      <w:r w:rsidRPr="000D6636">
        <w:rPr>
          <w:sz w:val="28"/>
        </w:rPr>
        <w:t>їх</w:t>
      </w:r>
      <w:r w:rsidR="005457E0">
        <w:rPr>
          <w:sz w:val="28"/>
        </w:rPr>
        <w:t xml:space="preserve"> </w:t>
      </w:r>
      <w:r w:rsidRPr="000D6636">
        <w:rPr>
          <w:sz w:val="28"/>
        </w:rPr>
        <w:t>виконання</w:t>
      </w:r>
      <w:r w:rsidR="005457E0">
        <w:rPr>
          <w:sz w:val="28"/>
        </w:rPr>
        <w:t xml:space="preserve"> </w:t>
      </w:r>
      <w:r w:rsidRPr="000D6636">
        <w:rPr>
          <w:sz w:val="28"/>
        </w:rPr>
        <w:t>в</w:t>
      </w:r>
      <w:r w:rsidR="005457E0">
        <w:rPr>
          <w:sz w:val="28"/>
        </w:rPr>
        <w:t xml:space="preserve">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 на 1 січня 2007 року</w:t>
      </w:r>
    </w:p>
    <w:p w:rsidR="00B355C6" w:rsidRPr="000D6636" w:rsidRDefault="00B355C6" w:rsidP="000D6636">
      <w:pPr>
        <w:tabs>
          <w:tab w:val="left" w:pos="0"/>
          <w:tab w:val="left" w:pos="1800"/>
        </w:tabs>
        <w:spacing w:line="360" w:lineRule="auto"/>
        <w:ind w:firstLine="709"/>
        <w:jc w:val="both"/>
        <w:rPr>
          <w:sz w:val="28"/>
          <w:szCs w:val="16"/>
          <w:lang w:val="ru-RU"/>
        </w:rPr>
      </w:pPr>
    </w:p>
    <w:tbl>
      <w:tblPr>
        <w:tblW w:w="9483" w:type="dxa"/>
        <w:tblInd w:w="108" w:type="dxa"/>
        <w:tblLayout w:type="fixed"/>
        <w:tblLook w:val="0000" w:firstRow="0" w:lastRow="0" w:firstColumn="0" w:lastColumn="0" w:noHBand="0" w:noVBand="0"/>
      </w:tblPr>
      <w:tblGrid>
        <w:gridCol w:w="1260"/>
        <w:gridCol w:w="1440"/>
        <w:gridCol w:w="1167"/>
        <w:gridCol w:w="1083"/>
        <w:gridCol w:w="1215"/>
        <w:gridCol w:w="1375"/>
        <w:gridCol w:w="1001"/>
        <w:gridCol w:w="942"/>
      </w:tblGrid>
      <w:tr w:rsidR="00EE542C" w:rsidRPr="00402278" w:rsidTr="00402278">
        <w:trPr>
          <w:cantSplit/>
          <w:trHeight w:val="300"/>
        </w:trPr>
        <w:tc>
          <w:tcPr>
            <w:tcW w:w="1260" w:type="dxa"/>
            <w:vMerge w:val="restart"/>
            <w:tcBorders>
              <w:top w:val="single" w:sz="4" w:space="0" w:color="auto"/>
              <w:left w:val="single" w:sz="4" w:space="0" w:color="auto"/>
              <w:bottom w:val="single" w:sz="4" w:space="0" w:color="000000"/>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Вид запасу</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Плано</w:t>
            </w:r>
            <w:r w:rsidR="00B8317E" w:rsidRPr="00402278">
              <w:rPr>
                <w:sz w:val="20"/>
                <w:szCs w:val="20"/>
              </w:rPr>
              <w:t>-</w:t>
            </w:r>
            <w:r w:rsidRPr="00402278">
              <w:rPr>
                <w:sz w:val="20"/>
                <w:szCs w:val="20"/>
              </w:rPr>
              <w:t>ва потреба, грн.</w:t>
            </w:r>
          </w:p>
        </w:tc>
        <w:tc>
          <w:tcPr>
            <w:tcW w:w="2250"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Джерела покриття потреби , грн.</w:t>
            </w:r>
          </w:p>
        </w:tc>
        <w:tc>
          <w:tcPr>
            <w:tcW w:w="1215"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Укладе</w:t>
            </w:r>
            <w:r w:rsidR="00B8317E" w:rsidRPr="00402278">
              <w:rPr>
                <w:sz w:val="20"/>
                <w:szCs w:val="20"/>
              </w:rPr>
              <w:t>-</w:t>
            </w:r>
            <w:r w:rsidRPr="00402278">
              <w:rPr>
                <w:sz w:val="20"/>
                <w:szCs w:val="20"/>
              </w:rPr>
              <w:t>но</w:t>
            </w:r>
            <w:r w:rsidR="005457E0" w:rsidRPr="00402278">
              <w:rPr>
                <w:sz w:val="20"/>
                <w:szCs w:val="20"/>
              </w:rPr>
              <w:t xml:space="preserve"> </w:t>
            </w:r>
            <w:r w:rsidR="00B8317E" w:rsidRPr="00402278">
              <w:rPr>
                <w:sz w:val="20"/>
                <w:szCs w:val="20"/>
              </w:rPr>
              <w:t>догов</w:t>
            </w:r>
            <w:r w:rsidR="008269AB" w:rsidRPr="00402278">
              <w:rPr>
                <w:sz w:val="20"/>
                <w:szCs w:val="20"/>
              </w:rPr>
              <w:t>о</w:t>
            </w:r>
            <w:r w:rsidR="00B8317E" w:rsidRPr="00402278">
              <w:rPr>
                <w:sz w:val="20"/>
                <w:szCs w:val="20"/>
              </w:rPr>
              <w:t>-</w:t>
            </w:r>
            <w:r w:rsidRPr="00402278">
              <w:rPr>
                <w:sz w:val="20"/>
                <w:szCs w:val="20"/>
              </w:rPr>
              <w:t>рів, грн.</w:t>
            </w:r>
          </w:p>
        </w:tc>
        <w:tc>
          <w:tcPr>
            <w:tcW w:w="1375" w:type="dxa"/>
            <w:vMerge w:val="restart"/>
            <w:tcBorders>
              <w:top w:val="single" w:sz="4" w:space="0" w:color="auto"/>
              <w:left w:val="single" w:sz="4" w:space="0" w:color="auto"/>
              <w:bottom w:val="single" w:sz="4" w:space="0" w:color="000000"/>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Забезпе-чення</w:t>
            </w:r>
            <w:r w:rsidR="005457E0" w:rsidRPr="00402278">
              <w:rPr>
                <w:sz w:val="20"/>
                <w:szCs w:val="20"/>
              </w:rPr>
              <w:t xml:space="preserve"> </w:t>
            </w:r>
            <w:r w:rsidRPr="00402278">
              <w:rPr>
                <w:sz w:val="20"/>
                <w:szCs w:val="20"/>
              </w:rPr>
              <w:t>потреби договорами, %</w:t>
            </w:r>
          </w:p>
        </w:tc>
        <w:tc>
          <w:tcPr>
            <w:tcW w:w="1001"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Наді</w:t>
            </w:r>
            <w:r w:rsidR="008269AB" w:rsidRPr="00402278">
              <w:rPr>
                <w:sz w:val="20"/>
                <w:szCs w:val="20"/>
              </w:rPr>
              <w:t>-</w:t>
            </w:r>
            <w:r w:rsidRPr="00402278">
              <w:rPr>
                <w:sz w:val="20"/>
                <w:szCs w:val="20"/>
              </w:rPr>
              <w:t>йшло від постачаль</w:t>
            </w:r>
            <w:r w:rsidR="008269AB" w:rsidRPr="00402278">
              <w:rPr>
                <w:sz w:val="20"/>
                <w:szCs w:val="20"/>
              </w:rPr>
              <w:t>-</w:t>
            </w:r>
            <w:r w:rsidRPr="00402278">
              <w:rPr>
                <w:sz w:val="20"/>
                <w:szCs w:val="20"/>
              </w:rPr>
              <w:t>ників, грн.</w:t>
            </w:r>
          </w:p>
        </w:tc>
        <w:tc>
          <w:tcPr>
            <w:tcW w:w="942"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Виконан</w:t>
            </w:r>
            <w:r w:rsidR="008269AB" w:rsidRPr="00402278">
              <w:rPr>
                <w:sz w:val="20"/>
                <w:szCs w:val="20"/>
              </w:rPr>
              <w:t>-</w:t>
            </w:r>
            <w:r w:rsidRPr="00402278">
              <w:rPr>
                <w:sz w:val="20"/>
                <w:szCs w:val="20"/>
              </w:rPr>
              <w:t>ня</w:t>
            </w:r>
            <w:r w:rsidR="005457E0" w:rsidRPr="00402278">
              <w:rPr>
                <w:sz w:val="20"/>
                <w:szCs w:val="20"/>
              </w:rPr>
              <w:t xml:space="preserve"> </w:t>
            </w:r>
            <w:r w:rsidRPr="00402278">
              <w:rPr>
                <w:sz w:val="20"/>
                <w:szCs w:val="20"/>
              </w:rPr>
              <w:t>дого</w:t>
            </w:r>
            <w:r w:rsidR="00B8317E" w:rsidRPr="00402278">
              <w:rPr>
                <w:sz w:val="20"/>
                <w:szCs w:val="20"/>
              </w:rPr>
              <w:t>-</w:t>
            </w:r>
            <w:r w:rsidRPr="00402278">
              <w:rPr>
                <w:sz w:val="20"/>
                <w:szCs w:val="20"/>
              </w:rPr>
              <w:t>ворів, %</w:t>
            </w:r>
          </w:p>
        </w:tc>
      </w:tr>
      <w:tr w:rsidR="00EE542C" w:rsidRPr="00402278" w:rsidTr="00402278">
        <w:trPr>
          <w:cantSplit/>
          <w:trHeight w:val="855"/>
        </w:trPr>
        <w:tc>
          <w:tcPr>
            <w:tcW w:w="1260" w:type="dxa"/>
            <w:vMerge/>
            <w:tcBorders>
              <w:top w:val="single" w:sz="4" w:space="0" w:color="auto"/>
              <w:left w:val="single" w:sz="4" w:space="0" w:color="auto"/>
              <w:bottom w:val="single" w:sz="4" w:space="0" w:color="000000"/>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167" w:type="dxa"/>
            <w:tcBorders>
              <w:top w:val="nil"/>
              <w:left w:val="nil"/>
              <w:bottom w:val="single" w:sz="4" w:space="0" w:color="auto"/>
              <w:right w:val="single" w:sz="4" w:space="0" w:color="auto"/>
            </w:tcBorders>
            <w:vAlign w:val="center"/>
          </w:tcPr>
          <w:p w:rsidR="00EE542C" w:rsidRPr="00402278" w:rsidRDefault="008269AB" w:rsidP="00402278">
            <w:pPr>
              <w:tabs>
                <w:tab w:val="left" w:pos="0"/>
              </w:tabs>
              <w:spacing w:line="360" w:lineRule="auto"/>
              <w:jc w:val="both"/>
              <w:rPr>
                <w:sz w:val="20"/>
                <w:szCs w:val="20"/>
              </w:rPr>
            </w:pPr>
            <w:r w:rsidRPr="00402278">
              <w:rPr>
                <w:sz w:val="20"/>
                <w:szCs w:val="20"/>
              </w:rPr>
              <w:t>В</w:t>
            </w:r>
            <w:r w:rsidR="00EE542C" w:rsidRPr="00402278">
              <w:rPr>
                <w:sz w:val="20"/>
                <w:szCs w:val="20"/>
              </w:rPr>
              <w:t>нутрішні</w:t>
            </w:r>
          </w:p>
        </w:tc>
        <w:tc>
          <w:tcPr>
            <w:tcW w:w="1083" w:type="dxa"/>
            <w:tcBorders>
              <w:top w:val="nil"/>
              <w:left w:val="nil"/>
              <w:bottom w:val="single" w:sz="4" w:space="0" w:color="auto"/>
              <w:right w:val="single" w:sz="4" w:space="0" w:color="auto"/>
            </w:tcBorders>
            <w:vAlign w:val="center"/>
          </w:tcPr>
          <w:p w:rsidR="00EE542C" w:rsidRPr="00402278" w:rsidRDefault="008269AB" w:rsidP="00402278">
            <w:pPr>
              <w:tabs>
                <w:tab w:val="left" w:pos="0"/>
              </w:tabs>
              <w:spacing w:line="360" w:lineRule="auto"/>
              <w:jc w:val="both"/>
              <w:rPr>
                <w:sz w:val="20"/>
                <w:szCs w:val="20"/>
              </w:rPr>
            </w:pPr>
            <w:r w:rsidRPr="00402278">
              <w:rPr>
                <w:sz w:val="20"/>
                <w:szCs w:val="20"/>
              </w:rPr>
              <w:t>З</w:t>
            </w:r>
            <w:r w:rsidR="00EE542C" w:rsidRPr="00402278">
              <w:rPr>
                <w:sz w:val="20"/>
                <w:szCs w:val="20"/>
              </w:rPr>
              <w:t>овнішні</w:t>
            </w:r>
          </w:p>
        </w:tc>
        <w:tc>
          <w:tcPr>
            <w:tcW w:w="1215"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375" w:type="dxa"/>
            <w:vMerge/>
            <w:tcBorders>
              <w:top w:val="single" w:sz="4" w:space="0" w:color="auto"/>
              <w:left w:val="single" w:sz="4" w:space="0" w:color="auto"/>
              <w:bottom w:val="single" w:sz="4" w:space="0" w:color="000000"/>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001"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942"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 xml:space="preserve">Посівний матеріал </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245200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126300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118900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120000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100,9</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120560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100,5</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Мінеральні</w:t>
            </w:r>
            <w:r w:rsidR="005457E0" w:rsidRPr="00402278">
              <w:rPr>
                <w:sz w:val="20"/>
                <w:szCs w:val="20"/>
              </w:rPr>
              <w:t xml:space="preserve"> </w:t>
            </w:r>
            <w:r w:rsidRPr="00402278">
              <w:rPr>
                <w:sz w:val="20"/>
                <w:szCs w:val="20"/>
              </w:rPr>
              <w:t>добрива</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69900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69900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80000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114,4</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67850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84,8</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Засоби захисту рослин</w:t>
            </w:r>
            <w:r w:rsidR="005457E0" w:rsidRPr="00402278">
              <w:rPr>
                <w:sz w:val="20"/>
                <w:szCs w:val="20"/>
              </w:rPr>
              <w:t xml:space="preserve"> </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71200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5200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66000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65000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98,5</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61200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94,2</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Корми і підстилка</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254630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78650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175980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180000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102,3</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175120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97,3</w:t>
            </w:r>
          </w:p>
        </w:tc>
      </w:tr>
      <w:tr w:rsidR="00EE542C" w:rsidRPr="00402278" w:rsidTr="00402278">
        <w:trPr>
          <w:trHeight w:val="630"/>
        </w:trPr>
        <w:tc>
          <w:tcPr>
            <w:tcW w:w="1260"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Медикаменти і засоби дизінфекції</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24670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24670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25000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101,3</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24670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98,7</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Посадковий матеріал</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58940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13560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45380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99,2</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45380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100,8</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Паливно-мастильні матеріали</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88900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88900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90000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101,2</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89000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98,9</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Будівельні</w:t>
            </w:r>
            <w:r w:rsidR="005457E0" w:rsidRPr="00402278">
              <w:rPr>
                <w:sz w:val="20"/>
                <w:szCs w:val="20"/>
              </w:rPr>
              <w:t xml:space="preserve"> </w:t>
            </w:r>
            <w:r w:rsidRPr="00402278">
              <w:rPr>
                <w:sz w:val="20"/>
                <w:szCs w:val="20"/>
              </w:rPr>
              <w:t xml:space="preserve">матеріали </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36850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5230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31620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31000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98,0</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32260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104,1</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Запасні</w:t>
            </w:r>
            <w:r w:rsidR="005457E0" w:rsidRPr="00402278">
              <w:rPr>
                <w:sz w:val="20"/>
                <w:szCs w:val="20"/>
              </w:rPr>
              <w:t xml:space="preserve"> </w:t>
            </w:r>
            <w:r w:rsidRPr="00402278">
              <w:rPr>
                <w:sz w:val="20"/>
                <w:szCs w:val="20"/>
              </w:rPr>
              <w:t xml:space="preserve">частини </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45420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45420</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45000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99,1</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45650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101,4</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B355C6" w:rsidP="00402278">
            <w:pPr>
              <w:tabs>
                <w:tab w:val="left" w:pos="0"/>
              </w:tabs>
              <w:spacing w:line="360" w:lineRule="auto"/>
              <w:jc w:val="both"/>
              <w:rPr>
                <w:sz w:val="20"/>
                <w:szCs w:val="20"/>
              </w:rPr>
            </w:pPr>
            <w:r w:rsidRPr="00402278">
              <w:rPr>
                <w:sz w:val="20"/>
                <w:szCs w:val="20"/>
              </w:rPr>
              <w:t>Допоміжні</w:t>
            </w:r>
            <w:r w:rsidRPr="00402278">
              <w:rPr>
                <w:sz w:val="20"/>
                <w:szCs w:val="20"/>
                <w:lang w:val="ru-RU"/>
              </w:rPr>
              <w:t xml:space="preserve"> </w:t>
            </w:r>
            <w:r w:rsidR="00EE542C" w:rsidRPr="00402278">
              <w:rPr>
                <w:sz w:val="20"/>
                <w:szCs w:val="20"/>
              </w:rPr>
              <w:t>матеріали</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123680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47665</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76015</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75600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99,5</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75600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r>
      <w:tr w:rsidR="00EE542C" w:rsidRPr="00402278" w:rsidTr="00402278">
        <w:trPr>
          <w:trHeight w:val="315"/>
        </w:trPr>
        <w:tc>
          <w:tcPr>
            <w:tcW w:w="1260"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Всього:</w:t>
            </w:r>
          </w:p>
        </w:tc>
        <w:tc>
          <w:tcPr>
            <w:tcW w:w="144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1019390</w:t>
            </w:r>
          </w:p>
        </w:tc>
        <w:tc>
          <w:tcPr>
            <w:tcW w:w="1167"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276605</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742785</w:t>
            </w:r>
          </w:p>
        </w:tc>
        <w:tc>
          <w:tcPr>
            <w:tcW w:w="121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756600</w:t>
            </w:r>
          </w:p>
        </w:tc>
        <w:tc>
          <w:tcPr>
            <w:tcW w:w="137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101,9</w:t>
            </w:r>
          </w:p>
        </w:tc>
        <w:tc>
          <w:tcPr>
            <w:tcW w:w="10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737290</w:t>
            </w:r>
          </w:p>
        </w:tc>
        <w:tc>
          <w:tcPr>
            <w:tcW w:w="94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97,4</w:t>
            </w:r>
          </w:p>
        </w:tc>
      </w:tr>
    </w:tbl>
    <w:p w:rsidR="00EE542C" w:rsidRPr="00402278" w:rsidRDefault="00EE542C" w:rsidP="00402278">
      <w:pPr>
        <w:tabs>
          <w:tab w:val="left" w:pos="0"/>
          <w:tab w:val="left" w:pos="1800"/>
        </w:tabs>
        <w:spacing w:line="360" w:lineRule="auto"/>
        <w:jc w:val="both"/>
        <w:rPr>
          <w:sz w:val="20"/>
          <w:szCs w:val="20"/>
        </w:rPr>
      </w:pPr>
    </w:p>
    <w:p w:rsidR="00EE542C" w:rsidRPr="000D6636" w:rsidRDefault="00EE542C" w:rsidP="000D6636">
      <w:pPr>
        <w:tabs>
          <w:tab w:val="left" w:pos="0"/>
          <w:tab w:val="left" w:pos="1800"/>
        </w:tabs>
        <w:spacing w:line="360" w:lineRule="auto"/>
        <w:ind w:firstLine="709"/>
        <w:jc w:val="both"/>
        <w:rPr>
          <w:sz w:val="28"/>
        </w:rPr>
      </w:pPr>
      <w:r w:rsidRPr="000D6636">
        <w:rPr>
          <w:sz w:val="28"/>
        </w:rPr>
        <w:t>Це</w:t>
      </w:r>
      <w:r w:rsidR="005457E0">
        <w:rPr>
          <w:sz w:val="28"/>
        </w:rPr>
        <w:t xml:space="preserve"> </w:t>
      </w:r>
      <w:r w:rsidRPr="000D6636">
        <w:rPr>
          <w:sz w:val="28"/>
        </w:rPr>
        <w:t>означає,</w:t>
      </w:r>
      <w:r w:rsidR="005457E0">
        <w:rPr>
          <w:sz w:val="28"/>
        </w:rPr>
        <w:t xml:space="preserve"> </w:t>
      </w:r>
      <w:r w:rsidRPr="000D6636">
        <w:rPr>
          <w:sz w:val="28"/>
        </w:rPr>
        <w:t>що</w:t>
      </w:r>
      <w:r w:rsidR="005457E0">
        <w:rPr>
          <w:sz w:val="28"/>
        </w:rPr>
        <w:t xml:space="preserve"> </w:t>
      </w:r>
      <w:r w:rsidRPr="000D6636">
        <w:rPr>
          <w:sz w:val="28"/>
        </w:rPr>
        <w:t>потреби</w:t>
      </w:r>
      <w:r w:rsidR="005457E0">
        <w:rPr>
          <w:sz w:val="28"/>
        </w:rPr>
        <w:t xml:space="preserve"> </w:t>
      </w:r>
      <w:r w:rsidRPr="000D6636">
        <w:rPr>
          <w:sz w:val="28"/>
        </w:rPr>
        <w:t>в</w:t>
      </w:r>
      <w:r w:rsidR="005457E0">
        <w:rPr>
          <w:sz w:val="28"/>
        </w:rPr>
        <w:t xml:space="preserve"> </w:t>
      </w:r>
      <w:r w:rsidRPr="000D6636">
        <w:rPr>
          <w:sz w:val="28"/>
        </w:rPr>
        <w:t>матеріалах</w:t>
      </w:r>
      <w:r w:rsidR="005457E0">
        <w:rPr>
          <w:sz w:val="28"/>
        </w:rPr>
        <w:t xml:space="preserve"> </w:t>
      </w:r>
      <w:r w:rsidRPr="000D6636">
        <w:rPr>
          <w:sz w:val="28"/>
        </w:rPr>
        <w:t>задовольняються</w:t>
      </w:r>
      <w:r w:rsidR="005457E0">
        <w:rPr>
          <w:sz w:val="28"/>
        </w:rPr>
        <w:t xml:space="preserve"> </w:t>
      </w:r>
      <w:r w:rsidRPr="000D6636">
        <w:rPr>
          <w:sz w:val="28"/>
        </w:rPr>
        <w:t>на</w:t>
      </w:r>
      <w:r w:rsidR="005457E0">
        <w:rPr>
          <w:sz w:val="28"/>
        </w:rPr>
        <w:t xml:space="preserve"> </w:t>
      </w:r>
      <w:r w:rsidRPr="000D6636">
        <w:rPr>
          <w:sz w:val="28"/>
        </w:rPr>
        <w:t>99,5%, що є</w:t>
      </w:r>
      <w:r w:rsidR="005457E0">
        <w:rPr>
          <w:sz w:val="28"/>
        </w:rPr>
        <w:t xml:space="preserve"> </w:t>
      </w:r>
      <w:r w:rsidRPr="000D6636">
        <w:rPr>
          <w:sz w:val="28"/>
        </w:rPr>
        <w:t>позитивним, враховуючи</w:t>
      </w:r>
      <w:r w:rsidR="005457E0">
        <w:rPr>
          <w:sz w:val="28"/>
        </w:rPr>
        <w:t xml:space="preserve"> </w:t>
      </w:r>
      <w:r w:rsidRPr="000D6636">
        <w:rPr>
          <w:sz w:val="28"/>
        </w:rPr>
        <w:t>кон’юнктуру сільськогосподарського</w:t>
      </w:r>
      <w:r w:rsidR="005457E0">
        <w:rPr>
          <w:sz w:val="28"/>
        </w:rPr>
        <w:t xml:space="preserve"> </w:t>
      </w:r>
      <w:r w:rsidRPr="000D6636">
        <w:rPr>
          <w:sz w:val="28"/>
        </w:rPr>
        <w:t>ринку.</w:t>
      </w:r>
      <w:r w:rsidR="005457E0">
        <w:rPr>
          <w:sz w:val="28"/>
        </w:rPr>
        <w:t xml:space="preserve"> </w:t>
      </w:r>
      <w:r w:rsidRPr="000D6636">
        <w:rPr>
          <w:sz w:val="28"/>
        </w:rPr>
        <w:t>Недозабезпеченість</w:t>
      </w:r>
      <w:r w:rsidR="005457E0">
        <w:rPr>
          <w:sz w:val="28"/>
        </w:rPr>
        <w:t xml:space="preserve"> </w:t>
      </w:r>
      <w:r w:rsidRPr="000D6636">
        <w:rPr>
          <w:sz w:val="28"/>
        </w:rPr>
        <w:t>матеріальними ресурсами</w:t>
      </w:r>
      <w:r w:rsidR="005457E0">
        <w:rPr>
          <w:sz w:val="28"/>
        </w:rPr>
        <w:t xml:space="preserve"> </w:t>
      </w:r>
      <w:r w:rsidRPr="000D6636">
        <w:rPr>
          <w:sz w:val="28"/>
        </w:rPr>
        <w:t>в розмірі 0,5%</w:t>
      </w:r>
      <w:r w:rsidR="005457E0">
        <w:rPr>
          <w:sz w:val="28"/>
        </w:rPr>
        <w:t xml:space="preserve"> </w:t>
      </w:r>
      <w:r w:rsidRPr="000D6636">
        <w:rPr>
          <w:sz w:val="28"/>
        </w:rPr>
        <w:t>не завдає суттєвого впливу на</w:t>
      </w:r>
      <w:r w:rsidR="005457E0">
        <w:rPr>
          <w:sz w:val="28"/>
        </w:rPr>
        <w:t xml:space="preserve"> </w:t>
      </w:r>
      <w:r w:rsidRPr="000D6636">
        <w:rPr>
          <w:sz w:val="28"/>
        </w:rPr>
        <w:t>організацію</w:t>
      </w:r>
      <w:r w:rsidR="005457E0">
        <w:rPr>
          <w:sz w:val="28"/>
        </w:rPr>
        <w:t xml:space="preserve"> </w:t>
      </w:r>
      <w:r w:rsidRPr="000D6636">
        <w:rPr>
          <w:sz w:val="28"/>
        </w:rPr>
        <w:t>виробничо-господарської</w:t>
      </w:r>
      <w:r w:rsidR="005457E0">
        <w:rPr>
          <w:sz w:val="28"/>
        </w:rPr>
        <w:t xml:space="preserve"> </w:t>
      </w:r>
      <w:r w:rsidRPr="000D6636">
        <w:rPr>
          <w:sz w:val="28"/>
        </w:rPr>
        <w:t>діяльності</w:t>
      </w:r>
      <w:r w:rsidR="005457E0">
        <w:rPr>
          <w:sz w:val="28"/>
        </w:rPr>
        <w:t xml:space="preserve"> </w:t>
      </w:r>
      <w:r w:rsidR="001325E0" w:rsidRPr="000D6636">
        <w:rPr>
          <w:sz w:val="28"/>
        </w:rPr>
        <w:t>С</w:t>
      </w:r>
      <w:r w:rsidRPr="000D6636">
        <w:rPr>
          <w:sz w:val="28"/>
        </w:rPr>
        <w:t>ТОВ «Агрофірма «Прилуччина».</w:t>
      </w:r>
    </w:p>
    <w:p w:rsidR="00EE542C" w:rsidRPr="000D6636" w:rsidRDefault="00EE542C" w:rsidP="000D6636">
      <w:pPr>
        <w:tabs>
          <w:tab w:val="left" w:pos="0"/>
          <w:tab w:val="left" w:pos="1800"/>
        </w:tabs>
        <w:spacing w:line="360" w:lineRule="auto"/>
        <w:ind w:firstLine="709"/>
        <w:jc w:val="both"/>
        <w:rPr>
          <w:sz w:val="28"/>
        </w:rPr>
      </w:pPr>
      <w:r w:rsidRPr="000D6636">
        <w:rPr>
          <w:sz w:val="28"/>
        </w:rPr>
        <w:t>З табл</w:t>
      </w:r>
      <w:r w:rsidR="002F2665" w:rsidRPr="000D6636">
        <w:rPr>
          <w:sz w:val="28"/>
        </w:rPr>
        <w:t>иці</w:t>
      </w:r>
      <w:r w:rsidRPr="000D6636">
        <w:rPr>
          <w:sz w:val="28"/>
        </w:rPr>
        <w:t xml:space="preserve"> 3.2, бачимо,</w:t>
      </w:r>
      <w:r w:rsidR="005457E0">
        <w:rPr>
          <w:sz w:val="28"/>
        </w:rPr>
        <w:t xml:space="preserve"> </w:t>
      </w:r>
      <w:r w:rsidRPr="000D6636">
        <w:rPr>
          <w:sz w:val="28"/>
        </w:rPr>
        <w:t>що</w:t>
      </w:r>
      <w:r w:rsidR="005457E0">
        <w:rPr>
          <w:sz w:val="28"/>
        </w:rPr>
        <w:t xml:space="preserve"> </w:t>
      </w:r>
      <w:r w:rsidRPr="000D6636">
        <w:rPr>
          <w:sz w:val="28"/>
        </w:rPr>
        <w:t>в повній</w:t>
      </w:r>
      <w:r w:rsidR="005457E0">
        <w:rPr>
          <w:sz w:val="28"/>
        </w:rPr>
        <w:t xml:space="preserve"> </w:t>
      </w:r>
      <w:r w:rsidRPr="000D6636">
        <w:rPr>
          <w:sz w:val="28"/>
        </w:rPr>
        <w:t>мірі</w:t>
      </w:r>
      <w:r w:rsidR="005457E0">
        <w:rPr>
          <w:sz w:val="28"/>
        </w:rPr>
        <w:t xml:space="preserve"> </w:t>
      </w:r>
      <w:r w:rsidRPr="000D6636">
        <w:rPr>
          <w:sz w:val="28"/>
        </w:rPr>
        <w:t>забезпечено</w:t>
      </w:r>
      <w:r w:rsidR="005457E0">
        <w:rPr>
          <w:sz w:val="28"/>
        </w:rPr>
        <w:t xml:space="preserve"> </w:t>
      </w:r>
      <w:r w:rsidRPr="000D6636">
        <w:rPr>
          <w:sz w:val="28"/>
        </w:rPr>
        <w:t>потребу</w:t>
      </w:r>
      <w:r w:rsidR="005457E0">
        <w:rPr>
          <w:sz w:val="28"/>
        </w:rPr>
        <w:t xml:space="preserve"> </w:t>
      </w:r>
      <w:r w:rsidRPr="000D6636">
        <w:rPr>
          <w:sz w:val="28"/>
        </w:rPr>
        <w:t>в</w:t>
      </w:r>
      <w:r w:rsidR="005457E0">
        <w:rPr>
          <w:sz w:val="28"/>
        </w:rPr>
        <w:t xml:space="preserve"> </w:t>
      </w:r>
      <w:r w:rsidRPr="000D6636">
        <w:rPr>
          <w:sz w:val="28"/>
        </w:rPr>
        <w:t>мінеральних</w:t>
      </w:r>
      <w:r w:rsidR="005457E0">
        <w:rPr>
          <w:sz w:val="28"/>
        </w:rPr>
        <w:t xml:space="preserve"> </w:t>
      </w:r>
      <w:r w:rsidRPr="000D6636">
        <w:rPr>
          <w:sz w:val="28"/>
        </w:rPr>
        <w:t>добривах</w:t>
      </w:r>
      <w:r w:rsidR="005457E0">
        <w:rPr>
          <w:sz w:val="28"/>
        </w:rPr>
        <w:t xml:space="preserve"> </w:t>
      </w:r>
      <w:r w:rsidRPr="000D6636">
        <w:rPr>
          <w:sz w:val="28"/>
        </w:rPr>
        <w:t>та</w:t>
      </w:r>
      <w:r w:rsidR="005457E0">
        <w:rPr>
          <w:sz w:val="28"/>
        </w:rPr>
        <w:t xml:space="preserve"> </w:t>
      </w:r>
      <w:r w:rsidRPr="000D6636">
        <w:rPr>
          <w:sz w:val="28"/>
        </w:rPr>
        <w:t>засобах</w:t>
      </w:r>
      <w:r w:rsidR="005457E0">
        <w:rPr>
          <w:sz w:val="28"/>
        </w:rPr>
        <w:t xml:space="preserve"> </w:t>
      </w:r>
      <w:r w:rsidRPr="000D6636">
        <w:rPr>
          <w:sz w:val="28"/>
        </w:rPr>
        <w:t>захисту</w:t>
      </w:r>
      <w:r w:rsidR="005457E0">
        <w:rPr>
          <w:sz w:val="28"/>
        </w:rPr>
        <w:t xml:space="preserve"> </w:t>
      </w:r>
      <w:r w:rsidRPr="000D6636">
        <w:rPr>
          <w:sz w:val="28"/>
        </w:rPr>
        <w:t>рослин,</w:t>
      </w:r>
      <w:r w:rsidR="005457E0">
        <w:rPr>
          <w:sz w:val="28"/>
        </w:rPr>
        <w:t xml:space="preserve"> </w:t>
      </w:r>
      <w:r w:rsidRPr="000D6636">
        <w:rPr>
          <w:sz w:val="28"/>
        </w:rPr>
        <w:t>а</w:t>
      </w:r>
      <w:r w:rsidR="005457E0">
        <w:rPr>
          <w:sz w:val="28"/>
        </w:rPr>
        <w:t xml:space="preserve"> </w:t>
      </w:r>
      <w:r w:rsidRPr="000D6636">
        <w:rPr>
          <w:sz w:val="28"/>
        </w:rPr>
        <w:t>також</w:t>
      </w:r>
      <w:r w:rsidR="005457E0">
        <w:rPr>
          <w:sz w:val="28"/>
        </w:rPr>
        <w:t xml:space="preserve"> </w:t>
      </w:r>
      <w:r w:rsidRPr="000D6636">
        <w:rPr>
          <w:sz w:val="28"/>
        </w:rPr>
        <w:t>в</w:t>
      </w:r>
      <w:r w:rsidR="005457E0">
        <w:rPr>
          <w:sz w:val="28"/>
        </w:rPr>
        <w:t xml:space="preserve"> </w:t>
      </w:r>
      <w:r w:rsidRPr="000D6636">
        <w:rPr>
          <w:sz w:val="28"/>
        </w:rPr>
        <w:t>кормах,</w:t>
      </w:r>
      <w:r w:rsidR="005457E0">
        <w:rPr>
          <w:sz w:val="28"/>
        </w:rPr>
        <w:t xml:space="preserve"> </w:t>
      </w:r>
      <w:r w:rsidRPr="000D6636">
        <w:rPr>
          <w:sz w:val="28"/>
        </w:rPr>
        <w:t>паливо-мастильних матеріалах, тобто</w:t>
      </w:r>
      <w:r w:rsidR="005457E0">
        <w:rPr>
          <w:sz w:val="28"/>
        </w:rPr>
        <w:t xml:space="preserve"> </w:t>
      </w:r>
      <w:r w:rsidRPr="000D6636">
        <w:rPr>
          <w:sz w:val="28"/>
        </w:rPr>
        <w:t>в</w:t>
      </w:r>
      <w:r w:rsidR="005457E0">
        <w:rPr>
          <w:sz w:val="28"/>
        </w:rPr>
        <w:t xml:space="preserve"> </w:t>
      </w:r>
      <w:r w:rsidRPr="000D6636">
        <w:rPr>
          <w:sz w:val="28"/>
        </w:rPr>
        <w:t>найбільш</w:t>
      </w:r>
      <w:r w:rsidR="005457E0">
        <w:rPr>
          <w:sz w:val="28"/>
        </w:rPr>
        <w:t xml:space="preserve"> </w:t>
      </w:r>
      <w:r w:rsidRPr="000D6636">
        <w:rPr>
          <w:sz w:val="28"/>
        </w:rPr>
        <w:t>важливих</w:t>
      </w:r>
      <w:r w:rsidR="005457E0">
        <w:rPr>
          <w:sz w:val="28"/>
        </w:rPr>
        <w:t xml:space="preserve"> </w:t>
      </w:r>
      <w:r w:rsidRPr="000D6636">
        <w:rPr>
          <w:sz w:val="28"/>
        </w:rPr>
        <w:t>для</w:t>
      </w:r>
      <w:r w:rsidR="005457E0">
        <w:rPr>
          <w:sz w:val="28"/>
        </w:rPr>
        <w:t xml:space="preserve"> </w:t>
      </w:r>
      <w:r w:rsidRPr="000D6636">
        <w:rPr>
          <w:sz w:val="28"/>
        </w:rPr>
        <w:t>сільськогосподарського підприємства</w:t>
      </w:r>
      <w:r w:rsidR="005457E0">
        <w:rPr>
          <w:sz w:val="28"/>
        </w:rPr>
        <w:t xml:space="preserve"> </w:t>
      </w:r>
      <w:r w:rsidRPr="000D6636">
        <w:rPr>
          <w:sz w:val="28"/>
        </w:rPr>
        <w:t>запасах.</w:t>
      </w:r>
      <w:r w:rsidR="005457E0">
        <w:rPr>
          <w:sz w:val="28"/>
        </w:rPr>
        <w:t xml:space="preserve"> </w:t>
      </w:r>
    </w:p>
    <w:p w:rsidR="00EE542C" w:rsidRPr="000D6636" w:rsidRDefault="00EE542C" w:rsidP="000D6636">
      <w:pPr>
        <w:tabs>
          <w:tab w:val="left" w:pos="0"/>
          <w:tab w:val="left" w:pos="1800"/>
        </w:tabs>
        <w:spacing w:line="360" w:lineRule="auto"/>
        <w:ind w:firstLine="709"/>
        <w:jc w:val="both"/>
        <w:rPr>
          <w:sz w:val="28"/>
        </w:rPr>
      </w:pPr>
      <w:r w:rsidRPr="000D6636">
        <w:rPr>
          <w:sz w:val="28"/>
        </w:rPr>
        <w:t>В</w:t>
      </w:r>
      <w:r w:rsidR="005457E0">
        <w:rPr>
          <w:sz w:val="28"/>
        </w:rPr>
        <w:t xml:space="preserve"> </w:t>
      </w:r>
      <w:r w:rsidRPr="000D6636">
        <w:rPr>
          <w:sz w:val="28"/>
        </w:rPr>
        <w:t>процесі подальшого</w:t>
      </w:r>
      <w:r w:rsidR="005457E0">
        <w:rPr>
          <w:sz w:val="28"/>
        </w:rPr>
        <w:t xml:space="preserve"> </w:t>
      </w:r>
      <w:r w:rsidRPr="000D6636">
        <w:rPr>
          <w:sz w:val="28"/>
        </w:rPr>
        <w:t>аналізу</w:t>
      </w:r>
      <w:r w:rsidR="005457E0">
        <w:rPr>
          <w:sz w:val="28"/>
        </w:rPr>
        <w:t xml:space="preserve"> </w:t>
      </w:r>
      <w:r w:rsidRPr="000D6636">
        <w:rPr>
          <w:sz w:val="28"/>
        </w:rPr>
        <w:t>перевіримо</w:t>
      </w:r>
      <w:r w:rsidR="005457E0">
        <w:rPr>
          <w:sz w:val="28"/>
        </w:rPr>
        <w:t xml:space="preserve"> </w:t>
      </w:r>
      <w:r w:rsidRPr="000D6636">
        <w:rPr>
          <w:sz w:val="28"/>
        </w:rPr>
        <w:t>відповідність</w:t>
      </w:r>
      <w:r w:rsidR="005457E0">
        <w:rPr>
          <w:sz w:val="28"/>
        </w:rPr>
        <w:t xml:space="preserve"> </w:t>
      </w:r>
      <w:r w:rsidRPr="000D6636">
        <w:rPr>
          <w:sz w:val="28"/>
        </w:rPr>
        <w:t>фактичного</w:t>
      </w:r>
      <w:r w:rsidR="005457E0">
        <w:rPr>
          <w:sz w:val="28"/>
        </w:rPr>
        <w:t xml:space="preserve"> </w:t>
      </w:r>
      <w:r w:rsidRPr="000D6636">
        <w:rPr>
          <w:sz w:val="28"/>
        </w:rPr>
        <w:t>розміру</w:t>
      </w:r>
      <w:r w:rsidR="005457E0">
        <w:rPr>
          <w:sz w:val="28"/>
        </w:rPr>
        <w:t xml:space="preserve"> </w:t>
      </w:r>
      <w:r w:rsidRPr="000D6636">
        <w:rPr>
          <w:sz w:val="28"/>
        </w:rPr>
        <w:t>запасів</w:t>
      </w:r>
      <w:r w:rsidR="005457E0">
        <w:rPr>
          <w:sz w:val="28"/>
        </w:rPr>
        <w:t xml:space="preserve"> </w:t>
      </w:r>
      <w:r w:rsidRPr="000D6636">
        <w:rPr>
          <w:sz w:val="28"/>
        </w:rPr>
        <w:t>найважливіших</w:t>
      </w:r>
      <w:r w:rsidR="005457E0">
        <w:rPr>
          <w:sz w:val="28"/>
        </w:rPr>
        <w:t xml:space="preserve"> </w:t>
      </w:r>
      <w:r w:rsidRPr="000D6636">
        <w:rPr>
          <w:sz w:val="28"/>
        </w:rPr>
        <w:t>видів</w:t>
      </w:r>
      <w:r w:rsidR="005457E0">
        <w:rPr>
          <w:sz w:val="28"/>
        </w:rPr>
        <w:t xml:space="preserve"> </w:t>
      </w:r>
      <w:r w:rsidRPr="000D6636">
        <w:rPr>
          <w:sz w:val="28"/>
        </w:rPr>
        <w:t>сировини</w:t>
      </w:r>
      <w:r w:rsidR="005457E0">
        <w:rPr>
          <w:sz w:val="28"/>
        </w:rPr>
        <w:t xml:space="preserve"> </w:t>
      </w:r>
      <w:r w:rsidRPr="000D6636">
        <w:rPr>
          <w:sz w:val="28"/>
        </w:rPr>
        <w:t>нормативним.</w:t>
      </w:r>
      <w:r w:rsidR="005457E0">
        <w:rPr>
          <w:sz w:val="28"/>
        </w:rPr>
        <w:t xml:space="preserve"> </w:t>
      </w:r>
    </w:p>
    <w:p w:rsidR="00EE542C" w:rsidRPr="000D6636" w:rsidRDefault="00EE542C" w:rsidP="000D6636">
      <w:pPr>
        <w:tabs>
          <w:tab w:val="left" w:pos="0"/>
          <w:tab w:val="left" w:pos="1800"/>
        </w:tabs>
        <w:spacing w:line="360" w:lineRule="auto"/>
        <w:ind w:firstLine="709"/>
        <w:jc w:val="both"/>
        <w:rPr>
          <w:sz w:val="28"/>
          <w:lang w:val="ru-RU"/>
        </w:rPr>
      </w:pPr>
      <w:r w:rsidRPr="000D6636">
        <w:rPr>
          <w:sz w:val="28"/>
        </w:rPr>
        <w:t>Для</w:t>
      </w:r>
      <w:r w:rsidR="005457E0">
        <w:rPr>
          <w:sz w:val="28"/>
        </w:rPr>
        <w:t xml:space="preserve"> </w:t>
      </w:r>
      <w:r w:rsidRPr="000D6636">
        <w:rPr>
          <w:sz w:val="28"/>
        </w:rPr>
        <w:t>оцінки</w:t>
      </w:r>
      <w:r w:rsidR="005457E0">
        <w:rPr>
          <w:sz w:val="28"/>
        </w:rPr>
        <w:t xml:space="preserve"> </w:t>
      </w:r>
      <w:r w:rsidRPr="000D6636">
        <w:rPr>
          <w:sz w:val="28"/>
        </w:rPr>
        <w:t>забезпеченості рослинництва</w:t>
      </w:r>
      <w:r w:rsidR="005457E0">
        <w:rPr>
          <w:sz w:val="28"/>
        </w:rPr>
        <w:t xml:space="preserve"> </w:t>
      </w:r>
      <w:r w:rsidRPr="000D6636">
        <w:rPr>
          <w:sz w:val="28"/>
        </w:rPr>
        <w:t>необхідними</w:t>
      </w:r>
      <w:r w:rsidR="005457E0">
        <w:rPr>
          <w:sz w:val="28"/>
        </w:rPr>
        <w:t xml:space="preserve"> </w:t>
      </w:r>
      <w:r w:rsidRPr="000D6636">
        <w:rPr>
          <w:sz w:val="28"/>
        </w:rPr>
        <w:t>ресурсами (насіння, добривами,</w:t>
      </w:r>
      <w:r w:rsidR="005457E0">
        <w:rPr>
          <w:sz w:val="28"/>
        </w:rPr>
        <w:t xml:space="preserve"> </w:t>
      </w:r>
      <w:r w:rsidRPr="000D6636">
        <w:rPr>
          <w:sz w:val="28"/>
        </w:rPr>
        <w:t>засобами захисту</w:t>
      </w:r>
      <w:r w:rsidR="005457E0">
        <w:rPr>
          <w:sz w:val="28"/>
        </w:rPr>
        <w:t xml:space="preserve"> </w:t>
      </w:r>
      <w:r w:rsidRPr="000D6636">
        <w:rPr>
          <w:sz w:val="28"/>
        </w:rPr>
        <w:t>рослин і т.д.)</w:t>
      </w:r>
      <w:r w:rsidR="005457E0">
        <w:rPr>
          <w:sz w:val="28"/>
        </w:rPr>
        <w:t xml:space="preserve"> </w:t>
      </w:r>
      <w:r w:rsidRPr="000D6636">
        <w:rPr>
          <w:sz w:val="28"/>
        </w:rPr>
        <w:t>необхідно</w:t>
      </w:r>
      <w:r w:rsidR="005457E0">
        <w:rPr>
          <w:sz w:val="28"/>
        </w:rPr>
        <w:t xml:space="preserve"> </w:t>
      </w:r>
      <w:r w:rsidRPr="000D6636">
        <w:rPr>
          <w:sz w:val="28"/>
        </w:rPr>
        <w:t>дослідити</w:t>
      </w:r>
      <w:r w:rsidR="005457E0">
        <w:rPr>
          <w:sz w:val="28"/>
        </w:rPr>
        <w:t xml:space="preserve"> </w:t>
      </w:r>
      <w:r w:rsidRPr="000D6636">
        <w:rPr>
          <w:sz w:val="28"/>
        </w:rPr>
        <w:t>потребу</w:t>
      </w:r>
      <w:r w:rsidR="005457E0">
        <w:rPr>
          <w:sz w:val="28"/>
        </w:rPr>
        <w:t xml:space="preserve"> </w:t>
      </w:r>
      <w:r w:rsidRPr="000D6636">
        <w:rPr>
          <w:sz w:val="28"/>
        </w:rPr>
        <w:t>в</w:t>
      </w:r>
      <w:r w:rsidR="005457E0">
        <w:rPr>
          <w:sz w:val="28"/>
        </w:rPr>
        <w:t xml:space="preserve"> </w:t>
      </w:r>
      <w:r w:rsidRPr="000D6636">
        <w:rPr>
          <w:sz w:val="28"/>
        </w:rPr>
        <w:t>них.</w:t>
      </w:r>
      <w:r w:rsidR="005457E0">
        <w:rPr>
          <w:sz w:val="28"/>
        </w:rPr>
        <w:t xml:space="preserve"> </w:t>
      </w:r>
      <w:r w:rsidRPr="000D6636">
        <w:rPr>
          <w:sz w:val="28"/>
        </w:rPr>
        <w:t>З</w:t>
      </w:r>
      <w:r w:rsidR="005457E0">
        <w:rPr>
          <w:sz w:val="28"/>
        </w:rPr>
        <w:t xml:space="preserve"> </w:t>
      </w:r>
      <w:r w:rsidRPr="000D6636">
        <w:rPr>
          <w:sz w:val="28"/>
        </w:rPr>
        <w:t>цією</w:t>
      </w:r>
      <w:r w:rsidR="005457E0">
        <w:rPr>
          <w:sz w:val="28"/>
        </w:rPr>
        <w:t xml:space="preserve"> </w:t>
      </w:r>
      <w:r w:rsidRPr="000D6636">
        <w:rPr>
          <w:sz w:val="28"/>
        </w:rPr>
        <w:t>метою</w:t>
      </w:r>
      <w:r w:rsidR="005457E0">
        <w:rPr>
          <w:sz w:val="28"/>
        </w:rPr>
        <w:t xml:space="preserve"> </w:t>
      </w:r>
      <w:r w:rsidRPr="000D6636">
        <w:rPr>
          <w:sz w:val="28"/>
        </w:rPr>
        <w:t>використаємо</w:t>
      </w:r>
      <w:r w:rsidR="005457E0">
        <w:rPr>
          <w:sz w:val="28"/>
        </w:rPr>
        <w:t xml:space="preserve"> </w:t>
      </w:r>
      <w:r w:rsidRPr="000D6636">
        <w:rPr>
          <w:sz w:val="28"/>
        </w:rPr>
        <w:t>нормативи -</w:t>
      </w:r>
      <w:r w:rsidR="005457E0">
        <w:rPr>
          <w:sz w:val="28"/>
        </w:rPr>
        <w:t xml:space="preserve"> </w:t>
      </w:r>
      <w:r w:rsidRPr="000D6636">
        <w:rPr>
          <w:sz w:val="28"/>
        </w:rPr>
        <w:t>середні</w:t>
      </w:r>
      <w:r w:rsidR="005457E0">
        <w:rPr>
          <w:sz w:val="28"/>
        </w:rPr>
        <w:t xml:space="preserve"> </w:t>
      </w:r>
      <w:r w:rsidRPr="000D6636">
        <w:rPr>
          <w:sz w:val="28"/>
        </w:rPr>
        <w:t>норми,</w:t>
      </w:r>
      <w:r w:rsidR="005457E0">
        <w:rPr>
          <w:sz w:val="28"/>
        </w:rPr>
        <w:t xml:space="preserve"> </w:t>
      </w:r>
      <w:r w:rsidRPr="000D6636">
        <w:rPr>
          <w:sz w:val="28"/>
        </w:rPr>
        <w:t>які</w:t>
      </w:r>
      <w:r w:rsidR="005457E0">
        <w:rPr>
          <w:sz w:val="28"/>
        </w:rPr>
        <w:t xml:space="preserve"> </w:t>
      </w:r>
      <w:r w:rsidRPr="000D6636">
        <w:rPr>
          <w:sz w:val="28"/>
        </w:rPr>
        <w:t>можуть</w:t>
      </w:r>
      <w:r w:rsidR="005457E0">
        <w:rPr>
          <w:sz w:val="28"/>
        </w:rPr>
        <w:t xml:space="preserve"> </w:t>
      </w:r>
      <w:r w:rsidRPr="000D6636">
        <w:rPr>
          <w:sz w:val="28"/>
        </w:rPr>
        <w:t>відхилятися</w:t>
      </w:r>
      <w:r w:rsidR="005457E0">
        <w:rPr>
          <w:sz w:val="28"/>
        </w:rPr>
        <w:t xml:space="preserve"> </w:t>
      </w:r>
      <w:r w:rsidRPr="000D6636">
        <w:rPr>
          <w:sz w:val="28"/>
        </w:rPr>
        <w:t>під</w:t>
      </w:r>
      <w:r w:rsidR="005457E0">
        <w:rPr>
          <w:sz w:val="28"/>
        </w:rPr>
        <w:t xml:space="preserve"> </w:t>
      </w:r>
      <w:r w:rsidRPr="000D6636">
        <w:rPr>
          <w:sz w:val="28"/>
        </w:rPr>
        <w:t>впливом</w:t>
      </w:r>
      <w:r w:rsidR="005457E0">
        <w:rPr>
          <w:sz w:val="28"/>
        </w:rPr>
        <w:t xml:space="preserve"> </w:t>
      </w:r>
      <w:r w:rsidRPr="000D6636">
        <w:rPr>
          <w:sz w:val="28"/>
        </w:rPr>
        <w:t>багатьох</w:t>
      </w:r>
      <w:r w:rsidR="005457E0">
        <w:rPr>
          <w:sz w:val="28"/>
        </w:rPr>
        <w:t xml:space="preserve"> </w:t>
      </w:r>
      <w:r w:rsidRPr="000D6636">
        <w:rPr>
          <w:sz w:val="28"/>
        </w:rPr>
        <w:t>факторів (кліматичних</w:t>
      </w:r>
      <w:r w:rsidR="005457E0">
        <w:rPr>
          <w:sz w:val="28"/>
        </w:rPr>
        <w:t xml:space="preserve"> </w:t>
      </w:r>
      <w:r w:rsidRPr="000D6636">
        <w:rPr>
          <w:sz w:val="28"/>
        </w:rPr>
        <w:t>умов,</w:t>
      </w:r>
      <w:r w:rsidR="005457E0">
        <w:rPr>
          <w:sz w:val="28"/>
        </w:rPr>
        <w:t xml:space="preserve"> </w:t>
      </w:r>
      <w:r w:rsidRPr="000D6636">
        <w:rPr>
          <w:sz w:val="28"/>
        </w:rPr>
        <w:t>невиконання</w:t>
      </w:r>
      <w:r w:rsidR="005457E0">
        <w:rPr>
          <w:sz w:val="28"/>
        </w:rPr>
        <w:t xml:space="preserve"> </w:t>
      </w:r>
      <w:r w:rsidRPr="000D6636">
        <w:rPr>
          <w:sz w:val="28"/>
        </w:rPr>
        <w:t>планів</w:t>
      </w:r>
      <w:r w:rsidR="005457E0">
        <w:rPr>
          <w:sz w:val="28"/>
        </w:rPr>
        <w:t xml:space="preserve"> </w:t>
      </w:r>
      <w:r w:rsidRPr="000D6636">
        <w:rPr>
          <w:sz w:val="28"/>
        </w:rPr>
        <w:t>поставок,</w:t>
      </w:r>
      <w:r w:rsidR="005457E0">
        <w:rPr>
          <w:sz w:val="28"/>
        </w:rPr>
        <w:t xml:space="preserve"> </w:t>
      </w:r>
      <w:r w:rsidRPr="000D6636">
        <w:rPr>
          <w:sz w:val="28"/>
        </w:rPr>
        <w:t>закупівель</w:t>
      </w:r>
      <w:r w:rsidR="005457E0">
        <w:rPr>
          <w:sz w:val="28"/>
        </w:rPr>
        <w:t xml:space="preserve"> </w:t>
      </w:r>
      <w:r w:rsidRPr="000D6636">
        <w:rPr>
          <w:sz w:val="28"/>
        </w:rPr>
        <w:t>чи</w:t>
      </w:r>
      <w:r w:rsidR="005457E0">
        <w:rPr>
          <w:sz w:val="28"/>
        </w:rPr>
        <w:t xml:space="preserve"> </w:t>
      </w:r>
      <w:r w:rsidRPr="000D6636">
        <w:rPr>
          <w:sz w:val="28"/>
        </w:rPr>
        <w:t>обміну,</w:t>
      </w:r>
      <w:r w:rsidR="005457E0">
        <w:rPr>
          <w:sz w:val="28"/>
        </w:rPr>
        <w:t xml:space="preserve"> </w:t>
      </w:r>
      <w:r w:rsidRPr="000D6636">
        <w:rPr>
          <w:sz w:val="28"/>
        </w:rPr>
        <w:t>стихійного</w:t>
      </w:r>
      <w:r w:rsidR="005457E0">
        <w:rPr>
          <w:sz w:val="28"/>
        </w:rPr>
        <w:t xml:space="preserve"> </w:t>
      </w:r>
      <w:r w:rsidRPr="000D6636">
        <w:rPr>
          <w:sz w:val="28"/>
        </w:rPr>
        <w:t>лиха</w:t>
      </w:r>
      <w:r w:rsidR="005457E0">
        <w:rPr>
          <w:sz w:val="28"/>
        </w:rPr>
        <w:t xml:space="preserve"> </w:t>
      </w:r>
      <w:r w:rsidRPr="000D6636">
        <w:rPr>
          <w:sz w:val="28"/>
        </w:rPr>
        <w:t>тощо),</w:t>
      </w:r>
      <w:r w:rsidR="005457E0">
        <w:rPr>
          <w:sz w:val="28"/>
        </w:rPr>
        <w:t xml:space="preserve"> </w:t>
      </w:r>
      <w:r w:rsidRPr="000D6636">
        <w:rPr>
          <w:sz w:val="28"/>
        </w:rPr>
        <w:t>що</w:t>
      </w:r>
      <w:r w:rsidR="005457E0">
        <w:rPr>
          <w:sz w:val="28"/>
        </w:rPr>
        <w:t xml:space="preserve"> </w:t>
      </w:r>
      <w:r w:rsidRPr="000D6636">
        <w:rPr>
          <w:sz w:val="28"/>
        </w:rPr>
        <w:t>вимагає</w:t>
      </w:r>
      <w:r w:rsidR="005457E0">
        <w:rPr>
          <w:sz w:val="28"/>
        </w:rPr>
        <w:t xml:space="preserve"> </w:t>
      </w:r>
      <w:r w:rsidRPr="000D6636">
        <w:rPr>
          <w:sz w:val="28"/>
        </w:rPr>
        <w:t>оперативного регулювання</w:t>
      </w:r>
      <w:r w:rsidR="005457E0">
        <w:rPr>
          <w:sz w:val="28"/>
        </w:rPr>
        <w:t xml:space="preserve"> </w:t>
      </w:r>
      <w:r w:rsidRPr="000D6636">
        <w:rPr>
          <w:sz w:val="28"/>
        </w:rPr>
        <w:t>з</w:t>
      </w:r>
      <w:r w:rsidR="005457E0">
        <w:rPr>
          <w:sz w:val="28"/>
        </w:rPr>
        <w:t xml:space="preserve"> </w:t>
      </w:r>
      <w:r w:rsidRPr="000D6636">
        <w:rPr>
          <w:sz w:val="28"/>
        </w:rPr>
        <w:t>погляду</w:t>
      </w:r>
      <w:r w:rsidR="005457E0">
        <w:rPr>
          <w:sz w:val="28"/>
        </w:rPr>
        <w:t xml:space="preserve"> </w:t>
      </w:r>
      <w:r w:rsidRPr="000D6636">
        <w:rPr>
          <w:sz w:val="28"/>
        </w:rPr>
        <w:t>зведення</w:t>
      </w:r>
      <w:r w:rsidR="005457E0">
        <w:rPr>
          <w:sz w:val="28"/>
        </w:rPr>
        <w:t xml:space="preserve"> </w:t>
      </w:r>
      <w:r w:rsidRPr="000D6636">
        <w:rPr>
          <w:sz w:val="28"/>
        </w:rPr>
        <w:t>до</w:t>
      </w:r>
      <w:r w:rsidR="005457E0">
        <w:rPr>
          <w:sz w:val="28"/>
        </w:rPr>
        <w:t xml:space="preserve"> </w:t>
      </w:r>
      <w:r w:rsidRPr="000D6636">
        <w:rPr>
          <w:sz w:val="28"/>
        </w:rPr>
        <w:t>мінімуму</w:t>
      </w:r>
      <w:r w:rsidR="005457E0">
        <w:rPr>
          <w:sz w:val="28"/>
        </w:rPr>
        <w:t xml:space="preserve"> </w:t>
      </w:r>
      <w:r w:rsidRPr="000D6636">
        <w:rPr>
          <w:sz w:val="28"/>
        </w:rPr>
        <w:t>негативного</w:t>
      </w:r>
      <w:r w:rsidR="005457E0">
        <w:rPr>
          <w:sz w:val="28"/>
        </w:rPr>
        <w:t xml:space="preserve"> </w:t>
      </w:r>
      <w:r w:rsidRPr="000D6636">
        <w:rPr>
          <w:sz w:val="28"/>
        </w:rPr>
        <w:t>впливу</w:t>
      </w:r>
      <w:r w:rsidR="005457E0">
        <w:rPr>
          <w:sz w:val="28"/>
        </w:rPr>
        <w:t xml:space="preserve"> </w:t>
      </w:r>
      <w:r w:rsidRPr="000D6636">
        <w:rPr>
          <w:sz w:val="28"/>
        </w:rPr>
        <w:t>на</w:t>
      </w:r>
      <w:r w:rsidR="005457E0">
        <w:rPr>
          <w:sz w:val="28"/>
        </w:rPr>
        <w:t xml:space="preserve"> </w:t>
      </w:r>
      <w:r w:rsidRPr="000D6636">
        <w:rPr>
          <w:sz w:val="28"/>
        </w:rPr>
        <w:t>виробництво</w:t>
      </w:r>
      <w:r w:rsidR="005457E0">
        <w:rPr>
          <w:sz w:val="28"/>
        </w:rPr>
        <w:t xml:space="preserve"> </w:t>
      </w:r>
      <w:r w:rsidRPr="000D6636">
        <w:rPr>
          <w:sz w:val="28"/>
        </w:rPr>
        <w:t>такого</w:t>
      </w:r>
      <w:r w:rsidR="005457E0">
        <w:rPr>
          <w:sz w:val="28"/>
        </w:rPr>
        <w:t xml:space="preserve"> </w:t>
      </w:r>
      <w:r w:rsidRPr="000D6636">
        <w:rPr>
          <w:sz w:val="28"/>
        </w:rPr>
        <w:t>відхилення</w:t>
      </w:r>
      <w:r w:rsidR="005457E0">
        <w:rPr>
          <w:sz w:val="28"/>
        </w:rPr>
        <w:t xml:space="preserve"> </w:t>
      </w:r>
      <w:r w:rsidRPr="000D6636">
        <w:rPr>
          <w:sz w:val="28"/>
        </w:rPr>
        <w:t>в</w:t>
      </w:r>
      <w:r w:rsidR="005457E0">
        <w:rPr>
          <w:sz w:val="28"/>
        </w:rPr>
        <w:t xml:space="preserve"> </w:t>
      </w:r>
      <w:r w:rsidRPr="000D6636">
        <w:rPr>
          <w:sz w:val="28"/>
        </w:rPr>
        <w:t>ресурсах. Оцінимо</w:t>
      </w:r>
      <w:r w:rsidR="005457E0">
        <w:rPr>
          <w:sz w:val="28"/>
        </w:rPr>
        <w:t xml:space="preserve"> </w:t>
      </w:r>
      <w:r w:rsidRPr="000D6636">
        <w:rPr>
          <w:sz w:val="28"/>
        </w:rPr>
        <w:t>забезпеченість</w:t>
      </w:r>
      <w:r w:rsidR="005457E0">
        <w:rPr>
          <w:sz w:val="28"/>
        </w:rPr>
        <w:t xml:space="preserve"> </w:t>
      </w:r>
      <w:r w:rsidRPr="000D6636">
        <w:rPr>
          <w:sz w:val="28"/>
        </w:rPr>
        <w:t>господарства</w:t>
      </w:r>
      <w:r w:rsidR="005457E0">
        <w:rPr>
          <w:sz w:val="28"/>
        </w:rPr>
        <w:t xml:space="preserve"> </w:t>
      </w:r>
      <w:r w:rsidRPr="000D6636">
        <w:rPr>
          <w:sz w:val="28"/>
        </w:rPr>
        <w:t>насінням</w:t>
      </w:r>
      <w:r w:rsidR="005457E0">
        <w:rPr>
          <w:sz w:val="28"/>
        </w:rPr>
        <w:t xml:space="preserve"> </w:t>
      </w:r>
      <w:r w:rsidRPr="000D6636">
        <w:rPr>
          <w:sz w:val="28"/>
        </w:rPr>
        <w:t>окремих</w:t>
      </w:r>
      <w:r w:rsidR="005457E0">
        <w:rPr>
          <w:sz w:val="28"/>
        </w:rPr>
        <w:t xml:space="preserve"> </w:t>
      </w:r>
      <w:r w:rsidRPr="000D6636">
        <w:rPr>
          <w:sz w:val="28"/>
        </w:rPr>
        <w:t>культур (</w:t>
      </w:r>
      <w:r w:rsidR="0021369B" w:rsidRPr="000D6636">
        <w:rPr>
          <w:sz w:val="28"/>
          <w:lang w:val="ru-RU"/>
        </w:rPr>
        <w:t xml:space="preserve">Дивитися </w:t>
      </w:r>
      <w:r w:rsidRPr="000D6636">
        <w:rPr>
          <w:sz w:val="28"/>
        </w:rPr>
        <w:t xml:space="preserve">табл.3.3). </w:t>
      </w:r>
    </w:p>
    <w:p w:rsidR="00EE542C" w:rsidRPr="000D6636" w:rsidRDefault="00EE542C" w:rsidP="000D6636">
      <w:pPr>
        <w:tabs>
          <w:tab w:val="left" w:pos="0"/>
          <w:tab w:val="left" w:pos="1800"/>
        </w:tabs>
        <w:spacing w:line="360" w:lineRule="auto"/>
        <w:ind w:firstLine="709"/>
        <w:jc w:val="both"/>
        <w:rPr>
          <w:sz w:val="28"/>
        </w:rPr>
      </w:pPr>
      <w:r w:rsidRPr="000D6636">
        <w:rPr>
          <w:sz w:val="28"/>
        </w:rPr>
        <w:t>За даними табл</w:t>
      </w:r>
      <w:r w:rsidR="002F2665" w:rsidRPr="000D6636">
        <w:rPr>
          <w:sz w:val="28"/>
        </w:rPr>
        <w:t>иці</w:t>
      </w:r>
      <w:r w:rsidR="0021369B" w:rsidRPr="000D6636">
        <w:rPr>
          <w:sz w:val="28"/>
          <w:lang w:val="ru-RU"/>
        </w:rPr>
        <w:t xml:space="preserve"> </w:t>
      </w:r>
      <w:r w:rsidRPr="000D6636">
        <w:rPr>
          <w:sz w:val="28"/>
        </w:rPr>
        <w:t>3.3,</w:t>
      </w:r>
      <w:r w:rsidR="005457E0">
        <w:rPr>
          <w:sz w:val="28"/>
        </w:rPr>
        <w:t xml:space="preserve"> </w:t>
      </w:r>
      <w:r w:rsidRPr="000D6636">
        <w:rPr>
          <w:sz w:val="28"/>
        </w:rPr>
        <w:t>станом на 1</w:t>
      </w:r>
      <w:r w:rsidR="005457E0">
        <w:rPr>
          <w:sz w:val="28"/>
        </w:rPr>
        <w:t xml:space="preserve"> </w:t>
      </w:r>
      <w:r w:rsidRPr="000D6636">
        <w:rPr>
          <w:sz w:val="28"/>
        </w:rPr>
        <w:t>березня</w:t>
      </w:r>
      <w:r w:rsidR="005457E0">
        <w:rPr>
          <w:sz w:val="28"/>
        </w:rPr>
        <w:t xml:space="preserve">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було</w:t>
      </w:r>
      <w:r w:rsidR="005457E0">
        <w:rPr>
          <w:sz w:val="28"/>
        </w:rPr>
        <w:t xml:space="preserve"> </w:t>
      </w:r>
      <w:r w:rsidRPr="000D6636">
        <w:rPr>
          <w:sz w:val="28"/>
        </w:rPr>
        <w:t>повністю</w:t>
      </w:r>
      <w:r w:rsidR="005457E0">
        <w:rPr>
          <w:sz w:val="28"/>
        </w:rPr>
        <w:t xml:space="preserve"> </w:t>
      </w:r>
      <w:r w:rsidRPr="000D6636">
        <w:rPr>
          <w:sz w:val="28"/>
        </w:rPr>
        <w:t>забезпечено</w:t>
      </w:r>
      <w:r w:rsidR="005457E0">
        <w:rPr>
          <w:sz w:val="28"/>
        </w:rPr>
        <w:t xml:space="preserve"> </w:t>
      </w:r>
      <w:r w:rsidRPr="000D6636">
        <w:rPr>
          <w:sz w:val="28"/>
        </w:rPr>
        <w:t>насінням ячменю,</w:t>
      </w:r>
      <w:r w:rsidR="005457E0">
        <w:rPr>
          <w:sz w:val="28"/>
        </w:rPr>
        <w:t xml:space="preserve"> </w:t>
      </w:r>
      <w:r w:rsidRPr="000D6636">
        <w:rPr>
          <w:sz w:val="28"/>
        </w:rPr>
        <w:t>гречки, віко-овесом, овесом та</w:t>
      </w:r>
      <w:r w:rsidR="005457E0">
        <w:rPr>
          <w:sz w:val="28"/>
        </w:rPr>
        <w:t xml:space="preserve"> </w:t>
      </w:r>
      <w:r w:rsidRPr="000D6636">
        <w:rPr>
          <w:sz w:val="28"/>
        </w:rPr>
        <w:t>горохом. Підприємству</w:t>
      </w:r>
      <w:r w:rsidR="005457E0">
        <w:rPr>
          <w:sz w:val="28"/>
        </w:rPr>
        <w:t xml:space="preserve"> </w:t>
      </w:r>
      <w:r w:rsidRPr="000D6636">
        <w:rPr>
          <w:sz w:val="28"/>
        </w:rPr>
        <w:t>терміново</w:t>
      </w:r>
      <w:r w:rsidR="005457E0">
        <w:rPr>
          <w:sz w:val="28"/>
        </w:rPr>
        <w:t xml:space="preserve"> </w:t>
      </w:r>
      <w:r w:rsidRPr="000D6636">
        <w:rPr>
          <w:sz w:val="28"/>
        </w:rPr>
        <w:t>необхідно</w:t>
      </w:r>
      <w:r w:rsidR="005457E0">
        <w:rPr>
          <w:sz w:val="28"/>
        </w:rPr>
        <w:t xml:space="preserve"> </w:t>
      </w:r>
      <w:r w:rsidRPr="000D6636">
        <w:rPr>
          <w:sz w:val="28"/>
        </w:rPr>
        <w:t>виконати</w:t>
      </w:r>
      <w:r w:rsidR="005457E0">
        <w:rPr>
          <w:sz w:val="28"/>
        </w:rPr>
        <w:t xml:space="preserve"> </w:t>
      </w:r>
      <w:r w:rsidRPr="000D6636">
        <w:rPr>
          <w:sz w:val="28"/>
        </w:rPr>
        <w:t>заходи</w:t>
      </w:r>
      <w:r w:rsidR="005457E0">
        <w:rPr>
          <w:sz w:val="28"/>
        </w:rPr>
        <w:t xml:space="preserve"> </w:t>
      </w:r>
      <w:r w:rsidRPr="000D6636">
        <w:rPr>
          <w:sz w:val="28"/>
        </w:rPr>
        <w:t>щодо забезпечення</w:t>
      </w:r>
      <w:r w:rsidR="005457E0">
        <w:rPr>
          <w:sz w:val="28"/>
        </w:rPr>
        <w:t xml:space="preserve"> </w:t>
      </w:r>
      <w:r w:rsidRPr="000D6636">
        <w:rPr>
          <w:sz w:val="28"/>
        </w:rPr>
        <w:t>наявності</w:t>
      </w:r>
      <w:r w:rsidR="005457E0">
        <w:rPr>
          <w:sz w:val="28"/>
        </w:rPr>
        <w:t xml:space="preserve"> </w:t>
      </w:r>
      <w:r w:rsidRPr="000D6636">
        <w:rPr>
          <w:sz w:val="28"/>
        </w:rPr>
        <w:t>насіння пшениці, ячменю, жита, сої, соняшнику, кукурудзи, адже</w:t>
      </w:r>
      <w:r w:rsidR="005457E0">
        <w:rPr>
          <w:sz w:val="28"/>
        </w:rPr>
        <w:t xml:space="preserve"> </w:t>
      </w:r>
      <w:r w:rsidRPr="000D6636">
        <w:rPr>
          <w:sz w:val="28"/>
        </w:rPr>
        <w:t>по</w:t>
      </w:r>
      <w:r w:rsidR="005457E0">
        <w:rPr>
          <w:sz w:val="28"/>
        </w:rPr>
        <w:t xml:space="preserve"> </w:t>
      </w:r>
      <w:r w:rsidRPr="000D6636">
        <w:rPr>
          <w:sz w:val="28"/>
        </w:rPr>
        <w:t>цих</w:t>
      </w:r>
      <w:r w:rsidR="005457E0">
        <w:rPr>
          <w:sz w:val="28"/>
        </w:rPr>
        <w:t xml:space="preserve"> </w:t>
      </w:r>
      <w:r w:rsidRPr="000D6636">
        <w:rPr>
          <w:sz w:val="28"/>
        </w:rPr>
        <w:t>культурах</w:t>
      </w:r>
      <w:r w:rsidR="005457E0">
        <w:rPr>
          <w:sz w:val="28"/>
        </w:rPr>
        <w:t xml:space="preserve"> </w:t>
      </w:r>
      <w:r w:rsidRPr="000D6636">
        <w:rPr>
          <w:sz w:val="28"/>
        </w:rPr>
        <w:t>насіння</w:t>
      </w:r>
      <w:r w:rsidR="005457E0">
        <w:rPr>
          <w:sz w:val="28"/>
        </w:rPr>
        <w:t xml:space="preserve"> </w:t>
      </w:r>
      <w:r w:rsidRPr="000D6636">
        <w:rPr>
          <w:sz w:val="28"/>
        </w:rPr>
        <w:t>на</w:t>
      </w:r>
      <w:r w:rsidR="005457E0">
        <w:rPr>
          <w:sz w:val="28"/>
        </w:rPr>
        <w:t xml:space="preserve"> </w:t>
      </w:r>
      <w:r w:rsidRPr="000D6636">
        <w:rPr>
          <w:sz w:val="28"/>
        </w:rPr>
        <w:t>момент</w:t>
      </w:r>
      <w:r w:rsidR="005457E0">
        <w:rPr>
          <w:sz w:val="28"/>
        </w:rPr>
        <w:t xml:space="preserve"> </w:t>
      </w:r>
      <w:r w:rsidRPr="000D6636">
        <w:rPr>
          <w:sz w:val="28"/>
        </w:rPr>
        <w:t>аналізу</w:t>
      </w:r>
      <w:r w:rsidR="005457E0">
        <w:rPr>
          <w:sz w:val="28"/>
        </w:rPr>
        <w:t xml:space="preserve"> </w:t>
      </w:r>
      <w:r w:rsidRPr="000D6636">
        <w:rPr>
          <w:sz w:val="28"/>
        </w:rPr>
        <w:t xml:space="preserve">відсутнє. </w:t>
      </w:r>
    </w:p>
    <w:p w:rsidR="00736A2A" w:rsidRPr="000D6636" w:rsidRDefault="00736A2A" w:rsidP="000D6636">
      <w:pPr>
        <w:tabs>
          <w:tab w:val="left" w:pos="0"/>
          <w:tab w:val="left" w:pos="1800"/>
        </w:tabs>
        <w:spacing w:line="360" w:lineRule="auto"/>
        <w:ind w:firstLine="709"/>
        <w:jc w:val="both"/>
        <w:rPr>
          <w:sz w:val="28"/>
        </w:rPr>
      </w:pPr>
    </w:p>
    <w:p w:rsidR="00EE542C" w:rsidRPr="000D6636" w:rsidRDefault="00EE542C" w:rsidP="000D6636">
      <w:pPr>
        <w:tabs>
          <w:tab w:val="left" w:pos="0"/>
          <w:tab w:val="left" w:pos="1800"/>
        </w:tabs>
        <w:spacing w:line="360" w:lineRule="auto"/>
        <w:ind w:firstLine="709"/>
        <w:jc w:val="both"/>
        <w:rPr>
          <w:sz w:val="28"/>
        </w:rPr>
      </w:pPr>
      <w:r w:rsidRPr="000D6636">
        <w:rPr>
          <w:sz w:val="28"/>
        </w:rPr>
        <w:t>Таблиця</w:t>
      </w:r>
      <w:r w:rsidR="005457E0">
        <w:rPr>
          <w:sz w:val="28"/>
        </w:rPr>
        <w:t xml:space="preserve"> </w:t>
      </w:r>
      <w:r w:rsidRPr="000D6636">
        <w:rPr>
          <w:sz w:val="28"/>
        </w:rPr>
        <w:t>3.3</w:t>
      </w:r>
    </w:p>
    <w:p w:rsidR="00EE542C" w:rsidRDefault="00EE542C" w:rsidP="000D6636">
      <w:pPr>
        <w:tabs>
          <w:tab w:val="left" w:pos="0"/>
          <w:tab w:val="left" w:pos="1800"/>
        </w:tabs>
        <w:spacing w:line="360" w:lineRule="auto"/>
        <w:ind w:firstLine="709"/>
        <w:jc w:val="both"/>
        <w:rPr>
          <w:sz w:val="28"/>
          <w:lang w:val="ru-RU"/>
        </w:rPr>
      </w:pPr>
      <w:r w:rsidRPr="000D6636">
        <w:rPr>
          <w:sz w:val="28"/>
        </w:rPr>
        <w:t xml:space="preserve">Забезпеченість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насінням</w:t>
      </w:r>
      <w:r w:rsidR="00402278">
        <w:rPr>
          <w:sz w:val="28"/>
          <w:lang w:val="ru-RU"/>
        </w:rPr>
        <w:t xml:space="preserve"> </w:t>
      </w:r>
      <w:r w:rsidRPr="000D6636">
        <w:rPr>
          <w:sz w:val="28"/>
        </w:rPr>
        <w:t>стано</w:t>
      </w:r>
      <w:r w:rsidR="00B355C6" w:rsidRPr="000D6636">
        <w:rPr>
          <w:sz w:val="28"/>
        </w:rPr>
        <w:t>м</w:t>
      </w:r>
      <w:r w:rsidR="005457E0">
        <w:rPr>
          <w:sz w:val="28"/>
        </w:rPr>
        <w:t xml:space="preserve"> </w:t>
      </w:r>
      <w:r w:rsidR="00B355C6" w:rsidRPr="000D6636">
        <w:rPr>
          <w:sz w:val="28"/>
        </w:rPr>
        <w:t>на</w:t>
      </w:r>
      <w:r w:rsidR="005457E0">
        <w:rPr>
          <w:sz w:val="28"/>
        </w:rPr>
        <w:t xml:space="preserve"> </w:t>
      </w:r>
      <w:r w:rsidR="00B355C6" w:rsidRPr="000D6636">
        <w:rPr>
          <w:sz w:val="28"/>
        </w:rPr>
        <w:t>1.03.2007 р. ,</w:t>
      </w:r>
      <w:r w:rsidRPr="000D6636">
        <w:rPr>
          <w:sz w:val="28"/>
        </w:rPr>
        <w:t xml:space="preserve"> центнерів</w:t>
      </w:r>
    </w:p>
    <w:p w:rsidR="00402278" w:rsidRPr="00402278" w:rsidRDefault="00402278" w:rsidP="000D6636">
      <w:pPr>
        <w:tabs>
          <w:tab w:val="left" w:pos="0"/>
          <w:tab w:val="left" w:pos="1800"/>
        </w:tabs>
        <w:spacing w:line="360" w:lineRule="auto"/>
        <w:ind w:firstLine="709"/>
        <w:jc w:val="both"/>
        <w:rPr>
          <w:sz w:val="28"/>
          <w:lang w:val="ru-RU"/>
        </w:rPr>
      </w:pPr>
    </w:p>
    <w:tbl>
      <w:tblPr>
        <w:tblW w:w="0" w:type="auto"/>
        <w:tblInd w:w="89" w:type="dxa"/>
        <w:tblLayout w:type="fixed"/>
        <w:tblLook w:val="0000" w:firstRow="0" w:lastRow="0" w:firstColumn="0" w:lastColumn="0" w:noHBand="0" w:noVBand="0"/>
      </w:tblPr>
      <w:tblGrid>
        <w:gridCol w:w="2500"/>
        <w:gridCol w:w="1338"/>
        <w:gridCol w:w="1239"/>
        <w:gridCol w:w="1537"/>
        <w:gridCol w:w="1237"/>
        <w:gridCol w:w="1537"/>
      </w:tblGrid>
      <w:tr w:rsidR="00EE542C" w:rsidRPr="00402278">
        <w:trPr>
          <w:cantSplit/>
          <w:trHeight w:val="630"/>
        </w:trPr>
        <w:tc>
          <w:tcPr>
            <w:tcW w:w="2500"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Насіння</w:t>
            </w:r>
            <w:r w:rsidR="005457E0" w:rsidRPr="00402278">
              <w:rPr>
                <w:sz w:val="20"/>
                <w:szCs w:val="20"/>
              </w:rPr>
              <w:t xml:space="preserve"> </w:t>
            </w:r>
            <w:r w:rsidRPr="00402278">
              <w:rPr>
                <w:sz w:val="20"/>
                <w:szCs w:val="20"/>
              </w:rPr>
              <w:t>культур</w:t>
            </w:r>
          </w:p>
        </w:tc>
        <w:tc>
          <w:tcPr>
            <w:tcW w:w="1338"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Потреба</w:t>
            </w:r>
          </w:p>
        </w:tc>
        <w:tc>
          <w:tcPr>
            <w:tcW w:w="1239"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Наяв</w:t>
            </w:r>
            <w:r w:rsidR="00736A2A" w:rsidRPr="00402278">
              <w:rPr>
                <w:sz w:val="20"/>
                <w:szCs w:val="20"/>
              </w:rPr>
              <w:t>-</w:t>
            </w:r>
            <w:r w:rsidRPr="00402278">
              <w:rPr>
                <w:sz w:val="20"/>
                <w:szCs w:val="20"/>
              </w:rPr>
              <w:t>ність</w:t>
            </w:r>
          </w:p>
        </w:tc>
        <w:tc>
          <w:tcPr>
            <w:tcW w:w="1537"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З нього районова</w:t>
            </w:r>
            <w:r w:rsidR="00736A2A" w:rsidRPr="00402278">
              <w:rPr>
                <w:sz w:val="20"/>
                <w:szCs w:val="20"/>
              </w:rPr>
              <w:t>-</w:t>
            </w:r>
            <w:r w:rsidRPr="00402278">
              <w:rPr>
                <w:sz w:val="20"/>
                <w:szCs w:val="20"/>
              </w:rPr>
              <w:t>них сортів</w:t>
            </w:r>
          </w:p>
        </w:tc>
        <w:tc>
          <w:tcPr>
            <w:tcW w:w="2774" w:type="dxa"/>
            <w:gridSpan w:val="2"/>
            <w:tcBorders>
              <w:top w:val="single" w:sz="8" w:space="0" w:color="auto"/>
              <w:left w:val="nil"/>
              <w:bottom w:val="single" w:sz="8" w:space="0" w:color="auto"/>
              <w:right w:val="single" w:sz="8" w:space="0" w:color="000000"/>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Рівень</w:t>
            </w:r>
            <w:r w:rsidR="005457E0" w:rsidRPr="00402278">
              <w:rPr>
                <w:sz w:val="20"/>
                <w:szCs w:val="20"/>
              </w:rPr>
              <w:t xml:space="preserve"> </w:t>
            </w:r>
            <w:r w:rsidRPr="00402278">
              <w:rPr>
                <w:sz w:val="20"/>
                <w:szCs w:val="20"/>
              </w:rPr>
              <w:t>забезпеченості, %</w:t>
            </w:r>
          </w:p>
        </w:tc>
      </w:tr>
      <w:tr w:rsidR="00EE542C" w:rsidRPr="00402278">
        <w:trPr>
          <w:cantSplit/>
          <w:trHeight w:val="1050"/>
        </w:trPr>
        <w:tc>
          <w:tcPr>
            <w:tcW w:w="2500"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338"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239"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537"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237" w:type="dxa"/>
            <w:tcBorders>
              <w:top w:val="nil"/>
              <w:left w:val="nil"/>
              <w:bottom w:val="single" w:sz="8" w:space="0" w:color="auto"/>
              <w:right w:val="single" w:sz="8" w:space="0" w:color="auto"/>
            </w:tcBorders>
            <w:vAlign w:val="center"/>
          </w:tcPr>
          <w:p w:rsidR="00EE542C" w:rsidRPr="00402278" w:rsidRDefault="00736A2A" w:rsidP="00402278">
            <w:pPr>
              <w:tabs>
                <w:tab w:val="left" w:pos="0"/>
              </w:tabs>
              <w:spacing w:line="360" w:lineRule="auto"/>
              <w:jc w:val="both"/>
              <w:rPr>
                <w:sz w:val="20"/>
                <w:szCs w:val="20"/>
              </w:rPr>
            </w:pPr>
            <w:r w:rsidRPr="00402278">
              <w:rPr>
                <w:sz w:val="20"/>
                <w:szCs w:val="20"/>
              </w:rPr>
              <w:t>З</w:t>
            </w:r>
            <w:r w:rsidR="00EE542C" w:rsidRPr="00402278">
              <w:rPr>
                <w:sz w:val="20"/>
                <w:szCs w:val="20"/>
              </w:rPr>
              <w:t>агаль</w:t>
            </w:r>
            <w:r w:rsidRPr="00402278">
              <w:rPr>
                <w:sz w:val="20"/>
                <w:szCs w:val="20"/>
              </w:rPr>
              <w:t>-</w:t>
            </w:r>
            <w:r w:rsidR="00EE542C" w:rsidRPr="00402278">
              <w:rPr>
                <w:sz w:val="20"/>
                <w:szCs w:val="20"/>
              </w:rPr>
              <w:t>ний</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 т.ч. насінням районова</w:t>
            </w:r>
            <w:r w:rsidR="008269AB" w:rsidRPr="00402278">
              <w:rPr>
                <w:sz w:val="20"/>
                <w:szCs w:val="20"/>
              </w:rPr>
              <w:t>-</w:t>
            </w:r>
            <w:r w:rsidRPr="00402278">
              <w:rPr>
                <w:sz w:val="20"/>
                <w:szCs w:val="20"/>
              </w:rPr>
              <w:t>них сортів</w:t>
            </w:r>
          </w:p>
        </w:tc>
      </w:tr>
      <w:tr w:rsidR="00EE542C" w:rsidRPr="00402278">
        <w:trPr>
          <w:trHeight w:val="409"/>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Пшениця</w:t>
            </w:r>
            <w:r w:rsidR="005457E0" w:rsidRPr="00402278">
              <w:rPr>
                <w:sz w:val="20"/>
                <w:szCs w:val="20"/>
              </w:rPr>
              <w:t xml:space="preserve"> </w:t>
            </w:r>
            <w:r w:rsidRPr="00402278">
              <w:rPr>
                <w:sz w:val="20"/>
                <w:szCs w:val="20"/>
              </w:rPr>
              <w:t>озима</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47560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Ячмінь </w:t>
            </w:r>
            <w:r w:rsidRPr="00402278">
              <w:rPr>
                <w:sz w:val="20"/>
                <w:szCs w:val="20"/>
                <w:lang w:val="ru-RU"/>
              </w:rPr>
              <w:t>«</w:t>
            </w:r>
            <w:r w:rsidRPr="00402278">
              <w:rPr>
                <w:sz w:val="20"/>
                <w:szCs w:val="20"/>
              </w:rPr>
              <w:t>Прима Білорусії</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23030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23030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23030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Ячмінь пивоварений</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12500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Жито гібридне</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37850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Соя </w:t>
            </w:r>
            <w:r w:rsidRPr="00402278">
              <w:rPr>
                <w:sz w:val="20"/>
                <w:szCs w:val="20"/>
                <w:lang w:val="ru-RU"/>
              </w:rPr>
              <w:t>«</w:t>
            </w:r>
            <w:r w:rsidRPr="00402278">
              <w:rPr>
                <w:sz w:val="20"/>
                <w:szCs w:val="20"/>
              </w:rPr>
              <w:t>Струмок</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6000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40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Гречка </w:t>
            </w:r>
            <w:r w:rsidRPr="00402278">
              <w:rPr>
                <w:sz w:val="20"/>
                <w:szCs w:val="20"/>
                <w:lang w:val="ru-RU"/>
              </w:rPr>
              <w:t>«</w:t>
            </w:r>
            <w:r w:rsidRPr="00402278">
              <w:rPr>
                <w:sz w:val="20"/>
                <w:szCs w:val="20"/>
              </w:rPr>
              <w:t>Лілея</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880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88,0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Віко-овес </w:t>
            </w:r>
            <w:r w:rsidRPr="00402278">
              <w:rPr>
                <w:sz w:val="20"/>
                <w:szCs w:val="20"/>
                <w:lang w:val="ru-RU"/>
              </w:rPr>
              <w:t>«</w:t>
            </w:r>
            <w:r w:rsidRPr="00402278">
              <w:rPr>
                <w:sz w:val="20"/>
                <w:szCs w:val="20"/>
              </w:rPr>
              <w:t>Чернігівський</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22040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22040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21570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97,9</w:t>
            </w:r>
          </w:p>
        </w:tc>
      </w:tr>
      <w:tr w:rsidR="00EE542C" w:rsidRPr="00402278">
        <w:trPr>
          <w:trHeight w:val="387"/>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 xml:space="preserve">Горох </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17400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17400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19560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112,4</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Соняшник </w:t>
            </w:r>
            <w:r w:rsidRPr="00402278">
              <w:rPr>
                <w:sz w:val="20"/>
                <w:szCs w:val="20"/>
                <w:lang w:val="ru-RU"/>
              </w:rPr>
              <w:t>«</w:t>
            </w:r>
            <w:r w:rsidRPr="00402278">
              <w:rPr>
                <w:sz w:val="20"/>
                <w:szCs w:val="20"/>
              </w:rPr>
              <w:t>Альянс</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18000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Кукурудза </w:t>
            </w:r>
            <w:r w:rsidRPr="00402278">
              <w:rPr>
                <w:sz w:val="20"/>
                <w:szCs w:val="20"/>
                <w:lang w:val="ru-RU"/>
              </w:rPr>
              <w:t>«</w:t>
            </w:r>
            <w:r w:rsidRPr="00402278">
              <w:rPr>
                <w:sz w:val="20"/>
                <w:szCs w:val="20"/>
              </w:rPr>
              <w:t>Філу</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14500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Кукурудза </w:t>
            </w:r>
            <w:r w:rsidRPr="00402278">
              <w:rPr>
                <w:sz w:val="20"/>
                <w:szCs w:val="20"/>
                <w:lang w:val="ru-RU"/>
              </w:rPr>
              <w:t>«</w:t>
            </w:r>
            <w:r w:rsidRPr="00402278">
              <w:rPr>
                <w:sz w:val="20"/>
                <w:szCs w:val="20"/>
              </w:rPr>
              <w:t>Лактор</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15200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 xml:space="preserve">Кукурудза силос </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2120</w:t>
            </w:r>
          </w:p>
        </w:tc>
        <w:tc>
          <w:tcPr>
            <w:tcW w:w="1239"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2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c>
          <w:tcPr>
            <w:tcW w:w="1537" w:type="dxa"/>
            <w:tcBorders>
              <w:top w:val="nil"/>
              <w:left w:val="nil"/>
              <w:bottom w:val="single" w:sz="8" w:space="0" w:color="auto"/>
              <w:right w:val="single" w:sz="8" w:space="0" w:color="auto"/>
            </w:tcBorders>
            <w:vAlign w:val="center"/>
          </w:tcPr>
          <w:p w:rsidR="00EE542C" w:rsidRPr="00402278" w:rsidRDefault="002F2665" w:rsidP="00402278">
            <w:pPr>
              <w:tabs>
                <w:tab w:val="left" w:pos="0"/>
              </w:tabs>
              <w:spacing w:line="360" w:lineRule="auto"/>
              <w:jc w:val="both"/>
              <w:rPr>
                <w:sz w:val="20"/>
                <w:szCs w:val="20"/>
              </w:rPr>
            </w:pPr>
            <w:r w:rsidRPr="00402278">
              <w:rPr>
                <w:sz w:val="20"/>
                <w:szCs w:val="20"/>
              </w:rPr>
              <w:t>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 xml:space="preserve">Овес </w:t>
            </w:r>
            <w:r w:rsidRPr="00402278">
              <w:rPr>
                <w:sz w:val="20"/>
                <w:szCs w:val="20"/>
                <w:lang w:val="ru-RU"/>
              </w:rPr>
              <w:t>«</w:t>
            </w:r>
            <w:r w:rsidRPr="00402278">
              <w:rPr>
                <w:sz w:val="20"/>
                <w:szCs w:val="20"/>
              </w:rPr>
              <w:t>Чернігівський</w:t>
            </w:r>
            <w:r w:rsidRPr="00402278">
              <w:rPr>
                <w:sz w:val="20"/>
                <w:szCs w:val="20"/>
                <w:lang w:val="ru-RU"/>
              </w:rPr>
              <w:t>»</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r>
      <w:tr w:rsidR="00EE542C" w:rsidRPr="00402278">
        <w:trPr>
          <w:trHeight w:val="330"/>
        </w:trPr>
        <w:tc>
          <w:tcPr>
            <w:tcW w:w="2500" w:type="dxa"/>
            <w:tcBorders>
              <w:top w:val="nil"/>
              <w:left w:val="single" w:sz="8" w:space="0" w:color="auto"/>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Всього</w:t>
            </w:r>
          </w:p>
        </w:tc>
        <w:tc>
          <w:tcPr>
            <w:tcW w:w="1338"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219200</w:t>
            </w:r>
          </w:p>
        </w:tc>
        <w:tc>
          <w:tcPr>
            <w:tcW w:w="1239"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65470</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67040</w:t>
            </w:r>
          </w:p>
        </w:tc>
        <w:tc>
          <w:tcPr>
            <w:tcW w:w="12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29,9</w:t>
            </w:r>
          </w:p>
        </w:tc>
        <w:tc>
          <w:tcPr>
            <w:tcW w:w="153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30,6</w:t>
            </w:r>
          </w:p>
        </w:tc>
      </w:tr>
    </w:tbl>
    <w:p w:rsidR="00EE542C" w:rsidRPr="00402278" w:rsidRDefault="00EE542C" w:rsidP="00402278">
      <w:pPr>
        <w:tabs>
          <w:tab w:val="left" w:pos="0"/>
          <w:tab w:val="left" w:pos="1800"/>
        </w:tabs>
        <w:spacing w:line="360" w:lineRule="auto"/>
        <w:jc w:val="both"/>
        <w:rPr>
          <w:sz w:val="20"/>
          <w:szCs w:val="20"/>
        </w:rPr>
      </w:pPr>
    </w:p>
    <w:p w:rsidR="00EE542C" w:rsidRPr="000D6636" w:rsidRDefault="00EE542C" w:rsidP="000D6636">
      <w:pPr>
        <w:tabs>
          <w:tab w:val="left" w:pos="0"/>
          <w:tab w:val="left" w:pos="1800"/>
        </w:tabs>
        <w:spacing w:line="360" w:lineRule="auto"/>
        <w:ind w:firstLine="709"/>
        <w:jc w:val="both"/>
        <w:rPr>
          <w:sz w:val="28"/>
          <w:lang w:val="ru-RU"/>
        </w:rPr>
      </w:pPr>
      <w:r w:rsidRPr="000D6636">
        <w:rPr>
          <w:sz w:val="28"/>
        </w:rPr>
        <w:t>Наступним етапом</w:t>
      </w:r>
      <w:r w:rsidR="005457E0">
        <w:rPr>
          <w:sz w:val="28"/>
        </w:rPr>
        <w:t xml:space="preserve"> </w:t>
      </w:r>
      <w:r w:rsidRPr="000D6636">
        <w:rPr>
          <w:sz w:val="28"/>
        </w:rPr>
        <w:t>нашого дослідження</w:t>
      </w:r>
      <w:r w:rsidR="005457E0">
        <w:rPr>
          <w:sz w:val="28"/>
        </w:rPr>
        <w:t xml:space="preserve"> </w:t>
      </w:r>
      <w:r w:rsidRPr="000D6636">
        <w:rPr>
          <w:sz w:val="28"/>
        </w:rPr>
        <w:t>є</w:t>
      </w:r>
      <w:r w:rsidR="005457E0">
        <w:rPr>
          <w:sz w:val="28"/>
        </w:rPr>
        <w:t xml:space="preserve"> </w:t>
      </w:r>
      <w:r w:rsidRPr="000D6636">
        <w:rPr>
          <w:sz w:val="28"/>
        </w:rPr>
        <w:t>аналіз</w:t>
      </w:r>
      <w:r w:rsidR="005457E0">
        <w:rPr>
          <w:sz w:val="28"/>
        </w:rPr>
        <w:t xml:space="preserve"> </w:t>
      </w:r>
      <w:r w:rsidRPr="000D6636">
        <w:rPr>
          <w:sz w:val="28"/>
        </w:rPr>
        <w:t>забезпеченості</w:t>
      </w:r>
      <w:r w:rsidR="005457E0">
        <w:rPr>
          <w:sz w:val="28"/>
        </w:rPr>
        <w:t xml:space="preserve"> </w:t>
      </w:r>
      <w:r w:rsidRPr="000D6636">
        <w:rPr>
          <w:sz w:val="28"/>
        </w:rPr>
        <w:t>тваринництва</w:t>
      </w:r>
      <w:r w:rsidR="005457E0">
        <w:rPr>
          <w:sz w:val="28"/>
        </w:rPr>
        <w:t xml:space="preserve"> </w:t>
      </w:r>
      <w:r w:rsidRPr="000D6636">
        <w:rPr>
          <w:sz w:val="28"/>
        </w:rPr>
        <w:t>кормами (</w:t>
      </w:r>
      <w:r w:rsidR="006D5619" w:rsidRPr="000D6636">
        <w:rPr>
          <w:sz w:val="28"/>
        </w:rPr>
        <w:t xml:space="preserve">Дивитися </w:t>
      </w:r>
      <w:r w:rsidRPr="000D6636">
        <w:rPr>
          <w:sz w:val="28"/>
        </w:rPr>
        <w:t>табл.3.4.).</w:t>
      </w:r>
    </w:p>
    <w:p w:rsidR="00EE542C" w:rsidRPr="000D6636" w:rsidRDefault="00EE542C" w:rsidP="000D6636">
      <w:pPr>
        <w:tabs>
          <w:tab w:val="left" w:pos="0"/>
          <w:tab w:val="left" w:pos="1800"/>
        </w:tabs>
        <w:spacing w:line="360" w:lineRule="auto"/>
        <w:ind w:firstLine="709"/>
        <w:jc w:val="both"/>
        <w:rPr>
          <w:sz w:val="28"/>
          <w:lang w:val="ru-RU"/>
        </w:rPr>
      </w:pPr>
      <w:r w:rsidRPr="000D6636">
        <w:rPr>
          <w:sz w:val="28"/>
        </w:rPr>
        <w:t>Дані табл</w:t>
      </w:r>
      <w:r w:rsidR="006D5619" w:rsidRPr="000D6636">
        <w:rPr>
          <w:sz w:val="28"/>
        </w:rPr>
        <w:t>иці</w:t>
      </w:r>
      <w:r w:rsidRPr="000D6636">
        <w:rPr>
          <w:sz w:val="28"/>
        </w:rPr>
        <w:t xml:space="preserve"> 3.4</w:t>
      </w:r>
      <w:r w:rsidR="005457E0">
        <w:rPr>
          <w:sz w:val="28"/>
        </w:rPr>
        <w:t xml:space="preserve"> </w:t>
      </w:r>
      <w:r w:rsidRPr="000D6636">
        <w:rPr>
          <w:sz w:val="28"/>
        </w:rPr>
        <w:t>свідчать</w:t>
      </w:r>
      <w:r w:rsidR="005457E0">
        <w:rPr>
          <w:sz w:val="28"/>
        </w:rPr>
        <w:t xml:space="preserve"> </w:t>
      </w:r>
      <w:r w:rsidRPr="000D6636">
        <w:rPr>
          <w:sz w:val="28"/>
        </w:rPr>
        <w:t>про</w:t>
      </w:r>
      <w:r w:rsidR="005457E0">
        <w:rPr>
          <w:sz w:val="28"/>
        </w:rPr>
        <w:t xml:space="preserve"> </w:t>
      </w:r>
      <w:r w:rsidRPr="000D6636">
        <w:rPr>
          <w:sz w:val="28"/>
        </w:rPr>
        <w:t>те,</w:t>
      </w:r>
      <w:r w:rsidR="005457E0">
        <w:rPr>
          <w:sz w:val="28"/>
        </w:rPr>
        <w:t xml:space="preserve"> </w:t>
      </w:r>
      <w:r w:rsidRPr="000D6636">
        <w:rPr>
          <w:sz w:val="28"/>
        </w:rPr>
        <w:t>що</w:t>
      </w:r>
      <w:r w:rsidR="005457E0">
        <w:rPr>
          <w:sz w:val="28"/>
        </w:rPr>
        <w:t xml:space="preserve"> </w:t>
      </w:r>
      <w:r w:rsidRPr="000D6636">
        <w:rPr>
          <w:sz w:val="28"/>
        </w:rPr>
        <w:t>тваринництво</w:t>
      </w:r>
      <w:r w:rsidR="005457E0">
        <w:rPr>
          <w:sz w:val="28"/>
        </w:rPr>
        <w:t xml:space="preserve"> </w:t>
      </w:r>
      <w:r w:rsidRPr="000D6636">
        <w:rPr>
          <w:sz w:val="28"/>
        </w:rPr>
        <w:t>було забезпечено</w:t>
      </w:r>
      <w:r w:rsidR="005457E0">
        <w:rPr>
          <w:sz w:val="28"/>
        </w:rPr>
        <w:t xml:space="preserve"> </w:t>
      </w:r>
      <w:r w:rsidRPr="000D6636">
        <w:rPr>
          <w:sz w:val="28"/>
        </w:rPr>
        <w:t>кормами</w:t>
      </w:r>
      <w:r w:rsidR="005457E0">
        <w:rPr>
          <w:sz w:val="28"/>
        </w:rPr>
        <w:t xml:space="preserve"> </w:t>
      </w:r>
      <w:r w:rsidRPr="000D6636">
        <w:rPr>
          <w:sz w:val="28"/>
        </w:rPr>
        <w:t>на</w:t>
      </w:r>
      <w:r w:rsidR="005457E0">
        <w:rPr>
          <w:sz w:val="28"/>
        </w:rPr>
        <w:t xml:space="preserve"> </w:t>
      </w:r>
      <w:r w:rsidRPr="000D6636">
        <w:rPr>
          <w:sz w:val="28"/>
        </w:rPr>
        <w:t>97,9%.</w:t>
      </w:r>
      <w:r w:rsidR="005457E0">
        <w:rPr>
          <w:sz w:val="28"/>
        </w:rPr>
        <w:t xml:space="preserve"> </w:t>
      </w:r>
      <w:r w:rsidRPr="000D6636">
        <w:rPr>
          <w:sz w:val="28"/>
        </w:rPr>
        <w:t>Порівняно</w:t>
      </w:r>
      <w:r w:rsidR="005457E0">
        <w:rPr>
          <w:sz w:val="28"/>
        </w:rPr>
        <w:t xml:space="preserve"> </w:t>
      </w:r>
      <w:r w:rsidRPr="000D6636">
        <w:rPr>
          <w:sz w:val="28"/>
        </w:rPr>
        <w:t>з</w:t>
      </w:r>
      <w:r w:rsidR="005457E0">
        <w:rPr>
          <w:sz w:val="28"/>
        </w:rPr>
        <w:t xml:space="preserve"> </w:t>
      </w:r>
      <w:r w:rsidRPr="000D6636">
        <w:rPr>
          <w:sz w:val="28"/>
        </w:rPr>
        <w:t>плановою</w:t>
      </w:r>
      <w:r w:rsidR="005457E0">
        <w:rPr>
          <w:sz w:val="28"/>
        </w:rPr>
        <w:t xml:space="preserve"> </w:t>
      </w:r>
      <w:r w:rsidRPr="000D6636">
        <w:rPr>
          <w:sz w:val="28"/>
        </w:rPr>
        <w:t>потребою</w:t>
      </w:r>
      <w:r w:rsidR="005457E0">
        <w:rPr>
          <w:sz w:val="28"/>
        </w:rPr>
        <w:t xml:space="preserve"> </w:t>
      </w:r>
      <w:r w:rsidRPr="000D6636">
        <w:rPr>
          <w:sz w:val="28"/>
        </w:rPr>
        <w:t>їх</w:t>
      </w:r>
      <w:r w:rsidR="005457E0">
        <w:rPr>
          <w:sz w:val="28"/>
        </w:rPr>
        <w:t xml:space="preserve"> </w:t>
      </w:r>
      <w:r w:rsidRPr="000D6636">
        <w:rPr>
          <w:sz w:val="28"/>
        </w:rPr>
        <w:t>було</w:t>
      </w:r>
      <w:r w:rsidR="005457E0">
        <w:rPr>
          <w:sz w:val="28"/>
        </w:rPr>
        <w:t xml:space="preserve"> </w:t>
      </w:r>
      <w:r w:rsidRPr="000D6636">
        <w:rPr>
          <w:sz w:val="28"/>
        </w:rPr>
        <w:t>згодовано</w:t>
      </w:r>
      <w:r w:rsidR="005457E0">
        <w:rPr>
          <w:sz w:val="28"/>
        </w:rPr>
        <w:t xml:space="preserve"> </w:t>
      </w:r>
      <w:r w:rsidRPr="000D6636">
        <w:rPr>
          <w:sz w:val="28"/>
        </w:rPr>
        <w:t>на 358</w:t>
      </w:r>
      <w:r w:rsidR="005457E0">
        <w:rPr>
          <w:sz w:val="28"/>
        </w:rPr>
        <w:t xml:space="preserve"> </w:t>
      </w:r>
      <w:r w:rsidRPr="000D6636">
        <w:rPr>
          <w:sz w:val="28"/>
        </w:rPr>
        <w:t>ц</w:t>
      </w:r>
      <w:r w:rsidR="005457E0">
        <w:rPr>
          <w:sz w:val="28"/>
        </w:rPr>
        <w:t xml:space="preserve"> </w:t>
      </w:r>
      <w:r w:rsidRPr="000D6636">
        <w:rPr>
          <w:sz w:val="28"/>
        </w:rPr>
        <w:t>кормових</w:t>
      </w:r>
      <w:r w:rsidR="005457E0">
        <w:rPr>
          <w:sz w:val="28"/>
        </w:rPr>
        <w:t xml:space="preserve"> </w:t>
      </w:r>
      <w:r w:rsidRPr="000D6636">
        <w:rPr>
          <w:sz w:val="28"/>
        </w:rPr>
        <w:t>одиниць</w:t>
      </w:r>
      <w:r w:rsidR="005457E0">
        <w:rPr>
          <w:sz w:val="28"/>
        </w:rPr>
        <w:t xml:space="preserve"> </w:t>
      </w:r>
      <w:r w:rsidRPr="000D6636">
        <w:rPr>
          <w:sz w:val="28"/>
        </w:rPr>
        <w:t>менше,</w:t>
      </w:r>
      <w:r w:rsidR="005457E0">
        <w:rPr>
          <w:sz w:val="28"/>
        </w:rPr>
        <w:t xml:space="preserve"> </w:t>
      </w:r>
      <w:r w:rsidRPr="000D6636">
        <w:rPr>
          <w:sz w:val="28"/>
        </w:rPr>
        <w:t>що</w:t>
      </w:r>
      <w:r w:rsidR="005457E0">
        <w:rPr>
          <w:sz w:val="28"/>
        </w:rPr>
        <w:t xml:space="preserve"> </w:t>
      </w:r>
      <w:r w:rsidRPr="000D6636">
        <w:rPr>
          <w:sz w:val="28"/>
        </w:rPr>
        <w:t>відповідно</w:t>
      </w:r>
      <w:r w:rsidR="005457E0">
        <w:rPr>
          <w:sz w:val="28"/>
        </w:rPr>
        <w:t xml:space="preserve"> </w:t>
      </w:r>
      <w:r w:rsidRPr="000D6636">
        <w:rPr>
          <w:sz w:val="28"/>
        </w:rPr>
        <w:t>позначилося</w:t>
      </w:r>
      <w:r w:rsidR="005457E0">
        <w:rPr>
          <w:sz w:val="28"/>
        </w:rPr>
        <w:t xml:space="preserve"> </w:t>
      </w:r>
      <w:r w:rsidRPr="000D6636">
        <w:rPr>
          <w:sz w:val="28"/>
        </w:rPr>
        <w:t>на продуктивності</w:t>
      </w:r>
      <w:r w:rsidR="005457E0">
        <w:rPr>
          <w:sz w:val="28"/>
        </w:rPr>
        <w:t xml:space="preserve"> </w:t>
      </w:r>
      <w:r w:rsidRPr="000D6636">
        <w:rPr>
          <w:sz w:val="28"/>
        </w:rPr>
        <w:t>тварин</w:t>
      </w:r>
      <w:r w:rsidR="005457E0">
        <w:rPr>
          <w:sz w:val="28"/>
        </w:rPr>
        <w:t xml:space="preserve"> </w:t>
      </w:r>
      <w:r w:rsidRPr="000D6636">
        <w:rPr>
          <w:sz w:val="28"/>
        </w:rPr>
        <w:t>молодших</w:t>
      </w:r>
      <w:r w:rsidR="005457E0">
        <w:rPr>
          <w:sz w:val="28"/>
        </w:rPr>
        <w:t xml:space="preserve"> </w:t>
      </w:r>
      <w:r w:rsidRPr="000D6636">
        <w:rPr>
          <w:sz w:val="28"/>
        </w:rPr>
        <w:t>груп. Це</w:t>
      </w:r>
      <w:r w:rsidR="005457E0">
        <w:rPr>
          <w:sz w:val="28"/>
        </w:rPr>
        <w:t xml:space="preserve"> </w:t>
      </w:r>
      <w:r w:rsidRPr="000D6636">
        <w:rPr>
          <w:sz w:val="28"/>
        </w:rPr>
        <w:t>сталося головним</w:t>
      </w:r>
      <w:r w:rsidR="005457E0">
        <w:rPr>
          <w:sz w:val="28"/>
        </w:rPr>
        <w:t xml:space="preserve"> </w:t>
      </w:r>
      <w:r w:rsidRPr="000D6636">
        <w:rPr>
          <w:sz w:val="28"/>
        </w:rPr>
        <w:t>чином</w:t>
      </w:r>
      <w:r w:rsidR="005457E0">
        <w:rPr>
          <w:sz w:val="28"/>
        </w:rPr>
        <w:t xml:space="preserve"> </w:t>
      </w:r>
      <w:r w:rsidRPr="000D6636">
        <w:rPr>
          <w:sz w:val="28"/>
        </w:rPr>
        <w:t>через</w:t>
      </w:r>
      <w:r w:rsidR="005457E0">
        <w:rPr>
          <w:sz w:val="28"/>
        </w:rPr>
        <w:t xml:space="preserve"> </w:t>
      </w:r>
      <w:r w:rsidRPr="000D6636">
        <w:rPr>
          <w:sz w:val="28"/>
        </w:rPr>
        <w:t>недостачу</w:t>
      </w:r>
      <w:r w:rsidR="005457E0">
        <w:rPr>
          <w:sz w:val="28"/>
        </w:rPr>
        <w:t xml:space="preserve"> </w:t>
      </w:r>
      <w:r w:rsidRPr="000D6636">
        <w:rPr>
          <w:sz w:val="28"/>
        </w:rPr>
        <w:t>таких</w:t>
      </w:r>
      <w:r w:rsidR="005457E0">
        <w:rPr>
          <w:sz w:val="28"/>
        </w:rPr>
        <w:t xml:space="preserve"> </w:t>
      </w:r>
      <w:r w:rsidRPr="000D6636">
        <w:rPr>
          <w:sz w:val="28"/>
        </w:rPr>
        <w:t>видів кормів:</w:t>
      </w:r>
      <w:r w:rsidR="005457E0">
        <w:rPr>
          <w:sz w:val="28"/>
        </w:rPr>
        <w:t xml:space="preserve"> </w:t>
      </w:r>
      <w:r w:rsidRPr="000D6636">
        <w:rPr>
          <w:sz w:val="28"/>
        </w:rPr>
        <w:t>коренеплодів (300 кормових одиниць), сіна (131 кормових одиниць), грубих кормів (863 кормових одиниць).</w:t>
      </w:r>
      <w:r w:rsidR="005457E0">
        <w:rPr>
          <w:sz w:val="28"/>
        </w:rPr>
        <w:t xml:space="preserve"> </w:t>
      </w:r>
    </w:p>
    <w:p w:rsidR="00EE542C" w:rsidRPr="000D6636" w:rsidRDefault="00EE542C" w:rsidP="000D6636">
      <w:pPr>
        <w:tabs>
          <w:tab w:val="left" w:pos="0"/>
          <w:tab w:val="left" w:pos="1800"/>
        </w:tabs>
        <w:spacing w:line="360" w:lineRule="auto"/>
        <w:ind w:firstLine="709"/>
        <w:jc w:val="both"/>
        <w:rPr>
          <w:sz w:val="28"/>
        </w:rPr>
      </w:pPr>
      <w:r w:rsidRPr="000D6636">
        <w:rPr>
          <w:sz w:val="28"/>
        </w:rPr>
        <w:t>Таблиця 3.4</w:t>
      </w:r>
    </w:p>
    <w:p w:rsidR="00EE542C" w:rsidRDefault="00EE542C" w:rsidP="000D6636">
      <w:pPr>
        <w:tabs>
          <w:tab w:val="left" w:pos="0"/>
          <w:tab w:val="left" w:pos="1800"/>
        </w:tabs>
        <w:spacing w:line="360" w:lineRule="auto"/>
        <w:ind w:firstLine="709"/>
        <w:jc w:val="both"/>
        <w:rPr>
          <w:sz w:val="28"/>
          <w:lang w:val="ru-RU"/>
        </w:rPr>
      </w:pPr>
      <w:r w:rsidRPr="000D6636">
        <w:rPr>
          <w:sz w:val="28"/>
        </w:rPr>
        <w:t>Забезпеченість</w:t>
      </w:r>
      <w:r w:rsidR="005457E0">
        <w:rPr>
          <w:sz w:val="28"/>
        </w:rPr>
        <w:t xml:space="preserve"> </w:t>
      </w:r>
      <w:r w:rsidRPr="000D6636">
        <w:rPr>
          <w:sz w:val="28"/>
        </w:rPr>
        <w:t>тваринництва</w:t>
      </w:r>
      <w:r w:rsidR="005457E0">
        <w:rPr>
          <w:sz w:val="28"/>
        </w:rPr>
        <w:t xml:space="preserve"> </w:t>
      </w:r>
      <w:r w:rsidRPr="000D6636">
        <w:rPr>
          <w:sz w:val="28"/>
        </w:rPr>
        <w:t>кормами</w:t>
      </w:r>
      <w:r w:rsidR="005457E0">
        <w:rPr>
          <w:sz w:val="28"/>
        </w:rPr>
        <w:t xml:space="preserve">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 xml:space="preserve">в 2006 р. </w:t>
      </w:r>
    </w:p>
    <w:p w:rsidR="00402278" w:rsidRPr="00402278" w:rsidRDefault="00402278" w:rsidP="000D6636">
      <w:pPr>
        <w:tabs>
          <w:tab w:val="left" w:pos="0"/>
          <w:tab w:val="left" w:pos="1800"/>
        </w:tabs>
        <w:spacing w:line="360" w:lineRule="auto"/>
        <w:ind w:firstLine="709"/>
        <w:jc w:val="both"/>
        <w:rPr>
          <w:sz w:val="28"/>
          <w:lang w:val="ru-RU"/>
        </w:rPr>
      </w:pPr>
    </w:p>
    <w:tbl>
      <w:tblPr>
        <w:tblW w:w="0" w:type="auto"/>
        <w:tblInd w:w="-120" w:type="dxa"/>
        <w:tblLayout w:type="fixed"/>
        <w:tblLook w:val="0000" w:firstRow="0" w:lastRow="0" w:firstColumn="0" w:lastColumn="0" w:noHBand="0" w:noVBand="0"/>
      </w:tblPr>
      <w:tblGrid>
        <w:gridCol w:w="2126"/>
        <w:gridCol w:w="912"/>
        <w:gridCol w:w="989"/>
        <w:gridCol w:w="949"/>
        <w:gridCol w:w="1008"/>
        <w:gridCol w:w="969"/>
        <w:gridCol w:w="874"/>
        <w:gridCol w:w="1311"/>
      </w:tblGrid>
      <w:tr w:rsidR="00EE542C" w:rsidRPr="00402278">
        <w:trPr>
          <w:cantSplit/>
          <w:trHeight w:val="315"/>
        </w:trPr>
        <w:tc>
          <w:tcPr>
            <w:tcW w:w="2126"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Вид</w:t>
            </w:r>
            <w:r w:rsidR="005457E0" w:rsidRPr="00402278">
              <w:rPr>
                <w:sz w:val="20"/>
                <w:szCs w:val="20"/>
              </w:rPr>
              <w:t xml:space="preserve"> </w:t>
            </w:r>
            <w:r w:rsidRPr="00402278">
              <w:rPr>
                <w:sz w:val="20"/>
                <w:szCs w:val="20"/>
              </w:rPr>
              <w:t>кормів</w:t>
            </w:r>
          </w:p>
        </w:tc>
        <w:tc>
          <w:tcPr>
            <w:tcW w:w="1901"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Планова річна потреба</w:t>
            </w:r>
          </w:p>
        </w:tc>
        <w:tc>
          <w:tcPr>
            <w:tcW w:w="2926" w:type="dxa"/>
            <w:gridSpan w:val="3"/>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Фактично згодовано</w:t>
            </w:r>
          </w:p>
        </w:tc>
        <w:tc>
          <w:tcPr>
            <w:tcW w:w="2185"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Відхилення</w:t>
            </w:r>
            <w:r w:rsidR="009C7497" w:rsidRPr="00402278">
              <w:rPr>
                <w:sz w:val="20"/>
                <w:szCs w:val="20"/>
              </w:rPr>
              <w:t>,</w:t>
            </w:r>
            <w:r w:rsidR="005457E0" w:rsidRPr="00402278">
              <w:rPr>
                <w:sz w:val="20"/>
                <w:szCs w:val="20"/>
              </w:rPr>
              <w:t xml:space="preserve"> </w:t>
            </w:r>
            <w:r w:rsidRPr="00402278">
              <w:rPr>
                <w:sz w:val="20"/>
                <w:szCs w:val="20"/>
              </w:rPr>
              <w:t>(</w:t>
            </w:r>
            <w:r w:rsidR="009C7497" w:rsidRPr="00402278">
              <w:rPr>
                <w:sz w:val="20"/>
                <w:szCs w:val="20"/>
              </w:rPr>
              <w:t>±</w:t>
            </w:r>
            <w:r w:rsidRPr="00402278">
              <w:rPr>
                <w:sz w:val="20"/>
                <w:szCs w:val="20"/>
              </w:rPr>
              <w:t>)</w:t>
            </w:r>
          </w:p>
        </w:tc>
      </w:tr>
      <w:tr w:rsidR="00EE542C" w:rsidRPr="00402278">
        <w:trPr>
          <w:cantSplit/>
          <w:trHeight w:val="315"/>
        </w:trPr>
        <w:tc>
          <w:tcPr>
            <w:tcW w:w="2126"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ц</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корм. од., ц</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ц</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корм. од., ц</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у % до плану</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ц</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корм. од.</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 xml:space="preserve">Концентровані </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2993</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3292</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3337</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3671</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111,5</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344</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379</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Соковиті</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26972</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3105</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28929</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3333</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107,3</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1957</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228</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в т.ч. корнеплоди</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4412</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529</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1914</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229</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43,3</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-2498</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-300</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силос</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13132</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1444</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18764</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2064</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142,9</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5632</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620</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жом</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9428</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1131</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8250</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1039</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91,9</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-1178</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-92</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Картопля</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104</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31</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30</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96,8</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 xml:space="preserve">Грубі </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7837</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1898</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4131</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1035</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54,5</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-3706</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-863</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в т.ч. сіно</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335</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151</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13,2</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-290</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-131</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 xml:space="preserve">сінаж </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1945</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719</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1130</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418</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58,1</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-815</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-301</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солома</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5557</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1028</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2958</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597</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58,1</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-2599</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-431</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 xml:space="preserve">Зелені </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19327</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3788</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22054</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4322</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114,1</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2727</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534</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 xml:space="preserve">Молоко </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48</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65</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23</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135,3</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Відвійки</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58</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40,0</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-34</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w:t>
            </w:r>
          </w:p>
        </w:tc>
      </w:tr>
      <w:tr w:rsidR="00EE542C" w:rsidRPr="00402278">
        <w:trPr>
          <w:trHeight w:val="315"/>
        </w:trPr>
        <w:tc>
          <w:tcPr>
            <w:tcW w:w="212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Разом</w:t>
            </w:r>
          </w:p>
        </w:tc>
        <w:tc>
          <w:tcPr>
            <w:tcW w:w="9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98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17143</w:t>
            </w:r>
          </w:p>
        </w:tc>
        <w:tc>
          <w:tcPr>
            <w:tcW w:w="94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1008"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16785</w:t>
            </w:r>
          </w:p>
        </w:tc>
        <w:tc>
          <w:tcPr>
            <w:tcW w:w="969"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97,9</w:t>
            </w:r>
          </w:p>
        </w:tc>
        <w:tc>
          <w:tcPr>
            <w:tcW w:w="87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131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-358</w:t>
            </w:r>
          </w:p>
        </w:tc>
      </w:tr>
    </w:tbl>
    <w:p w:rsidR="00EE542C" w:rsidRPr="00402278" w:rsidRDefault="00EE542C" w:rsidP="00402278">
      <w:pPr>
        <w:tabs>
          <w:tab w:val="left" w:pos="0"/>
          <w:tab w:val="left" w:pos="1800"/>
        </w:tabs>
        <w:spacing w:line="360" w:lineRule="auto"/>
        <w:jc w:val="both"/>
        <w:rPr>
          <w:sz w:val="20"/>
          <w:szCs w:val="20"/>
        </w:rPr>
      </w:pPr>
    </w:p>
    <w:p w:rsidR="00EE542C" w:rsidRPr="000D6636" w:rsidRDefault="00EE542C" w:rsidP="000D6636">
      <w:pPr>
        <w:tabs>
          <w:tab w:val="left" w:pos="0"/>
          <w:tab w:val="left" w:pos="1800"/>
        </w:tabs>
        <w:spacing w:line="360" w:lineRule="auto"/>
        <w:ind w:firstLine="709"/>
        <w:jc w:val="both"/>
        <w:rPr>
          <w:sz w:val="28"/>
        </w:rPr>
      </w:pPr>
      <w:r w:rsidRPr="000D6636">
        <w:rPr>
          <w:sz w:val="28"/>
        </w:rPr>
        <w:t>Певною</w:t>
      </w:r>
      <w:r w:rsidR="005457E0">
        <w:rPr>
          <w:sz w:val="28"/>
        </w:rPr>
        <w:t xml:space="preserve"> </w:t>
      </w:r>
      <w:r w:rsidRPr="000D6636">
        <w:rPr>
          <w:sz w:val="28"/>
        </w:rPr>
        <w:t>мірою незабезпеченість</w:t>
      </w:r>
      <w:r w:rsidR="005457E0">
        <w:rPr>
          <w:sz w:val="28"/>
        </w:rPr>
        <w:t xml:space="preserve"> </w:t>
      </w:r>
      <w:r w:rsidRPr="000D6636">
        <w:rPr>
          <w:sz w:val="28"/>
        </w:rPr>
        <w:t>цими</w:t>
      </w:r>
      <w:r w:rsidR="005457E0">
        <w:rPr>
          <w:sz w:val="28"/>
        </w:rPr>
        <w:t xml:space="preserve"> </w:t>
      </w:r>
      <w:r w:rsidRPr="000D6636">
        <w:rPr>
          <w:sz w:val="28"/>
        </w:rPr>
        <w:t>видами кормів</w:t>
      </w:r>
      <w:r w:rsidR="005457E0">
        <w:rPr>
          <w:sz w:val="28"/>
        </w:rPr>
        <w:t xml:space="preserve"> </w:t>
      </w:r>
      <w:r w:rsidRPr="000D6636">
        <w:rPr>
          <w:sz w:val="28"/>
        </w:rPr>
        <w:t>була</w:t>
      </w:r>
      <w:r w:rsidR="005457E0">
        <w:rPr>
          <w:sz w:val="28"/>
        </w:rPr>
        <w:t xml:space="preserve"> </w:t>
      </w:r>
      <w:r w:rsidRPr="000D6636">
        <w:rPr>
          <w:sz w:val="28"/>
        </w:rPr>
        <w:t>компенсована</w:t>
      </w:r>
      <w:r w:rsidR="005457E0">
        <w:rPr>
          <w:sz w:val="28"/>
        </w:rPr>
        <w:t xml:space="preserve"> </w:t>
      </w:r>
      <w:r w:rsidRPr="000D6636">
        <w:rPr>
          <w:sz w:val="28"/>
        </w:rPr>
        <w:t>згодуванням</w:t>
      </w:r>
      <w:r w:rsidR="005457E0">
        <w:rPr>
          <w:sz w:val="28"/>
        </w:rPr>
        <w:t xml:space="preserve"> </w:t>
      </w:r>
      <w:r w:rsidRPr="000D6636">
        <w:rPr>
          <w:sz w:val="28"/>
        </w:rPr>
        <w:t>понад план</w:t>
      </w:r>
      <w:r w:rsidR="005457E0">
        <w:rPr>
          <w:sz w:val="28"/>
        </w:rPr>
        <w:t xml:space="preserve"> </w:t>
      </w:r>
      <w:r w:rsidRPr="000D6636">
        <w:rPr>
          <w:sz w:val="28"/>
        </w:rPr>
        <w:t>концентрованих кормів (379 кормових одиниць),</w:t>
      </w:r>
      <w:r w:rsidR="005457E0">
        <w:rPr>
          <w:sz w:val="28"/>
        </w:rPr>
        <w:t xml:space="preserve"> </w:t>
      </w:r>
      <w:r w:rsidRPr="000D6636">
        <w:rPr>
          <w:sz w:val="28"/>
        </w:rPr>
        <w:t>силосу (620 кормових одиниць),</w:t>
      </w:r>
      <w:r w:rsidR="005457E0">
        <w:rPr>
          <w:sz w:val="28"/>
        </w:rPr>
        <w:t xml:space="preserve"> </w:t>
      </w:r>
      <w:r w:rsidRPr="000D6636">
        <w:rPr>
          <w:sz w:val="28"/>
        </w:rPr>
        <w:t>зелених кормів (534 кормових одиниць).</w:t>
      </w:r>
    </w:p>
    <w:p w:rsidR="00EE542C" w:rsidRPr="000D6636" w:rsidRDefault="00EE542C" w:rsidP="000D6636">
      <w:pPr>
        <w:tabs>
          <w:tab w:val="left" w:pos="0"/>
        </w:tabs>
        <w:spacing w:line="360" w:lineRule="auto"/>
        <w:ind w:firstLine="709"/>
        <w:jc w:val="both"/>
        <w:rPr>
          <w:sz w:val="28"/>
        </w:rPr>
      </w:pPr>
      <w:r w:rsidRPr="000D6636">
        <w:rPr>
          <w:sz w:val="28"/>
        </w:rPr>
        <w:t>Отже за результатами проведеного аналізу</w:t>
      </w:r>
      <w:r w:rsidR="005457E0">
        <w:rPr>
          <w:sz w:val="28"/>
        </w:rPr>
        <w:t xml:space="preserve"> </w:t>
      </w:r>
      <w:r w:rsidRPr="000D6636">
        <w:rPr>
          <w:sz w:val="28"/>
        </w:rPr>
        <w:t>забезпеченості</w:t>
      </w:r>
      <w:r w:rsidR="005457E0">
        <w:rPr>
          <w:sz w:val="28"/>
        </w:rPr>
        <w:t xml:space="preserve"> </w:t>
      </w:r>
      <w:r w:rsidRPr="000D6636">
        <w:rPr>
          <w:sz w:val="28"/>
        </w:rPr>
        <w:t>рослинництва і тваринництва основними</w:t>
      </w:r>
      <w:r w:rsidR="005457E0">
        <w:rPr>
          <w:sz w:val="28"/>
        </w:rPr>
        <w:t xml:space="preserve"> </w:t>
      </w:r>
      <w:r w:rsidRPr="000D6636">
        <w:rPr>
          <w:sz w:val="28"/>
        </w:rPr>
        <w:t>виробничими</w:t>
      </w:r>
      <w:r w:rsidR="005457E0">
        <w:rPr>
          <w:sz w:val="28"/>
        </w:rPr>
        <w:t xml:space="preserve"> </w:t>
      </w:r>
      <w:r w:rsidRPr="000D6636">
        <w:rPr>
          <w:sz w:val="28"/>
        </w:rPr>
        <w:t>запасами</w:t>
      </w:r>
      <w:r w:rsidR="005457E0">
        <w:rPr>
          <w:sz w:val="28"/>
        </w:rPr>
        <w:t xml:space="preserve"> </w:t>
      </w:r>
      <w:r w:rsidRPr="000D6636">
        <w:rPr>
          <w:sz w:val="28"/>
        </w:rPr>
        <w:t>можна</w:t>
      </w:r>
      <w:r w:rsidR="005457E0">
        <w:rPr>
          <w:sz w:val="28"/>
        </w:rPr>
        <w:t xml:space="preserve"> </w:t>
      </w:r>
      <w:r w:rsidRPr="000D6636">
        <w:rPr>
          <w:sz w:val="28"/>
        </w:rPr>
        <w:t>зробити висновок</w:t>
      </w:r>
      <w:r w:rsidR="005457E0">
        <w:rPr>
          <w:sz w:val="28"/>
        </w:rPr>
        <w:t xml:space="preserve"> </w:t>
      </w:r>
      <w:r w:rsidRPr="000D6636">
        <w:rPr>
          <w:sz w:val="28"/>
        </w:rPr>
        <w:t>про</w:t>
      </w:r>
      <w:r w:rsidR="005457E0">
        <w:rPr>
          <w:sz w:val="28"/>
        </w:rPr>
        <w:t xml:space="preserve"> </w:t>
      </w:r>
      <w:r w:rsidRPr="000D6636">
        <w:rPr>
          <w:sz w:val="28"/>
        </w:rPr>
        <w:t>ефективну організацію матеріального</w:t>
      </w:r>
      <w:r w:rsidR="005457E0">
        <w:rPr>
          <w:sz w:val="28"/>
        </w:rPr>
        <w:t xml:space="preserve"> </w:t>
      </w:r>
      <w:r w:rsidRPr="000D6636">
        <w:rPr>
          <w:sz w:val="28"/>
        </w:rPr>
        <w:t>забезпечення</w:t>
      </w:r>
      <w:r w:rsidR="005457E0">
        <w:rPr>
          <w:sz w:val="28"/>
        </w:rPr>
        <w:t xml:space="preserve"> </w:t>
      </w:r>
      <w:r w:rsidRPr="000D6636">
        <w:rPr>
          <w:sz w:val="28"/>
        </w:rPr>
        <w:t xml:space="preserve"> в</w:t>
      </w:r>
      <w:r w:rsidR="005457E0">
        <w:rPr>
          <w:sz w:val="28"/>
        </w:rPr>
        <w:t xml:space="preserve">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w:t>
      </w:r>
      <w:r w:rsidR="00B355C6" w:rsidRPr="000D6636">
        <w:rPr>
          <w:sz w:val="28"/>
          <w:lang w:val="ru-RU"/>
        </w:rPr>
        <w:t xml:space="preserve"> </w:t>
      </w:r>
      <w:r w:rsidRPr="000D6636">
        <w:rPr>
          <w:sz w:val="28"/>
        </w:rPr>
        <w:t>Надлишкове</w:t>
      </w:r>
      <w:r w:rsidR="005457E0">
        <w:rPr>
          <w:sz w:val="28"/>
        </w:rPr>
        <w:t xml:space="preserve"> </w:t>
      </w:r>
      <w:r w:rsidRPr="000D6636">
        <w:rPr>
          <w:sz w:val="28"/>
        </w:rPr>
        <w:t>забезпечення</w:t>
      </w:r>
      <w:r w:rsidR="005457E0">
        <w:rPr>
          <w:sz w:val="28"/>
        </w:rPr>
        <w:t xml:space="preserve"> </w:t>
      </w:r>
      <w:r w:rsidRPr="000D6636">
        <w:rPr>
          <w:sz w:val="28"/>
        </w:rPr>
        <w:t>деякими видами запасів по</w:t>
      </w:r>
      <w:r w:rsidR="005457E0">
        <w:rPr>
          <w:sz w:val="28"/>
        </w:rPr>
        <w:t xml:space="preserve"> </w:t>
      </w:r>
      <w:r w:rsidRPr="000D6636">
        <w:rPr>
          <w:sz w:val="28"/>
        </w:rPr>
        <w:t>посівному матеріалу, кормам</w:t>
      </w:r>
      <w:r w:rsidR="005457E0">
        <w:rPr>
          <w:sz w:val="28"/>
        </w:rPr>
        <w:t xml:space="preserve"> </w:t>
      </w:r>
      <w:r w:rsidRPr="000D6636">
        <w:rPr>
          <w:sz w:val="28"/>
        </w:rPr>
        <w:t>і</w:t>
      </w:r>
      <w:r w:rsidR="005457E0">
        <w:rPr>
          <w:sz w:val="28"/>
        </w:rPr>
        <w:t xml:space="preserve"> </w:t>
      </w:r>
      <w:r w:rsidRPr="000D6636">
        <w:rPr>
          <w:sz w:val="28"/>
        </w:rPr>
        <w:t>нафтопродуктам</w:t>
      </w:r>
      <w:r w:rsidR="005457E0">
        <w:rPr>
          <w:sz w:val="28"/>
        </w:rPr>
        <w:t xml:space="preserve"> </w:t>
      </w:r>
      <w:r w:rsidRPr="000D6636">
        <w:rPr>
          <w:sz w:val="28"/>
        </w:rPr>
        <w:t>є позитивним</w:t>
      </w:r>
      <w:r w:rsidR="005457E0">
        <w:rPr>
          <w:sz w:val="28"/>
        </w:rPr>
        <w:t xml:space="preserve"> </w:t>
      </w:r>
      <w:r w:rsidRPr="000D6636">
        <w:rPr>
          <w:sz w:val="28"/>
        </w:rPr>
        <w:t>фактором розвитку підприємства,</w:t>
      </w:r>
      <w:r w:rsidR="005457E0">
        <w:rPr>
          <w:sz w:val="28"/>
        </w:rPr>
        <w:t xml:space="preserve"> </w:t>
      </w:r>
      <w:r w:rsidRPr="000D6636">
        <w:rPr>
          <w:sz w:val="28"/>
        </w:rPr>
        <w:t>оскільки</w:t>
      </w:r>
      <w:r w:rsidR="005457E0">
        <w:rPr>
          <w:sz w:val="28"/>
        </w:rPr>
        <w:t xml:space="preserve"> </w:t>
      </w:r>
      <w:r w:rsidRPr="000D6636">
        <w:rPr>
          <w:sz w:val="28"/>
        </w:rPr>
        <w:t>в</w:t>
      </w:r>
      <w:r w:rsidR="005457E0">
        <w:rPr>
          <w:sz w:val="28"/>
        </w:rPr>
        <w:t xml:space="preserve"> </w:t>
      </w:r>
      <w:r w:rsidRPr="000D6636">
        <w:rPr>
          <w:sz w:val="28"/>
        </w:rPr>
        <w:t>міру</w:t>
      </w:r>
      <w:r w:rsidR="005457E0">
        <w:rPr>
          <w:sz w:val="28"/>
        </w:rPr>
        <w:t xml:space="preserve"> </w:t>
      </w:r>
      <w:r w:rsidRPr="000D6636">
        <w:rPr>
          <w:sz w:val="28"/>
        </w:rPr>
        <w:t>зростання</w:t>
      </w:r>
      <w:r w:rsidR="005457E0">
        <w:rPr>
          <w:sz w:val="28"/>
        </w:rPr>
        <w:t xml:space="preserve"> </w:t>
      </w:r>
      <w:r w:rsidRPr="000D6636">
        <w:rPr>
          <w:sz w:val="28"/>
        </w:rPr>
        <w:t>цін,</w:t>
      </w:r>
      <w:r w:rsidR="005457E0">
        <w:rPr>
          <w:sz w:val="28"/>
        </w:rPr>
        <w:t xml:space="preserve"> </w:t>
      </w:r>
      <w:r w:rsidRPr="000D6636">
        <w:rPr>
          <w:sz w:val="28"/>
        </w:rPr>
        <w:t>підприємство</w:t>
      </w:r>
      <w:r w:rsidR="005457E0">
        <w:rPr>
          <w:sz w:val="28"/>
        </w:rPr>
        <w:t xml:space="preserve"> </w:t>
      </w:r>
      <w:r w:rsidRPr="000D6636">
        <w:rPr>
          <w:sz w:val="28"/>
        </w:rPr>
        <w:t>матиме</w:t>
      </w:r>
      <w:r w:rsidR="005457E0">
        <w:rPr>
          <w:sz w:val="28"/>
        </w:rPr>
        <w:t xml:space="preserve"> </w:t>
      </w:r>
      <w:r w:rsidRPr="000D6636">
        <w:rPr>
          <w:sz w:val="28"/>
        </w:rPr>
        <w:t>страхові</w:t>
      </w:r>
      <w:r w:rsidR="005457E0">
        <w:rPr>
          <w:sz w:val="28"/>
        </w:rPr>
        <w:t xml:space="preserve"> </w:t>
      </w:r>
      <w:r w:rsidRPr="000D6636">
        <w:rPr>
          <w:sz w:val="28"/>
        </w:rPr>
        <w:t>запаси</w:t>
      </w:r>
      <w:r w:rsidR="005457E0">
        <w:rPr>
          <w:sz w:val="28"/>
        </w:rPr>
        <w:t xml:space="preserve"> </w:t>
      </w:r>
      <w:r w:rsidRPr="000D6636">
        <w:rPr>
          <w:sz w:val="28"/>
        </w:rPr>
        <w:t>і отримає економічну вигоду.</w:t>
      </w:r>
    </w:p>
    <w:p w:rsidR="00EE542C" w:rsidRPr="000D6636" w:rsidRDefault="0014036D" w:rsidP="000D6636">
      <w:pPr>
        <w:tabs>
          <w:tab w:val="left" w:pos="0"/>
        </w:tabs>
        <w:spacing w:line="360" w:lineRule="auto"/>
        <w:ind w:firstLine="709"/>
        <w:jc w:val="both"/>
        <w:rPr>
          <w:sz w:val="28"/>
        </w:rPr>
      </w:pPr>
      <w:r w:rsidRPr="000D6636">
        <w:rPr>
          <w:sz w:val="28"/>
        </w:rPr>
        <w:t>В</w:t>
      </w:r>
      <w:r w:rsidRPr="000D6636">
        <w:rPr>
          <w:sz w:val="28"/>
          <w:lang w:val="ru-RU"/>
        </w:rPr>
        <w:t xml:space="preserve"> </w:t>
      </w:r>
      <w:r w:rsidRPr="000D6636">
        <w:rPr>
          <w:sz w:val="28"/>
        </w:rPr>
        <w:t>структурі</w:t>
      </w:r>
      <w:r w:rsidRPr="000D6636">
        <w:rPr>
          <w:sz w:val="28"/>
          <w:lang w:val="ru-RU"/>
        </w:rPr>
        <w:t xml:space="preserve"> </w:t>
      </w:r>
      <w:r w:rsidRPr="000D6636">
        <w:rPr>
          <w:sz w:val="28"/>
        </w:rPr>
        <w:t>собівартості</w:t>
      </w:r>
      <w:r w:rsidRPr="000D6636">
        <w:rPr>
          <w:sz w:val="28"/>
          <w:lang w:val="ru-RU"/>
        </w:rPr>
        <w:t xml:space="preserve"> </w:t>
      </w:r>
      <w:r w:rsidRPr="000D6636">
        <w:rPr>
          <w:sz w:val="28"/>
        </w:rPr>
        <w:t>продукції</w:t>
      </w:r>
      <w:r w:rsidRPr="000D6636">
        <w:rPr>
          <w:sz w:val="28"/>
          <w:lang w:val="ru-RU"/>
        </w:rPr>
        <w:t xml:space="preserve"> </w:t>
      </w:r>
      <w:r w:rsidR="00EE542C" w:rsidRPr="000D6636">
        <w:rPr>
          <w:sz w:val="28"/>
        </w:rPr>
        <w:t>сільськогосподарського</w:t>
      </w:r>
      <w:r w:rsidR="005457E0">
        <w:rPr>
          <w:sz w:val="28"/>
        </w:rPr>
        <w:t xml:space="preserve"> </w:t>
      </w:r>
      <w:r w:rsidR="00EE542C" w:rsidRPr="000D6636">
        <w:rPr>
          <w:sz w:val="28"/>
        </w:rPr>
        <w:t>підприємства матеріальні витрати наймають найбі</w:t>
      </w:r>
      <w:r w:rsidRPr="000D6636">
        <w:rPr>
          <w:sz w:val="28"/>
        </w:rPr>
        <w:t>льшу питому вагу. Для</w:t>
      </w:r>
      <w:r w:rsidR="005457E0">
        <w:rPr>
          <w:sz w:val="28"/>
        </w:rPr>
        <w:t xml:space="preserve"> </w:t>
      </w:r>
      <w:r w:rsidRPr="000D6636">
        <w:rPr>
          <w:sz w:val="28"/>
        </w:rPr>
        <w:t>аналізу</w:t>
      </w:r>
      <w:r w:rsidRPr="000D6636">
        <w:rPr>
          <w:sz w:val="28"/>
          <w:lang w:val="ru-RU"/>
        </w:rPr>
        <w:t xml:space="preserve"> </w:t>
      </w:r>
      <w:r w:rsidRPr="000D6636">
        <w:rPr>
          <w:sz w:val="28"/>
        </w:rPr>
        <w:t>ефективності</w:t>
      </w:r>
      <w:r w:rsidRPr="000D6636">
        <w:rPr>
          <w:sz w:val="28"/>
          <w:lang w:val="ru-RU"/>
        </w:rPr>
        <w:t xml:space="preserve"> </w:t>
      </w:r>
      <w:r w:rsidRPr="000D6636">
        <w:rPr>
          <w:sz w:val="28"/>
        </w:rPr>
        <w:t>використання</w:t>
      </w:r>
      <w:r w:rsidRPr="000D6636">
        <w:rPr>
          <w:sz w:val="28"/>
          <w:lang w:val="ru-RU"/>
        </w:rPr>
        <w:t xml:space="preserve"> </w:t>
      </w:r>
      <w:r w:rsidRPr="000D6636">
        <w:rPr>
          <w:sz w:val="28"/>
        </w:rPr>
        <w:t>запасів</w:t>
      </w:r>
      <w:r w:rsidRPr="000D6636">
        <w:rPr>
          <w:sz w:val="28"/>
          <w:lang w:val="ru-RU"/>
        </w:rPr>
        <w:t xml:space="preserve"> </w:t>
      </w:r>
      <w:r w:rsidR="00EE542C" w:rsidRPr="000D6636">
        <w:rPr>
          <w:sz w:val="28"/>
        </w:rPr>
        <w:t>виробництво</w:t>
      </w:r>
      <w:r w:rsidR="005457E0">
        <w:rPr>
          <w:sz w:val="28"/>
        </w:rPr>
        <w:t xml:space="preserve"> </w:t>
      </w:r>
      <w:r w:rsidR="00EE542C" w:rsidRPr="000D6636">
        <w:rPr>
          <w:sz w:val="28"/>
        </w:rPr>
        <w:t>сільськогосподарської</w:t>
      </w:r>
      <w:r w:rsidR="005457E0">
        <w:rPr>
          <w:sz w:val="28"/>
        </w:rPr>
        <w:t xml:space="preserve"> </w:t>
      </w:r>
      <w:r w:rsidR="00EE542C" w:rsidRPr="000D6636">
        <w:rPr>
          <w:sz w:val="28"/>
        </w:rPr>
        <w:t>продукції</w:t>
      </w:r>
      <w:r w:rsidR="005457E0">
        <w:rPr>
          <w:sz w:val="28"/>
        </w:rPr>
        <w:t xml:space="preserve"> </w:t>
      </w:r>
      <w:r w:rsidR="00EE542C" w:rsidRPr="000D6636">
        <w:rPr>
          <w:sz w:val="28"/>
        </w:rPr>
        <w:t>в</w:t>
      </w:r>
      <w:r w:rsidR="005457E0">
        <w:rPr>
          <w:sz w:val="28"/>
        </w:rPr>
        <w:t xml:space="preserve"> </w:t>
      </w:r>
      <w:r w:rsidR="00CE3FAD" w:rsidRPr="000D6636">
        <w:rPr>
          <w:sz w:val="28"/>
        </w:rPr>
        <w:t>С</w:t>
      </w:r>
      <w:r w:rsidR="00EE542C" w:rsidRPr="000D6636">
        <w:rPr>
          <w:sz w:val="28"/>
        </w:rPr>
        <w:t xml:space="preserve">ТОВ </w:t>
      </w:r>
      <w:r w:rsidR="00EE542C" w:rsidRPr="000D6636">
        <w:rPr>
          <w:sz w:val="28"/>
          <w:lang w:val="ru-RU"/>
        </w:rPr>
        <w:t>«</w:t>
      </w:r>
      <w:r w:rsidR="00EE542C" w:rsidRPr="000D6636">
        <w:rPr>
          <w:sz w:val="28"/>
        </w:rPr>
        <w:t xml:space="preserve">Агрофірма </w:t>
      </w:r>
      <w:r w:rsidR="00EE542C" w:rsidRPr="000D6636">
        <w:rPr>
          <w:sz w:val="28"/>
          <w:lang w:val="ru-RU"/>
        </w:rPr>
        <w:t>«</w:t>
      </w:r>
      <w:r w:rsidR="00EE542C" w:rsidRPr="000D6636">
        <w:rPr>
          <w:sz w:val="28"/>
        </w:rPr>
        <w:t>Прилуччина</w:t>
      </w:r>
      <w:r w:rsidR="00EE542C" w:rsidRPr="000D6636">
        <w:rPr>
          <w:sz w:val="28"/>
          <w:lang w:val="ru-RU"/>
        </w:rPr>
        <w:t>»</w:t>
      </w:r>
      <w:r w:rsidR="00EE542C" w:rsidRPr="000D6636">
        <w:rPr>
          <w:sz w:val="28"/>
        </w:rPr>
        <w:t xml:space="preserve"> використаємо</w:t>
      </w:r>
      <w:r w:rsidR="005457E0">
        <w:rPr>
          <w:sz w:val="28"/>
        </w:rPr>
        <w:t xml:space="preserve"> </w:t>
      </w:r>
      <w:r w:rsidR="0074350B" w:rsidRPr="000D6636">
        <w:rPr>
          <w:sz w:val="28"/>
        </w:rPr>
        <w:t xml:space="preserve">дані </w:t>
      </w:r>
      <w:r w:rsidR="00EE542C" w:rsidRPr="000D6636">
        <w:rPr>
          <w:sz w:val="28"/>
        </w:rPr>
        <w:t>табл</w:t>
      </w:r>
      <w:r w:rsidR="0074350B" w:rsidRPr="000D6636">
        <w:rPr>
          <w:sz w:val="28"/>
        </w:rPr>
        <w:t>иці</w:t>
      </w:r>
      <w:r w:rsidR="00EE542C" w:rsidRPr="000D6636">
        <w:rPr>
          <w:sz w:val="28"/>
        </w:rPr>
        <w:t xml:space="preserve"> 3.5.</w:t>
      </w:r>
    </w:p>
    <w:p w:rsidR="00EE542C" w:rsidRPr="000D6636" w:rsidRDefault="00EE542C" w:rsidP="000D6636">
      <w:pPr>
        <w:tabs>
          <w:tab w:val="left" w:pos="0"/>
        </w:tabs>
        <w:spacing w:line="360" w:lineRule="auto"/>
        <w:ind w:firstLine="709"/>
        <w:jc w:val="both"/>
        <w:rPr>
          <w:sz w:val="28"/>
        </w:rPr>
      </w:pPr>
      <w:r w:rsidRPr="000D6636">
        <w:rPr>
          <w:sz w:val="28"/>
        </w:rPr>
        <w:t>Таблиця 3.5</w:t>
      </w:r>
    </w:p>
    <w:p w:rsidR="00EE542C" w:rsidRDefault="00EE542C" w:rsidP="000D6636">
      <w:pPr>
        <w:tabs>
          <w:tab w:val="left" w:pos="0"/>
        </w:tabs>
        <w:spacing w:line="360" w:lineRule="auto"/>
        <w:ind w:firstLine="709"/>
        <w:jc w:val="both"/>
        <w:rPr>
          <w:sz w:val="28"/>
          <w:lang w:val="ru-RU"/>
        </w:rPr>
      </w:pPr>
      <w:r w:rsidRPr="000D6636">
        <w:rPr>
          <w:sz w:val="28"/>
        </w:rPr>
        <w:t>Аналіз</w:t>
      </w:r>
      <w:r w:rsidR="005457E0">
        <w:rPr>
          <w:sz w:val="28"/>
        </w:rPr>
        <w:t xml:space="preserve"> </w:t>
      </w:r>
      <w:r w:rsidRPr="000D6636">
        <w:rPr>
          <w:sz w:val="28"/>
        </w:rPr>
        <w:t>ефективності</w:t>
      </w:r>
      <w:r w:rsidR="005457E0">
        <w:rPr>
          <w:sz w:val="28"/>
        </w:rPr>
        <w:t xml:space="preserve"> </w:t>
      </w:r>
      <w:r w:rsidRPr="000D6636">
        <w:rPr>
          <w:sz w:val="28"/>
        </w:rPr>
        <w:t>використання</w:t>
      </w:r>
      <w:r w:rsidR="005457E0">
        <w:rPr>
          <w:sz w:val="28"/>
        </w:rPr>
        <w:t xml:space="preserve"> </w:t>
      </w:r>
      <w:r w:rsidRPr="000D6636">
        <w:rPr>
          <w:sz w:val="28"/>
        </w:rPr>
        <w:t>запасів</w:t>
      </w:r>
      <w:r w:rsidR="005457E0">
        <w:rPr>
          <w:sz w:val="28"/>
        </w:rPr>
        <w:t xml:space="preserve"> </w:t>
      </w:r>
      <w:r w:rsidRPr="000D6636">
        <w:rPr>
          <w:sz w:val="28"/>
        </w:rPr>
        <w:t>на</w:t>
      </w:r>
      <w:r w:rsidR="005457E0">
        <w:rPr>
          <w:sz w:val="28"/>
        </w:rPr>
        <w:t xml:space="preserve"> </w:t>
      </w:r>
      <w:r w:rsidRPr="000D6636">
        <w:rPr>
          <w:sz w:val="28"/>
        </w:rPr>
        <w:t>виробництво</w:t>
      </w:r>
      <w:r w:rsidR="005457E0">
        <w:rPr>
          <w:sz w:val="28"/>
        </w:rPr>
        <w:t xml:space="preserve"> </w:t>
      </w:r>
      <w:r w:rsidRPr="000D6636">
        <w:rPr>
          <w:sz w:val="28"/>
        </w:rPr>
        <w:t>сільськогосподарської</w:t>
      </w:r>
      <w:r w:rsidR="005457E0">
        <w:rPr>
          <w:sz w:val="28"/>
        </w:rPr>
        <w:t xml:space="preserve"> </w:t>
      </w:r>
      <w:r w:rsidRPr="000D6636">
        <w:rPr>
          <w:sz w:val="28"/>
        </w:rPr>
        <w:t>продукції</w:t>
      </w:r>
      <w:r w:rsidR="005457E0">
        <w:rPr>
          <w:sz w:val="28"/>
        </w:rPr>
        <w:t xml:space="preserve"> </w:t>
      </w:r>
      <w:r w:rsidRPr="000D6636">
        <w:rPr>
          <w:sz w:val="28"/>
        </w:rPr>
        <w:t>в</w:t>
      </w:r>
      <w:r w:rsidR="005457E0">
        <w:rPr>
          <w:sz w:val="28"/>
        </w:rPr>
        <w:t xml:space="preserve"> </w:t>
      </w:r>
      <w:r w:rsidR="001325E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402278">
        <w:rPr>
          <w:sz w:val="28"/>
          <w:lang w:val="ru-RU"/>
        </w:rPr>
        <w:t xml:space="preserve"> </w:t>
      </w:r>
      <w:r w:rsidRPr="000D6636">
        <w:rPr>
          <w:sz w:val="28"/>
        </w:rPr>
        <w:t>в</w:t>
      </w:r>
      <w:r w:rsidR="005457E0">
        <w:rPr>
          <w:sz w:val="28"/>
        </w:rPr>
        <w:t xml:space="preserve"> </w:t>
      </w:r>
      <w:r w:rsidRPr="000D6636">
        <w:rPr>
          <w:sz w:val="28"/>
        </w:rPr>
        <w:t>2004-2006 рр.</w:t>
      </w:r>
    </w:p>
    <w:p w:rsidR="00402278" w:rsidRPr="00402278" w:rsidRDefault="00402278" w:rsidP="000D6636">
      <w:pPr>
        <w:tabs>
          <w:tab w:val="left" w:pos="0"/>
        </w:tabs>
        <w:spacing w:line="360" w:lineRule="auto"/>
        <w:ind w:firstLine="709"/>
        <w:jc w:val="both"/>
        <w:rPr>
          <w:sz w:val="28"/>
          <w:lang w:val="ru-RU"/>
        </w:rPr>
      </w:pPr>
    </w:p>
    <w:tbl>
      <w:tblPr>
        <w:tblW w:w="9375" w:type="dxa"/>
        <w:tblInd w:w="108" w:type="dxa"/>
        <w:tblLayout w:type="fixed"/>
        <w:tblLook w:val="0000" w:firstRow="0" w:lastRow="0" w:firstColumn="0" w:lastColumn="0" w:noHBand="0" w:noVBand="0"/>
      </w:tblPr>
      <w:tblGrid>
        <w:gridCol w:w="2166"/>
        <w:gridCol w:w="801"/>
        <w:gridCol w:w="705"/>
        <w:gridCol w:w="876"/>
        <w:gridCol w:w="753"/>
        <w:gridCol w:w="900"/>
        <w:gridCol w:w="753"/>
        <w:gridCol w:w="870"/>
        <w:gridCol w:w="720"/>
        <w:gridCol w:w="831"/>
      </w:tblGrid>
      <w:tr w:rsidR="00EE542C" w:rsidRPr="00402278" w:rsidTr="00402278">
        <w:trPr>
          <w:cantSplit/>
          <w:trHeight w:val="630"/>
        </w:trPr>
        <w:tc>
          <w:tcPr>
            <w:tcW w:w="2166"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Показник</w:t>
            </w:r>
          </w:p>
        </w:tc>
        <w:tc>
          <w:tcPr>
            <w:tcW w:w="1506"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2004 рік</w:t>
            </w:r>
          </w:p>
        </w:tc>
        <w:tc>
          <w:tcPr>
            <w:tcW w:w="1629"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2005 рік</w:t>
            </w:r>
          </w:p>
        </w:tc>
        <w:tc>
          <w:tcPr>
            <w:tcW w:w="1653"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2006 рік</w:t>
            </w:r>
          </w:p>
        </w:tc>
        <w:tc>
          <w:tcPr>
            <w:tcW w:w="2421" w:type="dxa"/>
            <w:gridSpan w:val="3"/>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Відхилення 2006 р. від 2004 р.</w:t>
            </w:r>
            <w:r w:rsidR="009C7497" w:rsidRPr="00402278">
              <w:rPr>
                <w:sz w:val="20"/>
                <w:szCs w:val="20"/>
              </w:rPr>
              <w:t>,</w:t>
            </w:r>
            <w:r w:rsidRPr="00402278">
              <w:rPr>
                <w:sz w:val="20"/>
                <w:szCs w:val="20"/>
              </w:rPr>
              <w:t xml:space="preserve"> (</w:t>
            </w:r>
            <w:r w:rsidR="009C7497" w:rsidRPr="00402278">
              <w:rPr>
                <w:sz w:val="20"/>
                <w:szCs w:val="20"/>
              </w:rPr>
              <w:t>±</w:t>
            </w:r>
            <w:r w:rsidRPr="00402278">
              <w:rPr>
                <w:sz w:val="20"/>
                <w:szCs w:val="20"/>
              </w:rPr>
              <w:t>)</w:t>
            </w:r>
          </w:p>
        </w:tc>
      </w:tr>
      <w:tr w:rsidR="00EE542C" w:rsidRPr="00402278" w:rsidTr="00402278">
        <w:trPr>
          <w:cantSplit/>
          <w:trHeight w:val="1134"/>
        </w:trPr>
        <w:tc>
          <w:tcPr>
            <w:tcW w:w="2166"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801"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тис.грн.</w:t>
            </w:r>
          </w:p>
        </w:tc>
        <w:tc>
          <w:tcPr>
            <w:tcW w:w="705"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Питома вага,%</w:t>
            </w:r>
          </w:p>
        </w:tc>
        <w:tc>
          <w:tcPr>
            <w:tcW w:w="876"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тис.грн.</w:t>
            </w:r>
          </w:p>
        </w:tc>
        <w:tc>
          <w:tcPr>
            <w:tcW w:w="753"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Питома вага,%</w:t>
            </w:r>
          </w:p>
        </w:tc>
        <w:tc>
          <w:tcPr>
            <w:tcW w:w="900"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тис.грн.</w:t>
            </w:r>
          </w:p>
        </w:tc>
        <w:tc>
          <w:tcPr>
            <w:tcW w:w="753"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Питома вага,%</w:t>
            </w:r>
          </w:p>
        </w:tc>
        <w:tc>
          <w:tcPr>
            <w:tcW w:w="870"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Абсолю</w:t>
            </w:r>
            <w:r w:rsidR="00B320FF" w:rsidRPr="00402278">
              <w:rPr>
                <w:sz w:val="20"/>
                <w:szCs w:val="20"/>
              </w:rPr>
              <w:t>-</w:t>
            </w:r>
            <w:r w:rsidRPr="00402278">
              <w:rPr>
                <w:sz w:val="20"/>
                <w:szCs w:val="20"/>
              </w:rPr>
              <w:t>тне, тис.грн.</w:t>
            </w:r>
          </w:p>
        </w:tc>
        <w:tc>
          <w:tcPr>
            <w:tcW w:w="720"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Віднос</w:t>
            </w:r>
            <w:r w:rsidR="00B320FF" w:rsidRPr="00402278">
              <w:rPr>
                <w:sz w:val="20"/>
                <w:szCs w:val="20"/>
              </w:rPr>
              <w:t>-</w:t>
            </w:r>
            <w:r w:rsidRPr="00402278">
              <w:rPr>
                <w:sz w:val="20"/>
                <w:szCs w:val="20"/>
              </w:rPr>
              <w:t>не,%</w:t>
            </w:r>
          </w:p>
        </w:tc>
        <w:tc>
          <w:tcPr>
            <w:tcW w:w="831" w:type="dxa"/>
            <w:tcBorders>
              <w:top w:val="nil"/>
              <w:left w:val="nil"/>
              <w:bottom w:val="single" w:sz="4" w:space="0" w:color="auto"/>
              <w:right w:val="single" w:sz="4" w:space="0" w:color="auto"/>
            </w:tcBorders>
            <w:textDirection w:val="btLr"/>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В структурі,</w:t>
            </w:r>
            <w:r w:rsidR="0014036D" w:rsidRPr="00402278">
              <w:rPr>
                <w:sz w:val="20"/>
                <w:szCs w:val="20"/>
                <w:lang w:val="ru-RU"/>
              </w:rPr>
              <w:t xml:space="preserve">к, </w:t>
            </w:r>
            <w:r w:rsidRPr="00402278">
              <w:rPr>
                <w:sz w:val="20"/>
                <w:szCs w:val="20"/>
              </w:rPr>
              <w:t>%</w:t>
            </w:r>
          </w:p>
        </w:tc>
      </w:tr>
      <w:tr w:rsidR="00EE542C" w:rsidRPr="00402278" w:rsidTr="00402278">
        <w:trPr>
          <w:trHeight w:val="630"/>
        </w:trPr>
        <w:tc>
          <w:tcPr>
            <w:tcW w:w="216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Валова продукція по собівартості</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1318,7</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1580,8</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1729</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410,3</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31,1</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r>
      <w:tr w:rsidR="00EE542C" w:rsidRPr="00402278" w:rsidTr="00402278">
        <w:trPr>
          <w:trHeight w:val="315"/>
        </w:trPr>
        <w:tc>
          <w:tcPr>
            <w:tcW w:w="216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Матеріальні витрати</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918,4</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909,8</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1025,2</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100,0</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106,8</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11,6</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0,0</w:t>
            </w:r>
          </w:p>
        </w:tc>
      </w:tr>
      <w:tr w:rsidR="00EE542C" w:rsidRPr="00402278" w:rsidTr="00402278">
        <w:trPr>
          <w:trHeight w:val="630"/>
        </w:trPr>
        <w:tc>
          <w:tcPr>
            <w:tcW w:w="216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в т.ч. насіння і посадковий матеріал</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344,0</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37,5</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338,4</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37,2</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416,0</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40,6</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72,0</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20,9</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3,1</w:t>
            </w:r>
          </w:p>
        </w:tc>
      </w:tr>
      <w:tr w:rsidR="00EE542C" w:rsidRPr="00402278" w:rsidTr="00402278">
        <w:trPr>
          <w:trHeight w:val="487"/>
        </w:trPr>
        <w:tc>
          <w:tcPr>
            <w:tcW w:w="216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корми</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460,9</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50,2</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453,2</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49,8</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487,5</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47,6</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26,6</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5,8</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-2,6</w:t>
            </w:r>
          </w:p>
        </w:tc>
      </w:tr>
      <w:tr w:rsidR="00EE542C" w:rsidRPr="00402278" w:rsidTr="00402278">
        <w:trPr>
          <w:trHeight w:val="630"/>
        </w:trPr>
        <w:tc>
          <w:tcPr>
            <w:tcW w:w="216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мінеральні добрива і засоби захисту</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7,9</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0,9</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8,5</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0,9</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9,9</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25,3</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0,1</w:t>
            </w:r>
          </w:p>
        </w:tc>
      </w:tr>
      <w:tr w:rsidR="00EE542C" w:rsidRPr="00402278" w:rsidTr="00402278">
        <w:trPr>
          <w:trHeight w:val="630"/>
        </w:trPr>
        <w:tc>
          <w:tcPr>
            <w:tcW w:w="2166" w:type="dxa"/>
            <w:tcBorders>
              <w:top w:val="nil"/>
              <w:left w:val="single" w:sz="4" w:space="0" w:color="auto"/>
              <w:bottom w:val="single" w:sz="4" w:space="0" w:color="auto"/>
              <w:right w:val="single" w:sz="4"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медикаменти і засоби дизінфекції</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15,0</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1,6</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11,8</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1,3</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14,7</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-0,2</w:t>
            </w:r>
          </w:p>
        </w:tc>
      </w:tr>
      <w:tr w:rsidR="00EE542C" w:rsidRPr="00402278" w:rsidTr="00402278">
        <w:trPr>
          <w:trHeight w:val="315"/>
        </w:trPr>
        <w:tc>
          <w:tcPr>
            <w:tcW w:w="2166" w:type="dxa"/>
            <w:tcBorders>
              <w:top w:val="nil"/>
              <w:left w:val="single" w:sz="4" w:space="0" w:color="auto"/>
              <w:bottom w:val="single" w:sz="4" w:space="0" w:color="auto"/>
              <w:right w:val="single" w:sz="4" w:space="0" w:color="auto"/>
            </w:tcBorders>
          </w:tcPr>
          <w:p w:rsidR="00EE542C" w:rsidRPr="00402278" w:rsidRDefault="0074350B" w:rsidP="00402278">
            <w:pPr>
              <w:tabs>
                <w:tab w:val="left" w:pos="0"/>
              </w:tabs>
              <w:spacing w:line="360" w:lineRule="auto"/>
              <w:jc w:val="both"/>
              <w:rPr>
                <w:sz w:val="20"/>
                <w:szCs w:val="20"/>
              </w:rPr>
            </w:pPr>
            <w:r w:rsidRPr="00402278">
              <w:rPr>
                <w:sz w:val="20"/>
                <w:szCs w:val="20"/>
              </w:rPr>
              <w:t>Посадковий</w:t>
            </w:r>
            <w:r w:rsidR="00EE542C" w:rsidRPr="00402278">
              <w:rPr>
                <w:sz w:val="20"/>
                <w:szCs w:val="20"/>
              </w:rPr>
              <w:t xml:space="preserve"> матеріал</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3,7</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0,4</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2,7</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2,8</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-0,9</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-24,3</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-0,1</w:t>
            </w:r>
          </w:p>
        </w:tc>
      </w:tr>
      <w:tr w:rsidR="00EE542C" w:rsidRPr="00402278" w:rsidTr="00402278">
        <w:trPr>
          <w:trHeight w:val="315"/>
        </w:trPr>
        <w:tc>
          <w:tcPr>
            <w:tcW w:w="2166"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паливно-мастильні матеріали</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35,0</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3,8</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42,5</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4,7</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51,4</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5,0</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16,4</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46,9</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w:t>
            </w:r>
          </w:p>
        </w:tc>
      </w:tr>
      <w:tr w:rsidR="00EE542C" w:rsidRPr="00402278" w:rsidTr="00402278">
        <w:trPr>
          <w:trHeight w:val="315"/>
        </w:trPr>
        <w:tc>
          <w:tcPr>
            <w:tcW w:w="2166"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будівельні</w:t>
            </w:r>
            <w:r w:rsidR="005457E0" w:rsidRPr="00402278">
              <w:rPr>
                <w:sz w:val="20"/>
                <w:szCs w:val="20"/>
              </w:rPr>
              <w:t xml:space="preserve"> </w:t>
            </w:r>
            <w:r w:rsidRPr="00402278">
              <w:rPr>
                <w:sz w:val="20"/>
                <w:szCs w:val="20"/>
              </w:rPr>
              <w:t xml:space="preserve">матеріали </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17,0</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18,0</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10,4</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-6,6</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-38,8</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-0,8</w:t>
            </w:r>
          </w:p>
        </w:tc>
      </w:tr>
      <w:tr w:rsidR="00EE542C" w:rsidRPr="00402278" w:rsidTr="00402278">
        <w:trPr>
          <w:trHeight w:val="419"/>
        </w:trPr>
        <w:tc>
          <w:tcPr>
            <w:tcW w:w="2166"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запасні</w:t>
            </w:r>
            <w:r w:rsidR="005457E0" w:rsidRPr="00402278">
              <w:rPr>
                <w:sz w:val="20"/>
                <w:szCs w:val="20"/>
              </w:rPr>
              <w:t xml:space="preserve"> </w:t>
            </w:r>
            <w:r w:rsidRPr="00402278">
              <w:rPr>
                <w:sz w:val="20"/>
                <w:szCs w:val="20"/>
              </w:rPr>
              <w:t xml:space="preserve">частини </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25,1</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2,7</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26,5</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2,9</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24,6</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2,4</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-0,5</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w:t>
            </w:r>
          </w:p>
        </w:tc>
      </w:tr>
      <w:tr w:rsidR="00EE542C" w:rsidRPr="00402278" w:rsidTr="00402278">
        <w:trPr>
          <w:trHeight w:val="315"/>
        </w:trPr>
        <w:tc>
          <w:tcPr>
            <w:tcW w:w="2166"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допоміжні матеріали</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9,8</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8,2</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0,9</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7,9</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0,8</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-19,4</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w:t>
            </w:r>
          </w:p>
        </w:tc>
      </w:tr>
      <w:tr w:rsidR="00EE542C" w:rsidRPr="00402278" w:rsidTr="00402278">
        <w:trPr>
          <w:trHeight w:val="630"/>
        </w:trPr>
        <w:tc>
          <w:tcPr>
            <w:tcW w:w="2166" w:type="dxa"/>
            <w:tcBorders>
              <w:top w:val="nil"/>
              <w:left w:val="single" w:sz="4" w:space="0" w:color="auto"/>
              <w:bottom w:val="single" w:sz="4" w:space="0" w:color="auto"/>
              <w:right w:val="single" w:sz="4" w:space="0" w:color="auto"/>
            </w:tcBorders>
            <w:vAlign w:val="bottom"/>
          </w:tcPr>
          <w:p w:rsidR="00EE542C" w:rsidRPr="00402278" w:rsidRDefault="007366BE" w:rsidP="00402278">
            <w:pPr>
              <w:tabs>
                <w:tab w:val="left" w:pos="0"/>
              </w:tabs>
              <w:spacing w:line="360" w:lineRule="auto"/>
              <w:jc w:val="both"/>
              <w:rPr>
                <w:sz w:val="20"/>
                <w:szCs w:val="20"/>
              </w:rPr>
            </w:pPr>
            <w:r w:rsidRPr="00402278">
              <w:rPr>
                <w:sz w:val="20"/>
                <w:szCs w:val="20"/>
              </w:rPr>
              <w:t>Загальна матеріаломіст-кість</w:t>
            </w:r>
            <w:r w:rsidR="00EE542C" w:rsidRPr="00402278">
              <w:rPr>
                <w:sz w:val="20"/>
                <w:szCs w:val="20"/>
              </w:rPr>
              <w:t>, коп.</w:t>
            </w:r>
          </w:p>
        </w:tc>
        <w:tc>
          <w:tcPr>
            <w:tcW w:w="80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69,6</w:t>
            </w:r>
          </w:p>
        </w:tc>
        <w:tc>
          <w:tcPr>
            <w:tcW w:w="705"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87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57,6</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90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59,3</w:t>
            </w:r>
          </w:p>
        </w:tc>
        <w:tc>
          <w:tcPr>
            <w:tcW w:w="75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c>
          <w:tcPr>
            <w:tcW w:w="87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lang w:val="ru-RU"/>
              </w:rPr>
            </w:pPr>
            <w:r w:rsidRPr="00402278">
              <w:rPr>
                <w:sz w:val="20"/>
                <w:szCs w:val="20"/>
              </w:rPr>
              <w:t>-10,3</w:t>
            </w:r>
          </w:p>
        </w:tc>
        <w:tc>
          <w:tcPr>
            <w:tcW w:w="72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-14,9</w:t>
            </w:r>
          </w:p>
        </w:tc>
        <w:tc>
          <w:tcPr>
            <w:tcW w:w="831"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r>
    </w:tbl>
    <w:p w:rsidR="00EE542C" w:rsidRPr="00402278" w:rsidRDefault="00EE542C" w:rsidP="00402278">
      <w:pPr>
        <w:tabs>
          <w:tab w:val="left" w:pos="0"/>
          <w:tab w:val="left" w:pos="1800"/>
        </w:tabs>
        <w:spacing w:line="360" w:lineRule="auto"/>
        <w:jc w:val="both"/>
        <w:rPr>
          <w:sz w:val="20"/>
          <w:szCs w:val="20"/>
          <w:lang w:val="ru-RU"/>
        </w:rPr>
      </w:pPr>
    </w:p>
    <w:p w:rsidR="00EE542C" w:rsidRPr="000D6636" w:rsidRDefault="00EE542C" w:rsidP="000D6636">
      <w:pPr>
        <w:tabs>
          <w:tab w:val="left" w:pos="0"/>
        </w:tabs>
        <w:spacing w:line="360" w:lineRule="auto"/>
        <w:ind w:firstLine="709"/>
        <w:jc w:val="both"/>
        <w:rPr>
          <w:sz w:val="28"/>
          <w:lang w:val="ru-RU"/>
        </w:rPr>
      </w:pPr>
      <w:r w:rsidRPr="000D6636">
        <w:rPr>
          <w:sz w:val="28"/>
        </w:rPr>
        <w:t>Як</w:t>
      </w:r>
      <w:r w:rsidR="005457E0">
        <w:rPr>
          <w:sz w:val="28"/>
        </w:rPr>
        <w:t xml:space="preserve"> </w:t>
      </w:r>
      <w:r w:rsidRPr="000D6636">
        <w:rPr>
          <w:sz w:val="28"/>
        </w:rPr>
        <w:t>видно</w:t>
      </w:r>
      <w:r w:rsidR="005457E0">
        <w:rPr>
          <w:sz w:val="28"/>
        </w:rPr>
        <w:t xml:space="preserve"> </w:t>
      </w:r>
      <w:r w:rsidRPr="000D6636">
        <w:rPr>
          <w:sz w:val="28"/>
        </w:rPr>
        <w:t>з</w:t>
      </w:r>
      <w:r w:rsidR="005457E0">
        <w:rPr>
          <w:sz w:val="28"/>
        </w:rPr>
        <w:t xml:space="preserve"> </w:t>
      </w:r>
      <w:r w:rsidRPr="000D6636">
        <w:rPr>
          <w:sz w:val="28"/>
        </w:rPr>
        <w:t>табл</w:t>
      </w:r>
      <w:r w:rsidR="0074350B" w:rsidRPr="000D6636">
        <w:rPr>
          <w:sz w:val="28"/>
        </w:rPr>
        <w:t>иці</w:t>
      </w:r>
      <w:r w:rsidRPr="000D6636">
        <w:rPr>
          <w:sz w:val="28"/>
        </w:rPr>
        <w:t xml:space="preserve"> </w:t>
      </w:r>
      <w:r w:rsidRPr="000D6636">
        <w:rPr>
          <w:sz w:val="28"/>
          <w:lang w:val="ru-RU"/>
        </w:rPr>
        <w:t>3.5,</w:t>
      </w:r>
      <w:r w:rsidR="005457E0">
        <w:rPr>
          <w:sz w:val="28"/>
        </w:rPr>
        <w:t xml:space="preserve"> </w:t>
      </w:r>
      <w:r w:rsidRPr="000D6636">
        <w:rPr>
          <w:sz w:val="28"/>
        </w:rPr>
        <w:t>загальна</w:t>
      </w:r>
      <w:r w:rsidR="005457E0">
        <w:rPr>
          <w:sz w:val="28"/>
        </w:rPr>
        <w:t xml:space="preserve"> </w:t>
      </w:r>
      <w:r w:rsidRPr="000D6636">
        <w:rPr>
          <w:sz w:val="28"/>
        </w:rPr>
        <w:t>матеріаломісткість</w:t>
      </w:r>
      <w:r w:rsidR="005457E0">
        <w:rPr>
          <w:sz w:val="28"/>
        </w:rPr>
        <w:t xml:space="preserve"> </w:t>
      </w:r>
      <w:r w:rsidRPr="000D6636">
        <w:rPr>
          <w:sz w:val="28"/>
        </w:rPr>
        <w:t>по</w:t>
      </w:r>
      <w:r w:rsidR="005457E0">
        <w:rPr>
          <w:sz w:val="28"/>
        </w:rPr>
        <w:t xml:space="preserve"> </w:t>
      </w:r>
      <w:r w:rsidRPr="000D6636">
        <w:rPr>
          <w:sz w:val="28"/>
        </w:rPr>
        <w:t>роках</w:t>
      </w:r>
      <w:r w:rsidR="005457E0">
        <w:rPr>
          <w:sz w:val="28"/>
        </w:rPr>
        <w:t xml:space="preserve"> </w:t>
      </w:r>
      <w:r w:rsidRPr="000D6636">
        <w:rPr>
          <w:sz w:val="28"/>
        </w:rPr>
        <w:t>знижується,</w:t>
      </w:r>
      <w:r w:rsidR="005457E0">
        <w:rPr>
          <w:sz w:val="28"/>
        </w:rPr>
        <w:t xml:space="preserve"> </w:t>
      </w:r>
      <w:r w:rsidRPr="000D6636">
        <w:rPr>
          <w:sz w:val="28"/>
        </w:rPr>
        <w:t>що</w:t>
      </w:r>
      <w:r w:rsidR="005457E0">
        <w:rPr>
          <w:sz w:val="28"/>
        </w:rPr>
        <w:t xml:space="preserve"> </w:t>
      </w:r>
      <w:r w:rsidRPr="000D6636">
        <w:rPr>
          <w:sz w:val="28"/>
        </w:rPr>
        <w:t>оцінюється</w:t>
      </w:r>
      <w:r w:rsidR="005457E0">
        <w:rPr>
          <w:sz w:val="28"/>
        </w:rPr>
        <w:t xml:space="preserve"> </w:t>
      </w:r>
      <w:r w:rsidRPr="000D6636">
        <w:rPr>
          <w:sz w:val="28"/>
        </w:rPr>
        <w:t>позитивно.</w:t>
      </w:r>
      <w:r w:rsidR="005457E0">
        <w:rPr>
          <w:sz w:val="28"/>
        </w:rPr>
        <w:t xml:space="preserve"> </w:t>
      </w:r>
      <w:r w:rsidRPr="000D6636">
        <w:rPr>
          <w:sz w:val="28"/>
        </w:rPr>
        <w:t>Так</w:t>
      </w:r>
      <w:r w:rsidR="005457E0">
        <w:rPr>
          <w:sz w:val="28"/>
        </w:rPr>
        <w:t xml:space="preserve"> </w:t>
      </w:r>
      <w:r w:rsidRPr="000D6636">
        <w:rPr>
          <w:sz w:val="28"/>
        </w:rPr>
        <w:t>на</w:t>
      </w:r>
      <w:r w:rsidR="005457E0">
        <w:rPr>
          <w:sz w:val="28"/>
        </w:rPr>
        <w:t xml:space="preserve"> </w:t>
      </w:r>
      <w:r w:rsidRPr="000D6636">
        <w:rPr>
          <w:sz w:val="28"/>
        </w:rPr>
        <w:t>1</w:t>
      </w:r>
      <w:r w:rsidR="005457E0">
        <w:rPr>
          <w:sz w:val="28"/>
        </w:rPr>
        <w:t xml:space="preserve"> </w:t>
      </w:r>
      <w:r w:rsidRPr="000D6636">
        <w:rPr>
          <w:sz w:val="28"/>
        </w:rPr>
        <w:t>грн. собівартості</w:t>
      </w:r>
      <w:r w:rsidR="005457E0">
        <w:rPr>
          <w:sz w:val="28"/>
        </w:rPr>
        <w:t xml:space="preserve"> </w:t>
      </w:r>
      <w:r w:rsidRPr="000D6636">
        <w:rPr>
          <w:sz w:val="28"/>
        </w:rPr>
        <w:t>продукції</w:t>
      </w:r>
      <w:r w:rsidR="005457E0">
        <w:rPr>
          <w:sz w:val="28"/>
        </w:rPr>
        <w:t xml:space="preserve"> </w:t>
      </w:r>
      <w:r w:rsidRPr="000D6636">
        <w:rPr>
          <w:sz w:val="28"/>
        </w:rPr>
        <w:t>в</w:t>
      </w:r>
      <w:r w:rsidR="005457E0">
        <w:rPr>
          <w:sz w:val="28"/>
        </w:rPr>
        <w:t xml:space="preserve"> </w:t>
      </w:r>
      <w:r w:rsidRPr="000D6636">
        <w:rPr>
          <w:sz w:val="28"/>
        </w:rPr>
        <w:t>200</w:t>
      </w:r>
      <w:r w:rsidRPr="000D6636">
        <w:rPr>
          <w:sz w:val="28"/>
          <w:lang w:val="ru-RU"/>
        </w:rPr>
        <w:t>4</w:t>
      </w:r>
      <w:r w:rsidRPr="000D6636">
        <w:rPr>
          <w:sz w:val="28"/>
        </w:rPr>
        <w:t xml:space="preserve"> р.</w:t>
      </w:r>
      <w:r w:rsidR="005457E0">
        <w:rPr>
          <w:sz w:val="28"/>
        </w:rPr>
        <w:t xml:space="preserve"> </w:t>
      </w:r>
      <w:r w:rsidRPr="000D6636">
        <w:rPr>
          <w:sz w:val="28"/>
        </w:rPr>
        <w:t>припадало</w:t>
      </w:r>
      <w:r w:rsidR="005457E0">
        <w:rPr>
          <w:sz w:val="28"/>
        </w:rPr>
        <w:t xml:space="preserve"> </w:t>
      </w:r>
      <w:r w:rsidRPr="000D6636">
        <w:rPr>
          <w:sz w:val="28"/>
          <w:lang w:val="ru-RU"/>
        </w:rPr>
        <w:t>69,6</w:t>
      </w:r>
      <w:r w:rsidRPr="000D6636">
        <w:rPr>
          <w:sz w:val="28"/>
        </w:rPr>
        <w:t xml:space="preserve"> коп.</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а</w:t>
      </w:r>
      <w:r w:rsidR="005457E0">
        <w:rPr>
          <w:sz w:val="28"/>
        </w:rPr>
        <w:t xml:space="preserve"> </w:t>
      </w:r>
      <w:r w:rsidRPr="000D6636">
        <w:rPr>
          <w:sz w:val="28"/>
        </w:rPr>
        <w:t>в</w:t>
      </w:r>
      <w:r w:rsidR="005457E0">
        <w:rPr>
          <w:sz w:val="28"/>
        </w:rPr>
        <w:t xml:space="preserve"> </w:t>
      </w:r>
      <w:r w:rsidRPr="000D6636">
        <w:rPr>
          <w:sz w:val="28"/>
        </w:rPr>
        <w:t>200</w:t>
      </w:r>
      <w:r w:rsidRPr="000D6636">
        <w:rPr>
          <w:sz w:val="28"/>
          <w:lang w:val="ru-RU"/>
        </w:rPr>
        <w:t>6</w:t>
      </w:r>
      <w:r w:rsidRPr="000D6636">
        <w:rPr>
          <w:sz w:val="28"/>
        </w:rPr>
        <w:t xml:space="preserve"> р. – </w:t>
      </w:r>
      <w:r w:rsidRPr="000D6636">
        <w:rPr>
          <w:sz w:val="28"/>
          <w:lang w:val="ru-RU"/>
        </w:rPr>
        <w:t>59,3</w:t>
      </w:r>
      <w:r w:rsidR="005457E0">
        <w:rPr>
          <w:sz w:val="28"/>
          <w:lang w:val="ru-RU"/>
        </w:rPr>
        <w:t xml:space="preserve"> </w:t>
      </w:r>
      <w:r w:rsidRPr="000D6636">
        <w:rPr>
          <w:sz w:val="28"/>
        </w:rPr>
        <w:t>коп.</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В структур</w:t>
      </w:r>
      <w:r w:rsidRPr="000D6636">
        <w:rPr>
          <w:sz w:val="28"/>
        </w:rPr>
        <w:t>і</w:t>
      </w:r>
      <w:r w:rsidRPr="000D6636">
        <w:rPr>
          <w:sz w:val="28"/>
          <w:lang w:val="ru-RU"/>
        </w:rPr>
        <w:t xml:space="preserve"> матеріальних</w:t>
      </w:r>
      <w:r w:rsidR="005457E0">
        <w:rPr>
          <w:sz w:val="28"/>
          <w:lang w:val="ru-RU"/>
        </w:rPr>
        <w:t xml:space="preserve"> </w:t>
      </w:r>
      <w:r w:rsidRPr="000D6636">
        <w:rPr>
          <w:sz w:val="28"/>
          <w:lang w:val="ru-RU"/>
        </w:rPr>
        <w:t>витрат найбільшу</w:t>
      </w:r>
      <w:r w:rsidR="005457E0">
        <w:rPr>
          <w:sz w:val="28"/>
          <w:lang w:val="ru-RU"/>
        </w:rPr>
        <w:t xml:space="preserve"> </w:t>
      </w:r>
      <w:r w:rsidRPr="000D6636">
        <w:rPr>
          <w:sz w:val="28"/>
          <w:lang w:val="ru-RU"/>
        </w:rPr>
        <w:t>питому</w:t>
      </w:r>
      <w:r w:rsidR="005457E0">
        <w:rPr>
          <w:sz w:val="28"/>
          <w:lang w:val="ru-RU"/>
        </w:rPr>
        <w:t xml:space="preserve"> </w:t>
      </w:r>
      <w:r w:rsidRPr="000D6636">
        <w:rPr>
          <w:sz w:val="28"/>
          <w:lang w:val="ru-RU"/>
        </w:rPr>
        <w:t>вагу</w:t>
      </w:r>
      <w:r w:rsidR="005457E0">
        <w:rPr>
          <w:sz w:val="28"/>
          <w:lang w:val="ru-RU"/>
        </w:rPr>
        <w:t xml:space="preserve"> </w:t>
      </w:r>
      <w:r w:rsidRPr="000D6636">
        <w:rPr>
          <w:sz w:val="28"/>
          <w:lang w:val="ru-RU"/>
        </w:rPr>
        <w:t>займають</w:t>
      </w:r>
      <w:r w:rsidR="005457E0">
        <w:rPr>
          <w:sz w:val="28"/>
          <w:lang w:val="ru-RU"/>
        </w:rPr>
        <w:t xml:space="preserve"> </w:t>
      </w:r>
      <w:r w:rsidRPr="000D6636">
        <w:rPr>
          <w:sz w:val="28"/>
          <w:lang w:val="ru-RU"/>
        </w:rPr>
        <w:t>витрати на</w:t>
      </w:r>
      <w:r w:rsidR="005457E0">
        <w:rPr>
          <w:sz w:val="28"/>
          <w:lang w:val="ru-RU"/>
        </w:rPr>
        <w:t xml:space="preserve"> </w:t>
      </w:r>
      <w:r w:rsidRPr="000D6636">
        <w:rPr>
          <w:sz w:val="28"/>
          <w:lang w:val="ru-RU"/>
        </w:rPr>
        <w:t>корми</w:t>
      </w:r>
      <w:r w:rsidR="005457E0">
        <w:rPr>
          <w:sz w:val="28"/>
          <w:lang w:val="ru-RU"/>
        </w:rPr>
        <w:t xml:space="preserve"> </w:t>
      </w:r>
      <w:r w:rsidRPr="000D6636">
        <w:rPr>
          <w:sz w:val="28"/>
          <w:lang w:val="ru-RU"/>
        </w:rPr>
        <w:t>(47,6%) та</w:t>
      </w:r>
      <w:r w:rsidR="005457E0">
        <w:rPr>
          <w:sz w:val="28"/>
          <w:lang w:val="ru-RU"/>
        </w:rPr>
        <w:t xml:space="preserve"> </w:t>
      </w:r>
      <w:r w:rsidRPr="000D6636">
        <w:rPr>
          <w:sz w:val="28"/>
        </w:rPr>
        <w:t>насіння і посадковий матеріал</w:t>
      </w:r>
      <w:r w:rsidR="005457E0">
        <w:rPr>
          <w:sz w:val="28"/>
        </w:rPr>
        <w:t xml:space="preserve"> </w:t>
      </w:r>
      <w:r w:rsidRPr="000D6636">
        <w:rPr>
          <w:sz w:val="28"/>
        </w:rPr>
        <w:t>(40,6%).</w:t>
      </w:r>
      <w:r w:rsidR="005457E0">
        <w:rPr>
          <w:sz w:val="28"/>
        </w:rPr>
        <w:t xml:space="preserve"> </w:t>
      </w:r>
      <w:r w:rsidRPr="000D6636">
        <w:rPr>
          <w:sz w:val="28"/>
        </w:rPr>
        <w:t>Зниження питомої</w:t>
      </w:r>
      <w:r w:rsidR="005457E0">
        <w:rPr>
          <w:sz w:val="28"/>
        </w:rPr>
        <w:t xml:space="preserve"> </w:t>
      </w:r>
      <w:r w:rsidRPr="000D6636">
        <w:rPr>
          <w:sz w:val="28"/>
        </w:rPr>
        <w:t>ваги</w:t>
      </w:r>
      <w:r w:rsidR="005457E0">
        <w:rPr>
          <w:sz w:val="28"/>
        </w:rPr>
        <w:t xml:space="preserve"> </w:t>
      </w:r>
      <w:r w:rsidRPr="000D6636">
        <w:rPr>
          <w:sz w:val="28"/>
        </w:rPr>
        <w:t>кормів</w:t>
      </w:r>
      <w:r w:rsidR="005457E0">
        <w:rPr>
          <w:sz w:val="28"/>
        </w:rPr>
        <w:t xml:space="preserve"> </w:t>
      </w:r>
      <w:r w:rsidRPr="000D6636">
        <w:rPr>
          <w:sz w:val="28"/>
        </w:rPr>
        <w:t>у матеріальних</w:t>
      </w:r>
      <w:r w:rsidR="005457E0">
        <w:rPr>
          <w:sz w:val="28"/>
        </w:rPr>
        <w:t xml:space="preserve"> </w:t>
      </w:r>
      <w:r w:rsidRPr="000D6636">
        <w:rPr>
          <w:sz w:val="28"/>
        </w:rPr>
        <w:t>витратах в 2006 р.</w:t>
      </w:r>
      <w:r w:rsidR="005457E0">
        <w:rPr>
          <w:sz w:val="28"/>
        </w:rPr>
        <w:t xml:space="preserve"> </w:t>
      </w:r>
      <w:r w:rsidRPr="000D6636">
        <w:rPr>
          <w:sz w:val="28"/>
        </w:rPr>
        <w:t>пояснюється</w:t>
      </w:r>
      <w:r w:rsidR="005457E0">
        <w:rPr>
          <w:sz w:val="28"/>
        </w:rPr>
        <w:t xml:space="preserve"> </w:t>
      </w:r>
      <w:r w:rsidRPr="000D6636">
        <w:rPr>
          <w:sz w:val="28"/>
        </w:rPr>
        <w:t>витрачанням власної</w:t>
      </w:r>
      <w:r w:rsidR="005457E0">
        <w:rPr>
          <w:sz w:val="28"/>
        </w:rPr>
        <w:t xml:space="preserve"> </w:t>
      </w:r>
      <w:r w:rsidRPr="000D6636">
        <w:rPr>
          <w:sz w:val="28"/>
        </w:rPr>
        <w:t>кормової</w:t>
      </w:r>
      <w:r w:rsidR="005457E0">
        <w:rPr>
          <w:sz w:val="28"/>
        </w:rPr>
        <w:t xml:space="preserve"> </w:t>
      </w:r>
      <w:r w:rsidRPr="000D6636">
        <w:rPr>
          <w:sz w:val="28"/>
        </w:rPr>
        <w:t>бази, що оцінюється позитивно. Проте внаслідок</w:t>
      </w:r>
      <w:r w:rsidR="005457E0">
        <w:rPr>
          <w:sz w:val="28"/>
        </w:rPr>
        <w:t xml:space="preserve"> </w:t>
      </w:r>
      <w:r w:rsidRPr="000D6636">
        <w:rPr>
          <w:sz w:val="28"/>
        </w:rPr>
        <w:t>зростання споживання власної</w:t>
      </w:r>
      <w:r w:rsidR="005457E0">
        <w:rPr>
          <w:sz w:val="28"/>
        </w:rPr>
        <w:t xml:space="preserve"> </w:t>
      </w:r>
      <w:r w:rsidRPr="000D6636">
        <w:rPr>
          <w:sz w:val="28"/>
        </w:rPr>
        <w:t>кормової</w:t>
      </w:r>
      <w:r w:rsidR="005457E0">
        <w:rPr>
          <w:sz w:val="28"/>
        </w:rPr>
        <w:t xml:space="preserve"> </w:t>
      </w:r>
      <w:r w:rsidRPr="000D6636">
        <w:rPr>
          <w:sz w:val="28"/>
        </w:rPr>
        <w:t>бази, питома вага насіння</w:t>
      </w:r>
      <w:r w:rsidR="005457E0">
        <w:rPr>
          <w:sz w:val="28"/>
        </w:rPr>
        <w:t xml:space="preserve"> </w:t>
      </w:r>
      <w:r w:rsidRPr="000D6636">
        <w:rPr>
          <w:sz w:val="28"/>
        </w:rPr>
        <w:t>в 2006 р.</w:t>
      </w:r>
      <w:r w:rsidR="005457E0">
        <w:rPr>
          <w:sz w:val="28"/>
        </w:rPr>
        <w:t xml:space="preserve"> </w:t>
      </w:r>
      <w:r w:rsidRPr="000D6636">
        <w:rPr>
          <w:sz w:val="28"/>
        </w:rPr>
        <w:t>зросла.</w:t>
      </w:r>
      <w:r w:rsidR="005457E0">
        <w:rPr>
          <w:sz w:val="28"/>
        </w:rPr>
        <w:t xml:space="preserve"> </w:t>
      </w:r>
      <w:r w:rsidRPr="000D6636">
        <w:rPr>
          <w:sz w:val="28"/>
        </w:rPr>
        <w:t>Негативно позначається на роботі підприємства зростання питомої</w:t>
      </w:r>
      <w:r w:rsidR="005457E0">
        <w:rPr>
          <w:sz w:val="28"/>
        </w:rPr>
        <w:t xml:space="preserve"> </w:t>
      </w:r>
      <w:r w:rsidRPr="000D6636">
        <w:rPr>
          <w:sz w:val="28"/>
        </w:rPr>
        <w:t>ваги</w:t>
      </w:r>
      <w:r w:rsidR="005457E0">
        <w:rPr>
          <w:sz w:val="28"/>
        </w:rPr>
        <w:t xml:space="preserve"> </w:t>
      </w:r>
      <w:r w:rsidRPr="000D6636">
        <w:rPr>
          <w:sz w:val="28"/>
        </w:rPr>
        <w:t>витрат на паливно-мастильні</w:t>
      </w:r>
      <w:r w:rsidR="005457E0">
        <w:rPr>
          <w:sz w:val="28"/>
        </w:rPr>
        <w:t xml:space="preserve"> </w:t>
      </w:r>
      <w:r w:rsidRPr="000D6636">
        <w:rPr>
          <w:sz w:val="28"/>
        </w:rPr>
        <w:t>матеріали</w:t>
      </w:r>
      <w:r w:rsidR="005457E0">
        <w:rPr>
          <w:sz w:val="28"/>
        </w:rPr>
        <w:t xml:space="preserve"> </w:t>
      </w:r>
      <w:r w:rsidRPr="000D6636">
        <w:rPr>
          <w:sz w:val="28"/>
        </w:rPr>
        <w:t>внаслідок</w:t>
      </w:r>
      <w:r w:rsidR="005457E0">
        <w:rPr>
          <w:sz w:val="28"/>
        </w:rPr>
        <w:t xml:space="preserve"> </w:t>
      </w:r>
      <w:r w:rsidRPr="000D6636">
        <w:rPr>
          <w:sz w:val="28"/>
        </w:rPr>
        <w:t>їх</w:t>
      </w:r>
      <w:r w:rsidR="005457E0">
        <w:rPr>
          <w:sz w:val="28"/>
        </w:rPr>
        <w:t xml:space="preserve"> </w:t>
      </w:r>
      <w:r w:rsidRPr="000D6636">
        <w:rPr>
          <w:sz w:val="28"/>
        </w:rPr>
        <w:t>щорічного значного</w:t>
      </w:r>
      <w:r w:rsidR="005457E0">
        <w:rPr>
          <w:sz w:val="28"/>
        </w:rPr>
        <w:t xml:space="preserve"> </w:t>
      </w:r>
      <w:r w:rsidRPr="000D6636">
        <w:rPr>
          <w:sz w:val="28"/>
        </w:rPr>
        <w:t>подорожчання.</w:t>
      </w:r>
      <w:r w:rsidR="005457E0">
        <w:rPr>
          <w:sz w:val="28"/>
        </w:rPr>
        <w:t xml:space="preserve"> </w:t>
      </w:r>
      <w:r w:rsidRPr="000D6636">
        <w:rPr>
          <w:sz w:val="28"/>
        </w:rPr>
        <w:t>Керівництво</w:t>
      </w:r>
      <w:r w:rsidR="005457E0">
        <w:rPr>
          <w:sz w:val="28"/>
        </w:rPr>
        <w:t xml:space="preserve"> </w:t>
      </w:r>
      <w:r w:rsidRPr="000D6636">
        <w:rPr>
          <w:sz w:val="28"/>
        </w:rPr>
        <w:t>сільськогосподарського</w:t>
      </w:r>
      <w:r w:rsidR="005457E0">
        <w:rPr>
          <w:sz w:val="28"/>
        </w:rPr>
        <w:t xml:space="preserve"> </w:t>
      </w:r>
      <w:r w:rsidRPr="000D6636">
        <w:rPr>
          <w:sz w:val="28"/>
        </w:rPr>
        <w:t>підприємства</w:t>
      </w:r>
      <w:r w:rsidR="005457E0">
        <w:rPr>
          <w:sz w:val="28"/>
        </w:rPr>
        <w:t xml:space="preserve"> </w:t>
      </w:r>
      <w:r w:rsidRPr="000D6636">
        <w:rPr>
          <w:sz w:val="28"/>
        </w:rPr>
        <w:t>має</w:t>
      </w:r>
      <w:r w:rsidR="005457E0">
        <w:rPr>
          <w:sz w:val="28"/>
        </w:rPr>
        <w:t xml:space="preserve"> </w:t>
      </w:r>
      <w:r w:rsidRPr="000D6636">
        <w:rPr>
          <w:sz w:val="28"/>
        </w:rPr>
        <w:t>бути</w:t>
      </w:r>
      <w:r w:rsidR="005457E0">
        <w:rPr>
          <w:sz w:val="28"/>
        </w:rPr>
        <w:t xml:space="preserve"> </w:t>
      </w:r>
      <w:r w:rsidRPr="000D6636">
        <w:rPr>
          <w:sz w:val="28"/>
        </w:rPr>
        <w:t>зацікавлене</w:t>
      </w:r>
      <w:r w:rsidR="005457E0">
        <w:rPr>
          <w:sz w:val="28"/>
        </w:rPr>
        <w:t xml:space="preserve"> </w:t>
      </w:r>
      <w:r w:rsidRPr="000D6636">
        <w:rPr>
          <w:sz w:val="28"/>
        </w:rPr>
        <w:t>в</w:t>
      </w:r>
      <w:r w:rsidR="005457E0">
        <w:rPr>
          <w:sz w:val="28"/>
        </w:rPr>
        <w:t xml:space="preserve"> </w:t>
      </w:r>
      <w:r w:rsidRPr="000D6636">
        <w:rPr>
          <w:sz w:val="28"/>
        </w:rPr>
        <w:t>ощадливому</w:t>
      </w:r>
      <w:r w:rsidR="005457E0">
        <w:rPr>
          <w:sz w:val="28"/>
        </w:rPr>
        <w:t xml:space="preserve"> </w:t>
      </w:r>
      <w:r w:rsidRPr="000D6636">
        <w:rPr>
          <w:sz w:val="28"/>
        </w:rPr>
        <w:t>використанні</w:t>
      </w:r>
      <w:r w:rsidR="005457E0">
        <w:rPr>
          <w:sz w:val="28"/>
        </w:rPr>
        <w:t xml:space="preserve"> </w:t>
      </w:r>
      <w:r w:rsidRPr="000D6636">
        <w:rPr>
          <w:sz w:val="28"/>
        </w:rPr>
        <w:t>паливних</w:t>
      </w:r>
      <w:r w:rsidR="005457E0">
        <w:rPr>
          <w:sz w:val="28"/>
        </w:rPr>
        <w:t xml:space="preserve"> </w:t>
      </w:r>
      <w:r w:rsidRPr="000D6636">
        <w:rPr>
          <w:sz w:val="28"/>
        </w:rPr>
        <w:t>ресурсів</w:t>
      </w:r>
      <w:r w:rsidR="005457E0">
        <w:rPr>
          <w:sz w:val="28"/>
        </w:rPr>
        <w:t xml:space="preserve"> </w:t>
      </w:r>
      <w:r w:rsidRPr="000D6636">
        <w:rPr>
          <w:sz w:val="28"/>
        </w:rPr>
        <w:t>та оперативному</w:t>
      </w:r>
      <w:r w:rsidR="005457E0">
        <w:rPr>
          <w:sz w:val="28"/>
        </w:rPr>
        <w:t xml:space="preserve"> </w:t>
      </w:r>
      <w:r w:rsidRPr="000D6636">
        <w:rPr>
          <w:sz w:val="28"/>
        </w:rPr>
        <w:t>аналізі</w:t>
      </w:r>
      <w:r w:rsidR="005457E0">
        <w:rPr>
          <w:sz w:val="28"/>
        </w:rPr>
        <w:t xml:space="preserve"> </w:t>
      </w:r>
      <w:r w:rsidRPr="000D6636">
        <w:rPr>
          <w:sz w:val="28"/>
        </w:rPr>
        <w:t>його використання.</w:t>
      </w:r>
      <w:r w:rsidR="005457E0">
        <w:rPr>
          <w:sz w:val="28"/>
        </w:rPr>
        <w:t xml:space="preserve"> </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Під час аналізу витрат</w:t>
      </w:r>
      <w:r w:rsidR="005457E0">
        <w:rPr>
          <w:sz w:val="28"/>
        </w:rPr>
        <w:t xml:space="preserve"> </w:t>
      </w:r>
      <w:r w:rsidRPr="000D6636">
        <w:rPr>
          <w:sz w:val="28"/>
        </w:rPr>
        <w:t>палива</w:t>
      </w:r>
      <w:r w:rsidR="005457E0">
        <w:rPr>
          <w:sz w:val="28"/>
        </w:rPr>
        <w:t xml:space="preserve"> </w:t>
      </w:r>
      <w:r w:rsidRPr="000D6636">
        <w:rPr>
          <w:sz w:val="28"/>
        </w:rPr>
        <w:t>на</w:t>
      </w:r>
      <w:r w:rsidR="005457E0">
        <w:rPr>
          <w:sz w:val="28"/>
        </w:rPr>
        <w:t xml:space="preserve"> </w:t>
      </w:r>
      <w:r w:rsidR="004F304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потрібно</w:t>
      </w:r>
      <w:r w:rsidR="005457E0">
        <w:rPr>
          <w:sz w:val="28"/>
        </w:rPr>
        <w:t xml:space="preserve"> </w:t>
      </w:r>
      <w:r w:rsidRPr="000D6636">
        <w:rPr>
          <w:sz w:val="28"/>
        </w:rPr>
        <w:t>встановити</w:t>
      </w:r>
      <w:r w:rsidR="005457E0">
        <w:rPr>
          <w:sz w:val="28"/>
        </w:rPr>
        <w:t xml:space="preserve"> </w:t>
      </w:r>
      <w:r w:rsidRPr="000D6636">
        <w:rPr>
          <w:sz w:val="28"/>
        </w:rPr>
        <w:t>чи не було перевитрачання</w:t>
      </w:r>
      <w:r w:rsidR="005457E0">
        <w:rPr>
          <w:sz w:val="28"/>
        </w:rPr>
        <w:t xml:space="preserve"> </w:t>
      </w:r>
      <w:r w:rsidRPr="000D6636">
        <w:rPr>
          <w:sz w:val="28"/>
        </w:rPr>
        <w:t xml:space="preserve">палива порівняно з нормами по кожній марці тракторів при виконанні даного виду робіт; як вплинула на витрачання палива зміна співвідношення робіт по марках тракторів у загальному обсязі виконаних робіт даного виду (цей чинник впливає на рівень середньозваженої норми витрат палива на </w:t>
      </w:r>
      <w:smartTag w:uri="urn:schemas-microsoft-com:office:smarttags" w:element="metricconverter">
        <w:smartTagPr>
          <w:attr w:name="ProductID" w:val="1 га"/>
        </w:smartTagPr>
        <w:r w:rsidRPr="000D6636">
          <w:rPr>
            <w:sz w:val="28"/>
          </w:rPr>
          <w:t>1 га</w:t>
        </w:r>
      </w:smartTag>
      <w:r w:rsidRPr="000D6636">
        <w:rPr>
          <w:sz w:val="28"/>
        </w:rPr>
        <w:t xml:space="preserve"> роботи).</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Аналіз впливу другого чинника має значення для ви</w:t>
      </w:r>
      <w:r w:rsidRPr="000D6636">
        <w:rPr>
          <w:sz w:val="28"/>
        </w:rPr>
        <w:softHyphen/>
        <w:t>бору варіантів плану використання тракторів у періоди, коли тракторний парк менше завантажений і є можливість використовувати в роботі більш економічні марки машин. Такий аналіз допомагає також з'ясувати, як вплинула перевитрата палива на собівартість одного умовного гектара.</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Крім того, доцільно</w:t>
      </w:r>
      <w:r w:rsidR="005457E0">
        <w:rPr>
          <w:sz w:val="28"/>
        </w:rPr>
        <w:t xml:space="preserve"> </w:t>
      </w:r>
      <w:r w:rsidRPr="000D6636">
        <w:rPr>
          <w:sz w:val="28"/>
        </w:rPr>
        <w:t>проаналізувати, як впливають на витрачання палива зміна співвідношення споживання палива різної вартості, а також сума транспортно-заготівельних витрат, що включається у витрати на експлуатацію</w:t>
      </w:r>
      <w:r w:rsidR="005457E0">
        <w:rPr>
          <w:sz w:val="28"/>
        </w:rPr>
        <w:t xml:space="preserve"> </w:t>
      </w:r>
      <w:r w:rsidRPr="000D6636">
        <w:rPr>
          <w:sz w:val="28"/>
        </w:rPr>
        <w:t>тракторів.</w:t>
      </w:r>
    </w:p>
    <w:p w:rsidR="00EE542C" w:rsidRPr="000D6636" w:rsidRDefault="00EE542C" w:rsidP="000D6636">
      <w:pPr>
        <w:tabs>
          <w:tab w:val="left" w:pos="0"/>
          <w:tab w:val="left" w:pos="1800"/>
        </w:tabs>
        <w:spacing w:line="360" w:lineRule="auto"/>
        <w:ind w:firstLine="709"/>
        <w:jc w:val="both"/>
        <w:rPr>
          <w:sz w:val="28"/>
          <w:lang w:val="ru-RU"/>
        </w:rPr>
      </w:pPr>
      <w:r w:rsidRPr="000D6636">
        <w:rPr>
          <w:sz w:val="28"/>
        </w:rPr>
        <w:t>Для</w:t>
      </w:r>
      <w:r w:rsidR="005457E0">
        <w:rPr>
          <w:sz w:val="28"/>
        </w:rPr>
        <w:t xml:space="preserve"> </w:t>
      </w:r>
      <w:r w:rsidRPr="000D6636">
        <w:rPr>
          <w:sz w:val="28"/>
        </w:rPr>
        <w:t>характеристики</w:t>
      </w:r>
      <w:r w:rsidR="005457E0">
        <w:rPr>
          <w:sz w:val="28"/>
        </w:rPr>
        <w:t xml:space="preserve"> </w:t>
      </w:r>
      <w:r w:rsidRPr="000D6636">
        <w:rPr>
          <w:sz w:val="28"/>
        </w:rPr>
        <w:t>ефективності</w:t>
      </w:r>
      <w:r w:rsidR="005457E0">
        <w:rPr>
          <w:sz w:val="28"/>
        </w:rPr>
        <w:t xml:space="preserve"> </w:t>
      </w:r>
      <w:r w:rsidRPr="000D6636">
        <w:rPr>
          <w:sz w:val="28"/>
        </w:rPr>
        <w:t>використання</w:t>
      </w:r>
      <w:r w:rsidR="005457E0">
        <w:rPr>
          <w:sz w:val="28"/>
        </w:rPr>
        <w:t xml:space="preserve"> </w:t>
      </w:r>
      <w:r w:rsidRPr="000D6636">
        <w:rPr>
          <w:sz w:val="28"/>
        </w:rPr>
        <w:t>виробничих запасів</w:t>
      </w:r>
      <w:r w:rsidR="005457E0">
        <w:rPr>
          <w:sz w:val="28"/>
        </w:rPr>
        <w:t xml:space="preserve"> </w:t>
      </w:r>
      <w:r w:rsidR="004F304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розрахуємо</w:t>
      </w:r>
      <w:r w:rsidR="005457E0">
        <w:rPr>
          <w:sz w:val="28"/>
        </w:rPr>
        <w:t xml:space="preserve"> </w:t>
      </w:r>
      <w:r w:rsidRPr="000D6636">
        <w:rPr>
          <w:sz w:val="28"/>
        </w:rPr>
        <w:t>відповідні</w:t>
      </w:r>
      <w:r w:rsidR="005457E0">
        <w:rPr>
          <w:sz w:val="28"/>
        </w:rPr>
        <w:t xml:space="preserve"> </w:t>
      </w:r>
      <w:r w:rsidRPr="000D6636">
        <w:rPr>
          <w:sz w:val="28"/>
        </w:rPr>
        <w:t>показники (</w:t>
      </w:r>
      <w:r w:rsidR="008C1CB0" w:rsidRPr="000D6636">
        <w:rPr>
          <w:sz w:val="28"/>
        </w:rPr>
        <w:t xml:space="preserve">Дивитися </w:t>
      </w:r>
      <w:r w:rsidRPr="000D6636">
        <w:rPr>
          <w:sz w:val="28"/>
        </w:rPr>
        <w:t>табл. 3.6.).</w:t>
      </w:r>
    </w:p>
    <w:p w:rsidR="00EE542C" w:rsidRPr="000D6636" w:rsidRDefault="00EE542C" w:rsidP="000D6636">
      <w:pPr>
        <w:tabs>
          <w:tab w:val="left" w:pos="0"/>
          <w:tab w:val="left" w:pos="1800"/>
        </w:tabs>
        <w:spacing w:line="360" w:lineRule="auto"/>
        <w:ind w:firstLine="709"/>
        <w:jc w:val="both"/>
        <w:rPr>
          <w:sz w:val="28"/>
        </w:rPr>
      </w:pPr>
      <w:r w:rsidRPr="000D6636">
        <w:rPr>
          <w:sz w:val="28"/>
        </w:rPr>
        <w:t>Матеріаловіддача</w:t>
      </w:r>
      <w:r w:rsidR="005457E0">
        <w:rPr>
          <w:sz w:val="28"/>
        </w:rPr>
        <w:t xml:space="preserve"> </w:t>
      </w:r>
      <w:r w:rsidRPr="000D6636">
        <w:rPr>
          <w:sz w:val="28"/>
        </w:rPr>
        <w:t>визначається</w:t>
      </w:r>
      <w:r w:rsidR="005457E0">
        <w:rPr>
          <w:sz w:val="28"/>
        </w:rPr>
        <w:t xml:space="preserve"> </w:t>
      </w:r>
      <w:r w:rsidRPr="000D6636">
        <w:rPr>
          <w:sz w:val="28"/>
        </w:rPr>
        <w:t>відношенням</w:t>
      </w:r>
      <w:r w:rsidR="005457E0">
        <w:rPr>
          <w:sz w:val="28"/>
        </w:rPr>
        <w:t xml:space="preserve"> </w:t>
      </w:r>
      <w:r w:rsidRPr="000D6636">
        <w:rPr>
          <w:sz w:val="28"/>
        </w:rPr>
        <w:t>вартості</w:t>
      </w:r>
      <w:r w:rsidR="005457E0">
        <w:rPr>
          <w:sz w:val="28"/>
        </w:rPr>
        <w:t xml:space="preserve"> </w:t>
      </w:r>
      <w:r w:rsidRPr="000D6636">
        <w:rPr>
          <w:sz w:val="28"/>
        </w:rPr>
        <w:t>виробленої</w:t>
      </w:r>
      <w:r w:rsidR="005457E0">
        <w:rPr>
          <w:sz w:val="28"/>
        </w:rPr>
        <w:t xml:space="preserve"> </w:t>
      </w:r>
      <w:r w:rsidRPr="000D6636">
        <w:rPr>
          <w:sz w:val="28"/>
        </w:rPr>
        <w:t>продукції</w:t>
      </w:r>
      <w:r w:rsidR="005457E0">
        <w:rPr>
          <w:sz w:val="28"/>
        </w:rPr>
        <w:t xml:space="preserve"> </w:t>
      </w:r>
      <w:r w:rsidRPr="000D6636">
        <w:rPr>
          <w:sz w:val="28"/>
        </w:rPr>
        <w:t>на</w:t>
      </w:r>
      <w:r w:rsidR="005457E0">
        <w:rPr>
          <w:sz w:val="28"/>
        </w:rPr>
        <w:t xml:space="preserve"> </w:t>
      </w:r>
      <w:r w:rsidRPr="000D6636">
        <w:rPr>
          <w:sz w:val="28"/>
        </w:rPr>
        <w:t>суму</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Зростання рівня</w:t>
      </w:r>
      <w:r w:rsidR="005457E0">
        <w:rPr>
          <w:sz w:val="28"/>
        </w:rPr>
        <w:t xml:space="preserve"> </w:t>
      </w:r>
      <w:r w:rsidRPr="000D6636">
        <w:rPr>
          <w:sz w:val="28"/>
        </w:rPr>
        <w:t>цього</w:t>
      </w:r>
      <w:r w:rsidR="005457E0">
        <w:rPr>
          <w:sz w:val="28"/>
        </w:rPr>
        <w:t xml:space="preserve"> </w:t>
      </w:r>
      <w:r w:rsidRPr="000D6636">
        <w:rPr>
          <w:sz w:val="28"/>
        </w:rPr>
        <w:t>показника</w:t>
      </w:r>
      <w:r w:rsidR="005457E0">
        <w:rPr>
          <w:sz w:val="28"/>
        </w:rPr>
        <w:t xml:space="preserve"> </w:t>
      </w:r>
      <w:r w:rsidRPr="000D6636">
        <w:rPr>
          <w:sz w:val="28"/>
        </w:rPr>
        <w:t>оцінюється</w:t>
      </w:r>
      <w:r w:rsidR="005457E0">
        <w:rPr>
          <w:sz w:val="28"/>
        </w:rPr>
        <w:t xml:space="preserve"> </w:t>
      </w:r>
      <w:r w:rsidRPr="000D6636">
        <w:rPr>
          <w:sz w:val="28"/>
        </w:rPr>
        <w:t>позитивно і</w:t>
      </w:r>
      <w:r w:rsidR="005457E0">
        <w:rPr>
          <w:sz w:val="28"/>
        </w:rPr>
        <w:t xml:space="preserve"> </w:t>
      </w:r>
      <w:r w:rsidRPr="000D6636">
        <w:rPr>
          <w:sz w:val="28"/>
        </w:rPr>
        <w:t>засвідчує,</w:t>
      </w:r>
      <w:r w:rsidR="005457E0">
        <w:rPr>
          <w:sz w:val="28"/>
        </w:rPr>
        <w:t xml:space="preserve"> </w:t>
      </w:r>
      <w:r w:rsidRPr="000D6636">
        <w:rPr>
          <w:sz w:val="28"/>
        </w:rPr>
        <w:t>що</w:t>
      </w:r>
      <w:r w:rsidR="005457E0">
        <w:rPr>
          <w:sz w:val="28"/>
        </w:rPr>
        <w:t xml:space="preserve"> </w:t>
      </w:r>
      <w:r w:rsidRPr="000D6636">
        <w:rPr>
          <w:sz w:val="28"/>
        </w:rPr>
        <w:t>в</w:t>
      </w:r>
      <w:r w:rsidR="005457E0">
        <w:rPr>
          <w:sz w:val="28"/>
        </w:rPr>
        <w:t xml:space="preserve"> </w:t>
      </w:r>
      <w:r w:rsidRPr="000D6636">
        <w:rPr>
          <w:sz w:val="28"/>
        </w:rPr>
        <w:t>2006 р.</w:t>
      </w:r>
      <w:r w:rsidR="005457E0">
        <w:rPr>
          <w:sz w:val="28"/>
        </w:rPr>
        <w:t xml:space="preserve"> </w:t>
      </w:r>
      <w:r w:rsidRPr="000D6636">
        <w:rPr>
          <w:sz w:val="28"/>
        </w:rPr>
        <w:t>з</w:t>
      </w:r>
      <w:r w:rsidR="005457E0">
        <w:rPr>
          <w:sz w:val="28"/>
        </w:rPr>
        <w:t xml:space="preserve"> </w:t>
      </w:r>
      <w:r w:rsidRPr="000D6636">
        <w:rPr>
          <w:sz w:val="28"/>
        </w:rPr>
        <w:t>кожної</w:t>
      </w:r>
      <w:r w:rsidR="005457E0">
        <w:rPr>
          <w:sz w:val="28"/>
        </w:rPr>
        <w:t xml:space="preserve"> </w:t>
      </w:r>
      <w:r w:rsidRPr="000D6636">
        <w:rPr>
          <w:sz w:val="28"/>
        </w:rPr>
        <w:t>гривні</w:t>
      </w:r>
      <w:r w:rsidR="005457E0">
        <w:rPr>
          <w:sz w:val="28"/>
        </w:rPr>
        <w:t xml:space="preserve"> </w:t>
      </w:r>
      <w:r w:rsidRPr="000D6636">
        <w:rPr>
          <w:sz w:val="28"/>
        </w:rPr>
        <w:t>спожитих</w:t>
      </w:r>
      <w:r w:rsidR="005457E0">
        <w:rPr>
          <w:sz w:val="28"/>
        </w:rPr>
        <w:t xml:space="preserve"> </w:t>
      </w:r>
      <w:r w:rsidRPr="000D6636">
        <w:rPr>
          <w:sz w:val="28"/>
        </w:rPr>
        <w:t>матеріальних</w:t>
      </w:r>
      <w:r w:rsidR="005457E0">
        <w:rPr>
          <w:sz w:val="28"/>
        </w:rPr>
        <w:t xml:space="preserve"> </w:t>
      </w:r>
      <w:r w:rsidRPr="000D6636">
        <w:rPr>
          <w:sz w:val="28"/>
        </w:rPr>
        <w:t>ресурсів</w:t>
      </w:r>
      <w:r w:rsidR="005457E0">
        <w:rPr>
          <w:sz w:val="28"/>
        </w:rPr>
        <w:t xml:space="preserve"> </w:t>
      </w:r>
      <w:r w:rsidRPr="000D6636">
        <w:rPr>
          <w:sz w:val="28"/>
        </w:rPr>
        <w:t>вироблено</w:t>
      </w:r>
      <w:r w:rsidR="005457E0">
        <w:rPr>
          <w:sz w:val="28"/>
        </w:rPr>
        <w:t xml:space="preserve"> </w:t>
      </w:r>
      <w:r w:rsidRPr="000D6636">
        <w:rPr>
          <w:sz w:val="28"/>
        </w:rPr>
        <w:t>більше</w:t>
      </w:r>
      <w:r w:rsidR="005457E0">
        <w:rPr>
          <w:sz w:val="28"/>
        </w:rPr>
        <w:t xml:space="preserve"> </w:t>
      </w:r>
      <w:r w:rsidRPr="000D6636">
        <w:rPr>
          <w:sz w:val="28"/>
        </w:rPr>
        <w:t>продукції,</w:t>
      </w:r>
      <w:r w:rsidR="005457E0">
        <w:rPr>
          <w:sz w:val="28"/>
        </w:rPr>
        <w:t xml:space="preserve"> </w:t>
      </w:r>
      <w:r w:rsidRPr="000D6636">
        <w:rPr>
          <w:sz w:val="28"/>
        </w:rPr>
        <w:t>ніж</w:t>
      </w:r>
      <w:r w:rsidR="005457E0">
        <w:rPr>
          <w:sz w:val="28"/>
        </w:rPr>
        <w:t xml:space="preserve"> </w:t>
      </w:r>
      <w:r w:rsidRPr="000D6636">
        <w:rPr>
          <w:sz w:val="28"/>
        </w:rPr>
        <w:t xml:space="preserve">в 2004 р. </w:t>
      </w:r>
    </w:p>
    <w:p w:rsidR="00EE542C" w:rsidRPr="000D6636" w:rsidRDefault="00EE542C" w:rsidP="000D6636">
      <w:pPr>
        <w:tabs>
          <w:tab w:val="left" w:pos="0"/>
          <w:tab w:val="left" w:pos="1800"/>
        </w:tabs>
        <w:spacing w:line="360" w:lineRule="auto"/>
        <w:ind w:firstLine="709"/>
        <w:jc w:val="both"/>
        <w:rPr>
          <w:sz w:val="28"/>
        </w:rPr>
      </w:pPr>
      <w:r w:rsidRPr="000D6636">
        <w:rPr>
          <w:sz w:val="28"/>
        </w:rPr>
        <w:t>Таблиця 3.6</w:t>
      </w:r>
    </w:p>
    <w:p w:rsidR="00EE542C" w:rsidRDefault="00EE542C" w:rsidP="000D6636">
      <w:pPr>
        <w:tabs>
          <w:tab w:val="left" w:pos="0"/>
          <w:tab w:val="left" w:pos="1800"/>
        </w:tabs>
        <w:spacing w:line="360" w:lineRule="auto"/>
        <w:ind w:firstLine="709"/>
        <w:jc w:val="both"/>
        <w:rPr>
          <w:sz w:val="28"/>
          <w:lang w:val="ru-RU"/>
        </w:rPr>
      </w:pPr>
      <w:r w:rsidRPr="000D6636">
        <w:rPr>
          <w:sz w:val="28"/>
        </w:rPr>
        <w:t>Показники</w:t>
      </w:r>
      <w:r w:rsidR="005457E0">
        <w:rPr>
          <w:sz w:val="28"/>
        </w:rPr>
        <w:t xml:space="preserve"> </w:t>
      </w:r>
      <w:r w:rsidRPr="000D6636">
        <w:rPr>
          <w:sz w:val="28"/>
        </w:rPr>
        <w:t>ефективності</w:t>
      </w:r>
      <w:r w:rsidR="005457E0">
        <w:rPr>
          <w:sz w:val="28"/>
        </w:rPr>
        <w:t xml:space="preserve"> </w:t>
      </w:r>
      <w:r w:rsidRPr="000D6636">
        <w:rPr>
          <w:sz w:val="28"/>
        </w:rPr>
        <w:t>використання</w:t>
      </w:r>
      <w:r w:rsidR="005457E0">
        <w:rPr>
          <w:sz w:val="28"/>
        </w:rPr>
        <w:t xml:space="preserve"> </w:t>
      </w:r>
      <w:r w:rsidRPr="000D6636">
        <w:rPr>
          <w:sz w:val="28"/>
        </w:rPr>
        <w:t>запасів</w:t>
      </w:r>
      <w:r w:rsidR="005457E0">
        <w:rPr>
          <w:sz w:val="28"/>
        </w:rPr>
        <w:t xml:space="preserve"> </w:t>
      </w:r>
      <w:r w:rsidRPr="000D6636">
        <w:rPr>
          <w:sz w:val="28"/>
        </w:rPr>
        <w:t>в</w:t>
      </w:r>
      <w:r w:rsidR="005457E0">
        <w:rPr>
          <w:sz w:val="28"/>
        </w:rPr>
        <w:t xml:space="preserve"> </w:t>
      </w:r>
      <w:r w:rsidR="004F304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w:t>
      </w:r>
    </w:p>
    <w:p w:rsidR="00402278" w:rsidRPr="00402278" w:rsidRDefault="00402278" w:rsidP="000D6636">
      <w:pPr>
        <w:tabs>
          <w:tab w:val="left" w:pos="0"/>
          <w:tab w:val="left" w:pos="1800"/>
        </w:tabs>
        <w:spacing w:line="360" w:lineRule="auto"/>
        <w:ind w:firstLine="709"/>
        <w:jc w:val="both"/>
        <w:rPr>
          <w:sz w:val="28"/>
          <w:lang w:val="ru-RU"/>
        </w:rPr>
      </w:pPr>
    </w:p>
    <w:tbl>
      <w:tblPr>
        <w:tblW w:w="0" w:type="auto"/>
        <w:tblInd w:w="91" w:type="dxa"/>
        <w:tblLayout w:type="fixed"/>
        <w:tblLook w:val="0000" w:firstRow="0" w:lastRow="0" w:firstColumn="0" w:lastColumn="0" w:noHBand="0" w:noVBand="0"/>
      </w:tblPr>
      <w:tblGrid>
        <w:gridCol w:w="3460"/>
        <w:gridCol w:w="960"/>
        <w:gridCol w:w="960"/>
        <w:gridCol w:w="1300"/>
        <w:gridCol w:w="1257"/>
        <w:gridCol w:w="1263"/>
      </w:tblGrid>
      <w:tr w:rsidR="00EE542C" w:rsidRPr="00402278">
        <w:trPr>
          <w:cantSplit/>
          <w:trHeight w:val="630"/>
        </w:trPr>
        <w:tc>
          <w:tcPr>
            <w:tcW w:w="3460"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Показники</w:t>
            </w:r>
          </w:p>
        </w:tc>
        <w:tc>
          <w:tcPr>
            <w:tcW w:w="960"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2004 р.</w:t>
            </w:r>
          </w:p>
        </w:tc>
        <w:tc>
          <w:tcPr>
            <w:tcW w:w="960"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2005 р.</w:t>
            </w:r>
          </w:p>
        </w:tc>
        <w:tc>
          <w:tcPr>
            <w:tcW w:w="1300" w:type="dxa"/>
            <w:vMerge w:val="restart"/>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2006 р.</w:t>
            </w:r>
          </w:p>
        </w:tc>
        <w:tc>
          <w:tcPr>
            <w:tcW w:w="2520" w:type="dxa"/>
            <w:gridSpan w:val="2"/>
            <w:tcBorders>
              <w:top w:val="single" w:sz="8" w:space="0" w:color="auto"/>
              <w:left w:val="nil"/>
              <w:bottom w:val="single" w:sz="8" w:space="0" w:color="auto"/>
              <w:right w:val="single" w:sz="8" w:space="0" w:color="000000"/>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Відхилення 2006 р. від 2004 р. (</w:t>
            </w:r>
            <w:r w:rsidR="009C7497" w:rsidRPr="00402278">
              <w:rPr>
                <w:sz w:val="20"/>
                <w:szCs w:val="20"/>
              </w:rPr>
              <w:t>±</w:t>
            </w:r>
            <w:r w:rsidRPr="00402278">
              <w:rPr>
                <w:sz w:val="20"/>
                <w:szCs w:val="20"/>
              </w:rPr>
              <w:t>)</w:t>
            </w:r>
          </w:p>
        </w:tc>
      </w:tr>
      <w:tr w:rsidR="00EE542C" w:rsidRPr="00402278">
        <w:trPr>
          <w:cantSplit/>
          <w:trHeight w:val="330"/>
        </w:trPr>
        <w:tc>
          <w:tcPr>
            <w:tcW w:w="3460"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300" w:type="dxa"/>
            <w:vMerge/>
            <w:tcBorders>
              <w:top w:val="single" w:sz="8" w:space="0" w:color="auto"/>
              <w:left w:val="single" w:sz="8" w:space="0" w:color="auto"/>
              <w:bottom w:val="single" w:sz="8" w:space="0" w:color="000000"/>
              <w:right w:val="single" w:sz="8" w:space="0" w:color="auto"/>
            </w:tcBorders>
            <w:vAlign w:val="center"/>
          </w:tcPr>
          <w:p w:rsidR="00EE542C" w:rsidRPr="00402278" w:rsidRDefault="00EE542C" w:rsidP="00402278">
            <w:pPr>
              <w:tabs>
                <w:tab w:val="left" w:pos="0"/>
              </w:tabs>
              <w:spacing w:line="360" w:lineRule="auto"/>
              <w:jc w:val="both"/>
              <w:rPr>
                <w:sz w:val="20"/>
                <w:szCs w:val="20"/>
              </w:rPr>
            </w:pPr>
          </w:p>
        </w:tc>
        <w:tc>
          <w:tcPr>
            <w:tcW w:w="1257" w:type="dxa"/>
            <w:tcBorders>
              <w:top w:val="nil"/>
              <w:left w:val="nil"/>
              <w:bottom w:val="single" w:sz="8" w:space="0" w:color="auto"/>
              <w:right w:val="single" w:sz="8" w:space="0" w:color="auto"/>
            </w:tcBorders>
            <w:vAlign w:val="center"/>
          </w:tcPr>
          <w:p w:rsidR="00EE542C" w:rsidRPr="00402278" w:rsidRDefault="007366BE" w:rsidP="00402278">
            <w:pPr>
              <w:tabs>
                <w:tab w:val="left" w:pos="0"/>
              </w:tabs>
              <w:spacing w:line="360" w:lineRule="auto"/>
              <w:jc w:val="both"/>
              <w:rPr>
                <w:sz w:val="20"/>
                <w:szCs w:val="20"/>
              </w:rPr>
            </w:pPr>
            <w:r w:rsidRPr="00402278">
              <w:rPr>
                <w:sz w:val="20"/>
                <w:szCs w:val="20"/>
              </w:rPr>
              <w:t>Або-</w:t>
            </w:r>
            <w:r w:rsidR="00EE542C" w:rsidRPr="00402278">
              <w:rPr>
                <w:sz w:val="20"/>
                <w:szCs w:val="20"/>
              </w:rPr>
              <w:t>лютне, тис.грн.</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Віднос</w:t>
            </w:r>
            <w:r w:rsidR="007366BE" w:rsidRPr="00402278">
              <w:rPr>
                <w:sz w:val="20"/>
                <w:szCs w:val="20"/>
              </w:rPr>
              <w:t>-</w:t>
            </w:r>
            <w:r w:rsidRPr="00402278">
              <w:rPr>
                <w:sz w:val="20"/>
                <w:szCs w:val="20"/>
              </w:rPr>
              <w:t>не, %</w:t>
            </w:r>
          </w:p>
        </w:tc>
      </w:tr>
      <w:tr w:rsidR="00EE542C" w:rsidRPr="00402278">
        <w:trPr>
          <w:trHeight w:val="645"/>
        </w:trPr>
        <w:tc>
          <w:tcPr>
            <w:tcW w:w="3460" w:type="dxa"/>
            <w:tcBorders>
              <w:top w:val="nil"/>
              <w:left w:val="single" w:sz="8" w:space="0" w:color="auto"/>
              <w:bottom w:val="single" w:sz="8" w:space="0" w:color="auto"/>
              <w:right w:val="single" w:sz="8"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Чистий</w:t>
            </w:r>
            <w:r w:rsidR="005457E0" w:rsidRPr="00402278">
              <w:rPr>
                <w:sz w:val="20"/>
                <w:szCs w:val="20"/>
              </w:rPr>
              <w:t xml:space="preserve"> </w:t>
            </w:r>
            <w:r w:rsidRPr="00402278">
              <w:rPr>
                <w:sz w:val="20"/>
                <w:szCs w:val="20"/>
              </w:rPr>
              <w:t>доход від релізації продукції, тис.грн.</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1092,7</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1511,7</w:t>
            </w:r>
          </w:p>
        </w:tc>
        <w:tc>
          <w:tcPr>
            <w:tcW w:w="130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1584,2</w:t>
            </w:r>
          </w:p>
        </w:tc>
        <w:tc>
          <w:tcPr>
            <w:tcW w:w="125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491,5</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45,0</w:t>
            </w:r>
          </w:p>
        </w:tc>
      </w:tr>
      <w:tr w:rsidR="00EE542C" w:rsidRPr="00402278">
        <w:trPr>
          <w:trHeight w:val="330"/>
        </w:trPr>
        <w:tc>
          <w:tcPr>
            <w:tcW w:w="3460" w:type="dxa"/>
            <w:tcBorders>
              <w:top w:val="nil"/>
              <w:left w:val="single" w:sz="8" w:space="0" w:color="auto"/>
              <w:bottom w:val="single" w:sz="8" w:space="0" w:color="auto"/>
              <w:right w:val="single" w:sz="8"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Собівартість</w:t>
            </w:r>
            <w:r w:rsidR="005457E0" w:rsidRPr="00402278">
              <w:rPr>
                <w:sz w:val="20"/>
                <w:szCs w:val="20"/>
              </w:rPr>
              <w:t xml:space="preserve"> </w:t>
            </w:r>
            <w:r w:rsidRPr="00402278">
              <w:rPr>
                <w:sz w:val="20"/>
                <w:szCs w:val="20"/>
              </w:rPr>
              <w:t>продукції, тис.грн.</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993,6</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1295,4</w:t>
            </w:r>
          </w:p>
        </w:tc>
        <w:tc>
          <w:tcPr>
            <w:tcW w:w="130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1491,1</w:t>
            </w:r>
          </w:p>
        </w:tc>
        <w:tc>
          <w:tcPr>
            <w:tcW w:w="125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497,5</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50,1</w:t>
            </w:r>
          </w:p>
        </w:tc>
      </w:tr>
      <w:tr w:rsidR="00EE542C" w:rsidRPr="00402278">
        <w:trPr>
          <w:trHeight w:val="399"/>
        </w:trPr>
        <w:tc>
          <w:tcPr>
            <w:tcW w:w="3460" w:type="dxa"/>
            <w:tcBorders>
              <w:top w:val="nil"/>
              <w:left w:val="single" w:sz="8" w:space="0" w:color="auto"/>
              <w:bottom w:val="single" w:sz="8" w:space="0" w:color="auto"/>
              <w:right w:val="single" w:sz="8"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Матеріальні</w:t>
            </w:r>
            <w:r w:rsidR="005457E0" w:rsidRPr="00402278">
              <w:rPr>
                <w:sz w:val="20"/>
                <w:szCs w:val="20"/>
              </w:rPr>
              <w:t xml:space="preserve"> </w:t>
            </w:r>
            <w:r w:rsidRPr="00402278">
              <w:rPr>
                <w:sz w:val="20"/>
                <w:szCs w:val="20"/>
              </w:rPr>
              <w:t>затрати, тис.грн.</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918,4</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909,8</w:t>
            </w:r>
          </w:p>
        </w:tc>
        <w:tc>
          <w:tcPr>
            <w:tcW w:w="130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1025,2</w:t>
            </w:r>
          </w:p>
        </w:tc>
        <w:tc>
          <w:tcPr>
            <w:tcW w:w="125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106,8</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11,6</w:t>
            </w:r>
          </w:p>
        </w:tc>
      </w:tr>
      <w:tr w:rsidR="00EE542C" w:rsidRPr="00402278">
        <w:trPr>
          <w:trHeight w:val="330"/>
        </w:trPr>
        <w:tc>
          <w:tcPr>
            <w:tcW w:w="3460" w:type="dxa"/>
            <w:tcBorders>
              <w:top w:val="nil"/>
              <w:left w:val="single" w:sz="8" w:space="0" w:color="auto"/>
              <w:bottom w:val="single" w:sz="8" w:space="0" w:color="auto"/>
              <w:right w:val="single" w:sz="8"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Матеріаломісткість</w:t>
            </w:r>
            <w:r w:rsidR="005457E0" w:rsidRPr="00402278">
              <w:rPr>
                <w:sz w:val="20"/>
                <w:szCs w:val="20"/>
              </w:rPr>
              <w:t xml:space="preserve"> </w:t>
            </w:r>
            <w:r w:rsidRPr="00402278">
              <w:rPr>
                <w:sz w:val="20"/>
                <w:szCs w:val="20"/>
              </w:rPr>
              <w:t>продукції, грн.</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0,84</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0,60</w:t>
            </w:r>
          </w:p>
        </w:tc>
        <w:tc>
          <w:tcPr>
            <w:tcW w:w="130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0,65</w:t>
            </w:r>
          </w:p>
        </w:tc>
        <w:tc>
          <w:tcPr>
            <w:tcW w:w="125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-0,19</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-23,0</w:t>
            </w:r>
          </w:p>
        </w:tc>
      </w:tr>
      <w:tr w:rsidR="00EE542C" w:rsidRPr="00402278">
        <w:trPr>
          <w:trHeight w:val="330"/>
        </w:trPr>
        <w:tc>
          <w:tcPr>
            <w:tcW w:w="3460" w:type="dxa"/>
            <w:tcBorders>
              <w:top w:val="nil"/>
              <w:left w:val="single" w:sz="8" w:space="0" w:color="auto"/>
              <w:bottom w:val="single" w:sz="8" w:space="0" w:color="auto"/>
              <w:right w:val="single" w:sz="8"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Матеріаловіддача, грн</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1,19</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1,66</w:t>
            </w:r>
          </w:p>
        </w:tc>
        <w:tc>
          <w:tcPr>
            <w:tcW w:w="130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1,55</w:t>
            </w:r>
          </w:p>
        </w:tc>
        <w:tc>
          <w:tcPr>
            <w:tcW w:w="125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0,36</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29,9</w:t>
            </w:r>
          </w:p>
        </w:tc>
      </w:tr>
      <w:tr w:rsidR="00EE542C" w:rsidRPr="00402278">
        <w:trPr>
          <w:trHeight w:val="645"/>
        </w:trPr>
        <w:tc>
          <w:tcPr>
            <w:tcW w:w="3460" w:type="dxa"/>
            <w:tcBorders>
              <w:top w:val="nil"/>
              <w:left w:val="single" w:sz="8" w:space="0" w:color="auto"/>
              <w:bottom w:val="single" w:sz="8" w:space="0" w:color="auto"/>
              <w:right w:val="single" w:sz="8" w:space="0" w:color="auto"/>
            </w:tcBorders>
            <w:vAlign w:val="bottom"/>
          </w:tcPr>
          <w:p w:rsidR="00EE542C" w:rsidRPr="00402278" w:rsidRDefault="00EE542C" w:rsidP="00402278">
            <w:pPr>
              <w:tabs>
                <w:tab w:val="left" w:pos="0"/>
              </w:tabs>
              <w:spacing w:line="360" w:lineRule="auto"/>
              <w:jc w:val="both"/>
              <w:rPr>
                <w:sz w:val="20"/>
                <w:szCs w:val="20"/>
              </w:rPr>
            </w:pPr>
            <w:r w:rsidRPr="00402278">
              <w:rPr>
                <w:sz w:val="20"/>
                <w:szCs w:val="20"/>
              </w:rPr>
              <w:t>Питома</w:t>
            </w:r>
            <w:r w:rsidR="005457E0" w:rsidRPr="00402278">
              <w:rPr>
                <w:sz w:val="20"/>
                <w:szCs w:val="20"/>
              </w:rPr>
              <w:t xml:space="preserve"> </w:t>
            </w:r>
            <w:r w:rsidRPr="00402278">
              <w:rPr>
                <w:sz w:val="20"/>
                <w:szCs w:val="20"/>
              </w:rPr>
              <w:t>вага</w:t>
            </w:r>
            <w:r w:rsidR="005457E0" w:rsidRPr="00402278">
              <w:rPr>
                <w:sz w:val="20"/>
                <w:szCs w:val="20"/>
              </w:rPr>
              <w:t xml:space="preserve"> </w:t>
            </w:r>
            <w:r w:rsidRPr="00402278">
              <w:rPr>
                <w:sz w:val="20"/>
                <w:szCs w:val="20"/>
              </w:rPr>
              <w:t>матеріальних</w:t>
            </w:r>
            <w:r w:rsidR="005457E0" w:rsidRPr="00402278">
              <w:rPr>
                <w:sz w:val="20"/>
                <w:szCs w:val="20"/>
              </w:rPr>
              <w:t xml:space="preserve"> </w:t>
            </w:r>
            <w:r w:rsidRPr="00402278">
              <w:rPr>
                <w:sz w:val="20"/>
                <w:szCs w:val="20"/>
              </w:rPr>
              <w:t>затрат</w:t>
            </w:r>
            <w:r w:rsidR="005457E0" w:rsidRPr="00402278">
              <w:rPr>
                <w:sz w:val="20"/>
                <w:szCs w:val="20"/>
              </w:rPr>
              <w:t xml:space="preserve"> </w:t>
            </w:r>
            <w:r w:rsidRPr="00402278">
              <w:rPr>
                <w:sz w:val="20"/>
                <w:szCs w:val="20"/>
              </w:rPr>
              <w:t>в</w:t>
            </w:r>
            <w:r w:rsidR="005457E0" w:rsidRPr="00402278">
              <w:rPr>
                <w:sz w:val="20"/>
                <w:szCs w:val="20"/>
              </w:rPr>
              <w:t xml:space="preserve"> </w:t>
            </w:r>
            <w:r w:rsidRPr="00402278">
              <w:rPr>
                <w:sz w:val="20"/>
                <w:szCs w:val="20"/>
              </w:rPr>
              <w:t>собівартості (%)</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92,43</w:t>
            </w:r>
          </w:p>
        </w:tc>
        <w:tc>
          <w:tcPr>
            <w:tcW w:w="96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70,23</w:t>
            </w:r>
          </w:p>
        </w:tc>
        <w:tc>
          <w:tcPr>
            <w:tcW w:w="1300"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68,75</w:t>
            </w:r>
          </w:p>
        </w:tc>
        <w:tc>
          <w:tcPr>
            <w:tcW w:w="1257"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-23,68</w:t>
            </w:r>
          </w:p>
        </w:tc>
        <w:tc>
          <w:tcPr>
            <w:tcW w:w="1263" w:type="dxa"/>
            <w:tcBorders>
              <w:top w:val="nil"/>
              <w:left w:val="nil"/>
              <w:bottom w:val="single" w:sz="8" w:space="0" w:color="auto"/>
              <w:right w:val="single" w:sz="8"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х</w:t>
            </w:r>
          </w:p>
        </w:tc>
      </w:tr>
    </w:tbl>
    <w:p w:rsidR="00EE542C" w:rsidRPr="00402278" w:rsidRDefault="00EE542C" w:rsidP="00402278">
      <w:pPr>
        <w:tabs>
          <w:tab w:val="left" w:pos="0"/>
          <w:tab w:val="left" w:pos="1800"/>
        </w:tabs>
        <w:spacing w:line="360" w:lineRule="auto"/>
        <w:jc w:val="both"/>
        <w:rPr>
          <w:sz w:val="20"/>
          <w:szCs w:val="20"/>
        </w:rPr>
      </w:pPr>
    </w:p>
    <w:p w:rsidR="00EE542C" w:rsidRPr="000D6636" w:rsidRDefault="00EE542C" w:rsidP="000D6636">
      <w:pPr>
        <w:tabs>
          <w:tab w:val="left" w:pos="0"/>
          <w:tab w:val="left" w:pos="1800"/>
        </w:tabs>
        <w:spacing w:line="360" w:lineRule="auto"/>
        <w:ind w:firstLine="709"/>
        <w:jc w:val="both"/>
        <w:rPr>
          <w:sz w:val="28"/>
        </w:rPr>
      </w:pPr>
      <w:r w:rsidRPr="000D6636">
        <w:rPr>
          <w:sz w:val="28"/>
        </w:rPr>
        <w:t>Матеріаломісткість</w:t>
      </w:r>
      <w:r w:rsidR="005457E0">
        <w:rPr>
          <w:sz w:val="28"/>
        </w:rPr>
        <w:t xml:space="preserve"> </w:t>
      </w:r>
      <w:r w:rsidRPr="000D6636">
        <w:rPr>
          <w:sz w:val="28"/>
        </w:rPr>
        <w:t>продукції -</w:t>
      </w:r>
      <w:r w:rsidR="005457E0">
        <w:rPr>
          <w:sz w:val="28"/>
        </w:rPr>
        <w:t xml:space="preserve"> </w:t>
      </w:r>
      <w:r w:rsidRPr="000D6636">
        <w:rPr>
          <w:sz w:val="28"/>
        </w:rPr>
        <w:t>це</w:t>
      </w:r>
      <w:r w:rsidR="005457E0">
        <w:rPr>
          <w:sz w:val="28"/>
        </w:rPr>
        <w:t xml:space="preserve"> </w:t>
      </w:r>
      <w:r w:rsidRPr="000D6636">
        <w:rPr>
          <w:sz w:val="28"/>
        </w:rPr>
        <w:t>відношення</w:t>
      </w:r>
      <w:r w:rsidR="005457E0">
        <w:rPr>
          <w:sz w:val="28"/>
        </w:rPr>
        <w:t xml:space="preserve"> </w:t>
      </w:r>
      <w:r w:rsidRPr="000D6636">
        <w:rPr>
          <w:sz w:val="28"/>
        </w:rPr>
        <w:t>суми</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до</w:t>
      </w:r>
      <w:r w:rsidR="005457E0">
        <w:rPr>
          <w:sz w:val="28"/>
        </w:rPr>
        <w:t xml:space="preserve"> </w:t>
      </w:r>
      <w:r w:rsidRPr="000D6636">
        <w:rPr>
          <w:sz w:val="28"/>
        </w:rPr>
        <w:t>вартості</w:t>
      </w:r>
      <w:r w:rsidR="005457E0">
        <w:rPr>
          <w:sz w:val="28"/>
        </w:rPr>
        <w:t xml:space="preserve"> </w:t>
      </w:r>
      <w:r w:rsidRPr="000D6636">
        <w:rPr>
          <w:sz w:val="28"/>
        </w:rPr>
        <w:t>виготовленої</w:t>
      </w:r>
      <w:r w:rsidR="005457E0">
        <w:rPr>
          <w:sz w:val="28"/>
        </w:rPr>
        <w:t xml:space="preserve"> </w:t>
      </w:r>
      <w:r w:rsidRPr="000D6636">
        <w:rPr>
          <w:sz w:val="28"/>
        </w:rPr>
        <w:t>продукції -</w:t>
      </w:r>
      <w:r w:rsidR="005457E0">
        <w:rPr>
          <w:sz w:val="28"/>
        </w:rPr>
        <w:t xml:space="preserve"> </w:t>
      </w:r>
      <w:r w:rsidRPr="000D6636">
        <w:rPr>
          <w:sz w:val="28"/>
        </w:rPr>
        <w:t>показує,</w:t>
      </w:r>
      <w:r w:rsidR="005457E0">
        <w:rPr>
          <w:sz w:val="28"/>
        </w:rPr>
        <w:t xml:space="preserve"> </w:t>
      </w:r>
      <w:r w:rsidRPr="000D6636">
        <w:rPr>
          <w:sz w:val="28"/>
        </w:rPr>
        <w:t>скільки</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необхідно</w:t>
      </w:r>
      <w:r w:rsidR="005457E0">
        <w:rPr>
          <w:sz w:val="28"/>
        </w:rPr>
        <w:t xml:space="preserve"> </w:t>
      </w:r>
      <w:r w:rsidRPr="000D6636">
        <w:rPr>
          <w:sz w:val="28"/>
        </w:rPr>
        <w:t>здійснити</w:t>
      </w:r>
      <w:r w:rsidR="005457E0">
        <w:rPr>
          <w:sz w:val="28"/>
        </w:rPr>
        <w:t xml:space="preserve"> </w:t>
      </w:r>
      <w:r w:rsidRPr="000D6636">
        <w:rPr>
          <w:sz w:val="28"/>
        </w:rPr>
        <w:t>або фактично</w:t>
      </w:r>
      <w:r w:rsidR="005457E0">
        <w:rPr>
          <w:sz w:val="28"/>
        </w:rPr>
        <w:t xml:space="preserve"> </w:t>
      </w:r>
      <w:r w:rsidRPr="000D6636">
        <w:rPr>
          <w:sz w:val="28"/>
        </w:rPr>
        <w:t>приходиться</w:t>
      </w:r>
      <w:r w:rsidR="005457E0">
        <w:rPr>
          <w:sz w:val="28"/>
        </w:rPr>
        <w:t xml:space="preserve"> </w:t>
      </w:r>
      <w:r w:rsidRPr="000D6636">
        <w:rPr>
          <w:sz w:val="28"/>
        </w:rPr>
        <w:t>на</w:t>
      </w:r>
      <w:r w:rsidR="005457E0">
        <w:rPr>
          <w:sz w:val="28"/>
        </w:rPr>
        <w:t xml:space="preserve"> </w:t>
      </w:r>
      <w:r w:rsidRPr="000D6636">
        <w:rPr>
          <w:sz w:val="28"/>
        </w:rPr>
        <w:t>виробництво</w:t>
      </w:r>
      <w:r w:rsidR="005457E0">
        <w:rPr>
          <w:sz w:val="28"/>
        </w:rPr>
        <w:t xml:space="preserve"> </w:t>
      </w:r>
      <w:r w:rsidRPr="000D6636">
        <w:rPr>
          <w:sz w:val="28"/>
        </w:rPr>
        <w:t>одиниці</w:t>
      </w:r>
      <w:r w:rsidR="005457E0">
        <w:rPr>
          <w:sz w:val="28"/>
        </w:rPr>
        <w:t xml:space="preserve"> </w:t>
      </w:r>
      <w:r w:rsidRPr="000D6636">
        <w:rPr>
          <w:sz w:val="28"/>
        </w:rPr>
        <w:t xml:space="preserve">продукції. </w:t>
      </w:r>
    </w:p>
    <w:p w:rsidR="00EE542C" w:rsidRPr="000D6636" w:rsidRDefault="00EE542C" w:rsidP="000D6636">
      <w:pPr>
        <w:tabs>
          <w:tab w:val="left" w:pos="0"/>
          <w:tab w:val="left" w:pos="1800"/>
        </w:tabs>
        <w:spacing w:line="360" w:lineRule="auto"/>
        <w:ind w:firstLine="709"/>
        <w:jc w:val="both"/>
        <w:rPr>
          <w:sz w:val="28"/>
        </w:rPr>
      </w:pPr>
      <w:r w:rsidRPr="000D6636">
        <w:rPr>
          <w:sz w:val="28"/>
        </w:rPr>
        <w:t>Питома</w:t>
      </w:r>
      <w:r w:rsidR="005457E0">
        <w:rPr>
          <w:sz w:val="28"/>
        </w:rPr>
        <w:t xml:space="preserve"> </w:t>
      </w:r>
      <w:r w:rsidRPr="000D6636">
        <w:rPr>
          <w:sz w:val="28"/>
        </w:rPr>
        <w:t>вага</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в</w:t>
      </w:r>
      <w:r w:rsidR="005457E0">
        <w:rPr>
          <w:sz w:val="28"/>
        </w:rPr>
        <w:t xml:space="preserve"> </w:t>
      </w:r>
      <w:r w:rsidRPr="000D6636">
        <w:rPr>
          <w:sz w:val="28"/>
        </w:rPr>
        <w:t>собівартості</w:t>
      </w:r>
      <w:r w:rsidR="005457E0">
        <w:rPr>
          <w:sz w:val="28"/>
        </w:rPr>
        <w:t xml:space="preserve"> </w:t>
      </w:r>
      <w:r w:rsidRPr="000D6636">
        <w:rPr>
          <w:sz w:val="28"/>
        </w:rPr>
        <w:t>продукції</w:t>
      </w:r>
      <w:r w:rsidR="005457E0">
        <w:rPr>
          <w:sz w:val="28"/>
        </w:rPr>
        <w:t xml:space="preserve"> </w:t>
      </w:r>
      <w:r w:rsidRPr="000D6636">
        <w:rPr>
          <w:sz w:val="28"/>
        </w:rPr>
        <w:t>характеризує</w:t>
      </w:r>
      <w:r w:rsidR="005457E0">
        <w:rPr>
          <w:sz w:val="28"/>
        </w:rPr>
        <w:t xml:space="preserve"> </w:t>
      </w:r>
      <w:r w:rsidRPr="000D6636">
        <w:rPr>
          <w:sz w:val="28"/>
        </w:rPr>
        <w:t>зміну</w:t>
      </w:r>
      <w:r w:rsidR="005457E0">
        <w:rPr>
          <w:sz w:val="28"/>
        </w:rPr>
        <w:t xml:space="preserve"> </w:t>
      </w:r>
      <w:r w:rsidRPr="000D6636">
        <w:rPr>
          <w:sz w:val="28"/>
        </w:rPr>
        <w:t>матеріаломісткості</w:t>
      </w:r>
      <w:r w:rsidR="005457E0">
        <w:rPr>
          <w:sz w:val="28"/>
        </w:rPr>
        <w:t xml:space="preserve"> </w:t>
      </w:r>
      <w:r w:rsidRPr="000D6636">
        <w:rPr>
          <w:sz w:val="28"/>
        </w:rPr>
        <w:t>продукції.</w:t>
      </w:r>
      <w:r w:rsidR="005457E0">
        <w:rPr>
          <w:sz w:val="28"/>
        </w:rPr>
        <w:t xml:space="preserve"> </w:t>
      </w:r>
      <w:r w:rsidRPr="000D6636">
        <w:rPr>
          <w:sz w:val="28"/>
        </w:rPr>
        <w:t>Зменшення питомої</w:t>
      </w:r>
      <w:r w:rsidR="005457E0">
        <w:rPr>
          <w:sz w:val="28"/>
        </w:rPr>
        <w:t xml:space="preserve"> </w:t>
      </w:r>
      <w:r w:rsidRPr="000D6636">
        <w:rPr>
          <w:sz w:val="28"/>
        </w:rPr>
        <w:t>ваги</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в</w:t>
      </w:r>
      <w:r w:rsidR="005457E0">
        <w:rPr>
          <w:sz w:val="28"/>
        </w:rPr>
        <w:t xml:space="preserve"> </w:t>
      </w:r>
      <w:r w:rsidRPr="000D6636">
        <w:rPr>
          <w:sz w:val="28"/>
        </w:rPr>
        <w:t>собівартості</w:t>
      </w:r>
      <w:r w:rsidR="005457E0">
        <w:rPr>
          <w:sz w:val="28"/>
        </w:rPr>
        <w:t xml:space="preserve"> </w:t>
      </w:r>
      <w:r w:rsidRPr="000D6636">
        <w:rPr>
          <w:sz w:val="28"/>
        </w:rPr>
        <w:t>продукції в</w:t>
      </w:r>
      <w:r w:rsidR="005457E0">
        <w:rPr>
          <w:sz w:val="28"/>
        </w:rPr>
        <w:t xml:space="preserve"> </w:t>
      </w:r>
      <w:r w:rsidRPr="000D6636">
        <w:rPr>
          <w:sz w:val="28"/>
        </w:rPr>
        <w:t>2006 р.</w:t>
      </w:r>
      <w:r w:rsidR="005457E0">
        <w:rPr>
          <w:sz w:val="28"/>
        </w:rPr>
        <w:t xml:space="preserve"> </w:t>
      </w:r>
      <w:r w:rsidRPr="000D6636">
        <w:rPr>
          <w:sz w:val="28"/>
        </w:rPr>
        <w:t>пояснюється</w:t>
      </w:r>
      <w:r w:rsidR="005457E0">
        <w:rPr>
          <w:sz w:val="28"/>
        </w:rPr>
        <w:t xml:space="preserve"> </w:t>
      </w:r>
      <w:r w:rsidRPr="000D6636">
        <w:rPr>
          <w:sz w:val="28"/>
        </w:rPr>
        <w:t>зростанням</w:t>
      </w:r>
      <w:r w:rsidR="005457E0">
        <w:rPr>
          <w:sz w:val="28"/>
        </w:rPr>
        <w:t xml:space="preserve"> </w:t>
      </w:r>
      <w:r w:rsidRPr="000D6636">
        <w:rPr>
          <w:sz w:val="28"/>
        </w:rPr>
        <w:t xml:space="preserve">витрат на оплату праці і соціальні заходи. </w:t>
      </w:r>
    </w:p>
    <w:p w:rsidR="00EE542C" w:rsidRPr="000D6636" w:rsidRDefault="00EE542C" w:rsidP="000D6636">
      <w:pPr>
        <w:tabs>
          <w:tab w:val="left" w:pos="0"/>
          <w:tab w:val="left" w:pos="1800"/>
        </w:tabs>
        <w:spacing w:line="360" w:lineRule="auto"/>
        <w:ind w:firstLine="709"/>
        <w:jc w:val="both"/>
        <w:rPr>
          <w:sz w:val="28"/>
        </w:rPr>
      </w:pPr>
      <w:r w:rsidRPr="000D6636">
        <w:rPr>
          <w:sz w:val="28"/>
        </w:rPr>
        <w:t>Таким чином, ефективність</w:t>
      </w:r>
      <w:r w:rsidR="005457E0">
        <w:rPr>
          <w:sz w:val="28"/>
        </w:rPr>
        <w:t xml:space="preserve"> </w:t>
      </w:r>
      <w:r w:rsidRPr="000D6636">
        <w:rPr>
          <w:sz w:val="28"/>
        </w:rPr>
        <w:t>використання</w:t>
      </w:r>
      <w:r w:rsidR="005457E0">
        <w:rPr>
          <w:sz w:val="28"/>
        </w:rPr>
        <w:t xml:space="preserve"> </w:t>
      </w:r>
      <w:r w:rsidRPr="000D6636">
        <w:rPr>
          <w:sz w:val="28"/>
        </w:rPr>
        <w:t>виробничих</w:t>
      </w:r>
      <w:r w:rsidR="005457E0">
        <w:rPr>
          <w:sz w:val="28"/>
        </w:rPr>
        <w:t xml:space="preserve"> </w:t>
      </w:r>
      <w:r w:rsidRPr="000D6636">
        <w:rPr>
          <w:sz w:val="28"/>
        </w:rPr>
        <w:t>запасів</w:t>
      </w:r>
      <w:r w:rsidR="005457E0">
        <w:rPr>
          <w:sz w:val="28"/>
        </w:rPr>
        <w:t xml:space="preserve"> </w:t>
      </w:r>
      <w:r w:rsidRPr="000D6636">
        <w:rPr>
          <w:sz w:val="28"/>
        </w:rPr>
        <w:t>в 2006</w:t>
      </w:r>
      <w:r w:rsidR="005457E0">
        <w:rPr>
          <w:sz w:val="28"/>
        </w:rPr>
        <w:t xml:space="preserve"> </w:t>
      </w:r>
      <w:r w:rsidRPr="000D6636">
        <w:rPr>
          <w:sz w:val="28"/>
        </w:rPr>
        <w:t>р.</w:t>
      </w:r>
      <w:r w:rsidR="005457E0">
        <w:rPr>
          <w:sz w:val="28"/>
        </w:rPr>
        <w:t xml:space="preserve"> </w:t>
      </w:r>
      <w:r w:rsidRPr="000D6636">
        <w:rPr>
          <w:sz w:val="28"/>
        </w:rPr>
        <w:t>значно</w:t>
      </w:r>
      <w:r w:rsidR="005457E0">
        <w:rPr>
          <w:sz w:val="28"/>
        </w:rPr>
        <w:t xml:space="preserve"> </w:t>
      </w:r>
      <w:r w:rsidRPr="000D6636">
        <w:rPr>
          <w:sz w:val="28"/>
        </w:rPr>
        <w:t>підвищилась,</w:t>
      </w:r>
      <w:r w:rsidR="005457E0">
        <w:rPr>
          <w:sz w:val="28"/>
        </w:rPr>
        <w:t xml:space="preserve"> </w:t>
      </w:r>
      <w:r w:rsidRPr="000D6636">
        <w:rPr>
          <w:sz w:val="28"/>
        </w:rPr>
        <w:t>порівняно з 2004 р. Це пояснюється</w:t>
      </w:r>
      <w:r w:rsidR="005457E0">
        <w:rPr>
          <w:sz w:val="28"/>
        </w:rPr>
        <w:t xml:space="preserve"> </w:t>
      </w:r>
      <w:r w:rsidRPr="000D6636">
        <w:rPr>
          <w:sz w:val="28"/>
        </w:rPr>
        <w:t>в</w:t>
      </w:r>
      <w:r w:rsidR="005457E0">
        <w:rPr>
          <w:sz w:val="28"/>
        </w:rPr>
        <w:t xml:space="preserve"> </w:t>
      </w:r>
      <w:r w:rsidRPr="000D6636">
        <w:rPr>
          <w:sz w:val="28"/>
        </w:rPr>
        <w:t>першу</w:t>
      </w:r>
      <w:r w:rsidR="005457E0">
        <w:rPr>
          <w:sz w:val="28"/>
        </w:rPr>
        <w:t xml:space="preserve"> </w:t>
      </w:r>
      <w:r w:rsidRPr="000D6636">
        <w:rPr>
          <w:sz w:val="28"/>
        </w:rPr>
        <w:t>чергу нормуванням</w:t>
      </w:r>
      <w:r w:rsidR="005457E0">
        <w:rPr>
          <w:sz w:val="28"/>
        </w:rPr>
        <w:t xml:space="preserve"> </w:t>
      </w:r>
      <w:r w:rsidRPr="000D6636">
        <w:rPr>
          <w:sz w:val="28"/>
        </w:rPr>
        <w:t>матеріальних витрат у вартісному виразі,</w:t>
      </w:r>
      <w:r w:rsidR="005457E0">
        <w:rPr>
          <w:sz w:val="28"/>
        </w:rPr>
        <w:t xml:space="preserve"> </w:t>
      </w:r>
      <w:r w:rsidRPr="000D6636">
        <w:rPr>
          <w:sz w:val="28"/>
        </w:rPr>
        <w:t>а</w:t>
      </w:r>
      <w:r w:rsidR="005457E0">
        <w:rPr>
          <w:sz w:val="28"/>
        </w:rPr>
        <w:t xml:space="preserve"> </w:t>
      </w:r>
      <w:r w:rsidRPr="000D6636">
        <w:rPr>
          <w:sz w:val="28"/>
        </w:rPr>
        <w:t>також</w:t>
      </w:r>
      <w:r w:rsidR="005457E0">
        <w:rPr>
          <w:sz w:val="28"/>
        </w:rPr>
        <w:t xml:space="preserve"> </w:t>
      </w:r>
      <w:r w:rsidRPr="000D6636">
        <w:rPr>
          <w:sz w:val="28"/>
        </w:rPr>
        <w:t>збільшенням</w:t>
      </w:r>
      <w:r w:rsidR="005457E0">
        <w:rPr>
          <w:sz w:val="28"/>
        </w:rPr>
        <w:t xml:space="preserve"> </w:t>
      </w:r>
      <w:r w:rsidRPr="000D6636">
        <w:rPr>
          <w:sz w:val="28"/>
        </w:rPr>
        <w:t>виходу кінцевої продукції з однієї і тієї самої кількості сировини і матеріалів. Це, у свою чергу, стало можливим</w:t>
      </w:r>
      <w:r w:rsidR="005457E0">
        <w:rPr>
          <w:sz w:val="28"/>
        </w:rPr>
        <w:t xml:space="preserve"> </w:t>
      </w:r>
      <w:r w:rsidRPr="000D6636">
        <w:rPr>
          <w:sz w:val="28"/>
        </w:rPr>
        <w:t>внаслідок</w:t>
      </w:r>
      <w:r w:rsidR="005457E0">
        <w:rPr>
          <w:sz w:val="28"/>
        </w:rPr>
        <w:t xml:space="preserve"> </w:t>
      </w:r>
      <w:r w:rsidRPr="000D6636">
        <w:rPr>
          <w:sz w:val="28"/>
        </w:rPr>
        <w:t>підвищення</w:t>
      </w:r>
      <w:r w:rsidR="005457E0">
        <w:rPr>
          <w:sz w:val="28"/>
        </w:rPr>
        <w:t xml:space="preserve"> </w:t>
      </w:r>
      <w:r w:rsidRPr="000D6636">
        <w:rPr>
          <w:sz w:val="28"/>
        </w:rPr>
        <w:t xml:space="preserve">технічного рівня виробництва, рівня кваліфікації, майстерності робітників, що працюють в </w:t>
      </w:r>
      <w:r w:rsidR="004F3049" w:rsidRPr="000D6636">
        <w:rPr>
          <w:sz w:val="28"/>
        </w:rPr>
        <w:t>С</w:t>
      </w:r>
      <w:r w:rsidRPr="000D6636">
        <w:rPr>
          <w:sz w:val="28"/>
        </w:rPr>
        <w:t xml:space="preserve">ТОВ «Агрофірма «Прилуччина», раціональної організації матеріально-технічного забезпечення, норм витрат і запасів матеріальних ресурсів. Важливим напрямком економії матеріальних ресурсів в </w:t>
      </w:r>
      <w:r w:rsidR="004F304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 xml:space="preserve">є скорочення втрат у виробничому процесі. Для цього потрібно забезпечити необхідні умови зберігання, перевезення як матеріальних ресурсів, так і готової продукції; раціонально готувати паливо, сировину, матеріали для подальшого оброблення в процесі виробництва, застосовувати ефективну, дійову систему економічного стимулювання працівників. </w:t>
      </w:r>
    </w:p>
    <w:p w:rsidR="00EE542C" w:rsidRPr="000D6636" w:rsidRDefault="00EE542C" w:rsidP="000D6636">
      <w:pPr>
        <w:tabs>
          <w:tab w:val="left" w:pos="0"/>
        </w:tabs>
        <w:spacing w:line="360" w:lineRule="auto"/>
        <w:ind w:firstLine="709"/>
        <w:jc w:val="both"/>
        <w:rPr>
          <w:sz w:val="28"/>
        </w:rPr>
      </w:pPr>
    </w:p>
    <w:p w:rsidR="00EE542C" w:rsidRPr="00402278" w:rsidRDefault="00EE542C" w:rsidP="00402278">
      <w:pPr>
        <w:tabs>
          <w:tab w:val="left" w:pos="0"/>
        </w:tabs>
        <w:spacing w:line="360" w:lineRule="auto"/>
        <w:ind w:firstLine="709"/>
        <w:jc w:val="center"/>
        <w:rPr>
          <w:b/>
          <w:sz w:val="28"/>
        </w:rPr>
      </w:pPr>
      <w:r w:rsidRPr="00402278">
        <w:rPr>
          <w:b/>
          <w:sz w:val="28"/>
        </w:rPr>
        <w:t>3.3. Аналіз показників</w:t>
      </w:r>
      <w:r w:rsidR="005457E0" w:rsidRPr="00402278">
        <w:rPr>
          <w:b/>
          <w:sz w:val="28"/>
        </w:rPr>
        <w:t xml:space="preserve"> </w:t>
      </w:r>
      <w:r w:rsidRPr="00402278">
        <w:rPr>
          <w:b/>
          <w:sz w:val="28"/>
        </w:rPr>
        <w:t>рентабельності</w:t>
      </w:r>
      <w:r w:rsidR="005457E0" w:rsidRPr="00402278">
        <w:rPr>
          <w:b/>
          <w:sz w:val="28"/>
        </w:rPr>
        <w:t xml:space="preserve"> </w:t>
      </w:r>
      <w:r w:rsidRPr="00402278">
        <w:rPr>
          <w:b/>
          <w:sz w:val="28"/>
        </w:rPr>
        <w:t>підприємства</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r w:rsidRPr="000D6636">
        <w:rPr>
          <w:sz w:val="28"/>
        </w:rPr>
        <w:t xml:space="preserve">Показники рентабельності, як одні з основних показників ефективності фінансової діяльності, дозволяють сукупно відбити «якість» фінансового стану </w:t>
      </w:r>
      <w:r w:rsidR="00CE7D70" w:rsidRPr="000D6636">
        <w:rPr>
          <w:sz w:val="28"/>
        </w:rPr>
        <w:t>С</w:t>
      </w:r>
      <w:r w:rsidRPr="000D6636">
        <w:rPr>
          <w:sz w:val="28"/>
        </w:rPr>
        <w:t>ТОВ «Агрофірма «Прилуччина»</w:t>
      </w:r>
      <w:r w:rsidR="005457E0">
        <w:rPr>
          <w:sz w:val="28"/>
        </w:rPr>
        <w:t xml:space="preserve"> </w:t>
      </w:r>
      <w:r w:rsidRPr="000D6636">
        <w:rPr>
          <w:sz w:val="28"/>
        </w:rPr>
        <w:t xml:space="preserve">й перспективи його розвитку. При визначенні зміни показника рентабельності в часі важливо звертати увагу не тільки на динаміку, але й на </w:t>
      </w:r>
      <w:r w:rsidRPr="000D6636">
        <w:rPr>
          <w:sz w:val="28"/>
          <w:lang w:val="ru-RU"/>
        </w:rPr>
        <w:t>«</w:t>
      </w:r>
      <w:r w:rsidRPr="000D6636">
        <w:rPr>
          <w:sz w:val="28"/>
        </w:rPr>
        <w:t>якість</w:t>
      </w:r>
      <w:r w:rsidRPr="000D6636">
        <w:rPr>
          <w:sz w:val="28"/>
          <w:lang w:val="ru-RU"/>
        </w:rPr>
        <w:t>»</w:t>
      </w:r>
      <w:r w:rsidRPr="000D6636">
        <w:rPr>
          <w:sz w:val="28"/>
        </w:rPr>
        <w:t xml:space="preserve"> показників рентабельності, правильність угруповання показників рентабельності по укрупнених групах - для виявлення тенденції до зміни не окремих розрізнених показників, а її вплив на групу показників у цілому.</w:t>
      </w:r>
    </w:p>
    <w:p w:rsidR="00EE542C" w:rsidRPr="000D6636" w:rsidRDefault="00EE542C" w:rsidP="000D6636">
      <w:pPr>
        <w:tabs>
          <w:tab w:val="left" w:pos="0"/>
        </w:tabs>
        <w:spacing w:line="360" w:lineRule="auto"/>
        <w:ind w:firstLine="709"/>
        <w:jc w:val="both"/>
        <w:rPr>
          <w:sz w:val="28"/>
        </w:rPr>
      </w:pPr>
      <w:r w:rsidRPr="000D6636">
        <w:rPr>
          <w:sz w:val="28"/>
        </w:rPr>
        <w:t>Структура показників рентабельності являє собою відношення прибутку (як економічного ефекту діяльності) до ресурсів або витрат, тобто в будь-якому розглянутому показнику рентабельності прибуток виступає в якості одного із</w:t>
      </w:r>
      <w:r w:rsidR="005457E0">
        <w:rPr>
          <w:sz w:val="28"/>
        </w:rPr>
        <w:t xml:space="preserve"> </w:t>
      </w:r>
      <w:r w:rsidRPr="000D6636">
        <w:rPr>
          <w:sz w:val="28"/>
        </w:rPr>
        <w:t>складових</w:t>
      </w:r>
      <w:r w:rsidR="005457E0">
        <w:rPr>
          <w:sz w:val="28"/>
        </w:rPr>
        <w:t xml:space="preserve"> </w:t>
      </w:r>
      <w:r w:rsidRPr="000D6636">
        <w:rPr>
          <w:sz w:val="28"/>
        </w:rPr>
        <w:t xml:space="preserve">факторів. </w:t>
      </w:r>
    </w:p>
    <w:p w:rsidR="00EE542C" w:rsidRPr="000D6636" w:rsidRDefault="00EE542C" w:rsidP="000D6636">
      <w:pPr>
        <w:tabs>
          <w:tab w:val="left" w:pos="0"/>
        </w:tabs>
        <w:spacing w:line="360" w:lineRule="auto"/>
        <w:ind w:firstLine="709"/>
        <w:jc w:val="both"/>
        <w:rPr>
          <w:sz w:val="28"/>
        </w:rPr>
      </w:pPr>
      <w:r w:rsidRPr="000D6636">
        <w:rPr>
          <w:sz w:val="28"/>
        </w:rPr>
        <w:t xml:space="preserve">Для аналізу ефективності діяльності підприємства пропонується використати наступні показники: </w:t>
      </w:r>
    </w:p>
    <w:p w:rsidR="00EE542C" w:rsidRPr="000D6636" w:rsidRDefault="00EE542C" w:rsidP="000D6636">
      <w:pPr>
        <w:numPr>
          <w:ilvl w:val="0"/>
          <w:numId w:val="21"/>
        </w:numPr>
        <w:tabs>
          <w:tab w:val="clear" w:pos="1924"/>
          <w:tab w:val="left" w:pos="0"/>
          <w:tab w:val="num" w:pos="180"/>
        </w:tabs>
        <w:spacing w:line="360" w:lineRule="auto"/>
        <w:ind w:left="0" w:firstLine="709"/>
        <w:jc w:val="both"/>
        <w:rPr>
          <w:sz w:val="28"/>
        </w:rPr>
      </w:pPr>
      <w:r w:rsidRPr="000D6636">
        <w:rPr>
          <w:sz w:val="28"/>
        </w:rPr>
        <w:t xml:space="preserve">рентабельність чистих і сукупних активів як один з основних показників ефективності фінансово-господарської діяльності підприємства; </w:t>
      </w:r>
    </w:p>
    <w:p w:rsidR="00EE542C" w:rsidRPr="000D6636" w:rsidRDefault="00EE542C" w:rsidP="000D6636">
      <w:pPr>
        <w:numPr>
          <w:ilvl w:val="0"/>
          <w:numId w:val="21"/>
        </w:numPr>
        <w:tabs>
          <w:tab w:val="clear" w:pos="1924"/>
          <w:tab w:val="left" w:pos="0"/>
          <w:tab w:val="num" w:pos="180"/>
        </w:tabs>
        <w:spacing w:line="360" w:lineRule="auto"/>
        <w:ind w:left="0" w:firstLine="709"/>
        <w:jc w:val="both"/>
        <w:rPr>
          <w:sz w:val="28"/>
        </w:rPr>
      </w:pPr>
      <w:r w:rsidRPr="000D6636">
        <w:rPr>
          <w:sz w:val="28"/>
        </w:rPr>
        <w:t>рентабельність оборотних активів;</w:t>
      </w:r>
    </w:p>
    <w:p w:rsidR="00EE542C" w:rsidRPr="000D6636" w:rsidRDefault="00EE542C" w:rsidP="000D6636">
      <w:pPr>
        <w:numPr>
          <w:ilvl w:val="0"/>
          <w:numId w:val="21"/>
        </w:numPr>
        <w:tabs>
          <w:tab w:val="clear" w:pos="1924"/>
          <w:tab w:val="left" w:pos="0"/>
          <w:tab w:val="num" w:pos="180"/>
        </w:tabs>
        <w:spacing w:line="360" w:lineRule="auto"/>
        <w:ind w:left="0" w:firstLine="709"/>
        <w:jc w:val="both"/>
        <w:rPr>
          <w:sz w:val="28"/>
        </w:rPr>
      </w:pPr>
      <w:r w:rsidRPr="000D6636">
        <w:rPr>
          <w:sz w:val="28"/>
        </w:rPr>
        <w:t>рентабельність сукупного капіталу;</w:t>
      </w:r>
    </w:p>
    <w:p w:rsidR="00EE542C" w:rsidRPr="000D6636" w:rsidRDefault="00EE542C" w:rsidP="000D6636">
      <w:pPr>
        <w:numPr>
          <w:ilvl w:val="0"/>
          <w:numId w:val="21"/>
        </w:numPr>
        <w:tabs>
          <w:tab w:val="clear" w:pos="1924"/>
          <w:tab w:val="left" w:pos="0"/>
          <w:tab w:val="num" w:pos="180"/>
        </w:tabs>
        <w:spacing w:line="360" w:lineRule="auto"/>
        <w:ind w:left="0" w:firstLine="709"/>
        <w:jc w:val="both"/>
        <w:rPr>
          <w:sz w:val="28"/>
        </w:rPr>
      </w:pPr>
      <w:r w:rsidRPr="000D6636">
        <w:rPr>
          <w:sz w:val="28"/>
        </w:rPr>
        <w:t>рентабельність продаж;</w:t>
      </w:r>
    </w:p>
    <w:p w:rsidR="00EE542C" w:rsidRPr="000D6636" w:rsidRDefault="00EE542C" w:rsidP="000D6636">
      <w:pPr>
        <w:numPr>
          <w:ilvl w:val="0"/>
          <w:numId w:val="21"/>
        </w:numPr>
        <w:tabs>
          <w:tab w:val="clear" w:pos="1924"/>
          <w:tab w:val="left" w:pos="0"/>
          <w:tab w:val="num" w:pos="180"/>
        </w:tabs>
        <w:spacing w:line="360" w:lineRule="auto"/>
        <w:ind w:left="0" w:firstLine="709"/>
        <w:jc w:val="both"/>
        <w:rPr>
          <w:sz w:val="28"/>
        </w:rPr>
      </w:pPr>
      <w:r w:rsidRPr="000D6636">
        <w:rPr>
          <w:sz w:val="28"/>
        </w:rPr>
        <w:t xml:space="preserve">рентабельність витрат. </w:t>
      </w:r>
    </w:p>
    <w:p w:rsidR="00402278" w:rsidRDefault="00EE542C" w:rsidP="000D6636">
      <w:pPr>
        <w:tabs>
          <w:tab w:val="left" w:pos="0"/>
        </w:tabs>
        <w:spacing w:line="360" w:lineRule="auto"/>
        <w:ind w:firstLine="709"/>
        <w:jc w:val="both"/>
        <w:rPr>
          <w:sz w:val="28"/>
          <w:lang w:val="ru-RU"/>
        </w:rPr>
      </w:pPr>
      <w:r w:rsidRPr="000D6636">
        <w:rPr>
          <w:sz w:val="28"/>
        </w:rPr>
        <w:t xml:space="preserve">Рентабельність сукупних активів визначається по формулі: </w:t>
      </w:r>
    </w:p>
    <w:p w:rsidR="00CE7D70" w:rsidRPr="000D6636" w:rsidRDefault="0014036D" w:rsidP="000D6636">
      <w:pPr>
        <w:tabs>
          <w:tab w:val="left" w:pos="0"/>
        </w:tabs>
        <w:spacing w:line="360" w:lineRule="auto"/>
        <w:ind w:firstLine="709"/>
        <w:jc w:val="both"/>
        <w:rPr>
          <w:sz w:val="28"/>
        </w:rPr>
      </w:pPr>
      <w:r w:rsidRPr="000D6636">
        <w:rPr>
          <w:sz w:val="28"/>
        </w:rPr>
        <w:t>( 3.1)</w:t>
      </w:r>
      <w:r w:rsidR="005457E0">
        <w:rPr>
          <w:sz w:val="28"/>
        </w:rPr>
        <w:t xml:space="preserve"> </w:t>
      </w:r>
    </w:p>
    <w:p w:rsidR="0014036D" w:rsidRPr="005457E0" w:rsidRDefault="00EE542C" w:rsidP="000D6636">
      <w:pPr>
        <w:tabs>
          <w:tab w:val="left" w:pos="0"/>
        </w:tabs>
        <w:spacing w:line="360" w:lineRule="auto"/>
        <w:ind w:firstLine="709"/>
        <w:jc w:val="both"/>
        <w:rPr>
          <w:sz w:val="28"/>
        </w:rPr>
      </w:pPr>
      <w:r w:rsidRPr="000D6636">
        <w:rPr>
          <w:sz w:val="28"/>
        </w:rPr>
        <w:t>Рентабельність активів = Чистий прибуток / Активи</w:t>
      </w:r>
      <w:r w:rsidR="005457E0">
        <w:rPr>
          <w:sz w:val="28"/>
        </w:rPr>
        <w:t xml:space="preserve"> </w:t>
      </w:r>
    </w:p>
    <w:p w:rsidR="00EE542C" w:rsidRPr="000D6636" w:rsidRDefault="00EE542C" w:rsidP="000D6636">
      <w:pPr>
        <w:tabs>
          <w:tab w:val="left" w:pos="0"/>
        </w:tabs>
        <w:spacing w:line="360" w:lineRule="auto"/>
        <w:ind w:firstLine="709"/>
        <w:jc w:val="both"/>
        <w:rPr>
          <w:sz w:val="28"/>
        </w:rPr>
      </w:pPr>
      <w:r w:rsidRPr="000D6636">
        <w:rPr>
          <w:sz w:val="28"/>
        </w:rPr>
        <w:t>Цей коефіцієнт показує ефективність керування активами організації через віддачу кожної гривні, вкладеної</w:t>
      </w:r>
      <w:r w:rsidR="005457E0">
        <w:rPr>
          <w:sz w:val="28"/>
        </w:rPr>
        <w:t xml:space="preserve"> </w:t>
      </w:r>
      <w:r w:rsidRPr="000D6636">
        <w:rPr>
          <w:sz w:val="28"/>
        </w:rPr>
        <w:t>в активи, і характеризує генерування доходів підприємством.</w:t>
      </w:r>
    </w:p>
    <w:p w:rsidR="00EE542C" w:rsidRPr="000D6636" w:rsidRDefault="00EE542C" w:rsidP="000D6636">
      <w:pPr>
        <w:tabs>
          <w:tab w:val="left" w:pos="0"/>
        </w:tabs>
        <w:spacing w:line="360" w:lineRule="auto"/>
        <w:ind w:firstLine="709"/>
        <w:jc w:val="both"/>
        <w:rPr>
          <w:sz w:val="28"/>
        </w:rPr>
      </w:pPr>
      <w:r w:rsidRPr="000D6636">
        <w:rPr>
          <w:sz w:val="28"/>
        </w:rPr>
        <w:t>Аналіз рентабельності активів містить у собі аналіз рентабельності оборотних активів і аналіз рентабельності чистих активів (чисті активи - це активи, «очищені» від зобов'язань, або інакше кажучи, - це реальний власний капітал). Показники рентабельності оборотних і чистих активів визначаються аналогічно рентабельності сукупних активів, у знаменнику формули при цьому вказується</w:t>
      </w:r>
      <w:r w:rsidR="005457E0">
        <w:rPr>
          <w:sz w:val="28"/>
        </w:rPr>
        <w:t xml:space="preserve"> </w:t>
      </w:r>
      <w:r w:rsidRPr="000D6636">
        <w:rPr>
          <w:sz w:val="28"/>
        </w:rPr>
        <w:t>величина оборотних і чистих активів, відповідно.</w:t>
      </w:r>
    </w:p>
    <w:p w:rsidR="00EE542C" w:rsidRPr="000D6636" w:rsidRDefault="005457E0" w:rsidP="000D6636">
      <w:pPr>
        <w:tabs>
          <w:tab w:val="left" w:pos="0"/>
        </w:tabs>
        <w:spacing w:line="360" w:lineRule="auto"/>
        <w:ind w:firstLine="709"/>
        <w:jc w:val="both"/>
        <w:rPr>
          <w:sz w:val="28"/>
        </w:rPr>
      </w:pPr>
      <w:r>
        <w:rPr>
          <w:sz w:val="28"/>
        </w:rPr>
        <w:t xml:space="preserve"> </w:t>
      </w:r>
      <w:r w:rsidR="00CE7D70" w:rsidRPr="000D6636">
        <w:rPr>
          <w:sz w:val="28"/>
        </w:rPr>
        <w:t>(</w:t>
      </w:r>
      <w:r w:rsidR="00EE542C" w:rsidRPr="000D6636">
        <w:rPr>
          <w:sz w:val="28"/>
        </w:rPr>
        <w:t>3.2</w:t>
      </w:r>
      <w:r w:rsidR="00CE7D70" w:rsidRPr="000D6636">
        <w:rPr>
          <w:sz w:val="28"/>
        </w:rPr>
        <w:t>)</w:t>
      </w:r>
    </w:p>
    <w:p w:rsidR="0014036D" w:rsidRPr="000D6636" w:rsidRDefault="00EE542C" w:rsidP="000D6636">
      <w:pPr>
        <w:tabs>
          <w:tab w:val="left" w:pos="0"/>
        </w:tabs>
        <w:spacing w:line="360" w:lineRule="auto"/>
        <w:ind w:firstLine="709"/>
        <w:jc w:val="both"/>
        <w:rPr>
          <w:sz w:val="28"/>
          <w:lang w:val="ru-RU"/>
        </w:rPr>
      </w:pPr>
      <w:r w:rsidRPr="000D6636">
        <w:rPr>
          <w:sz w:val="28"/>
        </w:rPr>
        <w:t>Рентабельність оборот</w:t>
      </w:r>
      <w:r w:rsidR="0014036D" w:rsidRPr="000D6636">
        <w:rPr>
          <w:sz w:val="28"/>
        </w:rPr>
        <w:t xml:space="preserve">них активів = Чистий прибуток </w:t>
      </w:r>
    </w:p>
    <w:p w:rsidR="00EE542C" w:rsidRPr="000D6636" w:rsidRDefault="00EE542C" w:rsidP="000D6636">
      <w:pPr>
        <w:tabs>
          <w:tab w:val="left" w:pos="0"/>
        </w:tabs>
        <w:spacing w:line="360" w:lineRule="auto"/>
        <w:ind w:firstLine="709"/>
        <w:jc w:val="both"/>
        <w:rPr>
          <w:sz w:val="28"/>
        </w:rPr>
      </w:pPr>
      <w:r w:rsidRPr="000D6636">
        <w:rPr>
          <w:sz w:val="28"/>
        </w:rPr>
        <w:t>Оборотні активи</w:t>
      </w:r>
    </w:p>
    <w:p w:rsidR="00EE542C" w:rsidRPr="000D6636" w:rsidRDefault="00CE7D70" w:rsidP="000D6636">
      <w:pPr>
        <w:tabs>
          <w:tab w:val="left" w:pos="0"/>
        </w:tabs>
        <w:spacing w:line="360" w:lineRule="auto"/>
        <w:ind w:firstLine="709"/>
        <w:jc w:val="both"/>
        <w:rPr>
          <w:sz w:val="28"/>
        </w:rPr>
      </w:pPr>
      <w:r w:rsidRPr="000D6636">
        <w:rPr>
          <w:sz w:val="28"/>
        </w:rPr>
        <w:t>(</w:t>
      </w:r>
      <w:r w:rsidR="00EE542C" w:rsidRPr="000D6636">
        <w:rPr>
          <w:sz w:val="28"/>
        </w:rPr>
        <w:t>3.3</w:t>
      </w:r>
      <w:r w:rsidRPr="000D6636">
        <w:rPr>
          <w:sz w:val="28"/>
        </w:rPr>
        <w:t>)</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Рентабельність чис</w:t>
      </w:r>
      <w:r w:rsidR="002A153A" w:rsidRPr="000D6636">
        <w:rPr>
          <w:sz w:val="28"/>
        </w:rPr>
        <w:t>тих</w:t>
      </w:r>
      <w:r w:rsidR="005457E0">
        <w:rPr>
          <w:sz w:val="28"/>
        </w:rPr>
        <w:t xml:space="preserve"> </w:t>
      </w:r>
      <w:r w:rsidR="002A153A" w:rsidRPr="000D6636">
        <w:rPr>
          <w:sz w:val="28"/>
        </w:rPr>
        <w:t xml:space="preserve">активів = Чистий прибуток </w:t>
      </w:r>
    </w:p>
    <w:p w:rsidR="00EE542C" w:rsidRPr="000D6636" w:rsidRDefault="00EE542C" w:rsidP="000D6636">
      <w:pPr>
        <w:tabs>
          <w:tab w:val="left" w:pos="0"/>
        </w:tabs>
        <w:spacing w:line="360" w:lineRule="auto"/>
        <w:ind w:firstLine="709"/>
        <w:jc w:val="both"/>
        <w:rPr>
          <w:sz w:val="28"/>
          <w:lang w:val="ru-RU"/>
        </w:rPr>
      </w:pPr>
      <w:r w:rsidRPr="000D6636">
        <w:rPr>
          <w:sz w:val="28"/>
        </w:rPr>
        <w:t xml:space="preserve">Чисті активи </w:t>
      </w:r>
    </w:p>
    <w:p w:rsidR="00EE542C" w:rsidRPr="000D6636" w:rsidRDefault="00EE542C" w:rsidP="000D6636">
      <w:pPr>
        <w:tabs>
          <w:tab w:val="left" w:pos="0"/>
        </w:tabs>
        <w:spacing w:line="360" w:lineRule="auto"/>
        <w:ind w:firstLine="709"/>
        <w:jc w:val="both"/>
        <w:rPr>
          <w:sz w:val="28"/>
        </w:rPr>
      </w:pPr>
      <w:r w:rsidRPr="000D6636">
        <w:rPr>
          <w:sz w:val="28"/>
        </w:rPr>
        <w:t>Рентабельність чистих активів показує раціональність керування структурою капіталу, здатність організації до нарощування капіталу через віддачу кожної гривні,</w:t>
      </w:r>
      <w:r w:rsidR="005457E0">
        <w:rPr>
          <w:sz w:val="28"/>
        </w:rPr>
        <w:t xml:space="preserve"> </w:t>
      </w:r>
      <w:r w:rsidRPr="000D6636">
        <w:rPr>
          <w:sz w:val="28"/>
        </w:rPr>
        <w:t>вкладеної</w:t>
      </w:r>
      <w:r w:rsidR="005457E0">
        <w:rPr>
          <w:sz w:val="28"/>
        </w:rPr>
        <w:t xml:space="preserve"> </w:t>
      </w:r>
      <w:r w:rsidRPr="000D6636">
        <w:rPr>
          <w:sz w:val="28"/>
        </w:rPr>
        <w:t xml:space="preserve">власниками. </w:t>
      </w:r>
    </w:p>
    <w:p w:rsidR="00EE542C" w:rsidRPr="000D6636" w:rsidRDefault="00EE542C" w:rsidP="000D6636">
      <w:pPr>
        <w:tabs>
          <w:tab w:val="left" w:pos="0"/>
        </w:tabs>
        <w:spacing w:line="360" w:lineRule="auto"/>
        <w:ind w:firstLine="709"/>
        <w:jc w:val="both"/>
        <w:rPr>
          <w:sz w:val="28"/>
        </w:rPr>
      </w:pPr>
      <w:r w:rsidRPr="000D6636">
        <w:rPr>
          <w:sz w:val="28"/>
        </w:rPr>
        <w:t>Рентабельність оборотних активів, що показує віддачу кожної гривні, вкладеної в оборотні активи, - один з основних показників ефективності діяльності. Відомо, що оборотні активи безпосередньо створюють прибуток організації, у той час як необоротні активи створюють умови для формування цього прибутку. Відповідно до оптимальної структури активів організації, частка оборотних активів повинна перевищувати частку необоротних активів.</w:t>
      </w:r>
    </w:p>
    <w:p w:rsidR="00EE542C" w:rsidRPr="000D6636" w:rsidRDefault="00EE542C" w:rsidP="000D6636">
      <w:pPr>
        <w:tabs>
          <w:tab w:val="left" w:pos="0"/>
        </w:tabs>
        <w:spacing w:line="360" w:lineRule="auto"/>
        <w:ind w:firstLine="709"/>
        <w:jc w:val="both"/>
        <w:rPr>
          <w:sz w:val="28"/>
        </w:rPr>
      </w:pPr>
      <w:r w:rsidRPr="000D6636">
        <w:rPr>
          <w:sz w:val="28"/>
        </w:rPr>
        <w:t>У процесі аналізу наступної групи рентабельності - рентабельності капіталу - варто вивчити показники рентабельності сукупного, позикового й власного капіталу.</w:t>
      </w:r>
    </w:p>
    <w:p w:rsidR="00EE542C" w:rsidRPr="000D6636" w:rsidRDefault="005457E0" w:rsidP="000D6636">
      <w:pPr>
        <w:tabs>
          <w:tab w:val="left" w:pos="0"/>
        </w:tabs>
        <w:spacing w:line="360" w:lineRule="auto"/>
        <w:ind w:firstLine="709"/>
        <w:jc w:val="both"/>
        <w:rPr>
          <w:sz w:val="28"/>
        </w:rPr>
      </w:pPr>
      <w:r>
        <w:rPr>
          <w:sz w:val="28"/>
        </w:rPr>
        <w:t xml:space="preserve"> </w:t>
      </w:r>
      <w:r w:rsidR="00CE7D70" w:rsidRPr="000D6636">
        <w:rPr>
          <w:sz w:val="28"/>
        </w:rPr>
        <w:t>(</w:t>
      </w:r>
      <w:r w:rsidR="00EE542C" w:rsidRPr="000D6636">
        <w:rPr>
          <w:sz w:val="28"/>
        </w:rPr>
        <w:t>3.4</w:t>
      </w:r>
      <w:r w:rsidR="00CE7D70" w:rsidRPr="000D6636">
        <w:rPr>
          <w:sz w:val="28"/>
        </w:rPr>
        <w:t>)</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Рентабельність власно</w:t>
      </w:r>
      <w:r w:rsidR="002A153A" w:rsidRPr="000D6636">
        <w:rPr>
          <w:sz w:val="28"/>
        </w:rPr>
        <w:t xml:space="preserve">го капіталу = Чистий прибуток </w:t>
      </w:r>
    </w:p>
    <w:p w:rsidR="00EE542C" w:rsidRPr="000D6636" w:rsidRDefault="00EE542C" w:rsidP="000D6636">
      <w:pPr>
        <w:tabs>
          <w:tab w:val="left" w:pos="0"/>
        </w:tabs>
        <w:spacing w:line="360" w:lineRule="auto"/>
        <w:ind w:firstLine="709"/>
        <w:jc w:val="both"/>
        <w:rPr>
          <w:sz w:val="28"/>
        </w:rPr>
      </w:pPr>
      <w:r w:rsidRPr="000D6636">
        <w:rPr>
          <w:sz w:val="28"/>
        </w:rPr>
        <w:t xml:space="preserve">Власний капітал </w:t>
      </w:r>
    </w:p>
    <w:p w:rsidR="00EE542C" w:rsidRPr="000D6636" w:rsidRDefault="00EE542C" w:rsidP="000D6636">
      <w:pPr>
        <w:tabs>
          <w:tab w:val="left" w:pos="0"/>
        </w:tabs>
        <w:spacing w:line="360" w:lineRule="auto"/>
        <w:ind w:firstLine="709"/>
        <w:jc w:val="both"/>
        <w:rPr>
          <w:sz w:val="28"/>
        </w:rPr>
      </w:pPr>
      <w:r w:rsidRPr="000D6636">
        <w:rPr>
          <w:sz w:val="28"/>
        </w:rPr>
        <w:t>При розрахунку рентабельності позикового капіталу варто врахувати, що позиковий капітал розглядається з позиції позичальника, а не позикодавця, тому рентабельність позикового капіталу визначається по формулі:</w:t>
      </w:r>
    </w:p>
    <w:p w:rsidR="00EE542C" w:rsidRPr="000D6636" w:rsidRDefault="00CE7D70" w:rsidP="000D6636">
      <w:pPr>
        <w:tabs>
          <w:tab w:val="left" w:pos="0"/>
        </w:tabs>
        <w:spacing w:line="360" w:lineRule="auto"/>
        <w:ind w:firstLine="709"/>
        <w:jc w:val="both"/>
        <w:rPr>
          <w:sz w:val="28"/>
        </w:rPr>
      </w:pPr>
      <w:r w:rsidRPr="000D6636">
        <w:rPr>
          <w:sz w:val="28"/>
        </w:rPr>
        <w:t>(</w:t>
      </w:r>
      <w:r w:rsidR="00EE542C" w:rsidRPr="000D6636">
        <w:rPr>
          <w:sz w:val="28"/>
        </w:rPr>
        <w:t>3.5</w:t>
      </w:r>
      <w:r w:rsidRPr="000D6636">
        <w:rPr>
          <w:sz w:val="28"/>
        </w:rPr>
        <w:t>)</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Рентабельність позикового капіталу = Чистий прибуток</w:t>
      </w:r>
    </w:p>
    <w:p w:rsidR="002A153A" w:rsidRPr="000D6636" w:rsidRDefault="002A153A" w:rsidP="000D6636">
      <w:pPr>
        <w:tabs>
          <w:tab w:val="left" w:pos="0"/>
        </w:tabs>
        <w:spacing w:line="360" w:lineRule="auto"/>
        <w:ind w:firstLine="709"/>
        <w:jc w:val="both"/>
        <w:rPr>
          <w:sz w:val="28"/>
        </w:rPr>
      </w:pPr>
      <w:r w:rsidRPr="000D6636">
        <w:rPr>
          <w:sz w:val="28"/>
        </w:rPr>
        <w:t xml:space="preserve">Позиковий капітал </w:t>
      </w:r>
    </w:p>
    <w:p w:rsidR="00EE542C" w:rsidRPr="000D6636" w:rsidRDefault="00EE542C" w:rsidP="000D6636">
      <w:pPr>
        <w:tabs>
          <w:tab w:val="left" w:pos="0"/>
        </w:tabs>
        <w:spacing w:line="360" w:lineRule="auto"/>
        <w:ind w:firstLine="709"/>
        <w:jc w:val="both"/>
        <w:rPr>
          <w:sz w:val="28"/>
        </w:rPr>
      </w:pPr>
      <w:r w:rsidRPr="000D6636">
        <w:rPr>
          <w:sz w:val="28"/>
        </w:rPr>
        <w:t>Позитивна зміна показника рентабельності позикового капіталу означає, що в підприємства відбувається ріст витрат по обслуговуванню позикових коштів. На перший погляд здається, що ріст даного показника є негативною характеристикою при оцінці фінансового стану, тому що фінансування діяльності за рахунок позикового капіталу для підприємства стає все більше</w:t>
      </w:r>
      <w:r w:rsidR="005457E0">
        <w:rPr>
          <w:sz w:val="28"/>
        </w:rPr>
        <w:t xml:space="preserve"> </w:t>
      </w:r>
      <w:r w:rsidRPr="000D6636">
        <w:rPr>
          <w:sz w:val="28"/>
          <w:lang w:val="ru-RU"/>
        </w:rPr>
        <w:t>«</w:t>
      </w:r>
      <w:r w:rsidRPr="000D6636">
        <w:rPr>
          <w:sz w:val="28"/>
        </w:rPr>
        <w:t>дорогим задоволенням</w:t>
      </w:r>
      <w:r w:rsidRPr="000D6636">
        <w:rPr>
          <w:sz w:val="28"/>
          <w:lang w:val="ru-RU"/>
        </w:rPr>
        <w:t>»</w:t>
      </w:r>
      <w:r w:rsidRPr="000D6636">
        <w:rPr>
          <w:sz w:val="28"/>
        </w:rPr>
        <w:t>. Логіка даної думки виходить із принципу мінімізації витрат. Однак, такий підхід не є єдино вірним, тому як він не враховує важливим момент: плата за користування позиковими коштами - це плата кредиторам за право розпоряджатися їх</w:t>
      </w:r>
      <w:r w:rsidR="005457E0">
        <w:rPr>
          <w:sz w:val="28"/>
        </w:rPr>
        <w:t xml:space="preserve"> </w:t>
      </w:r>
      <w:r w:rsidRPr="000D6636">
        <w:rPr>
          <w:sz w:val="28"/>
        </w:rPr>
        <w:t>коштами зараз, коли підприємству потрібні додаткові ресурси, а власних коштів при цьому виявляється недостатньо.</w:t>
      </w:r>
    </w:p>
    <w:p w:rsidR="00EE542C" w:rsidRPr="000D6636" w:rsidRDefault="00EE542C" w:rsidP="000D6636">
      <w:pPr>
        <w:tabs>
          <w:tab w:val="left" w:pos="0"/>
        </w:tabs>
        <w:spacing w:line="360" w:lineRule="auto"/>
        <w:ind w:firstLine="709"/>
        <w:jc w:val="both"/>
        <w:rPr>
          <w:sz w:val="28"/>
        </w:rPr>
      </w:pPr>
      <w:r w:rsidRPr="000D6636">
        <w:rPr>
          <w:sz w:val="28"/>
        </w:rPr>
        <w:t>При аналізі рентабельності продажів в чисельнику формули можна розглянути кілька видів прибутку.</w:t>
      </w:r>
    </w:p>
    <w:p w:rsidR="00EE542C" w:rsidRPr="000D6636" w:rsidRDefault="00CE7D70" w:rsidP="000D6636">
      <w:pPr>
        <w:tabs>
          <w:tab w:val="left" w:pos="0"/>
        </w:tabs>
        <w:spacing w:line="360" w:lineRule="auto"/>
        <w:ind w:firstLine="709"/>
        <w:jc w:val="both"/>
        <w:rPr>
          <w:sz w:val="28"/>
        </w:rPr>
      </w:pPr>
      <w:r w:rsidRPr="000D6636">
        <w:rPr>
          <w:sz w:val="28"/>
        </w:rPr>
        <w:t>(</w:t>
      </w:r>
      <w:r w:rsidR="00EE542C" w:rsidRPr="000D6636">
        <w:rPr>
          <w:sz w:val="28"/>
        </w:rPr>
        <w:t>3.6</w:t>
      </w:r>
      <w:r w:rsidRPr="000D6636">
        <w:rPr>
          <w:sz w:val="28"/>
        </w:rPr>
        <w:t>)</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Рентабельніс</w:t>
      </w:r>
      <w:r w:rsidR="002A153A" w:rsidRPr="000D6636">
        <w:rPr>
          <w:sz w:val="28"/>
        </w:rPr>
        <w:t>ть продажів</w:t>
      </w:r>
      <w:r w:rsidR="005457E0">
        <w:rPr>
          <w:sz w:val="28"/>
          <w:lang w:val="ru-RU"/>
        </w:rPr>
        <w:t xml:space="preserve"> </w:t>
      </w:r>
      <w:r w:rsidR="002A153A" w:rsidRPr="000D6636">
        <w:rPr>
          <w:sz w:val="28"/>
        </w:rPr>
        <w:t>=</w:t>
      </w:r>
      <w:r w:rsidR="005457E0">
        <w:rPr>
          <w:sz w:val="28"/>
        </w:rPr>
        <w:t xml:space="preserve"> </w:t>
      </w:r>
      <w:r w:rsidR="002A153A" w:rsidRPr="000D6636">
        <w:rPr>
          <w:sz w:val="28"/>
        </w:rPr>
        <w:t>Чистий прибуток</w:t>
      </w:r>
    </w:p>
    <w:p w:rsidR="00EE542C" w:rsidRPr="000D6636" w:rsidRDefault="00EE542C" w:rsidP="000D6636">
      <w:pPr>
        <w:tabs>
          <w:tab w:val="left" w:pos="0"/>
        </w:tabs>
        <w:spacing w:line="360" w:lineRule="auto"/>
        <w:ind w:firstLine="709"/>
        <w:jc w:val="both"/>
        <w:rPr>
          <w:sz w:val="28"/>
        </w:rPr>
      </w:pPr>
      <w:r w:rsidRPr="000D6636">
        <w:rPr>
          <w:sz w:val="28"/>
        </w:rPr>
        <w:t xml:space="preserve">Чистий доход від реалізації продукції </w:t>
      </w:r>
    </w:p>
    <w:p w:rsidR="00EE542C" w:rsidRPr="000D6636" w:rsidRDefault="00EE542C" w:rsidP="000D6636">
      <w:pPr>
        <w:tabs>
          <w:tab w:val="left" w:pos="0"/>
        </w:tabs>
        <w:spacing w:line="360" w:lineRule="auto"/>
        <w:ind w:firstLine="709"/>
        <w:jc w:val="both"/>
        <w:rPr>
          <w:sz w:val="28"/>
        </w:rPr>
      </w:pPr>
      <w:r w:rsidRPr="000D6636">
        <w:rPr>
          <w:sz w:val="28"/>
        </w:rPr>
        <w:t xml:space="preserve">Так, коли береться відношення прибутку від продажів до розміру виручки, то ми одержуємо </w:t>
      </w:r>
      <w:r w:rsidRPr="000D6636">
        <w:rPr>
          <w:sz w:val="28"/>
          <w:lang w:val="ru-RU"/>
        </w:rPr>
        <w:t>«</w:t>
      </w:r>
      <w:r w:rsidRPr="000D6636">
        <w:rPr>
          <w:sz w:val="28"/>
        </w:rPr>
        <w:t>чистоту аналітичного експерименту</w:t>
      </w:r>
      <w:r w:rsidRPr="000D6636">
        <w:rPr>
          <w:sz w:val="28"/>
          <w:lang w:val="ru-RU"/>
        </w:rPr>
        <w:t>»</w:t>
      </w:r>
      <w:r w:rsidRPr="000D6636">
        <w:rPr>
          <w:sz w:val="28"/>
        </w:rPr>
        <w:t>, що полягає в тому, що на даний показник не повинні впливати елементи, що не відносяться</w:t>
      </w:r>
      <w:r w:rsidR="005457E0">
        <w:rPr>
          <w:sz w:val="28"/>
        </w:rPr>
        <w:t xml:space="preserve"> </w:t>
      </w:r>
      <w:r w:rsidRPr="000D6636">
        <w:rPr>
          <w:sz w:val="28"/>
        </w:rPr>
        <w:t>до продажів, наприклад, інші доходи й видатки. Даний показник дозволяє оцінити ефективність управління</w:t>
      </w:r>
      <w:r w:rsidR="005457E0">
        <w:rPr>
          <w:sz w:val="28"/>
        </w:rPr>
        <w:t xml:space="preserve"> </w:t>
      </w:r>
      <w:r w:rsidRPr="000D6636">
        <w:rPr>
          <w:sz w:val="28"/>
        </w:rPr>
        <w:t>продажами в процесі основної діяльності. При розгляді відношення</w:t>
      </w:r>
      <w:r w:rsidR="005457E0">
        <w:rPr>
          <w:sz w:val="28"/>
        </w:rPr>
        <w:t xml:space="preserve"> </w:t>
      </w:r>
      <w:r w:rsidRPr="000D6636">
        <w:rPr>
          <w:sz w:val="28"/>
        </w:rPr>
        <w:t>валового прибутку до виручки</w:t>
      </w:r>
      <w:r w:rsidR="005457E0">
        <w:rPr>
          <w:sz w:val="28"/>
        </w:rPr>
        <w:t xml:space="preserve"> </w:t>
      </w:r>
      <w:r w:rsidRPr="000D6636">
        <w:rPr>
          <w:sz w:val="28"/>
        </w:rPr>
        <w:t>ми оцінюємо частку кожної гривні отриманої при реалізації продукції, що може бути спрямована на покриття комерційних і управлінських витрат. Відношення прибутку до оподатковування до виручки дозволяє виявити вплив позареалізаційних і операційних факторів. Чим</w:t>
      </w:r>
      <w:r w:rsidR="005457E0">
        <w:rPr>
          <w:sz w:val="28"/>
        </w:rPr>
        <w:t xml:space="preserve"> </w:t>
      </w:r>
      <w:r w:rsidRPr="000D6636">
        <w:rPr>
          <w:sz w:val="28"/>
        </w:rPr>
        <w:t>сильніший</w:t>
      </w:r>
      <w:r w:rsidR="005457E0">
        <w:rPr>
          <w:sz w:val="28"/>
        </w:rPr>
        <w:t xml:space="preserve"> </w:t>
      </w:r>
      <w:r w:rsidRPr="000D6636">
        <w:rPr>
          <w:sz w:val="28"/>
        </w:rPr>
        <w:t>вплив операційних і позареалізаційних доходів і видатків, тим, відповідно, нижче «якість» кінцевого фінансового результату діяльності організації. Відношення прибутку</w:t>
      </w:r>
      <w:r w:rsidR="005457E0">
        <w:rPr>
          <w:sz w:val="28"/>
        </w:rPr>
        <w:t xml:space="preserve"> </w:t>
      </w:r>
      <w:r w:rsidRPr="000D6636">
        <w:rPr>
          <w:sz w:val="28"/>
        </w:rPr>
        <w:t>від звичайної діяльності дозволяє виявити вплив податкового фактору. І, нарешті, відношення чистого прибутку до виторгу є кінцевим показником у системі показників рентабельності продаж</w:t>
      </w:r>
      <w:r w:rsidR="005457E0">
        <w:rPr>
          <w:sz w:val="28"/>
        </w:rPr>
        <w:t xml:space="preserve"> </w:t>
      </w:r>
      <w:r w:rsidRPr="000D6636">
        <w:rPr>
          <w:sz w:val="28"/>
        </w:rPr>
        <w:t>і відображає вплив всієї сукупності доходів і видатків.</w:t>
      </w:r>
    </w:p>
    <w:p w:rsidR="00EE542C" w:rsidRPr="00402278" w:rsidRDefault="00EE542C" w:rsidP="000D6636">
      <w:pPr>
        <w:tabs>
          <w:tab w:val="left" w:pos="0"/>
        </w:tabs>
        <w:spacing w:line="360" w:lineRule="auto"/>
        <w:ind w:firstLine="709"/>
        <w:jc w:val="both"/>
        <w:rPr>
          <w:sz w:val="28"/>
          <w:lang w:val="ru-RU"/>
        </w:rPr>
      </w:pPr>
      <w:r w:rsidRPr="000D6636">
        <w:rPr>
          <w:sz w:val="28"/>
        </w:rPr>
        <w:t>Не меншу значимість при аналізі рентабельності відіграють показники рентабельності витрат. Доцільно проаналізувати відношення витрат від звичайної діяльності до виручки</w:t>
      </w:r>
      <w:r w:rsidR="005457E0">
        <w:rPr>
          <w:sz w:val="28"/>
        </w:rPr>
        <w:t xml:space="preserve"> </w:t>
      </w:r>
      <w:r w:rsidRPr="000D6636">
        <w:rPr>
          <w:sz w:val="28"/>
        </w:rPr>
        <w:t>від продажу. Під витратами</w:t>
      </w:r>
      <w:r w:rsidR="005457E0">
        <w:rPr>
          <w:sz w:val="28"/>
        </w:rPr>
        <w:t xml:space="preserve"> </w:t>
      </w:r>
      <w:r w:rsidRPr="000D6636">
        <w:rPr>
          <w:sz w:val="28"/>
        </w:rPr>
        <w:t>від звичайної діяльності розуміється сукупна величина собівартості продукції, управлінських і комерційних витрат. Для більше детального аналізу рекомендується розглянути наступні показники: відношення собівартості до виручки, відношення управлінських витрат</w:t>
      </w:r>
      <w:r w:rsidR="005457E0">
        <w:rPr>
          <w:sz w:val="28"/>
        </w:rPr>
        <w:t xml:space="preserve"> </w:t>
      </w:r>
      <w:r w:rsidRPr="000D6636">
        <w:rPr>
          <w:sz w:val="28"/>
        </w:rPr>
        <w:t>до виручки й відношення комерційних витрат до виручки, на основі чого робляться висновки про ефективність управління</w:t>
      </w:r>
      <w:r w:rsidR="005457E0">
        <w:rPr>
          <w:sz w:val="28"/>
        </w:rPr>
        <w:t xml:space="preserve"> </w:t>
      </w:r>
      <w:r w:rsidRPr="000D6636">
        <w:rPr>
          <w:sz w:val="28"/>
        </w:rPr>
        <w:t>витратами.</w:t>
      </w:r>
    </w:p>
    <w:p w:rsidR="002A153A" w:rsidRPr="000D6636" w:rsidRDefault="005457E0" w:rsidP="000D6636">
      <w:pPr>
        <w:tabs>
          <w:tab w:val="left" w:pos="0"/>
        </w:tabs>
        <w:spacing w:line="360" w:lineRule="auto"/>
        <w:ind w:firstLine="709"/>
        <w:jc w:val="both"/>
        <w:rPr>
          <w:sz w:val="28"/>
          <w:lang w:val="ru-RU"/>
        </w:rPr>
      </w:pPr>
      <w:r>
        <w:rPr>
          <w:sz w:val="28"/>
          <w:lang w:val="ru-RU"/>
        </w:rPr>
        <w:t xml:space="preserve"> </w:t>
      </w:r>
      <w:r w:rsidR="002A153A" w:rsidRPr="000D6636">
        <w:rPr>
          <w:sz w:val="28"/>
        </w:rPr>
        <w:t>(3.7)</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w:t>
      </w:r>
      <w:r w:rsidR="002A153A" w:rsidRPr="000D6636">
        <w:rPr>
          <w:sz w:val="28"/>
        </w:rPr>
        <w:t>льність витрат</w:t>
      </w:r>
      <w:r w:rsidR="005457E0">
        <w:rPr>
          <w:sz w:val="28"/>
          <w:lang w:val="ru-RU"/>
        </w:rPr>
        <w:t xml:space="preserve"> </w:t>
      </w:r>
      <w:r w:rsidR="002A153A" w:rsidRPr="000D6636">
        <w:rPr>
          <w:sz w:val="28"/>
        </w:rPr>
        <w:t>=</w:t>
      </w:r>
      <w:r w:rsidR="005457E0">
        <w:rPr>
          <w:sz w:val="28"/>
        </w:rPr>
        <w:t xml:space="preserve"> </w:t>
      </w:r>
      <w:r w:rsidR="002A153A" w:rsidRPr="000D6636">
        <w:rPr>
          <w:sz w:val="28"/>
          <w:lang w:val="ru-RU"/>
        </w:rPr>
        <w:t>_____</w:t>
      </w:r>
      <w:r w:rsidR="002A153A" w:rsidRPr="000D6636">
        <w:rPr>
          <w:sz w:val="28"/>
        </w:rPr>
        <w:t>Собівартість</w:t>
      </w:r>
      <w:r w:rsidR="002A153A" w:rsidRPr="000D6636">
        <w:rPr>
          <w:sz w:val="28"/>
          <w:lang w:val="ru-RU"/>
        </w:rPr>
        <w:t>________</w:t>
      </w:r>
      <w:r w:rsidR="002A153A" w:rsidRPr="000D6636">
        <w:rPr>
          <w:sz w:val="28"/>
        </w:rPr>
        <w:t xml:space="preserve"> </w:t>
      </w:r>
    </w:p>
    <w:p w:rsidR="007366BE" w:rsidRPr="000D6636" w:rsidRDefault="00EE542C" w:rsidP="000D6636">
      <w:pPr>
        <w:tabs>
          <w:tab w:val="left" w:pos="0"/>
        </w:tabs>
        <w:spacing w:line="360" w:lineRule="auto"/>
        <w:ind w:firstLine="709"/>
        <w:jc w:val="both"/>
        <w:rPr>
          <w:sz w:val="28"/>
        </w:rPr>
      </w:pPr>
      <w:r w:rsidRPr="000D6636">
        <w:rPr>
          <w:sz w:val="28"/>
        </w:rPr>
        <w:t>Чистий доход від</w:t>
      </w:r>
      <w:r w:rsidR="005457E0">
        <w:rPr>
          <w:sz w:val="28"/>
        </w:rPr>
        <w:t xml:space="preserve"> </w:t>
      </w:r>
      <w:r w:rsidR="002A153A" w:rsidRPr="000D6636">
        <w:rPr>
          <w:sz w:val="28"/>
        </w:rPr>
        <w:t>реалізації</w:t>
      </w:r>
      <w:r w:rsidR="005457E0">
        <w:rPr>
          <w:sz w:val="28"/>
        </w:rPr>
        <w:t xml:space="preserve">  </w:t>
      </w:r>
    </w:p>
    <w:p w:rsidR="00EE542C" w:rsidRPr="000D6636" w:rsidRDefault="005457E0" w:rsidP="000D6636">
      <w:pPr>
        <w:tabs>
          <w:tab w:val="left" w:pos="0"/>
        </w:tabs>
        <w:spacing w:line="360" w:lineRule="auto"/>
        <w:ind w:firstLine="709"/>
        <w:jc w:val="both"/>
        <w:rPr>
          <w:sz w:val="28"/>
        </w:rPr>
      </w:pPr>
      <w:r>
        <w:rPr>
          <w:sz w:val="28"/>
        </w:rPr>
        <w:t xml:space="preserve"> </w:t>
      </w:r>
      <w:r w:rsidR="00CE7D70" w:rsidRPr="000D6636">
        <w:rPr>
          <w:sz w:val="28"/>
        </w:rPr>
        <w:t>(</w:t>
      </w:r>
      <w:r w:rsidR="00EE542C" w:rsidRPr="000D6636">
        <w:rPr>
          <w:sz w:val="28"/>
        </w:rPr>
        <w:t>3.8</w:t>
      </w:r>
      <w:r w:rsidR="00CE7D70" w:rsidRPr="000D6636">
        <w:rPr>
          <w:sz w:val="28"/>
        </w:rPr>
        <w:t>)</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Рентабельність управлінських</w:t>
      </w:r>
      <w:r w:rsidR="005457E0">
        <w:rPr>
          <w:sz w:val="28"/>
          <w:lang w:val="ru-RU"/>
        </w:rPr>
        <w:t xml:space="preserve"> </w:t>
      </w:r>
      <w:r w:rsidR="002A153A" w:rsidRPr="000D6636">
        <w:rPr>
          <w:sz w:val="28"/>
        </w:rPr>
        <w:t>=</w:t>
      </w:r>
      <w:r w:rsidR="005457E0">
        <w:rPr>
          <w:sz w:val="28"/>
        </w:rPr>
        <w:t xml:space="preserve"> </w:t>
      </w:r>
      <w:r w:rsidR="002A153A" w:rsidRPr="000D6636">
        <w:rPr>
          <w:sz w:val="28"/>
        </w:rPr>
        <w:t xml:space="preserve">Управлінські витрати </w:t>
      </w:r>
    </w:p>
    <w:p w:rsidR="00EE542C" w:rsidRPr="000D6636" w:rsidRDefault="002A153A" w:rsidP="000D6636">
      <w:pPr>
        <w:tabs>
          <w:tab w:val="left" w:pos="0"/>
        </w:tabs>
        <w:spacing w:line="360" w:lineRule="auto"/>
        <w:ind w:firstLine="709"/>
        <w:jc w:val="both"/>
        <w:rPr>
          <w:sz w:val="28"/>
        </w:rPr>
      </w:pPr>
      <w:r w:rsidRPr="000D6636">
        <w:rPr>
          <w:sz w:val="28"/>
        </w:rPr>
        <w:t>витрат</w:t>
      </w:r>
      <w:r w:rsidR="005457E0">
        <w:rPr>
          <w:sz w:val="28"/>
          <w:lang w:val="ru-RU"/>
        </w:rPr>
        <w:t xml:space="preserve"> </w:t>
      </w:r>
      <w:r w:rsidR="00EE542C" w:rsidRPr="000D6636">
        <w:rPr>
          <w:sz w:val="28"/>
        </w:rPr>
        <w:t>Чистий доход від реалізації</w:t>
      </w:r>
    </w:p>
    <w:p w:rsidR="00EE542C" w:rsidRPr="000D6636" w:rsidRDefault="005457E0" w:rsidP="000D6636">
      <w:pPr>
        <w:tabs>
          <w:tab w:val="left" w:pos="0"/>
        </w:tabs>
        <w:spacing w:line="360" w:lineRule="auto"/>
        <w:ind w:firstLine="709"/>
        <w:jc w:val="both"/>
        <w:rPr>
          <w:sz w:val="28"/>
        </w:rPr>
      </w:pPr>
      <w:r>
        <w:rPr>
          <w:sz w:val="28"/>
        </w:rPr>
        <w:t xml:space="preserve"> </w:t>
      </w:r>
      <w:r w:rsidR="00CE7D70" w:rsidRPr="000D6636">
        <w:rPr>
          <w:sz w:val="28"/>
        </w:rPr>
        <w:t>(</w:t>
      </w:r>
      <w:r w:rsidR="00EE542C" w:rsidRPr="000D6636">
        <w:rPr>
          <w:sz w:val="28"/>
        </w:rPr>
        <w:t>3.9</w:t>
      </w:r>
      <w:r w:rsidR="00CE7D70" w:rsidRPr="000D6636">
        <w:rPr>
          <w:sz w:val="28"/>
        </w:rPr>
        <w:t>)</w:t>
      </w:r>
    </w:p>
    <w:p w:rsidR="002A153A" w:rsidRPr="000D6636" w:rsidRDefault="00EE542C" w:rsidP="000D6636">
      <w:pPr>
        <w:tabs>
          <w:tab w:val="left" w:pos="0"/>
        </w:tabs>
        <w:spacing w:line="360" w:lineRule="auto"/>
        <w:ind w:firstLine="709"/>
        <w:jc w:val="both"/>
        <w:rPr>
          <w:sz w:val="28"/>
          <w:lang w:val="ru-RU"/>
        </w:rPr>
      </w:pPr>
      <w:r w:rsidRPr="000D6636">
        <w:rPr>
          <w:sz w:val="28"/>
        </w:rPr>
        <w:t>Рентабельність комерційних</w:t>
      </w:r>
      <w:r w:rsidR="005457E0">
        <w:rPr>
          <w:sz w:val="28"/>
        </w:rPr>
        <w:t xml:space="preserve"> </w:t>
      </w:r>
      <w:r w:rsidRPr="000D6636">
        <w:rPr>
          <w:sz w:val="28"/>
        </w:rPr>
        <w:t>=</w:t>
      </w:r>
      <w:r w:rsidR="005457E0">
        <w:rPr>
          <w:sz w:val="28"/>
        </w:rPr>
        <w:t xml:space="preserve"> </w:t>
      </w:r>
      <w:r w:rsidR="002A153A" w:rsidRPr="000D6636">
        <w:rPr>
          <w:sz w:val="28"/>
          <w:lang w:val="ru-RU"/>
        </w:rPr>
        <w:t>____</w:t>
      </w:r>
      <w:r w:rsidRPr="000D6636">
        <w:rPr>
          <w:sz w:val="28"/>
        </w:rPr>
        <w:t>Витрати на зб</w:t>
      </w:r>
      <w:r w:rsidR="002A153A" w:rsidRPr="000D6636">
        <w:rPr>
          <w:sz w:val="28"/>
        </w:rPr>
        <w:t>ут</w:t>
      </w:r>
      <w:r w:rsidR="002A153A" w:rsidRPr="000D6636">
        <w:rPr>
          <w:sz w:val="28"/>
          <w:lang w:val="ru-RU"/>
        </w:rPr>
        <w:t>_____</w:t>
      </w:r>
      <w:r w:rsidR="002A153A" w:rsidRPr="000D6636">
        <w:rPr>
          <w:sz w:val="28"/>
        </w:rPr>
        <w:t xml:space="preserve"> </w:t>
      </w:r>
    </w:p>
    <w:p w:rsidR="00EE542C" w:rsidRPr="000D6636" w:rsidRDefault="002A153A" w:rsidP="000D6636">
      <w:pPr>
        <w:tabs>
          <w:tab w:val="left" w:pos="0"/>
        </w:tabs>
        <w:spacing w:line="360" w:lineRule="auto"/>
        <w:ind w:firstLine="709"/>
        <w:jc w:val="both"/>
        <w:rPr>
          <w:sz w:val="28"/>
        </w:rPr>
      </w:pPr>
      <w:r w:rsidRPr="000D6636">
        <w:rPr>
          <w:sz w:val="28"/>
        </w:rPr>
        <w:t>витрат</w:t>
      </w:r>
      <w:r w:rsidR="005457E0">
        <w:rPr>
          <w:sz w:val="28"/>
          <w:lang w:val="ru-RU"/>
        </w:rPr>
        <w:t xml:space="preserve">  </w:t>
      </w:r>
      <w:r w:rsidR="00EE542C" w:rsidRPr="000D6636">
        <w:rPr>
          <w:sz w:val="28"/>
        </w:rPr>
        <w:t xml:space="preserve">Чистий доход від реалізації </w:t>
      </w:r>
    </w:p>
    <w:p w:rsidR="00EE542C" w:rsidRPr="000D6636" w:rsidRDefault="00EE542C" w:rsidP="000D6636">
      <w:pPr>
        <w:tabs>
          <w:tab w:val="left" w:pos="0"/>
        </w:tabs>
        <w:spacing w:line="360" w:lineRule="auto"/>
        <w:ind w:firstLine="709"/>
        <w:jc w:val="both"/>
        <w:rPr>
          <w:sz w:val="28"/>
        </w:rPr>
      </w:pPr>
      <w:r w:rsidRPr="000D6636">
        <w:rPr>
          <w:sz w:val="28"/>
        </w:rPr>
        <w:t>Збільшення показників рентабельності ви</w:t>
      </w:r>
      <w:r w:rsidRPr="000D6636">
        <w:rPr>
          <w:sz w:val="28"/>
          <w:lang w:val="ru-RU"/>
        </w:rPr>
        <w:t>трат</w:t>
      </w:r>
      <w:r w:rsidR="005457E0">
        <w:rPr>
          <w:sz w:val="28"/>
          <w:lang w:val="ru-RU"/>
        </w:rPr>
        <w:t xml:space="preserve"> </w:t>
      </w:r>
      <w:r w:rsidRPr="000D6636">
        <w:rPr>
          <w:sz w:val="28"/>
        </w:rPr>
        <w:t>сигналізує</w:t>
      </w:r>
      <w:r w:rsidR="005457E0">
        <w:rPr>
          <w:sz w:val="28"/>
          <w:lang w:val="ru-RU"/>
        </w:rPr>
        <w:t xml:space="preserve"> </w:t>
      </w:r>
      <w:r w:rsidRPr="000D6636">
        <w:rPr>
          <w:sz w:val="28"/>
        </w:rPr>
        <w:t>про проблеми з контролем ви</w:t>
      </w:r>
      <w:r w:rsidRPr="000D6636">
        <w:rPr>
          <w:sz w:val="28"/>
          <w:lang w:val="ru-RU"/>
        </w:rPr>
        <w:t>трат</w:t>
      </w:r>
      <w:r w:rsidRPr="000D6636">
        <w:rPr>
          <w:sz w:val="28"/>
        </w:rPr>
        <w:t>.</w:t>
      </w:r>
    </w:p>
    <w:p w:rsidR="00EE542C" w:rsidRPr="000D6636" w:rsidRDefault="00EE542C" w:rsidP="000D6636">
      <w:pPr>
        <w:tabs>
          <w:tab w:val="left" w:pos="0"/>
          <w:tab w:val="left" w:pos="900"/>
        </w:tabs>
        <w:spacing w:line="360" w:lineRule="auto"/>
        <w:ind w:firstLine="709"/>
        <w:jc w:val="both"/>
        <w:rPr>
          <w:sz w:val="28"/>
        </w:rPr>
      </w:pPr>
      <w:r w:rsidRPr="000D6636">
        <w:rPr>
          <w:sz w:val="28"/>
        </w:rPr>
        <w:t>Проаналізуємо</w:t>
      </w:r>
      <w:r w:rsidR="005457E0">
        <w:rPr>
          <w:sz w:val="28"/>
        </w:rPr>
        <w:t xml:space="preserve"> </w:t>
      </w:r>
      <w:r w:rsidRPr="000D6636">
        <w:rPr>
          <w:sz w:val="28"/>
        </w:rPr>
        <w:t>формування</w:t>
      </w:r>
      <w:r w:rsidR="005457E0">
        <w:rPr>
          <w:sz w:val="28"/>
        </w:rPr>
        <w:t xml:space="preserve"> </w:t>
      </w:r>
      <w:r w:rsidRPr="000D6636">
        <w:rPr>
          <w:sz w:val="28"/>
        </w:rPr>
        <w:t>чистого</w:t>
      </w:r>
      <w:r w:rsidR="005457E0">
        <w:rPr>
          <w:sz w:val="28"/>
        </w:rPr>
        <w:t xml:space="preserve"> </w:t>
      </w:r>
      <w:r w:rsidRPr="000D6636">
        <w:rPr>
          <w:sz w:val="28"/>
        </w:rPr>
        <w:t>прибу</w:t>
      </w:r>
      <w:r w:rsidR="002A153A" w:rsidRPr="000D6636">
        <w:rPr>
          <w:sz w:val="28"/>
        </w:rPr>
        <w:t>тку</w:t>
      </w:r>
      <w:r w:rsidR="005457E0">
        <w:rPr>
          <w:sz w:val="28"/>
        </w:rPr>
        <w:t xml:space="preserve"> </w:t>
      </w:r>
      <w:r w:rsidR="002A153A" w:rsidRPr="000D6636">
        <w:rPr>
          <w:sz w:val="28"/>
        </w:rPr>
        <w:t>підприємства</w:t>
      </w:r>
      <w:r w:rsidR="005457E0">
        <w:rPr>
          <w:sz w:val="28"/>
        </w:rPr>
        <w:t xml:space="preserve"> </w:t>
      </w:r>
      <w:r w:rsidR="002A153A" w:rsidRPr="000D6636">
        <w:rPr>
          <w:sz w:val="28"/>
        </w:rPr>
        <w:t>за</w:t>
      </w:r>
      <w:r w:rsidR="005457E0">
        <w:rPr>
          <w:sz w:val="28"/>
        </w:rPr>
        <w:t xml:space="preserve"> </w:t>
      </w:r>
      <w:r w:rsidR="002A153A" w:rsidRPr="000D6636">
        <w:rPr>
          <w:sz w:val="28"/>
        </w:rPr>
        <w:t>даними</w:t>
      </w:r>
      <w:r w:rsidR="005457E0">
        <w:rPr>
          <w:sz w:val="28"/>
        </w:rPr>
        <w:t xml:space="preserve"> </w:t>
      </w:r>
      <w:r w:rsidRPr="000D6636">
        <w:rPr>
          <w:sz w:val="28"/>
        </w:rPr>
        <w:t>Звіту</w:t>
      </w:r>
      <w:r w:rsidR="002A153A" w:rsidRPr="000D6636">
        <w:rPr>
          <w:sz w:val="28"/>
        </w:rPr>
        <w:t xml:space="preserve"> про</w:t>
      </w:r>
      <w:r w:rsidR="005457E0">
        <w:rPr>
          <w:sz w:val="28"/>
        </w:rPr>
        <w:t xml:space="preserve"> </w:t>
      </w:r>
      <w:r w:rsidR="002A153A" w:rsidRPr="000D6636">
        <w:rPr>
          <w:sz w:val="28"/>
        </w:rPr>
        <w:t>фінансові</w:t>
      </w:r>
      <w:r w:rsidR="005457E0">
        <w:rPr>
          <w:sz w:val="28"/>
        </w:rPr>
        <w:t xml:space="preserve"> </w:t>
      </w:r>
      <w:r w:rsidR="002A153A" w:rsidRPr="000D6636">
        <w:rPr>
          <w:sz w:val="28"/>
        </w:rPr>
        <w:t>результати</w:t>
      </w:r>
      <w:r w:rsidR="005457E0">
        <w:rPr>
          <w:sz w:val="28"/>
        </w:rPr>
        <w:t xml:space="preserve"> </w:t>
      </w:r>
      <w:r w:rsidR="00CE7D7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002A153A" w:rsidRPr="000D6636">
        <w:rPr>
          <w:sz w:val="28"/>
        </w:rPr>
        <w:t>за</w:t>
      </w:r>
      <w:r w:rsidR="005457E0">
        <w:rPr>
          <w:sz w:val="28"/>
        </w:rPr>
        <w:t xml:space="preserve"> </w:t>
      </w:r>
      <w:r w:rsidR="002A153A" w:rsidRPr="000D6636">
        <w:rPr>
          <w:sz w:val="28"/>
        </w:rPr>
        <w:t>2004-2006 рр (</w:t>
      </w:r>
      <w:r w:rsidR="0021369B" w:rsidRPr="000D6636">
        <w:rPr>
          <w:sz w:val="28"/>
          <w:lang w:val="ru-RU"/>
        </w:rPr>
        <w:t xml:space="preserve">Дивитися </w:t>
      </w:r>
      <w:r w:rsidR="002A153A" w:rsidRPr="000D6636">
        <w:rPr>
          <w:sz w:val="28"/>
          <w:lang w:val="ru-RU"/>
        </w:rPr>
        <w:t>табл</w:t>
      </w:r>
      <w:r w:rsidR="002A153A" w:rsidRPr="000D6636">
        <w:rPr>
          <w:sz w:val="28"/>
        </w:rPr>
        <w:t>. 3.7</w:t>
      </w:r>
      <w:r w:rsidRPr="000D6636">
        <w:rPr>
          <w:sz w:val="28"/>
        </w:rPr>
        <w:t>).</w:t>
      </w:r>
    </w:p>
    <w:p w:rsidR="00EE542C" w:rsidRPr="000D6636" w:rsidRDefault="00EE542C" w:rsidP="000D6636">
      <w:pPr>
        <w:tabs>
          <w:tab w:val="left" w:pos="0"/>
        </w:tabs>
        <w:spacing w:line="360" w:lineRule="auto"/>
        <w:ind w:firstLine="709"/>
        <w:jc w:val="both"/>
        <w:rPr>
          <w:sz w:val="28"/>
          <w:lang w:val="ru-RU"/>
        </w:rPr>
      </w:pPr>
      <w:r w:rsidRPr="000D6636">
        <w:rPr>
          <w:sz w:val="28"/>
        </w:rPr>
        <w:t>За період з 2004-2006</w:t>
      </w:r>
      <w:r w:rsidR="005457E0">
        <w:rPr>
          <w:sz w:val="28"/>
        </w:rPr>
        <w:t xml:space="preserve"> </w:t>
      </w:r>
      <w:r w:rsidRPr="000D6636">
        <w:rPr>
          <w:sz w:val="28"/>
        </w:rPr>
        <w:t>рр. виручка від реалізації збільшилась на 491,5</w:t>
      </w:r>
      <w:r w:rsidR="005457E0">
        <w:rPr>
          <w:sz w:val="28"/>
        </w:rPr>
        <w:t xml:space="preserve"> </w:t>
      </w:r>
      <w:r w:rsidRPr="000D6636">
        <w:rPr>
          <w:sz w:val="28"/>
        </w:rPr>
        <w:t xml:space="preserve">тис.грн., або на 45%. </w:t>
      </w:r>
      <w:r w:rsidRPr="000D6636">
        <w:rPr>
          <w:sz w:val="28"/>
          <w:lang w:val="ru-RU"/>
        </w:rPr>
        <w:t>Собівартість реалізованої продукції за досліджуваний</w:t>
      </w:r>
      <w:r w:rsidR="002A153A" w:rsidRPr="000D6636">
        <w:rPr>
          <w:sz w:val="28"/>
          <w:lang w:val="ru-RU"/>
        </w:rPr>
        <w:t xml:space="preserve"> період</w:t>
      </w:r>
      <w:r w:rsidR="005457E0">
        <w:rPr>
          <w:sz w:val="28"/>
          <w:lang w:val="ru-RU"/>
        </w:rPr>
        <w:t xml:space="preserve"> </w:t>
      </w:r>
      <w:r w:rsidR="002A153A" w:rsidRPr="000D6636">
        <w:rPr>
          <w:sz w:val="28"/>
          <w:lang w:val="ru-RU"/>
        </w:rPr>
        <w:t>зросла на 497,5</w:t>
      </w:r>
      <w:r w:rsidR="005457E0">
        <w:rPr>
          <w:sz w:val="28"/>
          <w:lang w:val="ru-RU"/>
        </w:rPr>
        <w:t xml:space="preserve"> </w:t>
      </w:r>
      <w:r w:rsidR="002A153A" w:rsidRPr="000D6636">
        <w:rPr>
          <w:sz w:val="28"/>
          <w:lang w:val="ru-RU"/>
        </w:rPr>
        <w:t>тис. грн, або на 50,1%.</w:t>
      </w:r>
      <w:r w:rsidRPr="000D6636">
        <w:rPr>
          <w:sz w:val="28"/>
          <w:lang w:val="ru-RU"/>
        </w:rPr>
        <w:t xml:space="preserve"> Як видно зростання собівартості випереджає зростання виручки, тому це негативно відображається</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валовому</w:t>
      </w:r>
      <w:r w:rsidR="005457E0">
        <w:rPr>
          <w:sz w:val="28"/>
          <w:lang w:val="ru-RU"/>
        </w:rPr>
        <w:t xml:space="preserve"> </w:t>
      </w:r>
      <w:r w:rsidRPr="000D6636">
        <w:rPr>
          <w:sz w:val="28"/>
          <w:lang w:val="ru-RU"/>
        </w:rPr>
        <w:t>прибутку.</w:t>
      </w:r>
    </w:p>
    <w:p w:rsidR="008C1CB0" w:rsidRPr="000D6636" w:rsidRDefault="008C1CB0" w:rsidP="000D6636">
      <w:pPr>
        <w:tabs>
          <w:tab w:val="left" w:pos="0"/>
        </w:tabs>
        <w:spacing w:line="360" w:lineRule="auto"/>
        <w:ind w:firstLine="709"/>
        <w:jc w:val="both"/>
        <w:rPr>
          <w:sz w:val="28"/>
          <w:lang w:val="ru-RU"/>
        </w:rPr>
      </w:pPr>
      <w:r w:rsidRPr="000D6636">
        <w:rPr>
          <w:sz w:val="28"/>
          <w:lang w:val="ru-RU"/>
        </w:rPr>
        <w:t>Прибуток від реалізації в 200</w:t>
      </w:r>
      <w:r w:rsidRPr="000D6636">
        <w:rPr>
          <w:sz w:val="28"/>
        </w:rPr>
        <w:t>6</w:t>
      </w:r>
      <w:r w:rsidRPr="000D6636">
        <w:rPr>
          <w:sz w:val="28"/>
          <w:lang w:val="ru-RU"/>
        </w:rPr>
        <w:t xml:space="preserve"> р. </w:t>
      </w:r>
      <w:r w:rsidR="00491613" w:rsidRPr="000D6636">
        <w:rPr>
          <w:sz w:val="28"/>
          <w:lang w:val="ru-RU"/>
        </w:rPr>
        <w:t>з</w:t>
      </w:r>
      <w:r w:rsidRPr="000D6636">
        <w:rPr>
          <w:sz w:val="28"/>
          <w:lang w:val="ru-RU"/>
        </w:rPr>
        <w:t>меншився</w:t>
      </w:r>
      <w:r w:rsidR="005457E0">
        <w:rPr>
          <w:sz w:val="28"/>
          <w:lang w:val="ru-RU"/>
        </w:rPr>
        <w:t xml:space="preserve"> </w:t>
      </w:r>
      <w:r w:rsidRPr="000D6636">
        <w:rPr>
          <w:sz w:val="28"/>
          <w:lang w:val="ru-RU"/>
        </w:rPr>
        <w:t xml:space="preserve">в порівнянні з </w:t>
      </w:r>
      <w:r w:rsidRPr="000D6636">
        <w:rPr>
          <w:sz w:val="28"/>
        </w:rPr>
        <w:t>2004</w:t>
      </w:r>
      <w:r w:rsidRPr="000D6636">
        <w:rPr>
          <w:sz w:val="28"/>
          <w:lang w:val="ru-RU"/>
        </w:rPr>
        <w:t xml:space="preserve"> р. </w:t>
      </w:r>
      <w:r w:rsidR="00491613" w:rsidRPr="000D6636">
        <w:rPr>
          <w:sz w:val="28"/>
          <w:lang w:val="ru-RU"/>
        </w:rPr>
        <w:t>н</w:t>
      </w:r>
      <w:r w:rsidRPr="000D6636">
        <w:rPr>
          <w:sz w:val="28"/>
          <w:lang w:val="ru-RU"/>
        </w:rPr>
        <w:t>а 6</w:t>
      </w:r>
      <w:r w:rsidR="005457E0">
        <w:rPr>
          <w:sz w:val="28"/>
          <w:lang w:val="ru-RU"/>
        </w:rPr>
        <w:t xml:space="preserve"> </w:t>
      </w:r>
      <w:r w:rsidRPr="000D6636">
        <w:rPr>
          <w:sz w:val="28"/>
          <w:lang w:val="ru-RU"/>
        </w:rPr>
        <w:t xml:space="preserve">тис. </w:t>
      </w:r>
      <w:r w:rsidR="00491613" w:rsidRPr="000D6636">
        <w:rPr>
          <w:sz w:val="28"/>
          <w:lang w:val="ru-RU"/>
        </w:rPr>
        <w:t>г</w:t>
      </w:r>
      <w:r w:rsidRPr="000D6636">
        <w:rPr>
          <w:sz w:val="28"/>
          <w:lang w:val="ru-RU"/>
        </w:rPr>
        <w:t xml:space="preserve">рн., або на 6,1%, хоча в порівнянні з </w:t>
      </w:r>
      <w:r w:rsidRPr="000D6636">
        <w:rPr>
          <w:sz w:val="28"/>
        </w:rPr>
        <w:t xml:space="preserve">2005 </w:t>
      </w:r>
      <w:r w:rsidRPr="000D6636">
        <w:rPr>
          <w:sz w:val="28"/>
          <w:lang w:val="ru-RU"/>
        </w:rPr>
        <w:t xml:space="preserve">р. </w:t>
      </w:r>
      <w:r w:rsidR="00491613" w:rsidRPr="000D6636">
        <w:rPr>
          <w:sz w:val="28"/>
          <w:lang w:val="ru-RU"/>
        </w:rPr>
        <w:t>п</w:t>
      </w:r>
      <w:r w:rsidRPr="000D6636">
        <w:rPr>
          <w:sz w:val="28"/>
          <w:lang w:val="ru-RU"/>
        </w:rPr>
        <w:t>рибуток в 200</w:t>
      </w:r>
      <w:r w:rsidRPr="000D6636">
        <w:rPr>
          <w:sz w:val="28"/>
        </w:rPr>
        <w:t>6</w:t>
      </w:r>
      <w:r w:rsidR="005457E0">
        <w:rPr>
          <w:sz w:val="28"/>
        </w:rPr>
        <w:t xml:space="preserve"> </w:t>
      </w:r>
      <w:r w:rsidRPr="000D6636">
        <w:rPr>
          <w:sz w:val="28"/>
          <w:lang w:val="ru-RU"/>
        </w:rPr>
        <w:t xml:space="preserve">р. </w:t>
      </w:r>
      <w:r w:rsidR="00491613" w:rsidRPr="000D6636">
        <w:rPr>
          <w:sz w:val="28"/>
          <w:lang w:val="ru-RU"/>
        </w:rPr>
        <w:t>з</w:t>
      </w:r>
      <w:r w:rsidRPr="000D6636">
        <w:rPr>
          <w:sz w:val="28"/>
          <w:lang w:val="ru-RU"/>
        </w:rPr>
        <w:t>меншився</w:t>
      </w:r>
      <w:r w:rsidR="005457E0">
        <w:rPr>
          <w:sz w:val="28"/>
          <w:lang w:val="ru-RU"/>
        </w:rPr>
        <w:t xml:space="preserve"> </w:t>
      </w:r>
      <w:r w:rsidRPr="000D6636">
        <w:rPr>
          <w:sz w:val="28"/>
          <w:lang w:val="ru-RU"/>
        </w:rPr>
        <w:t xml:space="preserve">на 123,2 тис. </w:t>
      </w:r>
      <w:r w:rsidR="00491613" w:rsidRPr="000D6636">
        <w:rPr>
          <w:sz w:val="28"/>
          <w:lang w:val="ru-RU"/>
        </w:rPr>
        <w:t>г</w:t>
      </w:r>
      <w:r w:rsidRPr="000D6636">
        <w:rPr>
          <w:sz w:val="28"/>
          <w:lang w:val="ru-RU"/>
        </w:rPr>
        <w:t>рн.,</w:t>
      </w:r>
      <w:r w:rsidR="005457E0">
        <w:rPr>
          <w:sz w:val="28"/>
          <w:lang w:val="ru-RU"/>
        </w:rPr>
        <w:t xml:space="preserve"> </w:t>
      </w:r>
      <w:r w:rsidRPr="000D6636">
        <w:rPr>
          <w:sz w:val="28"/>
          <w:lang w:val="ru-RU"/>
        </w:rPr>
        <w:t xml:space="preserve">або на 57%. </w:t>
      </w:r>
    </w:p>
    <w:p w:rsidR="00EE542C" w:rsidRPr="000D6636" w:rsidRDefault="00402278" w:rsidP="000D6636">
      <w:pPr>
        <w:tabs>
          <w:tab w:val="left" w:pos="0"/>
        </w:tabs>
        <w:spacing w:line="360" w:lineRule="auto"/>
        <w:ind w:firstLine="709"/>
        <w:jc w:val="both"/>
        <w:rPr>
          <w:sz w:val="28"/>
        </w:rPr>
      </w:pPr>
      <w:r>
        <w:rPr>
          <w:sz w:val="28"/>
          <w:lang w:val="ru-RU"/>
        </w:rPr>
        <w:br w:type="page"/>
      </w:r>
      <w:r w:rsidR="00EE542C" w:rsidRPr="000D6636">
        <w:rPr>
          <w:sz w:val="28"/>
        </w:rPr>
        <w:t>Таблиця 3.7</w:t>
      </w:r>
    </w:p>
    <w:p w:rsidR="00EE542C" w:rsidRPr="00402278" w:rsidRDefault="00EE542C" w:rsidP="000D6636">
      <w:pPr>
        <w:tabs>
          <w:tab w:val="left" w:pos="0"/>
          <w:tab w:val="left" w:pos="900"/>
        </w:tabs>
        <w:spacing w:line="360" w:lineRule="auto"/>
        <w:ind w:firstLine="709"/>
        <w:jc w:val="both"/>
        <w:rPr>
          <w:sz w:val="28"/>
          <w:lang w:val="ru-RU"/>
        </w:rPr>
      </w:pPr>
      <w:r w:rsidRPr="000D6636">
        <w:rPr>
          <w:sz w:val="28"/>
        </w:rPr>
        <w:t>Аналіз</w:t>
      </w:r>
      <w:r w:rsidR="005457E0">
        <w:rPr>
          <w:sz w:val="28"/>
        </w:rPr>
        <w:t xml:space="preserve"> </w:t>
      </w:r>
      <w:r w:rsidRPr="000D6636">
        <w:rPr>
          <w:sz w:val="28"/>
        </w:rPr>
        <w:t>формування</w:t>
      </w:r>
      <w:r w:rsidR="005457E0">
        <w:rPr>
          <w:sz w:val="28"/>
        </w:rPr>
        <w:t xml:space="preserve"> </w:t>
      </w:r>
      <w:r w:rsidRPr="000D6636">
        <w:rPr>
          <w:sz w:val="28"/>
        </w:rPr>
        <w:t>чистого</w:t>
      </w:r>
      <w:r w:rsidR="005457E0">
        <w:rPr>
          <w:sz w:val="28"/>
        </w:rPr>
        <w:t xml:space="preserve"> </w:t>
      </w:r>
      <w:r w:rsidRPr="000D6636">
        <w:rPr>
          <w:sz w:val="28"/>
        </w:rPr>
        <w:t>прибутку</w:t>
      </w:r>
      <w:r w:rsidR="005457E0">
        <w:rPr>
          <w:sz w:val="28"/>
        </w:rPr>
        <w:t xml:space="preserve"> </w:t>
      </w:r>
      <w:r w:rsidR="00CE7D7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p>
    <w:p w:rsidR="002A2944" w:rsidRPr="000D6636" w:rsidRDefault="002A2944" w:rsidP="000D6636">
      <w:pPr>
        <w:tabs>
          <w:tab w:val="left" w:pos="0"/>
          <w:tab w:val="left" w:pos="900"/>
        </w:tabs>
        <w:spacing w:line="360" w:lineRule="auto"/>
        <w:ind w:firstLine="709"/>
        <w:jc w:val="both"/>
        <w:rPr>
          <w:sz w:val="28"/>
          <w:szCs w:val="16"/>
          <w:lang w:val="ru-RU"/>
        </w:rPr>
      </w:pPr>
    </w:p>
    <w:tbl>
      <w:tblPr>
        <w:tblW w:w="9259" w:type="dxa"/>
        <w:tblInd w:w="83" w:type="dxa"/>
        <w:tblLayout w:type="fixed"/>
        <w:tblLook w:val="0000" w:firstRow="0" w:lastRow="0" w:firstColumn="0" w:lastColumn="0" w:noHBand="0" w:noVBand="0"/>
      </w:tblPr>
      <w:tblGrid>
        <w:gridCol w:w="3901"/>
        <w:gridCol w:w="1083"/>
        <w:gridCol w:w="1026"/>
        <w:gridCol w:w="1083"/>
        <w:gridCol w:w="1212"/>
        <w:gridCol w:w="954"/>
      </w:tblGrid>
      <w:tr w:rsidR="00EE542C" w:rsidRPr="00402278">
        <w:trPr>
          <w:cantSplit/>
          <w:trHeight w:val="315"/>
        </w:trPr>
        <w:tc>
          <w:tcPr>
            <w:tcW w:w="3901"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Показники</w:t>
            </w:r>
          </w:p>
        </w:tc>
        <w:tc>
          <w:tcPr>
            <w:tcW w:w="1083"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2004 р.</w:t>
            </w:r>
          </w:p>
        </w:tc>
        <w:tc>
          <w:tcPr>
            <w:tcW w:w="1026"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2005 р.</w:t>
            </w:r>
          </w:p>
        </w:tc>
        <w:tc>
          <w:tcPr>
            <w:tcW w:w="1083"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2006 р.</w:t>
            </w:r>
          </w:p>
        </w:tc>
        <w:tc>
          <w:tcPr>
            <w:tcW w:w="2166" w:type="dxa"/>
            <w:gridSpan w:val="2"/>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Відхилення 2006 р. від 2004 р.</w:t>
            </w:r>
            <w:r w:rsidR="00CE7D70" w:rsidRPr="00402278">
              <w:rPr>
                <w:sz w:val="20"/>
                <w:szCs w:val="20"/>
              </w:rPr>
              <w:t>,(</w:t>
            </w:r>
            <w:r w:rsidR="009C7497" w:rsidRPr="00402278">
              <w:rPr>
                <w:sz w:val="20"/>
                <w:szCs w:val="20"/>
              </w:rPr>
              <w:t>±</w:t>
            </w:r>
            <w:r w:rsidR="00CE7D70" w:rsidRPr="00402278">
              <w:rPr>
                <w:sz w:val="20"/>
                <w:szCs w:val="20"/>
              </w:rPr>
              <w:t>)</w:t>
            </w:r>
          </w:p>
        </w:tc>
      </w:tr>
      <w:tr w:rsidR="00EE542C" w:rsidRPr="00402278">
        <w:trPr>
          <w:cantSplit/>
          <w:trHeight w:val="315"/>
        </w:trPr>
        <w:tc>
          <w:tcPr>
            <w:tcW w:w="3901"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083"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026"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083"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212" w:type="dxa"/>
            <w:tcBorders>
              <w:top w:val="nil"/>
              <w:left w:val="nil"/>
              <w:bottom w:val="single" w:sz="4" w:space="0" w:color="auto"/>
              <w:right w:val="single" w:sz="4" w:space="0" w:color="auto"/>
            </w:tcBorders>
            <w:vAlign w:val="center"/>
          </w:tcPr>
          <w:p w:rsidR="00EE542C" w:rsidRPr="00402278" w:rsidRDefault="007366BE" w:rsidP="00402278">
            <w:pPr>
              <w:tabs>
                <w:tab w:val="left" w:pos="0"/>
              </w:tabs>
              <w:spacing w:line="360" w:lineRule="auto"/>
              <w:jc w:val="both"/>
              <w:rPr>
                <w:sz w:val="20"/>
                <w:szCs w:val="20"/>
              </w:rPr>
            </w:pPr>
            <w:r w:rsidRPr="00402278">
              <w:rPr>
                <w:sz w:val="20"/>
                <w:szCs w:val="20"/>
              </w:rPr>
              <w:t>Або-</w:t>
            </w:r>
            <w:r w:rsidR="00EE542C" w:rsidRPr="00402278">
              <w:rPr>
                <w:sz w:val="20"/>
                <w:szCs w:val="20"/>
              </w:rPr>
              <w:t>лютне, тис.грн.</w:t>
            </w:r>
          </w:p>
        </w:tc>
        <w:tc>
          <w:tcPr>
            <w:tcW w:w="95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Відно</w:t>
            </w:r>
            <w:r w:rsidR="007366BE" w:rsidRPr="00402278">
              <w:rPr>
                <w:sz w:val="20"/>
                <w:szCs w:val="20"/>
              </w:rPr>
              <w:t>-</w:t>
            </w:r>
            <w:r w:rsidRPr="00402278">
              <w:rPr>
                <w:sz w:val="20"/>
                <w:szCs w:val="20"/>
              </w:rPr>
              <w:t>сне, %</w:t>
            </w:r>
          </w:p>
        </w:tc>
      </w:tr>
      <w:tr w:rsidR="00EE542C" w:rsidRPr="00402278">
        <w:trPr>
          <w:trHeight w:val="630"/>
        </w:trPr>
        <w:tc>
          <w:tcPr>
            <w:tcW w:w="3901"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Чистий</w:t>
            </w:r>
            <w:r w:rsidR="005457E0" w:rsidRPr="00402278">
              <w:rPr>
                <w:sz w:val="20"/>
                <w:szCs w:val="20"/>
              </w:rPr>
              <w:t xml:space="preserve"> </w:t>
            </w:r>
            <w:r w:rsidRPr="00402278">
              <w:rPr>
                <w:sz w:val="20"/>
                <w:szCs w:val="20"/>
              </w:rPr>
              <w:t>доход (виручка)</w:t>
            </w:r>
            <w:r w:rsidR="005457E0" w:rsidRPr="00402278">
              <w:rPr>
                <w:sz w:val="20"/>
                <w:szCs w:val="20"/>
              </w:rPr>
              <w:t xml:space="preserve"> </w:t>
            </w:r>
            <w:r w:rsidRPr="00402278">
              <w:rPr>
                <w:sz w:val="20"/>
                <w:szCs w:val="20"/>
              </w:rPr>
              <w:t>від</w:t>
            </w:r>
            <w:r w:rsidR="005457E0" w:rsidRPr="00402278">
              <w:rPr>
                <w:sz w:val="20"/>
                <w:szCs w:val="20"/>
              </w:rPr>
              <w:t xml:space="preserve"> </w:t>
            </w:r>
            <w:r w:rsidRPr="00402278">
              <w:rPr>
                <w:sz w:val="20"/>
                <w:szCs w:val="20"/>
              </w:rPr>
              <w:t>реалізації</w:t>
            </w:r>
            <w:r w:rsidR="005457E0" w:rsidRPr="00402278">
              <w:rPr>
                <w:sz w:val="20"/>
                <w:szCs w:val="20"/>
              </w:rPr>
              <w:t xml:space="preserve"> </w:t>
            </w:r>
            <w:r w:rsidRPr="00402278">
              <w:rPr>
                <w:sz w:val="20"/>
                <w:szCs w:val="20"/>
              </w:rPr>
              <w:t>продукції, тис.грн.</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1092,7</w:t>
            </w:r>
          </w:p>
        </w:tc>
        <w:tc>
          <w:tcPr>
            <w:tcW w:w="102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1511,7</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1584,2</w:t>
            </w:r>
          </w:p>
        </w:tc>
        <w:tc>
          <w:tcPr>
            <w:tcW w:w="12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491,5</w:t>
            </w:r>
          </w:p>
        </w:tc>
        <w:tc>
          <w:tcPr>
            <w:tcW w:w="95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45,0</w:t>
            </w:r>
          </w:p>
        </w:tc>
      </w:tr>
      <w:tr w:rsidR="00EE542C" w:rsidRPr="00402278">
        <w:trPr>
          <w:trHeight w:val="630"/>
        </w:trPr>
        <w:tc>
          <w:tcPr>
            <w:tcW w:w="3901"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Собівартість</w:t>
            </w:r>
            <w:r w:rsidR="005457E0" w:rsidRPr="00402278">
              <w:rPr>
                <w:sz w:val="20"/>
                <w:szCs w:val="20"/>
              </w:rPr>
              <w:t xml:space="preserve"> </w:t>
            </w:r>
            <w:r w:rsidRPr="00402278">
              <w:rPr>
                <w:sz w:val="20"/>
                <w:szCs w:val="20"/>
              </w:rPr>
              <w:t>реалізованої</w:t>
            </w:r>
            <w:r w:rsidR="005457E0" w:rsidRPr="00402278">
              <w:rPr>
                <w:sz w:val="20"/>
                <w:szCs w:val="20"/>
              </w:rPr>
              <w:t xml:space="preserve"> </w:t>
            </w:r>
            <w:r w:rsidRPr="00402278">
              <w:rPr>
                <w:sz w:val="20"/>
                <w:szCs w:val="20"/>
              </w:rPr>
              <w:t>продукції, тис.грн.</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993,6</w:t>
            </w:r>
          </w:p>
        </w:tc>
        <w:tc>
          <w:tcPr>
            <w:tcW w:w="1026"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1295,4</w:t>
            </w:r>
          </w:p>
        </w:tc>
        <w:tc>
          <w:tcPr>
            <w:tcW w:w="1083"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1491,1</w:t>
            </w:r>
          </w:p>
        </w:tc>
        <w:tc>
          <w:tcPr>
            <w:tcW w:w="1212"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497,5</w:t>
            </w:r>
          </w:p>
        </w:tc>
        <w:tc>
          <w:tcPr>
            <w:tcW w:w="954"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50,1</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EE542C" w:rsidRPr="00402278" w:rsidRDefault="00EE542C" w:rsidP="00402278">
            <w:pPr>
              <w:tabs>
                <w:tab w:val="left" w:pos="0"/>
              </w:tabs>
              <w:spacing w:line="360" w:lineRule="auto"/>
              <w:jc w:val="both"/>
              <w:rPr>
                <w:sz w:val="20"/>
                <w:szCs w:val="20"/>
              </w:rPr>
            </w:pPr>
            <w:r w:rsidRPr="00402278">
              <w:rPr>
                <w:sz w:val="20"/>
                <w:szCs w:val="20"/>
              </w:rPr>
              <w:t>Валовий прибуток, тис.грн.</w:t>
            </w:r>
          </w:p>
        </w:tc>
        <w:tc>
          <w:tcPr>
            <w:tcW w:w="1083"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99,1</w:t>
            </w:r>
          </w:p>
        </w:tc>
        <w:tc>
          <w:tcPr>
            <w:tcW w:w="1026"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216,3</w:t>
            </w:r>
          </w:p>
        </w:tc>
        <w:tc>
          <w:tcPr>
            <w:tcW w:w="1083"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93,1</w:t>
            </w:r>
          </w:p>
        </w:tc>
        <w:tc>
          <w:tcPr>
            <w:tcW w:w="12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-6,0</w:t>
            </w:r>
          </w:p>
        </w:tc>
        <w:tc>
          <w:tcPr>
            <w:tcW w:w="954"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-6,1</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EE542C" w:rsidRPr="00402278" w:rsidRDefault="00EE542C" w:rsidP="00402278">
            <w:pPr>
              <w:tabs>
                <w:tab w:val="left" w:pos="0"/>
              </w:tabs>
              <w:spacing w:line="360" w:lineRule="auto"/>
              <w:jc w:val="both"/>
              <w:rPr>
                <w:sz w:val="20"/>
                <w:szCs w:val="20"/>
              </w:rPr>
            </w:pPr>
            <w:r w:rsidRPr="00402278">
              <w:rPr>
                <w:sz w:val="20"/>
                <w:szCs w:val="20"/>
              </w:rPr>
              <w:t>Адміністративні</w:t>
            </w:r>
            <w:r w:rsidR="005457E0" w:rsidRPr="00402278">
              <w:rPr>
                <w:sz w:val="20"/>
                <w:szCs w:val="20"/>
              </w:rPr>
              <w:t xml:space="preserve"> </w:t>
            </w:r>
            <w:r w:rsidRPr="00402278">
              <w:rPr>
                <w:sz w:val="20"/>
                <w:szCs w:val="20"/>
              </w:rPr>
              <w:t>витрати, тис.грн.</w:t>
            </w:r>
          </w:p>
        </w:tc>
        <w:tc>
          <w:tcPr>
            <w:tcW w:w="1083"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69,3</w:t>
            </w:r>
          </w:p>
        </w:tc>
        <w:tc>
          <w:tcPr>
            <w:tcW w:w="1026"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64,8</w:t>
            </w:r>
          </w:p>
        </w:tc>
        <w:tc>
          <w:tcPr>
            <w:tcW w:w="1083"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100,3</w:t>
            </w:r>
          </w:p>
        </w:tc>
        <w:tc>
          <w:tcPr>
            <w:tcW w:w="12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31,0</w:t>
            </w:r>
          </w:p>
        </w:tc>
        <w:tc>
          <w:tcPr>
            <w:tcW w:w="954"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44,7</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3901" w:type="dxa"/>
          </w:tcPr>
          <w:p w:rsidR="00EE542C" w:rsidRPr="00402278" w:rsidRDefault="00EE542C" w:rsidP="00402278">
            <w:pPr>
              <w:tabs>
                <w:tab w:val="left" w:pos="0"/>
              </w:tabs>
              <w:spacing w:line="360" w:lineRule="auto"/>
              <w:jc w:val="both"/>
              <w:rPr>
                <w:sz w:val="20"/>
                <w:szCs w:val="20"/>
              </w:rPr>
            </w:pPr>
            <w:r w:rsidRPr="00402278">
              <w:rPr>
                <w:sz w:val="20"/>
                <w:szCs w:val="20"/>
              </w:rPr>
              <w:t>Витрати</w:t>
            </w:r>
            <w:r w:rsidR="005457E0" w:rsidRPr="00402278">
              <w:rPr>
                <w:sz w:val="20"/>
                <w:szCs w:val="20"/>
              </w:rPr>
              <w:t xml:space="preserve"> </w:t>
            </w:r>
            <w:r w:rsidRPr="00402278">
              <w:rPr>
                <w:sz w:val="20"/>
                <w:szCs w:val="20"/>
              </w:rPr>
              <w:t>на</w:t>
            </w:r>
            <w:r w:rsidR="005457E0" w:rsidRPr="00402278">
              <w:rPr>
                <w:sz w:val="20"/>
                <w:szCs w:val="20"/>
              </w:rPr>
              <w:t xml:space="preserve"> </w:t>
            </w:r>
            <w:r w:rsidRPr="00402278">
              <w:rPr>
                <w:sz w:val="20"/>
                <w:szCs w:val="20"/>
              </w:rPr>
              <w:t>збут, тис.грн.</w:t>
            </w:r>
          </w:p>
        </w:tc>
        <w:tc>
          <w:tcPr>
            <w:tcW w:w="1083"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12,8</w:t>
            </w:r>
          </w:p>
        </w:tc>
        <w:tc>
          <w:tcPr>
            <w:tcW w:w="1026"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13,1</w:t>
            </w:r>
          </w:p>
        </w:tc>
        <w:tc>
          <w:tcPr>
            <w:tcW w:w="1083"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31,7</w:t>
            </w:r>
          </w:p>
        </w:tc>
        <w:tc>
          <w:tcPr>
            <w:tcW w:w="12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18,9</w:t>
            </w:r>
          </w:p>
        </w:tc>
        <w:tc>
          <w:tcPr>
            <w:tcW w:w="954"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147,7</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3901" w:type="dxa"/>
            <w:tcBorders>
              <w:bottom w:val="nil"/>
            </w:tcBorders>
          </w:tcPr>
          <w:p w:rsidR="00EE542C" w:rsidRPr="00402278" w:rsidRDefault="00EE542C" w:rsidP="00402278">
            <w:pPr>
              <w:tabs>
                <w:tab w:val="left" w:pos="0"/>
              </w:tabs>
              <w:spacing w:line="360" w:lineRule="auto"/>
              <w:jc w:val="both"/>
              <w:rPr>
                <w:sz w:val="20"/>
                <w:szCs w:val="20"/>
              </w:rPr>
            </w:pPr>
            <w:r w:rsidRPr="00402278">
              <w:rPr>
                <w:sz w:val="20"/>
                <w:szCs w:val="20"/>
              </w:rPr>
              <w:t>Інші</w:t>
            </w:r>
            <w:r w:rsidR="005457E0" w:rsidRPr="00402278">
              <w:rPr>
                <w:sz w:val="20"/>
                <w:szCs w:val="20"/>
              </w:rPr>
              <w:t xml:space="preserve"> </w:t>
            </w:r>
            <w:r w:rsidRPr="00402278">
              <w:rPr>
                <w:sz w:val="20"/>
                <w:szCs w:val="20"/>
              </w:rPr>
              <w:t>операційні</w:t>
            </w:r>
            <w:r w:rsidR="005457E0" w:rsidRPr="00402278">
              <w:rPr>
                <w:sz w:val="20"/>
                <w:szCs w:val="20"/>
              </w:rPr>
              <w:t xml:space="preserve"> </w:t>
            </w:r>
            <w:r w:rsidRPr="00402278">
              <w:rPr>
                <w:sz w:val="20"/>
                <w:szCs w:val="20"/>
              </w:rPr>
              <w:t>витрати, тис.грн.</w:t>
            </w:r>
          </w:p>
        </w:tc>
        <w:tc>
          <w:tcPr>
            <w:tcW w:w="1083" w:type="dxa"/>
            <w:tcBorders>
              <w:bottom w:val="nil"/>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114,6</w:t>
            </w:r>
          </w:p>
        </w:tc>
        <w:tc>
          <w:tcPr>
            <w:tcW w:w="1026" w:type="dxa"/>
            <w:tcBorders>
              <w:bottom w:val="nil"/>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69,6</w:t>
            </w:r>
          </w:p>
        </w:tc>
        <w:tc>
          <w:tcPr>
            <w:tcW w:w="1083" w:type="dxa"/>
            <w:tcBorders>
              <w:bottom w:val="nil"/>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105,9</w:t>
            </w:r>
          </w:p>
        </w:tc>
        <w:tc>
          <w:tcPr>
            <w:tcW w:w="1212" w:type="dxa"/>
            <w:tcBorders>
              <w:bottom w:val="nil"/>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-8,7</w:t>
            </w:r>
          </w:p>
        </w:tc>
        <w:tc>
          <w:tcPr>
            <w:tcW w:w="954" w:type="dxa"/>
            <w:tcBorders>
              <w:bottom w:val="nil"/>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-7,6</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EE542C" w:rsidRPr="00402278" w:rsidRDefault="00EE542C" w:rsidP="00402278">
            <w:pPr>
              <w:tabs>
                <w:tab w:val="left" w:pos="0"/>
              </w:tabs>
              <w:spacing w:line="360" w:lineRule="auto"/>
              <w:jc w:val="both"/>
              <w:rPr>
                <w:sz w:val="20"/>
                <w:szCs w:val="20"/>
              </w:rPr>
            </w:pPr>
            <w:r w:rsidRPr="00402278">
              <w:rPr>
                <w:sz w:val="20"/>
                <w:szCs w:val="20"/>
              </w:rPr>
              <w:t>Інші фінансові доходи, тис.грн.</w:t>
            </w:r>
          </w:p>
        </w:tc>
        <w:tc>
          <w:tcPr>
            <w:tcW w:w="1083" w:type="dxa"/>
          </w:tcPr>
          <w:p w:rsidR="00EE542C" w:rsidRPr="00402278" w:rsidRDefault="00EE542C" w:rsidP="00402278">
            <w:pPr>
              <w:tabs>
                <w:tab w:val="left" w:pos="0"/>
              </w:tabs>
              <w:spacing w:line="360" w:lineRule="auto"/>
              <w:jc w:val="both"/>
              <w:rPr>
                <w:sz w:val="20"/>
                <w:szCs w:val="20"/>
              </w:rPr>
            </w:pPr>
            <w:r w:rsidRPr="00402278">
              <w:rPr>
                <w:sz w:val="20"/>
                <w:szCs w:val="20"/>
              </w:rPr>
              <w:t>68,0</w:t>
            </w:r>
          </w:p>
        </w:tc>
        <w:tc>
          <w:tcPr>
            <w:tcW w:w="1026" w:type="dxa"/>
          </w:tcPr>
          <w:p w:rsidR="00EE542C" w:rsidRPr="00402278" w:rsidRDefault="00EE542C" w:rsidP="00402278">
            <w:pPr>
              <w:tabs>
                <w:tab w:val="left" w:pos="0"/>
              </w:tabs>
              <w:spacing w:line="360" w:lineRule="auto"/>
              <w:jc w:val="both"/>
              <w:rPr>
                <w:sz w:val="20"/>
                <w:szCs w:val="20"/>
              </w:rPr>
            </w:pPr>
            <w:r w:rsidRPr="00402278">
              <w:rPr>
                <w:sz w:val="20"/>
                <w:szCs w:val="20"/>
              </w:rPr>
              <w:t>83,3</w:t>
            </w:r>
          </w:p>
        </w:tc>
        <w:tc>
          <w:tcPr>
            <w:tcW w:w="1083" w:type="dxa"/>
          </w:tcPr>
          <w:p w:rsidR="00EE542C" w:rsidRPr="00402278" w:rsidRDefault="00EE542C" w:rsidP="00402278">
            <w:pPr>
              <w:tabs>
                <w:tab w:val="left" w:pos="0"/>
              </w:tabs>
              <w:spacing w:line="360" w:lineRule="auto"/>
              <w:jc w:val="both"/>
              <w:rPr>
                <w:sz w:val="20"/>
                <w:szCs w:val="20"/>
              </w:rPr>
            </w:pPr>
            <w:r w:rsidRPr="00402278">
              <w:rPr>
                <w:sz w:val="20"/>
                <w:szCs w:val="20"/>
              </w:rPr>
              <w:t>100,3</w:t>
            </w:r>
          </w:p>
        </w:tc>
        <w:tc>
          <w:tcPr>
            <w:tcW w:w="1212" w:type="dxa"/>
          </w:tcPr>
          <w:p w:rsidR="00EE542C" w:rsidRPr="00402278" w:rsidRDefault="00EE542C" w:rsidP="00402278">
            <w:pPr>
              <w:tabs>
                <w:tab w:val="left" w:pos="0"/>
              </w:tabs>
              <w:spacing w:line="360" w:lineRule="auto"/>
              <w:jc w:val="both"/>
              <w:rPr>
                <w:sz w:val="20"/>
                <w:szCs w:val="20"/>
              </w:rPr>
            </w:pPr>
            <w:r w:rsidRPr="00402278">
              <w:rPr>
                <w:sz w:val="20"/>
                <w:szCs w:val="20"/>
              </w:rPr>
              <w:t>32,3</w:t>
            </w:r>
          </w:p>
        </w:tc>
        <w:tc>
          <w:tcPr>
            <w:tcW w:w="954" w:type="dxa"/>
          </w:tcPr>
          <w:p w:rsidR="00EE542C" w:rsidRPr="00402278" w:rsidRDefault="00EE542C" w:rsidP="00402278">
            <w:pPr>
              <w:tabs>
                <w:tab w:val="left" w:pos="0"/>
              </w:tabs>
              <w:spacing w:line="360" w:lineRule="auto"/>
              <w:jc w:val="both"/>
              <w:rPr>
                <w:sz w:val="20"/>
                <w:szCs w:val="20"/>
              </w:rPr>
            </w:pPr>
            <w:r w:rsidRPr="00402278">
              <w:rPr>
                <w:sz w:val="20"/>
                <w:szCs w:val="20"/>
              </w:rPr>
              <w:t>47,5</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EE542C" w:rsidRPr="00402278" w:rsidRDefault="00EE542C" w:rsidP="00402278">
            <w:pPr>
              <w:tabs>
                <w:tab w:val="left" w:pos="0"/>
              </w:tabs>
              <w:spacing w:line="360" w:lineRule="auto"/>
              <w:jc w:val="both"/>
              <w:rPr>
                <w:sz w:val="20"/>
                <w:szCs w:val="20"/>
              </w:rPr>
            </w:pPr>
            <w:r w:rsidRPr="00402278">
              <w:rPr>
                <w:sz w:val="20"/>
                <w:szCs w:val="20"/>
              </w:rPr>
              <w:t>Інші доходи, тис.грн.</w:t>
            </w:r>
          </w:p>
        </w:tc>
        <w:tc>
          <w:tcPr>
            <w:tcW w:w="1083" w:type="dxa"/>
          </w:tcPr>
          <w:p w:rsidR="00EE542C" w:rsidRPr="00402278" w:rsidRDefault="00EE542C" w:rsidP="00402278">
            <w:pPr>
              <w:tabs>
                <w:tab w:val="left" w:pos="0"/>
              </w:tabs>
              <w:spacing w:line="360" w:lineRule="auto"/>
              <w:jc w:val="both"/>
              <w:rPr>
                <w:sz w:val="20"/>
                <w:szCs w:val="20"/>
              </w:rPr>
            </w:pPr>
            <w:r w:rsidRPr="00402278">
              <w:rPr>
                <w:sz w:val="20"/>
                <w:szCs w:val="20"/>
              </w:rPr>
              <w:t>81,5</w:t>
            </w:r>
          </w:p>
        </w:tc>
        <w:tc>
          <w:tcPr>
            <w:tcW w:w="1026" w:type="dxa"/>
          </w:tcPr>
          <w:p w:rsidR="00EE542C" w:rsidRPr="00402278" w:rsidRDefault="00EE542C" w:rsidP="00402278">
            <w:pPr>
              <w:tabs>
                <w:tab w:val="left" w:pos="0"/>
              </w:tabs>
              <w:spacing w:line="360" w:lineRule="auto"/>
              <w:jc w:val="both"/>
              <w:rPr>
                <w:sz w:val="20"/>
                <w:szCs w:val="20"/>
              </w:rPr>
            </w:pPr>
            <w:r w:rsidRPr="00402278">
              <w:rPr>
                <w:sz w:val="20"/>
                <w:szCs w:val="20"/>
              </w:rPr>
              <w:t>85,5</w:t>
            </w:r>
          </w:p>
        </w:tc>
        <w:tc>
          <w:tcPr>
            <w:tcW w:w="1083" w:type="dxa"/>
          </w:tcPr>
          <w:p w:rsidR="00EE542C" w:rsidRPr="00402278" w:rsidRDefault="00EE542C" w:rsidP="00402278">
            <w:pPr>
              <w:tabs>
                <w:tab w:val="left" w:pos="0"/>
              </w:tabs>
              <w:spacing w:line="360" w:lineRule="auto"/>
              <w:jc w:val="both"/>
              <w:rPr>
                <w:sz w:val="20"/>
                <w:szCs w:val="20"/>
              </w:rPr>
            </w:pPr>
            <w:r w:rsidRPr="00402278">
              <w:rPr>
                <w:sz w:val="20"/>
                <w:szCs w:val="20"/>
              </w:rPr>
              <w:t>48,2</w:t>
            </w:r>
          </w:p>
        </w:tc>
        <w:tc>
          <w:tcPr>
            <w:tcW w:w="1212" w:type="dxa"/>
          </w:tcPr>
          <w:p w:rsidR="00EE542C" w:rsidRPr="00402278" w:rsidRDefault="00EE542C" w:rsidP="00402278">
            <w:pPr>
              <w:tabs>
                <w:tab w:val="left" w:pos="0"/>
              </w:tabs>
              <w:spacing w:line="360" w:lineRule="auto"/>
              <w:jc w:val="both"/>
              <w:rPr>
                <w:sz w:val="20"/>
                <w:szCs w:val="20"/>
              </w:rPr>
            </w:pPr>
            <w:r w:rsidRPr="00402278">
              <w:rPr>
                <w:sz w:val="20"/>
                <w:szCs w:val="20"/>
              </w:rPr>
              <w:t>-33,3</w:t>
            </w:r>
          </w:p>
        </w:tc>
        <w:tc>
          <w:tcPr>
            <w:tcW w:w="954" w:type="dxa"/>
          </w:tcPr>
          <w:p w:rsidR="00EE542C" w:rsidRPr="00402278" w:rsidRDefault="00EE542C" w:rsidP="00402278">
            <w:pPr>
              <w:tabs>
                <w:tab w:val="left" w:pos="0"/>
              </w:tabs>
              <w:spacing w:line="360" w:lineRule="auto"/>
              <w:jc w:val="both"/>
              <w:rPr>
                <w:sz w:val="20"/>
                <w:szCs w:val="20"/>
              </w:rPr>
            </w:pPr>
            <w:r w:rsidRPr="00402278">
              <w:rPr>
                <w:sz w:val="20"/>
                <w:szCs w:val="20"/>
              </w:rPr>
              <w:t>-40,9</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EE542C" w:rsidRPr="00402278" w:rsidRDefault="00EE542C" w:rsidP="00402278">
            <w:pPr>
              <w:tabs>
                <w:tab w:val="left" w:pos="0"/>
              </w:tabs>
              <w:spacing w:line="360" w:lineRule="auto"/>
              <w:jc w:val="both"/>
              <w:rPr>
                <w:sz w:val="20"/>
                <w:szCs w:val="20"/>
              </w:rPr>
            </w:pPr>
            <w:r w:rsidRPr="00402278">
              <w:rPr>
                <w:sz w:val="20"/>
                <w:szCs w:val="20"/>
              </w:rPr>
              <w:t>Чистий</w:t>
            </w:r>
            <w:r w:rsidR="005457E0" w:rsidRPr="00402278">
              <w:rPr>
                <w:sz w:val="20"/>
                <w:szCs w:val="20"/>
              </w:rPr>
              <w:t xml:space="preserve"> </w:t>
            </w:r>
            <w:r w:rsidRPr="00402278">
              <w:rPr>
                <w:sz w:val="20"/>
                <w:szCs w:val="20"/>
              </w:rPr>
              <w:t>прибуток , тис.грн.</w:t>
            </w:r>
          </w:p>
        </w:tc>
        <w:tc>
          <w:tcPr>
            <w:tcW w:w="1083" w:type="dxa"/>
          </w:tcPr>
          <w:p w:rsidR="00EE542C" w:rsidRPr="00402278" w:rsidRDefault="00EE542C" w:rsidP="00402278">
            <w:pPr>
              <w:tabs>
                <w:tab w:val="left" w:pos="0"/>
              </w:tabs>
              <w:spacing w:line="360" w:lineRule="auto"/>
              <w:jc w:val="both"/>
              <w:rPr>
                <w:sz w:val="20"/>
                <w:szCs w:val="20"/>
              </w:rPr>
            </w:pPr>
            <w:r w:rsidRPr="00402278">
              <w:rPr>
                <w:sz w:val="20"/>
                <w:szCs w:val="20"/>
              </w:rPr>
              <w:t>51,9</w:t>
            </w:r>
          </w:p>
        </w:tc>
        <w:tc>
          <w:tcPr>
            <w:tcW w:w="1026" w:type="dxa"/>
          </w:tcPr>
          <w:p w:rsidR="00EE542C" w:rsidRPr="00402278" w:rsidRDefault="00EE542C" w:rsidP="00402278">
            <w:pPr>
              <w:tabs>
                <w:tab w:val="left" w:pos="0"/>
              </w:tabs>
              <w:spacing w:line="360" w:lineRule="auto"/>
              <w:jc w:val="both"/>
              <w:rPr>
                <w:sz w:val="20"/>
                <w:szCs w:val="20"/>
              </w:rPr>
            </w:pPr>
            <w:r w:rsidRPr="00402278">
              <w:rPr>
                <w:sz w:val="20"/>
                <w:szCs w:val="20"/>
              </w:rPr>
              <w:t>237,6</w:t>
            </w:r>
          </w:p>
        </w:tc>
        <w:tc>
          <w:tcPr>
            <w:tcW w:w="1083" w:type="dxa"/>
          </w:tcPr>
          <w:p w:rsidR="00EE542C" w:rsidRPr="00402278" w:rsidRDefault="00EE542C" w:rsidP="00402278">
            <w:pPr>
              <w:tabs>
                <w:tab w:val="left" w:pos="0"/>
              </w:tabs>
              <w:spacing w:line="360" w:lineRule="auto"/>
              <w:jc w:val="both"/>
              <w:rPr>
                <w:sz w:val="20"/>
                <w:szCs w:val="20"/>
              </w:rPr>
            </w:pPr>
            <w:r w:rsidRPr="00402278">
              <w:rPr>
                <w:sz w:val="20"/>
                <w:szCs w:val="20"/>
              </w:rPr>
              <w:t>3,7</w:t>
            </w:r>
          </w:p>
        </w:tc>
        <w:tc>
          <w:tcPr>
            <w:tcW w:w="1212" w:type="dxa"/>
          </w:tcPr>
          <w:p w:rsidR="00EE542C" w:rsidRPr="00402278" w:rsidRDefault="00EE542C" w:rsidP="00402278">
            <w:pPr>
              <w:tabs>
                <w:tab w:val="left" w:pos="0"/>
              </w:tabs>
              <w:spacing w:line="360" w:lineRule="auto"/>
              <w:jc w:val="both"/>
              <w:rPr>
                <w:sz w:val="20"/>
                <w:szCs w:val="20"/>
              </w:rPr>
            </w:pPr>
            <w:r w:rsidRPr="00402278">
              <w:rPr>
                <w:sz w:val="20"/>
                <w:szCs w:val="20"/>
              </w:rPr>
              <w:t>-48,2</w:t>
            </w:r>
          </w:p>
        </w:tc>
        <w:tc>
          <w:tcPr>
            <w:tcW w:w="954" w:type="dxa"/>
          </w:tcPr>
          <w:p w:rsidR="00EE542C" w:rsidRPr="00402278" w:rsidRDefault="00EE542C" w:rsidP="00402278">
            <w:pPr>
              <w:tabs>
                <w:tab w:val="left" w:pos="0"/>
              </w:tabs>
              <w:spacing w:line="360" w:lineRule="auto"/>
              <w:jc w:val="both"/>
              <w:rPr>
                <w:sz w:val="20"/>
                <w:szCs w:val="20"/>
              </w:rPr>
            </w:pPr>
            <w:r w:rsidRPr="00402278">
              <w:rPr>
                <w:sz w:val="20"/>
                <w:szCs w:val="20"/>
              </w:rPr>
              <w:t>-92,9</w:t>
            </w:r>
          </w:p>
        </w:tc>
      </w:tr>
    </w:tbl>
    <w:p w:rsidR="00014391" w:rsidRPr="00402278" w:rsidRDefault="00014391" w:rsidP="00402278">
      <w:pPr>
        <w:tabs>
          <w:tab w:val="left" w:pos="0"/>
        </w:tabs>
        <w:spacing w:line="360" w:lineRule="auto"/>
        <w:jc w:val="both"/>
        <w:rPr>
          <w:sz w:val="20"/>
          <w:szCs w:val="20"/>
          <w:lang w:val="ru-RU"/>
        </w:rPr>
      </w:pPr>
    </w:p>
    <w:p w:rsidR="00EE542C" w:rsidRPr="000D6636" w:rsidRDefault="00EE542C" w:rsidP="000D6636">
      <w:pPr>
        <w:tabs>
          <w:tab w:val="left" w:pos="0"/>
        </w:tabs>
        <w:spacing w:line="360" w:lineRule="auto"/>
        <w:ind w:firstLine="709"/>
        <w:jc w:val="both"/>
        <w:rPr>
          <w:sz w:val="28"/>
          <w:lang w:val="ru-RU"/>
        </w:rPr>
      </w:pPr>
      <w:r w:rsidRPr="000D6636">
        <w:rPr>
          <w:sz w:val="28"/>
          <w:lang w:val="ru-RU"/>
        </w:rPr>
        <w:t>Не дивлячись</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зниження</w:t>
      </w:r>
      <w:r w:rsidR="005457E0">
        <w:rPr>
          <w:sz w:val="28"/>
          <w:lang w:val="ru-RU"/>
        </w:rPr>
        <w:t xml:space="preserve"> </w:t>
      </w:r>
      <w:r w:rsidRPr="000D6636">
        <w:rPr>
          <w:sz w:val="28"/>
          <w:lang w:val="ru-RU"/>
        </w:rPr>
        <w:t>валового прибутку</w:t>
      </w:r>
      <w:r w:rsidR="005457E0">
        <w:rPr>
          <w:sz w:val="28"/>
          <w:lang w:val="ru-RU"/>
        </w:rPr>
        <w:t xml:space="preserve"> </w:t>
      </w:r>
      <w:r w:rsidRPr="000D6636">
        <w:rPr>
          <w:sz w:val="28"/>
          <w:lang w:val="ru-RU"/>
        </w:rPr>
        <w:t>від реалізації</w:t>
      </w:r>
      <w:r w:rsidR="005457E0">
        <w:rPr>
          <w:sz w:val="28"/>
          <w:lang w:val="ru-RU"/>
        </w:rPr>
        <w:t xml:space="preserve"> </w:t>
      </w:r>
      <w:r w:rsidRPr="000D6636">
        <w:rPr>
          <w:sz w:val="28"/>
          <w:lang w:val="ru-RU"/>
        </w:rPr>
        <w:t>продукції</w:t>
      </w:r>
      <w:r w:rsidR="005457E0">
        <w:rPr>
          <w:sz w:val="28"/>
          <w:lang w:val="ru-RU"/>
        </w:rPr>
        <w:t xml:space="preserve"> </w:t>
      </w:r>
      <w:r w:rsidRPr="000D6636">
        <w:rPr>
          <w:sz w:val="28"/>
          <w:lang w:val="ru-RU"/>
        </w:rPr>
        <w:t>адміністративні</w:t>
      </w:r>
      <w:r w:rsidR="005457E0">
        <w:rPr>
          <w:sz w:val="28"/>
          <w:lang w:val="ru-RU"/>
        </w:rPr>
        <w:t xml:space="preserve"> </w:t>
      </w:r>
      <w:r w:rsidRPr="000D6636">
        <w:rPr>
          <w:sz w:val="28"/>
          <w:lang w:val="ru-RU"/>
        </w:rPr>
        <w:t>витрати і витрати на збут в 2006 р.</w:t>
      </w:r>
      <w:r w:rsidR="005457E0">
        <w:rPr>
          <w:sz w:val="28"/>
          <w:lang w:val="ru-RU"/>
        </w:rPr>
        <w:t xml:space="preserve"> </w:t>
      </w:r>
      <w:r w:rsidRPr="000D6636">
        <w:rPr>
          <w:sz w:val="28"/>
          <w:lang w:val="ru-RU"/>
        </w:rPr>
        <w:t>Збільшились</w:t>
      </w:r>
      <w:r w:rsidR="005457E0">
        <w:rPr>
          <w:sz w:val="28"/>
          <w:lang w:val="ru-RU"/>
        </w:rPr>
        <w:t xml:space="preserve"> </w:t>
      </w:r>
      <w:r w:rsidRPr="000D6636">
        <w:rPr>
          <w:sz w:val="28"/>
          <w:lang w:val="ru-RU"/>
        </w:rPr>
        <w:t>відповідно на 31,0 тис.грн.</w:t>
      </w:r>
      <w:r w:rsidR="005457E0">
        <w:rPr>
          <w:sz w:val="28"/>
          <w:lang w:val="ru-RU"/>
        </w:rPr>
        <w:t xml:space="preserve"> </w:t>
      </w:r>
      <w:r w:rsidRPr="000D6636">
        <w:rPr>
          <w:sz w:val="28"/>
          <w:lang w:val="ru-RU"/>
        </w:rPr>
        <w:t>і</w:t>
      </w:r>
      <w:r w:rsidR="005457E0">
        <w:rPr>
          <w:sz w:val="28"/>
          <w:lang w:val="ru-RU"/>
        </w:rPr>
        <w:t xml:space="preserve"> </w:t>
      </w:r>
      <w:r w:rsidRPr="000D6636">
        <w:rPr>
          <w:sz w:val="28"/>
          <w:lang w:val="ru-RU"/>
        </w:rPr>
        <w:t>18,9</w:t>
      </w:r>
      <w:r w:rsidR="005457E0">
        <w:rPr>
          <w:sz w:val="28"/>
          <w:lang w:val="ru-RU"/>
        </w:rPr>
        <w:t xml:space="preserve"> </w:t>
      </w:r>
      <w:r w:rsidRPr="000D6636">
        <w:rPr>
          <w:sz w:val="28"/>
          <w:lang w:val="ru-RU"/>
        </w:rPr>
        <w:t>тис.грн.</w:t>
      </w:r>
      <w:r w:rsidR="005457E0">
        <w:rPr>
          <w:sz w:val="28"/>
          <w:lang w:val="ru-RU"/>
        </w:rPr>
        <w:t xml:space="preserve"> </w:t>
      </w:r>
      <w:r w:rsidRPr="000D6636">
        <w:rPr>
          <w:sz w:val="28"/>
          <w:lang w:val="ru-RU"/>
        </w:rPr>
        <w:t>Достатньо високими є інші опера</w:t>
      </w:r>
      <w:r w:rsidR="000440EA" w:rsidRPr="000D6636">
        <w:rPr>
          <w:sz w:val="28"/>
          <w:lang w:val="ru-RU"/>
        </w:rPr>
        <w:t>ційні</w:t>
      </w:r>
      <w:r w:rsidR="005457E0">
        <w:rPr>
          <w:sz w:val="28"/>
          <w:lang w:val="ru-RU"/>
        </w:rPr>
        <w:t xml:space="preserve"> </w:t>
      </w:r>
      <w:r w:rsidR="000440EA" w:rsidRPr="000D6636">
        <w:rPr>
          <w:sz w:val="28"/>
          <w:lang w:val="ru-RU"/>
        </w:rPr>
        <w:t>витрати</w:t>
      </w:r>
      <w:r w:rsidR="005457E0">
        <w:rPr>
          <w:sz w:val="28"/>
          <w:lang w:val="ru-RU"/>
        </w:rPr>
        <w:t xml:space="preserve"> </w:t>
      </w:r>
      <w:r w:rsidR="000440EA" w:rsidRPr="000D6636">
        <w:rPr>
          <w:sz w:val="28"/>
          <w:lang w:val="ru-RU"/>
        </w:rPr>
        <w:t>підприємства (</w:t>
      </w:r>
      <w:r w:rsidRPr="000D6636">
        <w:rPr>
          <w:sz w:val="28"/>
          <w:lang w:val="ru-RU"/>
        </w:rPr>
        <w:t>в 2006 р. – 105,9 тис.грн.). Взагалі</w:t>
      </w:r>
      <w:r w:rsidR="005457E0">
        <w:rPr>
          <w:sz w:val="28"/>
          <w:lang w:val="ru-RU"/>
        </w:rPr>
        <w:t xml:space="preserve"> </w:t>
      </w:r>
      <w:r w:rsidRPr="000D6636">
        <w:rPr>
          <w:sz w:val="28"/>
          <w:lang w:val="ru-RU"/>
        </w:rPr>
        <w:t>за підрахунками</w:t>
      </w:r>
      <w:r w:rsidR="005457E0">
        <w:rPr>
          <w:sz w:val="28"/>
          <w:lang w:val="ru-RU"/>
        </w:rPr>
        <w:t xml:space="preserve"> </w:t>
      </w:r>
      <w:r w:rsidRPr="000D6636">
        <w:rPr>
          <w:sz w:val="28"/>
          <w:lang w:val="ru-RU"/>
        </w:rPr>
        <w:t>видно,</w:t>
      </w:r>
      <w:r w:rsidR="005457E0">
        <w:rPr>
          <w:sz w:val="28"/>
          <w:lang w:val="ru-RU"/>
        </w:rPr>
        <w:t xml:space="preserve"> </w:t>
      </w:r>
      <w:r w:rsidRPr="000D6636">
        <w:rPr>
          <w:sz w:val="28"/>
          <w:lang w:val="ru-RU"/>
        </w:rPr>
        <w:t>що прибуток від</w:t>
      </w:r>
      <w:r w:rsidR="005457E0">
        <w:rPr>
          <w:sz w:val="28"/>
          <w:lang w:val="ru-RU"/>
        </w:rPr>
        <w:t xml:space="preserve"> </w:t>
      </w:r>
      <w:r w:rsidRPr="000D6636">
        <w:rPr>
          <w:sz w:val="28"/>
          <w:lang w:val="ru-RU"/>
        </w:rPr>
        <w:t>операційної</w:t>
      </w:r>
      <w:r w:rsidR="005457E0">
        <w:rPr>
          <w:sz w:val="28"/>
          <w:lang w:val="ru-RU"/>
        </w:rPr>
        <w:t xml:space="preserve"> </w:t>
      </w:r>
      <w:r w:rsidRPr="000D6636">
        <w:rPr>
          <w:sz w:val="28"/>
          <w:lang w:val="ru-RU"/>
        </w:rPr>
        <w:t>діяльності на</w:t>
      </w:r>
      <w:r w:rsidR="005457E0">
        <w:rPr>
          <w:sz w:val="28"/>
          <w:lang w:val="ru-RU"/>
        </w:rPr>
        <w:t xml:space="preserve"> </w:t>
      </w:r>
      <w:r w:rsidRPr="000D6636">
        <w:rPr>
          <w:sz w:val="28"/>
          <w:lang w:val="ru-RU"/>
        </w:rPr>
        <w:t>підприємстві в 2006 р.</w:t>
      </w:r>
      <w:r w:rsidR="005457E0">
        <w:rPr>
          <w:sz w:val="28"/>
          <w:lang w:val="ru-RU"/>
        </w:rPr>
        <w:t xml:space="preserve"> </w:t>
      </w:r>
      <w:r w:rsidRPr="000D6636">
        <w:rPr>
          <w:sz w:val="28"/>
          <w:lang w:val="ru-RU"/>
        </w:rPr>
        <w:t>Має</w:t>
      </w:r>
      <w:r w:rsidR="005457E0">
        <w:rPr>
          <w:sz w:val="28"/>
          <w:lang w:val="ru-RU"/>
        </w:rPr>
        <w:t xml:space="preserve"> </w:t>
      </w:r>
      <w:r w:rsidR="00CE7D70" w:rsidRPr="000D6636">
        <w:rPr>
          <w:sz w:val="28"/>
          <w:lang w:val="ru-RU"/>
        </w:rPr>
        <w:t>п</w:t>
      </w:r>
      <w:r w:rsidRPr="000D6636">
        <w:rPr>
          <w:sz w:val="28"/>
          <w:lang w:val="ru-RU"/>
        </w:rPr>
        <w:t>озитивнее</w:t>
      </w:r>
      <w:r w:rsidR="005457E0">
        <w:rPr>
          <w:sz w:val="28"/>
          <w:lang w:val="ru-RU"/>
        </w:rPr>
        <w:t xml:space="preserve"> </w:t>
      </w:r>
      <w:r w:rsidRPr="000D6636">
        <w:rPr>
          <w:sz w:val="28"/>
          <w:lang w:val="ru-RU"/>
        </w:rPr>
        <w:t>значення,</w:t>
      </w:r>
      <w:r w:rsidR="005457E0">
        <w:rPr>
          <w:sz w:val="28"/>
          <w:lang w:val="ru-RU"/>
        </w:rPr>
        <w:t xml:space="preserve"> </w:t>
      </w:r>
      <w:r w:rsidRPr="000D6636">
        <w:rPr>
          <w:sz w:val="28"/>
          <w:lang w:val="ru-RU"/>
        </w:rPr>
        <w:t>сукупні операційні</w:t>
      </w:r>
      <w:r w:rsidR="005457E0">
        <w:rPr>
          <w:sz w:val="28"/>
          <w:lang w:val="ru-RU"/>
        </w:rPr>
        <w:t xml:space="preserve"> </w:t>
      </w:r>
      <w:r w:rsidRPr="000D6636">
        <w:rPr>
          <w:sz w:val="28"/>
          <w:lang w:val="ru-RU"/>
        </w:rPr>
        <w:t>витрати перевищують</w:t>
      </w:r>
      <w:r w:rsidR="005457E0">
        <w:rPr>
          <w:sz w:val="28"/>
          <w:lang w:val="ru-RU"/>
        </w:rPr>
        <w:t xml:space="preserve"> </w:t>
      </w:r>
      <w:r w:rsidRPr="000D6636">
        <w:rPr>
          <w:sz w:val="28"/>
          <w:lang w:val="ru-RU"/>
        </w:rPr>
        <w:t>валовий прибуток на 144,8 тис.г</w:t>
      </w:r>
      <w:r w:rsidR="000440EA" w:rsidRPr="000D6636">
        <w:rPr>
          <w:sz w:val="28"/>
          <w:lang w:val="ru-RU"/>
        </w:rPr>
        <w:t>рн. (93,1- (100,3+31,7+105,9). П</w:t>
      </w:r>
      <w:r w:rsidRPr="000D6636">
        <w:rPr>
          <w:sz w:val="28"/>
          <w:lang w:val="ru-RU"/>
        </w:rPr>
        <w:t>озитивнее значення чистого</w:t>
      </w:r>
      <w:r w:rsidR="005457E0">
        <w:rPr>
          <w:sz w:val="28"/>
          <w:lang w:val="ru-RU"/>
        </w:rPr>
        <w:t xml:space="preserve"> </w:t>
      </w:r>
      <w:r w:rsidRPr="000D6636">
        <w:rPr>
          <w:sz w:val="28"/>
          <w:lang w:val="ru-RU"/>
        </w:rPr>
        <w:t>прибутку</w:t>
      </w:r>
      <w:r w:rsidR="005457E0">
        <w:rPr>
          <w:sz w:val="28"/>
          <w:lang w:val="ru-RU"/>
        </w:rPr>
        <w:t xml:space="preserve"> </w:t>
      </w:r>
      <w:r w:rsidRPr="000D6636">
        <w:rPr>
          <w:sz w:val="28"/>
          <w:lang w:val="ru-RU"/>
        </w:rPr>
        <w:t>підприємство отримало</w:t>
      </w:r>
      <w:r w:rsidR="005457E0">
        <w:rPr>
          <w:sz w:val="28"/>
          <w:lang w:val="ru-RU"/>
        </w:rPr>
        <w:t xml:space="preserve"> </w:t>
      </w:r>
      <w:r w:rsidRPr="000D6636">
        <w:rPr>
          <w:sz w:val="28"/>
          <w:lang w:val="ru-RU"/>
        </w:rPr>
        <w:t>внаслідок</w:t>
      </w:r>
      <w:r w:rsidR="005457E0">
        <w:rPr>
          <w:sz w:val="28"/>
          <w:lang w:val="ru-RU"/>
        </w:rPr>
        <w:t xml:space="preserve"> </w:t>
      </w:r>
      <w:r w:rsidRPr="000D6636">
        <w:rPr>
          <w:sz w:val="28"/>
          <w:lang w:val="ru-RU"/>
        </w:rPr>
        <w:t xml:space="preserve">інших фінансових доходів. </w:t>
      </w:r>
    </w:p>
    <w:p w:rsidR="00EE542C" w:rsidRPr="000D6636" w:rsidRDefault="00EE542C" w:rsidP="000D6636">
      <w:pPr>
        <w:tabs>
          <w:tab w:val="left" w:pos="0"/>
        </w:tabs>
        <w:spacing w:line="360" w:lineRule="auto"/>
        <w:ind w:firstLine="709"/>
        <w:jc w:val="both"/>
        <w:rPr>
          <w:sz w:val="28"/>
          <w:lang w:val="ru-RU"/>
        </w:rPr>
      </w:pPr>
      <w:r w:rsidRPr="000D6636">
        <w:rPr>
          <w:sz w:val="28"/>
          <w:lang w:val="ru-RU"/>
        </w:rPr>
        <w:t>Чистий</w:t>
      </w:r>
      <w:r w:rsidR="005457E0">
        <w:rPr>
          <w:sz w:val="28"/>
          <w:lang w:val="ru-RU"/>
        </w:rPr>
        <w:t xml:space="preserve"> </w:t>
      </w:r>
      <w:r w:rsidRPr="000D6636">
        <w:rPr>
          <w:sz w:val="28"/>
          <w:lang w:val="ru-RU"/>
        </w:rPr>
        <w:t>прибуток</w:t>
      </w:r>
      <w:r w:rsidR="005457E0">
        <w:rPr>
          <w:sz w:val="28"/>
          <w:lang w:val="ru-RU"/>
        </w:rPr>
        <w:t xml:space="preserve"> </w:t>
      </w:r>
      <w:r w:rsidRPr="000D6636">
        <w:rPr>
          <w:sz w:val="28"/>
          <w:lang w:val="ru-RU"/>
        </w:rPr>
        <w:t>підприємтсва</w:t>
      </w:r>
      <w:r w:rsidR="005457E0">
        <w:rPr>
          <w:sz w:val="28"/>
          <w:lang w:val="ru-RU"/>
        </w:rPr>
        <w:t xml:space="preserve"> </w:t>
      </w:r>
      <w:r w:rsidRPr="000D6636">
        <w:rPr>
          <w:sz w:val="28"/>
          <w:lang w:val="ru-RU"/>
        </w:rPr>
        <w:t>зменшився</w:t>
      </w:r>
      <w:r w:rsidR="005457E0">
        <w:rPr>
          <w:sz w:val="28"/>
          <w:lang w:val="ru-RU"/>
        </w:rPr>
        <w:t xml:space="preserve"> </w:t>
      </w:r>
      <w:r w:rsidRPr="000D6636">
        <w:rPr>
          <w:sz w:val="28"/>
          <w:lang w:val="ru-RU"/>
        </w:rPr>
        <w:t>порінянно</w:t>
      </w:r>
      <w:r w:rsidR="005457E0">
        <w:rPr>
          <w:sz w:val="28"/>
          <w:lang w:val="ru-RU"/>
        </w:rPr>
        <w:t xml:space="preserve"> </w:t>
      </w:r>
      <w:r w:rsidRPr="000D6636">
        <w:rPr>
          <w:sz w:val="28"/>
          <w:lang w:val="ru-RU"/>
        </w:rPr>
        <w:t>з</w:t>
      </w:r>
      <w:r w:rsidR="005457E0">
        <w:rPr>
          <w:sz w:val="28"/>
          <w:lang w:val="ru-RU"/>
        </w:rPr>
        <w:t xml:space="preserve"> </w:t>
      </w:r>
      <w:r w:rsidRPr="000D6636">
        <w:rPr>
          <w:sz w:val="28"/>
          <w:lang w:val="ru-RU"/>
        </w:rPr>
        <w:t>2005 р.</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233,9 тис.грн.,</w:t>
      </w:r>
      <w:r w:rsidR="005457E0">
        <w:rPr>
          <w:sz w:val="28"/>
          <w:lang w:val="ru-RU"/>
        </w:rPr>
        <w:t xml:space="preserve"> </w:t>
      </w:r>
      <w:r w:rsidRPr="000D6636">
        <w:rPr>
          <w:sz w:val="28"/>
          <w:lang w:val="ru-RU"/>
        </w:rPr>
        <w:t>або</w:t>
      </w:r>
      <w:r w:rsidR="005457E0">
        <w:rPr>
          <w:sz w:val="28"/>
          <w:lang w:val="ru-RU"/>
        </w:rPr>
        <w:t xml:space="preserve"> </w:t>
      </w:r>
      <w:r w:rsidRPr="000D6636">
        <w:rPr>
          <w:sz w:val="28"/>
          <w:lang w:val="ru-RU"/>
        </w:rPr>
        <w:t>на 98,4%,</w:t>
      </w:r>
      <w:r w:rsidR="005457E0">
        <w:rPr>
          <w:sz w:val="28"/>
          <w:lang w:val="ru-RU"/>
        </w:rPr>
        <w:t xml:space="preserve"> </w:t>
      </w:r>
      <w:r w:rsidRPr="000D6636">
        <w:rPr>
          <w:sz w:val="28"/>
          <w:lang w:val="ru-RU"/>
        </w:rPr>
        <w:t>а</w:t>
      </w:r>
      <w:r w:rsidR="005457E0">
        <w:rPr>
          <w:sz w:val="28"/>
          <w:lang w:val="ru-RU"/>
        </w:rPr>
        <w:t xml:space="preserve"> </w:t>
      </w:r>
      <w:r w:rsidRPr="000D6636">
        <w:rPr>
          <w:sz w:val="28"/>
          <w:lang w:val="ru-RU"/>
        </w:rPr>
        <w:t>порівнянно</w:t>
      </w:r>
      <w:r w:rsidR="005457E0">
        <w:rPr>
          <w:sz w:val="28"/>
          <w:lang w:val="ru-RU"/>
        </w:rPr>
        <w:t xml:space="preserve"> </w:t>
      </w:r>
      <w:r w:rsidRPr="000D6636">
        <w:rPr>
          <w:sz w:val="28"/>
          <w:lang w:val="ru-RU"/>
        </w:rPr>
        <w:t>з</w:t>
      </w:r>
      <w:r w:rsidR="005457E0">
        <w:rPr>
          <w:sz w:val="28"/>
          <w:lang w:val="ru-RU"/>
        </w:rPr>
        <w:t xml:space="preserve"> </w:t>
      </w:r>
      <w:r w:rsidRPr="000D6636">
        <w:rPr>
          <w:sz w:val="28"/>
          <w:lang w:val="ru-RU"/>
        </w:rPr>
        <w:t>2004 р. -</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48,2</w:t>
      </w:r>
      <w:r w:rsidR="005457E0">
        <w:rPr>
          <w:sz w:val="28"/>
          <w:lang w:val="ru-RU"/>
        </w:rPr>
        <w:t xml:space="preserve"> </w:t>
      </w:r>
      <w:r w:rsidRPr="000D6636">
        <w:rPr>
          <w:sz w:val="28"/>
          <w:lang w:val="ru-RU"/>
        </w:rPr>
        <w:t>тис.грн.,</w:t>
      </w:r>
      <w:r w:rsidR="005457E0">
        <w:rPr>
          <w:sz w:val="28"/>
          <w:lang w:val="ru-RU"/>
        </w:rPr>
        <w:t xml:space="preserve"> </w:t>
      </w:r>
      <w:r w:rsidRPr="000D6636">
        <w:rPr>
          <w:sz w:val="28"/>
          <w:lang w:val="ru-RU"/>
        </w:rPr>
        <w:t>або</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95,9%.</w:t>
      </w:r>
    </w:p>
    <w:p w:rsidR="00EE542C" w:rsidRPr="000D6636" w:rsidRDefault="00EE542C" w:rsidP="000D6636">
      <w:pPr>
        <w:tabs>
          <w:tab w:val="left" w:pos="0"/>
        </w:tabs>
        <w:spacing w:line="360" w:lineRule="auto"/>
        <w:ind w:firstLine="709"/>
        <w:jc w:val="both"/>
        <w:rPr>
          <w:sz w:val="28"/>
        </w:rPr>
      </w:pPr>
      <w:r w:rsidRPr="000D6636">
        <w:rPr>
          <w:sz w:val="28"/>
          <w:lang w:val="ru-RU"/>
        </w:rPr>
        <w:t>Отже, за результатами</w:t>
      </w:r>
      <w:r w:rsidR="005457E0">
        <w:rPr>
          <w:sz w:val="28"/>
          <w:lang w:val="ru-RU"/>
        </w:rPr>
        <w:t xml:space="preserve"> </w:t>
      </w:r>
      <w:r w:rsidRPr="000D6636">
        <w:rPr>
          <w:sz w:val="28"/>
          <w:lang w:val="ru-RU"/>
        </w:rPr>
        <w:t>аналізу абсолютних</w:t>
      </w:r>
      <w:r w:rsidR="005457E0">
        <w:rPr>
          <w:sz w:val="28"/>
          <w:lang w:val="ru-RU"/>
        </w:rPr>
        <w:t xml:space="preserve"> </w:t>
      </w:r>
      <w:r w:rsidRPr="000D6636">
        <w:rPr>
          <w:sz w:val="28"/>
          <w:lang w:val="ru-RU"/>
        </w:rPr>
        <w:t>показників</w:t>
      </w:r>
      <w:r w:rsidR="005457E0">
        <w:rPr>
          <w:sz w:val="28"/>
          <w:lang w:val="ru-RU"/>
        </w:rPr>
        <w:t xml:space="preserve"> </w:t>
      </w:r>
      <w:r w:rsidRPr="000D6636">
        <w:rPr>
          <w:sz w:val="28"/>
          <w:lang w:val="ru-RU"/>
        </w:rPr>
        <w:t xml:space="preserve">фінансових рехультатів </w:t>
      </w:r>
      <w:r w:rsidR="00CE7D70"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можна зробити висновок</w:t>
      </w:r>
      <w:r w:rsidR="005457E0">
        <w:rPr>
          <w:sz w:val="28"/>
        </w:rPr>
        <w:t xml:space="preserve"> </w:t>
      </w:r>
      <w:r w:rsidRPr="000D6636">
        <w:rPr>
          <w:sz w:val="28"/>
        </w:rPr>
        <w:t>про стрімке зниження чистого</w:t>
      </w:r>
      <w:r w:rsidR="005457E0">
        <w:rPr>
          <w:sz w:val="28"/>
        </w:rPr>
        <w:t xml:space="preserve"> </w:t>
      </w:r>
      <w:r w:rsidRPr="000D6636">
        <w:rPr>
          <w:sz w:val="28"/>
        </w:rPr>
        <w:t>прибутку підприємства, нестабільність роботи підприємства. Тому</w:t>
      </w:r>
      <w:r w:rsidR="005457E0">
        <w:rPr>
          <w:sz w:val="28"/>
        </w:rPr>
        <w:t xml:space="preserve"> </w:t>
      </w:r>
      <w:r w:rsidRPr="000D6636">
        <w:rPr>
          <w:sz w:val="28"/>
        </w:rPr>
        <w:t>керівництву підприємства</w:t>
      </w:r>
      <w:r w:rsidR="005457E0">
        <w:rPr>
          <w:sz w:val="28"/>
        </w:rPr>
        <w:t xml:space="preserve"> </w:t>
      </w:r>
      <w:r w:rsidRPr="000D6636">
        <w:rPr>
          <w:sz w:val="28"/>
        </w:rPr>
        <w:t>потрібно</w:t>
      </w:r>
      <w:r w:rsidR="005457E0">
        <w:rPr>
          <w:sz w:val="28"/>
        </w:rPr>
        <w:t xml:space="preserve"> </w:t>
      </w:r>
      <w:r w:rsidRPr="000D6636">
        <w:rPr>
          <w:sz w:val="28"/>
        </w:rPr>
        <w:t>шукати</w:t>
      </w:r>
      <w:r w:rsidR="005457E0">
        <w:rPr>
          <w:sz w:val="28"/>
        </w:rPr>
        <w:t xml:space="preserve"> </w:t>
      </w:r>
      <w:r w:rsidRPr="000D6636">
        <w:rPr>
          <w:sz w:val="28"/>
        </w:rPr>
        <w:t>резерви зростання</w:t>
      </w:r>
      <w:r w:rsidR="005457E0">
        <w:rPr>
          <w:sz w:val="28"/>
        </w:rPr>
        <w:t xml:space="preserve"> </w:t>
      </w:r>
      <w:r w:rsidRPr="000D6636">
        <w:rPr>
          <w:sz w:val="28"/>
        </w:rPr>
        <w:t>прибутку,</w:t>
      </w:r>
      <w:r w:rsidR="005457E0">
        <w:rPr>
          <w:sz w:val="28"/>
        </w:rPr>
        <w:t xml:space="preserve"> </w:t>
      </w:r>
      <w:r w:rsidRPr="000D6636">
        <w:rPr>
          <w:sz w:val="28"/>
        </w:rPr>
        <w:t>докладати</w:t>
      </w:r>
      <w:r w:rsidR="005457E0">
        <w:rPr>
          <w:sz w:val="28"/>
        </w:rPr>
        <w:t xml:space="preserve"> </w:t>
      </w:r>
      <w:r w:rsidRPr="000D6636">
        <w:rPr>
          <w:sz w:val="28"/>
        </w:rPr>
        <w:t>зусиль</w:t>
      </w:r>
      <w:r w:rsidR="005457E0">
        <w:rPr>
          <w:sz w:val="28"/>
        </w:rPr>
        <w:t xml:space="preserve"> </w:t>
      </w:r>
      <w:r w:rsidRPr="000D6636">
        <w:rPr>
          <w:sz w:val="28"/>
        </w:rPr>
        <w:t>для</w:t>
      </w:r>
      <w:r w:rsidR="005457E0">
        <w:rPr>
          <w:sz w:val="28"/>
        </w:rPr>
        <w:t xml:space="preserve"> </w:t>
      </w:r>
      <w:r w:rsidRPr="000D6636">
        <w:rPr>
          <w:sz w:val="28"/>
        </w:rPr>
        <w:t>підвищення</w:t>
      </w:r>
      <w:r w:rsidR="005457E0">
        <w:rPr>
          <w:sz w:val="28"/>
        </w:rPr>
        <w:t xml:space="preserve"> </w:t>
      </w:r>
      <w:r w:rsidRPr="000D6636">
        <w:rPr>
          <w:sz w:val="28"/>
        </w:rPr>
        <w:t>існуючого</w:t>
      </w:r>
      <w:r w:rsidR="005457E0">
        <w:rPr>
          <w:sz w:val="28"/>
        </w:rPr>
        <w:t xml:space="preserve"> </w:t>
      </w:r>
      <w:r w:rsidRPr="000D6636">
        <w:rPr>
          <w:sz w:val="28"/>
        </w:rPr>
        <w:t>рівня</w:t>
      </w:r>
      <w:r w:rsidR="005457E0">
        <w:rPr>
          <w:sz w:val="28"/>
        </w:rPr>
        <w:t xml:space="preserve"> </w:t>
      </w:r>
      <w:r w:rsidRPr="000D6636">
        <w:rPr>
          <w:sz w:val="28"/>
        </w:rPr>
        <w:t>прибутковості.</w:t>
      </w:r>
    </w:p>
    <w:p w:rsidR="00EE542C" w:rsidRPr="000D6636" w:rsidRDefault="00EE542C" w:rsidP="000D6636">
      <w:pPr>
        <w:pStyle w:val="a5"/>
        <w:tabs>
          <w:tab w:val="left" w:pos="0"/>
        </w:tabs>
        <w:spacing w:line="360" w:lineRule="auto"/>
        <w:ind w:firstLine="709"/>
        <w:rPr>
          <w:sz w:val="28"/>
        </w:rPr>
      </w:pPr>
      <w:r w:rsidRPr="000D6636">
        <w:rPr>
          <w:sz w:val="28"/>
        </w:rPr>
        <w:t xml:space="preserve">Розрахунок та аналіз відносних показників прибутковості </w:t>
      </w:r>
      <w:r w:rsidR="00CE7D7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наведений</w:t>
      </w:r>
      <w:r w:rsidR="005457E0">
        <w:rPr>
          <w:sz w:val="28"/>
        </w:rPr>
        <w:t xml:space="preserve"> </w:t>
      </w:r>
      <w:r w:rsidRPr="000D6636">
        <w:rPr>
          <w:sz w:val="28"/>
        </w:rPr>
        <w:t>в</w:t>
      </w:r>
      <w:r w:rsidR="005457E0">
        <w:rPr>
          <w:sz w:val="28"/>
        </w:rPr>
        <w:t xml:space="preserve"> </w:t>
      </w:r>
      <w:r w:rsidRPr="000D6636">
        <w:rPr>
          <w:sz w:val="28"/>
        </w:rPr>
        <w:t xml:space="preserve"> таблиці</w:t>
      </w:r>
      <w:r w:rsidR="005457E0">
        <w:rPr>
          <w:sz w:val="28"/>
        </w:rPr>
        <w:t xml:space="preserve"> </w:t>
      </w:r>
      <w:r w:rsidRPr="000D6636">
        <w:rPr>
          <w:sz w:val="28"/>
        </w:rPr>
        <w:t>3.8.</w:t>
      </w:r>
    </w:p>
    <w:p w:rsidR="00EE542C" w:rsidRPr="000D6636" w:rsidRDefault="00EE542C" w:rsidP="000D6636">
      <w:pPr>
        <w:tabs>
          <w:tab w:val="left" w:pos="0"/>
          <w:tab w:val="left" w:pos="900"/>
        </w:tabs>
        <w:spacing w:line="360" w:lineRule="auto"/>
        <w:ind w:firstLine="709"/>
        <w:jc w:val="both"/>
        <w:rPr>
          <w:sz w:val="28"/>
        </w:rPr>
      </w:pPr>
      <w:r w:rsidRPr="000D6636">
        <w:rPr>
          <w:sz w:val="28"/>
        </w:rPr>
        <w:t>Таблиця</w:t>
      </w:r>
      <w:r w:rsidR="005457E0">
        <w:rPr>
          <w:sz w:val="28"/>
        </w:rPr>
        <w:t xml:space="preserve"> </w:t>
      </w:r>
      <w:r w:rsidRPr="000D6636">
        <w:rPr>
          <w:sz w:val="28"/>
        </w:rPr>
        <w:t>3.8</w:t>
      </w:r>
    </w:p>
    <w:p w:rsidR="00EE542C" w:rsidRDefault="00EE542C" w:rsidP="000D6636">
      <w:pPr>
        <w:tabs>
          <w:tab w:val="left" w:pos="0"/>
          <w:tab w:val="left" w:pos="900"/>
        </w:tabs>
        <w:spacing w:line="360" w:lineRule="auto"/>
        <w:ind w:firstLine="709"/>
        <w:jc w:val="both"/>
        <w:rPr>
          <w:sz w:val="28"/>
          <w:lang w:val="ru-RU"/>
        </w:rPr>
      </w:pPr>
      <w:r w:rsidRPr="000D6636">
        <w:rPr>
          <w:sz w:val="28"/>
        </w:rPr>
        <w:t>Показники</w:t>
      </w:r>
      <w:r w:rsidR="005457E0">
        <w:rPr>
          <w:sz w:val="28"/>
        </w:rPr>
        <w:t xml:space="preserve"> </w:t>
      </w:r>
      <w:r w:rsidRPr="000D6636">
        <w:rPr>
          <w:sz w:val="28"/>
        </w:rPr>
        <w:t xml:space="preserve">рентабельності </w:t>
      </w:r>
      <w:r w:rsidRPr="000D6636">
        <w:rPr>
          <w:sz w:val="28"/>
          <w:lang w:val="ru-RU"/>
        </w:rPr>
        <w:t>(</w:t>
      </w:r>
      <w:r w:rsidRPr="000D6636">
        <w:rPr>
          <w:sz w:val="28"/>
        </w:rPr>
        <w:t xml:space="preserve">прибутковості) </w:t>
      </w:r>
      <w:r w:rsidR="00CE7D70"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w:t>
      </w:r>
    </w:p>
    <w:p w:rsidR="00402278" w:rsidRPr="00402278" w:rsidRDefault="00402278" w:rsidP="000D6636">
      <w:pPr>
        <w:tabs>
          <w:tab w:val="left" w:pos="0"/>
          <w:tab w:val="left" w:pos="900"/>
        </w:tabs>
        <w:spacing w:line="360" w:lineRule="auto"/>
        <w:ind w:firstLine="709"/>
        <w:jc w:val="both"/>
        <w:rPr>
          <w:sz w:val="28"/>
          <w:lang w:val="ru-RU"/>
        </w:rPr>
      </w:pPr>
    </w:p>
    <w:tbl>
      <w:tblPr>
        <w:tblW w:w="0" w:type="auto"/>
        <w:tblInd w:w="91" w:type="dxa"/>
        <w:tblLayout w:type="fixed"/>
        <w:tblLook w:val="0000" w:firstRow="0" w:lastRow="0" w:firstColumn="0" w:lastColumn="0" w:noHBand="0" w:noVBand="0"/>
      </w:tblPr>
      <w:tblGrid>
        <w:gridCol w:w="3437"/>
        <w:gridCol w:w="1260"/>
        <w:gridCol w:w="1260"/>
        <w:gridCol w:w="1080"/>
        <w:gridCol w:w="1111"/>
        <w:gridCol w:w="1112"/>
      </w:tblGrid>
      <w:tr w:rsidR="00EE542C" w:rsidRPr="00402278">
        <w:trPr>
          <w:cantSplit/>
          <w:trHeight w:val="630"/>
        </w:trPr>
        <w:tc>
          <w:tcPr>
            <w:tcW w:w="3437" w:type="dxa"/>
            <w:vMerge w:val="restart"/>
            <w:tcBorders>
              <w:top w:val="single" w:sz="4" w:space="0" w:color="auto"/>
              <w:left w:val="single" w:sz="4" w:space="0" w:color="auto"/>
              <w:bottom w:val="single" w:sz="4" w:space="0" w:color="auto"/>
              <w:right w:val="single" w:sz="4" w:space="0" w:color="auto"/>
            </w:tcBorders>
          </w:tcPr>
          <w:p w:rsidR="00CE7D70" w:rsidRPr="00402278" w:rsidRDefault="00CE7D70" w:rsidP="00402278">
            <w:pPr>
              <w:tabs>
                <w:tab w:val="left" w:pos="0"/>
              </w:tabs>
              <w:spacing w:line="360" w:lineRule="auto"/>
              <w:jc w:val="both"/>
              <w:rPr>
                <w:sz w:val="20"/>
                <w:szCs w:val="20"/>
              </w:rPr>
            </w:pPr>
          </w:p>
          <w:p w:rsidR="00CE7D70" w:rsidRPr="00402278" w:rsidRDefault="00CE7D70" w:rsidP="00402278">
            <w:pPr>
              <w:tabs>
                <w:tab w:val="left" w:pos="0"/>
              </w:tabs>
              <w:spacing w:line="360" w:lineRule="auto"/>
              <w:jc w:val="both"/>
              <w:rPr>
                <w:sz w:val="20"/>
                <w:szCs w:val="20"/>
              </w:rPr>
            </w:pPr>
          </w:p>
          <w:p w:rsidR="00EE542C" w:rsidRPr="00402278" w:rsidRDefault="00EE542C" w:rsidP="00402278">
            <w:pPr>
              <w:tabs>
                <w:tab w:val="left" w:pos="0"/>
              </w:tabs>
              <w:spacing w:line="360" w:lineRule="auto"/>
              <w:jc w:val="both"/>
              <w:rPr>
                <w:sz w:val="20"/>
                <w:szCs w:val="20"/>
              </w:rPr>
            </w:pPr>
            <w:r w:rsidRPr="00402278">
              <w:rPr>
                <w:sz w:val="20"/>
                <w:szCs w:val="20"/>
              </w:rPr>
              <w:t>Показники</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2004 р.</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2005 р.</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2006 р.</w:t>
            </w:r>
          </w:p>
        </w:tc>
        <w:tc>
          <w:tcPr>
            <w:tcW w:w="2223" w:type="dxa"/>
            <w:gridSpan w:val="2"/>
            <w:tcBorders>
              <w:top w:val="single" w:sz="4" w:space="0" w:color="auto"/>
              <w:left w:val="nil"/>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Відхилення ,</w:t>
            </w:r>
          </w:p>
          <w:p w:rsidR="00EE542C" w:rsidRPr="00402278" w:rsidRDefault="009C7497" w:rsidP="00402278">
            <w:pPr>
              <w:tabs>
                <w:tab w:val="left" w:pos="0"/>
              </w:tabs>
              <w:spacing w:line="360" w:lineRule="auto"/>
              <w:jc w:val="both"/>
              <w:rPr>
                <w:sz w:val="20"/>
                <w:szCs w:val="20"/>
              </w:rPr>
            </w:pPr>
            <w:r w:rsidRPr="00402278">
              <w:rPr>
                <w:sz w:val="20"/>
                <w:szCs w:val="20"/>
              </w:rPr>
              <w:t>(±)</w:t>
            </w:r>
          </w:p>
        </w:tc>
      </w:tr>
      <w:tr w:rsidR="00EE542C" w:rsidRPr="00402278">
        <w:trPr>
          <w:cantSplit/>
          <w:trHeight w:val="330"/>
        </w:trPr>
        <w:tc>
          <w:tcPr>
            <w:tcW w:w="3437"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p>
        </w:tc>
        <w:tc>
          <w:tcPr>
            <w:tcW w:w="1111" w:type="dxa"/>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2006р. від 2004р.</w:t>
            </w:r>
          </w:p>
        </w:tc>
        <w:tc>
          <w:tcPr>
            <w:tcW w:w="1112" w:type="dxa"/>
            <w:tcBorders>
              <w:top w:val="single" w:sz="4" w:space="0" w:color="auto"/>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2006р. від 2005р.</w:t>
            </w:r>
          </w:p>
        </w:tc>
      </w:tr>
      <w:tr w:rsidR="00EE542C" w:rsidRPr="00402278">
        <w:trPr>
          <w:cantSplit/>
          <w:trHeight w:val="330"/>
        </w:trPr>
        <w:tc>
          <w:tcPr>
            <w:tcW w:w="3437" w:type="dxa"/>
            <w:tcBorders>
              <w:top w:val="nil"/>
              <w:left w:val="single" w:sz="4" w:space="0" w:color="auto"/>
              <w:bottom w:val="single" w:sz="4" w:space="0" w:color="auto"/>
              <w:right w:val="single" w:sz="4" w:space="0" w:color="auto"/>
            </w:tcBorders>
          </w:tcPr>
          <w:p w:rsidR="00EE542C" w:rsidRPr="00402278" w:rsidRDefault="00EE542C" w:rsidP="00402278">
            <w:pPr>
              <w:tabs>
                <w:tab w:val="left" w:pos="0"/>
              </w:tabs>
              <w:spacing w:line="360" w:lineRule="auto"/>
              <w:jc w:val="both"/>
              <w:rPr>
                <w:sz w:val="20"/>
                <w:szCs w:val="20"/>
              </w:rPr>
            </w:pPr>
            <w:r w:rsidRPr="00402278">
              <w:rPr>
                <w:sz w:val="20"/>
                <w:szCs w:val="20"/>
              </w:rPr>
              <w:t>Рентабельність активів, %</w:t>
            </w:r>
          </w:p>
        </w:tc>
        <w:tc>
          <w:tcPr>
            <w:tcW w:w="126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6,15</w:t>
            </w:r>
          </w:p>
        </w:tc>
        <w:tc>
          <w:tcPr>
            <w:tcW w:w="126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16,27</w:t>
            </w:r>
          </w:p>
        </w:tc>
        <w:tc>
          <w:tcPr>
            <w:tcW w:w="1080" w:type="dxa"/>
            <w:tcBorders>
              <w:top w:val="nil"/>
              <w:left w:val="nil"/>
              <w:bottom w:val="single" w:sz="4" w:space="0" w:color="auto"/>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0,30</w:t>
            </w:r>
          </w:p>
        </w:tc>
        <w:tc>
          <w:tcPr>
            <w:tcW w:w="1111" w:type="dxa"/>
            <w:tcBorders>
              <w:top w:val="nil"/>
              <w:left w:val="nil"/>
              <w:bottom w:val="nil"/>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-5,8</w:t>
            </w:r>
            <w:r w:rsidR="008102F6" w:rsidRPr="00402278">
              <w:rPr>
                <w:sz w:val="20"/>
                <w:szCs w:val="20"/>
              </w:rPr>
              <w:t>5</w:t>
            </w:r>
          </w:p>
        </w:tc>
        <w:tc>
          <w:tcPr>
            <w:tcW w:w="1112" w:type="dxa"/>
            <w:tcBorders>
              <w:top w:val="nil"/>
              <w:left w:val="nil"/>
              <w:bottom w:val="nil"/>
              <w:right w:val="single" w:sz="4" w:space="0" w:color="auto"/>
            </w:tcBorders>
            <w:vAlign w:val="center"/>
          </w:tcPr>
          <w:p w:rsidR="00EE542C" w:rsidRPr="00402278" w:rsidRDefault="00EE542C" w:rsidP="00402278">
            <w:pPr>
              <w:tabs>
                <w:tab w:val="left" w:pos="0"/>
              </w:tabs>
              <w:spacing w:line="360" w:lineRule="auto"/>
              <w:jc w:val="both"/>
              <w:rPr>
                <w:sz w:val="20"/>
                <w:szCs w:val="20"/>
              </w:rPr>
            </w:pPr>
            <w:r w:rsidRPr="00402278">
              <w:rPr>
                <w:sz w:val="20"/>
                <w:szCs w:val="20"/>
              </w:rPr>
              <w:t>-15,97</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4"/>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Рентабельність оборотних активів,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11,91</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24,25</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0,49</w:t>
            </w:r>
          </w:p>
        </w:tc>
        <w:tc>
          <w:tcPr>
            <w:tcW w:w="1111"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-11,4</w:t>
            </w:r>
            <w:r w:rsidR="008102F6" w:rsidRPr="00402278">
              <w:rPr>
                <w:sz w:val="20"/>
                <w:szCs w:val="20"/>
              </w:rPr>
              <w:t>2</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-23,76</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7"/>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Рентабельність чистих</w:t>
            </w:r>
            <w:r w:rsidR="005457E0" w:rsidRPr="00402278">
              <w:rPr>
                <w:sz w:val="20"/>
                <w:szCs w:val="20"/>
              </w:rPr>
              <w:t xml:space="preserve"> </w:t>
            </w:r>
            <w:r w:rsidRPr="00402278">
              <w:rPr>
                <w:sz w:val="20"/>
                <w:szCs w:val="20"/>
              </w:rPr>
              <w:t>активів,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240,97</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17,05</w:t>
            </w:r>
          </w:p>
        </w:tc>
        <w:tc>
          <w:tcPr>
            <w:tcW w:w="1111" w:type="dxa"/>
            <w:vAlign w:val="center"/>
          </w:tcPr>
          <w:p w:rsidR="00EE542C" w:rsidRPr="00402278" w:rsidRDefault="008102F6" w:rsidP="00402278">
            <w:pPr>
              <w:tabs>
                <w:tab w:val="left" w:pos="0"/>
              </w:tabs>
              <w:spacing w:line="360" w:lineRule="auto"/>
              <w:jc w:val="both"/>
              <w:rPr>
                <w:sz w:val="20"/>
                <w:szCs w:val="20"/>
              </w:rPr>
            </w:pPr>
            <w:r w:rsidRPr="00402278">
              <w:rPr>
                <w:sz w:val="20"/>
                <w:szCs w:val="20"/>
              </w:rPr>
              <w:t>-</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-223,92</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Рентабельність власного капіталу,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15,19</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41,05</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0,73</w:t>
            </w:r>
          </w:p>
        </w:tc>
        <w:tc>
          <w:tcPr>
            <w:tcW w:w="1111"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-14,4</w:t>
            </w:r>
            <w:r w:rsidR="008102F6" w:rsidRPr="00402278">
              <w:rPr>
                <w:sz w:val="20"/>
                <w:szCs w:val="20"/>
              </w:rPr>
              <w:t>6</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-40,32</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2"/>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Рентабельність позикового капіталу,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10,34</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26,96</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0,51</w:t>
            </w:r>
          </w:p>
        </w:tc>
        <w:tc>
          <w:tcPr>
            <w:tcW w:w="1111" w:type="dxa"/>
            <w:vAlign w:val="center"/>
          </w:tcPr>
          <w:p w:rsidR="00EE542C" w:rsidRPr="00402278" w:rsidRDefault="008102F6" w:rsidP="00402278">
            <w:pPr>
              <w:tabs>
                <w:tab w:val="left" w:pos="0"/>
              </w:tabs>
              <w:spacing w:line="360" w:lineRule="auto"/>
              <w:jc w:val="both"/>
              <w:rPr>
                <w:sz w:val="20"/>
                <w:szCs w:val="20"/>
              </w:rPr>
            </w:pPr>
            <w:r w:rsidRPr="00402278">
              <w:rPr>
                <w:sz w:val="20"/>
                <w:szCs w:val="20"/>
              </w:rPr>
              <w:t>-9,83</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-26,45</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5"/>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Рентабельність</w:t>
            </w:r>
            <w:r w:rsidR="005457E0" w:rsidRPr="00402278">
              <w:rPr>
                <w:sz w:val="20"/>
                <w:szCs w:val="20"/>
              </w:rPr>
              <w:t xml:space="preserve"> </w:t>
            </w:r>
            <w:r w:rsidRPr="00402278">
              <w:rPr>
                <w:sz w:val="20"/>
                <w:szCs w:val="20"/>
              </w:rPr>
              <w:t>продаж,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4,75</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15,72</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0,23</w:t>
            </w:r>
          </w:p>
        </w:tc>
        <w:tc>
          <w:tcPr>
            <w:tcW w:w="1111"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-4,52</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-15,49</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6"/>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Коефіцієнт рентабельності витрат</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0,909</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0,857</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0,941</w:t>
            </w:r>
          </w:p>
        </w:tc>
        <w:tc>
          <w:tcPr>
            <w:tcW w:w="1111"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0,03</w:t>
            </w:r>
            <w:r w:rsidR="008102F6" w:rsidRPr="00402278">
              <w:rPr>
                <w:sz w:val="20"/>
                <w:szCs w:val="20"/>
              </w:rPr>
              <w:t>2</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0,084</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0"/>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 xml:space="preserve">Коефіцієнт рентабельності управлінських витрат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0,063</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0,043</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0,063</w:t>
            </w:r>
          </w:p>
        </w:tc>
        <w:tc>
          <w:tcPr>
            <w:tcW w:w="1111"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0,00</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0,02</w:t>
            </w:r>
          </w:p>
        </w:tc>
      </w:tr>
      <w:tr w:rsidR="00EE542C" w:rsidRPr="004022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0"/>
        </w:trPr>
        <w:tc>
          <w:tcPr>
            <w:tcW w:w="3437" w:type="dxa"/>
          </w:tcPr>
          <w:p w:rsidR="00EE542C" w:rsidRPr="00402278" w:rsidRDefault="00EE542C" w:rsidP="00402278">
            <w:pPr>
              <w:tabs>
                <w:tab w:val="left" w:pos="0"/>
              </w:tabs>
              <w:spacing w:line="360" w:lineRule="auto"/>
              <w:jc w:val="both"/>
              <w:rPr>
                <w:sz w:val="20"/>
                <w:szCs w:val="20"/>
              </w:rPr>
            </w:pPr>
            <w:r w:rsidRPr="00402278">
              <w:rPr>
                <w:sz w:val="20"/>
                <w:szCs w:val="20"/>
              </w:rPr>
              <w:t>Коефіцієнт рентабельності комерційних</w:t>
            </w:r>
            <w:r w:rsidR="005457E0" w:rsidRPr="00402278">
              <w:rPr>
                <w:sz w:val="20"/>
                <w:szCs w:val="20"/>
              </w:rPr>
              <w:t xml:space="preserve"> </w:t>
            </w:r>
            <w:r w:rsidRPr="00402278">
              <w:rPr>
                <w:sz w:val="20"/>
                <w:szCs w:val="20"/>
              </w:rPr>
              <w:t xml:space="preserve">витрат </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0,012</w:t>
            </w:r>
          </w:p>
        </w:tc>
        <w:tc>
          <w:tcPr>
            <w:tcW w:w="126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0,009</w:t>
            </w:r>
          </w:p>
        </w:tc>
        <w:tc>
          <w:tcPr>
            <w:tcW w:w="1080"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0,020</w:t>
            </w:r>
          </w:p>
        </w:tc>
        <w:tc>
          <w:tcPr>
            <w:tcW w:w="1111" w:type="dxa"/>
            <w:vAlign w:val="center"/>
          </w:tcPr>
          <w:p w:rsidR="00EE542C" w:rsidRPr="00402278" w:rsidRDefault="008102F6" w:rsidP="00402278">
            <w:pPr>
              <w:tabs>
                <w:tab w:val="left" w:pos="0"/>
              </w:tabs>
              <w:spacing w:line="360" w:lineRule="auto"/>
              <w:jc w:val="both"/>
              <w:rPr>
                <w:sz w:val="20"/>
                <w:szCs w:val="20"/>
              </w:rPr>
            </w:pPr>
            <w:r w:rsidRPr="00402278">
              <w:rPr>
                <w:sz w:val="20"/>
                <w:szCs w:val="20"/>
              </w:rPr>
              <w:t>0,008</w:t>
            </w:r>
          </w:p>
        </w:tc>
        <w:tc>
          <w:tcPr>
            <w:tcW w:w="1112" w:type="dxa"/>
            <w:vAlign w:val="center"/>
          </w:tcPr>
          <w:p w:rsidR="00EE542C" w:rsidRPr="00402278" w:rsidRDefault="00EE542C" w:rsidP="00402278">
            <w:pPr>
              <w:tabs>
                <w:tab w:val="left" w:pos="0"/>
              </w:tabs>
              <w:spacing w:line="360" w:lineRule="auto"/>
              <w:jc w:val="both"/>
              <w:rPr>
                <w:sz w:val="20"/>
                <w:szCs w:val="20"/>
              </w:rPr>
            </w:pPr>
            <w:r w:rsidRPr="00402278">
              <w:rPr>
                <w:sz w:val="20"/>
                <w:szCs w:val="20"/>
              </w:rPr>
              <w:t>0,011</w:t>
            </w:r>
          </w:p>
        </w:tc>
      </w:tr>
    </w:tbl>
    <w:p w:rsidR="00EE542C" w:rsidRPr="00402278" w:rsidRDefault="00EE542C" w:rsidP="00402278">
      <w:pPr>
        <w:tabs>
          <w:tab w:val="left" w:pos="0"/>
        </w:tabs>
        <w:spacing w:line="360" w:lineRule="auto"/>
        <w:jc w:val="both"/>
        <w:rPr>
          <w:sz w:val="20"/>
          <w:szCs w:val="20"/>
        </w:rPr>
      </w:pPr>
    </w:p>
    <w:p w:rsidR="00EE542C" w:rsidRPr="000D6636" w:rsidRDefault="00EE542C" w:rsidP="000D6636">
      <w:pPr>
        <w:tabs>
          <w:tab w:val="left" w:pos="0"/>
        </w:tabs>
        <w:spacing w:line="360" w:lineRule="auto"/>
        <w:ind w:firstLine="709"/>
        <w:jc w:val="both"/>
        <w:rPr>
          <w:sz w:val="28"/>
        </w:rPr>
      </w:pPr>
      <w:r w:rsidRPr="000D6636">
        <w:rPr>
          <w:sz w:val="28"/>
        </w:rPr>
        <w:t>Рентабельність активів як відношення</w:t>
      </w:r>
      <w:r w:rsidR="005457E0">
        <w:rPr>
          <w:sz w:val="28"/>
        </w:rPr>
        <w:t xml:space="preserve"> </w:t>
      </w:r>
      <w:r w:rsidRPr="000D6636">
        <w:rPr>
          <w:sz w:val="28"/>
        </w:rPr>
        <w:t>чистого прибутку до</w:t>
      </w:r>
      <w:r w:rsidR="005457E0">
        <w:rPr>
          <w:sz w:val="28"/>
        </w:rPr>
        <w:t xml:space="preserve"> </w:t>
      </w:r>
      <w:r w:rsidRPr="000D6636">
        <w:rPr>
          <w:sz w:val="28"/>
        </w:rPr>
        <w:t>активів підприємства</w:t>
      </w:r>
      <w:r w:rsidR="005457E0">
        <w:rPr>
          <w:sz w:val="28"/>
        </w:rPr>
        <w:t xml:space="preserve"> </w:t>
      </w:r>
      <w:r w:rsidRPr="000D6636">
        <w:rPr>
          <w:sz w:val="28"/>
        </w:rPr>
        <w:t>в</w:t>
      </w:r>
      <w:r w:rsidR="005457E0">
        <w:rPr>
          <w:sz w:val="28"/>
        </w:rPr>
        <w:t xml:space="preserve"> </w:t>
      </w:r>
      <w:r w:rsidRPr="000D6636">
        <w:rPr>
          <w:sz w:val="28"/>
        </w:rPr>
        <w:t>2006 р.</w:t>
      </w:r>
      <w:r w:rsidR="005457E0">
        <w:rPr>
          <w:sz w:val="28"/>
        </w:rPr>
        <w:t xml:space="preserve"> </w:t>
      </w:r>
      <w:r w:rsidRPr="000D6636">
        <w:rPr>
          <w:sz w:val="28"/>
        </w:rPr>
        <w:t>становила 0,3%,</w:t>
      </w:r>
      <w:r w:rsidR="005457E0">
        <w:rPr>
          <w:sz w:val="28"/>
        </w:rPr>
        <w:t xml:space="preserve"> </w:t>
      </w:r>
      <w:r w:rsidRPr="000D6636">
        <w:rPr>
          <w:sz w:val="28"/>
        </w:rPr>
        <w:t>що</w:t>
      </w:r>
      <w:r w:rsidR="005457E0">
        <w:rPr>
          <w:sz w:val="28"/>
        </w:rPr>
        <w:t xml:space="preserve"> </w:t>
      </w:r>
      <w:r w:rsidRPr="000D6636">
        <w:rPr>
          <w:sz w:val="28"/>
        </w:rPr>
        <w:t>на 5,9</w:t>
      </w:r>
      <w:r w:rsidR="005457E0">
        <w:rPr>
          <w:sz w:val="28"/>
        </w:rPr>
        <w:t xml:space="preserve"> </w:t>
      </w:r>
      <w:r w:rsidRPr="000D6636">
        <w:rPr>
          <w:sz w:val="28"/>
        </w:rPr>
        <w:t>відс.пункти менше</w:t>
      </w:r>
      <w:r w:rsidR="005457E0">
        <w:rPr>
          <w:sz w:val="28"/>
        </w:rPr>
        <w:t xml:space="preserve"> </w:t>
      </w:r>
      <w:r w:rsidRPr="000D6636">
        <w:rPr>
          <w:sz w:val="28"/>
        </w:rPr>
        <w:t>за рівень 2004 р. , але це майже на 16 відс.пункти менше ніж у 2005 році.</w:t>
      </w:r>
    </w:p>
    <w:p w:rsidR="00EE542C" w:rsidRPr="000D6636" w:rsidRDefault="00EE542C" w:rsidP="000D6636">
      <w:pPr>
        <w:tabs>
          <w:tab w:val="left" w:pos="0"/>
        </w:tabs>
        <w:spacing w:line="360" w:lineRule="auto"/>
        <w:ind w:firstLine="709"/>
        <w:jc w:val="both"/>
        <w:rPr>
          <w:sz w:val="28"/>
        </w:rPr>
      </w:pPr>
      <w:r w:rsidRPr="000D6636">
        <w:rPr>
          <w:sz w:val="28"/>
        </w:rPr>
        <w:t>Рентабельність власного капіталу</w:t>
      </w:r>
      <w:r w:rsidR="005457E0">
        <w:rPr>
          <w:sz w:val="28"/>
        </w:rPr>
        <w:t xml:space="preserve"> </w:t>
      </w:r>
      <w:r w:rsidRPr="000D6636">
        <w:rPr>
          <w:sz w:val="28"/>
        </w:rPr>
        <w:t>зменшилась в 2006 р. порівняно з 2004 р. на</w:t>
      </w:r>
      <w:r w:rsidR="005457E0">
        <w:rPr>
          <w:sz w:val="28"/>
        </w:rPr>
        <w:t xml:space="preserve"> </w:t>
      </w:r>
      <w:r w:rsidRPr="000D6636">
        <w:rPr>
          <w:sz w:val="28"/>
        </w:rPr>
        <w:t>14,58 відс.пункти</w:t>
      </w:r>
      <w:r w:rsidR="005457E0">
        <w:rPr>
          <w:sz w:val="28"/>
        </w:rPr>
        <w:t xml:space="preserve"> </w:t>
      </w:r>
      <w:r w:rsidRPr="000D6636">
        <w:rPr>
          <w:sz w:val="28"/>
        </w:rPr>
        <w:t>і</w:t>
      </w:r>
      <w:r w:rsidR="005457E0">
        <w:rPr>
          <w:sz w:val="28"/>
        </w:rPr>
        <w:t xml:space="preserve"> </w:t>
      </w:r>
      <w:r w:rsidRPr="000D6636">
        <w:rPr>
          <w:sz w:val="28"/>
        </w:rPr>
        <w:t>становила 0,73%. Рентабельність позикового</w:t>
      </w:r>
      <w:r w:rsidR="005457E0">
        <w:rPr>
          <w:sz w:val="28"/>
        </w:rPr>
        <w:t xml:space="preserve"> </w:t>
      </w:r>
      <w:r w:rsidRPr="000D6636">
        <w:rPr>
          <w:sz w:val="28"/>
        </w:rPr>
        <w:t>капіталу</w:t>
      </w:r>
      <w:r w:rsidR="005457E0">
        <w:rPr>
          <w:sz w:val="28"/>
        </w:rPr>
        <w:t xml:space="preserve"> </w:t>
      </w:r>
      <w:r w:rsidRPr="000D6636">
        <w:rPr>
          <w:sz w:val="28"/>
        </w:rPr>
        <w:t>зменшилась</w:t>
      </w:r>
      <w:r w:rsidR="005457E0">
        <w:rPr>
          <w:sz w:val="28"/>
        </w:rPr>
        <w:t xml:space="preserve"> </w:t>
      </w:r>
      <w:r w:rsidRPr="000D6636">
        <w:rPr>
          <w:sz w:val="28"/>
        </w:rPr>
        <w:t>на</w:t>
      </w:r>
      <w:r w:rsidR="005457E0">
        <w:rPr>
          <w:sz w:val="28"/>
        </w:rPr>
        <w:t xml:space="preserve"> </w:t>
      </w:r>
      <w:r w:rsidRPr="000D6636">
        <w:rPr>
          <w:sz w:val="28"/>
        </w:rPr>
        <w:t>9,84 відс.пункти</w:t>
      </w:r>
      <w:r w:rsidR="005457E0">
        <w:rPr>
          <w:sz w:val="28"/>
        </w:rPr>
        <w:t xml:space="preserve"> </w:t>
      </w:r>
      <w:r w:rsidRPr="000D6636">
        <w:rPr>
          <w:sz w:val="28"/>
        </w:rPr>
        <w:t>і</w:t>
      </w:r>
      <w:r w:rsidR="005457E0">
        <w:rPr>
          <w:sz w:val="28"/>
        </w:rPr>
        <w:t xml:space="preserve"> </w:t>
      </w:r>
      <w:r w:rsidRPr="000D6636">
        <w:rPr>
          <w:sz w:val="28"/>
        </w:rPr>
        <w:t xml:space="preserve">становила 0,51%. </w:t>
      </w:r>
    </w:p>
    <w:p w:rsidR="00EE542C" w:rsidRPr="000D6636" w:rsidRDefault="00EE542C" w:rsidP="000D6636">
      <w:pPr>
        <w:tabs>
          <w:tab w:val="left" w:pos="0"/>
        </w:tabs>
        <w:spacing w:line="360" w:lineRule="auto"/>
        <w:ind w:firstLine="709"/>
        <w:jc w:val="both"/>
        <w:rPr>
          <w:sz w:val="28"/>
        </w:rPr>
      </w:pPr>
      <w:r w:rsidRPr="000D6636">
        <w:rPr>
          <w:sz w:val="28"/>
        </w:rPr>
        <w:t>Рентабельність</w:t>
      </w:r>
      <w:r w:rsidR="005457E0">
        <w:rPr>
          <w:sz w:val="28"/>
        </w:rPr>
        <w:t xml:space="preserve"> </w:t>
      </w:r>
      <w:r w:rsidRPr="000D6636">
        <w:rPr>
          <w:sz w:val="28"/>
        </w:rPr>
        <w:t>продаж</w:t>
      </w:r>
      <w:r w:rsidR="005457E0">
        <w:rPr>
          <w:sz w:val="28"/>
        </w:rPr>
        <w:t xml:space="preserve"> </w:t>
      </w:r>
      <w:r w:rsidRPr="000D6636">
        <w:rPr>
          <w:sz w:val="28"/>
        </w:rPr>
        <w:t>в 2006 р.</w:t>
      </w:r>
      <w:r w:rsidR="005457E0">
        <w:rPr>
          <w:sz w:val="28"/>
        </w:rPr>
        <w:t xml:space="preserve"> </w:t>
      </w:r>
      <w:r w:rsidRPr="000D6636">
        <w:rPr>
          <w:sz w:val="28"/>
        </w:rPr>
        <w:t>зменшилась порівняно з 2004 р.</w:t>
      </w:r>
      <w:r w:rsidR="005457E0">
        <w:rPr>
          <w:sz w:val="28"/>
        </w:rPr>
        <w:t xml:space="preserve"> </w:t>
      </w:r>
      <w:r w:rsidRPr="000D6636">
        <w:rPr>
          <w:sz w:val="28"/>
        </w:rPr>
        <w:t>на 4,5 відс.пункти</w:t>
      </w:r>
      <w:r w:rsidR="005457E0">
        <w:rPr>
          <w:sz w:val="28"/>
        </w:rPr>
        <w:t xml:space="preserve"> </w:t>
      </w:r>
      <w:r w:rsidRPr="000D6636">
        <w:rPr>
          <w:sz w:val="28"/>
        </w:rPr>
        <w:t>і становила 0,23%.</w:t>
      </w:r>
      <w:r w:rsidR="005457E0">
        <w:rPr>
          <w:sz w:val="28"/>
        </w:rPr>
        <w:t xml:space="preserve"> </w:t>
      </w:r>
    </w:p>
    <w:p w:rsidR="00EE542C" w:rsidRPr="000D6636" w:rsidRDefault="00EE542C" w:rsidP="000D6636">
      <w:pPr>
        <w:tabs>
          <w:tab w:val="left" w:pos="0"/>
        </w:tabs>
        <w:spacing w:line="360" w:lineRule="auto"/>
        <w:ind w:firstLine="709"/>
        <w:jc w:val="both"/>
        <w:rPr>
          <w:sz w:val="28"/>
        </w:rPr>
      </w:pPr>
      <w:r w:rsidRPr="000D6636">
        <w:rPr>
          <w:sz w:val="28"/>
        </w:rPr>
        <w:t>Збільшення коефіцієнтів рентабельності витрат засвідчує</w:t>
      </w:r>
      <w:r w:rsidR="005457E0">
        <w:rPr>
          <w:sz w:val="28"/>
        </w:rPr>
        <w:t xml:space="preserve"> </w:t>
      </w:r>
      <w:r w:rsidRPr="000D6636">
        <w:rPr>
          <w:sz w:val="28"/>
        </w:rPr>
        <w:t>зростання витрат операційної</w:t>
      </w:r>
      <w:r w:rsidR="005457E0">
        <w:rPr>
          <w:sz w:val="28"/>
        </w:rPr>
        <w:t xml:space="preserve"> </w:t>
      </w:r>
      <w:r w:rsidRPr="000D6636">
        <w:rPr>
          <w:sz w:val="28"/>
        </w:rPr>
        <w:t>діяльності</w:t>
      </w:r>
      <w:r w:rsidR="005457E0">
        <w:rPr>
          <w:sz w:val="28"/>
        </w:rPr>
        <w:t xml:space="preserve"> </w:t>
      </w:r>
      <w:r w:rsidRPr="000D6636">
        <w:rPr>
          <w:sz w:val="28"/>
        </w:rPr>
        <w:t>вищими</w:t>
      </w:r>
      <w:r w:rsidR="005457E0">
        <w:rPr>
          <w:sz w:val="28"/>
        </w:rPr>
        <w:t xml:space="preserve"> </w:t>
      </w:r>
      <w:r w:rsidRPr="000D6636">
        <w:rPr>
          <w:sz w:val="28"/>
        </w:rPr>
        <w:t>темпами,</w:t>
      </w:r>
      <w:r w:rsidR="005457E0">
        <w:rPr>
          <w:sz w:val="28"/>
        </w:rPr>
        <w:t xml:space="preserve"> </w:t>
      </w:r>
      <w:r w:rsidRPr="000D6636">
        <w:rPr>
          <w:sz w:val="28"/>
        </w:rPr>
        <w:t>ніж</w:t>
      </w:r>
      <w:r w:rsidR="005457E0">
        <w:rPr>
          <w:sz w:val="28"/>
        </w:rPr>
        <w:t xml:space="preserve"> </w:t>
      </w:r>
      <w:r w:rsidRPr="000D6636">
        <w:rPr>
          <w:sz w:val="28"/>
        </w:rPr>
        <w:t xml:space="preserve">зростання чистого доходу від реалізації продукції. </w:t>
      </w:r>
    </w:p>
    <w:p w:rsidR="00EE542C" w:rsidRPr="000D6636" w:rsidRDefault="00EE542C" w:rsidP="000D6636">
      <w:pPr>
        <w:tabs>
          <w:tab w:val="left" w:pos="0"/>
          <w:tab w:val="left" w:pos="900"/>
        </w:tabs>
        <w:spacing w:line="360" w:lineRule="auto"/>
        <w:ind w:firstLine="709"/>
        <w:jc w:val="both"/>
        <w:rPr>
          <w:sz w:val="28"/>
        </w:rPr>
      </w:pPr>
      <w:r w:rsidRPr="000D6636">
        <w:rPr>
          <w:sz w:val="28"/>
        </w:rPr>
        <w:t>За</w:t>
      </w:r>
      <w:r w:rsidR="005457E0">
        <w:rPr>
          <w:sz w:val="28"/>
        </w:rPr>
        <w:t xml:space="preserve"> </w:t>
      </w:r>
      <w:r w:rsidRPr="000D6636">
        <w:rPr>
          <w:sz w:val="28"/>
        </w:rPr>
        <w:t>результатами</w:t>
      </w:r>
      <w:r w:rsidR="005457E0">
        <w:rPr>
          <w:sz w:val="28"/>
        </w:rPr>
        <w:t xml:space="preserve"> </w:t>
      </w:r>
      <w:r w:rsidRPr="000D6636">
        <w:rPr>
          <w:sz w:val="28"/>
        </w:rPr>
        <w:t>проведеного аналізу</w:t>
      </w:r>
      <w:r w:rsidR="005457E0">
        <w:rPr>
          <w:sz w:val="28"/>
        </w:rPr>
        <w:t xml:space="preserve"> </w:t>
      </w:r>
      <w:r w:rsidRPr="000D6636">
        <w:rPr>
          <w:sz w:val="28"/>
        </w:rPr>
        <w:t>рентабельності</w:t>
      </w:r>
      <w:r w:rsidR="005457E0">
        <w:rPr>
          <w:sz w:val="28"/>
        </w:rPr>
        <w:t xml:space="preserve"> </w:t>
      </w:r>
      <w:r w:rsidRPr="000D6636">
        <w:rPr>
          <w:sz w:val="28"/>
        </w:rPr>
        <w:t>діяльності</w:t>
      </w:r>
      <w:r w:rsidR="005457E0">
        <w:rPr>
          <w:sz w:val="28"/>
        </w:rPr>
        <w:t xml:space="preserve"> </w:t>
      </w:r>
      <w:r w:rsidR="00032889" w:rsidRPr="000D6636">
        <w:rPr>
          <w:sz w:val="28"/>
        </w:rPr>
        <w:t>С</w:t>
      </w:r>
      <w:r w:rsidRPr="000D6636">
        <w:rPr>
          <w:sz w:val="28"/>
        </w:rPr>
        <w:t xml:space="preserve">ТОВ </w:t>
      </w:r>
      <w:r w:rsidRPr="005457E0">
        <w:rPr>
          <w:sz w:val="28"/>
        </w:rPr>
        <w:t>«</w:t>
      </w:r>
      <w:r w:rsidRPr="000D6636">
        <w:rPr>
          <w:sz w:val="28"/>
        </w:rPr>
        <w:t xml:space="preserve">Агрофірма </w:t>
      </w:r>
      <w:r w:rsidRPr="005457E0">
        <w:rPr>
          <w:sz w:val="28"/>
        </w:rPr>
        <w:t>«</w:t>
      </w:r>
      <w:r w:rsidRPr="000D6636">
        <w:rPr>
          <w:sz w:val="28"/>
        </w:rPr>
        <w:t>Прилуччина</w:t>
      </w:r>
      <w:r w:rsidRPr="005457E0">
        <w:rPr>
          <w:sz w:val="28"/>
        </w:rPr>
        <w:t>»</w:t>
      </w:r>
      <w:r w:rsidR="005457E0">
        <w:rPr>
          <w:sz w:val="28"/>
        </w:rPr>
        <w:t xml:space="preserve"> </w:t>
      </w:r>
      <w:r w:rsidRPr="000D6636">
        <w:rPr>
          <w:sz w:val="28"/>
        </w:rPr>
        <w:t>можна</w:t>
      </w:r>
      <w:r w:rsidR="005457E0">
        <w:rPr>
          <w:sz w:val="28"/>
        </w:rPr>
        <w:t xml:space="preserve"> </w:t>
      </w:r>
      <w:r w:rsidRPr="000D6636">
        <w:rPr>
          <w:sz w:val="28"/>
        </w:rPr>
        <w:t>зробити</w:t>
      </w:r>
      <w:r w:rsidR="005457E0">
        <w:rPr>
          <w:sz w:val="28"/>
        </w:rPr>
        <w:t xml:space="preserve"> </w:t>
      </w:r>
      <w:r w:rsidRPr="000D6636">
        <w:rPr>
          <w:sz w:val="28"/>
        </w:rPr>
        <w:t>висновок, що в 2006 р.</w:t>
      </w:r>
      <w:r w:rsidR="005457E0">
        <w:rPr>
          <w:sz w:val="28"/>
        </w:rPr>
        <w:t xml:space="preserve"> </w:t>
      </w:r>
      <w:r w:rsidRPr="000D6636">
        <w:rPr>
          <w:sz w:val="28"/>
        </w:rPr>
        <w:t>виробнича</w:t>
      </w:r>
      <w:r w:rsidR="005457E0">
        <w:rPr>
          <w:sz w:val="28"/>
        </w:rPr>
        <w:t xml:space="preserve"> </w:t>
      </w:r>
      <w:r w:rsidRPr="000D6636">
        <w:rPr>
          <w:sz w:val="28"/>
        </w:rPr>
        <w:t>і</w:t>
      </w:r>
      <w:r w:rsidR="005457E0">
        <w:rPr>
          <w:sz w:val="28"/>
        </w:rPr>
        <w:t xml:space="preserve"> </w:t>
      </w:r>
      <w:r w:rsidRPr="000D6636">
        <w:rPr>
          <w:sz w:val="28"/>
        </w:rPr>
        <w:t>фінансова</w:t>
      </w:r>
      <w:r w:rsidR="005457E0">
        <w:rPr>
          <w:sz w:val="28"/>
        </w:rPr>
        <w:t xml:space="preserve"> </w:t>
      </w:r>
      <w:r w:rsidRPr="000D6636">
        <w:rPr>
          <w:sz w:val="28"/>
        </w:rPr>
        <w:t>ситуація</w:t>
      </w:r>
      <w:r w:rsidR="005457E0">
        <w:rPr>
          <w:sz w:val="28"/>
        </w:rPr>
        <w:t xml:space="preserve"> </w:t>
      </w:r>
      <w:r w:rsidRPr="000D6636">
        <w:rPr>
          <w:sz w:val="28"/>
        </w:rPr>
        <w:t>на</w:t>
      </w:r>
      <w:r w:rsidR="005457E0">
        <w:rPr>
          <w:sz w:val="28"/>
        </w:rPr>
        <w:t xml:space="preserve"> </w:t>
      </w:r>
      <w:r w:rsidRPr="000D6636">
        <w:rPr>
          <w:sz w:val="28"/>
        </w:rPr>
        <w:t>підприємстві</w:t>
      </w:r>
      <w:r w:rsidR="005457E0">
        <w:rPr>
          <w:sz w:val="28"/>
        </w:rPr>
        <w:t xml:space="preserve"> </w:t>
      </w:r>
      <w:r w:rsidRPr="000D6636">
        <w:rPr>
          <w:sz w:val="28"/>
        </w:rPr>
        <w:t>погіршилась: не дивлячись на зростання</w:t>
      </w:r>
      <w:r w:rsidR="005457E0">
        <w:rPr>
          <w:sz w:val="28"/>
        </w:rPr>
        <w:t xml:space="preserve"> </w:t>
      </w:r>
      <w:r w:rsidRPr="000D6636">
        <w:rPr>
          <w:sz w:val="28"/>
        </w:rPr>
        <w:t>обсягу</w:t>
      </w:r>
      <w:r w:rsidR="005457E0">
        <w:rPr>
          <w:sz w:val="28"/>
        </w:rPr>
        <w:t xml:space="preserve"> </w:t>
      </w:r>
      <w:r w:rsidRPr="000D6636">
        <w:rPr>
          <w:sz w:val="28"/>
        </w:rPr>
        <w:t>виробництва</w:t>
      </w:r>
      <w:r w:rsidR="005457E0">
        <w:rPr>
          <w:sz w:val="28"/>
        </w:rPr>
        <w:t xml:space="preserve"> </w:t>
      </w:r>
      <w:r w:rsidRPr="000D6636">
        <w:rPr>
          <w:sz w:val="28"/>
        </w:rPr>
        <w:t>і</w:t>
      </w:r>
      <w:r w:rsidR="005457E0">
        <w:rPr>
          <w:sz w:val="28"/>
        </w:rPr>
        <w:t xml:space="preserve"> </w:t>
      </w:r>
      <w:r w:rsidRPr="000D6636">
        <w:rPr>
          <w:sz w:val="28"/>
        </w:rPr>
        <w:t>реалізації</w:t>
      </w:r>
      <w:r w:rsidR="005457E0">
        <w:rPr>
          <w:sz w:val="28"/>
        </w:rPr>
        <w:t xml:space="preserve"> </w:t>
      </w:r>
      <w:r w:rsidRPr="000D6636">
        <w:rPr>
          <w:sz w:val="28"/>
        </w:rPr>
        <w:t>продукції,</w:t>
      </w:r>
      <w:r w:rsidR="005457E0">
        <w:rPr>
          <w:sz w:val="28"/>
        </w:rPr>
        <w:t xml:space="preserve"> </w:t>
      </w:r>
      <w:r w:rsidRPr="000D6636">
        <w:rPr>
          <w:sz w:val="28"/>
        </w:rPr>
        <w:t>спостерігається стрімке падіння чистого прибутку та показників рентабельності.</w:t>
      </w:r>
      <w:r w:rsidR="005457E0">
        <w:rPr>
          <w:sz w:val="28"/>
        </w:rPr>
        <w:t xml:space="preserve"> </w:t>
      </w:r>
      <w:r w:rsidRPr="000D6636">
        <w:rPr>
          <w:sz w:val="28"/>
        </w:rPr>
        <w:t>Господарська</w:t>
      </w:r>
      <w:r w:rsidR="005457E0">
        <w:rPr>
          <w:sz w:val="28"/>
        </w:rPr>
        <w:t xml:space="preserve"> </w:t>
      </w:r>
      <w:r w:rsidRPr="000D6636">
        <w:rPr>
          <w:sz w:val="28"/>
        </w:rPr>
        <w:t>діяльність є</w:t>
      </w:r>
      <w:r w:rsidR="005457E0">
        <w:rPr>
          <w:sz w:val="28"/>
        </w:rPr>
        <w:t xml:space="preserve"> </w:t>
      </w:r>
      <w:r w:rsidRPr="000D6636">
        <w:rPr>
          <w:sz w:val="28"/>
        </w:rPr>
        <w:t>низькорентабельною,</w:t>
      </w:r>
      <w:r w:rsidR="005457E0">
        <w:rPr>
          <w:sz w:val="28"/>
        </w:rPr>
        <w:t xml:space="preserve"> </w:t>
      </w:r>
      <w:r w:rsidRPr="000D6636">
        <w:rPr>
          <w:sz w:val="28"/>
        </w:rPr>
        <w:t>що</w:t>
      </w:r>
      <w:r w:rsidR="005457E0">
        <w:rPr>
          <w:sz w:val="28"/>
        </w:rPr>
        <w:t xml:space="preserve"> </w:t>
      </w:r>
      <w:r w:rsidRPr="000D6636">
        <w:rPr>
          <w:sz w:val="28"/>
        </w:rPr>
        <w:t>викликає</w:t>
      </w:r>
      <w:r w:rsidR="005457E0">
        <w:rPr>
          <w:sz w:val="28"/>
        </w:rPr>
        <w:t xml:space="preserve"> </w:t>
      </w:r>
      <w:r w:rsidRPr="000D6636">
        <w:rPr>
          <w:sz w:val="28"/>
        </w:rPr>
        <w:t>ризик збитковості.</w:t>
      </w:r>
      <w:r w:rsidR="005457E0">
        <w:rPr>
          <w:sz w:val="28"/>
        </w:rPr>
        <w:t xml:space="preserve"> </w:t>
      </w:r>
      <w:r w:rsidRPr="000D6636">
        <w:rPr>
          <w:sz w:val="28"/>
        </w:rPr>
        <w:t xml:space="preserve">Керівництву </w:t>
      </w:r>
      <w:r w:rsidR="00032889" w:rsidRPr="000D6636">
        <w:rPr>
          <w:sz w:val="28"/>
        </w:rPr>
        <w:t>С</w:t>
      </w:r>
      <w:r w:rsidRPr="000D6636">
        <w:rPr>
          <w:sz w:val="28"/>
        </w:rPr>
        <w:t>ТОВ «Агрофірма «Прилуччина»</w:t>
      </w:r>
      <w:r w:rsidR="005457E0">
        <w:rPr>
          <w:sz w:val="28"/>
        </w:rPr>
        <w:t xml:space="preserve"> </w:t>
      </w:r>
      <w:r w:rsidRPr="000D6636">
        <w:rPr>
          <w:sz w:val="28"/>
        </w:rPr>
        <w:t>потрібно</w:t>
      </w:r>
      <w:r w:rsidR="005457E0">
        <w:rPr>
          <w:sz w:val="28"/>
        </w:rPr>
        <w:t xml:space="preserve"> </w:t>
      </w:r>
      <w:r w:rsidRPr="000D6636">
        <w:rPr>
          <w:sz w:val="28"/>
        </w:rPr>
        <w:t>терміново</w:t>
      </w:r>
      <w:r w:rsidR="005457E0">
        <w:rPr>
          <w:sz w:val="28"/>
        </w:rPr>
        <w:t xml:space="preserve"> </w:t>
      </w:r>
      <w:r w:rsidRPr="000D6636">
        <w:rPr>
          <w:sz w:val="28"/>
        </w:rPr>
        <w:t>шукати</w:t>
      </w:r>
      <w:r w:rsidR="005457E0">
        <w:rPr>
          <w:sz w:val="28"/>
        </w:rPr>
        <w:t xml:space="preserve"> </w:t>
      </w:r>
      <w:r w:rsidRPr="000D6636">
        <w:rPr>
          <w:sz w:val="28"/>
        </w:rPr>
        <w:t>шляхи</w:t>
      </w:r>
      <w:r w:rsidR="005457E0">
        <w:rPr>
          <w:sz w:val="28"/>
        </w:rPr>
        <w:t xml:space="preserve"> </w:t>
      </w:r>
      <w:r w:rsidRPr="000D6636">
        <w:rPr>
          <w:sz w:val="28"/>
        </w:rPr>
        <w:t>покращення даної</w:t>
      </w:r>
      <w:r w:rsidR="005457E0">
        <w:rPr>
          <w:sz w:val="28"/>
        </w:rPr>
        <w:t xml:space="preserve"> </w:t>
      </w:r>
      <w:r w:rsidRPr="000D6636">
        <w:rPr>
          <w:sz w:val="28"/>
        </w:rPr>
        <w:t xml:space="preserve">ситуації. </w:t>
      </w:r>
    </w:p>
    <w:p w:rsidR="00EE542C" w:rsidRPr="000D6636" w:rsidRDefault="00EE542C" w:rsidP="000D6636">
      <w:pPr>
        <w:pStyle w:val="a5"/>
        <w:tabs>
          <w:tab w:val="left" w:pos="0"/>
        </w:tabs>
        <w:spacing w:line="360" w:lineRule="auto"/>
        <w:ind w:firstLine="709"/>
        <w:rPr>
          <w:sz w:val="28"/>
        </w:rPr>
      </w:pPr>
    </w:p>
    <w:p w:rsidR="00EE542C" w:rsidRPr="00402278" w:rsidRDefault="00EE542C" w:rsidP="00402278">
      <w:pPr>
        <w:tabs>
          <w:tab w:val="left" w:pos="0"/>
        </w:tabs>
        <w:spacing w:line="360" w:lineRule="auto"/>
        <w:ind w:firstLine="709"/>
        <w:jc w:val="center"/>
        <w:rPr>
          <w:b/>
          <w:sz w:val="28"/>
        </w:rPr>
      </w:pPr>
      <w:r w:rsidRPr="00402278">
        <w:rPr>
          <w:b/>
          <w:sz w:val="28"/>
        </w:rPr>
        <w:t>3.4.</w:t>
      </w:r>
      <w:r w:rsidR="005457E0" w:rsidRPr="00402278">
        <w:rPr>
          <w:b/>
          <w:sz w:val="28"/>
        </w:rPr>
        <w:t xml:space="preserve"> </w:t>
      </w:r>
      <w:r w:rsidRPr="00402278">
        <w:rPr>
          <w:b/>
          <w:sz w:val="28"/>
        </w:rPr>
        <w:t>Напрями</w:t>
      </w:r>
      <w:r w:rsidR="005457E0" w:rsidRPr="00402278">
        <w:rPr>
          <w:b/>
          <w:sz w:val="28"/>
        </w:rPr>
        <w:t xml:space="preserve"> </w:t>
      </w:r>
      <w:r w:rsidR="003A7474" w:rsidRPr="00402278">
        <w:rPr>
          <w:b/>
          <w:sz w:val="28"/>
        </w:rPr>
        <w:t>вдосконалення</w:t>
      </w:r>
      <w:r w:rsidR="005457E0" w:rsidRPr="00402278">
        <w:rPr>
          <w:b/>
          <w:sz w:val="28"/>
        </w:rPr>
        <w:t xml:space="preserve"> </w:t>
      </w:r>
      <w:r w:rsidRPr="00402278">
        <w:rPr>
          <w:b/>
          <w:sz w:val="28"/>
        </w:rPr>
        <w:t>обліку</w:t>
      </w:r>
      <w:r w:rsidR="005457E0" w:rsidRPr="00402278">
        <w:rPr>
          <w:b/>
          <w:sz w:val="28"/>
        </w:rPr>
        <w:t xml:space="preserve"> </w:t>
      </w:r>
      <w:r w:rsidRPr="00402278">
        <w:rPr>
          <w:b/>
          <w:sz w:val="28"/>
        </w:rPr>
        <w:t>та</w:t>
      </w:r>
      <w:r w:rsidR="005457E0" w:rsidRPr="00402278">
        <w:rPr>
          <w:b/>
          <w:sz w:val="28"/>
        </w:rPr>
        <w:t xml:space="preserve"> </w:t>
      </w:r>
      <w:r w:rsidR="008102F6" w:rsidRPr="00402278">
        <w:rPr>
          <w:b/>
          <w:sz w:val="28"/>
        </w:rPr>
        <w:t xml:space="preserve">підвищення </w:t>
      </w:r>
      <w:r w:rsidR="003A7474" w:rsidRPr="00402278">
        <w:rPr>
          <w:b/>
          <w:sz w:val="28"/>
        </w:rPr>
        <w:t>ефективності використання</w:t>
      </w:r>
      <w:r w:rsidR="005457E0" w:rsidRPr="00402278">
        <w:rPr>
          <w:b/>
          <w:sz w:val="28"/>
        </w:rPr>
        <w:t xml:space="preserve"> </w:t>
      </w:r>
      <w:r w:rsidRPr="00402278">
        <w:rPr>
          <w:b/>
          <w:sz w:val="28"/>
        </w:rPr>
        <w:t>виробничих запасів</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s>
        <w:spacing w:line="360" w:lineRule="auto"/>
        <w:ind w:firstLine="709"/>
        <w:jc w:val="both"/>
        <w:rPr>
          <w:sz w:val="28"/>
        </w:rPr>
      </w:pPr>
      <w:r w:rsidRPr="000D6636">
        <w:rPr>
          <w:sz w:val="28"/>
        </w:rPr>
        <w:t>У сучасних економічних умовах до числа основних задач підприємства</w:t>
      </w:r>
      <w:r w:rsidR="005457E0">
        <w:rPr>
          <w:sz w:val="28"/>
        </w:rPr>
        <w:t xml:space="preserve"> </w:t>
      </w:r>
      <w:r w:rsidRPr="000D6636">
        <w:rPr>
          <w:sz w:val="28"/>
        </w:rPr>
        <w:t>відноситься: максимізація прибутку, оптимізація витрат, забезпечення фінансової стійкості і створення ефективного механізму управління. Оптимальність прийнятих управлінських рішень для комплексної реалізації цих задач залежить від багатьох факторів, у тому числі і від результатів економічного аналізу.</w:t>
      </w:r>
    </w:p>
    <w:p w:rsidR="00EE542C" w:rsidRPr="000D6636" w:rsidRDefault="00EE542C" w:rsidP="000D6636">
      <w:pPr>
        <w:tabs>
          <w:tab w:val="left" w:pos="0"/>
        </w:tabs>
        <w:spacing w:line="360" w:lineRule="auto"/>
        <w:ind w:firstLine="709"/>
        <w:jc w:val="both"/>
        <w:rPr>
          <w:sz w:val="28"/>
        </w:rPr>
      </w:pPr>
      <w:r w:rsidRPr="000D6636">
        <w:rPr>
          <w:sz w:val="28"/>
        </w:rPr>
        <w:t xml:space="preserve">Проблема управління витратами в сучасних умовах актуальна для більшості підприємств. </w:t>
      </w:r>
    </w:p>
    <w:p w:rsidR="00EE542C" w:rsidRPr="000D6636" w:rsidRDefault="00EE542C" w:rsidP="000D6636">
      <w:pPr>
        <w:tabs>
          <w:tab w:val="left" w:pos="0"/>
        </w:tabs>
        <w:spacing w:line="360" w:lineRule="auto"/>
        <w:ind w:firstLine="709"/>
        <w:jc w:val="both"/>
        <w:rPr>
          <w:sz w:val="28"/>
        </w:rPr>
      </w:pPr>
      <w:r w:rsidRPr="000D6636">
        <w:rPr>
          <w:sz w:val="28"/>
        </w:rPr>
        <w:t xml:space="preserve">Висока собівартість продукції знижує її конкурентноздатність і змушує менеджмент шукати причини і резерви зниження витрат. На підприємстві відсутній ефективний механізм планування, контролю й аналізу витрат. Недостатність якісної і реальної інформації про собівартість окремих видів продукції і їхніх позицій на ринку в порівнянні з продуктами інших підприємств знижує ефективність управління. </w:t>
      </w:r>
    </w:p>
    <w:p w:rsidR="00EE542C" w:rsidRPr="000D6636" w:rsidRDefault="00EE542C" w:rsidP="000D6636">
      <w:pPr>
        <w:tabs>
          <w:tab w:val="left" w:pos="0"/>
        </w:tabs>
        <w:spacing w:line="360" w:lineRule="auto"/>
        <w:ind w:firstLine="709"/>
        <w:jc w:val="both"/>
        <w:rPr>
          <w:sz w:val="28"/>
        </w:rPr>
      </w:pPr>
      <w:r w:rsidRPr="000D6636">
        <w:rPr>
          <w:sz w:val="28"/>
        </w:rPr>
        <w:t>Ефективне управління витратами є діючим інструментом підвищення прозорості й ефективності діяльності підприємства</w:t>
      </w:r>
      <w:r w:rsidR="005457E0">
        <w:rPr>
          <w:sz w:val="28"/>
        </w:rPr>
        <w:t xml:space="preserve"> </w:t>
      </w:r>
      <w:r w:rsidRPr="000D6636">
        <w:rPr>
          <w:sz w:val="28"/>
        </w:rPr>
        <w:t xml:space="preserve">і його структурних підрозділів і можливе тільки на основі комплексного і системного підходу до рішення проблеми, тобто на основі єдиної системи керування витратами підприємства. </w:t>
      </w:r>
    </w:p>
    <w:p w:rsidR="00EE542C" w:rsidRPr="000D6636" w:rsidRDefault="00EE542C" w:rsidP="000D6636">
      <w:pPr>
        <w:tabs>
          <w:tab w:val="left" w:pos="0"/>
        </w:tabs>
        <w:spacing w:line="360" w:lineRule="auto"/>
        <w:ind w:firstLine="709"/>
        <w:jc w:val="both"/>
        <w:rPr>
          <w:sz w:val="28"/>
        </w:rPr>
      </w:pPr>
      <w:r w:rsidRPr="000D6636">
        <w:rPr>
          <w:sz w:val="28"/>
        </w:rPr>
        <w:t>Система управління витратами дозволяє одержувати точну і своєчасну інформацію про витрати з будь-якою необхідним для керування ступенем деталізації; створити єдиний контур управління витратами підприємства, що включає планування, облік, контроль і аналіз витрат; зробити прозорими витрати кожного структурного підрозділу підприємства; проводити обґрунтовану тарифну політику, виявляти і розширювати високорентабельні напрямки діяльності, і на цій основі підвищити ефективність діяльності підприємства.</w:t>
      </w:r>
    </w:p>
    <w:p w:rsidR="00EE542C" w:rsidRPr="000D6636" w:rsidRDefault="00EE542C" w:rsidP="000D6636">
      <w:pPr>
        <w:tabs>
          <w:tab w:val="left" w:pos="0"/>
        </w:tabs>
        <w:spacing w:line="360" w:lineRule="auto"/>
        <w:ind w:firstLine="709"/>
        <w:jc w:val="both"/>
        <w:rPr>
          <w:sz w:val="28"/>
        </w:rPr>
      </w:pPr>
      <w:r w:rsidRPr="000D6636">
        <w:rPr>
          <w:sz w:val="28"/>
        </w:rPr>
        <w:t xml:space="preserve">Аналіз соціально-економічної ситуації в сільському господарстві </w:t>
      </w:r>
      <w:r w:rsidRPr="000D6636">
        <w:rPr>
          <w:sz w:val="28"/>
          <w:lang w:val="ru-RU"/>
        </w:rPr>
        <w:t>[44]</w:t>
      </w:r>
      <w:r w:rsidRPr="000D6636">
        <w:rPr>
          <w:sz w:val="28"/>
        </w:rPr>
        <w:t xml:space="preserve"> засвідчує, що протягом 200</w:t>
      </w:r>
      <w:r w:rsidRPr="000D6636">
        <w:rPr>
          <w:sz w:val="28"/>
          <w:lang w:val="ru-RU"/>
        </w:rPr>
        <w:t>6</w:t>
      </w:r>
      <w:r w:rsidR="005457E0">
        <w:rPr>
          <w:sz w:val="28"/>
          <w:lang w:val="ru-RU"/>
        </w:rPr>
        <w:t xml:space="preserve"> </w:t>
      </w:r>
      <w:r w:rsidRPr="000D6636">
        <w:rPr>
          <w:sz w:val="28"/>
        </w:rPr>
        <w:t>р. не відбулося істотних позитивних зрушень. Хоча упродовж 200</w:t>
      </w:r>
      <w:r w:rsidRPr="000D6636">
        <w:rPr>
          <w:sz w:val="28"/>
          <w:lang w:val="ru-RU"/>
        </w:rPr>
        <w:t>6</w:t>
      </w:r>
      <w:r w:rsidRPr="000D6636">
        <w:rPr>
          <w:sz w:val="28"/>
        </w:rPr>
        <w:t xml:space="preserve"> р. обсяг валової продукції у сільському господарстві збільшився на 19,9%, а рівень рентабельності є</w:t>
      </w:r>
      <w:r w:rsidR="005457E0">
        <w:rPr>
          <w:sz w:val="28"/>
        </w:rPr>
        <w:t xml:space="preserve"> </w:t>
      </w:r>
      <w:r w:rsidRPr="000D6636">
        <w:rPr>
          <w:sz w:val="28"/>
        </w:rPr>
        <w:t>позитивним - 12,6%, майже третина сільськогосподарських підприємств (33,8%) свою діяльність завершили зі збитками.</w:t>
      </w:r>
      <w:r w:rsidR="005457E0">
        <w:rPr>
          <w:sz w:val="28"/>
        </w:rPr>
        <w:t xml:space="preserve"> </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Специфічними особливостями</w:t>
      </w:r>
      <w:r w:rsidR="005457E0">
        <w:rPr>
          <w:sz w:val="28"/>
        </w:rPr>
        <w:t xml:space="preserve"> </w:t>
      </w:r>
      <w:r w:rsidRPr="000D6636">
        <w:rPr>
          <w:sz w:val="28"/>
        </w:rPr>
        <w:t>формування собівартості, цін, прибутку і рентабельності в сільськогосподарських</w:t>
      </w:r>
      <w:r w:rsidR="005457E0">
        <w:rPr>
          <w:sz w:val="28"/>
        </w:rPr>
        <w:t xml:space="preserve"> </w:t>
      </w:r>
      <w:r w:rsidRPr="000D6636">
        <w:rPr>
          <w:sz w:val="28"/>
        </w:rPr>
        <w:t>підприємствах</w:t>
      </w:r>
      <w:r w:rsidR="005457E0">
        <w:rPr>
          <w:sz w:val="28"/>
        </w:rPr>
        <w:t xml:space="preserve"> </w:t>
      </w:r>
      <w:r w:rsidRPr="000D6636">
        <w:rPr>
          <w:sz w:val="28"/>
        </w:rPr>
        <w:t>є:</w:t>
      </w:r>
    </w:p>
    <w:p w:rsidR="00EE542C" w:rsidRPr="000D6636" w:rsidRDefault="00EE542C" w:rsidP="000D6636">
      <w:pPr>
        <w:widowControl w:val="0"/>
        <w:numPr>
          <w:ilvl w:val="0"/>
          <w:numId w:val="22"/>
        </w:numPr>
        <w:shd w:val="clear" w:color="auto" w:fill="FFFFFF"/>
        <w:tabs>
          <w:tab w:val="clear" w:pos="1969"/>
          <w:tab w:val="left" w:pos="0"/>
          <w:tab w:val="num" w:pos="540"/>
          <w:tab w:val="left" w:pos="1440"/>
        </w:tabs>
        <w:autoSpaceDE w:val="0"/>
        <w:autoSpaceDN w:val="0"/>
        <w:adjustRightInd w:val="0"/>
        <w:spacing w:line="360" w:lineRule="auto"/>
        <w:ind w:left="0" w:firstLine="709"/>
        <w:jc w:val="both"/>
        <w:rPr>
          <w:sz w:val="28"/>
        </w:rPr>
      </w:pPr>
      <w:r w:rsidRPr="000D6636">
        <w:rPr>
          <w:sz w:val="28"/>
        </w:rPr>
        <w:t>велика питома вага витрат на закупівлю сировини в структурі собівартості</w:t>
      </w:r>
      <w:r w:rsidR="005457E0">
        <w:rPr>
          <w:sz w:val="28"/>
        </w:rPr>
        <w:t xml:space="preserve"> </w:t>
      </w:r>
      <w:r w:rsidRPr="000D6636">
        <w:rPr>
          <w:sz w:val="28"/>
        </w:rPr>
        <w:t>готової продукції;</w:t>
      </w:r>
    </w:p>
    <w:p w:rsidR="00EE542C" w:rsidRPr="000D6636" w:rsidRDefault="00EE542C" w:rsidP="000D6636">
      <w:pPr>
        <w:widowControl w:val="0"/>
        <w:numPr>
          <w:ilvl w:val="0"/>
          <w:numId w:val="22"/>
        </w:numPr>
        <w:shd w:val="clear" w:color="auto" w:fill="FFFFFF"/>
        <w:tabs>
          <w:tab w:val="clear" w:pos="1969"/>
          <w:tab w:val="left" w:pos="0"/>
          <w:tab w:val="num" w:pos="540"/>
          <w:tab w:val="left" w:pos="1440"/>
        </w:tabs>
        <w:autoSpaceDE w:val="0"/>
        <w:autoSpaceDN w:val="0"/>
        <w:adjustRightInd w:val="0"/>
        <w:spacing w:line="360" w:lineRule="auto"/>
        <w:ind w:left="0" w:firstLine="709"/>
        <w:jc w:val="both"/>
        <w:rPr>
          <w:sz w:val="28"/>
        </w:rPr>
      </w:pPr>
      <w:r w:rsidRPr="000D6636">
        <w:rPr>
          <w:sz w:val="28"/>
        </w:rPr>
        <w:t>вартість сировини залежить від рівня закупівельних цін на сировину та якості</w:t>
      </w:r>
      <w:r w:rsidR="005457E0">
        <w:rPr>
          <w:sz w:val="28"/>
        </w:rPr>
        <w:t xml:space="preserve"> </w:t>
      </w:r>
      <w:r w:rsidRPr="000D6636">
        <w:rPr>
          <w:sz w:val="28"/>
        </w:rPr>
        <w:t>останньої;</w:t>
      </w:r>
    </w:p>
    <w:p w:rsidR="00EE542C" w:rsidRPr="000D6636" w:rsidRDefault="00EE542C" w:rsidP="000D6636">
      <w:pPr>
        <w:widowControl w:val="0"/>
        <w:numPr>
          <w:ilvl w:val="0"/>
          <w:numId w:val="22"/>
        </w:numPr>
        <w:shd w:val="clear" w:color="auto" w:fill="FFFFFF"/>
        <w:tabs>
          <w:tab w:val="clear" w:pos="1969"/>
          <w:tab w:val="left" w:pos="0"/>
          <w:tab w:val="num" w:pos="540"/>
          <w:tab w:val="left" w:pos="1440"/>
        </w:tabs>
        <w:autoSpaceDE w:val="0"/>
        <w:autoSpaceDN w:val="0"/>
        <w:adjustRightInd w:val="0"/>
        <w:spacing w:line="360" w:lineRule="auto"/>
        <w:ind w:left="0" w:firstLine="709"/>
        <w:jc w:val="both"/>
        <w:rPr>
          <w:sz w:val="28"/>
        </w:rPr>
      </w:pPr>
      <w:r w:rsidRPr="000D6636">
        <w:rPr>
          <w:sz w:val="28"/>
        </w:rPr>
        <w:t>відносно низька фондомісткість галузі,</w:t>
      </w:r>
    </w:p>
    <w:p w:rsidR="00EE542C" w:rsidRPr="000D6636" w:rsidRDefault="00EE542C" w:rsidP="000D6636">
      <w:pPr>
        <w:widowControl w:val="0"/>
        <w:numPr>
          <w:ilvl w:val="0"/>
          <w:numId w:val="22"/>
        </w:numPr>
        <w:shd w:val="clear" w:color="auto" w:fill="FFFFFF"/>
        <w:tabs>
          <w:tab w:val="clear" w:pos="1969"/>
          <w:tab w:val="left" w:pos="0"/>
          <w:tab w:val="num" w:pos="540"/>
          <w:tab w:val="left" w:pos="1440"/>
        </w:tabs>
        <w:autoSpaceDE w:val="0"/>
        <w:autoSpaceDN w:val="0"/>
        <w:adjustRightInd w:val="0"/>
        <w:spacing w:line="360" w:lineRule="auto"/>
        <w:ind w:left="0" w:firstLine="709"/>
        <w:jc w:val="both"/>
        <w:rPr>
          <w:sz w:val="28"/>
        </w:rPr>
      </w:pPr>
      <w:r w:rsidRPr="000D6636">
        <w:rPr>
          <w:sz w:val="28"/>
        </w:rPr>
        <w:t>виробництво однотипної чи навіть однакової продукції здійснюється майже</w:t>
      </w:r>
      <w:r w:rsidR="005457E0">
        <w:rPr>
          <w:sz w:val="28"/>
        </w:rPr>
        <w:t xml:space="preserve"> </w:t>
      </w:r>
      <w:r w:rsidRPr="000D6636">
        <w:rPr>
          <w:sz w:val="28"/>
        </w:rPr>
        <w:t>на всіх підприємствах, які відрізняються між собою за обсягами виробництва, технічним обладнанням, організацією виробництва, кваліфікацією кадрів, що в кінцевому підсумку призводить до значних коливань рівня продуктивності праці, затрат на виробництво і прибутку.</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При директивній економіці рівень прибутковості будь-якого підприємства, а особливо сільського господарства, головним чином залежав від ефективності функціонування адміністративно-командної системи в цілому. Зокрема, стосовно сільськогосподарських</w:t>
      </w:r>
      <w:r w:rsidR="005457E0">
        <w:rPr>
          <w:sz w:val="28"/>
        </w:rPr>
        <w:t xml:space="preserve"> </w:t>
      </w:r>
      <w:r w:rsidRPr="000D6636">
        <w:rPr>
          <w:sz w:val="28"/>
        </w:rPr>
        <w:t>підприємств фінансові результати їх діяльності були адекватними лише ступеню забезпеченості їх сировиною, на який до того ж самі вони впливати не могли, оскільки сировинна база була заздалегідь чітко окреслена географічно, а обсяги поставок сировини і матеріалів</w:t>
      </w:r>
      <w:r w:rsidR="005457E0">
        <w:rPr>
          <w:sz w:val="28"/>
        </w:rPr>
        <w:t xml:space="preserve"> </w:t>
      </w:r>
      <w:r w:rsidRPr="000D6636">
        <w:rPr>
          <w:sz w:val="28"/>
        </w:rPr>
        <w:t>визначені директивними органами як тверді планові завдання сільськогосподарських товаровиробників. Жодного впливу на формування закупівельних цін як основного інструменту стимулювання поставок сировини на сільськогосподарські</w:t>
      </w:r>
      <w:r w:rsidR="005457E0">
        <w:rPr>
          <w:sz w:val="28"/>
        </w:rPr>
        <w:t xml:space="preserve"> </w:t>
      </w:r>
      <w:r w:rsidRPr="000D6636">
        <w:rPr>
          <w:sz w:val="28"/>
        </w:rPr>
        <w:t>підприємства останні не мали, як, зрештою, і низові адміністративно-управлінські органи, бо такі ціни встановлювались державними директивними документами з частковим урахуванням зональних особливостей виробництва</w:t>
      </w:r>
      <w:r w:rsidR="005457E0">
        <w:rPr>
          <w:sz w:val="28"/>
        </w:rPr>
        <w:t xml:space="preserve"> </w:t>
      </w:r>
      <w:r w:rsidRPr="000D6636">
        <w:rPr>
          <w:sz w:val="28"/>
        </w:rPr>
        <w:t>сільськогосподарської продукції.</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Навіть додаткові заходи стимулювання збільшення сировини для переробки здійснювалися практично без участі самих сільськогосподарських</w:t>
      </w:r>
      <w:r w:rsidR="005457E0">
        <w:rPr>
          <w:sz w:val="28"/>
        </w:rPr>
        <w:t xml:space="preserve"> </w:t>
      </w:r>
      <w:r w:rsidRPr="000D6636">
        <w:rPr>
          <w:sz w:val="28"/>
        </w:rPr>
        <w:t>підприємств. Зокрема, виплати дотацій і надбавок за перевиконання планових завдань щодо продажу молока на державні молокопереробні підприємства, за збільшення обсягів</w:t>
      </w:r>
      <w:r w:rsidR="005457E0">
        <w:rPr>
          <w:sz w:val="28"/>
        </w:rPr>
        <w:t xml:space="preserve"> </w:t>
      </w:r>
      <w:r w:rsidRPr="000D6636">
        <w:rPr>
          <w:sz w:val="28"/>
        </w:rPr>
        <w:t>закупівлі кормів проти середньорічного рівня за попередню п'ятирічку, які хоч і були відчутним стимулом - складали 50% до рівня середніх закупівельних цін у 80-ті роки минулого століття, здійснювалися за рахунок бюджету</w:t>
      </w:r>
      <w:r w:rsidR="005457E0">
        <w:rPr>
          <w:sz w:val="28"/>
        </w:rPr>
        <w:t xml:space="preserve"> </w:t>
      </w:r>
      <w:r w:rsidRPr="000D6636">
        <w:rPr>
          <w:sz w:val="28"/>
        </w:rPr>
        <w:t>і жодного впливу на формування прибутку сільськогосподарських</w:t>
      </w:r>
      <w:r w:rsidR="005457E0">
        <w:rPr>
          <w:sz w:val="28"/>
        </w:rPr>
        <w:t xml:space="preserve"> </w:t>
      </w:r>
      <w:r w:rsidRPr="000D6636">
        <w:rPr>
          <w:sz w:val="28"/>
        </w:rPr>
        <w:t>підприємств не справляли.</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Так само не залежав від сільськогосподарських</w:t>
      </w:r>
      <w:r w:rsidR="005457E0">
        <w:rPr>
          <w:sz w:val="28"/>
        </w:rPr>
        <w:t xml:space="preserve"> </w:t>
      </w:r>
      <w:r w:rsidRPr="000D6636">
        <w:rPr>
          <w:sz w:val="28"/>
        </w:rPr>
        <w:t>підприємств і рівень реалізаційних цін на вироблену продукцію. Як відомо, в умовах адміністративно-командної системи регулювання економіки державні роздрібні ціни на сільськогосподарську продукцію, в першу чергу на м’ясо, зернові, не покривали фактичних витрат на їх виробництво, а збитки при цьому компенсувались за рахунок дотацій з бюджету, які досягали нерідко 90% і більше від рівня роздрібних цін.</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У зв'язку з цим вплив самих сільськогосподарських</w:t>
      </w:r>
      <w:r w:rsidR="005457E0">
        <w:rPr>
          <w:sz w:val="28"/>
        </w:rPr>
        <w:t xml:space="preserve"> </w:t>
      </w:r>
      <w:r w:rsidRPr="000D6636">
        <w:rPr>
          <w:sz w:val="28"/>
        </w:rPr>
        <w:t>підприємств на собівартість</w:t>
      </w:r>
      <w:r w:rsidR="005457E0">
        <w:rPr>
          <w:sz w:val="28"/>
        </w:rPr>
        <w:t xml:space="preserve"> </w:t>
      </w:r>
      <w:r w:rsidRPr="000D6636">
        <w:rPr>
          <w:sz w:val="28"/>
        </w:rPr>
        <w:t>виробництва</w:t>
      </w:r>
      <w:r w:rsidR="005457E0">
        <w:rPr>
          <w:sz w:val="28"/>
        </w:rPr>
        <w:t xml:space="preserve"> </w:t>
      </w:r>
      <w:r w:rsidRPr="000D6636">
        <w:rPr>
          <w:sz w:val="28"/>
        </w:rPr>
        <w:t>продукції</w:t>
      </w:r>
      <w:r w:rsidR="005457E0">
        <w:rPr>
          <w:sz w:val="28"/>
        </w:rPr>
        <w:t xml:space="preserve"> </w:t>
      </w:r>
      <w:r w:rsidRPr="000D6636">
        <w:rPr>
          <w:sz w:val="28"/>
        </w:rPr>
        <w:t>був надто звуженим, а самі фінансові результати були до</w:t>
      </w:r>
      <w:r w:rsidRPr="000D6636">
        <w:rPr>
          <w:sz w:val="28"/>
        </w:rPr>
        <w:softHyphen/>
        <w:t>сить умовними, не відображаючи реальних рівнів прибутку чи збитку на конкрет</w:t>
      </w:r>
      <w:r w:rsidRPr="000D6636">
        <w:rPr>
          <w:sz w:val="28"/>
        </w:rPr>
        <w:softHyphen/>
        <w:t>ному підприємстві.</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Такий штучно підтримуваний метод регулювання виробництва не міг існувати нескінченно довго. Тому не дивно, що при перших же збоях адміністративно-командної системи в цілому найболючіше це позначилось на діяльності</w:t>
      </w:r>
      <w:r w:rsidR="005457E0">
        <w:rPr>
          <w:sz w:val="28"/>
        </w:rPr>
        <w:t xml:space="preserve"> </w:t>
      </w:r>
      <w:r w:rsidRPr="000D6636">
        <w:rPr>
          <w:sz w:val="28"/>
        </w:rPr>
        <w:t>сільськогосподарських підприємств.</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Спад же виробництва продукції</w:t>
      </w:r>
      <w:r w:rsidR="005457E0">
        <w:rPr>
          <w:sz w:val="28"/>
        </w:rPr>
        <w:t xml:space="preserve"> </w:t>
      </w:r>
      <w:r w:rsidRPr="000D6636">
        <w:rPr>
          <w:sz w:val="28"/>
        </w:rPr>
        <w:t>в сільському господарстві в сучасних</w:t>
      </w:r>
      <w:r w:rsidR="005457E0">
        <w:rPr>
          <w:sz w:val="28"/>
        </w:rPr>
        <w:t xml:space="preserve"> </w:t>
      </w:r>
      <w:r w:rsidRPr="000D6636">
        <w:rPr>
          <w:sz w:val="28"/>
        </w:rPr>
        <w:t>умовах зумовлює її високу собівартість, а відтак високі ціни, що звужує коло споживачів. У результаті спрацьовує принцип бумеранга, коли при високих реалізаційних цінах маса прибутку не тільки не зростає, а зменшується через скорочення обсягів продажу та, як наслідок, власне виробництво.</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В умовах переходу вітчизняних підприємств до ринкових відносин не спрацьовують заходи щодо протидії негативному впливу диспаритету цін, особливо якщо врахувати, що продукція сільського господарства реалізується кінцевому споживачеві — населенню, платоспроможність якого лімітована його оплатою праці, а виробники промислової продукції - основних засобів, інших ресурсів — реалізують їх підприємствам, тому обмеження цін тут не такі жорсткі і відчутні. Якщо до того ж врахувати, що в умовах інфляції ціни на сільськогосподарські продукти утримуються протягом тривалого періоду незмінними, а на промислову продукцію, що надходить на сільськогосподарські підприємства, змінюються, як правило, згідно з індексами інфляції, то стає зрозумілим, що дія диспаритету цін на формування фінансових</w:t>
      </w:r>
      <w:r w:rsidR="005457E0">
        <w:rPr>
          <w:sz w:val="28"/>
        </w:rPr>
        <w:t xml:space="preserve"> </w:t>
      </w:r>
      <w:r w:rsidRPr="000D6636">
        <w:rPr>
          <w:sz w:val="28"/>
        </w:rPr>
        <w:t>результатів</w:t>
      </w:r>
      <w:r w:rsidR="005457E0">
        <w:rPr>
          <w:sz w:val="28"/>
        </w:rPr>
        <w:t xml:space="preserve"> </w:t>
      </w:r>
      <w:r w:rsidRPr="000D6636">
        <w:rPr>
          <w:sz w:val="28"/>
        </w:rPr>
        <w:t>діяльності</w:t>
      </w:r>
      <w:r w:rsidR="005457E0">
        <w:rPr>
          <w:sz w:val="28"/>
        </w:rPr>
        <w:t xml:space="preserve"> </w:t>
      </w:r>
      <w:r w:rsidRPr="000D6636">
        <w:rPr>
          <w:sz w:val="28"/>
        </w:rPr>
        <w:t>сільськогосподарських</w:t>
      </w:r>
      <w:r w:rsidR="005457E0">
        <w:rPr>
          <w:sz w:val="28"/>
        </w:rPr>
        <w:t xml:space="preserve"> </w:t>
      </w:r>
      <w:r w:rsidRPr="000D6636">
        <w:rPr>
          <w:sz w:val="28"/>
        </w:rPr>
        <w:t>підприємств стає ще відчутнішою.</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Усе це вимагає здійснення комплексу заходів як на рівні сільськогосподарських</w:t>
      </w:r>
      <w:r w:rsidR="005457E0">
        <w:rPr>
          <w:sz w:val="28"/>
        </w:rPr>
        <w:t xml:space="preserve"> </w:t>
      </w:r>
      <w:r w:rsidRPr="000D6636">
        <w:rPr>
          <w:sz w:val="28"/>
        </w:rPr>
        <w:t>підприємств, так і держави в цілому щодо забезпечення об'єктивних умов формування прибутку.</w:t>
      </w:r>
    </w:p>
    <w:p w:rsidR="00EE542C" w:rsidRPr="000D6636" w:rsidRDefault="00EE542C" w:rsidP="000D6636">
      <w:pPr>
        <w:shd w:val="clear" w:color="auto" w:fill="FFFFFF"/>
        <w:tabs>
          <w:tab w:val="left" w:pos="0"/>
        </w:tabs>
        <w:spacing w:line="360" w:lineRule="auto"/>
        <w:ind w:firstLine="709"/>
        <w:jc w:val="both"/>
        <w:rPr>
          <w:sz w:val="28"/>
          <w:lang w:val="ru-RU"/>
        </w:rPr>
      </w:pPr>
      <w:r w:rsidRPr="000D6636">
        <w:rPr>
          <w:sz w:val="28"/>
        </w:rPr>
        <w:t>Основними напрямами збільшення прибутку і підвищення рентабельності в</w:t>
      </w:r>
      <w:r w:rsidR="005457E0">
        <w:rPr>
          <w:sz w:val="28"/>
        </w:rPr>
        <w:t xml:space="preserve"> </w:t>
      </w:r>
      <w:r w:rsidR="00E15749" w:rsidRPr="000D6636">
        <w:rPr>
          <w:sz w:val="28"/>
          <w:lang w:val="ru-RU"/>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 xml:space="preserve">є: </w:t>
      </w:r>
    </w:p>
    <w:p w:rsidR="00EE542C" w:rsidRPr="000D6636" w:rsidRDefault="00EE542C" w:rsidP="000D6636">
      <w:pPr>
        <w:widowControl w:val="0"/>
        <w:numPr>
          <w:ilvl w:val="0"/>
          <w:numId w:val="23"/>
        </w:numPr>
        <w:shd w:val="clear" w:color="auto" w:fill="FFFFFF"/>
        <w:tabs>
          <w:tab w:val="clear" w:pos="1971"/>
          <w:tab w:val="left" w:pos="0"/>
          <w:tab w:val="num" w:pos="360"/>
          <w:tab w:val="left" w:pos="562"/>
          <w:tab w:val="left" w:pos="1440"/>
        </w:tabs>
        <w:autoSpaceDE w:val="0"/>
        <w:autoSpaceDN w:val="0"/>
        <w:adjustRightInd w:val="0"/>
        <w:spacing w:line="360" w:lineRule="auto"/>
        <w:ind w:left="0" w:firstLine="709"/>
        <w:jc w:val="both"/>
        <w:rPr>
          <w:sz w:val="28"/>
        </w:rPr>
      </w:pPr>
      <w:r w:rsidRPr="000D6636">
        <w:rPr>
          <w:sz w:val="28"/>
        </w:rPr>
        <w:t>створення і впровадження ресурсоощадних, енергоекономних технологій, які</w:t>
      </w:r>
      <w:r w:rsidR="005457E0">
        <w:rPr>
          <w:sz w:val="28"/>
        </w:rPr>
        <w:t xml:space="preserve"> </w:t>
      </w:r>
      <w:r w:rsidRPr="000D6636">
        <w:rPr>
          <w:sz w:val="28"/>
        </w:rPr>
        <w:t>забезпечують комплексну переробку сировини, здійснення постійного пошуку технічних і технологічних прийомів зниження втрат сировини і готової продукції;</w:t>
      </w:r>
    </w:p>
    <w:p w:rsidR="00EE542C" w:rsidRPr="000D6636" w:rsidRDefault="00EE542C" w:rsidP="000D6636">
      <w:pPr>
        <w:widowControl w:val="0"/>
        <w:numPr>
          <w:ilvl w:val="0"/>
          <w:numId w:val="23"/>
        </w:numPr>
        <w:shd w:val="clear" w:color="auto" w:fill="FFFFFF"/>
        <w:tabs>
          <w:tab w:val="clear" w:pos="1971"/>
          <w:tab w:val="left" w:pos="0"/>
          <w:tab w:val="num" w:pos="360"/>
          <w:tab w:val="left" w:pos="562"/>
          <w:tab w:val="left" w:pos="1440"/>
        </w:tabs>
        <w:autoSpaceDE w:val="0"/>
        <w:autoSpaceDN w:val="0"/>
        <w:adjustRightInd w:val="0"/>
        <w:spacing w:line="360" w:lineRule="auto"/>
        <w:ind w:left="0" w:firstLine="709"/>
        <w:jc w:val="both"/>
        <w:rPr>
          <w:sz w:val="28"/>
        </w:rPr>
      </w:pPr>
      <w:r w:rsidRPr="000D6636">
        <w:rPr>
          <w:sz w:val="28"/>
        </w:rPr>
        <w:t>прискорення оборотності оборотних</w:t>
      </w:r>
      <w:r w:rsidR="005457E0">
        <w:rPr>
          <w:sz w:val="28"/>
        </w:rPr>
        <w:t xml:space="preserve"> </w:t>
      </w:r>
      <w:r w:rsidRPr="000D6636">
        <w:rPr>
          <w:sz w:val="28"/>
        </w:rPr>
        <w:t>засобів, завдяки якому вивільнюється частина останніх і зростаючий випуск продукції забезпечується відносно меншим</w:t>
      </w:r>
      <w:r w:rsidR="005457E0">
        <w:rPr>
          <w:sz w:val="28"/>
        </w:rPr>
        <w:t xml:space="preserve"> </w:t>
      </w:r>
      <w:r w:rsidRPr="000D6636">
        <w:rPr>
          <w:sz w:val="28"/>
        </w:rPr>
        <w:t>обсягом оборотних засобів;</w:t>
      </w:r>
    </w:p>
    <w:p w:rsidR="00EE542C" w:rsidRPr="000D6636" w:rsidRDefault="00EE542C" w:rsidP="000D6636">
      <w:pPr>
        <w:widowControl w:val="0"/>
        <w:numPr>
          <w:ilvl w:val="0"/>
          <w:numId w:val="23"/>
        </w:numPr>
        <w:shd w:val="clear" w:color="auto" w:fill="FFFFFF"/>
        <w:tabs>
          <w:tab w:val="clear" w:pos="1971"/>
          <w:tab w:val="left" w:pos="0"/>
          <w:tab w:val="num" w:pos="360"/>
          <w:tab w:val="left" w:pos="562"/>
          <w:tab w:val="left" w:pos="1440"/>
        </w:tabs>
        <w:autoSpaceDE w:val="0"/>
        <w:autoSpaceDN w:val="0"/>
        <w:adjustRightInd w:val="0"/>
        <w:spacing w:line="360" w:lineRule="auto"/>
        <w:ind w:left="0" w:firstLine="709"/>
        <w:jc w:val="both"/>
        <w:rPr>
          <w:sz w:val="28"/>
        </w:rPr>
      </w:pPr>
      <w:r w:rsidRPr="000D6636">
        <w:rPr>
          <w:sz w:val="28"/>
        </w:rPr>
        <w:t>підвищення технічного рівня виробництва і поліпшення його організації, що має вирішальний вплив на рівень і динаміку собівартості та прибутку;</w:t>
      </w:r>
    </w:p>
    <w:p w:rsidR="00EE542C" w:rsidRPr="000D6636" w:rsidRDefault="00EE542C" w:rsidP="000D6636">
      <w:pPr>
        <w:widowControl w:val="0"/>
        <w:numPr>
          <w:ilvl w:val="0"/>
          <w:numId w:val="23"/>
        </w:numPr>
        <w:shd w:val="clear" w:color="auto" w:fill="FFFFFF"/>
        <w:tabs>
          <w:tab w:val="clear" w:pos="1971"/>
          <w:tab w:val="left" w:pos="0"/>
          <w:tab w:val="num" w:pos="360"/>
          <w:tab w:val="left" w:pos="562"/>
          <w:tab w:val="left" w:pos="1440"/>
        </w:tabs>
        <w:autoSpaceDE w:val="0"/>
        <w:autoSpaceDN w:val="0"/>
        <w:adjustRightInd w:val="0"/>
        <w:spacing w:line="360" w:lineRule="auto"/>
        <w:ind w:left="0" w:firstLine="709"/>
        <w:jc w:val="both"/>
        <w:rPr>
          <w:sz w:val="28"/>
        </w:rPr>
      </w:pPr>
      <w:r w:rsidRPr="000D6636">
        <w:rPr>
          <w:sz w:val="28"/>
        </w:rPr>
        <w:t>великий вплив на динаміку прибутку мають</w:t>
      </w:r>
      <w:r w:rsidR="005457E0">
        <w:rPr>
          <w:sz w:val="28"/>
        </w:rPr>
        <w:t xml:space="preserve"> </w:t>
      </w:r>
      <w:r w:rsidRPr="000D6636">
        <w:rPr>
          <w:sz w:val="28"/>
        </w:rPr>
        <w:t>і народногосподарські чинники, зумовлені функціонуванням економіки як єдиного цілісного комплексу, серед яких важливе значення мають різні форми організації суспільного виробництва - спеціалізація і кооперування виробництва, комбінування і концентрація.</w:t>
      </w:r>
      <w:r w:rsidR="005457E0">
        <w:rPr>
          <w:sz w:val="28"/>
        </w:rPr>
        <w:t xml:space="preserve"> </w:t>
      </w:r>
      <w:r w:rsidRPr="000D6636">
        <w:rPr>
          <w:sz w:val="28"/>
        </w:rPr>
        <w:t>Ці форми суспільного</w:t>
      </w:r>
      <w:r w:rsidR="005457E0">
        <w:rPr>
          <w:sz w:val="28"/>
        </w:rPr>
        <w:t xml:space="preserve"> </w:t>
      </w:r>
      <w:r w:rsidRPr="000D6636">
        <w:rPr>
          <w:sz w:val="28"/>
        </w:rPr>
        <w:t>виробництва</w:t>
      </w:r>
      <w:r w:rsidR="005457E0">
        <w:rPr>
          <w:sz w:val="28"/>
        </w:rPr>
        <w:t xml:space="preserve"> </w:t>
      </w:r>
      <w:r w:rsidRPr="000D6636">
        <w:rPr>
          <w:sz w:val="28"/>
        </w:rPr>
        <w:t>забезпечують</w:t>
      </w:r>
      <w:r w:rsidR="005457E0">
        <w:rPr>
          <w:sz w:val="28"/>
        </w:rPr>
        <w:t xml:space="preserve"> </w:t>
      </w:r>
      <w:r w:rsidRPr="000D6636">
        <w:rPr>
          <w:sz w:val="28"/>
        </w:rPr>
        <w:t>ефективніше</w:t>
      </w:r>
      <w:r w:rsidR="005457E0">
        <w:rPr>
          <w:sz w:val="28"/>
        </w:rPr>
        <w:t xml:space="preserve"> </w:t>
      </w:r>
      <w:r w:rsidRPr="000D6636">
        <w:rPr>
          <w:sz w:val="28"/>
        </w:rPr>
        <w:t>використання</w:t>
      </w:r>
      <w:r w:rsidR="005457E0">
        <w:rPr>
          <w:sz w:val="28"/>
        </w:rPr>
        <w:t xml:space="preserve"> </w:t>
      </w:r>
      <w:r w:rsidRPr="000D6636">
        <w:rPr>
          <w:sz w:val="28"/>
        </w:rPr>
        <w:t>основних фондів, сировинних і</w:t>
      </w:r>
      <w:r w:rsidR="005457E0">
        <w:rPr>
          <w:sz w:val="28"/>
        </w:rPr>
        <w:t xml:space="preserve"> </w:t>
      </w:r>
      <w:r w:rsidRPr="000D6636">
        <w:rPr>
          <w:sz w:val="28"/>
        </w:rPr>
        <w:t>трудових ресурсів,</w:t>
      </w:r>
      <w:r w:rsidR="005457E0">
        <w:rPr>
          <w:sz w:val="28"/>
        </w:rPr>
        <w:t xml:space="preserve"> </w:t>
      </w:r>
      <w:r w:rsidRPr="000D6636">
        <w:rPr>
          <w:sz w:val="28"/>
        </w:rPr>
        <w:t>сприяють ним самим зниженню собівартості продукції, яка випускається, підвищенню продуктивності праці, що в кінцевому</w:t>
      </w:r>
      <w:r w:rsidR="005457E0">
        <w:rPr>
          <w:sz w:val="28"/>
        </w:rPr>
        <w:t xml:space="preserve"> </w:t>
      </w:r>
      <w:r w:rsidRPr="000D6636">
        <w:rPr>
          <w:sz w:val="28"/>
        </w:rPr>
        <w:t>підсумку</w:t>
      </w:r>
      <w:r w:rsidR="005457E0">
        <w:rPr>
          <w:sz w:val="28"/>
        </w:rPr>
        <w:t xml:space="preserve"> </w:t>
      </w:r>
      <w:r w:rsidRPr="000D6636">
        <w:rPr>
          <w:sz w:val="28"/>
        </w:rPr>
        <w:t>сприяє</w:t>
      </w:r>
      <w:r w:rsidR="005457E0">
        <w:rPr>
          <w:sz w:val="28"/>
        </w:rPr>
        <w:t xml:space="preserve"> </w:t>
      </w:r>
      <w:r w:rsidRPr="000D6636">
        <w:rPr>
          <w:sz w:val="28"/>
        </w:rPr>
        <w:t>покращанню</w:t>
      </w:r>
      <w:r w:rsidR="005457E0">
        <w:rPr>
          <w:sz w:val="28"/>
        </w:rPr>
        <w:t xml:space="preserve"> </w:t>
      </w:r>
      <w:r w:rsidRPr="000D6636">
        <w:rPr>
          <w:sz w:val="28"/>
        </w:rPr>
        <w:t>кінцевих фінансових</w:t>
      </w:r>
      <w:r w:rsidR="005457E0">
        <w:rPr>
          <w:sz w:val="28"/>
        </w:rPr>
        <w:t xml:space="preserve"> </w:t>
      </w:r>
      <w:r w:rsidRPr="000D6636">
        <w:rPr>
          <w:sz w:val="28"/>
        </w:rPr>
        <w:t>показників</w:t>
      </w:r>
      <w:r w:rsidR="005457E0">
        <w:rPr>
          <w:sz w:val="28"/>
        </w:rPr>
        <w:t xml:space="preserve"> </w:t>
      </w:r>
      <w:r w:rsidRPr="000D6636">
        <w:rPr>
          <w:sz w:val="28"/>
        </w:rPr>
        <w:t>діяльності</w:t>
      </w:r>
      <w:r w:rsidR="005457E0">
        <w:rPr>
          <w:sz w:val="28"/>
        </w:rPr>
        <w:t xml:space="preserve"> </w:t>
      </w:r>
      <w:r w:rsidRPr="000D6636">
        <w:rPr>
          <w:sz w:val="28"/>
        </w:rPr>
        <w:t>підприємств;</w:t>
      </w:r>
    </w:p>
    <w:p w:rsidR="00EE542C" w:rsidRPr="000D6636" w:rsidRDefault="00EE542C" w:rsidP="000D6636">
      <w:pPr>
        <w:widowControl w:val="0"/>
        <w:numPr>
          <w:ilvl w:val="0"/>
          <w:numId w:val="23"/>
        </w:numPr>
        <w:shd w:val="clear" w:color="auto" w:fill="FFFFFF"/>
        <w:tabs>
          <w:tab w:val="clear" w:pos="1971"/>
          <w:tab w:val="left" w:pos="0"/>
          <w:tab w:val="num" w:pos="360"/>
          <w:tab w:val="left" w:pos="562"/>
          <w:tab w:val="left" w:pos="1440"/>
        </w:tabs>
        <w:autoSpaceDE w:val="0"/>
        <w:autoSpaceDN w:val="0"/>
        <w:adjustRightInd w:val="0"/>
        <w:spacing w:line="360" w:lineRule="auto"/>
        <w:ind w:left="0" w:firstLine="709"/>
        <w:jc w:val="both"/>
        <w:rPr>
          <w:sz w:val="28"/>
        </w:rPr>
      </w:pPr>
      <w:r w:rsidRPr="000D6636">
        <w:rPr>
          <w:sz w:val="28"/>
        </w:rPr>
        <w:t>розширення асортименту і підвищення якості сільськогосподарської продукції, створення (розробка) продуктів, які характеризуються високими поживними і смаковими якостями, користуються попитом та найбільш повно відповідають вимогам ринку. Для цього необхідно створити таку структуру виробництва, яка б, з одного боку, задовольняла всі потреби споживачів, а з другого - забезпечувала б максимальну ефективність виробництва;</w:t>
      </w:r>
    </w:p>
    <w:p w:rsidR="00EE542C" w:rsidRPr="000D6636" w:rsidRDefault="00EE542C" w:rsidP="000D6636">
      <w:pPr>
        <w:numPr>
          <w:ilvl w:val="0"/>
          <w:numId w:val="23"/>
        </w:numPr>
        <w:shd w:val="clear" w:color="auto" w:fill="FFFFFF"/>
        <w:tabs>
          <w:tab w:val="clear" w:pos="1971"/>
          <w:tab w:val="left" w:pos="0"/>
          <w:tab w:val="num" w:pos="360"/>
          <w:tab w:val="left" w:pos="1440"/>
        </w:tabs>
        <w:spacing w:line="360" w:lineRule="auto"/>
        <w:ind w:left="0" w:firstLine="709"/>
        <w:jc w:val="both"/>
        <w:rPr>
          <w:sz w:val="28"/>
        </w:rPr>
      </w:pPr>
      <w:r w:rsidRPr="000D6636">
        <w:rPr>
          <w:sz w:val="28"/>
        </w:rPr>
        <w:t xml:space="preserve"> дотримання принципу комплексної механізації та автоматизації всіх операцій виробничого циклу, оскільки переважання ручної праці поглинає немалу частку коефіцієнта корисної дії.</w:t>
      </w:r>
    </w:p>
    <w:p w:rsidR="00EE542C" w:rsidRPr="000D6636" w:rsidRDefault="00EE542C" w:rsidP="000D6636">
      <w:pPr>
        <w:tabs>
          <w:tab w:val="left" w:pos="0"/>
        </w:tabs>
        <w:spacing w:line="360" w:lineRule="auto"/>
        <w:ind w:firstLine="709"/>
        <w:jc w:val="both"/>
        <w:rPr>
          <w:sz w:val="28"/>
        </w:rPr>
      </w:pPr>
      <w:r w:rsidRPr="000D6636">
        <w:rPr>
          <w:sz w:val="28"/>
        </w:rPr>
        <w:t>Тільки</w:t>
      </w:r>
      <w:r w:rsidR="005457E0">
        <w:rPr>
          <w:sz w:val="28"/>
        </w:rPr>
        <w:t xml:space="preserve"> </w:t>
      </w:r>
      <w:r w:rsidRPr="000D6636">
        <w:rPr>
          <w:sz w:val="28"/>
        </w:rPr>
        <w:t>в</w:t>
      </w:r>
      <w:r w:rsidR="005457E0">
        <w:rPr>
          <w:sz w:val="28"/>
        </w:rPr>
        <w:t xml:space="preserve"> </w:t>
      </w:r>
      <w:r w:rsidRPr="000D6636">
        <w:rPr>
          <w:sz w:val="28"/>
        </w:rPr>
        <w:t>комплексі</w:t>
      </w:r>
      <w:r w:rsidR="005457E0">
        <w:rPr>
          <w:sz w:val="28"/>
        </w:rPr>
        <w:t xml:space="preserve"> </w:t>
      </w:r>
      <w:r w:rsidRPr="000D6636">
        <w:rPr>
          <w:sz w:val="28"/>
        </w:rPr>
        <w:t>здійснення</w:t>
      </w:r>
      <w:r w:rsidR="005457E0">
        <w:rPr>
          <w:sz w:val="28"/>
        </w:rPr>
        <w:t xml:space="preserve"> </w:t>
      </w:r>
      <w:r w:rsidRPr="000D6636">
        <w:rPr>
          <w:sz w:val="28"/>
        </w:rPr>
        <w:t>цих</w:t>
      </w:r>
      <w:r w:rsidR="005457E0">
        <w:rPr>
          <w:sz w:val="28"/>
        </w:rPr>
        <w:t xml:space="preserve"> </w:t>
      </w:r>
      <w:r w:rsidRPr="000D6636">
        <w:rPr>
          <w:sz w:val="28"/>
        </w:rPr>
        <w:t>заходів</w:t>
      </w:r>
      <w:r w:rsidR="005457E0">
        <w:rPr>
          <w:sz w:val="28"/>
        </w:rPr>
        <w:t xml:space="preserve"> </w:t>
      </w:r>
      <w:r w:rsidRPr="000D6636">
        <w:rPr>
          <w:sz w:val="28"/>
        </w:rPr>
        <w:t>здатне</w:t>
      </w:r>
      <w:r w:rsidR="005457E0">
        <w:rPr>
          <w:sz w:val="28"/>
        </w:rPr>
        <w:t xml:space="preserve"> </w:t>
      </w:r>
      <w:r w:rsidRPr="000D6636">
        <w:rPr>
          <w:sz w:val="28"/>
        </w:rPr>
        <w:t>покращити</w:t>
      </w:r>
      <w:r w:rsidR="005457E0">
        <w:rPr>
          <w:sz w:val="28"/>
        </w:rPr>
        <w:t xml:space="preserve"> </w:t>
      </w:r>
      <w:r w:rsidRPr="000D6636">
        <w:rPr>
          <w:sz w:val="28"/>
        </w:rPr>
        <w:t>фінансово-економічне</w:t>
      </w:r>
      <w:r w:rsidR="005457E0">
        <w:rPr>
          <w:sz w:val="28"/>
        </w:rPr>
        <w:t xml:space="preserve"> </w:t>
      </w:r>
      <w:r w:rsidRPr="000D6636">
        <w:rPr>
          <w:sz w:val="28"/>
        </w:rPr>
        <w:t>становище</w:t>
      </w:r>
      <w:r w:rsidR="005457E0">
        <w:rPr>
          <w:sz w:val="28"/>
        </w:rPr>
        <w:t xml:space="preserve"> </w:t>
      </w:r>
      <w:r w:rsidRPr="000D6636">
        <w:rPr>
          <w:sz w:val="28"/>
        </w:rPr>
        <w:t xml:space="preserve">підприємства. </w:t>
      </w:r>
    </w:p>
    <w:p w:rsidR="00EE542C" w:rsidRPr="000D6636" w:rsidRDefault="00EE542C" w:rsidP="000D6636">
      <w:pPr>
        <w:tabs>
          <w:tab w:val="left" w:pos="0"/>
          <w:tab w:val="left" w:pos="1260"/>
        </w:tabs>
        <w:spacing w:line="360" w:lineRule="auto"/>
        <w:ind w:firstLine="709"/>
        <w:jc w:val="both"/>
        <w:rPr>
          <w:sz w:val="28"/>
        </w:rPr>
      </w:pPr>
      <w:r w:rsidRPr="000D6636">
        <w:rPr>
          <w:sz w:val="28"/>
        </w:rPr>
        <w:t>На досліджуваному</w:t>
      </w:r>
      <w:r w:rsidR="005457E0">
        <w:rPr>
          <w:sz w:val="28"/>
        </w:rPr>
        <w:t xml:space="preserve"> </w:t>
      </w:r>
      <w:r w:rsidRPr="000D6636">
        <w:rPr>
          <w:sz w:val="28"/>
        </w:rPr>
        <w:t xml:space="preserve">підприємстві 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відсутній ефективний механізм централізованого планування і контролю витрат. Висока собівартість продукції знижує її конкурентноздатність і змушує менеджмент шукати причини і резерви зниження витрат. Традиційна система обліку витрат не відповідає потребам управління</w:t>
      </w:r>
      <w:r w:rsidR="005457E0">
        <w:rPr>
          <w:sz w:val="28"/>
        </w:rPr>
        <w:t xml:space="preserve"> </w:t>
      </w:r>
      <w:r w:rsidRPr="000D6636">
        <w:rPr>
          <w:sz w:val="28"/>
        </w:rPr>
        <w:t>в частині:</w:t>
      </w:r>
    </w:p>
    <w:p w:rsidR="00EE542C" w:rsidRPr="000D6636" w:rsidRDefault="00EE542C" w:rsidP="000D6636">
      <w:pPr>
        <w:numPr>
          <w:ilvl w:val="0"/>
          <w:numId w:val="2"/>
        </w:numPr>
        <w:tabs>
          <w:tab w:val="clear" w:pos="1980"/>
          <w:tab w:val="left" w:pos="0"/>
          <w:tab w:val="num" w:pos="900"/>
          <w:tab w:val="left" w:pos="1260"/>
        </w:tabs>
        <w:spacing w:line="360" w:lineRule="auto"/>
        <w:ind w:left="0" w:firstLine="709"/>
        <w:jc w:val="both"/>
        <w:rPr>
          <w:sz w:val="28"/>
        </w:rPr>
      </w:pPr>
      <w:r w:rsidRPr="000D6636">
        <w:rPr>
          <w:sz w:val="28"/>
        </w:rPr>
        <w:t>точності і своєчасності калькулювання собівартості</w:t>
      </w:r>
      <w:r w:rsidRPr="000D6636">
        <w:rPr>
          <w:sz w:val="28"/>
          <w:lang w:val="ru-RU"/>
        </w:rPr>
        <w:t>;</w:t>
      </w:r>
    </w:p>
    <w:p w:rsidR="00EE542C" w:rsidRPr="000D6636" w:rsidRDefault="00EE542C" w:rsidP="000D6636">
      <w:pPr>
        <w:numPr>
          <w:ilvl w:val="0"/>
          <w:numId w:val="2"/>
        </w:numPr>
        <w:tabs>
          <w:tab w:val="left" w:pos="0"/>
          <w:tab w:val="left" w:pos="900"/>
        </w:tabs>
        <w:spacing w:line="360" w:lineRule="auto"/>
        <w:ind w:left="0" w:firstLine="709"/>
        <w:jc w:val="both"/>
        <w:rPr>
          <w:sz w:val="28"/>
        </w:rPr>
      </w:pPr>
      <w:r w:rsidRPr="000D6636">
        <w:rPr>
          <w:sz w:val="28"/>
        </w:rPr>
        <w:t>структури і динаміки витрат</w:t>
      </w:r>
      <w:r w:rsidRPr="000D6636">
        <w:rPr>
          <w:sz w:val="28"/>
          <w:lang w:val="ru-RU"/>
        </w:rPr>
        <w:t>;</w:t>
      </w:r>
    </w:p>
    <w:p w:rsidR="00EE542C" w:rsidRPr="000D6636" w:rsidRDefault="00EE542C" w:rsidP="000D6636">
      <w:pPr>
        <w:numPr>
          <w:ilvl w:val="0"/>
          <w:numId w:val="2"/>
        </w:numPr>
        <w:tabs>
          <w:tab w:val="clear" w:pos="1980"/>
          <w:tab w:val="left" w:pos="0"/>
          <w:tab w:val="left" w:pos="900"/>
          <w:tab w:val="num" w:pos="1620"/>
        </w:tabs>
        <w:spacing w:line="360" w:lineRule="auto"/>
        <w:ind w:left="0" w:firstLine="709"/>
        <w:jc w:val="both"/>
        <w:rPr>
          <w:sz w:val="28"/>
        </w:rPr>
      </w:pPr>
      <w:r w:rsidRPr="000D6636">
        <w:rPr>
          <w:sz w:val="28"/>
        </w:rPr>
        <w:t>організації надання інформації керівництву підприємства для</w:t>
      </w:r>
      <w:r w:rsidR="005457E0">
        <w:rPr>
          <w:sz w:val="28"/>
        </w:rPr>
        <w:t xml:space="preserve"> </w:t>
      </w:r>
      <w:r w:rsidRPr="000D6636">
        <w:rPr>
          <w:sz w:val="28"/>
        </w:rPr>
        <w:t xml:space="preserve">прийняття обґрунтованих управлінських рішень. </w:t>
      </w:r>
    </w:p>
    <w:p w:rsidR="00EE542C" w:rsidRPr="000D6636" w:rsidRDefault="00EE542C" w:rsidP="000D6636">
      <w:pPr>
        <w:tabs>
          <w:tab w:val="left" w:pos="0"/>
        </w:tabs>
        <w:spacing w:line="360" w:lineRule="auto"/>
        <w:ind w:firstLine="709"/>
        <w:jc w:val="both"/>
        <w:rPr>
          <w:sz w:val="28"/>
        </w:rPr>
      </w:pPr>
      <w:r w:rsidRPr="000D6636">
        <w:rPr>
          <w:sz w:val="28"/>
        </w:rPr>
        <w:t>Як видно з вище викладеного матеріалу, управління</w:t>
      </w:r>
      <w:r w:rsidR="005457E0">
        <w:rPr>
          <w:sz w:val="28"/>
        </w:rPr>
        <w:t xml:space="preserve"> </w:t>
      </w:r>
      <w:r w:rsidRPr="000D6636">
        <w:rPr>
          <w:sz w:val="28"/>
        </w:rPr>
        <w:t>витратами на розглянутому підприємстві не відповідає тим вимогам, що до нього висувають сучасні умови господарювання. Управління витратами на підприємстві носить безсистемний, періодичний характер, причини відхилень навіть у загальному кошторисі витрат підприємства не досліджуються, не приділяється достатньої уваги вивченню поводження витрат підприємства по місцях виникнення (ділянкам і цехам підприємства), виявлені резерви зниження витрат підприємства найчастіше не використовуються повною мірою через відсутність чіткого взаємозв'язку між визначеними видами витрат і відповідальними за їхній рівень особами. Це далеко не повний перелік проблем, що</w:t>
      </w:r>
      <w:r w:rsidR="005457E0">
        <w:rPr>
          <w:sz w:val="28"/>
        </w:rPr>
        <w:t xml:space="preserve"> </w:t>
      </w:r>
      <w:r w:rsidRPr="000D6636">
        <w:rPr>
          <w:sz w:val="28"/>
        </w:rPr>
        <w:t xml:space="preserve">стоять перед підприємством, однак навіть зараз стають видні основні напрямки, рухаючись по яких можна змінити ситуацію в кращу сторону. Як видно, головною задачею </w:t>
      </w:r>
      <w:r w:rsidR="00032889" w:rsidRPr="000D6636">
        <w:rPr>
          <w:sz w:val="28"/>
        </w:rPr>
        <w:t>С</w:t>
      </w:r>
      <w:r w:rsidRPr="000D6636">
        <w:rPr>
          <w:sz w:val="28"/>
        </w:rPr>
        <w:t>ТОВ «Агрофірма «Прилуччина»</w:t>
      </w:r>
      <w:r w:rsidR="005457E0">
        <w:rPr>
          <w:sz w:val="28"/>
        </w:rPr>
        <w:t xml:space="preserve"> </w:t>
      </w:r>
      <w:r w:rsidRPr="000D6636">
        <w:rPr>
          <w:sz w:val="28"/>
        </w:rPr>
        <w:t>є не тільки і не стільки використання наявних і виявлення нових резервів зниження поточних витрат, а формування діючої системи управління</w:t>
      </w:r>
      <w:r w:rsidR="005457E0">
        <w:rPr>
          <w:sz w:val="28"/>
        </w:rPr>
        <w:t xml:space="preserve"> </w:t>
      </w:r>
      <w:r w:rsidRPr="000D6636">
        <w:rPr>
          <w:sz w:val="28"/>
        </w:rPr>
        <w:t>витратами, що відповідає потребам підприємства.</w:t>
      </w:r>
    </w:p>
    <w:p w:rsidR="00EE542C" w:rsidRPr="000D6636" w:rsidRDefault="00EE542C" w:rsidP="000D6636">
      <w:pPr>
        <w:tabs>
          <w:tab w:val="left" w:pos="0"/>
          <w:tab w:val="left" w:pos="1260"/>
        </w:tabs>
        <w:spacing w:line="360" w:lineRule="auto"/>
        <w:ind w:firstLine="709"/>
        <w:jc w:val="both"/>
        <w:rPr>
          <w:sz w:val="28"/>
        </w:rPr>
      </w:pPr>
      <w:r w:rsidRPr="000D6636">
        <w:rPr>
          <w:sz w:val="28"/>
        </w:rPr>
        <w:t>Удосконалення системи управління</w:t>
      </w:r>
      <w:r w:rsidR="005457E0">
        <w:rPr>
          <w:sz w:val="28"/>
        </w:rPr>
        <w:t xml:space="preserve"> </w:t>
      </w:r>
      <w:r w:rsidRPr="000D6636">
        <w:rPr>
          <w:sz w:val="28"/>
        </w:rPr>
        <w:t>витратами передбачає</w:t>
      </w:r>
      <w:r w:rsidR="005457E0">
        <w:rPr>
          <w:sz w:val="28"/>
        </w:rPr>
        <w:t xml:space="preserve"> </w:t>
      </w:r>
      <w:r w:rsidRPr="000D6636">
        <w:rPr>
          <w:sz w:val="28"/>
        </w:rPr>
        <w:t>проведення робіт у кілька етапів:</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діагностика сформованої системи управління</w:t>
      </w:r>
      <w:r w:rsidR="005457E0">
        <w:rPr>
          <w:sz w:val="28"/>
        </w:rPr>
        <w:t xml:space="preserve"> </w:t>
      </w:r>
      <w:r w:rsidRPr="000D6636">
        <w:rPr>
          <w:sz w:val="28"/>
        </w:rPr>
        <w:t xml:space="preserve">витратами;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 xml:space="preserve">розробка пропозицій по застосуванню </w:t>
      </w:r>
      <w:r w:rsidRPr="000D6636">
        <w:rPr>
          <w:sz w:val="28"/>
          <w:lang w:val="ru-RU"/>
        </w:rPr>
        <w:t>«</w:t>
      </w:r>
      <w:r w:rsidRPr="000D6636">
        <w:rPr>
          <w:sz w:val="28"/>
        </w:rPr>
        <w:t>директ-костингу</w:t>
      </w:r>
      <w:r w:rsidRPr="000D6636">
        <w:rPr>
          <w:sz w:val="28"/>
          <w:lang w:val="ru-RU"/>
        </w:rPr>
        <w:t>»</w:t>
      </w:r>
      <w:r w:rsidRPr="000D6636">
        <w:rPr>
          <w:sz w:val="28"/>
        </w:rPr>
        <w:t xml:space="preserve"> або </w:t>
      </w:r>
      <w:r w:rsidRPr="000D6636">
        <w:rPr>
          <w:sz w:val="28"/>
          <w:lang w:val="ru-RU"/>
        </w:rPr>
        <w:t>«</w:t>
      </w:r>
      <w:r w:rsidRPr="000D6636">
        <w:rPr>
          <w:sz w:val="28"/>
        </w:rPr>
        <w:t>стандарт-костингу</w:t>
      </w:r>
      <w:r w:rsidRPr="000D6636">
        <w:rPr>
          <w:sz w:val="28"/>
          <w:lang w:val="ru-RU"/>
        </w:rPr>
        <w:t>»</w:t>
      </w:r>
      <w:r w:rsidRPr="000D6636">
        <w:rPr>
          <w:sz w:val="28"/>
        </w:rPr>
        <w:t xml:space="preserve">;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 xml:space="preserve">удосконалення методології формування планових калькуляцій;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 xml:space="preserve">коректування нормативів запасів готової продукції, матеріально-технічних ресурсів;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 xml:space="preserve">розподіл підприємства на центри відповідальності;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 xml:space="preserve">формування регламенту взаємодії центрів відповідальності;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адаптація бухгалтерського обліку до вимог системи управління</w:t>
      </w:r>
      <w:r w:rsidR="005457E0">
        <w:rPr>
          <w:sz w:val="28"/>
        </w:rPr>
        <w:t xml:space="preserve"> </w:t>
      </w:r>
      <w:r w:rsidRPr="000D6636">
        <w:rPr>
          <w:sz w:val="28"/>
        </w:rPr>
        <w:t xml:space="preserve">витратами (уведення шифрів виробничих витрат, розширення аналітики по рахунках та ін.); </w:t>
      </w:r>
    </w:p>
    <w:p w:rsidR="00EE542C" w:rsidRPr="000D6636" w:rsidRDefault="00EE542C" w:rsidP="000D6636">
      <w:pPr>
        <w:numPr>
          <w:ilvl w:val="0"/>
          <w:numId w:val="24"/>
        </w:numPr>
        <w:tabs>
          <w:tab w:val="clear" w:pos="1980"/>
          <w:tab w:val="left" w:pos="0"/>
          <w:tab w:val="left" w:pos="900"/>
        </w:tabs>
        <w:spacing w:line="360" w:lineRule="auto"/>
        <w:ind w:left="0" w:firstLine="709"/>
        <w:jc w:val="both"/>
        <w:rPr>
          <w:sz w:val="28"/>
        </w:rPr>
      </w:pPr>
      <w:r w:rsidRPr="000D6636">
        <w:rPr>
          <w:sz w:val="28"/>
        </w:rPr>
        <w:t>розробка форм управлінської звітності.</w:t>
      </w:r>
    </w:p>
    <w:p w:rsidR="00EE542C" w:rsidRPr="000D6636" w:rsidRDefault="00EE542C" w:rsidP="000D6636">
      <w:pPr>
        <w:tabs>
          <w:tab w:val="left" w:pos="0"/>
        </w:tabs>
        <w:spacing w:line="360" w:lineRule="auto"/>
        <w:ind w:firstLine="709"/>
        <w:jc w:val="both"/>
        <w:rPr>
          <w:sz w:val="28"/>
        </w:rPr>
      </w:pPr>
      <w:r w:rsidRPr="000D6636">
        <w:rPr>
          <w:sz w:val="28"/>
        </w:rPr>
        <w:t>Найважливішим</w:t>
      </w:r>
      <w:r w:rsidR="005457E0">
        <w:rPr>
          <w:sz w:val="28"/>
        </w:rPr>
        <w:t xml:space="preserve"> </w:t>
      </w:r>
      <w:r w:rsidRPr="000D6636">
        <w:rPr>
          <w:sz w:val="28"/>
        </w:rPr>
        <w:t xml:space="preserve">напрямком пошуку шляхів зниження загальної суми витрат на виробництво є пошук шляхів економії матеріалів і організація ефективного контролю за їхньою витратою. Хоча на підприємстві періодично і розробляються заходи щодо економії матеріалів, мається велика кількість не використаних можливостей для зниження матеріалоємності виробництва і для посилення контролю за витратою матеріальних ресурсів. </w:t>
      </w:r>
    </w:p>
    <w:p w:rsidR="00EE542C" w:rsidRPr="000D6636" w:rsidRDefault="00EE542C" w:rsidP="000D6636">
      <w:pPr>
        <w:tabs>
          <w:tab w:val="left" w:pos="0"/>
        </w:tabs>
        <w:spacing w:line="360" w:lineRule="auto"/>
        <w:ind w:firstLine="709"/>
        <w:jc w:val="both"/>
        <w:rPr>
          <w:sz w:val="28"/>
        </w:rPr>
      </w:pPr>
      <w:r w:rsidRPr="000D6636">
        <w:rPr>
          <w:sz w:val="28"/>
        </w:rPr>
        <w:t xml:space="preserve">Насамперед, повинна бути вся система контролю за матеріалами - починаючи з відповідних складів і до місць споживання матеріалів. Підвищенню ефективності контролю матеріальних витрат (та й не тільки них) буде сприяти організація обліку і контролю витрат по центрах відповідальності, різновидом яких можуть на початковому етапі виступати кошториси витрат по ділянках. </w:t>
      </w:r>
    </w:p>
    <w:p w:rsidR="00EE542C" w:rsidRPr="000D6636" w:rsidRDefault="00EE542C" w:rsidP="000D6636">
      <w:pPr>
        <w:tabs>
          <w:tab w:val="left" w:pos="0"/>
        </w:tabs>
        <w:spacing w:line="360" w:lineRule="auto"/>
        <w:ind w:firstLine="709"/>
        <w:jc w:val="both"/>
        <w:rPr>
          <w:sz w:val="28"/>
        </w:rPr>
      </w:pPr>
      <w:r w:rsidRPr="000D6636">
        <w:rPr>
          <w:sz w:val="28"/>
        </w:rPr>
        <w:t xml:space="preserve">Важливим моментом для підвищення ефективності управління матеріальними витратами може стати обмежене застосування нормативного методу управління витратами. Якщо неможливо відразу організувати використання цього методу в розрізі усіх витрат підприємства, то, на наш погляд, можна було б використовувати цей метод обмежений, зокрема для контролю матеріальних витрат. Для цього підприємству необхідно розробити систему нормативів за матеріалами, установити максимальні межі відхилень по різних групах матеріалів, розробити класифікатор значимих причин відхилень і коди таких причин, чітко установити, хто встановлює причини тих або інших відхилень і їхніх винуватців, розробити первинну документацію для обліку відхилень матеріалів. </w:t>
      </w:r>
    </w:p>
    <w:p w:rsidR="00EE542C" w:rsidRPr="000D6636" w:rsidRDefault="00EE542C" w:rsidP="000D6636">
      <w:pPr>
        <w:tabs>
          <w:tab w:val="left" w:pos="0"/>
        </w:tabs>
        <w:spacing w:line="360" w:lineRule="auto"/>
        <w:ind w:firstLine="709"/>
        <w:jc w:val="both"/>
        <w:rPr>
          <w:sz w:val="28"/>
        </w:rPr>
      </w:pPr>
      <w:r w:rsidRPr="000D6636">
        <w:rPr>
          <w:sz w:val="28"/>
        </w:rPr>
        <w:t>Систематичне, по можливості повсякденне виявлення відхилень від діючих норм є діючим заходом по здійсненню ресурсо</w:t>
      </w:r>
      <w:r w:rsidRPr="000D6636">
        <w:rPr>
          <w:sz w:val="28"/>
          <w:lang w:val="ru-RU"/>
        </w:rPr>
        <w:t>постачання</w:t>
      </w:r>
      <w:r w:rsidR="005457E0">
        <w:rPr>
          <w:sz w:val="28"/>
          <w:lang w:val="ru-RU"/>
        </w:rPr>
        <w:t xml:space="preserve"> </w:t>
      </w:r>
      <w:r w:rsidRPr="000D6636">
        <w:rPr>
          <w:sz w:val="28"/>
        </w:rPr>
        <w:t xml:space="preserve">по усіх видах матеріальних витрат. Аналіз таких витрат дозволить виявити резерви зниження витрат, що не можуть бути виявлені при аналізі витрат за більш тривалі (чим день, тиждень) періоди. </w:t>
      </w:r>
    </w:p>
    <w:p w:rsidR="00EE542C" w:rsidRPr="000D6636" w:rsidRDefault="00EE542C" w:rsidP="000D6636">
      <w:pPr>
        <w:tabs>
          <w:tab w:val="left" w:pos="0"/>
        </w:tabs>
        <w:spacing w:line="360" w:lineRule="auto"/>
        <w:ind w:firstLine="709"/>
        <w:jc w:val="both"/>
        <w:rPr>
          <w:sz w:val="28"/>
        </w:rPr>
      </w:pPr>
      <w:r w:rsidRPr="000D6636">
        <w:rPr>
          <w:sz w:val="28"/>
        </w:rPr>
        <w:t>Зрозуміло, що впровадження оперативного обліку навіть тільки для матеріальних витрат може зажадати великих зусиль і багато часу. Але підприємству можна зосередити увагу на усіченій номенклатурі матеріалів. Так багато західних фахівців навіть рекомендують зосереджувати свою увага на невеликий за номенклатурою, але вагомою по частці в загальній сумі матеріальних витрат групі матеріалів. Для того, щоб виявити таку групу, потрібно провести аналіз структури матеріальних витрат. Такий анализ дозволяє концентрувати увагу і зусилля на тих напрямках, де можна</w:t>
      </w:r>
      <w:r w:rsidR="005457E0">
        <w:rPr>
          <w:sz w:val="28"/>
        </w:rPr>
        <w:t xml:space="preserve"> </w:t>
      </w:r>
      <w:r w:rsidRPr="000D6636">
        <w:rPr>
          <w:sz w:val="28"/>
        </w:rPr>
        <w:t xml:space="preserve">чекати максимальну віддачу. </w:t>
      </w:r>
    </w:p>
    <w:p w:rsidR="00EE542C" w:rsidRPr="000D6636" w:rsidRDefault="00EE542C" w:rsidP="000D6636">
      <w:pPr>
        <w:shd w:val="clear" w:color="auto" w:fill="FFFFFF"/>
        <w:tabs>
          <w:tab w:val="left" w:pos="0"/>
        </w:tabs>
        <w:spacing w:line="360" w:lineRule="auto"/>
        <w:ind w:firstLine="709"/>
        <w:jc w:val="both"/>
        <w:rPr>
          <w:sz w:val="28"/>
        </w:rPr>
      </w:pPr>
      <w:r w:rsidRPr="000D6636">
        <w:rPr>
          <w:sz w:val="28"/>
        </w:rPr>
        <w:t>З огляду на фактори, від яких залежить обсяг витрат на сировину та матеріали, можна визначити відповідні резерви економії витрат</w:t>
      </w:r>
      <w:r w:rsidR="005457E0">
        <w:rPr>
          <w:sz w:val="28"/>
        </w:rPr>
        <w:t xml:space="preserve"> </w:t>
      </w:r>
      <w:r w:rsidRPr="000D6636">
        <w:rPr>
          <w:sz w:val="28"/>
        </w:rPr>
        <w:t xml:space="preserve">в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вдавшись до таких заходів:</w:t>
      </w:r>
    </w:p>
    <w:p w:rsidR="00EE542C" w:rsidRPr="000D6636" w:rsidRDefault="00EE542C" w:rsidP="000D6636">
      <w:pPr>
        <w:numPr>
          <w:ilvl w:val="0"/>
          <w:numId w:val="25"/>
        </w:numPr>
        <w:shd w:val="clear" w:color="auto" w:fill="FFFFFF"/>
        <w:tabs>
          <w:tab w:val="clear" w:pos="2520"/>
          <w:tab w:val="left" w:pos="0"/>
          <w:tab w:val="left" w:pos="1440"/>
        </w:tabs>
        <w:spacing w:line="360" w:lineRule="auto"/>
        <w:ind w:left="0" w:firstLine="709"/>
        <w:jc w:val="both"/>
        <w:rPr>
          <w:sz w:val="28"/>
        </w:rPr>
      </w:pPr>
      <w:r w:rsidRPr="000D6636">
        <w:rPr>
          <w:sz w:val="28"/>
        </w:rPr>
        <w:t xml:space="preserve"> переглянути норми витрат матеріальних ресурсів на одиницю продукції. Це можна зробити з допомогою вартісного аналізу та нульбазис-бюджетування, яке полягає в перерахунку всіх діючих нормативів витрат;</w:t>
      </w:r>
    </w:p>
    <w:p w:rsidR="00EE542C" w:rsidRPr="000D6636" w:rsidRDefault="00EE542C" w:rsidP="000D6636">
      <w:pPr>
        <w:numPr>
          <w:ilvl w:val="0"/>
          <w:numId w:val="25"/>
        </w:numPr>
        <w:shd w:val="clear" w:color="auto" w:fill="FFFFFF"/>
        <w:tabs>
          <w:tab w:val="clear" w:pos="2520"/>
          <w:tab w:val="left" w:pos="0"/>
          <w:tab w:val="left" w:pos="1440"/>
        </w:tabs>
        <w:spacing w:line="360" w:lineRule="auto"/>
        <w:ind w:left="0" w:firstLine="709"/>
        <w:jc w:val="both"/>
        <w:rPr>
          <w:sz w:val="28"/>
        </w:rPr>
      </w:pPr>
      <w:r w:rsidRPr="000D6636">
        <w:rPr>
          <w:sz w:val="28"/>
        </w:rPr>
        <w:t xml:space="preserve"> з'ясувати можливості придбати (чи залучити на умовах лізингу) економічніші види обладнання;</w:t>
      </w:r>
    </w:p>
    <w:p w:rsidR="00EE542C" w:rsidRPr="000D6636" w:rsidRDefault="00EE542C" w:rsidP="000D6636">
      <w:pPr>
        <w:numPr>
          <w:ilvl w:val="0"/>
          <w:numId w:val="25"/>
        </w:numPr>
        <w:shd w:val="clear" w:color="auto" w:fill="FFFFFF"/>
        <w:tabs>
          <w:tab w:val="clear" w:pos="2520"/>
          <w:tab w:val="left" w:pos="0"/>
          <w:tab w:val="left" w:pos="1440"/>
        </w:tabs>
        <w:spacing w:line="360" w:lineRule="auto"/>
        <w:ind w:left="0" w:firstLine="709"/>
        <w:jc w:val="both"/>
        <w:rPr>
          <w:sz w:val="28"/>
        </w:rPr>
      </w:pPr>
      <w:r w:rsidRPr="000D6636">
        <w:rPr>
          <w:sz w:val="28"/>
          <w:lang w:val="ru-RU"/>
        </w:rPr>
        <w:t xml:space="preserve"> </w:t>
      </w:r>
      <w:r w:rsidRPr="000D6636">
        <w:rPr>
          <w:sz w:val="28"/>
        </w:rPr>
        <w:t>оцінити можливості зменшування втрат сировини у відходах виробництва;</w:t>
      </w:r>
    </w:p>
    <w:p w:rsidR="00EE542C" w:rsidRPr="000D6636" w:rsidRDefault="00EE542C" w:rsidP="000D6636">
      <w:pPr>
        <w:numPr>
          <w:ilvl w:val="0"/>
          <w:numId w:val="25"/>
        </w:numPr>
        <w:shd w:val="clear" w:color="auto" w:fill="FFFFFF"/>
        <w:tabs>
          <w:tab w:val="clear" w:pos="2520"/>
          <w:tab w:val="left" w:pos="0"/>
          <w:tab w:val="left" w:pos="1440"/>
        </w:tabs>
        <w:spacing w:line="360" w:lineRule="auto"/>
        <w:ind w:left="0" w:firstLine="709"/>
        <w:jc w:val="both"/>
        <w:rPr>
          <w:sz w:val="28"/>
        </w:rPr>
      </w:pPr>
      <w:r w:rsidRPr="00B24CF8">
        <w:rPr>
          <w:sz w:val="28"/>
        </w:rPr>
        <w:t xml:space="preserve"> </w:t>
      </w:r>
      <w:r w:rsidRPr="000D6636">
        <w:rPr>
          <w:sz w:val="28"/>
        </w:rPr>
        <w:t>переглянути основних постачальників сировини, аби їх диверсифікувати, зменшити кількість посередників та виявити можливості дешевше закуповувати безпосередньо у виробників необхідні сировину</w:t>
      </w:r>
      <w:r w:rsidR="005457E0">
        <w:rPr>
          <w:sz w:val="28"/>
        </w:rPr>
        <w:t xml:space="preserve"> </w:t>
      </w:r>
      <w:r w:rsidRPr="000D6636">
        <w:rPr>
          <w:sz w:val="28"/>
        </w:rPr>
        <w:t>та</w:t>
      </w:r>
      <w:r w:rsidR="005457E0">
        <w:rPr>
          <w:sz w:val="28"/>
        </w:rPr>
        <w:t xml:space="preserve"> </w:t>
      </w:r>
      <w:r w:rsidRPr="000D6636">
        <w:rPr>
          <w:sz w:val="28"/>
        </w:rPr>
        <w:t xml:space="preserve">матеріали. </w:t>
      </w:r>
    </w:p>
    <w:p w:rsidR="00EE542C" w:rsidRPr="000D6636" w:rsidRDefault="00EE542C" w:rsidP="000D6636">
      <w:pPr>
        <w:tabs>
          <w:tab w:val="left" w:pos="0"/>
        </w:tabs>
        <w:spacing w:line="360" w:lineRule="auto"/>
        <w:ind w:firstLine="709"/>
        <w:jc w:val="both"/>
        <w:rPr>
          <w:sz w:val="28"/>
        </w:rPr>
      </w:pPr>
      <w:r w:rsidRPr="000D6636">
        <w:rPr>
          <w:sz w:val="28"/>
        </w:rPr>
        <w:t>Для покращення оперативності обліку, поліпшення якості економічної інформації та управління, полегшення аналізу ведення діяльності необхідно а</w:t>
      </w:r>
      <w:r w:rsidR="00CA1F16" w:rsidRPr="000D6636">
        <w:rPr>
          <w:sz w:val="28"/>
        </w:rPr>
        <w:t xml:space="preserve">втоматизувати ведення обліку, </w:t>
      </w:r>
      <w:r w:rsidRPr="000D6636">
        <w:rPr>
          <w:sz w:val="28"/>
        </w:rPr>
        <w:t>використов</w:t>
      </w:r>
      <w:r w:rsidR="00CA1F16" w:rsidRPr="000D6636">
        <w:rPr>
          <w:sz w:val="28"/>
        </w:rPr>
        <w:t xml:space="preserve">уючи </w:t>
      </w:r>
      <w:r w:rsidRPr="000D6636">
        <w:rPr>
          <w:sz w:val="28"/>
        </w:rPr>
        <w:t>програму «1С:Підприємство», яка сьогодні є найпоширенішою серед автоматизованих програм для бухгалтерії підприємств. Це</w:t>
      </w:r>
      <w:r w:rsidR="005457E0">
        <w:rPr>
          <w:sz w:val="28"/>
        </w:rPr>
        <w:t xml:space="preserve"> </w:t>
      </w:r>
      <w:r w:rsidRPr="000D6636">
        <w:rPr>
          <w:sz w:val="28"/>
        </w:rPr>
        <w:t>пояснюється багатьма функціональними можливостями, зручним інтерфейсом, доступністю програми для навчання. На нашу думку, ця програма є найбільш придатною, раціональною, простою для користування.</w:t>
      </w:r>
    </w:p>
    <w:p w:rsidR="00EE542C" w:rsidRPr="000D6636" w:rsidRDefault="00EE542C" w:rsidP="000D6636">
      <w:pPr>
        <w:shd w:val="clear" w:color="auto" w:fill="FFFFFF"/>
        <w:tabs>
          <w:tab w:val="left" w:pos="0"/>
          <w:tab w:val="left" w:pos="1800"/>
        </w:tabs>
        <w:spacing w:line="360" w:lineRule="auto"/>
        <w:ind w:firstLine="709"/>
        <w:jc w:val="both"/>
        <w:rPr>
          <w:sz w:val="28"/>
        </w:rPr>
      </w:pPr>
      <w:r w:rsidRPr="000D6636">
        <w:rPr>
          <w:sz w:val="28"/>
        </w:rPr>
        <w:t>Організація автоматизованого складського обліку</w:t>
      </w:r>
      <w:r w:rsidR="005457E0">
        <w:rPr>
          <w:sz w:val="28"/>
        </w:rPr>
        <w:t xml:space="preserve"> </w:t>
      </w:r>
      <w:r w:rsidRPr="000D6636">
        <w:rPr>
          <w:sz w:val="28"/>
        </w:rPr>
        <w:t>дозволить</w:t>
      </w:r>
      <w:r w:rsidR="005457E0">
        <w:rPr>
          <w:sz w:val="28"/>
        </w:rPr>
        <w:t xml:space="preserve"> </w:t>
      </w:r>
      <w:r w:rsidRPr="000D6636">
        <w:rPr>
          <w:sz w:val="28"/>
        </w:rPr>
        <w:t>розв'язати</w:t>
      </w:r>
      <w:r w:rsidR="005457E0">
        <w:rPr>
          <w:sz w:val="28"/>
        </w:rPr>
        <w:t xml:space="preserve"> </w:t>
      </w:r>
      <w:r w:rsidRPr="000D6636">
        <w:rPr>
          <w:sz w:val="28"/>
        </w:rPr>
        <w:t>наступні</w:t>
      </w:r>
      <w:r w:rsidR="005457E0">
        <w:rPr>
          <w:sz w:val="28"/>
        </w:rPr>
        <w:t xml:space="preserve"> </w:t>
      </w:r>
      <w:r w:rsidRPr="000D6636">
        <w:rPr>
          <w:sz w:val="28"/>
        </w:rPr>
        <w:t>завдання</w:t>
      </w:r>
      <w:r w:rsidR="005457E0">
        <w:rPr>
          <w:sz w:val="28"/>
        </w:rPr>
        <w:t xml:space="preserve"> </w:t>
      </w:r>
      <w:r w:rsidRPr="000D6636">
        <w:rPr>
          <w:sz w:val="28"/>
        </w:rPr>
        <w:t>обліку:</w:t>
      </w:r>
    </w:p>
    <w:p w:rsidR="00EE542C" w:rsidRPr="000D6636" w:rsidRDefault="00EE542C" w:rsidP="000D6636">
      <w:pPr>
        <w:numPr>
          <w:ilvl w:val="0"/>
          <w:numId w:val="26"/>
        </w:numPr>
        <w:shd w:val="clear" w:color="auto" w:fill="FFFFFF"/>
        <w:tabs>
          <w:tab w:val="clear" w:pos="2340"/>
          <w:tab w:val="left" w:pos="0"/>
          <w:tab w:val="left" w:pos="974"/>
          <w:tab w:val="left" w:pos="1260"/>
          <w:tab w:val="left" w:pos="1800"/>
          <w:tab w:val="num" w:pos="2160"/>
        </w:tabs>
        <w:spacing w:line="360" w:lineRule="auto"/>
        <w:ind w:left="0" w:firstLine="709"/>
        <w:jc w:val="both"/>
        <w:rPr>
          <w:sz w:val="28"/>
        </w:rPr>
      </w:pPr>
      <w:r w:rsidRPr="000D6636">
        <w:rPr>
          <w:sz w:val="28"/>
        </w:rPr>
        <w:t>контроль</w:t>
      </w:r>
      <w:r w:rsidR="005457E0">
        <w:rPr>
          <w:sz w:val="28"/>
        </w:rPr>
        <w:t xml:space="preserve"> </w:t>
      </w:r>
      <w:r w:rsidRPr="000D6636">
        <w:rPr>
          <w:sz w:val="28"/>
        </w:rPr>
        <w:t>за</w:t>
      </w:r>
      <w:r w:rsidR="005457E0">
        <w:rPr>
          <w:sz w:val="28"/>
        </w:rPr>
        <w:t xml:space="preserve"> </w:t>
      </w:r>
      <w:r w:rsidRPr="000D6636">
        <w:rPr>
          <w:sz w:val="28"/>
        </w:rPr>
        <w:t>виконанням</w:t>
      </w:r>
      <w:r w:rsidR="005457E0">
        <w:rPr>
          <w:sz w:val="28"/>
        </w:rPr>
        <w:t xml:space="preserve"> </w:t>
      </w:r>
      <w:r w:rsidRPr="000D6636">
        <w:rPr>
          <w:sz w:val="28"/>
        </w:rPr>
        <w:t>договірних</w:t>
      </w:r>
      <w:r w:rsidR="005457E0">
        <w:rPr>
          <w:sz w:val="28"/>
        </w:rPr>
        <w:t xml:space="preserve"> </w:t>
      </w:r>
      <w:r w:rsidRPr="000D6636">
        <w:rPr>
          <w:sz w:val="28"/>
        </w:rPr>
        <w:t>зобов'язань</w:t>
      </w:r>
      <w:r w:rsidR="005457E0">
        <w:rPr>
          <w:sz w:val="28"/>
        </w:rPr>
        <w:t xml:space="preserve"> </w:t>
      </w:r>
      <w:r w:rsidRPr="000D6636">
        <w:rPr>
          <w:sz w:val="28"/>
        </w:rPr>
        <w:t>за</w:t>
      </w:r>
      <w:r w:rsidR="005457E0">
        <w:rPr>
          <w:sz w:val="28"/>
        </w:rPr>
        <w:t xml:space="preserve"> </w:t>
      </w:r>
      <w:r w:rsidRPr="000D6636">
        <w:rPr>
          <w:sz w:val="28"/>
        </w:rPr>
        <w:t>кожним</w:t>
      </w:r>
      <w:r w:rsidR="005457E0">
        <w:rPr>
          <w:sz w:val="28"/>
        </w:rPr>
        <w:t xml:space="preserve"> </w:t>
      </w:r>
      <w:r w:rsidRPr="000D6636">
        <w:rPr>
          <w:sz w:val="28"/>
        </w:rPr>
        <w:t>постачальником;</w:t>
      </w:r>
    </w:p>
    <w:p w:rsidR="00EE542C" w:rsidRPr="000D6636" w:rsidRDefault="00EE542C" w:rsidP="000D6636">
      <w:pPr>
        <w:numPr>
          <w:ilvl w:val="0"/>
          <w:numId w:val="26"/>
        </w:numPr>
        <w:shd w:val="clear" w:color="auto" w:fill="FFFFFF"/>
        <w:tabs>
          <w:tab w:val="clear" w:pos="2340"/>
          <w:tab w:val="left" w:pos="0"/>
          <w:tab w:val="left" w:pos="1037"/>
          <w:tab w:val="left" w:pos="1260"/>
          <w:tab w:val="left" w:pos="1800"/>
          <w:tab w:val="num" w:pos="2160"/>
        </w:tabs>
        <w:spacing w:line="360" w:lineRule="auto"/>
        <w:ind w:left="0" w:firstLine="709"/>
        <w:jc w:val="both"/>
        <w:rPr>
          <w:sz w:val="28"/>
        </w:rPr>
      </w:pPr>
      <w:r w:rsidRPr="000D6636">
        <w:rPr>
          <w:sz w:val="28"/>
        </w:rPr>
        <w:t>відхилення</w:t>
      </w:r>
      <w:r w:rsidR="005457E0">
        <w:rPr>
          <w:sz w:val="28"/>
        </w:rPr>
        <w:t xml:space="preserve"> </w:t>
      </w:r>
      <w:r w:rsidRPr="000D6636">
        <w:rPr>
          <w:sz w:val="28"/>
        </w:rPr>
        <w:t>фактичних</w:t>
      </w:r>
      <w:r w:rsidR="005457E0">
        <w:rPr>
          <w:sz w:val="28"/>
        </w:rPr>
        <w:t xml:space="preserve"> </w:t>
      </w:r>
      <w:r w:rsidRPr="000D6636">
        <w:rPr>
          <w:sz w:val="28"/>
        </w:rPr>
        <w:t>матеріально-виробничих</w:t>
      </w:r>
      <w:r w:rsidR="005457E0">
        <w:rPr>
          <w:sz w:val="28"/>
        </w:rPr>
        <w:t xml:space="preserve"> </w:t>
      </w:r>
      <w:r w:rsidRPr="000D6636">
        <w:rPr>
          <w:sz w:val="28"/>
        </w:rPr>
        <w:t>запасів</w:t>
      </w:r>
      <w:r w:rsidR="005457E0">
        <w:rPr>
          <w:sz w:val="28"/>
        </w:rPr>
        <w:t xml:space="preserve"> </w:t>
      </w:r>
      <w:r w:rsidRPr="000D6636">
        <w:rPr>
          <w:sz w:val="28"/>
        </w:rPr>
        <w:t>від</w:t>
      </w:r>
      <w:r w:rsidR="005457E0">
        <w:rPr>
          <w:sz w:val="28"/>
        </w:rPr>
        <w:t xml:space="preserve"> </w:t>
      </w:r>
      <w:r w:rsidRPr="000D6636">
        <w:rPr>
          <w:sz w:val="28"/>
        </w:rPr>
        <w:t>нормативних;</w:t>
      </w:r>
    </w:p>
    <w:p w:rsidR="00EE542C" w:rsidRPr="000D6636" w:rsidRDefault="00EE542C" w:rsidP="000D6636">
      <w:pPr>
        <w:numPr>
          <w:ilvl w:val="0"/>
          <w:numId w:val="26"/>
        </w:numPr>
        <w:shd w:val="clear" w:color="auto" w:fill="FFFFFF"/>
        <w:tabs>
          <w:tab w:val="clear" w:pos="2340"/>
          <w:tab w:val="left" w:pos="0"/>
          <w:tab w:val="left" w:pos="778"/>
          <w:tab w:val="left" w:pos="1080"/>
          <w:tab w:val="left" w:pos="1800"/>
          <w:tab w:val="num" w:pos="2160"/>
        </w:tabs>
        <w:spacing w:line="360" w:lineRule="auto"/>
        <w:ind w:left="0" w:firstLine="709"/>
        <w:jc w:val="both"/>
        <w:rPr>
          <w:sz w:val="28"/>
        </w:rPr>
      </w:pPr>
      <w:r w:rsidRPr="000D6636">
        <w:rPr>
          <w:sz w:val="28"/>
        </w:rPr>
        <w:t>спостереження за рухом матеріально виробничих запасів за місцями</w:t>
      </w:r>
      <w:r w:rsidR="005457E0">
        <w:rPr>
          <w:sz w:val="28"/>
        </w:rPr>
        <w:t xml:space="preserve"> </w:t>
      </w:r>
      <w:r w:rsidRPr="000D6636">
        <w:rPr>
          <w:sz w:val="28"/>
        </w:rPr>
        <w:t>зберігання</w:t>
      </w:r>
      <w:r w:rsidR="005457E0">
        <w:rPr>
          <w:sz w:val="28"/>
        </w:rPr>
        <w:t xml:space="preserve"> </w:t>
      </w:r>
      <w:r w:rsidRPr="000D6636">
        <w:rPr>
          <w:sz w:val="28"/>
        </w:rPr>
        <w:t>і</w:t>
      </w:r>
      <w:r w:rsidR="005457E0">
        <w:rPr>
          <w:sz w:val="28"/>
        </w:rPr>
        <w:t xml:space="preserve"> </w:t>
      </w:r>
      <w:r w:rsidRPr="000D6636">
        <w:rPr>
          <w:sz w:val="28"/>
        </w:rPr>
        <w:t>споживання.</w:t>
      </w:r>
    </w:p>
    <w:p w:rsidR="00EE542C" w:rsidRPr="000D6636" w:rsidRDefault="00EE542C" w:rsidP="000D6636">
      <w:pPr>
        <w:shd w:val="clear" w:color="auto" w:fill="FFFFFF"/>
        <w:tabs>
          <w:tab w:val="left" w:pos="0"/>
          <w:tab w:val="left" w:pos="778"/>
          <w:tab w:val="left" w:pos="1800"/>
        </w:tabs>
        <w:spacing w:line="360" w:lineRule="auto"/>
        <w:ind w:firstLine="709"/>
        <w:jc w:val="both"/>
        <w:rPr>
          <w:sz w:val="28"/>
        </w:rPr>
      </w:pPr>
      <w:r w:rsidRPr="000D6636">
        <w:rPr>
          <w:sz w:val="28"/>
        </w:rPr>
        <w:t>Комп’ютеризація</w:t>
      </w:r>
      <w:r w:rsidR="005457E0">
        <w:rPr>
          <w:sz w:val="28"/>
        </w:rPr>
        <w:t xml:space="preserve"> </w:t>
      </w:r>
      <w:r w:rsidRPr="000D6636">
        <w:rPr>
          <w:sz w:val="28"/>
        </w:rPr>
        <w:t>обліку</w:t>
      </w:r>
      <w:r w:rsidR="005457E0">
        <w:rPr>
          <w:sz w:val="28"/>
        </w:rPr>
        <w:t xml:space="preserve"> </w:t>
      </w:r>
      <w:r w:rsidRPr="000D6636">
        <w:rPr>
          <w:sz w:val="28"/>
        </w:rPr>
        <w:t>виробничих</w:t>
      </w:r>
      <w:r w:rsidR="005457E0">
        <w:rPr>
          <w:sz w:val="28"/>
        </w:rPr>
        <w:t xml:space="preserve"> </w:t>
      </w:r>
      <w:r w:rsidRPr="000D6636">
        <w:rPr>
          <w:sz w:val="28"/>
        </w:rPr>
        <w:t>запасів</w:t>
      </w:r>
      <w:r w:rsidR="005457E0">
        <w:rPr>
          <w:sz w:val="28"/>
        </w:rPr>
        <w:t xml:space="preserve"> </w:t>
      </w:r>
      <w:r w:rsidRPr="000D6636">
        <w:rPr>
          <w:sz w:val="28"/>
        </w:rPr>
        <w:t>дозволить</w:t>
      </w:r>
      <w:r w:rsidR="005457E0">
        <w:rPr>
          <w:sz w:val="28"/>
        </w:rPr>
        <w:t xml:space="preserve"> </w:t>
      </w:r>
      <w:r w:rsidRPr="000D6636">
        <w:rPr>
          <w:sz w:val="28"/>
        </w:rPr>
        <w:t>вирішити</w:t>
      </w:r>
      <w:r w:rsidR="005457E0">
        <w:rPr>
          <w:sz w:val="28"/>
        </w:rPr>
        <w:t xml:space="preserve"> </w:t>
      </w:r>
      <w:r w:rsidRPr="000D6636">
        <w:rPr>
          <w:sz w:val="28"/>
        </w:rPr>
        <w:t>проблему</w:t>
      </w:r>
      <w:r w:rsidR="005457E0">
        <w:rPr>
          <w:sz w:val="28"/>
        </w:rPr>
        <w:t xml:space="preserve"> </w:t>
      </w:r>
      <w:r w:rsidRPr="000D6636">
        <w:rPr>
          <w:sz w:val="28"/>
        </w:rPr>
        <w:t>аналітичного обліку.</w:t>
      </w:r>
      <w:r w:rsidR="005457E0">
        <w:rPr>
          <w:sz w:val="28"/>
        </w:rPr>
        <w:t xml:space="preserve"> </w:t>
      </w:r>
      <w:r w:rsidRPr="000D6636">
        <w:rPr>
          <w:sz w:val="28"/>
        </w:rPr>
        <w:t>Якщо при застосуванні паперових форм обліку збільшення рівнів деталізації аналітичного обліку та переліку об'єктів аналітики вимагає збільшення кількості облікових працівників, то при застосуванні комп'ютерної техніки можна ефективно вести аналітичний облік з будь-яким рівнем деталізації та широкою номенклатурою аналітичних об'єктів. Реєстрація операцій в хронологічному і системному порядку в розрізі синтетичних та аналітичних рахунків, яка раніше здійснювалась окремо, поєднується в одному робочому процесі. При цьому контроль за тотожністю даних аналітичного та синтетичного обліку забезпечується автоматично. При паперових формах обліку операції накопичення даних в облікових регістрах, обчислення підсумків та перенесення даних між обліковими регістрами потребують великих затрат живої праці та завжди пов'язані з помилками. При застосуванні комп'ютерів ці операції виконуються без участі людини.</w:t>
      </w:r>
    </w:p>
    <w:p w:rsidR="00EE542C" w:rsidRPr="000D6636" w:rsidRDefault="00EE542C" w:rsidP="000D6636">
      <w:pPr>
        <w:shd w:val="clear" w:color="auto" w:fill="FFFFFF"/>
        <w:tabs>
          <w:tab w:val="left" w:pos="0"/>
          <w:tab w:val="left" w:pos="1800"/>
        </w:tabs>
        <w:spacing w:line="360" w:lineRule="auto"/>
        <w:ind w:firstLine="709"/>
        <w:jc w:val="both"/>
        <w:rPr>
          <w:sz w:val="28"/>
        </w:rPr>
      </w:pPr>
      <w:r w:rsidRPr="000D6636">
        <w:rPr>
          <w:sz w:val="28"/>
        </w:rPr>
        <w:t>Таким чином, за умови, що при застосуванні комп'ютерів не копіюється жодна з паперових форм, а ведеться єдиний хронологічний регістр - Журнал операцій, забезпечується технічний механізм, а при належній організації первинного документування та документообігу - господарський.</w:t>
      </w:r>
    </w:p>
    <w:p w:rsidR="00EE542C" w:rsidRPr="000D6636" w:rsidRDefault="00EE542C" w:rsidP="000D6636">
      <w:pPr>
        <w:shd w:val="clear" w:color="auto" w:fill="FFFFFF"/>
        <w:tabs>
          <w:tab w:val="left" w:pos="0"/>
          <w:tab w:val="left" w:pos="1800"/>
        </w:tabs>
        <w:spacing w:line="360" w:lineRule="auto"/>
        <w:ind w:firstLine="709"/>
        <w:jc w:val="both"/>
        <w:rPr>
          <w:sz w:val="28"/>
        </w:rPr>
      </w:pPr>
      <w:r w:rsidRPr="000D6636">
        <w:rPr>
          <w:sz w:val="28"/>
        </w:rPr>
        <w:t xml:space="preserve">При вдосконаленні структури бухгалтерії </w:t>
      </w:r>
      <w:r w:rsidR="00032889" w:rsidRPr="000D6636">
        <w:rPr>
          <w:sz w:val="28"/>
        </w:rPr>
        <w:t>С</w:t>
      </w:r>
      <w:r w:rsidRPr="000D6636">
        <w:rPr>
          <w:sz w:val="28"/>
        </w:rPr>
        <w:t>ТОВ «Агрофірма «Прилуччина» одним з найважливіших факторів є можливість здійснення контролю за точністю облікових даних і надійність інформаційних зв'язків як всередині бухгалтерії, так і між бухгалтерією та підрозділами підприємства. Зважаючи на це, перспективною є побудова структури бухгалтерії при застосуванні комп'ютерів, що складається з двох основних відділів: відділу інформаційної системи та відділу контролю.</w:t>
      </w:r>
    </w:p>
    <w:p w:rsidR="00EE542C" w:rsidRPr="000D6636" w:rsidRDefault="00EE542C" w:rsidP="000D6636">
      <w:pPr>
        <w:tabs>
          <w:tab w:val="left" w:pos="0"/>
          <w:tab w:val="left" w:pos="1800"/>
        </w:tabs>
        <w:spacing w:line="360" w:lineRule="auto"/>
        <w:ind w:firstLine="709"/>
        <w:jc w:val="both"/>
        <w:rPr>
          <w:sz w:val="28"/>
        </w:rPr>
      </w:pPr>
      <w:r w:rsidRPr="000D6636">
        <w:rPr>
          <w:sz w:val="28"/>
        </w:rPr>
        <w:t>Ведення податкового обліку виробничих запасів ускладнюється через те, що Планом рахунків не передбачено окремих синтетичних рахунків для обліку валових витрат і валових доходів. На практиці бухгалтерові у кінці звітного періоду необхідно займатися вибіркою даних, необхідних для складання податкової звітності, з Головної книги.</w:t>
      </w:r>
    </w:p>
    <w:p w:rsidR="00EE542C" w:rsidRPr="000D6636" w:rsidRDefault="00EE542C" w:rsidP="000D6636">
      <w:pPr>
        <w:tabs>
          <w:tab w:val="left" w:pos="0"/>
          <w:tab w:val="left" w:pos="1800"/>
        </w:tabs>
        <w:spacing w:line="360" w:lineRule="auto"/>
        <w:ind w:firstLine="709"/>
        <w:jc w:val="both"/>
        <w:rPr>
          <w:sz w:val="28"/>
        </w:rPr>
      </w:pPr>
      <w:r w:rsidRPr="000D6636">
        <w:rPr>
          <w:sz w:val="28"/>
        </w:rPr>
        <w:t>Для</w:t>
      </w:r>
      <w:r w:rsidR="005457E0">
        <w:rPr>
          <w:sz w:val="28"/>
        </w:rPr>
        <w:t xml:space="preserve"> </w:t>
      </w:r>
      <w:r w:rsidRPr="000D6636">
        <w:rPr>
          <w:sz w:val="28"/>
        </w:rPr>
        <w:t>полегшення ведення податкового обліку та складання звітності пропонується на підприємствах</w:t>
      </w:r>
      <w:r w:rsidR="005457E0">
        <w:rPr>
          <w:sz w:val="28"/>
        </w:rPr>
        <w:t xml:space="preserve"> </w:t>
      </w:r>
      <w:r w:rsidRPr="000D6636">
        <w:rPr>
          <w:sz w:val="28"/>
        </w:rPr>
        <w:t>впровадити план рахунків для податкового обліку, який би враховував відображення всіх даних для складання податкової звітності. Протягом звітного періоду складати накопичувальні відомості та журнали безпосередньо з податкових платежів і відрахувань за рахунками податкового обліку.</w:t>
      </w:r>
    </w:p>
    <w:p w:rsidR="00EE542C" w:rsidRPr="000D6636" w:rsidRDefault="00EE542C" w:rsidP="000D6636">
      <w:pPr>
        <w:pStyle w:val="a5"/>
        <w:tabs>
          <w:tab w:val="left" w:pos="0"/>
          <w:tab w:val="left" w:pos="1800"/>
        </w:tabs>
        <w:spacing w:line="360" w:lineRule="auto"/>
        <w:ind w:firstLine="709"/>
        <w:rPr>
          <w:sz w:val="28"/>
        </w:rPr>
      </w:pPr>
      <w:r w:rsidRPr="000D6636">
        <w:rPr>
          <w:sz w:val="28"/>
        </w:rPr>
        <w:t>Все це дозволить зменшити обсяг роботи бухгалтерів підприємств, що в свою чергу дозволить зменшити помилки та розбіжності між</w:t>
      </w:r>
      <w:r w:rsidR="005457E0">
        <w:rPr>
          <w:sz w:val="28"/>
        </w:rPr>
        <w:t xml:space="preserve"> </w:t>
      </w:r>
      <w:r w:rsidRPr="000D6636">
        <w:rPr>
          <w:sz w:val="28"/>
        </w:rPr>
        <w:t>фінансовим та податковим обліками, а також зменшити затрати на ведення обліку на підприємствах.</w:t>
      </w:r>
    </w:p>
    <w:p w:rsidR="00EE542C" w:rsidRPr="00B24CF8" w:rsidRDefault="00B24CF8" w:rsidP="00B24CF8">
      <w:pPr>
        <w:tabs>
          <w:tab w:val="left" w:pos="0"/>
          <w:tab w:val="left" w:pos="3780"/>
          <w:tab w:val="left" w:pos="3960"/>
        </w:tabs>
        <w:spacing w:line="360" w:lineRule="auto"/>
        <w:ind w:firstLine="709"/>
        <w:jc w:val="center"/>
        <w:rPr>
          <w:b/>
          <w:sz w:val="28"/>
        </w:rPr>
      </w:pPr>
      <w:r>
        <w:rPr>
          <w:sz w:val="28"/>
        </w:rPr>
        <w:br w:type="page"/>
      </w:r>
      <w:r w:rsidR="00EE542C" w:rsidRPr="00B24CF8">
        <w:rPr>
          <w:b/>
          <w:sz w:val="28"/>
        </w:rPr>
        <w:t>ВИСНОВКИ</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tabs>
          <w:tab w:val="left" w:pos="0"/>
          <w:tab w:val="left" w:pos="1800"/>
        </w:tabs>
        <w:spacing w:line="360" w:lineRule="auto"/>
        <w:ind w:firstLine="709"/>
        <w:jc w:val="both"/>
        <w:rPr>
          <w:sz w:val="28"/>
        </w:rPr>
      </w:pPr>
      <w:r w:rsidRPr="000D6636">
        <w:rPr>
          <w:sz w:val="28"/>
        </w:rPr>
        <w:t>Найбільш важливого і значною частиною активів підприємства, є запаси - вони займають особливе місце у складі майна та домінуючі позиції у структурі витрат підприємств різних сфер діяльності.</w:t>
      </w:r>
      <w:r w:rsidR="005457E0">
        <w:rPr>
          <w:sz w:val="28"/>
        </w:rPr>
        <w:t xml:space="preserve"> </w:t>
      </w:r>
      <w:r w:rsidRPr="000D6636">
        <w:rPr>
          <w:sz w:val="28"/>
        </w:rPr>
        <w:t>Ефективність господарської діяльності підприємств в значній мірі залежить від оцінки</w:t>
      </w:r>
      <w:r w:rsidR="005457E0">
        <w:rPr>
          <w:sz w:val="28"/>
        </w:rPr>
        <w:t xml:space="preserve"> </w:t>
      </w:r>
      <w:r w:rsidRPr="000D6636">
        <w:rPr>
          <w:sz w:val="28"/>
        </w:rPr>
        <w:t>та раціонального використання</w:t>
      </w:r>
      <w:r w:rsidR="005457E0">
        <w:rPr>
          <w:sz w:val="28"/>
        </w:rPr>
        <w:t xml:space="preserve"> </w:t>
      </w:r>
      <w:r w:rsidRPr="000D6636">
        <w:rPr>
          <w:sz w:val="28"/>
        </w:rPr>
        <w:t>виробничих запасів.</w:t>
      </w:r>
    </w:p>
    <w:p w:rsidR="00EE542C" w:rsidRPr="000D6636" w:rsidRDefault="00EE542C" w:rsidP="000D6636">
      <w:pPr>
        <w:tabs>
          <w:tab w:val="left" w:pos="0"/>
          <w:tab w:val="left" w:pos="1800"/>
        </w:tabs>
        <w:spacing w:line="360" w:lineRule="auto"/>
        <w:ind w:firstLine="709"/>
        <w:jc w:val="both"/>
        <w:rPr>
          <w:sz w:val="28"/>
        </w:rPr>
      </w:pPr>
      <w:r w:rsidRPr="000D6636">
        <w:rPr>
          <w:sz w:val="28"/>
        </w:rPr>
        <w:t>Вивчення літературних джерел, періодичних видань,</w:t>
      </w:r>
      <w:r w:rsidR="005457E0">
        <w:rPr>
          <w:sz w:val="28"/>
        </w:rPr>
        <w:t xml:space="preserve"> </w:t>
      </w:r>
      <w:r w:rsidRPr="000D6636">
        <w:rPr>
          <w:sz w:val="28"/>
        </w:rPr>
        <w:t>нормативних документів та аналіз фактичного стану обліку виробничих</w:t>
      </w:r>
      <w:r w:rsidR="005457E0">
        <w:rPr>
          <w:sz w:val="28"/>
        </w:rPr>
        <w:t xml:space="preserve"> </w:t>
      </w:r>
      <w:r w:rsidRPr="000D6636">
        <w:rPr>
          <w:sz w:val="28"/>
        </w:rPr>
        <w:t xml:space="preserve">запасів в умовах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дозволило</w:t>
      </w:r>
      <w:r w:rsidR="005457E0">
        <w:rPr>
          <w:sz w:val="28"/>
        </w:rPr>
        <w:t xml:space="preserve"> </w:t>
      </w:r>
      <w:r w:rsidRPr="000D6636">
        <w:rPr>
          <w:sz w:val="28"/>
        </w:rPr>
        <w:t xml:space="preserve">зробити наступні висновки. </w:t>
      </w:r>
    </w:p>
    <w:p w:rsidR="00EE542C" w:rsidRPr="000D6636" w:rsidRDefault="00EE542C" w:rsidP="000D6636">
      <w:pPr>
        <w:tabs>
          <w:tab w:val="left" w:pos="0"/>
          <w:tab w:val="left" w:pos="1800"/>
        </w:tabs>
        <w:spacing w:line="360" w:lineRule="auto"/>
        <w:ind w:firstLine="709"/>
        <w:jc w:val="both"/>
        <w:rPr>
          <w:sz w:val="28"/>
        </w:rPr>
      </w:pPr>
      <w:r w:rsidRPr="000D6636">
        <w:rPr>
          <w:sz w:val="28"/>
        </w:rPr>
        <w:t xml:space="preserve">В економіці поняття </w:t>
      </w:r>
      <w:r w:rsidRPr="000D6636">
        <w:rPr>
          <w:sz w:val="28"/>
          <w:lang w:val="ru-RU"/>
        </w:rPr>
        <w:t>«</w:t>
      </w:r>
      <w:r w:rsidRPr="000D6636">
        <w:rPr>
          <w:sz w:val="28"/>
        </w:rPr>
        <w:t>виробничі запаси</w:t>
      </w:r>
      <w:r w:rsidRPr="000D6636">
        <w:rPr>
          <w:sz w:val="28"/>
          <w:lang w:val="ru-RU"/>
        </w:rPr>
        <w:t>»</w:t>
      </w:r>
      <w:r w:rsidRPr="000D6636">
        <w:rPr>
          <w:sz w:val="28"/>
        </w:rPr>
        <w:t xml:space="preserve"> трактується як предмети праці, на що спрямована праця людини і становлять матеріальну основу створюваного продукту.</w:t>
      </w:r>
    </w:p>
    <w:p w:rsidR="00EE542C" w:rsidRPr="000D6636" w:rsidRDefault="00EE542C" w:rsidP="000D6636">
      <w:pPr>
        <w:tabs>
          <w:tab w:val="left" w:pos="0"/>
          <w:tab w:val="left" w:pos="1800"/>
        </w:tabs>
        <w:spacing w:line="360" w:lineRule="auto"/>
        <w:ind w:firstLine="709"/>
        <w:jc w:val="both"/>
        <w:rPr>
          <w:sz w:val="28"/>
        </w:rPr>
      </w:pPr>
      <w:r w:rsidRPr="000D6636">
        <w:rPr>
          <w:sz w:val="28"/>
        </w:rPr>
        <w:t>В бухгалтерському обліку поняття</w:t>
      </w:r>
      <w:r w:rsidR="005457E0">
        <w:rPr>
          <w:sz w:val="28"/>
        </w:rPr>
        <w:t xml:space="preserve"> </w:t>
      </w:r>
      <w:r w:rsidRPr="000D6636">
        <w:rPr>
          <w:sz w:val="28"/>
        </w:rPr>
        <w:t>„виробничі запаси" розглядається як матеріальні запаси або матеріальні цінності, що призначені для виробництва продукції, виконання робіт, надання послуг, обслуговування виробництва й адміністративних потреб.</w:t>
      </w:r>
    </w:p>
    <w:p w:rsidR="00EE542C" w:rsidRPr="000D6636" w:rsidRDefault="00EE542C" w:rsidP="000D6636">
      <w:pPr>
        <w:tabs>
          <w:tab w:val="left" w:pos="0"/>
          <w:tab w:val="left" w:pos="1800"/>
        </w:tabs>
        <w:spacing w:line="360" w:lineRule="auto"/>
        <w:ind w:firstLine="709"/>
        <w:jc w:val="both"/>
        <w:rPr>
          <w:sz w:val="28"/>
        </w:rPr>
      </w:pPr>
      <w:r w:rsidRPr="000D6636">
        <w:rPr>
          <w:sz w:val="28"/>
        </w:rPr>
        <w:t>У результаті дослідження нормативно-правової бази обліку виробничих запасів</w:t>
      </w:r>
      <w:r w:rsidR="005457E0">
        <w:rPr>
          <w:sz w:val="28"/>
        </w:rPr>
        <w:t xml:space="preserve"> </w:t>
      </w:r>
      <w:r w:rsidRPr="000D6636">
        <w:rPr>
          <w:sz w:val="28"/>
        </w:rPr>
        <w:t>встановлено, що в умовах різного тлумачення сутності окремих господарських операцій фінансовим і податковим обліком застосування окремих можливостей, наданих національними положеннями (стандартами) щодо організації та методики обліку запасів на підприємствах не має достатньої ефективності. Наприклад, у фінансовому обліку вартість вибуття запасів унаслідок неможливості визнання їх активами відображається у витратах підприємства, а у податковому обліку - не впливає на об'єкт оподаткування податком на прибуток.</w:t>
      </w:r>
    </w:p>
    <w:p w:rsidR="00EE542C" w:rsidRPr="000D6636" w:rsidRDefault="00EE542C" w:rsidP="000D6636">
      <w:pPr>
        <w:tabs>
          <w:tab w:val="left" w:pos="0"/>
        </w:tabs>
        <w:spacing w:line="360" w:lineRule="auto"/>
        <w:ind w:firstLine="709"/>
        <w:jc w:val="both"/>
        <w:rPr>
          <w:sz w:val="28"/>
        </w:rPr>
      </w:pPr>
      <w:r w:rsidRPr="000D6636">
        <w:rPr>
          <w:sz w:val="28"/>
        </w:rPr>
        <w:t>В роботі було досліджено фінансово-економічний стан</w:t>
      </w:r>
      <w:r w:rsidR="005457E0">
        <w:rPr>
          <w:sz w:val="28"/>
        </w:rPr>
        <w:t xml:space="preserve">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В 2006 р.</w:t>
      </w:r>
      <w:r w:rsidR="005457E0">
        <w:rPr>
          <w:sz w:val="28"/>
        </w:rPr>
        <w:t xml:space="preserve"> </w:t>
      </w:r>
      <w:r w:rsidRPr="000D6636">
        <w:rPr>
          <w:sz w:val="28"/>
        </w:rPr>
        <w:t>виробнича</w:t>
      </w:r>
      <w:r w:rsidR="005457E0">
        <w:rPr>
          <w:sz w:val="28"/>
        </w:rPr>
        <w:t xml:space="preserve"> </w:t>
      </w:r>
      <w:r w:rsidRPr="000D6636">
        <w:rPr>
          <w:sz w:val="28"/>
        </w:rPr>
        <w:t>і</w:t>
      </w:r>
      <w:r w:rsidR="005457E0">
        <w:rPr>
          <w:sz w:val="28"/>
        </w:rPr>
        <w:t xml:space="preserve"> </w:t>
      </w:r>
      <w:r w:rsidRPr="000D6636">
        <w:rPr>
          <w:sz w:val="28"/>
        </w:rPr>
        <w:t>фінансова</w:t>
      </w:r>
      <w:r w:rsidR="005457E0">
        <w:rPr>
          <w:sz w:val="28"/>
        </w:rPr>
        <w:t xml:space="preserve"> </w:t>
      </w:r>
      <w:r w:rsidRPr="000D6636">
        <w:rPr>
          <w:sz w:val="28"/>
        </w:rPr>
        <w:t>ситуація</w:t>
      </w:r>
      <w:r w:rsidR="005457E0">
        <w:rPr>
          <w:sz w:val="28"/>
        </w:rPr>
        <w:t xml:space="preserve"> </w:t>
      </w:r>
      <w:r w:rsidRPr="000D6636">
        <w:rPr>
          <w:sz w:val="28"/>
        </w:rPr>
        <w:t>на</w:t>
      </w:r>
      <w:r w:rsidR="005457E0">
        <w:rPr>
          <w:sz w:val="28"/>
        </w:rPr>
        <w:t xml:space="preserve"> </w:t>
      </w:r>
      <w:r w:rsidRPr="000D6636">
        <w:rPr>
          <w:sz w:val="28"/>
        </w:rPr>
        <w:t>підприємстві</w:t>
      </w:r>
      <w:r w:rsidR="005457E0">
        <w:rPr>
          <w:sz w:val="28"/>
        </w:rPr>
        <w:t xml:space="preserve"> </w:t>
      </w:r>
      <w:r w:rsidRPr="000D6636">
        <w:rPr>
          <w:sz w:val="28"/>
        </w:rPr>
        <w:t>погіршилась: не дивлячись на зростання</w:t>
      </w:r>
      <w:r w:rsidR="005457E0">
        <w:rPr>
          <w:sz w:val="28"/>
        </w:rPr>
        <w:t xml:space="preserve"> </w:t>
      </w:r>
      <w:r w:rsidRPr="000D6636">
        <w:rPr>
          <w:sz w:val="28"/>
        </w:rPr>
        <w:t>обсягу</w:t>
      </w:r>
      <w:r w:rsidR="005457E0">
        <w:rPr>
          <w:sz w:val="28"/>
        </w:rPr>
        <w:t xml:space="preserve"> </w:t>
      </w:r>
      <w:r w:rsidRPr="000D6636">
        <w:rPr>
          <w:sz w:val="28"/>
        </w:rPr>
        <w:t>виробництва</w:t>
      </w:r>
      <w:r w:rsidR="005457E0">
        <w:rPr>
          <w:sz w:val="28"/>
        </w:rPr>
        <w:t xml:space="preserve"> </w:t>
      </w:r>
      <w:r w:rsidRPr="000D6636">
        <w:rPr>
          <w:sz w:val="28"/>
        </w:rPr>
        <w:t>і</w:t>
      </w:r>
      <w:r w:rsidR="005457E0">
        <w:rPr>
          <w:sz w:val="28"/>
        </w:rPr>
        <w:t xml:space="preserve"> </w:t>
      </w:r>
      <w:r w:rsidRPr="000D6636">
        <w:rPr>
          <w:sz w:val="28"/>
        </w:rPr>
        <w:t>реалізації</w:t>
      </w:r>
      <w:r w:rsidR="005457E0">
        <w:rPr>
          <w:sz w:val="28"/>
        </w:rPr>
        <w:t xml:space="preserve"> </w:t>
      </w:r>
      <w:r w:rsidRPr="000D6636">
        <w:rPr>
          <w:sz w:val="28"/>
        </w:rPr>
        <w:t>продукції,</w:t>
      </w:r>
      <w:r w:rsidR="005457E0">
        <w:rPr>
          <w:sz w:val="28"/>
        </w:rPr>
        <w:t xml:space="preserve"> </w:t>
      </w:r>
      <w:r w:rsidRPr="000D6636">
        <w:rPr>
          <w:sz w:val="28"/>
        </w:rPr>
        <w:t>спостерігається стрімке падіння чистого прибутку та показників рентабельності, - підприємство працює нестабільно.</w:t>
      </w:r>
      <w:r w:rsidR="005457E0">
        <w:rPr>
          <w:sz w:val="28"/>
        </w:rPr>
        <w:t xml:space="preserve"> </w:t>
      </w:r>
      <w:r w:rsidRPr="000D6636">
        <w:rPr>
          <w:sz w:val="28"/>
        </w:rPr>
        <w:t>Чистий</w:t>
      </w:r>
      <w:r w:rsidR="005457E0">
        <w:rPr>
          <w:sz w:val="28"/>
        </w:rPr>
        <w:t xml:space="preserve"> </w:t>
      </w:r>
      <w:r w:rsidRPr="000D6636">
        <w:rPr>
          <w:sz w:val="28"/>
        </w:rPr>
        <w:t>прибуток</w:t>
      </w:r>
      <w:r w:rsidR="005457E0">
        <w:rPr>
          <w:sz w:val="28"/>
        </w:rPr>
        <w:t xml:space="preserve"> </w:t>
      </w:r>
      <w:r w:rsidRPr="000D6636">
        <w:rPr>
          <w:sz w:val="28"/>
        </w:rPr>
        <w:t>підприємства</w:t>
      </w:r>
      <w:r w:rsidR="005457E0">
        <w:rPr>
          <w:sz w:val="28"/>
        </w:rPr>
        <w:t xml:space="preserve"> </w:t>
      </w:r>
      <w:r w:rsidRPr="000D6636">
        <w:rPr>
          <w:sz w:val="28"/>
        </w:rPr>
        <w:t>зменшився</w:t>
      </w:r>
      <w:r w:rsidR="005457E0">
        <w:rPr>
          <w:sz w:val="28"/>
        </w:rPr>
        <w:t xml:space="preserve"> </w:t>
      </w:r>
      <w:r w:rsidRPr="000D6636">
        <w:rPr>
          <w:sz w:val="28"/>
        </w:rPr>
        <w:t>порінянно</w:t>
      </w:r>
      <w:r w:rsidR="005457E0">
        <w:rPr>
          <w:sz w:val="28"/>
        </w:rPr>
        <w:t xml:space="preserve"> </w:t>
      </w:r>
      <w:r w:rsidRPr="000D6636">
        <w:rPr>
          <w:sz w:val="28"/>
        </w:rPr>
        <w:t>з</w:t>
      </w:r>
      <w:r w:rsidR="005457E0">
        <w:rPr>
          <w:sz w:val="28"/>
        </w:rPr>
        <w:t xml:space="preserve"> </w:t>
      </w:r>
      <w:r w:rsidRPr="000D6636">
        <w:rPr>
          <w:sz w:val="28"/>
        </w:rPr>
        <w:t>2005 р.</w:t>
      </w:r>
      <w:r w:rsidR="005457E0">
        <w:rPr>
          <w:sz w:val="28"/>
        </w:rPr>
        <w:t xml:space="preserve"> </w:t>
      </w:r>
      <w:r w:rsidRPr="000D6636">
        <w:rPr>
          <w:sz w:val="28"/>
          <w:lang w:val="ru-RU"/>
        </w:rPr>
        <w:t>на</w:t>
      </w:r>
      <w:r w:rsidR="005457E0">
        <w:rPr>
          <w:sz w:val="28"/>
          <w:lang w:val="ru-RU"/>
        </w:rPr>
        <w:t xml:space="preserve"> </w:t>
      </w:r>
      <w:r w:rsidRPr="000D6636">
        <w:rPr>
          <w:sz w:val="28"/>
          <w:lang w:val="ru-RU"/>
        </w:rPr>
        <w:t>233,9 тис.грн.,</w:t>
      </w:r>
      <w:r w:rsidR="005457E0">
        <w:rPr>
          <w:sz w:val="28"/>
          <w:lang w:val="ru-RU"/>
        </w:rPr>
        <w:t xml:space="preserve"> </w:t>
      </w:r>
      <w:r w:rsidRPr="000D6636">
        <w:rPr>
          <w:sz w:val="28"/>
          <w:lang w:val="ru-RU"/>
        </w:rPr>
        <w:t>або</w:t>
      </w:r>
      <w:r w:rsidR="005457E0">
        <w:rPr>
          <w:sz w:val="28"/>
          <w:lang w:val="ru-RU"/>
        </w:rPr>
        <w:t xml:space="preserve"> </w:t>
      </w:r>
      <w:r w:rsidRPr="000D6636">
        <w:rPr>
          <w:sz w:val="28"/>
          <w:lang w:val="ru-RU"/>
        </w:rPr>
        <w:t>на 98,4%,</w:t>
      </w:r>
      <w:r w:rsidR="005457E0">
        <w:rPr>
          <w:sz w:val="28"/>
          <w:lang w:val="ru-RU"/>
        </w:rPr>
        <w:t xml:space="preserve"> </w:t>
      </w:r>
      <w:r w:rsidRPr="000D6636">
        <w:rPr>
          <w:sz w:val="28"/>
          <w:lang w:val="ru-RU"/>
        </w:rPr>
        <w:t>а</w:t>
      </w:r>
      <w:r w:rsidR="005457E0">
        <w:rPr>
          <w:sz w:val="28"/>
          <w:lang w:val="ru-RU"/>
        </w:rPr>
        <w:t xml:space="preserve"> </w:t>
      </w:r>
      <w:r w:rsidRPr="000D6636">
        <w:rPr>
          <w:sz w:val="28"/>
          <w:lang w:val="ru-RU"/>
        </w:rPr>
        <w:t>порівнянно</w:t>
      </w:r>
      <w:r w:rsidR="005457E0">
        <w:rPr>
          <w:sz w:val="28"/>
          <w:lang w:val="ru-RU"/>
        </w:rPr>
        <w:t xml:space="preserve"> </w:t>
      </w:r>
      <w:r w:rsidRPr="000D6636">
        <w:rPr>
          <w:sz w:val="28"/>
          <w:lang w:val="ru-RU"/>
        </w:rPr>
        <w:t>з</w:t>
      </w:r>
      <w:r w:rsidR="005457E0">
        <w:rPr>
          <w:sz w:val="28"/>
          <w:lang w:val="ru-RU"/>
        </w:rPr>
        <w:t xml:space="preserve"> </w:t>
      </w:r>
      <w:r w:rsidRPr="000D6636">
        <w:rPr>
          <w:sz w:val="28"/>
          <w:lang w:val="ru-RU"/>
        </w:rPr>
        <w:t>2004 р. -</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48,2</w:t>
      </w:r>
      <w:r w:rsidR="005457E0">
        <w:rPr>
          <w:sz w:val="28"/>
          <w:lang w:val="ru-RU"/>
        </w:rPr>
        <w:t xml:space="preserve"> </w:t>
      </w:r>
      <w:r w:rsidRPr="000D6636">
        <w:rPr>
          <w:sz w:val="28"/>
          <w:lang w:val="ru-RU"/>
        </w:rPr>
        <w:t>тис.грн.,</w:t>
      </w:r>
      <w:r w:rsidR="005457E0">
        <w:rPr>
          <w:sz w:val="28"/>
          <w:lang w:val="ru-RU"/>
        </w:rPr>
        <w:t xml:space="preserve"> </w:t>
      </w:r>
      <w:r w:rsidRPr="000D6636">
        <w:rPr>
          <w:sz w:val="28"/>
          <w:lang w:val="ru-RU"/>
        </w:rPr>
        <w:t>або</w:t>
      </w:r>
      <w:r w:rsidR="005457E0">
        <w:rPr>
          <w:sz w:val="28"/>
          <w:lang w:val="ru-RU"/>
        </w:rPr>
        <w:t xml:space="preserve"> </w:t>
      </w:r>
      <w:r w:rsidRPr="000D6636">
        <w:rPr>
          <w:sz w:val="28"/>
          <w:lang w:val="ru-RU"/>
        </w:rPr>
        <w:t>на</w:t>
      </w:r>
      <w:r w:rsidR="005457E0">
        <w:rPr>
          <w:sz w:val="28"/>
          <w:lang w:val="ru-RU"/>
        </w:rPr>
        <w:t xml:space="preserve"> </w:t>
      </w:r>
      <w:r w:rsidRPr="000D6636">
        <w:rPr>
          <w:sz w:val="28"/>
          <w:lang w:val="ru-RU"/>
        </w:rPr>
        <w:t xml:space="preserve">95,9%. </w:t>
      </w:r>
      <w:r w:rsidRPr="000D6636">
        <w:rPr>
          <w:sz w:val="28"/>
        </w:rPr>
        <w:t>Рентабельність</w:t>
      </w:r>
      <w:r w:rsidR="005457E0">
        <w:rPr>
          <w:sz w:val="28"/>
        </w:rPr>
        <w:t xml:space="preserve"> </w:t>
      </w:r>
      <w:r w:rsidRPr="000D6636">
        <w:rPr>
          <w:sz w:val="28"/>
        </w:rPr>
        <w:t>продаж</w:t>
      </w:r>
      <w:r w:rsidR="005457E0">
        <w:rPr>
          <w:sz w:val="28"/>
        </w:rPr>
        <w:t xml:space="preserve"> </w:t>
      </w:r>
      <w:r w:rsidRPr="000D6636">
        <w:rPr>
          <w:sz w:val="28"/>
        </w:rPr>
        <w:t>в 2006 р.</w:t>
      </w:r>
      <w:r w:rsidR="005457E0">
        <w:rPr>
          <w:sz w:val="28"/>
        </w:rPr>
        <w:t xml:space="preserve"> </w:t>
      </w:r>
      <w:r w:rsidRPr="000D6636">
        <w:rPr>
          <w:sz w:val="28"/>
        </w:rPr>
        <w:t>зменшилась порівняно з 2004 р.</w:t>
      </w:r>
      <w:r w:rsidR="005457E0">
        <w:rPr>
          <w:sz w:val="28"/>
        </w:rPr>
        <w:t xml:space="preserve"> </w:t>
      </w:r>
      <w:r w:rsidRPr="000D6636">
        <w:rPr>
          <w:sz w:val="28"/>
        </w:rPr>
        <w:t>на 4,5 відс.пункти</w:t>
      </w:r>
      <w:r w:rsidR="005457E0">
        <w:rPr>
          <w:sz w:val="28"/>
        </w:rPr>
        <w:t xml:space="preserve"> </w:t>
      </w:r>
      <w:r w:rsidRPr="000D6636">
        <w:rPr>
          <w:sz w:val="28"/>
        </w:rPr>
        <w:t>і становила 0,23%.</w:t>
      </w:r>
      <w:r w:rsidR="005457E0">
        <w:rPr>
          <w:sz w:val="28"/>
        </w:rPr>
        <w:t xml:space="preserve"> </w:t>
      </w:r>
      <w:r w:rsidRPr="000D6636">
        <w:rPr>
          <w:sz w:val="28"/>
        </w:rPr>
        <w:t>Збільшення коефіцієнтів рентабельності витрат засвідчує</w:t>
      </w:r>
      <w:r w:rsidR="005457E0">
        <w:rPr>
          <w:sz w:val="28"/>
        </w:rPr>
        <w:t xml:space="preserve"> </w:t>
      </w:r>
      <w:r w:rsidRPr="000D6636">
        <w:rPr>
          <w:sz w:val="28"/>
        </w:rPr>
        <w:t>зростання витрат операційної</w:t>
      </w:r>
      <w:r w:rsidR="005457E0">
        <w:rPr>
          <w:sz w:val="28"/>
        </w:rPr>
        <w:t xml:space="preserve"> </w:t>
      </w:r>
      <w:r w:rsidRPr="000D6636">
        <w:rPr>
          <w:sz w:val="28"/>
        </w:rPr>
        <w:t>діяльності</w:t>
      </w:r>
      <w:r w:rsidR="005457E0">
        <w:rPr>
          <w:sz w:val="28"/>
        </w:rPr>
        <w:t xml:space="preserve"> </w:t>
      </w:r>
      <w:r w:rsidRPr="000D6636">
        <w:rPr>
          <w:sz w:val="28"/>
        </w:rPr>
        <w:t>вищими</w:t>
      </w:r>
      <w:r w:rsidR="005457E0">
        <w:rPr>
          <w:sz w:val="28"/>
        </w:rPr>
        <w:t xml:space="preserve"> </w:t>
      </w:r>
      <w:r w:rsidRPr="000D6636">
        <w:rPr>
          <w:sz w:val="28"/>
        </w:rPr>
        <w:t>темпами,</w:t>
      </w:r>
      <w:r w:rsidR="005457E0">
        <w:rPr>
          <w:sz w:val="28"/>
        </w:rPr>
        <w:t xml:space="preserve"> </w:t>
      </w:r>
      <w:r w:rsidRPr="000D6636">
        <w:rPr>
          <w:sz w:val="28"/>
        </w:rPr>
        <w:t>ніж</w:t>
      </w:r>
      <w:r w:rsidR="005457E0">
        <w:rPr>
          <w:sz w:val="28"/>
        </w:rPr>
        <w:t xml:space="preserve"> </w:t>
      </w:r>
      <w:r w:rsidRPr="000D6636">
        <w:rPr>
          <w:sz w:val="28"/>
        </w:rPr>
        <w:t>зростання чистого доходу від реалізації продукції.</w:t>
      </w:r>
      <w:r w:rsidR="005457E0">
        <w:rPr>
          <w:sz w:val="28"/>
        </w:rPr>
        <w:t xml:space="preserve"> </w:t>
      </w:r>
      <w:r w:rsidRPr="000D6636">
        <w:rPr>
          <w:sz w:val="28"/>
        </w:rPr>
        <w:t>Господарська</w:t>
      </w:r>
      <w:r w:rsidR="005457E0">
        <w:rPr>
          <w:sz w:val="28"/>
        </w:rPr>
        <w:t xml:space="preserve"> </w:t>
      </w:r>
      <w:r w:rsidRPr="000D6636">
        <w:rPr>
          <w:sz w:val="28"/>
        </w:rPr>
        <w:t>діяльність</w:t>
      </w:r>
      <w:r w:rsidR="005457E0">
        <w:rPr>
          <w:sz w:val="28"/>
        </w:rPr>
        <w:t xml:space="preserve">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є</w:t>
      </w:r>
      <w:r w:rsidR="005457E0">
        <w:rPr>
          <w:sz w:val="28"/>
        </w:rPr>
        <w:t xml:space="preserve"> </w:t>
      </w:r>
      <w:r w:rsidRPr="000D6636">
        <w:rPr>
          <w:sz w:val="28"/>
        </w:rPr>
        <w:t>низькорентабельною,</w:t>
      </w:r>
      <w:r w:rsidR="005457E0">
        <w:rPr>
          <w:sz w:val="28"/>
        </w:rPr>
        <w:t xml:space="preserve"> </w:t>
      </w:r>
      <w:r w:rsidRPr="000D6636">
        <w:rPr>
          <w:sz w:val="28"/>
        </w:rPr>
        <w:t>що</w:t>
      </w:r>
      <w:r w:rsidR="005457E0">
        <w:rPr>
          <w:sz w:val="28"/>
        </w:rPr>
        <w:t xml:space="preserve"> </w:t>
      </w:r>
      <w:r w:rsidRPr="000D6636">
        <w:rPr>
          <w:sz w:val="28"/>
        </w:rPr>
        <w:t>викликає</w:t>
      </w:r>
      <w:r w:rsidR="005457E0">
        <w:rPr>
          <w:sz w:val="28"/>
        </w:rPr>
        <w:t xml:space="preserve"> </w:t>
      </w:r>
      <w:r w:rsidRPr="000D6636">
        <w:rPr>
          <w:sz w:val="28"/>
        </w:rPr>
        <w:t xml:space="preserve">ризик збитковості. </w:t>
      </w:r>
    </w:p>
    <w:p w:rsidR="00EE542C" w:rsidRPr="000D6636" w:rsidRDefault="00EE542C" w:rsidP="000D6636">
      <w:pPr>
        <w:tabs>
          <w:tab w:val="left" w:pos="0"/>
        </w:tabs>
        <w:spacing w:line="360" w:lineRule="auto"/>
        <w:ind w:firstLine="709"/>
        <w:jc w:val="both"/>
        <w:rPr>
          <w:sz w:val="28"/>
        </w:rPr>
      </w:pPr>
      <w:r w:rsidRPr="000D6636">
        <w:rPr>
          <w:sz w:val="28"/>
        </w:rPr>
        <w:t>Аналіз</w:t>
      </w:r>
      <w:r w:rsidR="005457E0">
        <w:rPr>
          <w:sz w:val="28"/>
        </w:rPr>
        <w:t xml:space="preserve"> </w:t>
      </w:r>
      <w:r w:rsidRPr="000D6636">
        <w:rPr>
          <w:sz w:val="28"/>
        </w:rPr>
        <w:t>складу</w:t>
      </w:r>
      <w:r w:rsidR="005457E0">
        <w:rPr>
          <w:sz w:val="28"/>
        </w:rPr>
        <w:t xml:space="preserve"> </w:t>
      </w:r>
      <w:r w:rsidRPr="000D6636">
        <w:rPr>
          <w:sz w:val="28"/>
        </w:rPr>
        <w:t>та</w:t>
      </w:r>
      <w:r w:rsidR="005457E0">
        <w:rPr>
          <w:sz w:val="28"/>
        </w:rPr>
        <w:t xml:space="preserve"> </w:t>
      </w:r>
      <w:r w:rsidRPr="000D6636">
        <w:rPr>
          <w:sz w:val="28"/>
        </w:rPr>
        <w:t>структури</w:t>
      </w:r>
      <w:r w:rsidR="005457E0">
        <w:rPr>
          <w:sz w:val="28"/>
        </w:rPr>
        <w:t xml:space="preserve"> </w:t>
      </w:r>
      <w:r w:rsidRPr="000D6636">
        <w:rPr>
          <w:sz w:val="28"/>
        </w:rPr>
        <w:t>активів</w:t>
      </w:r>
      <w:r w:rsidR="005457E0">
        <w:rPr>
          <w:sz w:val="28"/>
        </w:rPr>
        <w:t xml:space="preserve"> </w:t>
      </w:r>
      <w:r w:rsidRPr="000D6636">
        <w:rPr>
          <w:sz w:val="28"/>
        </w:rPr>
        <w:t>і пасивів</w:t>
      </w:r>
      <w:r w:rsidR="005457E0">
        <w:rPr>
          <w:sz w:val="28"/>
        </w:rPr>
        <w:t xml:space="preserve">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Pr="000D6636">
        <w:rPr>
          <w:sz w:val="28"/>
        </w:rPr>
        <w:t xml:space="preserve"> дозволяє</w:t>
      </w:r>
      <w:r w:rsidR="005457E0">
        <w:rPr>
          <w:sz w:val="28"/>
        </w:rPr>
        <w:t xml:space="preserve"> </w:t>
      </w:r>
      <w:r w:rsidRPr="000D6636">
        <w:rPr>
          <w:sz w:val="28"/>
        </w:rPr>
        <w:t>стверджу вати, що структура фінансових ресурсів підприємства за останні</w:t>
      </w:r>
      <w:r w:rsidR="005457E0">
        <w:rPr>
          <w:sz w:val="28"/>
        </w:rPr>
        <w:t xml:space="preserve"> </w:t>
      </w:r>
      <w:r w:rsidRPr="000D6636">
        <w:rPr>
          <w:sz w:val="28"/>
        </w:rPr>
        <w:t>роки</w:t>
      </w:r>
      <w:r w:rsidR="005457E0">
        <w:rPr>
          <w:sz w:val="28"/>
        </w:rPr>
        <w:t xml:space="preserve"> </w:t>
      </w:r>
      <w:r w:rsidRPr="000D6636">
        <w:rPr>
          <w:sz w:val="28"/>
        </w:rPr>
        <w:t>була задовільною (це пов'язано з перевищенням власного капіталу в структурі пасивів), незважаючи на наявність значної дебіторської заборгованості, яка пов'язана з традиційними труднощами збуту продукції в нашій економіці</w:t>
      </w:r>
      <w:r w:rsidR="005457E0">
        <w:rPr>
          <w:sz w:val="28"/>
        </w:rPr>
        <w:t xml:space="preserve"> </w:t>
      </w:r>
      <w:r w:rsidRPr="000D6636">
        <w:rPr>
          <w:sz w:val="28"/>
        </w:rPr>
        <w:t>і</w:t>
      </w:r>
      <w:r w:rsidR="005457E0">
        <w:rPr>
          <w:sz w:val="28"/>
        </w:rPr>
        <w:t xml:space="preserve"> </w:t>
      </w:r>
      <w:r w:rsidRPr="000D6636">
        <w:rPr>
          <w:sz w:val="28"/>
        </w:rPr>
        <w:t>кредиторської</w:t>
      </w:r>
      <w:r w:rsidR="005457E0">
        <w:rPr>
          <w:sz w:val="28"/>
        </w:rPr>
        <w:t xml:space="preserve"> </w:t>
      </w:r>
      <w:r w:rsidRPr="000D6636">
        <w:rPr>
          <w:sz w:val="28"/>
        </w:rPr>
        <w:t>заборгованості,</w:t>
      </w:r>
      <w:r w:rsidR="005457E0">
        <w:rPr>
          <w:sz w:val="28"/>
        </w:rPr>
        <w:t xml:space="preserve"> </w:t>
      </w:r>
      <w:r w:rsidRPr="000D6636">
        <w:rPr>
          <w:sz w:val="28"/>
        </w:rPr>
        <w:t>що</w:t>
      </w:r>
      <w:r w:rsidR="005457E0">
        <w:rPr>
          <w:sz w:val="28"/>
        </w:rPr>
        <w:t xml:space="preserve"> </w:t>
      </w:r>
      <w:r w:rsidRPr="000D6636">
        <w:rPr>
          <w:sz w:val="28"/>
        </w:rPr>
        <w:t>в</w:t>
      </w:r>
      <w:r w:rsidR="005457E0">
        <w:rPr>
          <w:sz w:val="28"/>
        </w:rPr>
        <w:t xml:space="preserve"> </w:t>
      </w:r>
      <w:r w:rsidRPr="000D6636">
        <w:rPr>
          <w:sz w:val="28"/>
        </w:rPr>
        <w:t>свою</w:t>
      </w:r>
      <w:r w:rsidR="005457E0">
        <w:rPr>
          <w:sz w:val="28"/>
        </w:rPr>
        <w:t xml:space="preserve"> </w:t>
      </w:r>
      <w:r w:rsidRPr="000D6636">
        <w:rPr>
          <w:sz w:val="28"/>
        </w:rPr>
        <w:t>чергу</w:t>
      </w:r>
      <w:r w:rsidR="005457E0">
        <w:rPr>
          <w:sz w:val="28"/>
        </w:rPr>
        <w:t xml:space="preserve"> </w:t>
      </w:r>
      <w:r w:rsidRPr="000D6636">
        <w:rPr>
          <w:sz w:val="28"/>
        </w:rPr>
        <w:t>пов’язано</w:t>
      </w:r>
      <w:r w:rsidR="005457E0">
        <w:rPr>
          <w:sz w:val="28"/>
        </w:rPr>
        <w:t xml:space="preserve"> </w:t>
      </w:r>
      <w:r w:rsidRPr="000D6636">
        <w:rPr>
          <w:sz w:val="28"/>
        </w:rPr>
        <w:t>з</w:t>
      </w:r>
      <w:r w:rsidR="005457E0">
        <w:rPr>
          <w:sz w:val="28"/>
        </w:rPr>
        <w:t xml:space="preserve"> </w:t>
      </w:r>
      <w:r w:rsidRPr="000D6636">
        <w:rPr>
          <w:sz w:val="28"/>
        </w:rPr>
        <w:t>відсутністю</w:t>
      </w:r>
      <w:r w:rsidR="005457E0">
        <w:rPr>
          <w:sz w:val="28"/>
        </w:rPr>
        <w:t xml:space="preserve"> </w:t>
      </w:r>
      <w:r w:rsidRPr="000D6636">
        <w:rPr>
          <w:sz w:val="28"/>
        </w:rPr>
        <w:t>грошових</w:t>
      </w:r>
      <w:r w:rsidR="005457E0">
        <w:rPr>
          <w:sz w:val="28"/>
        </w:rPr>
        <w:t xml:space="preserve"> </w:t>
      </w:r>
      <w:r w:rsidRPr="000D6636">
        <w:rPr>
          <w:sz w:val="28"/>
        </w:rPr>
        <w:t>коштів</w:t>
      </w:r>
      <w:r w:rsidR="005457E0">
        <w:rPr>
          <w:sz w:val="28"/>
        </w:rPr>
        <w:t xml:space="preserve"> </w:t>
      </w:r>
      <w:r w:rsidRPr="000D6636">
        <w:rPr>
          <w:sz w:val="28"/>
        </w:rPr>
        <w:t>у</w:t>
      </w:r>
      <w:r w:rsidR="005457E0">
        <w:rPr>
          <w:sz w:val="28"/>
        </w:rPr>
        <w:t xml:space="preserve"> </w:t>
      </w:r>
      <w:r w:rsidRPr="000D6636">
        <w:rPr>
          <w:sz w:val="28"/>
        </w:rPr>
        <w:t>суб’єктів</w:t>
      </w:r>
      <w:r w:rsidR="005457E0">
        <w:rPr>
          <w:sz w:val="28"/>
        </w:rPr>
        <w:t xml:space="preserve"> </w:t>
      </w:r>
      <w:r w:rsidRPr="000D6636">
        <w:rPr>
          <w:sz w:val="28"/>
        </w:rPr>
        <w:t>підприємницької</w:t>
      </w:r>
      <w:r w:rsidR="005457E0">
        <w:rPr>
          <w:sz w:val="28"/>
        </w:rPr>
        <w:t xml:space="preserve"> </w:t>
      </w:r>
      <w:r w:rsidRPr="000D6636">
        <w:rPr>
          <w:sz w:val="28"/>
        </w:rPr>
        <w:t>діяльності. Аналіз</w:t>
      </w:r>
      <w:r w:rsidR="005457E0">
        <w:rPr>
          <w:sz w:val="28"/>
        </w:rPr>
        <w:t xml:space="preserve"> </w:t>
      </w:r>
      <w:r w:rsidRPr="000D6636">
        <w:rPr>
          <w:sz w:val="28"/>
        </w:rPr>
        <w:t>ліквідності</w:t>
      </w:r>
      <w:r w:rsidR="005457E0">
        <w:rPr>
          <w:sz w:val="28"/>
        </w:rPr>
        <w:t xml:space="preserve"> </w:t>
      </w:r>
      <w:r w:rsidRPr="000D6636">
        <w:rPr>
          <w:sz w:val="28"/>
        </w:rPr>
        <w:t>балансу</w:t>
      </w:r>
      <w:r w:rsidR="005457E0">
        <w:rPr>
          <w:sz w:val="28"/>
        </w:rPr>
        <w:t xml:space="preserve"> </w:t>
      </w:r>
      <w:r w:rsidR="00032889" w:rsidRPr="000D6636">
        <w:rPr>
          <w:sz w:val="28"/>
        </w:rPr>
        <w:t>С</w:t>
      </w:r>
      <w:r w:rsidRPr="000D6636">
        <w:rPr>
          <w:sz w:val="28"/>
        </w:rPr>
        <w:t>ТОВ «Агрофірма «Прилуччина» показав низькі</w:t>
      </w:r>
      <w:r w:rsidR="005457E0">
        <w:rPr>
          <w:sz w:val="28"/>
        </w:rPr>
        <w:t xml:space="preserve"> </w:t>
      </w:r>
      <w:r w:rsidRPr="000D6636">
        <w:rPr>
          <w:sz w:val="28"/>
        </w:rPr>
        <w:t>показники</w:t>
      </w:r>
      <w:r w:rsidR="005457E0">
        <w:rPr>
          <w:sz w:val="28"/>
        </w:rPr>
        <w:t xml:space="preserve"> </w:t>
      </w:r>
      <w:r w:rsidRPr="000D6636">
        <w:rPr>
          <w:sz w:val="28"/>
        </w:rPr>
        <w:t>ліквідності, що свідчать</w:t>
      </w:r>
      <w:r w:rsidR="005457E0">
        <w:rPr>
          <w:sz w:val="28"/>
        </w:rPr>
        <w:t xml:space="preserve"> </w:t>
      </w:r>
      <w:r w:rsidRPr="000D6636">
        <w:rPr>
          <w:sz w:val="28"/>
        </w:rPr>
        <w:t xml:space="preserve">про не стабільний фінансовий стан підприємства. </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Синтетичний облік наявності і руху виробничих запасів ведеться на</w:t>
      </w:r>
      <w:r w:rsidR="005457E0">
        <w:rPr>
          <w:snapToGrid w:val="0"/>
          <w:sz w:val="28"/>
        </w:rPr>
        <w:t xml:space="preserve"> </w:t>
      </w:r>
      <w:r w:rsidRPr="000D6636">
        <w:rPr>
          <w:snapToGrid w:val="0"/>
          <w:sz w:val="28"/>
        </w:rPr>
        <w:t>рахунку</w:t>
      </w:r>
      <w:r w:rsidR="005457E0">
        <w:rPr>
          <w:noProof/>
          <w:snapToGrid w:val="0"/>
          <w:sz w:val="28"/>
        </w:rPr>
        <w:t xml:space="preserve"> </w:t>
      </w:r>
      <w:r w:rsidRPr="000D6636">
        <w:rPr>
          <w:noProof/>
          <w:snapToGrid w:val="0"/>
          <w:sz w:val="28"/>
        </w:rPr>
        <w:t>20</w:t>
      </w:r>
      <w:r w:rsidRPr="000D6636">
        <w:rPr>
          <w:snapToGrid w:val="0"/>
          <w:sz w:val="28"/>
        </w:rPr>
        <w:t xml:space="preserve"> «Виробничі</w:t>
      </w:r>
      <w:r w:rsidR="005457E0">
        <w:rPr>
          <w:snapToGrid w:val="0"/>
          <w:sz w:val="28"/>
        </w:rPr>
        <w:t xml:space="preserve"> </w:t>
      </w:r>
      <w:r w:rsidRPr="000D6636">
        <w:rPr>
          <w:snapToGrid w:val="0"/>
          <w:sz w:val="28"/>
        </w:rPr>
        <w:t>запаси».</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По</w:t>
      </w:r>
      <w:r w:rsidR="005457E0">
        <w:rPr>
          <w:snapToGrid w:val="0"/>
          <w:sz w:val="28"/>
        </w:rPr>
        <w:t xml:space="preserve"> </w:t>
      </w:r>
      <w:r w:rsidRPr="000D6636">
        <w:rPr>
          <w:snapToGrid w:val="0"/>
          <w:sz w:val="28"/>
        </w:rPr>
        <w:t>дебету рахунка</w:t>
      </w:r>
      <w:r w:rsidRPr="000D6636">
        <w:rPr>
          <w:noProof/>
          <w:snapToGrid w:val="0"/>
          <w:sz w:val="28"/>
        </w:rPr>
        <w:t xml:space="preserve"> 20</w:t>
      </w:r>
      <w:r w:rsidRPr="000D6636">
        <w:rPr>
          <w:snapToGrid w:val="0"/>
          <w:sz w:val="28"/>
        </w:rPr>
        <w:t xml:space="preserve"> «Виробничі запаси» та його субрахунків відображають</w:t>
      </w:r>
      <w:r w:rsidR="005457E0">
        <w:rPr>
          <w:snapToGrid w:val="0"/>
          <w:sz w:val="28"/>
        </w:rPr>
        <w:t xml:space="preserve"> </w:t>
      </w:r>
      <w:r w:rsidRPr="000D6636">
        <w:rPr>
          <w:snapToGrid w:val="0"/>
          <w:sz w:val="28"/>
        </w:rPr>
        <w:t>надходження</w:t>
      </w:r>
      <w:r w:rsidR="005457E0">
        <w:rPr>
          <w:snapToGrid w:val="0"/>
          <w:sz w:val="28"/>
        </w:rPr>
        <w:t xml:space="preserve"> </w:t>
      </w:r>
      <w:r w:rsidRPr="000D6636">
        <w:rPr>
          <w:snapToGrid w:val="0"/>
          <w:sz w:val="28"/>
        </w:rPr>
        <w:t>відповідних запасів на</w:t>
      </w:r>
      <w:r w:rsidR="005457E0">
        <w:rPr>
          <w:snapToGrid w:val="0"/>
          <w:sz w:val="28"/>
        </w:rPr>
        <w:t xml:space="preserve"> </w:t>
      </w:r>
      <w:r w:rsidRPr="000D6636">
        <w:rPr>
          <w:snapToGrid w:val="0"/>
          <w:sz w:val="28"/>
        </w:rPr>
        <w:t>підприємство та збільшення їх вартості в результаті дооцінки, по кредиту</w:t>
      </w:r>
      <w:r w:rsidRPr="000D6636">
        <w:rPr>
          <w:noProof/>
          <w:snapToGrid w:val="0"/>
          <w:sz w:val="28"/>
        </w:rPr>
        <w:t xml:space="preserve"> —</w:t>
      </w:r>
      <w:r w:rsidRPr="000D6636">
        <w:rPr>
          <w:snapToGrid w:val="0"/>
          <w:sz w:val="28"/>
        </w:rPr>
        <w:t xml:space="preserve"> витрати на виробництво, відпуск в</w:t>
      </w:r>
      <w:r w:rsidR="005457E0">
        <w:rPr>
          <w:snapToGrid w:val="0"/>
          <w:sz w:val="28"/>
        </w:rPr>
        <w:t xml:space="preserve"> </w:t>
      </w:r>
      <w:r w:rsidRPr="000D6636">
        <w:rPr>
          <w:snapToGrid w:val="0"/>
          <w:sz w:val="28"/>
        </w:rPr>
        <w:t>переробку, на сторону, а</w:t>
      </w:r>
      <w:r w:rsidR="005457E0">
        <w:rPr>
          <w:snapToGrid w:val="0"/>
          <w:sz w:val="28"/>
        </w:rPr>
        <w:t xml:space="preserve"> </w:t>
      </w:r>
      <w:r w:rsidRPr="000D6636">
        <w:rPr>
          <w:snapToGrid w:val="0"/>
          <w:sz w:val="28"/>
        </w:rPr>
        <w:t>також зменшення</w:t>
      </w:r>
      <w:r w:rsidR="005457E0">
        <w:rPr>
          <w:snapToGrid w:val="0"/>
          <w:sz w:val="28"/>
        </w:rPr>
        <w:t xml:space="preserve"> </w:t>
      </w:r>
      <w:r w:rsidRPr="000D6636">
        <w:rPr>
          <w:snapToGrid w:val="0"/>
          <w:sz w:val="28"/>
        </w:rPr>
        <w:t>вартості</w:t>
      </w:r>
      <w:r w:rsidR="005457E0">
        <w:rPr>
          <w:snapToGrid w:val="0"/>
          <w:sz w:val="28"/>
        </w:rPr>
        <w:t xml:space="preserve"> </w:t>
      </w:r>
      <w:r w:rsidRPr="000D6636">
        <w:rPr>
          <w:snapToGrid w:val="0"/>
          <w:sz w:val="28"/>
        </w:rPr>
        <w:t>запасів внаслідок уцінки.</w:t>
      </w:r>
    </w:p>
    <w:p w:rsidR="00EE542C" w:rsidRPr="000D6636" w:rsidRDefault="00EE542C" w:rsidP="000D6636">
      <w:pPr>
        <w:tabs>
          <w:tab w:val="left" w:pos="0"/>
          <w:tab w:val="left" w:pos="1800"/>
        </w:tabs>
        <w:spacing w:line="360" w:lineRule="auto"/>
        <w:ind w:firstLine="709"/>
        <w:jc w:val="both"/>
        <w:rPr>
          <w:sz w:val="28"/>
        </w:rPr>
      </w:pPr>
      <w:r w:rsidRPr="000D6636">
        <w:rPr>
          <w:sz w:val="28"/>
        </w:rPr>
        <w:t xml:space="preserve">Наказом про облікову політику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при відпуску запасів у виробництво, продажу чи</w:t>
      </w:r>
      <w:r w:rsidR="005457E0">
        <w:rPr>
          <w:sz w:val="28"/>
        </w:rPr>
        <w:t xml:space="preserve"> </w:t>
      </w:r>
      <w:r w:rsidRPr="000D6636">
        <w:rPr>
          <w:sz w:val="28"/>
        </w:rPr>
        <w:t>іншому</w:t>
      </w:r>
      <w:r w:rsidR="005457E0">
        <w:rPr>
          <w:sz w:val="28"/>
        </w:rPr>
        <w:t xml:space="preserve"> </w:t>
      </w:r>
      <w:r w:rsidRPr="000D6636">
        <w:rPr>
          <w:sz w:val="28"/>
        </w:rPr>
        <w:t>вибутті</w:t>
      </w:r>
      <w:r w:rsidR="005457E0">
        <w:rPr>
          <w:sz w:val="28"/>
        </w:rPr>
        <w:t xml:space="preserve"> </w:t>
      </w:r>
      <w:r w:rsidRPr="000D6636">
        <w:rPr>
          <w:sz w:val="28"/>
        </w:rPr>
        <w:t>встановлено їх</w:t>
      </w:r>
      <w:r w:rsidR="005457E0">
        <w:rPr>
          <w:sz w:val="28"/>
        </w:rPr>
        <w:t xml:space="preserve"> </w:t>
      </w:r>
      <w:r w:rsidRPr="000D6636">
        <w:rPr>
          <w:sz w:val="28"/>
        </w:rPr>
        <w:t>оцінку</w:t>
      </w:r>
      <w:r w:rsidR="005457E0">
        <w:rPr>
          <w:sz w:val="28"/>
        </w:rPr>
        <w:t xml:space="preserve"> </w:t>
      </w:r>
      <w:r w:rsidRPr="000D6636">
        <w:rPr>
          <w:sz w:val="28"/>
        </w:rPr>
        <w:t>за</w:t>
      </w:r>
      <w:r w:rsidR="005457E0">
        <w:rPr>
          <w:sz w:val="28"/>
        </w:rPr>
        <w:t xml:space="preserve"> </w:t>
      </w:r>
      <w:r w:rsidRPr="000D6636">
        <w:rPr>
          <w:sz w:val="28"/>
        </w:rPr>
        <w:t>одним</w:t>
      </w:r>
      <w:r w:rsidR="005457E0">
        <w:rPr>
          <w:sz w:val="28"/>
        </w:rPr>
        <w:t xml:space="preserve"> </w:t>
      </w:r>
      <w:r w:rsidRPr="000D6636">
        <w:rPr>
          <w:sz w:val="28"/>
        </w:rPr>
        <w:t>з</w:t>
      </w:r>
      <w:r w:rsidR="005457E0">
        <w:rPr>
          <w:sz w:val="28"/>
        </w:rPr>
        <w:t xml:space="preserve"> </w:t>
      </w:r>
      <w:r w:rsidRPr="000D6636">
        <w:rPr>
          <w:sz w:val="28"/>
        </w:rPr>
        <w:t>методів:</w:t>
      </w:r>
      <w:r w:rsidR="005457E0">
        <w:rPr>
          <w:sz w:val="28"/>
        </w:rPr>
        <w:t xml:space="preserve"> </w:t>
      </w:r>
      <w:r w:rsidRPr="000D6636">
        <w:rPr>
          <w:sz w:val="28"/>
        </w:rPr>
        <w:t>за</w:t>
      </w:r>
      <w:r w:rsidR="005457E0">
        <w:rPr>
          <w:sz w:val="28"/>
        </w:rPr>
        <w:t xml:space="preserve"> </w:t>
      </w:r>
      <w:r w:rsidRPr="000D6636">
        <w:rPr>
          <w:sz w:val="28"/>
        </w:rPr>
        <w:t>середньозваженою</w:t>
      </w:r>
      <w:r w:rsidR="005457E0">
        <w:rPr>
          <w:sz w:val="28"/>
        </w:rPr>
        <w:t xml:space="preserve"> </w:t>
      </w:r>
      <w:r w:rsidRPr="000D6636">
        <w:rPr>
          <w:sz w:val="28"/>
        </w:rPr>
        <w:t>собівартістю</w:t>
      </w:r>
      <w:r w:rsidR="005457E0">
        <w:rPr>
          <w:sz w:val="28"/>
        </w:rPr>
        <w:t xml:space="preserve"> </w:t>
      </w:r>
      <w:r w:rsidRPr="000D6636">
        <w:rPr>
          <w:sz w:val="28"/>
        </w:rPr>
        <w:t>чи</w:t>
      </w:r>
      <w:r w:rsidR="005457E0">
        <w:rPr>
          <w:sz w:val="28"/>
        </w:rPr>
        <w:t xml:space="preserve"> </w:t>
      </w:r>
      <w:r w:rsidRPr="000D6636">
        <w:rPr>
          <w:sz w:val="28"/>
        </w:rPr>
        <w:t>за</w:t>
      </w:r>
      <w:r w:rsidR="005457E0">
        <w:rPr>
          <w:sz w:val="28"/>
        </w:rPr>
        <w:t xml:space="preserve"> </w:t>
      </w:r>
      <w:r w:rsidRPr="000D6636">
        <w:rPr>
          <w:sz w:val="28"/>
        </w:rPr>
        <w:t>цінами</w:t>
      </w:r>
      <w:r w:rsidR="005457E0">
        <w:rPr>
          <w:sz w:val="28"/>
        </w:rPr>
        <w:t xml:space="preserve"> </w:t>
      </w:r>
      <w:r w:rsidRPr="000D6636">
        <w:rPr>
          <w:sz w:val="28"/>
        </w:rPr>
        <w:t xml:space="preserve">продажу. </w:t>
      </w:r>
    </w:p>
    <w:p w:rsidR="00EE542C" w:rsidRPr="000D6636" w:rsidRDefault="00EE542C" w:rsidP="000D6636">
      <w:pPr>
        <w:tabs>
          <w:tab w:val="left" w:pos="0"/>
          <w:tab w:val="left" w:pos="1800"/>
        </w:tabs>
        <w:spacing w:line="360" w:lineRule="auto"/>
        <w:ind w:firstLine="709"/>
        <w:jc w:val="both"/>
        <w:rPr>
          <w:sz w:val="28"/>
        </w:rPr>
      </w:pPr>
      <w:r w:rsidRPr="000D6636">
        <w:rPr>
          <w:sz w:val="28"/>
        </w:rPr>
        <w:t>Аналіз виробничих</w:t>
      </w:r>
      <w:r w:rsidR="005457E0">
        <w:rPr>
          <w:sz w:val="28"/>
        </w:rPr>
        <w:t xml:space="preserve"> </w:t>
      </w:r>
      <w:r w:rsidRPr="000D6636">
        <w:rPr>
          <w:sz w:val="28"/>
        </w:rPr>
        <w:t>запасів</w:t>
      </w:r>
      <w:r w:rsidR="005457E0">
        <w:rPr>
          <w:sz w:val="28"/>
        </w:rPr>
        <w:t xml:space="preserve"> </w:t>
      </w:r>
      <w:r w:rsidR="00032889" w:rsidRPr="000D6636">
        <w:rPr>
          <w:sz w:val="28"/>
        </w:rPr>
        <w:t>С</w:t>
      </w:r>
      <w:r w:rsidRPr="000D6636">
        <w:rPr>
          <w:sz w:val="28"/>
        </w:rPr>
        <w:t xml:space="preserve">ТОВ </w:t>
      </w:r>
      <w:r w:rsidRPr="005457E0">
        <w:rPr>
          <w:sz w:val="28"/>
        </w:rPr>
        <w:t>«</w:t>
      </w:r>
      <w:r w:rsidRPr="000D6636">
        <w:rPr>
          <w:sz w:val="28"/>
        </w:rPr>
        <w:t xml:space="preserve">Агрофірма </w:t>
      </w:r>
      <w:r w:rsidRPr="005457E0">
        <w:rPr>
          <w:sz w:val="28"/>
        </w:rPr>
        <w:t>«</w:t>
      </w:r>
      <w:r w:rsidRPr="000D6636">
        <w:rPr>
          <w:sz w:val="28"/>
        </w:rPr>
        <w:t>Прилуччина</w:t>
      </w:r>
      <w:r w:rsidRPr="005457E0">
        <w:rPr>
          <w:sz w:val="28"/>
        </w:rPr>
        <w:t>»</w:t>
      </w:r>
      <w:r w:rsidR="005457E0">
        <w:rPr>
          <w:sz w:val="28"/>
        </w:rPr>
        <w:t xml:space="preserve"> </w:t>
      </w:r>
      <w:r w:rsidRPr="000D6636">
        <w:rPr>
          <w:sz w:val="28"/>
        </w:rPr>
        <w:t xml:space="preserve"> дозволив виявити, що</w:t>
      </w:r>
      <w:r w:rsidR="005457E0">
        <w:rPr>
          <w:sz w:val="28"/>
        </w:rPr>
        <w:t xml:space="preserve"> </w:t>
      </w:r>
      <w:r w:rsidRPr="000D6636">
        <w:rPr>
          <w:sz w:val="28"/>
        </w:rPr>
        <w:t>ефективність</w:t>
      </w:r>
      <w:r w:rsidR="005457E0">
        <w:rPr>
          <w:sz w:val="28"/>
        </w:rPr>
        <w:t xml:space="preserve"> </w:t>
      </w:r>
      <w:r w:rsidRPr="000D6636">
        <w:rPr>
          <w:sz w:val="28"/>
        </w:rPr>
        <w:t>використання</w:t>
      </w:r>
      <w:r w:rsidR="005457E0">
        <w:rPr>
          <w:sz w:val="28"/>
        </w:rPr>
        <w:t xml:space="preserve"> </w:t>
      </w:r>
      <w:r w:rsidRPr="000D6636">
        <w:rPr>
          <w:sz w:val="28"/>
        </w:rPr>
        <w:t>виробничих</w:t>
      </w:r>
      <w:r w:rsidR="005457E0">
        <w:rPr>
          <w:sz w:val="28"/>
        </w:rPr>
        <w:t xml:space="preserve"> </w:t>
      </w:r>
      <w:r w:rsidRPr="000D6636">
        <w:rPr>
          <w:sz w:val="28"/>
        </w:rPr>
        <w:t>запасів</w:t>
      </w:r>
      <w:r w:rsidR="005457E0">
        <w:rPr>
          <w:sz w:val="28"/>
        </w:rPr>
        <w:t xml:space="preserve"> </w:t>
      </w:r>
      <w:r w:rsidRPr="000D6636">
        <w:rPr>
          <w:sz w:val="28"/>
        </w:rPr>
        <w:t>в 2006 р.</w:t>
      </w:r>
      <w:r w:rsidR="005457E0">
        <w:rPr>
          <w:sz w:val="28"/>
        </w:rPr>
        <w:t xml:space="preserve"> </w:t>
      </w:r>
      <w:r w:rsidRPr="000D6636">
        <w:rPr>
          <w:sz w:val="28"/>
        </w:rPr>
        <w:t>значно</w:t>
      </w:r>
      <w:r w:rsidR="005457E0">
        <w:rPr>
          <w:sz w:val="28"/>
        </w:rPr>
        <w:t xml:space="preserve"> </w:t>
      </w:r>
      <w:r w:rsidRPr="000D6636">
        <w:rPr>
          <w:sz w:val="28"/>
        </w:rPr>
        <w:t>підвищилась,</w:t>
      </w:r>
      <w:r w:rsidR="005457E0">
        <w:rPr>
          <w:sz w:val="28"/>
        </w:rPr>
        <w:t xml:space="preserve"> </w:t>
      </w:r>
      <w:r w:rsidRPr="000D6636">
        <w:rPr>
          <w:sz w:val="28"/>
        </w:rPr>
        <w:t>порівняно з 2004 р. Це пояснюється</w:t>
      </w:r>
      <w:r w:rsidR="005457E0">
        <w:rPr>
          <w:sz w:val="28"/>
        </w:rPr>
        <w:t xml:space="preserve"> </w:t>
      </w:r>
      <w:r w:rsidRPr="000D6636">
        <w:rPr>
          <w:sz w:val="28"/>
        </w:rPr>
        <w:t>в</w:t>
      </w:r>
      <w:r w:rsidR="005457E0">
        <w:rPr>
          <w:sz w:val="28"/>
        </w:rPr>
        <w:t xml:space="preserve"> </w:t>
      </w:r>
      <w:r w:rsidRPr="000D6636">
        <w:rPr>
          <w:sz w:val="28"/>
        </w:rPr>
        <w:t>першу</w:t>
      </w:r>
      <w:r w:rsidR="005457E0">
        <w:rPr>
          <w:sz w:val="28"/>
        </w:rPr>
        <w:t xml:space="preserve"> </w:t>
      </w:r>
      <w:r w:rsidRPr="000D6636">
        <w:rPr>
          <w:sz w:val="28"/>
        </w:rPr>
        <w:t>чергу нормуванням</w:t>
      </w:r>
      <w:r w:rsidR="005457E0">
        <w:rPr>
          <w:sz w:val="28"/>
        </w:rPr>
        <w:t xml:space="preserve"> </w:t>
      </w:r>
      <w:r w:rsidRPr="000D6636">
        <w:rPr>
          <w:sz w:val="28"/>
        </w:rPr>
        <w:t>матеріальних витрат у вартісному виразі,</w:t>
      </w:r>
      <w:r w:rsidR="005457E0">
        <w:rPr>
          <w:sz w:val="28"/>
        </w:rPr>
        <w:t xml:space="preserve"> </w:t>
      </w:r>
      <w:r w:rsidRPr="000D6636">
        <w:rPr>
          <w:sz w:val="28"/>
        </w:rPr>
        <w:t>а</w:t>
      </w:r>
      <w:r w:rsidR="005457E0">
        <w:rPr>
          <w:sz w:val="28"/>
        </w:rPr>
        <w:t xml:space="preserve"> </w:t>
      </w:r>
      <w:r w:rsidRPr="000D6636">
        <w:rPr>
          <w:sz w:val="28"/>
        </w:rPr>
        <w:t>також</w:t>
      </w:r>
      <w:r w:rsidR="005457E0">
        <w:rPr>
          <w:sz w:val="28"/>
        </w:rPr>
        <w:t xml:space="preserve"> </w:t>
      </w:r>
      <w:r w:rsidRPr="000D6636">
        <w:rPr>
          <w:sz w:val="28"/>
        </w:rPr>
        <w:t>збільшенням</w:t>
      </w:r>
      <w:r w:rsidR="005457E0">
        <w:rPr>
          <w:sz w:val="28"/>
        </w:rPr>
        <w:t xml:space="preserve"> </w:t>
      </w:r>
      <w:r w:rsidRPr="000D6636">
        <w:rPr>
          <w:sz w:val="28"/>
        </w:rPr>
        <w:t>виходу кінцевої продукції з однієї і тієї самої кількості сировини і матеріалів. Це, у свою чергу, стало можливим</w:t>
      </w:r>
      <w:r w:rsidR="005457E0">
        <w:rPr>
          <w:sz w:val="28"/>
        </w:rPr>
        <w:t xml:space="preserve"> </w:t>
      </w:r>
      <w:r w:rsidRPr="000D6636">
        <w:rPr>
          <w:sz w:val="28"/>
        </w:rPr>
        <w:t>внаслідок</w:t>
      </w:r>
      <w:r w:rsidR="005457E0">
        <w:rPr>
          <w:sz w:val="28"/>
        </w:rPr>
        <w:t xml:space="preserve"> </w:t>
      </w:r>
      <w:r w:rsidRPr="000D6636">
        <w:rPr>
          <w:sz w:val="28"/>
        </w:rPr>
        <w:t xml:space="preserve">підвищення технічного рівня виробництва, рівня кваліфікації, майстерності робітників, що працюють в </w:t>
      </w:r>
      <w:r w:rsidR="00032889" w:rsidRPr="000D6636">
        <w:rPr>
          <w:sz w:val="28"/>
        </w:rPr>
        <w:t>С</w:t>
      </w:r>
      <w:r w:rsidRPr="000D6636">
        <w:rPr>
          <w:sz w:val="28"/>
        </w:rPr>
        <w:t xml:space="preserve">ТОВ «Агрофірма «Прилуччина», раціональної організації матеріально-технічного забезпечення, норм витрат і запасів матеріальних ресурсів. </w:t>
      </w:r>
    </w:p>
    <w:p w:rsidR="00EE542C" w:rsidRPr="000D6636" w:rsidRDefault="00EE542C" w:rsidP="000D6636">
      <w:pPr>
        <w:widowControl w:val="0"/>
        <w:tabs>
          <w:tab w:val="left" w:pos="0"/>
          <w:tab w:val="left" w:pos="1800"/>
        </w:tabs>
        <w:spacing w:line="360" w:lineRule="auto"/>
        <w:ind w:firstLine="709"/>
        <w:jc w:val="both"/>
        <w:rPr>
          <w:snapToGrid w:val="0"/>
          <w:sz w:val="28"/>
        </w:rPr>
      </w:pPr>
      <w:r w:rsidRPr="000D6636">
        <w:rPr>
          <w:snapToGrid w:val="0"/>
          <w:sz w:val="28"/>
        </w:rPr>
        <w:t xml:space="preserve">З метою вдосконалення обліку виробничих запасів при вирішені питання достовірності оцінки при оприбуткуванні виробничих запасів усі витрати, передбачені ПБО 9 «Запаси», крім сум, сплачених постачальникам, пропонується розмежувати на транспортні й заготівельно-складські і доповнити іншими витратами, не передбаченими стандартом, але пов'язаними із придбанням або зберіганням таких активів. Для обліку транспортних витрат, доцільно використати субрахунок 20.10, а для обліку заготівельно-складських – субрахунок 20.11 рахунку 20 </w:t>
      </w:r>
      <w:r w:rsidRPr="000D6636">
        <w:rPr>
          <w:snapToGrid w:val="0"/>
          <w:sz w:val="28"/>
          <w:lang w:val="ru-RU"/>
        </w:rPr>
        <w:t>«</w:t>
      </w:r>
      <w:r w:rsidRPr="000D6636">
        <w:rPr>
          <w:snapToGrid w:val="0"/>
          <w:sz w:val="28"/>
        </w:rPr>
        <w:t>Виробничі запаси</w:t>
      </w:r>
      <w:r w:rsidRPr="000D6636">
        <w:rPr>
          <w:snapToGrid w:val="0"/>
          <w:sz w:val="28"/>
          <w:lang w:val="ru-RU"/>
        </w:rPr>
        <w:t>»</w:t>
      </w:r>
      <w:r w:rsidRPr="000D6636">
        <w:rPr>
          <w:snapToGrid w:val="0"/>
          <w:sz w:val="28"/>
        </w:rPr>
        <w:t>.</w:t>
      </w:r>
    </w:p>
    <w:p w:rsidR="00EE542C" w:rsidRPr="000D6636" w:rsidRDefault="00EE542C" w:rsidP="000D6636">
      <w:pPr>
        <w:widowControl w:val="0"/>
        <w:shd w:val="clear" w:color="auto" w:fill="FFFFFF"/>
        <w:tabs>
          <w:tab w:val="left" w:pos="0"/>
          <w:tab w:val="left" w:pos="739"/>
          <w:tab w:val="left" w:pos="1260"/>
          <w:tab w:val="left" w:pos="1800"/>
        </w:tabs>
        <w:autoSpaceDE w:val="0"/>
        <w:autoSpaceDN w:val="0"/>
        <w:adjustRightInd w:val="0"/>
        <w:spacing w:line="360" w:lineRule="auto"/>
        <w:ind w:firstLine="709"/>
        <w:jc w:val="both"/>
        <w:rPr>
          <w:sz w:val="28"/>
        </w:rPr>
      </w:pPr>
      <w:r w:rsidRPr="000D6636">
        <w:rPr>
          <w:sz w:val="28"/>
        </w:rPr>
        <w:t>Вдосконалення</w:t>
      </w:r>
      <w:r w:rsidR="005457E0">
        <w:rPr>
          <w:sz w:val="28"/>
        </w:rPr>
        <w:t xml:space="preserve"> </w:t>
      </w:r>
      <w:r w:rsidRPr="000D6636">
        <w:rPr>
          <w:snapToGrid w:val="0"/>
          <w:sz w:val="28"/>
        </w:rPr>
        <w:t>обліку і контролю</w:t>
      </w:r>
      <w:r w:rsidR="005457E0">
        <w:rPr>
          <w:snapToGrid w:val="0"/>
          <w:sz w:val="28"/>
        </w:rPr>
        <w:t xml:space="preserve"> </w:t>
      </w:r>
      <w:r w:rsidRPr="000D6636">
        <w:rPr>
          <w:snapToGrid w:val="0"/>
          <w:sz w:val="28"/>
        </w:rPr>
        <w:t>виробничих</w:t>
      </w:r>
      <w:r w:rsidR="005457E0">
        <w:rPr>
          <w:snapToGrid w:val="0"/>
          <w:sz w:val="28"/>
        </w:rPr>
        <w:t xml:space="preserve"> </w:t>
      </w:r>
      <w:r w:rsidRPr="000D6636">
        <w:rPr>
          <w:snapToGrid w:val="0"/>
          <w:sz w:val="28"/>
        </w:rPr>
        <w:t>запасів</w:t>
      </w:r>
      <w:r w:rsidR="005457E0">
        <w:rPr>
          <w:snapToGrid w:val="0"/>
          <w:sz w:val="28"/>
        </w:rPr>
        <w:t xml:space="preserve"> </w:t>
      </w:r>
      <w:r w:rsidRPr="000D6636">
        <w:rPr>
          <w:snapToGrid w:val="0"/>
          <w:sz w:val="28"/>
        </w:rPr>
        <w:t>в</w:t>
      </w:r>
      <w:r w:rsidR="005457E0">
        <w:rPr>
          <w:snapToGrid w:val="0"/>
          <w:sz w:val="28"/>
        </w:rPr>
        <w:t xml:space="preserve"> </w:t>
      </w:r>
      <w:r w:rsidRPr="000D6636">
        <w:rPr>
          <w:sz w:val="28"/>
        </w:rPr>
        <w:t>ТОВ «Агрофірма «Прилуччина»</w:t>
      </w:r>
      <w:r w:rsidR="005457E0">
        <w:rPr>
          <w:sz w:val="28"/>
        </w:rPr>
        <w:t xml:space="preserve"> </w:t>
      </w:r>
      <w:r w:rsidRPr="000D6636">
        <w:rPr>
          <w:snapToGrid w:val="0"/>
          <w:sz w:val="28"/>
        </w:rPr>
        <w:t>необхідно</w:t>
      </w:r>
      <w:r w:rsidR="005457E0">
        <w:rPr>
          <w:snapToGrid w:val="0"/>
          <w:sz w:val="28"/>
        </w:rPr>
        <w:t xml:space="preserve"> </w:t>
      </w:r>
      <w:r w:rsidRPr="000D6636">
        <w:rPr>
          <w:sz w:val="28"/>
        </w:rPr>
        <w:t>здійснювати</w:t>
      </w:r>
      <w:r w:rsidR="005457E0">
        <w:rPr>
          <w:sz w:val="28"/>
        </w:rPr>
        <w:t xml:space="preserve"> </w:t>
      </w:r>
      <w:r w:rsidRPr="000D6636">
        <w:rPr>
          <w:sz w:val="28"/>
        </w:rPr>
        <w:t>в</w:t>
      </w:r>
      <w:r w:rsidR="005457E0">
        <w:rPr>
          <w:sz w:val="28"/>
        </w:rPr>
        <w:t xml:space="preserve"> </w:t>
      </w:r>
      <w:r w:rsidRPr="000D6636">
        <w:rPr>
          <w:sz w:val="28"/>
        </w:rPr>
        <w:t>умовах автоматизованого</w:t>
      </w:r>
      <w:r w:rsidR="005457E0">
        <w:rPr>
          <w:sz w:val="28"/>
        </w:rPr>
        <w:t xml:space="preserve"> </w:t>
      </w:r>
      <w:r w:rsidRPr="000D6636">
        <w:rPr>
          <w:sz w:val="28"/>
        </w:rPr>
        <w:t xml:space="preserve">опрацювання даних і </w:t>
      </w:r>
      <w:r w:rsidRPr="000D6636">
        <w:rPr>
          <w:snapToGrid w:val="0"/>
          <w:sz w:val="28"/>
        </w:rPr>
        <w:t>забезпечення</w:t>
      </w:r>
      <w:r w:rsidR="005457E0">
        <w:rPr>
          <w:snapToGrid w:val="0"/>
          <w:sz w:val="28"/>
        </w:rPr>
        <w:t xml:space="preserve"> </w:t>
      </w:r>
      <w:r w:rsidRPr="000D6636">
        <w:rPr>
          <w:snapToGrid w:val="0"/>
          <w:sz w:val="28"/>
        </w:rPr>
        <w:t>правильного</w:t>
      </w:r>
      <w:r w:rsidR="005457E0">
        <w:rPr>
          <w:snapToGrid w:val="0"/>
          <w:sz w:val="28"/>
        </w:rPr>
        <w:t xml:space="preserve"> </w:t>
      </w:r>
      <w:r w:rsidRPr="000D6636">
        <w:rPr>
          <w:snapToGrid w:val="0"/>
          <w:sz w:val="28"/>
        </w:rPr>
        <w:t>і</w:t>
      </w:r>
      <w:r w:rsidR="005457E0">
        <w:rPr>
          <w:snapToGrid w:val="0"/>
          <w:sz w:val="28"/>
        </w:rPr>
        <w:t xml:space="preserve"> </w:t>
      </w:r>
      <w:r w:rsidRPr="000D6636">
        <w:rPr>
          <w:snapToGrid w:val="0"/>
          <w:sz w:val="28"/>
        </w:rPr>
        <w:t>своєчасного</w:t>
      </w:r>
      <w:r w:rsidR="005457E0">
        <w:rPr>
          <w:snapToGrid w:val="0"/>
          <w:sz w:val="28"/>
        </w:rPr>
        <w:t xml:space="preserve"> </w:t>
      </w:r>
      <w:r w:rsidRPr="000D6636">
        <w:rPr>
          <w:snapToGrid w:val="0"/>
          <w:sz w:val="28"/>
        </w:rPr>
        <w:t>документування</w:t>
      </w:r>
      <w:r w:rsidR="005457E0">
        <w:rPr>
          <w:snapToGrid w:val="0"/>
          <w:sz w:val="28"/>
        </w:rPr>
        <w:t xml:space="preserve"> </w:t>
      </w:r>
      <w:r w:rsidRPr="000D6636">
        <w:rPr>
          <w:snapToGrid w:val="0"/>
          <w:sz w:val="28"/>
        </w:rPr>
        <w:t>операцій</w:t>
      </w:r>
      <w:r w:rsidR="005457E0">
        <w:rPr>
          <w:snapToGrid w:val="0"/>
          <w:sz w:val="28"/>
        </w:rPr>
        <w:t xml:space="preserve"> </w:t>
      </w:r>
      <w:r w:rsidRPr="000D6636">
        <w:rPr>
          <w:snapToGrid w:val="0"/>
          <w:sz w:val="28"/>
        </w:rPr>
        <w:t>з</w:t>
      </w:r>
      <w:r w:rsidR="005457E0">
        <w:rPr>
          <w:snapToGrid w:val="0"/>
          <w:sz w:val="28"/>
        </w:rPr>
        <w:t xml:space="preserve"> </w:t>
      </w:r>
      <w:r w:rsidRPr="000D6636">
        <w:rPr>
          <w:snapToGrid w:val="0"/>
          <w:sz w:val="28"/>
        </w:rPr>
        <w:t>придбання,</w:t>
      </w:r>
      <w:r w:rsidR="005457E0">
        <w:rPr>
          <w:snapToGrid w:val="0"/>
          <w:sz w:val="28"/>
        </w:rPr>
        <w:t xml:space="preserve"> </w:t>
      </w:r>
      <w:r w:rsidRPr="000D6636">
        <w:rPr>
          <w:snapToGrid w:val="0"/>
          <w:sz w:val="28"/>
        </w:rPr>
        <w:t>руху</w:t>
      </w:r>
      <w:r w:rsidR="005457E0">
        <w:rPr>
          <w:snapToGrid w:val="0"/>
          <w:sz w:val="28"/>
        </w:rPr>
        <w:t xml:space="preserve"> </w:t>
      </w:r>
      <w:r w:rsidRPr="000D6636">
        <w:rPr>
          <w:snapToGrid w:val="0"/>
          <w:sz w:val="28"/>
        </w:rPr>
        <w:t>і</w:t>
      </w:r>
      <w:r w:rsidR="005457E0">
        <w:rPr>
          <w:snapToGrid w:val="0"/>
          <w:sz w:val="28"/>
        </w:rPr>
        <w:t xml:space="preserve"> </w:t>
      </w:r>
      <w:r w:rsidRPr="000D6636">
        <w:rPr>
          <w:snapToGrid w:val="0"/>
          <w:sz w:val="28"/>
        </w:rPr>
        <w:t>витрачання</w:t>
      </w:r>
      <w:r w:rsidR="005457E0">
        <w:rPr>
          <w:snapToGrid w:val="0"/>
          <w:sz w:val="28"/>
        </w:rPr>
        <w:t xml:space="preserve"> </w:t>
      </w:r>
      <w:r w:rsidRPr="000D6636">
        <w:rPr>
          <w:snapToGrid w:val="0"/>
          <w:sz w:val="28"/>
        </w:rPr>
        <w:t>виробничих</w:t>
      </w:r>
      <w:r w:rsidR="005457E0">
        <w:rPr>
          <w:snapToGrid w:val="0"/>
          <w:sz w:val="28"/>
        </w:rPr>
        <w:t xml:space="preserve"> </w:t>
      </w:r>
      <w:r w:rsidRPr="000D6636">
        <w:rPr>
          <w:snapToGrid w:val="0"/>
          <w:sz w:val="28"/>
        </w:rPr>
        <w:t>запасів.</w:t>
      </w:r>
    </w:p>
    <w:p w:rsidR="00EE542C" w:rsidRPr="000D6636" w:rsidRDefault="00EE542C" w:rsidP="000D6636">
      <w:pPr>
        <w:shd w:val="clear" w:color="auto" w:fill="FFFFFF"/>
        <w:tabs>
          <w:tab w:val="left" w:pos="0"/>
          <w:tab w:val="left" w:pos="1800"/>
        </w:tabs>
        <w:spacing w:line="360" w:lineRule="auto"/>
        <w:ind w:firstLine="709"/>
        <w:jc w:val="both"/>
        <w:rPr>
          <w:sz w:val="28"/>
        </w:rPr>
      </w:pPr>
      <w:r w:rsidRPr="000D6636">
        <w:rPr>
          <w:sz w:val="28"/>
        </w:rPr>
        <w:t xml:space="preserve">З метою вдосконалення обліку запасів в </w:t>
      </w:r>
      <w:r w:rsidR="00032889" w:rsidRPr="000D6636">
        <w:rPr>
          <w:sz w:val="28"/>
        </w:rPr>
        <w:t>С</w:t>
      </w:r>
      <w:r w:rsidRPr="000D6636">
        <w:rPr>
          <w:sz w:val="28"/>
        </w:rPr>
        <w:t xml:space="preserve">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5457E0">
        <w:rPr>
          <w:sz w:val="28"/>
        </w:rPr>
        <w:t xml:space="preserve"> </w:t>
      </w:r>
      <w:r w:rsidRPr="000D6636">
        <w:rPr>
          <w:sz w:val="28"/>
        </w:rPr>
        <w:t>пропонується комп'ютеризація складського</w:t>
      </w:r>
      <w:r w:rsidR="005457E0">
        <w:rPr>
          <w:sz w:val="28"/>
        </w:rPr>
        <w:t xml:space="preserve"> </w:t>
      </w:r>
      <w:r w:rsidRPr="000D6636">
        <w:rPr>
          <w:sz w:val="28"/>
        </w:rPr>
        <w:t>обліку. Організація автоматизованого складського обліку з управління матеріально-виробничими запасами дозволить розв'язати такі задачі обліку:</w:t>
      </w:r>
    </w:p>
    <w:p w:rsidR="00EE542C" w:rsidRPr="000D6636" w:rsidRDefault="005457E0" w:rsidP="000D6636">
      <w:pPr>
        <w:numPr>
          <w:ilvl w:val="0"/>
          <w:numId w:val="27"/>
        </w:numPr>
        <w:shd w:val="clear" w:color="auto" w:fill="FFFFFF"/>
        <w:tabs>
          <w:tab w:val="clear" w:pos="1980"/>
          <w:tab w:val="left" w:pos="0"/>
          <w:tab w:val="left" w:pos="1260"/>
        </w:tabs>
        <w:spacing w:line="360" w:lineRule="auto"/>
        <w:ind w:left="0" w:firstLine="709"/>
        <w:jc w:val="both"/>
        <w:rPr>
          <w:sz w:val="28"/>
        </w:rPr>
      </w:pPr>
      <w:r>
        <w:rPr>
          <w:sz w:val="28"/>
          <w:lang w:val="ru-RU"/>
        </w:rPr>
        <w:t xml:space="preserve"> </w:t>
      </w:r>
      <w:r w:rsidR="00EE542C" w:rsidRPr="000D6636">
        <w:rPr>
          <w:sz w:val="28"/>
        </w:rPr>
        <w:t>контроль</w:t>
      </w:r>
      <w:r>
        <w:rPr>
          <w:sz w:val="28"/>
        </w:rPr>
        <w:t xml:space="preserve"> </w:t>
      </w:r>
      <w:r w:rsidR="00EE542C" w:rsidRPr="000D6636">
        <w:rPr>
          <w:sz w:val="28"/>
        </w:rPr>
        <w:t>за</w:t>
      </w:r>
      <w:r>
        <w:rPr>
          <w:sz w:val="28"/>
        </w:rPr>
        <w:t xml:space="preserve"> </w:t>
      </w:r>
      <w:r w:rsidR="00EE542C" w:rsidRPr="000D6636">
        <w:rPr>
          <w:sz w:val="28"/>
        </w:rPr>
        <w:t>виконанням</w:t>
      </w:r>
      <w:r>
        <w:rPr>
          <w:sz w:val="28"/>
        </w:rPr>
        <w:t xml:space="preserve"> </w:t>
      </w:r>
      <w:r w:rsidR="00EE542C" w:rsidRPr="000D6636">
        <w:rPr>
          <w:sz w:val="28"/>
        </w:rPr>
        <w:t>договірних</w:t>
      </w:r>
      <w:r>
        <w:rPr>
          <w:sz w:val="28"/>
        </w:rPr>
        <w:t xml:space="preserve"> </w:t>
      </w:r>
      <w:r w:rsidR="00EE542C" w:rsidRPr="000D6636">
        <w:rPr>
          <w:sz w:val="28"/>
        </w:rPr>
        <w:t>зобов'язань</w:t>
      </w:r>
      <w:r>
        <w:rPr>
          <w:sz w:val="28"/>
        </w:rPr>
        <w:t xml:space="preserve"> </w:t>
      </w:r>
      <w:r w:rsidR="00EE542C" w:rsidRPr="000D6636">
        <w:rPr>
          <w:sz w:val="28"/>
        </w:rPr>
        <w:t>за</w:t>
      </w:r>
      <w:r>
        <w:rPr>
          <w:sz w:val="28"/>
        </w:rPr>
        <w:t xml:space="preserve"> </w:t>
      </w:r>
      <w:r w:rsidR="00EE542C" w:rsidRPr="000D6636">
        <w:rPr>
          <w:sz w:val="28"/>
        </w:rPr>
        <w:t>кожним постачальником;</w:t>
      </w:r>
    </w:p>
    <w:p w:rsidR="00EE542C" w:rsidRPr="000D6636" w:rsidRDefault="005457E0" w:rsidP="000D6636">
      <w:pPr>
        <w:numPr>
          <w:ilvl w:val="0"/>
          <w:numId w:val="27"/>
        </w:numPr>
        <w:shd w:val="clear" w:color="auto" w:fill="FFFFFF"/>
        <w:tabs>
          <w:tab w:val="clear" w:pos="1980"/>
          <w:tab w:val="left" w:pos="0"/>
          <w:tab w:val="left" w:pos="1027"/>
          <w:tab w:val="left" w:pos="1260"/>
          <w:tab w:val="num" w:pos="1800"/>
        </w:tabs>
        <w:spacing w:line="360" w:lineRule="auto"/>
        <w:ind w:left="0" w:firstLine="709"/>
        <w:jc w:val="both"/>
        <w:rPr>
          <w:sz w:val="28"/>
        </w:rPr>
      </w:pPr>
      <w:r>
        <w:rPr>
          <w:sz w:val="28"/>
        </w:rPr>
        <w:t xml:space="preserve"> </w:t>
      </w:r>
      <w:r w:rsidR="00EE542C" w:rsidRPr="000D6636">
        <w:rPr>
          <w:sz w:val="28"/>
        </w:rPr>
        <w:t>відхилення</w:t>
      </w:r>
      <w:r>
        <w:rPr>
          <w:sz w:val="28"/>
        </w:rPr>
        <w:t xml:space="preserve"> </w:t>
      </w:r>
      <w:r w:rsidR="00EE542C" w:rsidRPr="000D6636">
        <w:rPr>
          <w:sz w:val="28"/>
        </w:rPr>
        <w:t>фактичних</w:t>
      </w:r>
      <w:r>
        <w:rPr>
          <w:sz w:val="28"/>
        </w:rPr>
        <w:t xml:space="preserve"> </w:t>
      </w:r>
      <w:r w:rsidR="00EE542C" w:rsidRPr="000D6636">
        <w:rPr>
          <w:sz w:val="28"/>
        </w:rPr>
        <w:t>матеріально-виробничих</w:t>
      </w:r>
      <w:r>
        <w:rPr>
          <w:sz w:val="28"/>
        </w:rPr>
        <w:t xml:space="preserve"> </w:t>
      </w:r>
      <w:r w:rsidR="00EE542C" w:rsidRPr="000D6636">
        <w:rPr>
          <w:sz w:val="28"/>
        </w:rPr>
        <w:t>запасів</w:t>
      </w:r>
      <w:r>
        <w:rPr>
          <w:sz w:val="28"/>
        </w:rPr>
        <w:t xml:space="preserve"> </w:t>
      </w:r>
      <w:r w:rsidR="00EE542C" w:rsidRPr="000D6636">
        <w:rPr>
          <w:sz w:val="28"/>
        </w:rPr>
        <w:t>від</w:t>
      </w:r>
      <w:r w:rsidR="00EE542C" w:rsidRPr="000D6636">
        <w:rPr>
          <w:sz w:val="28"/>
        </w:rPr>
        <w:br/>
        <w:t>нормативних;</w:t>
      </w:r>
    </w:p>
    <w:p w:rsidR="00EE542C" w:rsidRPr="000D6636" w:rsidRDefault="00EE542C" w:rsidP="000D6636">
      <w:pPr>
        <w:numPr>
          <w:ilvl w:val="0"/>
          <w:numId w:val="27"/>
        </w:numPr>
        <w:shd w:val="clear" w:color="auto" w:fill="FFFFFF"/>
        <w:tabs>
          <w:tab w:val="clear" w:pos="1980"/>
          <w:tab w:val="left" w:pos="0"/>
          <w:tab w:val="left" w:pos="773"/>
          <w:tab w:val="left" w:pos="1260"/>
        </w:tabs>
        <w:spacing w:line="360" w:lineRule="auto"/>
        <w:ind w:left="0" w:firstLine="709"/>
        <w:jc w:val="both"/>
        <w:rPr>
          <w:sz w:val="28"/>
        </w:rPr>
      </w:pPr>
      <w:r w:rsidRPr="000D6636">
        <w:rPr>
          <w:sz w:val="28"/>
        </w:rPr>
        <w:t>спостереження за рухом матеріально</w:t>
      </w:r>
      <w:r w:rsidR="00014391" w:rsidRPr="000D6636">
        <w:rPr>
          <w:sz w:val="28"/>
        </w:rPr>
        <w:t xml:space="preserve"> виробничих запасів за місцями </w:t>
      </w:r>
      <w:r w:rsidRPr="000D6636">
        <w:rPr>
          <w:sz w:val="28"/>
        </w:rPr>
        <w:t>зберігання і споживання.</w:t>
      </w:r>
    </w:p>
    <w:p w:rsidR="00EE542C" w:rsidRPr="000D6636" w:rsidRDefault="00EE542C" w:rsidP="000D6636">
      <w:pPr>
        <w:shd w:val="clear" w:color="auto" w:fill="FFFFFF"/>
        <w:tabs>
          <w:tab w:val="left" w:pos="0"/>
          <w:tab w:val="left" w:pos="773"/>
          <w:tab w:val="left" w:pos="1260"/>
          <w:tab w:val="left" w:pos="1800"/>
        </w:tabs>
        <w:spacing w:line="360" w:lineRule="auto"/>
        <w:ind w:firstLine="709"/>
        <w:jc w:val="both"/>
        <w:rPr>
          <w:sz w:val="28"/>
        </w:rPr>
      </w:pPr>
      <w:r w:rsidRPr="000D6636">
        <w:rPr>
          <w:sz w:val="28"/>
        </w:rPr>
        <w:t>Для</w:t>
      </w:r>
      <w:r w:rsidR="005457E0">
        <w:rPr>
          <w:sz w:val="28"/>
        </w:rPr>
        <w:t xml:space="preserve"> </w:t>
      </w:r>
      <w:r w:rsidRPr="000D6636">
        <w:rPr>
          <w:sz w:val="28"/>
        </w:rPr>
        <w:t>підвищення ефективності</w:t>
      </w:r>
      <w:r w:rsidR="005457E0">
        <w:rPr>
          <w:sz w:val="28"/>
        </w:rPr>
        <w:t xml:space="preserve"> </w:t>
      </w:r>
      <w:r w:rsidRPr="000D6636">
        <w:rPr>
          <w:sz w:val="28"/>
        </w:rPr>
        <w:t>використання матеріально-виробничих</w:t>
      </w:r>
      <w:r w:rsidR="005457E0">
        <w:rPr>
          <w:sz w:val="28"/>
        </w:rPr>
        <w:t xml:space="preserve"> </w:t>
      </w:r>
      <w:r w:rsidRPr="000D6636">
        <w:rPr>
          <w:sz w:val="28"/>
        </w:rPr>
        <w:t>запасів</w:t>
      </w:r>
      <w:r w:rsidR="005457E0">
        <w:rPr>
          <w:sz w:val="28"/>
        </w:rPr>
        <w:t xml:space="preserve"> </w:t>
      </w:r>
      <w:r w:rsidRPr="000D6636">
        <w:rPr>
          <w:sz w:val="28"/>
        </w:rPr>
        <w:t xml:space="preserve">пропонується: </w:t>
      </w:r>
    </w:p>
    <w:p w:rsidR="00EE542C" w:rsidRPr="000D6636" w:rsidRDefault="00EE542C" w:rsidP="000D6636">
      <w:pPr>
        <w:numPr>
          <w:ilvl w:val="0"/>
          <w:numId w:val="28"/>
        </w:numPr>
        <w:shd w:val="clear" w:color="auto" w:fill="FFFFFF"/>
        <w:tabs>
          <w:tab w:val="clear" w:pos="1980"/>
          <w:tab w:val="left" w:pos="0"/>
          <w:tab w:val="num" w:pos="180"/>
          <w:tab w:val="left" w:pos="360"/>
          <w:tab w:val="left" w:pos="720"/>
          <w:tab w:val="left" w:pos="1260"/>
        </w:tabs>
        <w:spacing w:line="360" w:lineRule="auto"/>
        <w:ind w:left="0" w:firstLine="709"/>
        <w:jc w:val="both"/>
        <w:rPr>
          <w:sz w:val="28"/>
        </w:rPr>
      </w:pPr>
      <w:r w:rsidRPr="000D6636">
        <w:rPr>
          <w:sz w:val="28"/>
        </w:rPr>
        <w:t xml:space="preserve"> переглянути норми витрат матеріальних ресурсів на одини</w:t>
      </w:r>
      <w:r w:rsidRPr="000D6636">
        <w:rPr>
          <w:sz w:val="28"/>
        </w:rPr>
        <w:softHyphen/>
        <w:t>цю продукції. Це можна зробити з допомогою вартісного аналізу та нульбазис-бюджетування, яке полягає в перерахунку всіх ді</w:t>
      </w:r>
      <w:r w:rsidRPr="000D6636">
        <w:rPr>
          <w:sz w:val="28"/>
        </w:rPr>
        <w:softHyphen/>
        <w:t>ючих нормативів витрат;</w:t>
      </w:r>
    </w:p>
    <w:p w:rsidR="00EE542C" w:rsidRPr="000D6636" w:rsidRDefault="00EE542C" w:rsidP="000D6636">
      <w:pPr>
        <w:numPr>
          <w:ilvl w:val="0"/>
          <w:numId w:val="28"/>
        </w:numPr>
        <w:shd w:val="clear" w:color="auto" w:fill="FFFFFF"/>
        <w:tabs>
          <w:tab w:val="clear" w:pos="1980"/>
          <w:tab w:val="left" w:pos="0"/>
          <w:tab w:val="num" w:pos="180"/>
          <w:tab w:val="left" w:pos="1260"/>
        </w:tabs>
        <w:spacing w:line="360" w:lineRule="auto"/>
        <w:ind w:left="0" w:firstLine="709"/>
        <w:jc w:val="both"/>
        <w:rPr>
          <w:sz w:val="28"/>
        </w:rPr>
      </w:pPr>
      <w:r w:rsidRPr="000D6636">
        <w:rPr>
          <w:sz w:val="28"/>
        </w:rPr>
        <w:t xml:space="preserve"> з'ясувати можливості придбати (чи залучити на умовах лі</w:t>
      </w:r>
      <w:r w:rsidRPr="000D6636">
        <w:rPr>
          <w:sz w:val="28"/>
        </w:rPr>
        <w:softHyphen/>
        <w:t>зингу) економічніші види обладнання;</w:t>
      </w:r>
    </w:p>
    <w:p w:rsidR="00EE542C" w:rsidRPr="000D6636" w:rsidRDefault="00EE542C" w:rsidP="000D6636">
      <w:pPr>
        <w:numPr>
          <w:ilvl w:val="0"/>
          <w:numId w:val="28"/>
        </w:numPr>
        <w:shd w:val="clear" w:color="auto" w:fill="FFFFFF"/>
        <w:tabs>
          <w:tab w:val="clear" w:pos="1980"/>
          <w:tab w:val="left" w:pos="0"/>
          <w:tab w:val="num" w:pos="180"/>
          <w:tab w:val="left" w:pos="1260"/>
        </w:tabs>
        <w:spacing w:line="360" w:lineRule="auto"/>
        <w:ind w:left="0" w:firstLine="709"/>
        <w:jc w:val="both"/>
        <w:rPr>
          <w:sz w:val="28"/>
        </w:rPr>
      </w:pPr>
      <w:r w:rsidRPr="000D6636">
        <w:rPr>
          <w:sz w:val="28"/>
          <w:lang w:val="ru-RU"/>
        </w:rPr>
        <w:t xml:space="preserve"> </w:t>
      </w:r>
      <w:r w:rsidRPr="000D6636">
        <w:rPr>
          <w:sz w:val="28"/>
        </w:rPr>
        <w:t>оцінити можливості зменшувати втрати сировини у відходах виробництва;</w:t>
      </w:r>
    </w:p>
    <w:p w:rsidR="00EE542C" w:rsidRPr="000D6636" w:rsidRDefault="00EE542C" w:rsidP="000D6636">
      <w:pPr>
        <w:numPr>
          <w:ilvl w:val="0"/>
          <w:numId w:val="28"/>
        </w:numPr>
        <w:shd w:val="clear" w:color="auto" w:fill="FFFFFF"/>
        <w:tabs>
          <w:tab w:val="clear" w:pos="1980"/>
          <w:tab w:val="left" w:pos="0"/>
          <w:tab w:val="num" w:pos="180"/>
          <w:tab w:val="left" w:pos="1260"/>
        </w:tabs>
        <w:spacing w:line="360" w:lineRule="auto"/>
        <w:ind w:left="0" w:firstLine="709"/>
        <w:jc w:val="both"/>
        <w:rPr>
          <w:sz w:val="28"/>
        </w:rPr>
      </w:pPr>
      <w:r w:rsidRPr="000D6636">
        <w:rPr>
          <w:sz w:val="28"/>
          <w:lang w:val="ru-RU"/>
        </w:rPr>
        <w:t xml:space="preserve"> </w:t>
      </w:r>
      <w:r w:rsidRPr="000D6636">
        <w:rPr>
          <w:sz w:val="28"/>
        </w:rPr>
        <w:t>переглянути основних постачальників сировини, аби їх диверсифікувати, зменшити кількість посередників та виявити можливості дешевше закуповувати безпосередньо у виробників не</w:t>
      </w:r>
      <w:r w:rsidRPr="000D6636">
        <w:rPr>
          <w:sz w:val="28"/>
        </w:rPr>
        <w:softHyphen/>
        <w:t>обхідні сировину</w:t>
      </w:r>
      <w:r w:rsidR="005457E0">
        <w:rPr>
          <w:sz w:val="28"/>
        </w:rPr>
        <w:t xml:space="preserve"> </w:t>
      </w:r>
      <w:r w:rsidRPr="000D6636">
        <w:rPr>
          <w:sz w:val="28"/>
        </w:rPr>
        <w:t>та</w:t>
      </w:r>
      <w:r w:rsidR="005457E0">
        <w:rPr>
          <w:sz w:val="28"/>
        </w:rPr>
        <w:t xml:space="preserve"> </w:t>
      </w:r>
      <w:r w:rsidRPr="000D6636">
        <w:rPr>
          <w:sz w:val="28"/>
        </w:rPr>
        <w:t xml:space="preserve">матеріали. </w:t>
      </w:r>
    </w:p>
    <w:p w:rsidR="00EE542C" w:rsidRPr="000D6636" w:rsidRDefault="00EE542C" w:rsidP="000D6636">
      <w:pPr>
        <w:tabs>
          <w:tab w:val="left" w:pos="0"/>
        </w:tabs>
        <w:spacing w:line="360" w:lineRule="auto"/>
        <w:ind w:firstLine="709"/>
        <w:jc w:val="both"/>
        <w:rPr>
          <w:sz w:val="28"/>
        </w:rPr>
      </w:pPr>
      <w:r w:rsidRPr="000D6636">
        <w:rPr>
          <w:sz w:val="28"/>
        </w:rPr>
        <w:t xml:space="preserve">Розв`язання задач оперативного економічного аналізу виробничих запасів за допомогою комп`ютерів дасть можливість підвищити якість оперативного управління не лише в процесі їх витрачання, але й на всіх інших етапах – моделювання, нормування, забезпечення. </w:t>
      </w:r>
    </w:p>
    <w:p w:rsidR="00EE542C" w:rsidRPr="000D6636" w:rsidRDefault="00EE542C" w:rsidP="000D6636">
      <w:pPr>
        <w:tabs>
          <w:tab w:val="left" w:pos="0"/>
        </w:tabs>
        <w:spacing w:line="360" w:lineRule="auto"/>
        <w:ind w:firstLine="709"/>
        <w:jc w:val="both"/>
        <w:rPr>
          <w:sz w:val="28"/>
        </w:rPr>
      </w:pPr>
      <w:r w:rsidRPr="000D6636">
        <w:rPr>
          <w:sz w:val="28"/>
        </w:rPr>
        <w:t xml:space="preserve">Впровадження результатів дослідження у практику роботи </w:t>
      </w:r>
      <w:r w:rsidR="00032889" w:rsidRPr="000D6636">
        <w:rPr>
          <w:sz w:val="28"/>
        </w:rPr>
        <w:t>С</w:t>
      </w:r>
      <w:r w:rsidRPr="000D6636">
        <w:rPr>
          <w:sz w:val="28"/>
        </w:rPr>
        <w:t>ТОВ «Агрофірма «Прилуччина» дозволить</w:t>
      </w:r>
      <w:r w:rsidR="005457E0">
        <w:rPr>
          <w:sz w:val="28"/>
        </w:rPr>
        <w:t xml:space="preserve"> </w:t>
      </w:r>
      <w:r w:rsidRPr="000D6636">
        <w:rPr>
          <w:sz w:val="28"/>
        </w:rPr>
        <w:t>володіти економічною інформацією, яка відображає стан виробничих запасів, що буде сприяти ефективному прогнозуванню та прийняттю обґрунтованих управлінських рішень з метою оптимізації виробничих запасів і одержання високих результатів господарювання.</w:t>
      </w:r>
      <w:r w:rsidR="005457E0">
        <w:rPr>
          <w:sz w:val="28"/>
        </w:rPr>
        <w:t xml:space="preserve"> </w:t>
      </w:r>
    </w:p>
    <w:p w:rsidR="00EE542C" w:rsidRPr="00B24CF8" w:rsidRDefault="00B24CF8" w:rsidP="00B24CF8">
      <w:pPr>
        <w:tabs>
          <w:tab w:val="left" w:pos="0"/>
        </w:tabs>
        <w:spacing w:line="360" w:lineRule="auto"/>
        <w:ind w:firstLine="709"/>
        <w:jc w:val="center"/>
        <w:rPr>
          <w:b/>
          <w:sz w:val="28"/>
        </w:rPr>
      </w:pPr>
      <w:r>
        <w:rPr>
          <w:sz w:val="28"/>
        </w:rPr>
        <w:br w:type="page"/>
      </w:r>
      <w:r w:rsidR="00EE542C" w:rsidRPr="00B24CF8">
        <w:rPr>
          <w:b/>
          <w:sz w:val="28"/>
        </w:rPr>
        <w:t>СПИСОК ВИКОРИСТАНИХ</w:t>
      </w:r>
      <w:r w:rsidR="005457E0" w:rsidRPr="00B24CF8">
        <w:rPr>
          <w:b/>
          <w:sz w:val="28"/>
        </w:rPr>
        <w:t xml:space="preserve"> </w:t>
      </w:r>
      <w:r w:rsidR="00EE542C" w:rsidRPr="00B24CF8">
        <w:rPr>
          <w:b/>
          <w:sz w:val="28"/>
        </w:rPr>
        <w:t>ДЖЕРЕЛ</w:t>
      </w:r>
    </w:p>
    <w:p w:rsidR="00EE542C" w:rsidRPr="000D6636" w:rsidRDefault="00EE542C" w:rsidP="000D6636">
      <w:pPr>
        <w:tabs>
          <w:tab w:val="left" w:pos="0"/>
        </w:tabs>
        <w:spacing w:line="360" w:lineRule="auto"/>
        <w:ind w:firstLine="709"/>
        <w:jc w:val="both"/>
        <w:rPr>
          <w:sz w:val="28"/>
        </w:rPr>
      </w:pPr>
    </w:p>
    <w:p w:rsidR="00EE542C" w:rsidRPr="000D6636" w:rsidRDefault="00EE542C" w:rsidP="000D6636">
      <w:pPr>
        <w:pStyle w:val="21"/>
        <w:numPr>
          <w:ilvl w:val="0"/>
          <w:numId w:val="3"/>
        </w:numPr>
        <w:tabs>
          <w:tab w:val="clear" w:pos="1259"/>
          <w:tab w:val="num" w:pos="-180"/>
          <w:tab w:val="left" w:pos="0"/>
          <w:tab w:val="left" w:pos="900"/>
          <w:tab w:val="left" w:pos="1080"/>
          <w:tab w:val="left" w:pos="1800"/>
        </w:tabs>
        <w:spacing w:after="0" w:line="360" w:lineRule="auto"/>
        <w:ind w:left="0" w:firstLine="709"/>
        <w:jc w:val="both"/>
      </w:pPr>
      <w:r w:rsidRPr="000D6636">
        <w:t>Господарський кодекс України № 436-</w:t>
      </w:r>
      <w:r w:rsidRPr="000D6636">
        <w:rPr>
          <w:lang w:val="en-US"/>
        </w:rPr>
        <w:t>IV</w:t>
      </w:r>
      <w:r w:rsidRPr="000D6636">
        <w:t xml:space="preserve"> від 16.01.2003р. (зі змінами і доповненнями)</w:t>
      </w:r>
    </w:p>
    <w:p w:rsidR="00EE542C" w:rsidRPr="000D6636" w:rsidRDefault="00EE542C" w:rsidP="000D6636">
      <w:pPr>
        <w:pStyle w:val="21"/>
        <w:numPr>
          <w:ilvl w:val="0"/>
          <w:numId w:val="3"/>
        </w:numPr>
        <w:tabs>
          <w:tab w:val="clear" w:pos="1259"/>
          <w:tab w:val="num" w:pos="-180"/>
          <w:tab w:val="left" w:pos="0"/>
          <w:tab w:val="left" w:pos="900"/>
          <w:tab w:val="left" w:pos="1080"/>
          <w:tab w:val="left" w:pos="1800"/>
        </w:tabs>
        <w:spacing w:after="0" w:line="360" w:lineRule="auto"/>
        <w:ind w:left="0" w:firstLine="709"/>
        <w:jc w:val="both"/>
      </w:pPr>
      <w:r w:rsidRPr="000D6636">
        <w:t>Цивільний кодекс України № 435-</w:t>
      </w:r>
      <w:r w:rsidRPr="000D6636">
        <w:rPr>
          <w:lang w:val="en-US"/>
        </w:rPr>
        <w:t>IV</w:t>
      </w:r>
      <w:r w:rsidRPr="000D6636">
        <w:t xml:space="preserve"> від 16.01.2003р. (зі змінами і доповненнями)</w:t>
      </w:r>
    </w:p>
    <w:p w:rsidR="00EE542C" w:rsidRPr="000D6636" w:rsidRDefault="00EE542C" w:rsidP="000D6636">
      <w:pPr>
        <w:pStyle w:val="21"/>
        <w:numPr>
          <w:ilvl w:val="0"/>
          <w:numId w:val="3"/>
        </w:numPr>
        <w:tabs>
          <w:tab w:val="clear" w:pos="1259"/>
          <w:tab w:val="num" w:pos="-180"/>
          <w:tab w:val="left" w:pos="0"/>
          <w:tab w:val="left" w:pos="900"/>
          <w:tab w:val="left" w:pos="1080"/>
          <w:tab w:val="left" w:pos="1800"/>
        </w:tabs>
        <w:spacing w:after="0" w:line="360" w:lineRule="auto"/>
        <w:ind w:left="0" w:firstLine="709"/>
        <w:jc w:val="both"/>
      </w:pPr>
      <w:r w:rsidRPr="000D6636">
        <w:t>Закон</w:t>
      </w:r>
      <w:r w:rsidR="005457E0">
        <w:t xml:space="preserve"> </w:t>
      </w:r>
      <w:r w:rsidRPr="000D6636">
        <w:t>України «Про</w:t>
      </w:r>
      <w:r w:rsidR="005457E0">
        <w:t xml:space="preserve"> </w:t>
      </w:r>
      <w:r w:rsidRPr="000D6636">
        <w:t>бухгалтерський</w:t>
      </w:r>
      <w:r w:rsidR="005457E0">
        <w:t xml:space="preserve"> </w:t>
      </w:r>
      <w:r w:rsidRPr="000D6636">
        <w:t>облік</w:t>
      </w:r>
      <w:r w:rsidR="005457E0">
        <w:t xml:space="preserve"> </w:t>
      </w:r>
      <w:r w:rsidRPr="000D6636">
        <w:t>та</w:t>
      </w:r>
      <w:r w:rsidR="005457E0">
        <w:t xml:space="preserve"> </w:t>
      </w:r>
      <w:r w:rsidRPr="000D6636">
        <w:t>фінансову</w:t>
      </w:r>
      <w:r w:rsidR="005457E0">
        <w:t xml:space="preserve"> </w:t>
      </w:r>
      <w:r w:rsidRPr="000D6636">
        <w:t>звітність</w:t>
      </w:r>
      <w:r w:rsidR="005457E0">
        <w:t xml:space="preserve"> </w:t>
      </w:r>
      <w:r w:rsidRPr="000D6636">
        <w:t>в Україні» від 16.07.99 р. №996-ХІV (зі змінами і доповненнями)</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Закон</w:t>
      </w:r>
      <w:r w:rsidR="005457E0">
        <w:rPr>
          <w:sz w:val="28"/>
        </w:rPr>
        <w:t xml:space="preserve"> </w:t>
      </w:r>
      <w:r w:rsidRPr="000D6636">
        <w:rPr>
          <w:sz w:val="28"/>
        </w:rPr>
        <w:t>України</w:t>
      </w:r>
      <w:r w:rsidR="005457E0">
        <w:rPr>
          <w:sz w:val="28"/>
        </w:rPr>
        <w:t xml:space="preserve"> </w:t>
      </w:r>
      <w:r w:rsidRPr="000D6636">
        <w:rPr>
          <w:sz w:val="28"/>
          <w:lang w:val="ru-RU"/>
        </w:rPr>
        <w:t>«</w:t>
      </w:r>
      <w:r w:rsidRPr="000D6636">
        <w:rPr>
          <w:sz w:val="28"/>
        </w:rPr>
        <w:t>Про</w:t>
      </w:r>
      <w:r w:rsidR="005457E0">
        <w:rPr>
          <w:sz w:val="28"/>
        </w:rPr>
        <w:t xml:space="preserve"> </w:t>
      </w:r>
      <w:r w:rsidRPr="000D6636">
        <w:rPr>
          <w:sz w:val="28"/>
        </w:rPr>
        <w:t>оподаткування</w:t>
      </w:r>
      <w:r w:rsidR="005457E0">
        <w:rPr>
          <w:sz w:val="28"/>
        </w:rPr>
        <w:t xml:space="preserve"> </w:t>
      </w:r>
      <w:r w:rsidRPr="000D6636">
        <w:rPr>
          <w:sz w:val="28"/>
        </w:rPr>
        <w:t>прибутку</w:t>
      </w:r>
      <w:r w:rsidR="005457E0">
        <w:rPr>
          <w:sz w:val="28"/>
        </w:rPr>
        <w:t xml:space="preserve"> </w:t>
      </w:r>
      <w:r w:rsidRPr="000D6636">
        <w:rPr>
          <w:sz w:val="28"/>
        </w:rPr>
        <w:t>підприємства</w:t>
      </w:r>
      <w:r w:rsidRPr="000D6636">
        <w:rPr>
          <w:sz w:val="28"/>
          <w:lang w:val="ru-RU"/>
        </w:rPr>
        <w:t>»</w:t>
      </w:r>
      <w:r w:rsidRPr="000D6636">
        <w:rPr>
          <w:sz w:val="28"/>
        </w:rPr>
        <w:t xml:space="preserve"> від 22.05.97 р. №238/97-ВР (зі змінами і доповненнями) </w:t>
      </w:r>
    </w:p>
    <w:p w:rsidR="00EE542C" w:rsidRPr="000D6636" w:rsidRDefault="00EE542C" w:rsidP="000D6636">
      <w:pPr>
        <w:widowControl w:val="0"/>
        <w:numPr>
          <w:ilvl w:val="0"/>
          <w:numId w:val="3"/>
        </w:numPr>
        <w:shd w:val="clear" w:color="auto" w:fill="FFFFFF"/>
        <w:tabs>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 xml:space="preserve">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затверджена Наказом Міністерства Фінансів України від ЗО листопада 1999р. № 291 </w:t>
      </w:r>
      <w:r w:rsidR="001B1C60" w:rsidRPr="000D6636">
        <w:rPr>
          <w:sz w:val="28"/>
        </w:rPr>
        <w:t xml:space="preserve">(зі змінами і доповненнями) </w:t>
      </w:r>
      <w:r w:rsidRPr="000D6636">
        <w:rPr>
          <w:sz w:val="28"/>
        </w:rPr>
        <w:t>// Баланс. - 2002. - № 4. - С. 7-11.</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(стандарт) бухгалтерського</w:t>
      </w:r>
      <w:r w:rsidR="005457E0">
        <w:rPr>
          <w:sz w:val="28"/>
        </w:rPr>
        <w:t xml:space="preserve"> </w:t>
      </w:r>
      <w:r w:rsidRPr="000D6636">
        <w:rPr>
          <w:sz w:val="28"/>
        </w:rPr>
        <w:t xml:space="preserve">обліку </w:t>
      </w:r>
      <w:r w:rsidR="00082AAA" w:rsidRPr="000D6636">
        <w:rPr>
          <w:sz w:val="28"/>
        </w:rPr>
        <w:t>№</w:t>
      </w:r>
      <w:r w:rsidRPr="000D6636">
        <w:rPr>
          <w:sz w:val="28"/>
        </w:rPr>
        <w:t>9 «Запаси», затв. наказом</w:t>
      </w:r>
      <w:r w:rsidR="005457E0">
        <w:rPr>
          <w:sz w:val="28"/>
        </w:rPr>
        <w:t xml:space="preserve"> </w:t>
      </w:r>
      <w:r w:rsidRPr="000D6636">
        <w:rPr>
          <w:sz w:val="28"/>
        </w:rPr>
        <w:t>Мінфіну від 31.03.99 р. №87 (зі змінами і доповненнями)</w:t>
      </w:r>
    </w:p>
    <w:p w:rsidR="006B2501" w:rsidRPr="000D6636" w:rsidRDefault="006B2501"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(стандарт) бухгалтерського обліку №12</w:t>
      </w:r>
      <w:r w:rsidR="005457E0">
        <w:rPr>
          <w:sz w:val="28"/>
        </w:rPr>
        <w:t xml:space="preserve"> </w:t>
      </w:r>
      <w:r w:rsidRPr="000D6636">
        <w:rPr>
          <w:sz w:val="28"/>
        </w:rPr>
        <w:t xml:space="preserve">“Фінансові інвестиції” затверджено наказом Міністерства Фінансів України від 26.04.2000р. №91, зі змінами і доповненнями. </w:t>
      </w:r>
    </w:p>
    <w:p w:rsidR="00082AAA" w:rsidRPr="000D6636" w:rsidRDefault="00082AAA"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 xml:space="preserve">Положення (стандарт) бухгалтерського обліку №15 “Дохід” затверджено наказом Міністерства фінансів України від29.11.1999р. №290 </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(стандарт) бухгалтерського</w:t>
      </w:r>
      <w:r w:rsidR="005457E0">
        <w:rPr>
          <w:sz w:val="28"/>
        </w:rPr>
        <w:t xml:space="preserve"> </w:t>
      </w:r>
      <w:r w:rsidRPr="000D6636">
        <w:rPr>
          <w:sz w:val="28"/>
        </w:rPr>
        <w:t xml:space="preserve">обліку </w:t>
      </w:r>
      <w:r w:rsidR="00082AAA" w:rsidRPr="000D6636">
        <w:rPr>
          <w:sz w:val="28"/>
        </w:rPr>
        <w:t>№</w:t>
      </w:r>
      <w:r w:rsidRPr="000D6636">
        <w:rPr>
          <w:sz w:val="28"/>
        </w:rPr>
        <w:t>16 «Витрати», затв. наказом</w:t>
      </w:r>
      <w:r w:rsidR="005457E0">
        <w:rPr>
          <w:sz w:val="28"/>
        </w:rPr>
        <w:t xml:space="preserve"> </w:t>
      </w:r>
      <w:r w:rsidRPr="000D6636">
        <w:rPr>
          <w:sz w:val="28"/>
        </w:rPr>
        <w:t>Мінфіну від 31.03.99 р. №87 (зі змінами і доповненнями)</w:t>
      </w:r>
    </w:p>
    <w:p w:rsidR="00082AAA" w:rsidRPr="000D6636" w:rsidRDefault="00082AAA"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(стандарт) бухгалтерського обліку №18 “Будівельні контракти” затверджено Міністерством фінансів України</w:t>
      </w:r>
      <w:r w:rsidR="005457E0">
        <w:rPr>
          <w:sz w:val="28"/>
        </w:rPr>
        <w:t xml:space="preserve"> </w:t>
      </w:r>
      <w:r w:rsidRPr="000D6636">
        <w:rPr>
          <w:sz w:val="28"/>
        </w:rPr>
        <w:t>від 28.04.01р. №205, зі змінами і доповненнями</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(стандарт) бухгалтерського обліку №19 “Об’єднання підприємств” затверджено наказом Міністерства фінансів України від 07.07.1999р. №163 зі</w:t>
      </w:r>
      <w:r w:rsidR="005457E0">
        <w:rPr>
          <w:sz w:val="28"/>
        </w:rPr>
        <w:t xml:space="preserve"> </w:t>
      </w:r>
      <w:r w:rsidRPr="000D6636">
        <w:rPr>
          <w:sz w:val="28"/>
        </w:rPr>
        <w:t>змінами і доповненнями</w:t>
      </w:r>
    </w:p>
    <w:p w:rsidR="00F73F26" w:rsidRPr="000D6636" w:rsidRDefault="00F73F26"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(стандарт) бухгалтерського</w:t>
      </w:r>
      <w:r w:rsidR="005457E0">
        <w:rPr>
          <w:sz w:val="28"/>
        </w:rPr>
        <w:t xml:space="preserve"> </w:t>
      </w:r>
      <w:r w:rsidRPr="000D6636">
        <w:rPr>
          <w:sz w:val="28"/>
        </w:rPr>
        <w:t xml:space="preserve">обліку </w:t>
      </w:r>
      <w:r w:rsidR="00082AAA" w:rsidRPr="000D6636">
        <w:rPr>
          <w:sz w:val="28"/>
        </w:rPr>
        <w:t>№</w:t>
      </w:r>
      <w:r w:rsidRPr="000D6636">
        <w:rPr>
          <w:sz w:val="28"/>
        </w:rPr>
        <w:t>30 «Біологічні активи», затв. наказом</w:t>
      </w:r>
      <w:r w:rsidR="005457E0">
        <w:rPr>
          <w:sz w:val="28"/>
        </w:rPr>
        <w:t xml:space="preserve"> </w:t>
      </w:r>
      <w:r w:rsidRPr="000D6636">
        <w:rPr>
          <w:sz w:val="28"/>
        </w:rPr>
        <w:t>Мінфіну від 1</w:t>
      </w:r>
      <w:r w:rsidR="00840744" w:rsidRPr="000D6636">
        <w:rPr>
          <w:sz w:val="28"/>
        </w:rPr>
        <w:t>8.11</w:t>
      </w:r>
      <w:r w:rsidRPr="000D6636">
        <w:rPr>
          <w:sz w:val="28"/>
        </w:rPr>
        <w:t>.</w:t>
      </w:r>
      <w:r w:rsidR="00840744" w:rsidRPr="000D6636">
        <w:rPr>
          <w:sz w:val="28"/>
        </w:rPr>
        <w:t>05</w:t>
      </w:r>
      <w:r w:rsidRPr="000D6636">
        <w:rPr>
          <w:sz w:val="28"/>
        </w:rPr>
        <w:t xml:space="preserve"> р. №7</w:t>
      </w:r>
      <w:r w:rsidR="00840744" w:rsidRPr="000D6636">
        <w:rPr>
          <w:sz w:val="28"/>
        </w:rPr>
        <w:t>90</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Типовий порядок визначення норм запасів ТМЦ №17-60/26 затверджений наказом Міністерства Фінансів України</w:t>
      </w:r>
      <w:r w:rsidR="005457E0">
        <w:rPr>
          <w:sz w:val="28"/>
        </w:rPr>
        <w:t xml:space="preserve"> </w:t>
      </w:r>
      <w:r w:rsidRPr="000D6636">
        <w:rPr>
          <w:sz w:val="28"/>
        </w:rPr>
        <w:t>від 31.05.91р. № 07-102</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Порядок визначення розмірів збитків від разкрадання, недостачі, знищення (псування) матеріальних цінностей затверджений постановою Кабінету Міністрів України від 22.01.96р. №116</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Постанова</w:t>
      </w:r>
      <w:r w:rsidR="005457E0">
        <w:rPr>
          <w:sz w:val="28"/>
        </w:rPr>
        <w:t xml:space="preserve"> </w:t>
      </w:r>
      <w:r w:rsidRPr="000D6636">
        <w:rPr>
          <w:sz w:val="28"/>
        </w:rPr>
        <w:t>Кабінету Міністрів України</w:t>
      </w:r>
      <w:r w:rsidR="005457E0">
        <w:rPr>
          <w:sz w:val="28"/>
        </w:rPr>
        <w:t xml:space="preserve"> </w:t>
      </w:r>
      <w:r w:rsidRPr="000D6636">
        <w:rPr>
          <w:sz w:val="28"/>
        </w:rPr>
        <w:t>“Про нормативи запасів ТМЦ державних підприємств і організацій і джерела їх покриття” від 18.04.93р. №279</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План рахунків бухгалтерського обліку активів, капіталу, зобов’язань і господарських операцій підприємств і організацій затвердженого наказом Міністерства Фінансів України від 30.11.99р. №291</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 xml:space="preserve">Постанова Міністерства Статистики України </w:t>
      </w:r>
      <w:r w:rsidRPr="000D6636">
        <w:rPr>
          <w:sz w:val="28"/>
          <w:lang w:val="ru-RU"/>
        </w:rPr>
        <w:t>«</w:t>
      </w:r>
      <w:r w:rsidRPr="000D6636">
        <w:rPr>
          <w:sz w:val="28"/>
        </w:rPr>
        <w:t>Про затвердження типових форм первинних документів з обліку сировини, матеріалів</w:t>
      </w:r>
      <w:r w:rsidRPr="000D6636">
        <w:rPr>
          <w:sz w:val="28"/>
          <w:lang w:val="ru-RU"/>
        </w:rPr>
        <w:t>»</w:t>
      </w:r>
      <w:r w:rsidRPr="000D6636">
        <w:rPr>
          <w:sz w:val="28"/>
        </w:rPr>
        <w:t xml:space="preserve"> від 25.05.96р. №143</w:t>
      </w:r>
    </w:p>
    <w:p w:rsidR="0012720B" w:rsidRPr="000D6636" w:rsidRDefault="0012720B"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Інструкція з інвентаризації основних засобів, нематеріальних активів, ТМЦ, грошових коштів та документів і розрахунків затверджена наказом Міністерства Фінансів України від 11.08.94р. №69</w:t>
      </w:r>
    </w:p>
    <w:p w:rsidR="00AB4771" w:rsidRPr="000D6636" w:rsidRDefault="00AB4771"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Положення “Про порядок уцінки і реалізації продукції, що залежалась, з групи товарів широкого вжитку, продукції виробничо-технічного призначення та надлишкових товарно-матеріальних цінностей” затверджено наказом Міністерства економіки України і Міністерства фінансів України від 15.12.99р. №149/300</w:t>
      </w:r>
    </w:p>
    <w:p w:rsidR="00AB4771" w:rsidRPr="000D6636" w:rsidRDefault="00AB4771" w:rsidP="000D6636">
      <w:pPr>
        <w:tabs>
          <w:tab w:val="left" w:pos="0"/>
        </w:tabs>
        <w:spacing w:line="360" w:lineRule="auto"/>
        <w:ind w:firstLine="709"/>
        <w:jc w:val="both"/>
        <w:rPr>
          <w:sz w:val="28"/>
          <w:lang w:val="ru-RU"/>
        </w:rPr>
      </w:pPr>
      <w:r w:rsidRPr="000D6636">
        <w:rPr>
          <w:sz w:val="28"/>
        </w:rPr>
        <w:t>Наказ Міністерства статистики України від 22.05.1996р. №145 “Про затвердження типових форм первинних облікових документів з обліку малоцінних та швидкозношуваних предметів”</w:t>
      </w:r>
    </w:p>
    <w:p w:rsidR="00EE542C" w:rsidRPr="000D6636" w:rsidRDefault="00EE542C" w:rsidP="000D6636">
      <w:pPr>
        <w:widowControl w:val="0"/>
        <w:numPr>
          <w:ilvl w:val="0"/>
          <w:numId w:val="3"/>
        </w:numPr>
        <w:tabs>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Білова Н., Дзюба Н., Хмелевський І. Надходження запасів: податковий та бухгалтерський облік // Податки та бухгалтерський облік (укр.).- 2006.- № 88.- C.14-46</w:t>
      </w:r>
    </w:p>
    <w:p w:rsidR="00EE542C" w:rsidRPr="000D6636" w:rsidRDefault="00EE542C" w:rsidP="000D6636">
      <w:pPr>
        <w:widowControl w:val="0"/>
        <w:numPr>
          <w:ilvl w:val="0"/>
          <w:numId w:val="3"/>
        </w:numPr>
        <w:tabs>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Білуха М. і Микитенко Т. Теоретичні</w:t>
      </w:r>
      <w:r w:rsidR="005457E0">
        <w:rPr>
          <w:sz w:val="28"/>
        </w:rPr>
        <w:t xml:space="preserve"> </w:t>
      </w:r>
      <w:r w:rsidRPr="000D6636">
        <w:rPr>
          <w:sz w:val="28"/>
        </w:rPr>
        <w:t>та</w:t>
      </w:r>
      <w:r w:rsidR="005457E0">
        <w:rPr>
          <w:sz w:val="28"/>
        </w:rPr>
        <w:t xml:space="preserve"> </w:t>
      </w:r>
      <w:r w:rsidRPr="000D6636">
        <w:rPr>
          <w:sz w:val="28"/>
        </w:rPr>
        <w:t>методологічні</w:t>
      </w:r>
      <w:r w:rsidR="005457E0">
        <w:rPr>
          <w:sz w:val="28"/>
        </w:rPr>
        <w:t xml:space="preserve"> </w:t>
      </w:r>
      <w:r w:rsidRPr="000D6636">
        <w:rPr>
          <w:sz w:val="28"/>
        </w:rPr>
        <w:t>засади електронного</w:t>
      </w:r>
      <w:r w:rsidR="005457E0">
        <w:rPr>
          <w:sz w:val="28"/>
        </w:rPr>
        <w:t xml:space="preserve"> </w:t>
      </w:r>
      <w:r w:rsidRPr="000D6636">
        <w:rPr>
          <w:sz w:val="28"/>
        </w:rPr>
        <w:t>обліку</w:t>
      </w:r>
      <w:r w:rsidR="005457E0">
        <w:rPr>
          <w:sz w:val="28"/>
        </w:rPr>
        <w:t xml:space="preserve"> </w:t>
      </w:r>
      <w:r w:rsidRPr="000D6636">
        <w:rPr>
          <w:sz w:val="28"/>
        </w:rPr>
        <w:t>господарської</w:t>
      </w:r>
      <w:r w:rsidR="005457E0">
        <w:rPr>
          <w:sz w:val="28"/>
        </w:rPr>
        <w:t xml:space="preserve"> </w:t>
      </w:r>
      <w:r w:rsidRPr="000D6636">
        <w:rPr>
          <w:sz w:val="28"/>
        </w:rPr>
        <w:t xml:space="preserve">діяльності. – 2004. - №12, с.15-24 </w:t>
      </w:r>
    </w:p>
    <w:p w:rsidR="00EE542C" w:rsidRPr="000D6636" w:rsidRDefault="00EE542C" w:rsidP="000D6636">
      <w:pPr>
        <w:pStyle w:val="31"/>
        <w:numPr>
          <w:ilvl w:val="0"/>
          <w:numId w:val="3"/>
        </w:numPr>
        <w:tabs>
          <w:tab w:val="clear" w:pos="1259"/>
          <w:tab w:val="num" w:pos="-180"/>
          <w:tab w:val="left" w:pos="0"/>
          <w:tab w:val="left" w:pos="900"/>
          <w:tab w:val="left" w:pos="1080"/>
          <w:tab w:val="left" w:pos="1800"/>
        </w:tabs>
        <w:spacing w:after="0" w:line="360" w:lineRule="auto"/>
        <w:ind w:left="0" w:firstLine="709"/>
        <w:jc w:val="both"/>
        <w:rPr>
          <w:sz w:val="28"/>
        </w:rPr>
      </w:pPr>
      <w:r w:rsidRPr="000D6636">
        <w:rPr>
          <w:sz w:val="28"/>
        </w:rPr>
        <w:t>Бухгалтерській</w:t>
      </w:r>
      <w:r w:rsidR="005457E0">
        <w:rPr>
          <w:sz w:val="28"/>
        </w:rPr>
        <w:t xml:space="preserve"> </w:t>
      </w:r>
      <w:r w:rsidRPr="000D6636">
        <w:rPr>
          <w:sz w:val="28"/>
        </w:rPr>
        <w:t>фінансовий</w:t>
      </w:r>
      <w:r w:rsidR="005457E0">
        <w:rPr>
          <w:sz w:val="28"/>
        </w:rPr>
        <w:t xml:space="preserve"> </w:t>
      </w:r>
      <w:r w:rsidRPr="000D6636">
        <w:rPr>
          <w:sz w:val="28"/>
        </w:rPr>
        <w:t>облік. Підручник/ За ред. проф. Ф. Ф. Бутинця. – Житомир: ЖІТІ, 2000. – 608 с.</w:t>
      </w:r>
      <w:r w:rsidR="005457E0">
        <w:rPr>
          <w:sz w:val="28"/>
        </w:rPr>
        <w:t xml:space="preserve"> </w:t>
      </w:r>
    </w:p>
    <w:p w:rsidR="00EE542C" w:rsidRPr="000D6636" w:rsidRDefault="00EE542C" w:rsidP="000D6636">
      <w:pPr>
        <w:widowControl w:val="0"/>
        <w:numPr>
          <w:ilvl w:val="0"/>
          <w:numId w:val="3"/>
        </w:numPr>
        <w:shd w:val="clear" w:color="auto" w:fill="FFFFFF"/>
        <w:tabs>
          <w:tab w:val="num" w:pos="-180"/>
          <w:tab w:val="left" w:pos="0"/>
          <w:tab w:val="left" w:pos="816"/>
          <w:tab w:val="left" w:pos="1134"/>
          <w:tab w:val="left" w:pos="1418"/>
        </w:tabs>
        <w:autoSpaceDE w:val="0"/>
        <w:autoSpaceDN w:val="0"/>
        <w:adjustRightInd w:val="0"/>
        <w:spacing w:line="360" w:lineRule="auto"/>
        <w:ind w:left="0" w:firstLine="709"/>
        <w:jc w:val="both"/>
        <w:rPr>
          <w:sz w:val="28"/>
        </w:rPr>
      </w:pPr>
      <w:r w:rsidRPr="000D6636">
        <w:rPr>
          <w:sz w:val="28"/>
        </w:rPr>
        <w:t>Бухгалтерський облік на сільськогосподарських підприємствах: Підруч</w:t>
      </w:r>
      <w:r w:rsidRPr="000D6636">
        <w:rPr>
          <w:sz w:val="28"/>
        </w:rPr>
        <w:softHyphen/>
        <w:t>ник. - 2-ге вид., перероб. і допов. / М.Ф. Огійчук, В.Я. Плаксієнко, Л.Г. Панченко та ін.; За ред. проф. М.Ф. Огійчука. - К.: Вища освіта, 2003. - 800 с.</w:t>
      </w:r>
    </w:p>
    <w:p w:rsidR="00EE542C" w:rsidRPr="000D6636" w:rsidRDefault="00EE542C" w:rsidP="000D6636">
      <w:pPr>
        <w:widowControl w:val="0"/>
        <w:numPr>
          <w:ilvl w:val="0"/>
          <w:numId w:val="3"/>
        </w:numPr>
        <w:shd w:val="clear" w:color="auto" w:fill="FFFFFF"/>
        <w:tabs>
          <w:tab w:val="num" w:pos="-180"/>
          <w:tab w:val="left" w:pos="0"/>
          <w:tab w:val="left" w:pos="926"/>
          <w:tab w:val="left" w:pos="1134"/>
          <w:tab w:val="left" w:pos="1418"/>
        </w:tabs>
        <w:autoSpaceDE w:val="0"/>
        <w:autoSpaceDN w:val="0"/>
        <w:adjustRightInd w:val="0"/>
        <w:spacing w:line="360" w:lineRule="auto"/>
        <w:ind w:left="0" w:firstLine="709"/>
        <w:jc w:val="both"/>
        <w:rPr>
          <w:sz w:val="28"/>
        </w:rPr>
      </w:pPr>
      <w:r w:rsidRPr="000D6636">
        <w:rPr>
          <w:sz w:val="28"/>
        </w:rPr>
        <w:t xml:space="preserve"> Виробничі запаси: бухгалтерський та податковий облік // Збірник систематизованого законодавства (укр.).- 2006.- № 12</w:t>
      </w:r>
    </w:p>
    <w:p w:rsidR="00EE542C" w:rsidRPr="000D6636" w:rsidRDefault="005457E0" w:rsidP="000D6636">
      <w:pPr>
        <w:pStyle w:val="a3"/>
        <w:numPr>
          <w:ilvl w:val="0"/>
          <w:numId w:val="3"/>
        </w:numPr>
        <w:tabs>
          <w:tab w:val="num" w:pos="-180"/>
          <w:tab w:val="left" w:pos="0"/>
          <w:tab w:val="left" w:pos="900"/>
          <w:tab w:val="left" w:pos="1080"/>
          <w:tab w:val="left" w:pos="1800"/>
        </w:tabs>
        <w:ind w:left="0" w:firstLine="709"/>
        <w:rPr>
          <w:lang w:val="uk-UA"/>
        </w:rPr>
      </w:pPr>
      <w:r>
        <w:t xml:space="preserve"> </w:t>
      </w:r>
      <w:r w:rsidR="00EE542C" w:rsidRPr="000D6636">
        <w:t>Гальчинський А. Основи економічної теорії. – Київ: Основи, 1996</w:t>
      </w:r>
      <w:r w:rsidR="00EE542C" w:rsidRPr="000D6636">
        <w:rPr>
          <w:lang w:val="uk-UA"/>
        </w:rPr>
        <w:t>.</w:t>
      </w:r>
      <w:r w:rsidR="00EE542C" w:rsidRPr="000D6636">
        <w:t xml:space="preserve"> - 522 </w:t>
      </w:r>
      <w:r w:rsidR="00EE542C" w:rsidRPr="000D6636">
        <w:rPr>
          <w:lang w:val="en-US"/>
        </w:rPr>
        <w:t>c</w:t>
      </w:r>
      <w:r w:rsidR="00EE542C" w:rsidRPr="000D6636">
        <w:t>.</w:t>
      </w:r>
    </w:p>
    <w:p w:rsidR="00EE542C" w:rsidRPr="000D6636" w:rsidRDefault="00EE542C" w:rsidP="000D6636">
      <w:pPr>
        <w:pStyle w:val="a3"/>
        <w:numPr>
          <w:ilvl w:val="0"/>
          <w:numId w:val="3"/>
        </w:numPr>
        <w:tabs>
          <w:tab w:val="num" w:pos="-180"/>
          <w:tab w:val="left" w:pos="0"/>
          <w:tab w:val="left" w:pos="900"/>
          <w:tab w:val="left" w:pos="1080"/>
          <w:tab w:val="left" w:pos="1800"/>
        </w:tabs>
        <w:ind w:left="0" w:firstLine="709"/>
        <w:rPr>
          <w:lang w:val="uk-UA"/>
        </w:rPr>
      </w:pPr>
      <w:r w:rsidRPr="000D6636">
        <w:rPr>
          <w:lang w:val="uk-UA"/>
        </w:rPr>
        <w:t>Головко Т.В., Приймачок О.М. Оптимальні методи оцінки вибуття виробничих запасів на прикладі підприємств хлібопекарської промисловості // Збірник наукових праць: Фінанси облік і аудит.</w:t>
      </w:r>
      <w:r w:rsidR="005457E0">
        <w:rPr>
          <w:lang w:val="uk-UA"/>
        </w:rPr>
        <w:t xml:space="preserve"> </w:t>
      </w:r>
      <w:r w:rsidRPr="000D6636">
        <w:t>Вип</w:t>
      </w:r>
      <w:r w:rsidRPr="000D6636">
        <w:rPr>
          <w:lang w:val="en-US"/>
        </w:rPr>
        <w:t xml:space="preserve">.2. – </w:t>
      </w:r>
      <w:r w:rsidRPr="000D6636">
        <w:t>Київ</w:t>
      </w:r>
      <w:r w:rsidRPr="000D6636">
        <w:rPr>
          <w:lang w:val="en-US"/>
        </w:rPr>
        <w:t xml:space="preserve">: </w:t>
      </w:r>
      <w:r w:rsidRPr="000D6636">
        <w:t>КНЕУ</w:t>
      </w:r>
      <w:r w:rsidRPr="000D6636">
        <w:rPr>
          <w:lang w:val="en-US"/>
        </w:rPr>
        <w:t xml:space="preserve">, 2003. – </w:t>
      </w:r>
      <w:r w:rsidRPr="000D6636">
        <w:t>С</w:t>
      </w:r>
      <w:r w:rsidRPr="000D6636">
        <w:rPr>
          <w:lang w:val="en-US"/>
        </w:rPr>
        <w:t>.161–168</w:t>
      </w:r>
    </w:p>
    <w:p w:rsidR="00EE542C" w:rsidRPr="000D6636" w:rsidRDefault="00EE542C" w:rsidP="000D6636">
      <w:pPr>
        <w:widowControl w:val="0"/>
        <w:numPr>
          <w:ilvl w:val="0"/>
          <w:numId w:val="3"/>
        </w:numPr>
        <w:shd w:val="clear" w:color="auto" w:fill="FFFFFF"/>
        <w:tabs>
          <w:tab w:val="num" w:pos="-180"/>
          <w:tab w:val="left" w:pos="0"/>
          <w:tab w:val="left" w:pos="926"/>
          <w:tab w:val="left" w:pos="1134"/>
          <w:tab w:val="left" w:pos="1418"/>
        </w:tabs>
        <w:autoSpaceDE w:val="0"/>
        <w:autoSpaceDN w:val="0"/>
        <w:adjustRightInd w:val="0"/>
        <w:spacing w:line="360" w:lineRule="auto"/>
        <w:ind w:left="0" w:firstLine="709"/>
        <w:jc w:val="both"/>
        <w:rPr>
          <w:sz w:val="28"/>
        </w:rPr>
      </w:pPr>
      <w:r w:rsidRPr="000D6636">
        <w:rPr>
          <w:sz w:val="28"/>
        </w:rPr>
        <w:t>Грабова Н.М., Кривоносов Ю.Г. Облік основних господарських операцій в бухгалтерських проводках: Навч. посібник: 3-тє вид., допов. - К.: А.С.К., 2001.-416с.</w:t>
      </w:r>
    </w:p>
    <w:p w:rsidR="00EE542C" w:rsidRPr="000D6636" w:rsidRDefault="00EE542C" w:rsidP="000D6636">
      <w:pPr>
        <w:pStyle w:val="21"/>
        <w:numPr>
          <w:ilvl w:val="0"/>
          <w:numId w:val="3"/>
        </w:numPr>
        <w:tabs>
          <w:tab w:val="num" w:pos="-180"/>
          <w:tab w:val="left" w:pos="0"/>
          <w:tab w:val="left" w:pos="900"/>
          <w:tab w:val="left" w:pos="1080"/>
          <w:tab w:val="left" w:pos="1800"/>
        </w:tabs>
        <w:spacing w:after="0" w:line="360" w:lineRule="auto"/>
        <w:ind w:left="0" w:firstLine="709"/>
        <w:jc w:val="both"/>
      </w:pPr>
      <w:r w:rsidRPr="000D6636">
        <w:t>Гуйда Л. Відходи виробництва/ Дебет Кредит. - 2006. - №11. -С.10-15</w:t>
      </w:r>
    </w:p>
    <w:p w:rsidR="00EE542C" w:rsidRPr="000D6636" w:rsidRDefault="00EE542C" w:rsidP="000D6636">
      <w:pPr>
        <w:numPr>
          <w:ilvl w:val="0"/>
          <w:numId w:val="3"/>
        </w:numPr>
        <w:tabs>
          <w:tab w:val="num" w:pos="-180"/>
          <w:tab w:val="left" w:pos="0"/>
          <w:tab w:val="num" w:pos="360"/>
          <w:tab w:val="left" w:pos="1080"/>
        </w:tabs>
        <w:spacing w:line="360" w:lineRule="auto"/>
        <w:ind w:left="0" w:firstLine="709"/>
        <w:jc w:val="both"/>
        <w:rPr>
          <w:sz w:val="28"/>
        </w:rPr>
      </w:pPr>
      <w:r w:rsidRPr="000D6636">
        <w:rPr>
          <w:sz w:val="28"/>
        </w:rPr>
        <w:t>Долинський В.П. Аналіз</w:t>
      </w:r>
      <w:r w:rsidR="005457E0">
        <w:rPr>
          <w:sz w:val="28"/>
        </w:rPr>
        <w:t xml:space="preserve"> </w:t>
      </w:r>
      <w:r w:rsidRPr="000D6636">
        <w:rPr>
          <w:sz w:val="28"/>
        </w:rPr>
        <w:t>господарської</w:t>
      </w:r>
      <w:r w:rsidR="005457E0">
        <w:rPr>
          <w:sz w:val="28"/>
        </w:rPr>
        <w:t xml:space="preserve"> </w:t>
      </w:r>
      <w:r w:rsidRPr="000D6636">
        <w:rPr>
          <w:sz w:val="28"/>
        </w:rPr>
        <w:t>діяльності</w:t>
      </w:r>
      <w:r w:rsidR="005457E0">
        <w:rPr>
          <w:sz w:val="28"/>
        </w:rPr>
        <w:t xml:space="preserve"> </w:t>
      </w:r>
      <w:r w:rsidRPr="000D6636">
        <w:rPr>
          <w:sz w:val="28"/>
        </w:rPr>
        <w:t xml:space="preserve">сільськогосподарських підприємств. – К.: Вища школа, 1999. – 164 с. </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Дорфман В. Облік</w:t>
      </w:r>
      <w:r w:rsidR="005457E0">
        <w:rPr>
          <w:sz w:val="28"/>
        </w:rPr>
        <w:t xml:space="preserve"> </w:t>
      </w:r>
      <w:r w:rsidRPr="000D6636">
        <w:rPr>
          <w:sz w:val="28"/>
        </w:rPr>
        <w:t>матеріальних</w:t>
      </w:r>
      <w:r w:rsidR="005457E0">
        <w:rPr>
          <w:sz w:val="28"/>
        </w:rPr>
        <w:t xml:space="preserve"> </w:t>
      </w:r>
      <w:r w:rsidRPr="000D6636">
        <w:rPr>
          <w:sz w:val="28"/>
        </w:rPr>
        <w:t>витрат</w:t>
      </w:r>
      <w:r w:rsidR="005457E0">
        <w:rPr>
          <w:sz w:val="28"/>
        </w:rPr>
        <w:t xml:space="preserve"> </w:t>
      </w:r>
      <w:r w:rsidRPr="000D6636">
        <w:rPr>
          <w:sz w:val="28"/>
        </w:rPr>
        <w:t>в</w:t>
      </w:r>
      <w:r w:rsidR="005457E0">
        <w:rPr>
          <w:sz w:val="28"/>
        </w:rPr>
        <w:t xml:space="preserve"> </w:t>
      </w:r>
      <w:r w:rsidRPr="000D6636">
        <w:rPr>
          <w:sz w:val="28"/>
        </w:rPr>
        <w:t>промисловості / Дебет-Кредит. – 2002. - №10, с.32-35</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 xml:space="preserve"> Економічний аналіз: Навч.посібник/ М. А. Болюх, В. З. Бурчевський, М. І. Горбаток; за ред. М.Г. Чумаченка.- К.: КНЕУ, 2001. – 540с</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Житна І.П., Нескреба А.М. Економічний</w:t>
      </w:r>
      <w:r w:rsidR="005457E0">
        <w:rPr>
          <w:sz w:val="28"/>
        </w:rPr>
        <w:t xml:space="preserve"> </w:t>
      </w:r>
      <w:r w:rsidRPr="000D6636">
        <w:rPr>
          <w:sz w:val="28"/>
        </w:rPr>
        <w:t>аналіз</w:t>
      </w:r>
      <w:r w:rsidR="005457E0">
        <w:rPr>
          <w:sz w:val="28"/>
        </w:rPr>
        <w:t xml:space="preserve"> </w:t>
      </w:r>
      <w:r w:rsidRPr="000D6636">
        <w:rPr>
          <w:sz w:val="28"/>
        </w:rPr>
        <w:t>господарської</w:t>
      </w:r>
      <w:r w:rsidR="005457E0">
        <w:rPr>
          <w:sz w:val="28"/>
        </w:rPr>
        <w:t xml:space="preserve"> </w:t>
      </w:r>
      <w:r w:rsidRPr="000D6636">
        <w:rPr>
          <w:sz w:val="28"/>
        </w:rPr>
        <w:t>діяльності</w:t>
      </w:r>
      <w:r w:rsidR="005457E0">
        <w:rPr>
          <w:sz w:val="28"/>
        </w:rPr>
        <w:t xml:space="preserve"> </w:t>
      </w:r>
      <w:r w:rsidRPr="000D6636">
        <w:rPr>
          <w:sz w:val="28"/>
        </w:rPr>
        <w:t>підприємств. - К.: Вища</w:t>
      </w:r>
      <w:r w:rsidR="005457E0">
        <w:rPr>
          <w:sz w:val="28"/>
        </w:rPr>
        <w:t xml:space="preserve"> </w:t>
      </w:r>
      <w:r w:rsidRPr="000D6636">
        <w:rPr>
          <w:sz w:val="28"/>
        </w:rPr>
        <w:t>школа, 1992. - 191 с.</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Завгородній В.П. Бухгалтерський</w:t>
      </w:r>
      <w:r w:rsidR="005457E0">
        <w:rPr>
          <w:sz w:val="28"/>
        </w:rPr>
        <w:t xml:space="preserve"> </w:t>
      </w:r>
      <w:r w:rsidRPr="000D6636">
        <w:rPr>
          <w:sz w:val="28"/>
        </w:rPr>
        <w:t>облік</w:t>
      </w:r>
      <w:r w:rsidR="005457E0">
        <w:rPr>
          <w:sz w:val="28"/>
        </w:rPr>
        <w:t xml:space="preserve"> </w:t>
      </w:r>
      <w:r w:rsidRPr="000D6636">
        <w:rPr>
          <w:sz w:val="28"/>
        </w:rPr>
        <w:t>в</w:t>
      </w:r>
      <w:r w:rsidR="005457E0">
        <w:rPr>
          <w:sz w:val="28"/>
        </w:rPr>
        <w:t xml:space="preserve"> </w:t>
      </w:r>
      <w:r w:rsidRPr="000D6636">
        <w:rPr>
          <w:sz w:val="28"/>
        </w:rPr>
        <w:t>Україні. Навч.посібник. – К.: А.С.К., 2001. – 848 с.</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 xml:space="preserve">Ковальчук М.І. Економічний аналіз у сільському господарстві. Навч.метод.посібник. – К.: КНЕУ, 2002. – 282 с. </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Костенко Н. Пров</w:t>
      </w:r>
      <w:r w:rsidR="00032889" w:rsidRPr="000D6636">
        <w:rPr>
          <w:sz w:val="28"/>
        </w:rPr>
        <w:t>о</w:t>
      </w:r>
      <w:r w:rsidRPr="000D6636">
        <w:rPr>
          <w:sz w:val="28"/>
        </w:rPr>
        <w:t>димо інвентаризацію запасів // Податки та бухгалтерський облік (укр.).- 2005.- № 88.- C.14-18</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Кропивко М.Ф. Концепція комп'ютерної технології ведення обліку // Бухгалтерія в сільському господарстві. - 1999. - № 3. - С.52-56.</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Кузнецова М. Тенденции и закономерности управления запасами // Проблемы теории и практики управления (рус.).- 2006.- № 11.- C.63-72</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 xml:space="preserve"> Облік операцій з запасами // Все про бухгалтерський облік (укр.).- 2006.- № 17.- C.19-32 </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Облік операцій із запасами // Все про бухгалтерський облік (укр.).- 2006.- № 23.- C.19-31</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Організація</w:t>
      </w:r>
      <w:r w:rsidR="005457E0">
        <w:rPr>
          <w:sz w:val="28"/>
        </w:rPr>
        <w:t xml:space="preserve"> </w:t>
      </w:r>
      <w:r w:rsidRPr="000D6636">
        <w:rPr>
          <w:sz w:val="28"/>
        </w:rPr>
        <w:t>бухгалтерського</w:t>
      </w:r>
      <w:r w:rsidR="005457E0">
        <w:rPr>
          <w:sz w:val="28"/>
        </w:rPr>
        <w:t xml:space="preserve"> </w:t>
      </w:r>
      <w:r w:rsidRPr="000D6636">
        <w:rPr>
          <w:sz w:val="28"/>
        </w:rPr>
        <w:t>обліку. Навч.посіб. /Ф.Ф.Бутинець, О.В.Олійник, М.М.Шигун, С.М.Шулепова. – Житомир: ЖІТІ, 2001. – 576 с.</w:t>
      </w:r>
    </w:p>
    <w:p w:rsidR="00EE542C" w:rsidRPr="000D6636" w:rsidRDefault="00EE542C" w:rsidP="000D6636">
      <w:pPr>
        <w:numPr>
          <w:ilvl w:val="0"/>
          <w:numId w:val="3"/>
        </w:numPr>
        <w:tabs>
          <w:tab w:val="num" w:pos="-180"/>
          <w:tab w:val="left" w:pos="0"/>
          <w:tab w:val="num" w:pos="360"/>
          <w:tab w:val="left" w:pos="1080"/>
        </w:tabs>
        <w:spacing w:line="360" w:lineRule="auto"/>
        <w:ind w:left="0" w:firstLine="709"/>
        <w:jc w:val="both"/>
        <w:rPr>
          <w:sz w:val="28"/>
          <w:lang w:val="ru-RU"/>
        </w:rPr>
      </w:pPr>
      <w:r w:rsidRPr="000D6636">
        <w:rPr>
          <w:sz w:val="28"/>
          <w:lang w:val="ru-RU"/>
        </w:rPr>
        <w:t>Мацибора В.І. Економіка</w:t>
      </w:r>
      <w:r w:rsidR="005457E0">
        <w:rPr>
          <w:sz w:val="28"/>
          <w:lang w:val="ru-RU"/>
        </w:rPr>
        <w:t xml:space="preserve"> </w:t>
      </w:r>
      <w:r w:rsidRPr="000D6636">
        <w:rPr>
          <w:sz w:val="28"/>
          <w:lang w:val="ru-RU"/>
        </w:rPr>
        <w:t xml:space="preserve">сільського господарства: Підручник. – К.: Вища шк., 1994. – 415 с. </w:t>
      </w:r>
    </w:p>
    <w:p w:rsidR="00EE542C" w:rsidRPr="000D6636" w:rsidRDefault="00EE542C" w:rsidP="000D6636">
      <w:pPr>
        <w:numPr>
          <w:ilvl w:val="0"/>
          <w:numId w:val="3"/>
        </w:numPr>
        <w:tabs>
          <w:tab w:val="clear" w:pos="1259"/>
          <w:tab w:val="num" w:pos="-180"/>
          <w:tab w:val="left" w:pos="0"/>
        </w:tabs>
        <w:spacing w:line="360" w:lineRule="auto"/>
        <w:ind w:left="0" w:firstLine="709"/>
        <w:jc w:val="both"/>
        <w:rPr>
          <w:sz w:val="28"/>
        </w:rPr>
      </w:pPr>
      <w:r w:rsidRPr="000D6636">
        <w:rPr>
          <w:sz w:val="28"/>
        </w:rPr>
        <w:t>Науменко К.Д. Анализ производственно-хозяйственной деятельности горных предприятий.-М; Недра. 1982.-255 с.</w:t>
      </w:r>
    </w:p>
    <w:p w:rsidR="00EE542C" w:rsidRPr="000D6636" w:rsidRDefault="00EE542C" w:rsidP="000D6636">
      <w:pPr>
        <w:numPr>
          <w:ilvl w:val="0"/>
          <w:numId w:val="3"/>
        </w:numPr>
        <w:tabs>
          <w:tab w:val="num" w:pos="-180"/>
          <w:tab w:val="left" w:pos="0"/>
          <w:tab w:val="left" w:pos="900"/>
          <w:tab w:val="left" w:pos="1080"/>
        </w:tabs>
        <w:spacing w:line="360" w:lineRule="auto"/>
        <w:ind w:left="0" w:firstLine="709"/>
        <w:jc w:val="both"/>
        <w:rPr>
          <w:sz w:val="28"/>
        </w:rPr>
      </w:pPr>
      <w:r w:rsidRPr="000D6636">
        <w:rPr>
          <w:sz w:val="28"/>
        </w:rPr>
        <w:t xml:space="preserve"> Орлов</w:t>
      </w:r>
      <w:r w:rsidR="005457E0">
        <w:rPr>
          <w:sz w:val="28"/>
        </w:rPr>
        <w:t xml:space="preserve"> </w:t>
      </w:r>
      <w:r w:rsidRPr="000D6636">
        <w:rPr>
          <w:sz w:val="28"/>
        </w:rPr>
        <w:t>О.О. Планування</w:t>
      </w:r>
      <w:r w:rsidR="005457E0">
        <w:rPr>
          <w:sz w:val="28"/>
        </w:rPr>
        <w:t xml:space="preserve"> </w:t>
      </w:r>
      <w:r w:rsidRPr="000D6636">
        <w:rPr>
          <w:sz w:val="28"/>
        </w:rPr>
        <w:t>діяльності</w:t>
      </w:r>
      <w:r w:rsidR="005457E0">
        <w:rPr>
          <w:sz w:val="28"/>
        </w:rPr>
        <w:t xml:space="preserve"> </w:t>
      </w:r>
      <w:r w:rsidRPr="000D6636">
        <w:rPr>
          <w:sz w:val="28"/>
        </w:rPr>
        <w:t>підприємства.</w:t>
      </w:r>
      <w:r w:rsidR="005457E0">
        <w:rPr>
          <w:sz w:val="28"/>
        </w:rPr>
        <w:t xml:space="preserve"> </w:t>
      </w:r>
      <w:r w:rsidRPr="000D6636">
        <w:rPr>
          <w:sz w:val="28"/>
        </w:rPr>
        <w:t>Підручник. – К.: Скарби, 2002. – 336 с.</w:t>
      </w:r>
    </w:p>
    <w:p w:rsidR="00EE542C" w:rsidRPr="000D6636" w:rsidRDefault="00EE542C" w:rsidP="000D6636">
      <w:pPr>
        <w:numPr>
          <w:ilvl w:val="0"/>
          <w:numId w:val="3"/>
        </w:numPr>
        <w:tabs>
          <w:tab w:val="num" w:pos="-180"/>
          <w:tab w:val="left" w:pos="0"/>
          <w:tab w:val="left" w:pos="900"/>
          <w:tab w:val="left" w:pos="1080"/>
        </w:tabs>
        <w:spacing w:line="360" w:lineRule="auto"/>
        <w:ind w:left="0" w:firstLine="709"/>
        <w:jc w:val="both"/>
        <w:rPr>
          <w:sz w:val="28"/>
        </w:rPr>
      </w:pPr>
      <w:r w:rsidRPr="000D6636">
        <w:rPr>
          <w:sz w:val="28"/>
        </w:rPr>
        <w:t xml:space="preserve"> Павлюк І. Проблеми бухгалтерського обліку виробничих запасів, товарів та пропозиції щодо їх вирішення // Бухгалтерський облік і аудит (укр.).- 2000.- № 6.- C.40-57</w:t>
      </w:r>
    </w:p>
    <w:p w:rsidR="00EE542C" w:rsidRPr="000D6636" w:rsidRDefault="00EE542C" w:rsidP="000D6636">
      <w:pPr>
        <w:numPr>
          <w:ilvl w:val="0"/>
          <w:numId w:val="3"/>
        </w:numPr>
        <w:tabs>
          <w:tab w:val="clear" w:pos="1259"/>
          <w:tab w:val="num" w:pos="-180"/>
          <w:tab w:val="left" w:pos="0"/>
          <w:tab w:val="left" w:pos="900"/>
          <w:tab w:val="left" w:pos="1080"/>
        </w:tabs>
        <w:spacing w:line="360" w:lineRule="auto"/>
        <w:ind w:left="0" w:firstLine="709"/>
        <w:jc w:val="both"/>
        <w:rPr>
          <w:sz w:val="28"/>
        </w:rPr>
      </w:pPr>
      <w:r w:rsidRPr="000D6636">
        <w:rPr>
          <w:sz w:val="28"/>
        </w:rPr>
        <w:t xml:space="preserve">Пархоменко В.М.,Баранцев П.П. Реформування бухгалтерського обліку в Україні – Луганськ </w:t>
      </w:r>
      <w:r w:rsidRPr="000D6636">
        <w:rPr>
          <w:sz w:val="28"/>
          <w:lang w:val="ru-RU"/>
        </w:rPr>
        <w:t>«</w:t>
      </w:r>
      <w:r w:rsidRPr="000D6636">
        <w:rPr>
          <w:sz w:val="28"/>
        </w:rPr>
        <w:t>Футура</w:t>
      </w:r>
      <w:r w:rsidRPr="000D6636">
        <w:rPr>
          <w:sz w:val="28"/>
          <w:lang w:val="ru-RU"/>
        </w:rPr>
        <w:t>»</w:t>
      </w:r>
      <w:r w:rsidRPr="000D6636">
        <w:rPr>
          <w:sz w:val="28"/>
        </w:rPr>
        <w:t>, 2001. – 464 с.</w:t>
      </w:r>
    </w:p>
    <w:p w:rsidR="00EE542C" w:rsidRPr="000D6636" w:rsidRDefault="00EE542C" w:rsidP="000D6636">
      <w:pPr>
        <w:pStyle w:val="21"/>
        <w:numPr>
          <w:ilvl w:val="0"/>
          <w:numId w:val="3"/>
        </w:numPr>
        <w:tabs>
          <w:tab w:val="clear" w:pos="1259"/>
          <w:tab w:val="num" w:pos="-180"/>
          <w:tab w:val="left" w:pos="0"/>
          <w:tab w:val="left" w:pos="900"/>
          <w:tab w:val="left" w:pos="1080"/>
          <w:tab w:val="left" w:pos="1800"/>
        </w:tabs>
        <w:spacing w:after="0" w:line="360" w:lineRule="auto"/>
        <w:ind w:left="0" w:firstLine="709"/>
        <w:jc w:val="both"/>
      </w:pPr>
      <w:r w:rsidRPr="000D6636">
        <w:t xml:space="preserve"> Плєшонкова Л. Облік запасів у промисловості // Баланс - комплект (укр.).- 2003.- № 19.- C.41-48</w:t>
      </w:r>
    </w:p>
    <w:p w:rsidR="00EE542C" w:rsidRPr="000D6636" w:rsidRDefault="00EE542C" w:rsidP="000D6636">
      <w:pPr>
        <w:pStyle w:val="21"/>
        <w:numPr>
          <w:ilvl w:val="0"/>
          <w:numId w:val="3"/>
        </w:numPr>
        <w:tabs>
          <w:tab w:val="clear" w:pos="1259"/>
          <w:tab w:val="num" w:pos="-180"/>
          <w:tab w:val="left" w:pos="0"/>
          <w:tab w:val="left" w:pos="900"/>
          <w:tab w:val="left" w:pos="1080"/>
          <w:tab w:val="left" w:pos="1800"/>
        </w:tabs>
        <w:spacing w:after="0" w:line="360" w:lineRule="auto"/>
        <w:ind w:left="0" w:firstLine="709"/>
        <w:jc w:val="both"/>
      </w:pPr>
      <w:r w:rsidRPr="000D6636">
        <w:t>Помогаєв В. Облік</w:t>
      </w:r>
      <w:r w:rsidR="005457E0">
        <w:t xml:space="preserve"> </w:t>
      </w:r>
      <w:r w:rsidRPr="000D6636">
        <w:t>виробничих</w:t>
      </w:r>
      <w:r w:rsidR="005457E0">
        <w:t xml:space="preserve"> </w:t>
      </w:r>
      <w:r w:rsidRPr="000D6636">
        <w:t>запасів/ Дебет-Кредит. – 2002. - №3, с.30-33</w:t>
      </w:r>
    </w:p>
    <w:p w:rsidR="00EE542C" w:rsidRPr="000D6636" w:rsidRDefault="00EE542C" w:rsidP="000D6636">
      <w:pPr>
        <w:pStyle w:val="a3"/>
        <w:numPr>
          <w:ilvl w:val="0"/>
          <w:numId w:val="3"/>
        </w:numPr>
        <w:tabs>
          <w:tab w:val="num" w:pos="-180"/>
          <w:tab w:val="left" w:pos="0"/>
          <w:tab w:val="left" w:pos="900"/>
          <w:tab w:val="left" w:pos="1080"/>
          <w:tab w:val="left" w:pos="1800"/>
        </w:tabs>
        <w:ind w:left="0" w:firstLine="709"/>
        <w:rPr>
          <w:lang w:val="uk-UA"/>
        </w:rPr>
      </w:pPr>
      <w:r w:rsidRPr="000D6636">
        <w:rPr>
          <w:lang w:val="uk-UA"/>
        </w:rPr>
        <w:t xml:space="preserve"> </w:t>
      </w:r>
      <w:r w:rsidRPr="000D6636">
        <w:t>Примак Т.О. Економіка підприємства: Навч. посіб. —</w:t>
      </w:r>
      <w:r w:rsidR="005457E0">
        <w:t xml:space="preserve"> </w:t>
      </w:r>
      <w:r w:rsidRPr="000D6636">
        <w:t>— К.: Вікар, 2006. — 219 с.</w:t>
      </w:r>
    </w:p>
    <w:p w:rsidR="00EE542C" w:rsidRPr="000D6636" w:rsidRDefault="00EE542C" w:rsidP="000D6636">
      <w:pPr>
        <w:pStyle w:val="31"/>
        <w:numPr>
          <w:ilvl w:val="0"/>
          <w:numId w:val="3"/>
        </w:numPr>
        <w:tabs>
          <w:tab w:val="clear" w:pos="1259"/>
          <w:tab w:val="num" w:pos="-180"/>
          <w:tab w:val="left" w:pos="0"/>
          <w:tab w:val="left" w:pos="900"/>
          <w:tab w:val="left" w:pos="1080"/>
          <w:tab w:val="left" w:pos="1800"/>
          <w:tab w:val="left" w:pos="7513"/>
        </w:tabs>
        <w:spacing w:after="0" w:line="360" w:lineRule="auto"/>
        <w:ind w:left="0" w:firstLine="709"/>
        <w:jc w:val="both"/>
        <w:rPr>
          <w:sz w:val="28"/>
        </w:rPr>
      </w:pPr>
      <w:r w:rsidRPr="000D6636">
        <w:rPr>
          <w:sz w:val="28"/>
        </w:rPr>
        <w:t>Пушкар М.С. Фінансовий</w:t>
      </w:r>
      <w:r w:rsidR="005457E0">
        <w:rPr>
          <w:sz w:val="28"/>
        </w:rPr>
        <w:t xml:space="preserve"> </w:t>
      </w:r>
      <w:r w:rsidRPr="000D6636">
        <w:rPr>
          <w:sz w:val="28"/>
        </w:rPr>
        <w:t>облік: Підручник. – Тернопіль: Карт-бланш, 2002. – 628 с.</w:t>
      </w:r>
    </w:p>
    <w:p w:rsidR="00EE542C" w:rsidRPr="000D6636" w:rsidRDefault="00EE542C" w:rsidP="000D6636">
      <w:pPr>
        <w:numPr>
          <w:ilvl w:val="0"/>
          <w:numId w:val="3"/>
        </w:numPr>
        <w:tabs>
          <w:tab w:val="num" w:pos="-180"/>
          <w:tab w:val="left" w:pos="0"/>
        </w:tabs>
        <w:spacing w:line="360" w:lineRule="auto"/>
        <w:ind w:left="0" w:firstLine="709"/>
        <w:jc w:val="both"/>
        <w:rPr>
          <w:sz w:val="28"/>
        </w:rPr>
      </w:pPr>
      <w:r w:rsidRPr="000D6636">
        <w:rPr>
          <w:sz w:val="28"/>
        </w:rPr>
        <w:t xml:space="preserve"> Радионова О., Радионова Р. Методология нормирования, риски и надежность обеспечения запасами и оборотными средствами // Финансовый бизнес . - 2004.- № 5.- C.15-35</w:t>
      </w:r>
    </w:p>
    <w:p w:rsidR="00EE542C" w:rsidRPr="000D6636" w:rsidRDefault="00EE542C" w:rsidP="000D6636">
      <w:pPr>
        <w:numPr>
          <w:ilvl w:val="0"/>
          <w:numId w:val="3"/>
        </w:numPr>
        <w:tabs>
          <w:tab w:val="num" w:pos="-180"/>
          <w:tab w:val="left" w:pos="0"/>
        </w:tabs>
        <w:spacing w:line="360" w:lineRule="auto"/>
        <w:ind w:left="0" w:firstLine="709"/>
        <w:jc w:val="both"/>
        <w:rPr>
          <w:sz w:val="28"/>
        </w:rPr>
      </w:pPr>
      <w:r w:rsidRPr="000D6636">
        <w:rPr>
          <w:sz w:val="28"/>
        </w:rPr>
        <w:t>Саблук П.Т. Інформаційно-консультаційне забезпечення агропромислового виробництва – складова аграрної реформи в Україні // Інформаційні ресурси та їх використання в агропромисловому виробництві: Зб. наук. праць. №3 / Ред. колегія: Кропивко М.Ф., Кирницький О.Д., Стегура Т.М. – К.: ІАЕ УААН, 2000. – С. 31-40</w:t>
      </w:r>
    </w:p>
    <w:p w:rsidR="00EE542C" w:rsidRPr="000D6636" w:rsidRDefault="00EE542C" w:rsidP="000D6636">
      <w:pPr>
        <w:numPr>
          <w:ilvl w:val="0"/>
          <w:numId w:val="3"/>
        </w:numPr>
        <w:shd w:val="clear" w:color="auto" w:fill="FFFFFF"/>
        <w:tabs>
          <w:tab w:val="clear" w:pos="1259"/>
          <w:tab w:val="num" w:pos="-180"/>
          <w:tab w:val="left" w:pos="0"/>
          <w:tab w:val="num" w:pos="360"/>
          <w:tab w:val="left" w:pos="1080"/>
        </w:tabs>
        <w:spacing w:line="360" w:lineRule="auto"/>
        <w:ind w:left="0" w:firstLine="709"/>
        <w:jc w:val="both"/>
        <w:rPr>
          <w:sz w:val="28"/>
        </w:rPr>
      </w:pPr>
      <w:r w:rsidRPr="000D6636">
        <w:rPr>
          <w:sz w:val="28"/>
        </w:rPr>
        <w:t>Савчук В.К. Аналіз</w:t>
      </w:r>
      <w:r w:rsidR="005457E0">
        <w:rPr>
          <w:sz w:val="28"/>
        </w:rPr>
        <w:t xml:space="preserve"> </w:t>
      </w:r>
      <w:r w:rsidRPr="000D6636">
        <w:rPr>
          <w:sz w:val="28"/>
        </w:rPr>
        <w:t>господарської</w:t>
      </w:r>
      <w:r w:rsidR="005457E0">
        <w:rPr>
          <w:sz w:val="28"/>
        </w:rPr>
        <w:t xml:space="preserve"> </w:t>
      </w:r>
      <w:r w:rsidRPr="000D6636">
        <w:rPr>
          <w:sz w:val="28"/>
        </w:rPr>
        <w:t>діяльності</w:t>
      </w:r>
      <w:r w:rsidR="005457E0">
        <w:rPr>
          <w:sz w:val="28"/>
        </w:rPr>
        <w:t xml:space="preserve"> </w:t>
      </w:r>
      <w:r w:rsidRPr="000D6636">
        <w:rPr>
          <w:sz w:val="28"/>
        </w:rPr>
        <w:t>сільськогосподарського</w:t>
      </w:r>
      <w:r w:rsidR="005457E0">
        <w:rPr>
          <w:sz w:val="28"/>
        </w:rPr>
        <w:t xml:space="preserve"> </w:t>
      </w:r>
      <w:r w:rsidRPr="000D6636">
        <w:rPr>
          <w:sz w:val="28"/>
        </w:rPr>
        <w:t xml:space="preserve">підприємства. – К.: Урожай, 1995. – 328 с. </w:t>
      </w:r>
    </w:p>
    <w:p w:rsidR="00EE542C" w:rsidRPr="000D6636" w:rsidRDefault="00EE542C" w:rsidP="000D6636">
      <w:pPr>
        <w:numPr>
          <w:ilvl w:val="0"/>
          <w:numId w:val="3"/>
        </w:numPr>
        <w:shd w:val="clear" w:color="auto" w:fill="FFFFFF"/>
        <w:tabs>
          <w:tab w:val="clear" w:pos="1259"/>
          <w:tab w:val="num" w:pos="-180"/>
          <w:tab w:val="left" w:pos="0"/>
          <w:tab w:val="num" w:pos="360"/>
          <w:tab w:val="left" w:pos="1080"/>
        </w:tabs>
        <w:spacing w:line="360" w:lineRule="auto"/>
        <w:ind w:left="0" w:firstLine="709"/>
        <w:jc w:val="both"/>
        <w:rPr>
          <w:sz w:val="28"/>
        </w:rPr>
      </w:pPr>
      <w:r w:rsidRPr="000D6636">
        <w:rPr>
          <w:sz w:val="28"/>
        </w:rPr>
        <w:t>Скригун Н., Цимбалюк Л. Оптимізація виробничих запасів як один із напрямів управління витратами // Економіст (укр.).- 2003.- № 2.- C.39-42</w:t>
      </w:r>
    </w:p>
    <w:p w:rsidR="00EE542C" w:rsidRPr="000D6636" w:rsidRDefault="00EE542C" w:rsidP="000D6636">
      <w:pPr>
        <w:widowControl w:val="0"/>
        <w:numPr>
          <w:ilvl w:val="0"/>
          <w:numId w:val="3"/>
        </w:numPr>
        <w:tabs>
          <w:tab w:val="left" w:pos="0"/>
        </w:tabs>
        <w:autoSpaceDE w:val="0"/>
        <w:autoSpaceDN w:val="0"/>
        <w:adjustRightInd w:val="0"/>
        <w:spacing w:line="360" w:lineRule="auto"/>
        <w:ind w:left="0" w:firstLine="709"/>
        <w:jc w:val="both"/>
        <w:rPr>
          <w:sz w:val="28"/>
        </w:rPr>
      </w:pPr>
      <w:r w:rsidRPr="000D6636">
        <w:rPr>
          <w:sz w:val="28"/>
        </w:rPr>
        <w:t>Скирпан. Бухгалтерський облік: Навчальний посібник. - Тернопіль: Економічна думка, 2002. - 395 с.</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Сопко В.В. Бухгалтерський</w:t>
      </w:r>
      <w:r w:rsidR="005457E0">
        <w:rPr>
          <w:sz w:val="28"/>
        </w:rPr>
        <w:t xml:space="preserve"> </w:t>
      </w:r>
      <w:r w:rsidRPr="000D6636">
        <w:rPr>
          <w:sz w:val="28"/>
        </w:rPr>
        <w:t>облік: Навч.посібник. – К.:КНЕУ,</w:t>
      </w:r>
      <w:r w:rsidR="005457E0">
        <w:rPr>
          <w:sz w:val="28"/>
        </w:rPr>
        <w:t xml:space="preserve"> </w:t>
      </w:r>
      <w:r w:rsidRPr="000D6636">
        <w:rPr>
          <w:sz w:val="28"/>
        </w:rPr>
        <w:t>2000. – 578 с.</w:t>
      </w:r>
    </w:p>
    <w:p w:rsidR="00EE542C" w:rsidRPr="000D6636" w:rsidRDefault="00EE542C" w:rsidP="000D6636">
      <w:pPr>
        <w:numPr>
          <w:ilvl w:val="0"/>
          <w:numId w:val="3"/>
        </w:numPr>
        <w:tabs>
          <w:tab w:val="clear" w:pos="1259"/>
          <w:tab w:val="num" w:pos="-180"/>
          <w:tab w:val="left" w:pos="0"/>
          <w:tab w:val="left" w:pos="900"/>
          <w:tab w:val="left" w:pos="1080"/>
          <w:tab w:val="left" w:pos="1800"/>
        </w:tabs>
        <w:spacing w:line="360" w:lineRule="auto"/>
        <w:ind w:left="0" w:firstLine="709"/>
        <w:jc w:val="both"/>
        <w:rPr>
          <w:sz w:val="28"/>
        </w:rPr>
      </w:pPr>
      <w:r w:rsidRPr="000D6636">
        <w:rPr>
          <w:sz w:val="28"/>
        </w:rPr>
        <w:t xml:space="preserve"> Стан сільського господарства у 2006 році</w:t>
      </w:r>
      <w:r w:rsidR="005457E0">
        <w:rPr>
          <w:sz w:val="28"/>
        </w:rPr>
        <w:t xml:space="preserve"> </w:t>
      </w:r>
      <w:r w:rsidRPr="000D6636">
        <w:rPr>
          <w:sz w:val="28"/>
        </w:rPr>
        <w:t>-</w:t>
      </w:r>
      <w:r w:rsidR="005457E0">
        <w:rPr>
          <w:sz w:val="28"/>
        </w:rPr>
        <w:t xml:space="preserve"> </w:t>
      </w:r>
      <w:r w:rsidRPr="007E26AA">
        <w:rPr>
          <w:sz w:val="28"/>
        </w:rPr>
        <w:t>http:</w:t>
      </w:r>
      <w:bookmarkStart w:id="2" w:name="_Hlt439798452"/>
      <w:r w:rsidRPr="007E26AA">
        <w:rPr>
          <w:sz w:val="28"/>
        </w:rPr>
        <w:t>/</w:t>
      </w:r>
      <w:bookmarkEnd w:id="2"/>
      <w:r w:rsidRPr="007E26AA">
        <w:rPr>
          <w:sz w:val="28"/>
        </w:rPr>
        <w:t>/www.minagro.kiev.u</w:t>
      </w:r>
      <w:bookmarkStart w:id="3" w:name="_Hlt439798456"/>
      <w:r w:rsidRPr="007E26AA">
        <w:rPr>
          <w:sz w:val="28"/>
        </w:rPr>
        <w:t>a</w:t>
      </w:r>
      <w:bookmarkEnd w:id="3"/>
      <w:r w:rsidRPr="000D6636">
        <w:rPr>
          <w:sz w:val="28"/>
        </w:rPr>
        <w:t xml:space="preserve"> </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Сук П.Л., Черниш Л.О. Облік виробничих запасів // Бухгалтерія в сільському господарстві.-1998.-№1. – с. 5-7</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Сук П.Л. Відображення витрат в обліку та звітності // Бухгалтерія в сільському господарстві.-2000.-№5. – С. 32-38</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Сук П.Л. Облік у селянському господарстві // Економіка АПК. – 2000. - №5. – С. 71-74</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Ткаченко Н.М. Бухгалтерський та фінансовий облік на підприємствах України: Підручник для студ. вузів екон. спец. - 5-те вид. допов. й перероб. -К.:А.С.К, 2000. -784с.</w:t>
      </w:r>
    </w:p>
    <w:p w:rsidR="00EE542C" w:rsidRPr="000D6636" w:rsidRDefault="00EE542C" w:rsidP="000D6636">
      <w:pPr>
        <w:widowControl w:val="0"/>
        <w:numPr>
          <w:ilvl w:val="0"/>
          <w:numId w:val="3"/>
        </w:numPr>
        <w:shd w:val="clear" w:color="auto" w:fill="FFFFFF"/>
        <w:tabs>
          <w:tab w:val="clear" w:pos="1259"/>
          <w:tab w:val="num" w:pos="-180"/>
          <w:tab w:val="left" w:pos="0"/>
          <w:tab w:val="left" w:pos="1134"/>
          <w:tab w:val="left" w:pos="1418"/>
        </w:tabs>
        <w:autoSpaceDE w:val="0"/>
        <w:autoSpaceDN w:val="0"/>
        <w:adjustRightInd w:val="0"/>
        <w:spacing w:line="360" w:lineRule="auto"/>
        <w:ind w:left="0" w:firstLine="709"/>
        <w:jc w:val="both"/>
        <w:rPr>
          <w:sz w:val="28"/>
        </w:rPr>
      </w:pPr>
      <w:r w:rsidRPr="000D6636">
        <w:rPr>
          <w:sz w:val="28"/>
        </w:rPr>
        <w:t>Чаюн І.О., Бондар І.Ю. Управління матеріально-технічним забезпеченням підприємств. –К.:Київський національний торгово-економічний університет, 2002. -111с.</w:t>
      </w:r>
    </w:p>
    <w:p w:rsidR="00EE542C" w:rsidRPr="000D6636" w:rsidRDefault="00EE542C" w:rsidP="000D6636">
      <w:pPr>
        <w:numPr>
          <w:ilvl w:val="0"/>
          <w:numId w:val="3"/>
        </w:numPr>
        <w:tabs>
          <w:tab w:val="num" w:pos="-180"/>
          <w:tab w:val="left" w:pos="0"/>
          <w:tab w:val="left" w:pos="912"/>
          <w:tab w:val="left" w:pos="1140"/>
          <w:tab w:val="left" w:pos="1440"/>
        </w:tabs>
        <w:spacing w:line="360" w:lineRule="auto"/>
        <w:ind w:left="0" w:firstLine="709"/>
        <w:jc w:val="both"/>
        <w:rPr>
          <w:sz w:val="28"/>
        </w:rPr>
      </w:pPr>
      <w:r w:rsidRPr="000D6636">
        <w:rPr>
          <w:sz w:val="28"/>
        </w:rPr>
        <w:t xml:space="preserve"> Чебанова Н.В., Василенко Ю.А. Бухгалтерський фінансовий облік: Посібник.- К.: Академія, 2002.- 672 c.</w:t>
      </w:r>
    </w:p>
    <w:p w:rsidR="00EE542C" w:rsidRPr="000D6636" w:rsidRDefault="00EE542C" w:rsidP="000D6636">
      <w:pPr>
        <w:numPr>
          <w:ilvl w:val="0"/>
          <w:numId w:val="3"/>
        </w:numPr>
        <w:tabs>
          <w:tab w:val="num" w:pos="-180"/>
          <w:tab w:val="left" w:pos="0"/>
          <w:tab w:val="left" w:pos="912"/>
          <w:tab w:val="left" w:pos="1140"/>
          <w:tab w:val="left" w:pos="1440"/>
        </w:tabs>
        <w:spacing w:line="360" w:lineRule="auto"/>
        <w:ind w:left="0" w:firstLine="709"/>
        <w:jc w:val="both"/>
        <w:rPr>
          <w:sz w:val="28"/>
        </w:rPr>
      </w:pPr>
      <w:r w:rsidRPr="000D6636">
        <w:rPr>
          <w:sz w:val="28"/>
        </w:rPr>
        <w:t xml:space="preserve">Шаповал В. М. Економіка підприємства: Навчальний посібник. -К.: Центр навчальної літератури, 2003. -286 с. </w:t>
      </w:r>
    </w:p>
    <w:p w:rsidR="00EE542C" w:rsidRPr="000D6636" w:rsidRDefault="00EE542C" w:rsidP="000D6636">
      <w:pPr>
        <w:numPr>
          <w:ilvl w:val="0"/>
          <w:numId w:val="3"/>
        </w:numPr>
        <w:tabs>
          <w:tab w:val="left" w:pos="-1083"/>
          <w:tab w:val="left" w:pos="-798"/>
          <w:tab w:val="left" w:pos="-684"/>
          <w:tab w:val="num" w:pos="-180"/>
          <w:tab w:val="left" w:pos="0"/>
          <w:tab w:val="left" w:pos="969"/>
          <w:tab w:val="left" w:pos="1140"/>
        </w:tabs>
        <w:spacing w:line="360" w:lineRule="auto"/>
        <w:ind w:left="0" w:firstLine="709"/>
        <w:jc w:val="both"/>
        <w:rPr>
          <w:sz w:val="28"/>
        </w:rPr>
      </w:pPr>
      <w:r w:rsidRPr="000D6636">
        <w:rPr>
          <w:sz w:val="28"/>
        </w:rPr>
        <w:t>Шваб Л.І. Економіка підприємства: Навч. посібник. – Житомир: ЖДТУ, 2004. – 459 с.</w:t>
      </w:r>
    </w:p>
    <w:p w:rsidR="00A53604" w:rsidRPr="00B24CF8" w:rsidRDefault="00B24CF8" w:rsidP="00B24CF8">
      <w:pPr>
        <w:tabs>
          <w:tab w:val="left" w:pos="0"/>
        </w:tabs>
        <w:spacing w:line="360" w:lineRule="auto"/>
        <w:ind w:firstLine="709"/>
        <w:jc w:val="center"/>
        <w:rPr>
          <w:b/>
          <w:sz w:val="28"/>
          <w:lang w:val="ru-RU"/>
        </w:rPr>
      </w:pPr>
      <w:r>
        <w:rPr>
          <w:sz w:val="28"/>
        </w:rPr>
        <w:br w:type="page"/>
      </w:r>
      <w:r w:rsidR="00A53604" w:rsidRPr="00B24CF8">
        <w:rPr>
          <w:b/>
          <w:sz w:val="28"/>
        </w:rPr>
        <w:t>Таблиця 1</w:t>
      </w:r>
    </w:p>
    <w:p w:rsidR="00A53604" w:rsidRPr="00B24CF8" w:rsidRDefault="00A53604" w:rsidP="00B24CF8">
      <w:pPr>
        <w:tabs>
          <w:tab w:val="left" w:pos="0"/>
        </w:tabs>
        <w:spacing w:line="360" w:lineRule="auto"/>
        <w:ind w:firstLine="709"/>
        <w:jc w:val="center"/>
        <w:rPr>
          <w:b/>
          <w:sz w:val="28"/>
          <w:szCs w:val="32"/>
          <w:lang w:val="ru-RU"/>
        </w:rPr>
      </w:pPr>
      <w:r w:rsidRPr="00B24CF8">
        <w:rPr>
          <w:b/>
          <w:sz w:val="28"/>
          <w:szCs w:val="32"/>
        </w:rPr>
        <w:t xml:space="preserve">Техніко-економічна характеристика </w:t>
      </w:r>
      <w:r w:rsidRPr="00B24CF8">
        <w:rPr>
          <w:b/>
          <w:sz w:val="28"/>
          <w:szCs w:val="32"/>
          <w:lang w:val="ru-RU"/>
        </w:rPr>
        <w:t>СТОВ”Агрофірма”Прилуччина” за 2004-2006 роки</w:t>
      </w:r>
    </w:p>
    <w:p w:rsidR="00A53604" w:rsidRPr="000D6636" w:rsidRDefault="00A53604" w:rsidP="000D6636">
      <w:pPr>
        <w:tabs>
          <w:tab w:val="left" w:pos="0"/>
        </w:tabs>
        <w:spacing w:line="360" w:lineRule="auto"/>
        <w:ind w:firstLine="709"/>
        <w:jc w:val="both"/>
        <w:rPr>
          <w:sz w:val="28"/>
          <w:lang w:val="ru-RU"/>
        </w:rPr>
      </w:pPr>
    </w:p>
    <w:tbl>
      <w:tblPr>
        <w:tblW w:w="9553"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086"/>
        <w:gridCol w:w="10"/>
        <w:gridCol w:w="1070"/>
        <w:gridCol w:w="1080"/>
        <w:gridCol w:w="1080"/>
        <w:gridCol w:w="1080"/>
        <w:gridCol w:w="900"/>
        <w:gridCol w:w="7"/>
      </w:tblGrid>
      <w:tr w:rsidR="00A53604" w:rsidRPr="000D6636" w:rsidTr="00B24CF8">
        <w:trPr>
          <w:gridAfter w:val="1"/>
          <w:wAfter w:w="7" w:type="dxa"/>
          <w:cantSplit/>
          <w:trHeight w:val="495"/>
        </w:trPr>
        <w:tc>
          <w:tcPr>
            <w:tcW w:w="3240" w:type="dxa"/>
            <w:vMerge w:val="restart"/>
            <w:vAlign w:val="center"/>
          </w:tcPr>
          <w:p w:rsidR="00A53604" w:rsidRPr="00B24CF8" w:rsidRDefault="005457E0" w:rsidP="00B24CF8">
            <w:pPr>
              <w:pStyle w:val="1"/>
              <w:tabs>
                <w:tab w:val="left" w:pos="0"/>
              </w:tabs>
              <w:spacing w:before="0" w:after="0" w:line="360" w:lineRule="auto"/>
              <w:jc w:val="both"/>
              <w:rPr>
                <w:rFonts w:ascii="Times New Roman" w:hAnsi="Times New Roman" w:cs="Times New Roman"/>
                <w:b w:val="0"/>
                <w:sz w:val="20"/>
                <w:szCs w:val="20"/>
              </w:rPr>
            </w:pPr>
            <w:r w:rsidRPr="00B24CF8">
              <w:rPr>
                <w:rFonts w:ascii="Times New Roman" w:hAnsi="Times New Roman" w:cs="Times New Roman"/>
                <w:b w:val="0"/>
                <w:sz w:val="20"/>
                <w:szCs w:val="20"/>
              </w:rPr>
              <w:t xml:space="preserve"> </w:t>
            </w:r>
            <w:r w:rsidR="00A53604" w:rsidRPr="00B24CF8">
              <w:rPr>
                <w:rFonts w:ascii="Times New Roman" w:hAnsi="Times New Roman" w:cs="Times New Roman"/>
                <w:b w:val="0"/>
                <w:sz w:val="20"/>
                <w:szCs w:val="20"/>
              </w:rPr>
              <w:t xml:space="preserve"> Показники</w:t>
            </w:r>
          </w:p>
        </w:tc>
        <w:tc>
          <w:tcPr>
            <w:tcW w:w="3246" w:type="dxa"/>
            <w:gridSpan w:val="4"/>
            <w:vAlign w:val="center"/>
          </w:tcPr>
          <w:p w:rsidR="00A53604" w:rsidRPr="00B24CF8" w:rsidRDefault="00A53604" w:rsidP="00B24CF8">
            <w:pPr>
              <w:tabs>
                <w:tab w:val="left" w:pos="0"/>
              </w:tabs>
              <w:spacing w:line="360" w:lineRule="auto"/>
              <w:jc w:val="both"/>
              <w:rPr>
                <w:sz w:val="20"/>
                <w:szCs w:val="20"/>
              </w:rPr>
            </w:pPr>
            <w:r w:rsidRPr="00B24CF8">
              <w:rPr>
                <w:sz w:val="20"/>
                <w:szCs w:val="20"/>
              </w:rPr>
              <w:t>Роки</w:t>
            </w:r>
          </w:p>
        </w:tc>
        <w:tc>
          <w:tcPr>
            <w:tcW w:w="1080" w:type="dxa"/>
            <w:vMerge w:val="restart"/>
            <w:tcBorders>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Абсо-лютне відхи-лення в 2006 р. від 2005 р. (±)</w:t>
            </w:r>
          </w:p>
        </w:tc>
        <w:tc>
          <w:tcPr>
            <w:tcW w:w="1980" w:type="dxa"/>
            <w:gridSpan w:val="2"/>
            <w:tcBorders>
              <w:lef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Ланцюгові темпи росту, %</w:t>
            </w:r>
          </w:p>
        </w:tc>
      </w:tr>
      <w:tr w:rsidR="00A53604" w:rsidRPr="000D6636" w:rsidTr="00B24CF8">
        <w:trPr>
          <w:gridAfter w:val="1"/>
          <w:wAfter w:w="7" w:type="dxa"/>
          <w:cantSplit/>
          <w:trHeight w:val="1187"/>
        </w:trPr>
        <w:tc>
          <w:tcPr>
            <w:tcW w:w="3240" w:type="dxa"/>
            <w:vMerge/>
            <w:vAlign w:val="center"/>
          </w:tcPr>
          <w:p w:rsidR="00A53604" w:rsidRPr="00B24CF8" w:rsidRDefault="00A53604" w:rsidP="00B24CF8">
            <w:pPr>
              <w:tabs>
                <w:tab w:val="left" w:pos="0"/>
              </w:tabs>
              <w:spacing w:line="360" w:lineRule="auto"/>
              <w:jc w:val="both"/>
              <w:rPr>
                <w:sz w:val="20"/>
                <w:szCs w:val="20"/>
              </w:rPr>
            </w:pPr>
          </w:p>
        </w:tc>
        <w:tc>
          <w:tcPr>
            <w:tcW w:w="1086"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2004</w:t>
            </w:r>
          </w:p>
        </w:tc>
        <w:tc>
          <w:tcPr>
            <w:tcW w:w="1080" w:type="dxa"/>
            <w:gridSpan w:val="2"/>
            <w:vAlign w:val="center"/>
          </w:tcPr>
          <w:p w:rsidR="00A53604" w:rsidRPr="00B24CF8" w:rsidRDefault="00A53604" w:rsidP="00B24CF8">
            <w:pPr>
              <w:tabs>
                <w:tab w:val="left" w:pos="0"/>
              </w:tabs>
              <w:spacing w:line="360" w:lineRule="auto"/>
              <w:jc w:val="both"/>
              <w:rPr>
                <w:sz w:val="20"/>
                <w:szCs w:val="20"/>
              </w:rPr>
            </w:pPr>
            <w:r w:rsidRPr="00B24CF8">
              <w:rPr>
                <w:sz w:val="20"/>
                <w:szCs w:val="20"/>
              </w:rPr>
              <w:t xml:space="preserve">2005 </w:t>
            </w:r>
          </w:p>
        </w:tc>
        <w:tc>
          <w:tcPr>
            <w:tcW w:w="1080" w:type="dxa"/>
            <w:tcBorders>
              <w:top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w:t>
            </w:r>
          </w:p>
        </w:tc>
        <w:tc>
          <w:tcPr>
            <w:tcW w:w="1080" w:type="dxa"/>
            <w:vMerge/>
            <w:tcBorders>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080" w:type="dxa"/>
            <w:tcBorders>
              <w:lef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в 2005 р.</w:t>
            </w:r>
          </w:p>
        </w:tc>
        <w:tc>
          <w:tcPr>
            <w:tcW w:w="90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в 2006 р.</w:t>
            </w:r>
          </w:p>
        </w:tc>
      </w:tr>
      <w:tr w:rsidR="00A53604" w:rsidRPr="000D6636" w:rsidTr="00B24CF8">
        <w:trPr>
          <w:gridAfter w:val="1"/>
          <w:wAfter w:w="7" w:type="dxa"/>
          <w:trHeight w:val="173"/>
        </w:trPr>
        <w:tc>
          <w:tcPr>
            <w:tcW w:w="324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7</w:t>
            </w:r>
          </w:p>
        </w:tc>
      </w:tr>
      <w:tr w:rsidR="00A53604" w:rsidRPr="000D6636" w:rsidTr="00B24CF8">
        <w:trPr>
          <w:gridAfter w:val="1"/>
          <w:wAfter w:w="7" w:type="dxa"/>
          <w:trHeight w:val="61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 Обсяг товарної продукції,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1346,7</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1752,1</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2145,2</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+393,1</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130</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122</w:t>
            </w:r>
          </w:p>
        </w:tc>
      </w:tr>
      <w:tr w:rsidR="00A53604" w:rsidRPr="000D6636" w:rsidTr="00B24CF8">
        <w:trPr>
          <w:gridAfter w:val="1"/>
          <w:wAfter w:w="7" w:type="dxa"/>
          <w:trHeight w:val="28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2.Собівартість товарної продукції,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1242,2</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1689,6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1816,9</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+127,3</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136</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108</w:t>
            </w:r>
          </w:p>
        </w:tc>
      </w:tr>
      <w:tr w:rsidR="00A53604" w:rsidRPr="000D6636" w:rsidTr="00B24CF8">
        <w:trPr>
          <w:gridAfter w:val="1"/>
          <w:wAfter w:w="7" w:type="dxa"/>
          <w:trHeight w:val="570"/>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3.Доход (виручка) від реалізації продукції,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1235,9</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1683,1</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1763,7</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w:t>
            </w:r>
            <w:r w:rsidRPr="00B24CF8">
              <w:rPr>
                <w:sz w:val="20"/>
                <w:szCs w:val="20"/>
                <w:lang w:val="ru-RU"/>
              </w:rPr>
              <w:t>80,6</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136</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105</w:t>
            </w:r>
          </w:p>
        </w:tc>
      </w:tr>
      <w:tr w:rsidR="00A53604" w:rsidRPr="000D6636" w:rsidTr="00B24CF8">
        <w:trPr>
          <w:gridAfter w:val="1"/>
          <w:wAfter w:w="7" w:type="dxa"/>
          <w:trHeight w:val="40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4.Чистий доход від реалізації продукції,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1092,7</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1511,7</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1584,2</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w:t>
            </w:r>
            <w:r w:rsidRPr="00B24CF8">
              <w:rPr>
                <w:sz w:val="20"/>
                <w:szCs w:val="20"/>
                <w:lang w:val="ru-RU"/>
              </w:rPr>
              <w:t>72,5</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138</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105</w:t>
            </w:r>
          </w:p>
        </w:tc>
      </w:tr>
      <w:tr w:rsidR="00A53604" w:rsidRPr="000D6636" w:rsidTr="00B24CF8">
        <w:trPr>
          <w:gridAfter w:val="1"/>
          <w:wAfter w:w="7" w:type="dxa"/>
          <w:trHeight w:val="40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5. Собівартість реалізованої продукції,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993,6</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1295,4</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1491,1</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w:t>
            </w:r>
            <w:r w:rsidRPr="00B24CF8">
              <w:rPr>
                <w:sz w:val="20"/>
                <w:szCs w:val="20"/>
                <w:lang w:val="ru-RU"/>
              </w:rPr>
              <w:t>195,7</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130</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115</w:t>
            </w:r>
          </w:p>
        </w:tc>
      </w:tr>
      <w:tr w:rsidR="00A53604" w:rsidRPr="000D6636" w:rsidTr="00B24CF8">
        <w:trPr>
          <w:gridAfter w:val="1"/>
          <w:wAfter w:w="7" w:type="dxa"/>
          <w:trHeight w:val="40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6. Валовий прибуток (збиток),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99,1</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216,3</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93,1</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w:t>
            </w:r>
            <w:r w:rsidRPr="00B24CF8">
              <w:rPr>
                <w:sz w:val="20"/>
                <w:szCs w:val="20"/>
                <w:lang w:val="ru-RU"/>
              </w:rPr>
              <w:t>123,2</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218</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lang w:val="ru-RU"/>
              </w:rPr>
              <w:t>43</w:t>
            </w:r>
          </w:p>
        </w:tc>
      </w:tr>
      <w:tr w:rsidR="00A53604" w:rsidRPr="000D6636" w:rsidTr="00B24CF8">
        <w:trPr>
          <w:gridAfter w:val="1"/>
          <w:wAfter w:w="7" w:type="dxa"/>
          <w:trHeight w:val="40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7.Прибуток (збиток) від основної діяльності,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17,0</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138,4</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(38,9)</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-177,3</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814</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r>
      <w:tr w:rsidR="00A53604" w:rsidRPr="000D6636" w:rsidTr="00B24CF8">
        <w:trPr>
          <w:gridAfter w:val="1"/>
          <w:wAfter w:w="7" w:type="dxa"/>
          <w:trHeight w:val="375"/>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8. Прибуток (збиток) від іншої операційної діяльності,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(114,6)</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(69,6)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(105,9)</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-175,5</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61</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152</w:t>
            </w:r>
          </w:p>
        </w:tc>
      </w:tr>
      <w:tr w:rsidR="00A53604" w:rsidRPr="000D6636" w:rsidTr="00B24CF8">
        <w:trPr>
          <w:trHeight w:val="409"/>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9. Прибуток (збиток) від операційної діяльності,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(97,6)</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68,8</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(144,8)</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-213,6</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r>
      <w:tr w:rsidR="00A53604" w:rsidRPr="000D6636" w:rsidTr="00B24CF8">
        <w:trPr>
          <w:trHeight w:val="409"/>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10. Прибуток (збиток ) від фінансової</w:t>
            </w:r>
            <w:r w:rsidR="005457E0" w:rsidRPr="00B24CF8">
              <w:rPr>
                <w:sz w:val="20"/>
                <w:szCs w:val="20"/>
              </w:rPr>
              <w:t xml:space="preserve"> </w:t>
            </w:r>
            <w:r w:rsidRPr="00B24CF8">
              <w:rPr>
                <w:sz w:val="20"/>
                <w:szCs w:val="20"/>
              </w:rPr>
              <w:t>та інвестиційної діяльності,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68,8</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83,3</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100,3</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121</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120</w:t>
            </w:r>
          </w:p>
        </w:tc>
      </w:tr>
      <w:tr w:rsidR="00A53604" w:rsidRPr="000D6636" w:rsidTr="00B24CF8">
        <w:trPr>
          <w:trHeight w:val="409"/>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11. Прибуток (збиток)</w:t>
            </w:r>
            <w:r w:rsidR="005457E0" w:rsidRPr="00B24CF8">
              <w:rPr>
                <w:sz w:val="20"/>
                <w:szCs w:val="20"/>
              </w:rPr>
              <w:t xml:space="preserve"> </w:t>
            </w:r>
            <w:r w:rsidRPr="00B24CF8">
              <w:rPr>
                <w:sz w:val="20"/>
                <w:szCs w:val="20"/>
              </w:rPr>
              <w:t>від звичайної діяльності, тис.грн.</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51,9</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237,6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-233,9</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458</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w:t>
            </w:r>
          </w:p>
        </w:tc>
      </w:tr>
      <w:tr w:rsidR="00A53604" w:rsidRPr="000D6636" w:rsidTr="00B24CF8">
        <w:trPr>
          <w:trHeight w:val="409"/>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12.Чистий прибуток (збиток), тис.грн.</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51,9</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237,6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-233,9</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458</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w:t>
            </w:r>
          </w:p>
        </w:tc>
      </w:tr>
      <w:tr w:rsidR="00A53604" w:rsidRPr="000D6636" w:rsidTr="00B24CF8">
        <w:trPr>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13. Середня вартість власного капіталу, тис.грн.</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313,8</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460,2</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544,1</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+83,9</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147</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118</w:t>
            </w:r>
          </w:p>
        </w:tc>
      </w:tr>
      <w:tr w:rsidR="00A53604" w:rsidRPr="000D6636" w:rsidTr="00B24CF8">
        <w:trPr>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14. Середня вартість сукупного капіталу, тис.грн.</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868,6</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1151,7</w:t>
            </w:r>
          </w:p>
          <w:p w:rsidR="00A53604" w:rsidRPr="00B24CF8" w:rsidRDefault="00A53604" w:rsidP="00B24CF8">
            <w:pPr>
              <w:tabs>
                <w:tab w:val="left" w:pos="0"/>
              </w:tabs>
              <w:spacing w:line="360" w:lineRule="auto"/>
              <w:jc w:val="both"/>
              <w:rPr>
                <w:sz w:val="20"/>
                <w:szCs w:val="20"/>
              </w:rPr>
            </w:pP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1348,0</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+196,3</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133</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117</w:t>
            </w:r>
          </w:p>
        </w:tc>
      </w:tr>
      <w:tr w:rsidR="00A53604" w:rsidRPr="000D6636" w:rsidTr="00B24CF8">
        <w:trPr>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15. Рентабельність реалізованої продукції по валовому прибутку, %</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16,7</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6,2</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-10,5</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167</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w:t>
            </w:r>
          </w:p>
        </w:tc>
      </w:tr>
      <w:tr w:rsidR="00A53604" w:rsidRPr="000D6636" w:rsidTr="00B24CF8">
        <w:trPr>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16. Рентабельність по прибутку від основної діяльності, %</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-0,6</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r>
      <w:tr w:rsidR="00A53604" w:rsidRPr="000D6636" w:rsidTr="00B24CF8">
        <w:trPr>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17. Рентабельність по чистому прибутку, %</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-0,6</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r>
      <w:tr w:rsidR="00A53604" w:rsidRPr="000D6636" w:rsidTr="00B24CF8">
        <w:trPr>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18.Рентабельность власного капіталу, %</w:t>
            </w:r>
          </w:p>
        </w:tc>
        <w:tc>
          <w:tcPr>
            <w:tcW w:w="1096"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c>
          <w:tcPr>
            <w:tcW w:w="107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w:t>
            </w:r>
          </w:p>
        </w:tc>
        <w:tc>
          <w:tcPr>
            <w:tcW w:w="907"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19. Рентабельність сукупного капіталу, %</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0,1</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w:t>
            </w:r>
            <w:r w:rsidR="005457E0" w:rsidRPr="00B24CF8">
              <w:rPr>
                <w:sz w:val="20"/>
                <w:szCs w:val="20"/>
              </w:rPr>
              <w:t xml:space="preserve">   </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20.Середня вартість основних,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377,6</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515,8</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600,1</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+84,3</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137</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116</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21. Віддача основних засобів, 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3,6</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3,4</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3,6</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 xml:space="preserve">94 </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106</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22.Середньооблікова чисельність працівників, чол.</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103</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101</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98</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97</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23.Фонд оплати праці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242,7</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260,4</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357,9</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+97,53</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107</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137</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24.Середньорічна продуктивність праці одного працівника, тис. 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13,1</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17,3</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21,5</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+4,2</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132</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124</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25.Середньорічна оплата праці одного працівника,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2,4</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2,6</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3,6</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108</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139</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26.Матеріальні витрати, тис.грн.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918,4</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909,8</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1025,2</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+115,4</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99</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113</w:t>
            </w:r>
          </w:p>
        </w:tc>
      </w:tr>
      <w:tr w:rsidR="00A53604" w:rsidRPr="000D6636" w:rsidTr="00B24CF8">
        <w:trPr>
          <w:gridAfter w:val="1"/>
          <w:wAfter w:w="7" w:type="dxa"/>
          <w:trHeight w:val="327"/>
        </w:trPr>
        <w:tc>
          <w:tcPr>
            <w:tcW w:w="3240" w:type="dxa"/>
            <w:tcBorders>
              <w:top w:val="single" w:sz="4" w:space="0" w:color="auto"/>
              <w:bottom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27. Матеріаловіддача, грн.</w:t>
            </w:r>
          </w:p>
        </w:tc>
        <w:tc>
          <w:tcPr>
            <w:tcW w:w="1086"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w:t>
            </w:r>
          </w:p>
        </w:tc>
        <w:tc>
          <w:tcPr>
            <w:tcW w:w="1080" w:type="dxa"/>
            <w:gridSpan w:val="2"/>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1,9</w:t>
            </w:r>
          </w:p>
        </w:tc>
        <w:tc>
          <w:tcPr>
            <w:tcW w:w="108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2,1</w:t>
            </w:r>
          </w:p>
        </w:tc>
        <w:tc>
          <w:tcPr>
            <w:tcW w:w="1080" w:type="dxa"/>
            <w:tcBorders>
              <w:top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c>
          <w:tcPr>
            <w:tcW w:w="1080" w:type="dxa"/>
            <w:tcBorders>
              <w:top w:val="single" w:sz="4" w:space="0" w:color="auto"/>
              <w:left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127</w:t>
            </w:r>
          </w:p>
        </w:tc>
        <w:tc>
          <w:tcPr>
            <w:tcW w:w="900" w:type="dxa"/>
            <w:tcBorders>
              <w:top w:val="single" w:sz="4" w:space="0" w:color="auto"/>
              <w:bottom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111</w:t>
            </w:r>
          </w:p>
        </w:tc>
      </w:tr>
    </w:tbl>
    <w:p w:rsidR="00B24CF8" w:rsidRDefault="00B24CF8" w:rsidP="000D6636">
      <w:pPr>
        <w:pStyle w:val="a7"/>
        <w:tabs>
          <w:tab w:val="left" w:pos="0"/>
        </w:tabs>
        <w:spacing w:after="0" w:line="360" w:lineRule="auto"/>
        <w:ind w:firstLine="709"/>
        <w:jc w:val="both"/>
        <w:rPr>
          <w:sz w:val="28"/>
          <w:lang w:val="uk-UA"/>
        </w:rPr>
      </w:pPr>
    </w:p>
    <w:p w:rsidR="00A53604" w:rsidRPr="000D6636" w:rsidRDefault="00A53604" w:rsidP="000D6636">
      <w:pPr>
        <w:pStyle w:val="a7"/>
        <w:tabs>
          <w:tab w:val="left" w:pos="0"/>
        </w:tabs>
        <w:spacing w:after="0" w:line="360" w:lineRule="auto"/>
        <w:ind w:firstLine="709"/>
        <w:jc w:val="both"/>
        <w:rPr>
          <w:sz w:val="28"/>
          <w:lang w:val="uk-UA"/>
        </w:rPr>
      </w:pPr>
      <w:r w:rsidRPr="000D6636">
        <w:rPr>
          <w:sz w:val="28"/>
          <w:lang w:val="uk-UA"/>
        </w:rPr>
        <w:t>Таблиця 2</w:t>
      </w:r>
    </w:p>
    <w:p w:rsidR="00A53604" w:rsidRPr="000D6636" w:rsidRDefault="00A53604" w:rsidP="000D6636">
      <w:pPr>
        <w:tabs>
          <w:tab w:val="left" w:pos="0"/>
        </w:tabs>
        <w:spacing w:line="360" w:lineRule="auto"/>
        <w:ind w:firstLine="709"/>
        <w:jc w:val="both"/>
        <w:rPr>
          <w:sz w:val="28"/>
          <w:szCs w:val="32"/>
          <w:lang w:val="ru-RU"/>
        </w:rPr>
      </w:pPr>
      <w:r w:rsidRPr="000D6636">
        <w:rPr>
          <w:sz w:val="28"/>
          <w:szCs w:val="32"/>
        </w:rPr>
        <w:t>Аналіз фінансової стійкості підприємства</w:t>
      </w:r>
      <w:r w:rsidR="005457E0">
        <w:rPr>
          <w:sz w:val="28"/>
          <w:szCs w:val="32"/>
          <w:lang w:val="ru-RU"/>
        </w:rPr>
        <w:t xml:space="preserve"> </w:t>
      </w:r>
      <w:r w:rsidRPr="000D6636">
        <w:rPr>
          <w:sz w:val="28"/>
          <w:szCs w:val="32"/>
        </w:rPr>
        <w:t>СТОВ</w:t>
      </w:r>
      <w:r w:rsidRPr="000D6636">
        <w:rPr>
          <w:sz w:val="28"/>
          <w:szCs w:val="32"/>
          <w:lang w:val="ru-RU"/>
        </w:rPr>
        <w:t>”А/Ф”Прилуччина” у 2006 році</w:t>
      </w:r>
    </w:p>
    <w:p w:rsidR="00A53604" w:rsidRPr="000D6636" w:rsidRDefault="00A53604" w:rsidP="000D6636">
      <w:pPr>
        <w:tabs>
          <w:tab w:val="left" w:pos="0"/>
        </w:tabs>
        <w:spacing w:line="360" w:lineRule="auto"/>
        <w:ind w:firstLine="709"/>
        <w:jc w:val="both"/>
        <w:rPr>
          <w:sz w:val="28"/>
          <w:szCs w:val="28"/>
          <w:lang w:val="ru-RU"/>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140"/>
        <w:gridCol w:w="1440"/>
        <w:gridCol w:w="1440"/>
        <w:gridCol w:w="1642"/>
      </w:tblGrid>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№п/п</w:t>
            </w:r>
          </w:p>
        </w:tc>
        <w:tc>
          <w:tcPr>
            <w:tcW w:w="4140" w:type="dxa"/>
            <w:vAlign w:val="center"/>
          </w:tcPr>
          <w:p w:rsidR="00A53604" w:rsidRPr="00B24CF8" w:rsidRDefault="00A53604" w:rsidP="00B24CF8">
            <w:pPr>
              <w:pStyle w:val="a7"/>
              <w:tabs>
                <w:tab w:val="left" w:pos="0"/>
              </w:tabs>
              <w:spacing w:after="0" w:line="360" w:lineRule="auto"/>
              <w:jc w:val="both"/>
              <w:rPr>
                <w:sz w:val="20"/>
                <w:szCs w:val="20"/>
                <w:lang w:val="uk-UA"/>
              </w:rPr>
            </w:pP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Показники</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На</w:t>
            </w: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початок</w:t>
            </w: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2006 р.</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На</w:t>
            </w: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кінець</w:t>
            </w: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2006 р.</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p>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Відхилення, (+,-)</w:t>
            </w:r>
          </w:p>
        </w:tc>
      </w:tr>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1</w:t>
            </w:r>
          </w:p>
        </w:tc>
        <w:tc>
          <w:tcPr>
            <w:tcW w:w="41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Коефіцієнт</w:t>
            </w:r>
            <w:r w:rsidR="005457E0" w:rsidRPr="00B24CF8">
              <w:rPr>
                <w:sz w:val="20"/>
                <w:szCs w:val="20"/>
                <w:lang w:val="uk-UA"/>
              </w:rPr>
              <w:t xml:space="preserve"> </w:t>
            </w:r>
            <w:r w:rsidRPr="00B24CF8">
              <w:rPr>
                <w:sz w:val="20"/>
                <w:szCs w:val="20"/>
                <w:lang w:val="uk-UA"/>
              </w:rPr>
              <w:t>незалежності (автономії) , К</w:t>
            </w:r>
            <w:r w:rsidRPr="00B24CF8">
              <w:rPr>
                <w:sz w:val="20"/>
                <w:szCs w:val="20"/>
              </w:rPr>
              <w:t>&gt;=0</w:t>
            </w:r>
            <w:r w:rsidRPr="00B24CF8">
              <w:rPr>
                <w:sz w:val="20"/>
                <w:szCs w:val="20"/>
                <w:lang w:val="uk-UA"/>
              </w:rPr>
              <w:t>,5</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0,32</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0,405</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0,085</w:t>
            </w:r>
          </w:p>
        </w:tc>
      </w:tr>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2</w:t>
            </w:r>
          </w:p>
        </w:tc>
        <w:tc>
          <w:tcPr>
            <w:tcW w:w="4140" w:type="dxa"/>
            <w:vAlign w:val="center"/>
          </w:tcPr>
          <w:p w:rsidR="00A53604" w:rsidRPr="00B24CF8" w:rsidRDefault="00A53604" w:rsidP="00B24CF8">
            <w:pPr>
              <w:pStyle w:val="a7"/>
              <w:tabs>
                <w:tab w:val="left" w:pos="0"/>
              </w:tabs>
              <w:spacing w:after="0" w:line="360" w:lineRule="auto"/>
              <w:jc w:val="both"/>
              <w:rPr>
                <w:sz w:val="20"/>
                <w:szCs w:val="20"/>
              </w:rPr>
            </w:pPr>
            <w:r w:rsidRPr="00B24CF8">
              <w:rPr>
                <w:sz w:val="20"/>
                <w:szCs w:val="20"/>
                <w:lang w:val="uk-UA"/>
              </w:rPr>
              <w:t>Коефіцієнт співвідношення залучених та власних коштів, К</w:t>
            </w:r>
            <w:r w:rsidRPr="00B24CF8">
              <w:rPr>
                <w:sz w:val="20"/>
                <w:szCs w:val="20"/>
              </w:rPr>
              <w:t>&lt;=1</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2,125</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1,469</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0,656</w:t>
            </w:r>
          </w:p>
        </w:tc>
      </w:tr>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3</w:t>
            </w:r>
          </w:p>
        </w:tc>
        <w:tc>
          <w:tcPr>
            <w:tcW w:w="41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Коефіцієнт маневреності власного капітапу, К=0,2:0,5</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0,17</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0,043</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-0,127</w:t>
            </w:r>
          </w:p>
        </w:tc>
      </w:tr>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4</w:t>
            </w:r>
          </w:p>
        </w:tc>
        <w:tc>
          <w:tcPr>
            <w:tcW w:w="41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Коефіцієнт забезпечення оборотних активів ВОК</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0,017</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-0,017</w:t>
            </w:r>
          </w:p>
        </w:tc>
      </w:tr>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5</w:t>
            </w:r>
          </w:p>
        </w:tc>
        <w:tc>
          <w:tcPr>
            <w:tcW w:w="41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Коефіцієнт накопиченої</w:t>
            </w:r>
            <w:r w:rsidR="005457E0" w:rsidRPr="00B24CF8">
              <w:rPr>
                <w:sz w:val="20"/>
                <w:szCs w:val="20"/>
                <w:lang w:val="uk-UA"/>
              </w:rPr>
              <w:t xml:space="preserve"> </w:t>
            </w:r>
            <w:r w:rsidRPr="00B24CF8">
              <w:rPr>
                <w:sz w:val="20"/>
                <w:szCs w:val="20"/>
                <w:lang w:val="uk-UA"/>
              </w:rPr>
              <w:t xml:space="preserve"> амортизації</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0,072</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0,111</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0,039</w:t>
            </w:r>
          </w:p>
        </w:tc>
      </w:tr>
      <w:tr w:rsidR="00A53604" w:rsidRPr="00B24CF8">
        <w:tc>
          <w:tcPr>
            <w:tcW w:w="828"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6</w:t>
            </w:r>
          </w:p>
        </w:tc>
        <w:tc>
          <w:tcPr>
            <w:tcW w:w="41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Коефіцієнт реальної вартості майна (виробничих фондів)</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0,527</w:t>
            </w:r>
          </w:p>
        </w:tc>
        <w:tc>
          <w:tcPr>
            <w:tcW w:w="1440"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0,622</w:t>
            </w:r>
          </w:p>
        </w:tc>
        <w:tc>
          <w:tcPr>
            <w:tcW w:w="1642" w:type="dxa"/>
            <w:vAlign w:val="center"/>
          </w:tcPr>
          <w:p w:rsidR="00A53604" w:rsidRPr="00B24CF8" w:rsidRDefault="00A53604" w:rsidP="00B24CF8">
            <w:pPr>
              <w:pStyle w:val="a7"/>
              <w:tabs>
                <w:tab w:val="left" w:pos="0"/>
              </w:tabs>
              <w:spacing w:after="0" w:line="360" w:lineRule="auto"/>
              <w:jc w:val="both"/>
              <w:rPr>
                <w:sz w:val="20"/>
                <w:szCs w:val="20"/>
                <w:lang w:val="uk-UA"/>
              </w:rPr>
            </w:pPr>
            <w:r w:rsidRPr="00B24CF8">
              <w:rPr>
                <w:sz w:val="20"/>
                <w:szCs w:val="20"/>
                <w:lang w:val="uk-UA"/>
              </w:rPr>
              <w:t>0,135</w:t>
            </w:r>
          </w:p>
        </w:tc>
      </w:tr>
    </w:tbl>
    <w:p w:rsidR="00A53604" w:rsidRPr="00B24CF8" w:rsidRDefault="00A53604" w:rsidP="00B24CF8">
      <w:pPr>
        <w:tabs>
          <w:tab w:val="left" w:pos="0"/>
        </w:tabs>
        <w:spacing w:line="360" w:lineRule="auto"/>
        <w:jc w:val="both"/>
        <w:rPr>
          <w:sz w:val="20"/>
          <w:szCs w:val="20"/>
        </w:rPr>
      </w:pPr>
    </w:p>
    <w:p w:rsidR="00A53604" w:rsidRPr="000D6636" w:rsidRDefault="00A53604" w:rsidP="000D6636">
      <w:pPr>
        <w:tabs>
          <w:tab w:val="left" w:pos="0"/>
        </w:tabs>
        <w:spacing w:line="360" w:lineRule="auto"/>
        <w:ind w:firstLine="709"/>
        <w:jc w:val="both"/>
        <w:rPr>
          <w:sz w:val="28"/>
        </w:rPr>
      </w:pPr>
      <w:r w:rsidRPr="000D6636">
        <w:rPr>
          <w:sz w:val="28"/>
        </w:rPr>
        <w:t>Таблиця</w:t>
      </w:r>
      <w:r w:rsidR="005457E0">
        <w:rPr>
          <w:sz w:val="28"/>
        </w:rPr>
        <w:t xml:space="preserve"> </w:t>
      </w:r>
      <w:r w:rsidRPr="000D6636">
        <w:rPr>
          <w:sz w:val="28"/>
        </w:rPr>
        <w:t>3</w:t>
      </w:r>
    </w:p>
    <w:p w:rsidR="00A53604" w:rsidRPr="000D6636" w:rsidRDefault="00A53604" w:rsidP="000D6636">
      <w:pPr>
        <w:tabs>
          <w:tab w:val="left" w:pos="0"/>
        </w:tabs>
        <w:spacing w:line="360" w:lineRule="auto"/>
        <w:ind w:firstLine="709"/>
        <w:jc w:val="both"/>
        <w:rPr>
          <w:sz w:val="28"/>
          <w:szCs w:val="32"/>
        </w:rPr>
      </w:pPr>
      <w:r w:rsidRPr="000D6636">
        <w:rPr>
          <w:sz w:val="28"/>
          <w:szCs w:val="32"/>
        </w:rPr>
        <w:t>Аналіз фінансової стійкості підприємства СТОВ</w:t>
      </w:r>
      <w:r w:rsidRPr="000D6636">
        <w:rPr>
          <w:sz w:val="28"/>
          <w:szCs w:val="32"/>
          <w:lang w:val="ru-RU"/>
        </w:rPr>
        <w:t>”А/Ф”Прилуччина” у 2006 році</w:t>
      </w:r>
      <w:r w:rsidRPr="000D6636">
        <w:rPr>
          <w:sz w:val="28"/>
          <w:szCs w:val="32"/>
        </w:rPr>
        <w:t xml:space="preserve"> </w:t>
      </w:r>
    </w:p>
    <w:p w:rsidR="00A53604" w:rsidRPr="000D6636" w:rsidRDefault="00A53604" w:rsidP="000D6636">
      <w:pPr>
        <w:tabs>
          <w:tab w:val="left" w:pos="0"/>
        </w:tabs>
        <w:spacing w:line="360" w:lineRule="auto"/>
        <w:ind w:firstLine="709"/>
        <w:jc w:val="both"/>
        <w:rPr>
          <w:sz w:val="28"/>
        </w:rPr>
      </w:pPr>
    </w:p>
    <w:tbl>
      <w:tblPr>
        <w:tblW w:w="9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233"/>
        <w:gridCol w:w="1440"/>
        <w:gridCol w:w="1440"/>
        <w:gridCol w:w="1440"/>
      </w:tblGrid>
      <w:tr w:rsidR="00A53604" w:rsidRPr="00B24CF8">
        <w:tc>
          <w:tcPr>
            <w:tcW w:w="828" w:type="dxa"/>
          </w:tcPr>
          <w:p w:rsidR="00A53604" w:rsidRPr="00B24CF8" w:rsidRDefault="00A53604" w:rsidP="00B24CF8">
            <w:pPr>
              <w:tabs>
                <w:tab w:val="left" w:pos="0"/>
              </w:tabs>
              <w:spacing w:line="360" w:lineRule="auto"/>
              <w:jc w:val="both"/>
              <w:rPr>
                <w:sz w:val="20"/>
                <w:szCs w:val="20"/>
              </w:rPr>
            </w:pPr>
          </w:p>
          <w:p w:rsidR="00A53604" w:rsidRPr="00B24CF8" w:rsidRDefault="00A53604" w:rsidP="00B24CF8">
            <w:pPr>
              <w:tabs>
                <w:tab w:val="left" w:pos="0"/>
              </w:tabs>
              <w:spacing w:line="360" w:lineRule="auto"/>
              <w:jc w:val="both"/>
              <w:rPr>
                <w:sz w:val="20"/>
                <w:szCs w:val="20"/>
              </w:rPr>
            </w:pPr>
            <w:r w:rsidRPr="00B24CF8">
              <w:rPr>
                <w:sz w:val="20"/>
                <w:szCs w:val="20"/>
              </w:rPr>
              <w:t>№п/п</w:t>
            </w:r>
          </w:p>
        </w:tc>
        <w:tc>
          <w:tcPr>
            <w:tcW w:w="4233" w:type="dxa"/>
          </w:tcPr>
          <w:p w:rsidR="00A53604" w:rsidRPr="00B24CF8" w:rsidRDefault="00A53604" w:rsidP="00B24CF8">
            <w:pPr>
              <w:tabs>
                <w:tab w:val="left" w:pos="0"/>
              </w:tabs>
              <w:spacing w:line="360" w:lineRule="auto"/>
              <w:jc w:val="both"/>
              <w:rPr>
                <w:sz w:val="20"/>
                <w:szCs w:val="20"/>
              </w:rPr>
            </w:pPr>
          </w:p>
          <w:p w:rsidR="00A53604" w:rsidRPr="00B24CF8" w:rsidRDefault="00A53604" w:rsidP="00B24CF8">
            <w:pPr>
              <w:tabs>
                <w:tab w:val="left" w:pos="0"/>
              </w:tabs>
              <w:spacing w:line="360" w:lineRule="auto"/>
              <w:jc w:val="both"/>
              <w:rPr>
                <w:sz w:val="20"/>
                <w:szCs w:val="20"/>
              </w:rPr>
            </w:pPr>
            <w:r w:rsidRPr="00B24CF8">
              <w:rPr>
                <w:sz w:val="20"/>
                <w:szCs w:val="20"/>
              </w:rPr>
              <w:t>Показники</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На початок 2006р.</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На кінець 2006р.</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Відхилення,(+,-)</w:t>
            </w:r>
          </w:p>
        </w:tc>
      </w:tr>
      <w:tr w:rsidR="00A53604" w:rsidRPr="00B24CF8" w:rsidTr="00B24CF8">
        <w:trPr>
          <w:trHeight w:val="631"/>
        </w:trPr>
        <w:tc>
          <w:tcPr>
            <w:tcW w:w="828" w:type="dxa"/>
          </w:tcPr>
          <w:p w:rsidR="00A53604" w:rsidRPr="00B24CF8" w:rsidRDefault="00A53604" w:rsidP="00B24CF8">
            <w:pPr>
              <w:tabs>
                <w:tab w:val="left" w:pos="0"/>
              </w:tabs>
              <w:spacing w:line="360" w:lineRule="auto"/>
              <w:jc w:val="both"/>
              <w:rPr>
                <w:sz w:val="20"/>
                <w:szCs w:val="20"/>
              </w:rPr>
            </w:pPr>
            <w:r w:rsidRPr="00B24CF8">
              <w:rPr>
                <w:sz w:val="20"/>
                <w:szCs w:val="20"/>
              </w:rPr>
              <w:t>1</w:t>
            </w:r>
          </w:p>
        </w:tc>
        <w:tc>
          <w:tcPr>
            <w:tcW w:w="4233" w:type="dxa"/>
          </w:tcPr>
          <w:p w:rsidR="00A53604" w:rsidRPr="00B24CF8" w:rsidRDefault="00A53604" w:rsidP="00B24CF8">
            <w:pPr>
              <w:tabs>
                <w:tab w:val="left" w:pos="0"/>
              </w:tabs>
              <w:spacing w:line="360" w:lineRule="auto"/>
              <w:jc w:val="both"/>
              <w:rPr>
                <w:sz w:val="20"/>
                <w:szCs w:val="20"/>
              </w:rPr>
            </w:pPr>
            <w:r w:rsidRPr="00B24CF8">
              <w:rPr>
                <w:sz w:val="20"/>
                <w:szCs w:val="20"/>
              </w:rPr>
              <w:t>Коефіцієнт загальної ліквідності (покриття), К=2:3</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1,017</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0,869</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-0,148</w:t>
            </w:r>
          </w:p>
        </w:tc>
      </w:tr>
      <w:tr w:rsidR="00A53604" w:rsidRPr="00B24CF8">
        <w:tc>
          <w:tcPr>
            <w:tcW w:w="828" w:type="dxa"/>
          </w:tcPr>
          <w:p w:rsidR="00A53604" w:rsidRPr="00B24CF8" w:rsidRDefault="00A53604" w:rsidP="00B24CF8">
            <w:pPr>
              <w:tabs>
                <w:tab w:val="left" w:pos="0"/>
              </w:tabs>
              <w:spacing w:line="360" w:lineRule="auto"/>
              <w:jc w:val="both"/>
              <w:rPr>
                <w:sz w:val="20"/>
                <w:szCs w:val="20"/>
              </w:rPr>
            </w:pPr>
            <w:r w:rsidRPr="00B24CF8">
              <w:rPr>
                <w:sz w:val="20"/>
                <w:szCs w:val="20"/>
              </w:rPr>
              <w:t>3</w:t>
            </w:r>
          </w:p>
        </w:tc>
        <w:tc>
          <w:tcPr>
            <w:tcW w:w="4233" w:type="dxa"/>
          </w:tcPr>
          <w:p w:rsidR="00A53604" w:rsidRPr="00B24CF8" w:rsidRDefault="00A53604" w:rsidP="00B24CF8">
            <w:pPr>
              <w:tabs>
                <w:tab w:val="left" w:pos="0"/>
              </w:tabs>
              <w:spacing w:line="360" w:lineRule="auto"/>
              <w:jc w:val="both"/>
              <w:rPr>
                <w:sz w:val="20"/>
                <w:szCs w:val="20"/>
              </w:rPr>
            </w:pPr>
            <w:r w:rsidRPr="00B24CF8">
              <w:rPr>
                <w:sz w:val="20"/>
                <w:szCs w:val="20"/>
              </w:rPr>
              <w:t>Розмір власних оборотних коштів (ВОК)</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10,2</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-65,8</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-76,0</w:t>
            </w:r>
          </w:p>
        </w:tc>
      </w:tr>
      <w:tr w:rsidR="00A53604" w:rsidRPr="00B24CF8">
        <w:tc>
          <w:tcPr>
            <w:tcW w:w="828" w:type="dxa"/>
          </w:tcPr>
          <w:p w:rsidR="00A53604" w:rsidRPr="00B24CF8" w:rsidRDefault="00A53604" w:rsidP="00B24CF8">
            <w:pPr>
              <w:tabs>
                <w:tab w:val="left" w:pos="0"/>
              </w:tabs>
              <w:spacing w:line="360" w:lineRule="auto"/>
              <w:jc w:val="both"/>
              <w:rPr>
                <w:sz w:val="20"/>
                <w:szCs w:val="20"/>
              </w:rPr>
            </w:pPr>
            <w:r w:rsidRPr="00B24CF8">
              <w:rPr>
                <w:sz w:val="20"/>
                <w:szCs w:val="20"/>
              </w:rPr>
              <w:t>4</w:t>
            </w:r>
          </w:p>
        </w:tc>
        <w:tc>
          <w:tcPr>
            <w:tcW w:w="4233" w:type="dxa"/>
          </w:tcPr>
          <w:p w:rsidR="00A53604" w:rsidRPr="00B24CF8" w:rsidRDefault="00A53604" w:rsidP="00B24CF8">
            <w:pPr>
              <w:tabs>
                <w:tab w:val="left" w:pos="0"/>
              </w:tabs>
              <w:spacing w:line="360" w:lineRule="auto"/>
              <w:jc w:val="both"/>
              <w:rPr>
                <w:sz w:val="20"/>
                <w:szCs w:val="20"/>
                <w:lang w:val="ru-RU"/>
              </w:rPr>
            </w:pPr>
            <w:r w:rsidRPr="00B24CF8">
              <w:rPr>
                <w:sz w:val="20"/>
                <w:szCs w:val="20"/>
              </w:rPr>
              <w:t>Питома вага ВОК в активах</w:t>
            </w:r>
            <w:r w:rsidR="005457E0" w:rsidRPr="00B24CF8">
              <w:rPr>
                <w:sz w:val="20"/>
                <w:szCs w:val="20"/>
                <w:lang w:val="ru-RU"/>
              </w:rPr>
              <w:t xml:space="preserve"> </w:t>
            </w:r>
            <w:r w:rsidRPr="00B24CF8">
              <w:rPr>
                <w:sz w:val="20"/>
                <w:szCs w:val="20"/>
              </w:rPr>
              <w:t>(не менше 30</w:t>
            </w:r>
            <w:r w:rsidRPr="00B24CF8">
              <w:rPr>
                <w:sz w:val="20"/>
                <w:szCs w:val="20"/>
                <w:lang w:val="ru-RU"/>
              </w:rPr>
              <w:t>%),%</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1,1</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-1,1</w:t>
            </w:r>
          </w:p>
        </w:tc>
      </w:tr>
      <w:tr w:rsidR="00A53604" w:rsidRPr="00B24CF8">
        <w:tc>
          <w:tcPr>
            <w:tcW w:w="828" w:type="dxa"/>
          </w:tcPr>
          <w:p w:rsidR="00A53604" w:rsidRPr="00B24CF8" w:rsidRDefault="00A53604" w:rsidP="00B24CF8">
            <w:pPr>
              <w:tabs>
                <w:tab w:val="left" w:pos="0"/>
              </w:tabs>
              <w:spacing w:line="360" w:lineRule="auto"/>
              <w:jc w:val="both"/>
              <w:rPr>
                <w:sz w:val="20"/>
                <w:szCs w:val="20"/>
              </w:rPr>
            </w:pPr>
            <w:r w:rsidRPr="00B24CF8">
              <w:rPr>
                <w:sz w:val="20"/>
                <w:szCs w:val="20"/>
              </w:rPr>
              <w:t>5</w:t>
            </w:r>
          </w:p>
        </w:tc>
        <w:tc>
          <w:tcPr>
            <w:tcW w:w="4233" w:type="dxa"/>
          </w:tcPr>
          <w:p w:rsidR="00A53604" w:rsidRPr="00B24CF8" w:rsidRDefault="00A53604" w:rsidP="00B24CF8">
            <w:pPr>
              <w:tabs>
                <w:tab w:val="left" w:pos="0"/>
              </w:tabs>
              <w:spacing w:line="360" w:lineRule="auto"/>
              <w:jc w:val="both"/>
              <w:rPr>
                <w:sz w:val="20"/>
                <w:szCs w:val="20"/>
              </w:rPr>
            </w:pPr>
            <w:r w:rsidRPr="00B24CF8">
              <w:rPr>
                <w:sz w:val="20"/>
                <w:szCs w:val="20"/>
              </w:rPr>
              <w:t>Коефіцієнт покриття матеріальних запасів</w:t>
            </w:r>
            <w:r w:rsidRPr="00B24CF8">
              <w:rPr>
                <w:sz w:val="20"/>
                <w:szCs w:val="20"/>
                <w:lang w:val="ru-RU"/>
              </w:rPr>
              <w:t xml:space="preserve"> ВОК</w:t>
            </w:r>
            <w:r w:rsidRPr="00B24CF8">
              <w:rPr>
                <w:sz w:val="20"/>
                <w:szCs w:val="20"/>
              </w:rPr>
              <w:t>, К=0,6:0,8</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0,094</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-0,094</w:t>
            </w:r>
          </w:p>
        </w:tc>
      </w:tr>
      <w:tr w:rsidR="00A53604" w:rsidRPr="00B24CF8">
        <w:tc>
          <w:tcPr>
            <w:tcW w:w="828" w:type="dxa"/>
          </w:tcPr>
          <w:p w:rsidR="00A53604" w:rsidRPr="00B24CF8" w:rsidRDefault="00A53604" w:rsidP="00B24CF8">
            <w:pPr>
              <w:tabs>
                <w:tab w:val="left" w:pos="0"/>
              </w:tabs>
              <w:spacing w:line="360" w:lineRule="auto"/>
              <w:jc w:val="both"/>
              <w:rPr>
                <w:sz w:val="20"/>
                <w:szCs w:val="20"/>
              </w:rPr>
            </w:pPr>
            <w:r w:rsidRPr="00B24CF8">
              <w:rPr>
                <w:sz w:val="20"/>
                <w:szCs w:val="20"/>
              </w:rPr>
              <w:t>6</w:t>
            </w:r>
          </w:p>
        </w:tc>
        <w:tc>
          <w:tcPr>
            <w:tcW w:w="4233" w:type="dxa"/>
          </w:tcPr>
          <w:p w:rsidR="00A53604" w:rsidRPr="00B24CF8" w:rsidRDefault="00A53604" w:rsidP="00B24CF8">
            <w:pPr>
              <w:tabs>
                <w:tab w:val="left" w:pos="0"/>
              </w:tabs>
              <w:spacing w:line="360" w:lineRule="auto"/>
              <w:jc w:val="both"/>
              <w:rPr>
                <w:sz w:val="20"/>
                <w:szCs w:val="20"/>
              </w:rPr>
            </w:pPr>
            <w:r w:rsidRPr="00B24CF8">
              <w:rPr>
                <w:sz w:val="20"/>
                <w:szCs w:val="20"/>
              </w:rPr>
              <w:t>Коефіцієнт маневреності ВОК</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1,363</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440" w:type="dxa"/>
          </w:tcPr>
          <w:p w:rsidR="00A53604" w:rsidRPr="00B24CF8" w:rsidRDefault="00A53604" w:rsidP="00B24CF8">
            <w:pPr>
              <w:tabs>
                <w:tab w:val="left" w:pos="0"/>
              </w:tabs>
              <w:spacing w:line="360" w:lineRule="auto"/>
              <w:jc w:val="both"/>
              <w:rPr>
                <w:sz w:val="20"/>
                <w:szCs w:val="20"/>
              </w:rPr>
            </w:pPr>
            <w:r w:rsidRPr="00B24CF8">
              <w:rPr>
                <w:sz w:val="20"/>
                <w:szCs w:val="20"/>
              </w:rPr>
              <w:t>-1,363</w:t>
            </w:r>
          </w:p>
        </w:tc>
      </w:tr>
    </w:tbl>
    <w:p w:rsidR="00A53604" w:rsidRPr="00B24CF8" w:rsidRDefault="00A53604" w:rsidP="00B24CF8">
      <w:pPr>
        <w:tabs>
          <w:tab w:val="left" w:pos="0"/>
        </w:tabs>
        <w:spacing w:line="360" w:lineRule="auto"/>
        <w:jc w:val="both"/>
        <w:rPr>
          <w:sz w:val="20"/>
          <w:szCs w:val="20"/>
        </w:rPr>
      </w:pPr>
    </w:p>
    <w:p w:rsidR="00A53604" w:rsidRPr="000D6636" w:rsidRDefault="00A53604" w:rsidP="000D6636">
      <w:pPr>
        <w:tabs>
          <w:tab w:val="left" w:pos="0"/>
        </w:tabs>
        <w:spacing w:line="360" w:lineRule="auto"/>
        <w:ind w:firstLine="709"/>
        <w:jc w:val="both"/>
        <w:rPr>
          <w:sz w:val="28"/>
        </w:rPr>
      </w:pPr>
      <w:r w:rsidRPr="000D6636">
        <w:rPr>
          <w:sz w:val="28"/>
        </w:rPr>
        <w:t>Таблиця 4</w:t>
      </w:r>
    </w:p>
    <w:p w:rsidR="00A53604" w:rsidRPr="000D6636" w:rsidRDefault="00A53604" w:rsidP="000D6636">
      <w:pPr>
        <w:tabs>
          <w:tab w:val="left" w:pos="0"/>
        </w:tabs>
        <w:spacing w:line="360" w:lineRule="auto"/>
        <w:ind w:firstLine="709"/>
        <w:jc w:val="both"/>
        <w:rPr>
          <w:sz w:val="28"/>
        </w:rPr>
      </w:pPr>
    </w:p>
    <w:p w:rsidR="00A53604" w:rsidRPr="000D6636" w:rsidRDefault="00A53604" w:rsidP="000D6636">
      <w:pPr>
        <w:tabs>
          <w:tab w:val="left" w:pos="0"/>
        </w:tabs>
        <w:spacing w:line="360" w:lineRule="auto"/>
        <w:ind w:firstLine="709"/>
        <w:jc w:val="both"/>
        <w:rPr>
          <w:sz w:val="28"/>
        </w:rPr>
      </w:pPr>
      <w:r w:rsidRPr="000D6636">
        <w:rPr>
          <w:sz w:val="28"/>
        </w:rPr>
        <w:t>Аналіз</w:t>
      </w:r>
      <w:r w:rsidR="005457E0">
        <w:rPr>
          <w:sz w:val="28"/>
        </w:rPr>
        <w:t xml:space="preserve"> </w:t>
      </w:r>
      <w:r w:rsidRPr="000D6636">
        <w:rPr>
          <w:sz w:val="28"/>
        </w:rPr>
        <w:t>ефективності</w:t>
      </w:r>
      <w:r w:rsidR="005457E0">
        <w:rPr>
          <w:sz w:val="28"/>
        </w:rPr>
        <w:t xml:space="preserve"> </w:t>
      </w:r>
      <w:r w:rsidRPr="000D6636">
        <w:rPr>
          <w:sz w:val="28"/>
        </w:rPr>
        <w:t>використання</w:t>
      </w:r>
      <w:r w:rsidR="005457E0">
        <w:rPr>
          <w:sz w:val="28"/>
        </w:rPr>
        <w:t xml:space="preserve"> </w:t>
      </w:r>
      <w:r w:rsidRPr="000D6636">
        <w:rPr>
          <w:sz w:val="28"/>
        </w:rPr>
        <w:t>запасів</w:t>
      </w:r>
      <w:r w:rsidR="005457E0">
        <w:rPr>
          <w:sz w:val="28"/>
        </w:rPr>
        <w:t xml:space="preserve"> </w:t>
      </w:r>
      <w:r w:rsidRPr="000D6636">
        <w:rPr>
          <w:sz w:val="28"/>
        </w:rPr>
        <w:t>на</w:t>
      </w:r>
      <w:r w:rsidR="005457E0">
        <w:rPr>
          <w:sz w:val="28"/>
        </w:rPr>
        <w:t xml:space="preserve"> </w:t>
      </w:r>
      <w:r w:rsidRPr="000D6636">
        <w:rPr>
          <w:sz w:val="28"/>
        </w:rPr>
        <w:t>виробництво</w:t>
      </w:r>
      <w:r w:rsidR="005457E0">
        <w:rPr>
          <w:sz w:val="28"/>
        </w:rPr>
        <w:t xml:space="preserve"> </w:t>
      </w:r>
      <w:r w:rsidRPr="000D6636">
        <w:rPr>
          <w:sz w:val="28"/>
        </w:rPr>
        <w:t>сільськогосподарської</w:t>
      </w:r>
      <w:r w:rsidR="005457E0">
        <w:rPr>
          <w:sz w:val="28"/>
        </w:rPr>
        <w:t xml:space="preserve"> </w:t>
      </w:r>
      <w:r w:rsidRPr="000D6636">
        <w:rPr>
          <w:sz w:val="28"/>
        </w:rPr>
        <w:t>продукції</w:t>
      </w:r>
      <w:r w:rsidR="005457E0">
        <w:rPr>
          <w:sz w:val="28"/>
        </w:rPr>
        <w:t xml:space="preserve"> </w:t>
      </w:r>
      <w:r w:rsidRPr="000D6636">
        <w:rPr>
          <w:sz w:val="28"/>
        </w:rPr>
        <w:t>в</w:t>
      </w:r>
      <w:r w:rsidR="005457E0">
        <w:rPr>
          <w:sz w:val="28"/>
        </w:rPr>
        <w:t xml:space="preserve"> </w:t>
      </w:r>
      <w:r w:rsidRPr="000D6636">
        <w:rPr>
          <w:sz w:val="28"/>
        </w:rPr>
        <w:t xml:space="preserve">СТОВ </w:t>
      </w:r>
      <w:r w:rsidRPr="000D6636">
        <w:rPr>
          <w:sz w:val="28"/>
          <w:lang w:val="ru-RU"/>
        </w:rPr>
        <w:t>«</w:t>
      </w:r>
      <w:r w:rsidRPr="000D6636">
        <w:rPr>
          <w:sz w:val="28"/>
        </w:rPr>
        <w:t xml:space="preserve">Агрофірма </w:t>
      </w:r>
      <w:r w:rsidRPr="000D6636">
        <w:rPr>
          <w:sz w:val="28"/>
          <w:lang w:val="ru-RU"/>
        </w:rPr>
        <w:t>«</w:t>
      </w:r>
      <w:r w:rsidRPr="000D6636">
        <w:rPr>
          <w:sz w:val="28"/>
        </w:rPr>
        <w:t>Прилуччина</w:t>
      </w:r>
      <w:r w:rsidRPr="000D6636">
        <w:rPr>
          <w:sz w:val="28"/>
          <w:lang w:val="ru-RU"/>
        </w:rPr>
        <w:t>»</w:t>
      </w:r>
      <w:r w:rsidR="00B24CF8">
        <w:rPr>
          <w:sz w:val="28"/>
          <w:lang w:val="ru-RU"/>
        </w:rPr>
        <w:t xml:space="preserve"> </w:t>
      </w:r>
      <w:r w:rsidRPr="000D6636">
        <w:rPr>
          <w:sz w:val="28"/>
        </w:rPr>
        <w:t>в</w:t>
      </w:r>
      <w:r w:rsidR="005457E0">
        <w:rPr>
          <w:sz w:val="28"/>
        </w:rPr>
        <w:t xml:space="preserve"> </w:t>
      </w:r>
      <w:r w:rsidRPr="000D6636">
        <w:rPr>
          <w:sz w:val="28"/>
        </w:rPr>
        <w:t>2004-2006 рр.</w:t>
      </w:r>
    </w:p>
    <w:p w:rsidR="00A53604" w:rsidRPr="000D6636" w:rsidRDefault="00A53604" w:rsidP="000D6636">
      <w:pPr>
        <w:tabs>
          <w:tab w:val="left" w:pos="0"/>
        </w:tabs>
        <w:spacing w:line="360" w:lineRule="auto"/>
        <w:ind w:firstLine="709"/>
        <w:jc w:val="both"/>
        <w:rPr>
          <w:sz w:val="28"/>
        </w:rPr>
      </w:pPr>
    </w:p>
    <w:tbl>
      <w:tblPr>
        <w:tblW w:w="9378" w:type="dxa"/>
        <w:tblInd w:w="108" w:type="dxa"/>
        <w:tblLayout w:type="fixed"/>
        <w:tblLook w:val="0000" w:firstRow="0" w:lastRow="0" w:firstColumn="0" w:lastColumn="0" w:noHBand="0" w:noVBand="0"/>
      </w:tblPr>
      <w:tblGrid>
        <w:gridCol w:w="2166"/>
        <w:gridCol w:w="801"/>
        <w:gridCol w:w="705"/>
        <w:gridCol w:w="876"/>
        <w:gridCol w:w="753"/>
        <w:gridCol w:w="897"/>
        <w:gridCol w:w="753"/>
        <w:gridCol w:w="876"/>
        <w:gridCol w:w="720"/>
        <w:gridCol w:w="831"/>
      </w:tblGrid>
      <w:tr w:rsidR="00A53604" w:rsidRPr="00B24CF8" w:rsidTr="00B24CF8">
        <w:trPr>
          <w:cantSplit/>
          <w:trHeight w:val="630"/>
        </w:trPr>
        <w:tc>
          <w:tcPr>
            <w:tcW w:w="2166"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Показник</w:t>
            </w:r>
          </w:p>
        </w:tc>
        <w:tc>
          <w:tcPr>
            <w:tcW w:w="1506" w:type="dxa"/>
            <w:gridSpan w:val="2"/>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2004 рік</w:t>
            </w:r>
          </w:p>
        </w:tc>
        <w:tc>
          <w:tcPr>
            <w:tcW w:w="1629" w:type="dxa"/>
            <w:gridSpan w:val="2"/>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2005 рік</w:t>
            </w:r>
          </w:p>
        </w:tc>
        <w:tc>
          <w:tcPr>
            <w:tcW w:w="1650" w:type="dxa"/>
            <w:gridSpan w:val="2"/>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 рік</w:t>
            </w:r>
          </w:p>
        </w:tc>
        <w:tc>
          <w:tcPr>
            <w:tcW w:w="2427" w:type="dxa"/>
            <w:gridSpan w:val="3"/>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Відхилення 2006 р. від 2004 р. (+,-)</w:t>
            </w:r>
          </w:p>
        </w:tc>
      </w:tr>
      <w:tr w:rsidR="00A53604" w:rsidRPr="00B24CF8" w:rsidTr="00B24CF8">
        <w:trPr>
          <w:cantSplit/>
          <w:trHeight w:val="1134"/>
        </w:trPr>
        <w:tc>
          <w:tcPr>
            <w:tcW w:w="2166"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801"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тис.грн.</w:t>
            </w:r>
          </w:p>
        </w:tc>
        <w:tc>
          <w:tcPr>
            <w:tcW w:w="705"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Питома вага,%</w:t>
            </w:r>
          </w:p>
        </w:tc>
        <w:tc>
          <w:tcPr>
            <w:tcW w:w="876"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тис.грн.</w:t>
            </w:r>
          </w:p>
        </w:tc>
        <w:tc>
          <w:tcPr>
            <w:tcW w:w="753"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Питома вага,%</w:t>
            </w:r>
          </w:p>
        </w:tc>
        <w:tc>
          <w:tcPr>
            <w:tcW w:w="897"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тис.грн.</w:t>
            </w:r>
          </w:p>
        </w:tc>
        <w:tc>
          <w:tcPr>
            <w:tcW w:w="753"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Питома вага,%</w:t>
            </w:r>
          </w:p>
        </w:tc>
        <w:tc>
          <w:tcPr>
            <w:tcW w:w="876"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Абсолютне, тис.грн.</w:t>
            </w:r>
          </w:p>
        </w:tc>
        <w:tc>
          <w:tcPr>
            <w:tcW w:w="720"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rPr>
            </w:pPr>
            <w:r w:rsidRPr="00B24CF8">
              <w:rPr>
                <w:sz w:val="20"/>
                <w:szCs w:val="20"/>
              </w:rPr>
              <w:t>Відносне ,%</w:t>
            </w:r>
          </w:p>
        </w:tc>
        <w:tc>
          <w:tcPr>
            <w:tcW w:w="831" w:type="dxa"/>
            <w:tcBorders>
              <w:top w:val="nil"/>
              <w:left w:val="nil"/>
              <w:bottom w:val="single" w:sz="4" w:space="0" w:color="auto"/>
              <w:right w:val="single" w:sz="4" w:space="0" w:color="auto"/>
            </w:tcBorders>
            <w:textDirection w:val="btLr"/>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В структурі,</w:t>
            </w:r>
            <w:r w:rsidRPr="00B24CF8">
              <w:rPr>
                <w:sz w:val="20"/>
                <w:szCs w:val="20"/>
                <w:lang w:val="ru-RU"/>
              </w:rPr>
              <w:t xml:space="preserve">к, </w:t>
            </w:r>
            <w:r w:rsidRPr="00B24CF8">
              <w:rPr>
                <w:sz w:val="20"/>
                <w:szCs w:val="20"/>
              </w:rPr>
              <w:t>%</w:t>
            </w:r>
          </w:p>
        </w:tc>
      </w:tr>
      <w:tr w:rsidR="00A53604" w:rsidRPr="00B24CF8" w:rsidTr="00B24CF8">
        <w:trPr>
          <w:trHeight w:val="630"/>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Валова продукція по собівартості</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1318,7</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1580,8</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1729</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410,3</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31,1</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Матеріальні витрати</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918,4</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100,0</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909,8</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100,0</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1025,2</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100,0</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106,8</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11,6</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0,0</w:t>
            </w:r>
          </w:p>
        </w:tc>
      </w:tr>
      <w:tr w:rsidR="00A53604" w:rsidRPr="00B24CF8" w:rsidTr="00B24CF8">
        <w:trPr>
          <w:trHeight w:val="630"/>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в т.ч. насіння і посадковий матеріал</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344,0</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37,5</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338,4</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37,2</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416,0</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40,6</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72,0</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20,9</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3,1</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корми</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460,9</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50,2</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453,2</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49,8</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487,5</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47,6</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26,6</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5,8</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-2,6</w:t>
            </w:r>
          </w:p>
        </w:tc>
      </w:tr>
      <w:tr w:rsidR="00A53604" w:rsidRPr="00B24CF8" w:rsidTr="00B24CF8">
        <w:trPr>
          <w:trHeight w:val="630"/>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мінеральні добрива і засоби захисту</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7,9</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0,9</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8,5</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0,9</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9,9</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25,3</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0,1</w:t>
            </w:r>
          </w:p>
        </w:tc>
      </w:tr>
      <w:tr w:rsidR="00A53604" w:rsidRPr="00B24CF8" w:rsidTr="00B24CF8">
        <w:trPr>
          <w:trHeight w:val="630"/>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медикаменти і засоби дезінфекції</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15,0</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11,8</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1,3</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14,7</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-0,2</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Посадковий матеріал</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3,7</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0,4</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2,7</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2,8</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-0,9</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-24,3</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-0,1</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паливно-мастильні матеріали</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35,0</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3,8</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42,5</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4,7</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51,4</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5,0</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16,4</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46,9</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будівельні</w:t>
            </w:r>
            <w:r w:rsidR="005457E0" w:rsidRPr="00B24CF8">
              <w:rPr>
                <w:sz w:val="20"/>
                <w:szCs w:val="20"/>
              </w:rPr>
              <w:t xml:space="preserve"> </w:t>
            </w:r>
            <w:r w:rsidRPr="00B24CF8">
              <w:rPr>
                <w:sz w:val="20"/>
                <w:szCs w:val="20"/>
              </w:rPr>
              <w:t xml:space="preserve">матеріали </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17,0</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1,9</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18,0</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10,4</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-6,6</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-38,8</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-0,8</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запасні</w:t>
            </w:r>
            <w:r w:rsidR="005457E0" w:rsidRPr="00B24CF8">
              <w:rPr>
                <w:sz w:val="20"/>
                <w:szCs w:val="20"/>
              </w:rPr>
              <w:t xml:space="preserve"> </w:t>
            </w:r>
            <w:r w:rsidRPr="00B24CF8">
              <w:rPr>
                <w:sz w:val="20"/>
                <w:szCs w:val="20"/>
              </w:rPr>
              <w:t xml:space="preserve">частини </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25,1</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2,7</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26,5</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2,9</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24,6</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2,4</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-0,5</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w:t>
            </w:r>
          </w:p>
        </w:tc>
      </w:tr>
      <w:tr w:rsidR="00A53604" w:rsidRPr="00B24CF8" w:rsidTr="00B24CF8">
        <w:trPr>
          <w:trHeight w:val="315"/>
        </w:trPr>
        <w:tc>
          <w:tcPr>
            <w:tcW w:w="2166"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допоміжні матеріали</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9,8</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8,2</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0,9</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7,9</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0,8</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-1,9</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-19,4</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w:t>
            </w:r>
          </w:p>
        </w:tc>
      </w:tr>
      <w:tr w:rsidR="00A53604" w:rsidRPr="00B24CF8" w:rsidTr="00B24CF8">
        <w:trPr>
          <w:trHeight w:val="630"/>
        </w:trPr>
        <w:tc>
          <w:tcPr>
            <w:tcW w:w="2166" w:type="dxa"/>
            <w:tcBorders>
              <w:top w:val="nil"/>
              <w:left w:val="single" w:sz="4" w:space="0" w:color="auto"/>
              <w:bottom w:val="single" w:sz="4" w:space="0" w:color="auto"/>
              <w:right w:val="single" w:sz="4"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Загальна матеріаломісткість, коп.</w:t>
            </w:r>
          </w:p>
        </w:tc>
        <w:tc>
          <w:tcPr>
            <w:tcW w:w="80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69,6</w:t>
            </w:r>
          </w:p>
        </w:tc>
        <w:tc>
          <w:tcPr>
            <w:tcW w:w="705"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57,6</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c>
          <w:tcPr>
            <w:tcW w:w="897"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59,3</w:t>
            </w:r>
          </w:p>
        </w:tc>
        <w:tc>
          <w:tcPr>
            <w:tcW w:w="75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c>
          <w:tcPr>
            <w:tcW w:w="87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lang w:val="ru-RU"/>
              </w:rPr>
            </w:pPr>
            <w:r w:rsidRPr="00B24CF8">
              <w:rPr>
                <w:sz w:val="20"/>
                <w:szCs w:val="20"/>
              </w:rPr>
              <w:t>-10,3</w:t>
            </w:r>
          </w:p>
        </w:tc>
        <w:tc>
          <w:tcPr>
            <w:tcW w:w="72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-14,9</w:t>
            </w:r>
          </w:p>
        </w:tc>
        <w:tc>
          <w:tcPr>
            <w:tcW w:w="831"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r>
    </w:tbl>
    <w:p w:rsidR="00A53604" w:rsidRPr="00B24CF8" w:rsidRDefault="00A53604" w:rsidP="00B24CF8">
      <w:pPr>
        <w:tabs>
          <w:tab w:val="left" w:pos="0"/>
          <w:tab w:val="left" w:pos="1800"/>
        </w:tabs>
        <w:spacing w:line="360" w:lineRule="auto"/>
        <w:jc w:val="both"/>
        <w:rPr>
          <w:sz w:val="20"/>
          <w:szCs w:val="20"/>
          <w:lang w:val="ru-RU"/>
        </w:rPr>
      </w:pPr>
    </w:p>
    <w:p w:rsidR="00A53604" w:rsidRPr="000D6636" w:rsidRDefault="00A53604" w:rsidP="000D6636">
      <w:pPr>
        <w:tabs>
          <w:tab w:val="left" w:pos="0"/>
          <w:tab w:val="left" w:pos="1800"/>
        </w:tabs>
        <w:spacing w:line="360" w:lineRule="auto"/>
        <w:ind w:firstLine="709"/>
        <w:jc w:val="both"/>
        <w:rPr>
          <w:sz w:val="28"/>
        </w:rPr>
      </w:pPr>
      <w:r w:rsidRPr="000D6636">
        <w:rPr>
          <w:sz w:val="28"/>
        </w:rPr>
        <w:t>Таблиця 5</w:t>
      </w:r>
    </w:p>
    <w:p w:rsidR="00A53604" w:rsidRPr="000D6636" w:rsidRDefault="00A53604" w:rsidP="000D6636">
      <w:pPr>
        <w:tabs>
          <w:tab w:val="left" w:pos="0"/>
          <w:tab w:val="left" w:pos="1800"/>
        </w:tabs>
        <w:spacing w:line="360" w:lineRule="auto"/>
        <w:ind w:firstLine="709"/>
        <w:jc w:val="both"/>
        <w:rPr>
          <w:sz w:val="28"/>
          <w:szCs w:val="32"/>
        </w:rPr>
      </w:pPr>
      <w:r w:rsidRPr="000D6636">
        <w:rPr>
          <w:sz w:val="28"/>
          <w:szCs w:val="32"/>
        </w:rPr>
        <w:t>Показники</w:t>
      </w:r>
      <w:r w:rsidR="005457E0">
        <w:rPr>
          <w:sz w:val="28"/>
          <w:szCs w:val="32"/>
        </w:rPr>
        <w:t xml:space="preserve"> </w:t>
      </w:r>
      <w:r w:rsidRPr="000D6636">
        <w:rPr>
          <w:sz w:val="28"/>
          <w:szCs w:val="32"/>
        </w:rPr>
        <w:t>ефективності</w:t>
      </w:r>
      <w:r w:rsidR="005457E0">
        <w:rPr>
          <w:sz w:val="28"/>
          <w:szCs w:val="32"/>
        </w:rPr>
        <w:t xml:space="preserve"> </w:t>
      </w:r>
      <w:r w:rsidRPr="000D6636">
        <w:rPr>
          <w:sz w:val="28"/>
          <w:szCs w:val="32"/>
        </w:rPr>
        <w:t>використання</w:t>
      </w:r>
      <w:r w:rsidR="005457E0">
        <w:rPr>
          <w:sz w:val="28"/>
          <w:szCs w:val="32"/>
        </w:rPr>
        <w:t xml:space="preserve"> </w:t>
      </w:r>
      <w:r w:rsidRPr="000D6636">
        <w:rPr>
          <w:sz w:val="28"/>
          <w:szCs w:val="32"/>
        </w:rPr>
        <w:t>запасів</w:t>
      </w:r>
      <w:r w:rsidR="005457E0">
        <w:rPr>
          <w:sz w:val="28"/>
          <w:szCs w:val="32"/>
        </w:rPr>
        <w:t xml:space="preserve"> </w:t>
      </w:r>
      <w:r w:rsidRPr="000D6636">
        <w:rPr>
          <w:sz w:val="28"/>
          <w:szCs w:val="32"/>
        </w:rPr>
        <w:t>в</w:t>
      </w:r>
      <w:r w:rsidR="005457E0">
        <w:rPr>
          <w:sz w:val="28"/>
          <w:szCs w:val="32"/>
        </w:rPr>
        <w:t xml:space="preserve"> </w:t>
      </w:r>
      <w:r w:rsidRPr="000D6636">
        <w:rPr>
          <w:sz w:val="28"/>
          <w:szCs w:val="32"/>
        </w:rPr>
        <w:t xml:space="preserve">СТОВ </w:t>
      </w:r>
      <w:r w:rsidRPr="000D6636">
        <w:rPr>
          <w:sz w:val="28"/>
          <w:szCs w:val="32"/>
          <w:lang w:val="ru-RU"/>
        </w:rPr>
        <w:t>«</w:t>
      </w:r>
      <w:r w:rsidRPr="000D6636">
        <w:rPr>
          <w:sz w:val="28"/>
          <w:szCs w:val="32"/>
        </w:rPr>
        <w:t xml:space="preserve">Агрофірма </w:t>
      </w:r>
      <w:r w:rsidRPr="000D6636">
        <w:rPr>
          <w:sz w:val="28"/>
          <w:szCs w:val="32"/>
          <w:lang w:val="ru-RU"/>
        </w:rPr>
        <w:t>«</w:t>
      </w:r>
      <w:r w:rsidRPr="000D6636">
        <w:rPr>
          <w:sz w:val="28"/>
          <w:szCs w:val="32"/>
        </w:rPr>
        <w:t>Прилуччина</w:t>
      </w:r>
      <w:r w:rsidRPr="000D6636">
        <w:rPr>
          <w:sz w:val="28"/>
          <w:szCs w:val="32"/>
          <w:lang w:val="ru-RU"/>
        </w:rPr>
        <w:t>»</w:t>
      </w:r>
      <w:r w:rsidRPr="000D6636">
        <w:rPr>
          <w:sz w:val="28"/>
          <w:szCs w:val="32"/>
        </w:rPr>
        <w:t xml:space="preserve"> </w:t>
      </w:r>
    </w:p>
    <w:p w:rsidR="00A53604" w:rsidRPr="000D6636" w:rsidRDefault="00A53604" w:rsidP="000D6636">
      <w:pPr>
        <w:tabs>
          <w:tab w:val="left" w:pos="0"/>
          <w:tab w:val="left" w:pos="1800"/>
        </w:tabs>
        <w:spacing w:line="360" w:lineRule="auto"/>
        <w:ind w:firstLine="709"/>
        <w:jc w:val="both"/>
        <w:rPr>
          <w:sz w:val="28"/>
        </w:rPr>
      </w:pPr>
    </w:p>
    <w:tbl>
      <w:tblPr>
        <w:tblW w:w="0" w:type="auto"/>
        <w:tblInd w:w="91" w:type="dxa"/>
        <w:tblLayout w:type="fixed"/>
        <w:tblLook w:val="0000" w:firstRow="0" w:lastRow="0" w:firstColumn="0" w:lastColumn="0" w:noHBand="0" w:noVBand="0"/>
      </w:tblPr>
      <w:tblGrid>
        <w:gridCol w:w="3460"/>
        <w:gridCol w:w="960"/>
        <w:gridCol w:w="960"/>
        <w:gridCol w:w="1300"/>
        <w:gridCol w:w="1257"/>
        <w:gridCol w:w="1263"/>
      </w:tblGrid>
      <w:tr w:rsidR="00A53604" w:rsidRPr="00B24CF8">
        <w:trPr>
          <w:cantSplit/>
          <w:trHeight w:val="630"/>
        </w:trPr>
        <w:tc>
          <w:tcPr>
            <w:tcW w:w="3460" w:type="dxa"/>
            <w:vMerge w:val="restart"/>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Показники</w:t>
            </w:r>
          </w:p>
        </w:tc>
        <w:tc>
          <w:tcPr>
            <w:tcW w:w="960" w:type="dxa"/>
            <w:vMerge w:val="restart"/>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2004 р.</w:t>
            </w:r>
          </w:p>
        </w:tc>
        <w:tc>
          <w:tcPr>
            <w:tcW w:w="960" w:type="dxa"/>
            <w:vMerge w:val="restart"/>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2005 р.</w:t>
            </w:r>
          </w:p>
        </w:tc>
        <w:tc>
          <w:tcPr>
            <w:tcW w:w="1300" w:type="dxa"/>
            <w:vMerge w:val="restart"/>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 р.</w:t>
            </w:r>
          </w:p>
        </w:tc>
        <w:tc>
          <w:tcPr>
            <w:tcW w:w="2520" w:type="dxa"/>
            <w:gridSpan w:val="2"/>
            <w:tcBorders>
              <w:top w:val="single" w:sz="8" w:space="0" w:color="auto"/>
              <w:left w:val="nil"/>
              <w:bottom w:val="single" w:sz="8" w:space="0" w:color="auto"/>
              <w:right w:val="single" w:sz="8" w:space="0" w:color="000000"/>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Відхилення 2006 р. від 2004 р. (+,-)</w:t>
            </w:r>
          </w:p>
        </w:tc>
      </w:tr>
      <w:tr w:rsidR="00A53604" w:rsidRPr="00B24CF8">
        <w:trPr>
          <w:cantSplit/>
          <w:trHeight w:val="330"/>
        </w:trPr>
        <w:tc>
          <w:tcPr>
            <w:tcW w:w="3460" w:type="dxa"/>
            <w:vMerge/>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p>
        </w:tc>
        <w:tc>
          <w:tcPr>
            <w:tcW w:w="1300" w:type="dxa"/>
            <w:vMerge/>
            <w:tcBorders>
              <w:top w:val="single" w:sz="8" w:space="0" w:color="auto"/>
              <w:left w:val="single" w:sz="8" w:space="0" w:color="auto"/>
              <w:bottom w:val="single" w:sz="8" w:space="0" w:color="000000"/>
              <w:right w:val="single" w:sz="8" w:space="0" w:color="auto"/>
            </w:tcBorders>
            <w:vAlign w:val="center"/>
          </w:tcPr>
          <w:p w:rsidR="00A53604" w:rsidRPr="00B24CF8" w:rsidRDefault="00A53604" w:rsidP="00B24CF8">
            <w:pPr>
              <w:tabs>
                <w:tab w:val="left" w:pos="0"/>
              </w:tabs>
              <w:spacing w:line="360" w:lineRule="auto"/>
              <w:jc w:val="both"/>
              <w:rPr>
                <w:sz w:val="20"/>
                <w:szCs w:val="20"/>
              </w:rPr>
            </w:pP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Абсолютне, тис.грн.</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Відносне, %</w:t>
            </w:r>
          </w:p>
        </w:tc>
      </w:tr>
      <w:tr w:rsidR="00A53604" w:rsidRPr="00B24CF8">
        <w:trPr>
          <w:trHeight w:val="645"/>
        </w:trPr>
        <w:tc>
          <w:tcPr>
            <w:tcW w:w="3460" w:type="dxa"/>
            <w:tcBorders>
              <w:top w:val="nil"/>
              <w:left w:val="single" w:sz="8" w:space="0" w:color="auto"/>
              <w:bottom w:val="single" w:sz="8" w:space="0" w:color="auto"/>
              <w:right w:val="single" w:sz="8"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Чистий</w:t>
            </w:r>
            <w:r w:rsidR="005457E0" w:rsidRPr="00B24CF8">
              <w:rPr>
                <w:sz w:val="20"/>
                <w:szCs w:val="20"/>
              </w:rPr>
              <w:t xml:space="preserve"> </w:t>
            </w:r>
            <w:r w:rsidRPr="00B24CF8">
              <w:rPr>
                <w:sz w:val="20"/>
                <w:szCs w:val="20"/>
              </w:rPr>
              <w:t>доход від реалізації продукції, тис.грн.</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1092,7</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1511,7</w:t>
            </w:r>
          </w:p>
        </w:tc>
        <w:tc>
          <w:tcPr>
            <w:tcW w:w="130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1584,2</w:t>
            </w: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491,5</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45,0</w:t>
            </w:r>
          </w:p>
        </w:tc>
      </w:tr>
      <w:tr w:rsidR="00A53604" w:rsidRPr="00B24CF8">
        <w:trPr>
          <w:trHeight w:val="330"/>
        </w:trPr>
        <w:tc>
          <w:tcPr>
            <w:tcW w:w="3460" w:type="dxa"/>
            <w:tcBorders>
              <w:top w:val="nil"/>
              <w:left w:val="single" w:sz="8" w:space="0" w:color="auto"/>
              <w:bottom w:val="single" w:sz="8" w:space="0" w:color="auto"/>
              <w:right w:val="single" w:sz="8"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Собівартість</w:t>
            </w:r>
            <w:r w:rsidR="005457E0" w:rsidRPr="00B24CF8">
              <w:rPr>
                <w:sz w:val="20"/>
                <w:szCs w:val="20"/>
              </w:rPr>
              <w:t xml:space="preserve"> </w:t>
            </w:r>
            <w:r w:rsidRPr="00B24CF8">
              <w:rPr>
                <w:sz w:val="20"/>
                <w:szCs w:val="20"/>
              </w:rPr>
              <w:t>продукції, тис.грн.</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993,6</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1295,4</w:t>
            </w:r>
          </w:p>
        </w:tc>
        <w:tc>
          <w:tcPr>
            <w:tcW w:w="130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1491,1</w:t>
            </w: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497,5</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50,1</w:t>
            </w:r>
          </w:p>
        </w:tc>
      </w:tr>
      <w:tr w:rsidR="00A53604" w:rsidRPr="00B24CF8">
        <w:trPr>
          <w:trHeight w:val="330"/>
        </w:trPr>
        <w:tc>
          <w:tcPr>
            <w:tcW w:w="3460" w:type="dxa"/>
            <w:tcBorders>
              <w:top w:val="nil"/>
              <w:left w:val="single" w:sz="8" w:space="0" w:color="auto"/>
              <w:bottom w:val="single" w:sz="8" w:space="0" w:color="auto"/>
              <w:right w:val="single" w:sz="8"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Матеріальні</w:t>
            </w:r>
            <w:r w:rsidR="005457E0" w:rsidRPr="00B24CF8">
              <w:rPr>
                <w:sz w:val="20"/>
                <w:szCs w:val="20"/>
              </w:rPr>
              <w:t xml:space="preserve"> </w:t>
            </w:r>
            <w:r w:rsidRPr="00B24CF8">
              <w:rPr>
                <w:sz w:val="20"/>
                <w:szCs w:val="20"/>
              </w:rPr>
              <w:t>затрати, тис.грн.</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918,4</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909,8</w:t>
            </w:r>
          </w:p>
        </w:tc>
        <w:tc>
          <w:tcPr>
            <w:tcW w:w="130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1025,2</w:t>
            </w: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106,8</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11,6</w:t>
            </w:r>
          </w:p>
        </w:tc>
      </w:tr>
      <w:tr w:rsidR="00A53604" w:rsidRPr="00B24CF8">
        <w:trPr>
          <w:trHeight w:val="330"/>
        </w:trPr>
        <w:tc>
          <w:tcPr>
            <w:tcW w:w="3460" w:type="dxa"/>
            <w:tcBorders>
              <w:top w:val="nil"/>
              <w:left w:val="single" w:sz="8" w:space="0" w:color="auto"/>
              <w:bottom w:val="single" w:sz="8" w:space="0" w:color="auto"/>
              <w:right w:val="single" w:sz="8"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Матеріаломісткість</w:t>
            </w:r>
            <w:r w:rsidR="005457E0" w:rsidRPr="00B24CF8">
              <w:rPr>
                <w:sz w:val="20"/>
                <w:szCs w:val="20"/>
              </w:rPr>
              <w:t xml:space="preserve"> </w:t>
            </w:r>
            <w:r w:rsidRPr="00B24CF8">
              <w:rPr>
                <w:sz w:val="20"/>
                <w:szCs w:val="20"/>
              </w:rPr>
              <w:t>продукції, грн.</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0,84</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0,60</w:t>
            </w:r>
          </w:p>
        </w:tc>
        <w:tc>
          <w:tcPr>
            <w:tcW w:w="130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0,65</w:t>
            </w: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-0,19</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-23,0</w:t>
            </w:r>
          </w:p>
        </w:tc>
      </w:tr>
      <w:tr w:rsidR="00A53604" w:rsidRPr="00B24CF8">
        <w:trPr>
          <w:trHeight w:val="330"/>
        </w:trPr>
        <w:tc>
          <w:tcPr>
            <w:tcW w:w="3460" w:type="dxa"/>
            <w:tcBorders>
              <w:top w:val="nil"/>
              <w:left w:val="single" w:sz="8" w:space="0" w:color="auto"/>
              <w:bottom w:val="single" w:sz="8" w:space="0" w:color="auto"/>
              <w:right w:val="single" w:sz="8"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Матеріаловіддача, грн.</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1,19</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1,66</w:t>
            </w:r>
          </w:p>
        </w:tc>
        <w:tc>
          <w:tcPr>
            <w:tcW w:w="130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1,55</w:t>
            </w: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0,36</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29,9</w:t>
            </w:r>
          </w:p>
        </w:tc>
      </w:tr>
      <w:tr w:rsidR="00A53604" w:rsidRPr="00B24CF8">
        <w:trPr>
          <w:trHeight w:val="645"/>
        </w:trPr>
        <w:tc>
          <w:tcPr>
            <w:tcW w:w="3460" w:type="dxa"/>
            <w:tcBorders>
              <w:top w:val="nil"/>
              <w:left w:val="single" w:sz="8" w:space="0" w:color="auto"/>
              <w:bottom w:val="single" w:sz="8" w:space="0" w:color="auto"/>
              <w:right w:val="single" w:sz="8" w:space="0" w:color="auto"/>
            </w:tcBorders>
            <w:vAlign w:val="bottom"/>
          </w:tcPr>
          <w:p w:rsidR="00A53604" w:rsidRPr="00B24CF8" w:rsidRDefault="00A53604" w:rsidP="00B24CF8">
            <w:pPr>
              <w:tabs>
                <w:tab w:val="left" w:pos="0"/>
              </w:tabs>
              <w:spacing w:line="360" w:lineRule="auto"/>
              <w:jc w:val="both"/>
              <w:rPr>
                <w:sz w:val="20"/>
                <w:szCs w:val="20"/>
              </w:rPr>
            </w:pPr>
            <w:r w:rsidRPr="00B24CF8">
              <w:rPr>
                <w:sz w:val="20"/>
                <w:szCs w:val="20"/>
              </w:rPr>
              <w:t>Питома</w:t>
            </w:r>
            <w:r w:rsidR="005457E0" w:rsidRPr="00B24CF8">
              <w:rPr>
                <w:sz w:val="20"/>
                <w:szCs w:val="20"/>
              </w:rPr>
              <w:t xml:space="preserve"> </w:t>
            </w:r>
            <w:r w:rsidRPr="00B24CF8">
              <w:rPr>
                <w:sz w:val="20"/>
                <w:szCs w:val="20"/>
              </w:rPr>
              <w:t>вага</w:t>
            </w:r>
            <w:r w:rsidR="005457E0" w:rsidRPr="00B24CF8">
              <w:rPr>
                <w:sz w:val="20"/>
                <w:szCs w:val="20"/>
              </w:rPr>
              <w:t xml:space="preserve"> </w:t>
            </w:r>
            <w:r w:rsidRPr="00B24CF8">
              <w:rPr>
                <w:sz w:val="20"/>
                <w:szCs w:val="20"/>
              </w:rPr>
              <w:t>матеріальних</w:t>
            </w:r>
            <w:r w:rsidR="005457E0" w:rsidRPr="00B24CF8">
              <w:rPr>
                <w:sz w:val="20"/>
                <w:szCs w:val="20"/>
              </w:rPr>
              <w:t xml:space="preserve"> </w:t>
            </w:r>
            <w:r w:rsidRPr="00B24CF8">
              <w:rPr>
                <w:sz w:val="20"/>
                <w:szCs w:val="20"/>
              </w:rPr>
              <w:t>затрат</w:t>
            </w:r>
            <w:r w:rsidR="005457E0" w:rsidRPr="00B24CF8">
              <w:rPr>
                <w:sz w:val="20"/>
                <w:szCs w:val="20"/>
              </w:rPr>
              <w:t xml:space="preserve"> </w:t>
            </w:r>
            <w:r w:rsidRPr="00B24CF8">
              <w:rPr>
                <w:sz w:val="20"/>
                <w:szCs w:val="20"/>
              </w:rPr>
              <w:t>в</w:t>
            </w:r>
            <w:r w:rsidR="005457E0" w:rsidRPr="00B24CF8">
              <w:rPr>
                <w:sz w:val="20"/>
                <w:szCs w:val="20"/>
              </w:rPr>
              <w:t xml:space="preserve"> </w:t>
            </w:r>
            <w:r w:rsidRPr="00B24CF8">
              <w:rPr>
                <w:sz w:val="20"/>
                <w:szCs w:val="20"/>
              </w:rPr>
              <w:t>собівартості (%)</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92,43</w:t>
            </w:r>
          </w:p>
        </w:tc>
        <w:tc>
          <w:tcPr>
            <w:tcW w:w="96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70,23</w:t>
            </w:r>
          </w:p>
        </w:tc>
        <w:tc>
          <w:tcPr>
            <w:tcW w:w="1300"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68,75</w:t>
            </w:r>
          </w:p>
        </w:tc>
        <w:tc>
          <w:tcPr>
            <w:tcW w:w="1257"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-23,68</w:t>
            </w:r>
          </w:p>
        </w:tc>
        <w:tc>
          <w:tcPr>
            <w:tcW w:w="1263" w:type="dxa"/>
            <w:tcBorders>
              <w:top w:val="nil"/>
              <w:left w:val="nil"/>
              <w:bottom w:val="single" w:sz="8" w:space="0" w:color="auto"/>
              <w:right w:val="single" w:sz="8"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х</w:t>
            </w:r>
          </w:p>
        </w:tc>
      </w:tr>
    </w:tbl>
    <w:p w:rsidR="00A53604" w:rsidRPr="00B24CF8" w:rsidRDefault="00A53604" w:rsidP="00B24CF8">
      <w:pPr>
        <w:tabs>
          <w:tab w:val="left" w:pos="0"/>
        </w:tabs>
        <w:spacing w:line="360" w:lineRule="auto"/>
        <w:jc w:val="both"/>
        <w:rPr>
          <w:sz w:val="20"/>
          <w:szCs w:val="20"/>
        </w:rPr>
      </w:pPr>
    </w:p>
    <w:p w:rsidR="00A53604" w:rsidRPr="00B24CF8" w:rsidRDefault="00B24CF8" w:rsidP="00B24CF8">
      <w:pPr>
        <w:tabs>
          <w:tab w:val="left" w:pos="0"/>
        </w:tabs>
        <w:spacing w:line="360" w:lineRule="auto"/>
        <w:ind w:firstLine="709"/>
        <w:jc w:val="center"/>
        <w:rPr>
          <w:b/>
          <w:sz w:val="28"/>
        </w:rPr>
      </w:pPr>
      <w:r>
        <w:rPr>
          <w:sz w:val="28"/>
        </w:rPr>
        <w:br w:type="page"/>
      </w:r>
      <w:r w:rsidR="00A53604" w:rsidRPr="00B24CF8">
        <w:rPr>
          <w:b/>
          <w:sz w:val="28"/>
        </w:rPr>
        <w:t>Таблиця 6</w:t>
      </w:r>
    </w:p>
    <w:p w:rsidR="00A53604" w:rsidRPr="00B24CF8" w:rsidRDefault="00A53604" w:rsidP="00B24CF8">
      <w:pPr>
        <w:tabs>
          <w:tab w:val="left" w:pos="0"/>
          <w:tab w:val="left" w:pos="900"/>
        </w:tabs>
        <w:spacing w:line="360" w:lineRule="auto"/>
        <w:ind w:firstLine="709"/>
        <w:jc w:val="center"/>
        <w:rPr>
          <w:b/>
          <w:sz w:val="28"/>
          <w:szCs w:val="32"/>
          <w:lang w:val="ru-RU"/>
        </w:rPr>
      </w:pPr>
      <w:r w:rsidRPr="00B24CF8">
        <w:rPr>
          <w:b/>
          <w:sz w:val="28"/>
          <w:szCs w:val="32"/>
        </w:rPr>
        <w:t>Аналіз</w:t>
      </w:r>
      <w:r w:rsidR="005457E0" w:rsidRPr="00B24CF8">
        <w:rPr>
          <w:b/>
          <w:sz w:val="28"/>
          <w:szCs w:val="32"/>
        </w:rPr>
        <w:t xml:space="preserve"> </w:t>
      </w:r>
      <w:r w:rsidRPr="00B24CF8">
        <w:rPr>
          <w:b/>
          <w:sz w:val="28"/>
          <w:szCs w:val="32"/>
        </w:rPr>
        <w:t>формування</w:t>
      </w:r>
      <w:r w:rsidR="005457E0" w:rsidRPr="00B24CF8">
        <w:rPr>
          <w:b/>
          <w:sz w:val="28"/>
          <w:szCs w:val="32"/>
        </w:rPr>
        <w:t xml:space="preserve"> </w:t>
      </w:r>
      <w:r w:rsidRPr="00B24CF8">
        <w:rPr>
          <w:b/>
          <w:sz w:val="28"/>
          <w:szCs w:val="32"/>
        </w:rPr>
        <w:t>чистого</w:t>
      </w:r>
      <w:r w:rsidR="005457E0" w:rsidRPr="00B24CF8">
        <w:rPr>
          <w:b/>
          <w:sz w:val="28"/>
          <w:szCs w:val="32"/>
        </w:rPr>
        <w:t xml:space="preserve"> </w:t>
      </w:r>
      <w:r w:rsidRPr="00B24CF8">
        <w:rPr>
          <w:b/>
          <w:sz w:val="28"/>
          <w:szCs w:val="32"/>
        </w:rPr>
        <w:t>прибутку</w:t>
      </w:r>
      <w:r w:rsidR="005457E0" w:rsidRPr="00B24CF8">
        <w:rPr>
          <w:b/>
          <w:sz w:val="28"/>
          <w:szCs w:val="32"/>
        </w:rPr>
        <w:t xml:space="preserve"> </w:t>
      </w:r>
      <w:r w:rsidRPr="00B24CF8">
        <w:rPr>
          <w:b/>
          <w:sz w:val="28"/>
          <w:szCs w:val="32"/>
        </w:rPr>
        <w:t xml:space="preserve">СТОВ </w:t>
      </w:r>
      <w:r w:rsidRPr="00B24CF8">
        <w:rPr>
          <w:b/>
          <w:sz w:val="28"/>
          <w:szCs w:val="32"/>
          <w:lang w:val="ru-RU"/>
        </w:rPr>
        <w:t>«</w:t>
      </w:r>
      <w:r w:rsidRPr="00B24CF8">
        <w:rPr>
          <w:b/>
          <w:sz w:val="28"/>
          <w:szCs w:val="32"/>
        </w:rPr>
        <w:t xml:space="preserve">Агрофірма </w:t>
      </w:r>
      <w:r w:rsidRPr="00B24CF8">
        <w:rPr>
          <w:b/>
          <w:sz w:val="28"/>
          <w:szCs w:val="32"/>
          <w:lang w:val="ru-RU"/>
        </w:rPr>
        <w:t>«</w:t>
      </w:r>
      <w:r w:rsidRPr="00B24CF8">
        <w:rPr>
          <w:b/>
          <w:sz w:val="28"/>
          <w:szCs w:val="32"/>
        </w:rPr>
        <w:t>Прилуччина</w:t>
      </w:r>
      <w:r w:rsidRPr="00B24CF8">
        <w:rPr>
          <w:b/>
          <w:sz w:val="28"/>
          <w:szCs w:val="32"/>
          <w:lang w:val="ru-RU"/>
        </w:rPr>
        <w:t>»</w:t>
      </w:r>
    </w:p>
    <w:p w:rsidR="00B24CF8" w:rsidRPr="00B24CF8" w:rsidRDefault="00B24CF8" w:rsidP="00B24CF8">
      <w:pPr>
        <w:tabs>
          <w:tab w:val="left" w:pos="0"/>
          <w:tab w:val="left" w:pos="900"/>
        </w:tabs>
        <w:spacing w:line="360" w:lineRule="auto"/>
        <w:ind w:firstLine="709"/>
        <w:jc w:val="center"/>
        <w:rPr>
          <w:b/>
          <w:sz w:val="28"/>
          <w:szCs w:val="32"/>
          <w:lang w:val="ru-RU"/>
        </w:rPr>
      </w:pPr>
    </w:p>
    <w:tbl>
      <w:tblPr>
        <w:tblW w:w="9259" w:type="dxa"/>
        <w:tblInd w:w="83" w:type="dxa"/>
        <w:tblLayout w:type="fixed"/>
        <w:tblLook w:val="0000" w:firstRow="0" w:lastRow="0" w:firstColumn="0" w:lastColumn="0" w:noHBand="0" w:noVBand="0"/>
      </w:tblPr>
      <w:tblGrid>
        <w:gridCol w:w="3901"/>
        <w:gridCol w:w="1083"/>
        <w:gridCol w:w="1026"/>
        <w:gridCol w:w="1083"/>
        <w:gridCol w:w="1212"/>
        <w:gridCol w:w="954"/>
      </w:tblGrid>
      <w:tr w:rsidR="00A53604" w:rsidRPr="00B24CF8">
        <w:trPr>
          <w:cantSplit/>
          <w:trHeight w:val="315"/>
        </w:trPr>
        <w:tc>
          <w:tcPr>
            <w:tcW w:w="3901"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Показники</w:t>
            </w:r>
          </w:p>
        </w:tc>
        <w:tc>
          <w:tcPr>
            <w:tcW w:w="1083"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2004 р.</w:t>
            </w:r>
          </w:p>
        </w:tc>
        <w:tc>
          <w:tcPr>
            <w:tcW w:w="1026"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2005 р.</w:t>
            </w:r>
          </w:p>
        </w:tc>
        <w:tc>
          <w:tcPr>
            <w:tcW w:w="1083"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 р.</w:t>
            </w:r>
          </w:p>
        </w:tc>
        <w:tc>
          <w:tcPr>
            <w:tcW w:w="2166" w:type="dxa"/>
            <w:gridSpan w:val="2"/>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Відхилення 2006 р. від 2004 р.,(+/-)</w:t>
            </w:r>
          </w:p>
        </w:tc>
      </w:tr>
      <w:tr w:rsidR="00A53604" w:rsidRPr="00B24CF8">
        <w:trPr>
          <w:cantSplit/>
          <w:trHeight w:val="315"/>
        </w:trPr>
        <w:tc>
          <w:tcPr>
            <w:tcW w:w="3901"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083"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026"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083"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212"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Абсолютне, тис.грн</w:t>
            </w:r>
          </w:p>
        </w:tc>
        <w:tc>
          <w:tcPr>
            <w:tcW w:w="954"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Відносне, %</w:t>
            </w:r>
          </w:p>
        </w:tc>
      </w:tr>
      <w:tr w:rsidR="00A53604" w:rsidRPr="00B24CF8">
        <w:trPr>
          <w:trHeight w:val="630"/>
        </w:trPr>
        <w:tc>
          <w:tcPr>
            <w:tcW w:w="3901"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Чистий</w:t>
            </w:r>
            <w:r w:rsidR="005457E0" w:rsidRPr="00B24CF8">
              <w:rPr>
                <w:sz w:val="20"/>
                <w:szCs w:val="20"/>
              </w:rPr>
              <w:t xml:space="preserve"> </w:t>
            </w:r>
            <w:r w:rsidRPr="00B24CF8">
              <w:rPr>
                <w:sz w:val="20"/>
                <w:szCs w:val="20"/>
              </w:rPr>
              <w:t>доход (виручка)</w:t>
            </w:r>
            <w:r w:rsidR="005457E0" w:rsidRPr="00B24CF8">
              <w:rPr>
                <w:sz w:val="20"/>
                <w:szCs w:val="20"/>
              </w:rPr>
              <w:t xml:space="preserve"> </w:t>
            </w:r>
            <w:r w:rsidRPr="00B24CF8">
              <w:rPr>
                <w:sz w:val="20"/>
                <w:szCs w:val="20"/>
              </w:rPr>
              <w:t>від</w:t>
            </w:r>
            <w:r w:rsidR="005457E0" w:rsidRPr="00B24CF8">
              <w:rPr>
                <w:sz w:val="20"/>
                <w:szCs w:val="20"/>
              </w:rPr>
              <w:t xml:space="preserve"> </w:t>
            </w:r>
            <w:r w:rsidRPr="00B24CF8">
              <w:rPr>
                <w:sz w:val="20"/>
                <w:szCs w:val="20"/>
              </w:rPr>
              <w:t>реалізації</w:t>
            </w:r>
            <w:r w:rsidR="005457E0" w:rsidRPr="00B24CF8">
              <w:rPr>
                <w:sz w:val="20"/>
                <w:szCs w:val="20"/>
              </w:rPr>
              <w:t xml:space="preserve"> </w:t>
            </w:r>
            <w:r w:rsidRPr="00B24CF8">
              <w:rPr>
                <w:sz w:val="20"/>
                <w:szCs w:val="20"/>
              </w:rPr>
              <w:t>продукції, тис.грн.</w:t>
            </w:r>
          </w:p>
        </w:tc>
        <w:tc>
          <w:tcPr>
            <w:tcW w:w="108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1092,7</w:t>
            </w:r>
          </w:p>
        </w:tc>
        <w:tc>
          <w:tcPr>
            <w:tcW w:w="102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1511,7</w:t>
            </w:r>
          </w:p>
        </w:tc>
        <w:tc>
          <w:tcPr>
            <w:tcW w:w="108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1584,2</w:t>
            </w:r>
          </w:p>
        </w:tc>
        <w:tc>
          <w:tcPr>
            <w:tcW w:w="1212"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491,5</w:t>
            </w:r>
          </w:p>
        </w:tc>
        <w:tc>
          <w:tcPr>
            <w:tcW w:w="954"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45,0</w:t>
            </w:r>
          </w:p>
        </w:tc>
      </w:tr>
      <w:tr w:rsidR="00A53604" w:rsidRPr="00B24CF8">
        <w:trPr>
          <w:trHeight w:val="630"/>
        </w:trPr>
        <w:tc>
          <w:tcPr>
            <w:tcW w:w="3901"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Собівартість</w:t>
            </w:r>
            <w:r w:rsidR="005457E0" w:rsidRPr="00B24CF8">
              <w:rPr>
                <w:sz w:val="20"/>
                <w:szCs w:val="20"/>
              </w:rPr>
              <w:t xml:space="preserve"> </w:t>
            </w:r>
            <w:r w:rsidRPr="00B24CF8">
              <w:rPr>
                <w:sz w:val="20"/>
                <w:szCs w:val="20"/>
              </w:rPr>
              <w:t>реалізованої</w:t>
            </w:r>
            <w:r w:rsidR="005457E0" w:rsidRPr="00B24CF8">
              <w:rPr>
                <w:sz w:val="20"/>
                <w:szCs w:val="20"/>
              </w:rPr>
              <w:t xml:space="preserve"> </w:t>
            </w:r>
            <w:r w:rsidRPr="00B24CF8">
              <w:rPr>
                <w:sz w:val="20"/>
                <w:szCs w:val="20"/>
              </w:rPr>
              <w:t>продукції, тис.грн.</w:t>
            </w:r>
          </w:p>
        </w:tc>
        <w:tc>
          <w:tcPr>
            <w:tcW w:w="108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993,6</w:t>
            </w:r>
          </w:p>
        </w:tc>
        <w:tc>
          <w:tcPr>
            <w:tcW w:w="1026"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1295,4</w:t>
            </w:r>
          </w:p>
        </w:tc>
        <w:tc>
          <w:tcPr>
            <w:tcW w:w="1083"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1491,1</w:t>
            </w:r>
          </w:p>
        </w:tc>
        <w:tc>
          <w:tcPr>
            <w:tcW w:w="1212"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497,5</w:t>
            </w:r>
          </w:p>
        </w:tc>
        <w:tc>
          <w:tcPr>
            <w:tcW w:w="954"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50,1</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A53604" w:rsidRPr="00B24CF8" w:rsidRDefault="00A53604" w:rsidP="00B24CF8">
            <w:pPr>
              <w:tabs>
                <w:tab w:val="left" w:pos="0"/>
              </w:tabs>
              <w:spacing w:line="360" w:lineRule="auto"/>
              <w:jc w:val="both"/>
              <w:rPr>
                <w:sz w:val="20"/>
                <w:szCs w:val="20"/>
              </w:rPr>
            </w:pPr>
            <w:r w:rsidRPr="00B24CF8">
              <w:rPr>
                <w:sz w:val="20"/>
                <w:szCs w:val="20"/>
              </w:rPr>
              <w:t>Валовий прибуток, тис.грн.</w:t>
            </w:r>
          </w:p>
        </w:tc>
        <w:tc>
          <w:tcPr>
            <w:tcW w:w="1083"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99,1</w:t>
            </w:r>
          </w:p>
        </w:tc>
        <w:tc>
          <w:tcPr>
            <w:tcW w:w="1026"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216,3</w:t>
            </w:r>
          </w:p>
        </w:tc>
        <w:tc>
          <w:tcPr>
            <w:tcW w:w="1083"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93,1</w:t>
            </w:r>
          </w:p>
        </w:tc>
        <w:tc>
          <w:tcPr>
            <w:tcW w:w="12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-6,0</w:t>
            </w:r>
          </w:p>
        </w:tc>
        <w:tc>
          <w:tcPr>
            <w:tcW w:w="954"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-6,1</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A53604" w:rsidRPr="00B24CF8" w:rsidRDefault="00A53604" w:rsidP="00B24CF8">
            <w:pPr>
              <w:tabs>
                <w:tab w:val="left" w:pos="0"/>
              </w:tabs>
              <w:spacing w:line="360" w:lineRule="auto"/>
              <w:jc w:val="both"/>
              <w:rPr>
                <w:sz w:val="20"/>
                <w:szCs w:val="20"/>
              </w:rPr>
            </w:pPr>
            <w:r w:rsidRPr="00B24CF8">
              <w:rPr>
                <w:sz w:val="20"/>
                <w:szCs w:val="20"/>
              </w:rPr>
              <w:t>Адміністративні</w:t>
            </w:r>
            <w:r w:rsidR="005457E0" w:rsidRPr="00B24CF8">
              <w:rPr>
                <w:sz w:val="20"/>
                <w:szCs w:val="20"/>
              </w:rPr>
              <w:t xml:space="preserve"> </w:t>
            </w:r>
            <w:r w:rsidRPr="00B24CF8">
              <w:rPr>
                <w:sz w:val="20"/>
                <w:szCs w:val="20"/>
              </w:rPr>
              <w:t>витрати, тис.грн.</w:t>
            </w:r>
          </w:p>
        </w:tc>
        <w:tc>
          <w:tcPr>
            <w:tcW w:w="1083"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69,3</w:t>
            </w:r>
          </w:p>
        </w:tc>
        <w:tc>
          <w:tcPr>
            <w:tcW w:w="1026"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64,8</w:t>
            </w:r>
          </w:p>
        </w:tc>
        <w:tc>
          <w:tcPr>
            <w:tcW w:w="1083"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100,3</w:t>
            </w:r>
          </w:p>
        </w:tc>
        <w:tc>
          <w:tcPr>
            <w:tcW w:w="12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31,0</w:t>
            </w:r>
          </w:p>
        </w:tc>
        <w:tc>
          <w:tcPr>
            <w:tcW w:w="954"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44,7</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3901" w:type="dxa"/>
          </w:tcPr>
          <w:p w:rsidR="00A53604" w:rsidRPr="00B24CF8" w:rsidRDefault="00A53604" w:rsidP="00B24CF8">
            <w:pPr>
              <w:tabs>
                <w:tab w:val="left" w:pos="0"/>
              </w:tabs>
              <w:spacing w:line="360" w:lineRule="auto"/>
              <w:jc w:val="both"/>
              <w:rPr>
                <w:sz w:val="20"/>
                <w:szCs w:val="20"/>
              </w:rPr>
            </w:pPr>
            <w:r w:rsidRPr="00B24CF8">
              <w:rPr>
                <w:sz w:val="20"/>
                <w:szCs w:val="20"/>
              </w:rPr>
              <w:t>Витрати</w:t>
            </w:r>
            <w:r w:rsidR="005457E0" w:rsidRPr="00B24CF8">
              <w:rPr>
                <w:sz w:val="20"/>
                <w:szCs w:val="20"/>
              </w:rPr>
              <w:t xml:space="preserve"> </w:t>
            </w:r>
            <w:r w:rsidRPr="00B24CF8">
              <w:rPr>
                <w:sz w:val="20"/>
                <w:szCs w:val="20"/>
              </w:rPr>
              <w:t>на</w:t>
            </w:r>
            <w:r w:rsidR="005457E0" w:rsidRPr="00B24CF8">
              <w:rPr>
                <w:sz w:val="20"/>
                <w:szCs w:val="20"/>
              </w:rPr>
              <w:t xml:space="preserve"> </w:t>
            </w:r>
            <w:r w:rsidRPr="00B24CF8">
              <w:rPr>
                <w:sz w:val="20"/>
                <w:szCs w:val="20"/>
              </w:rPr>
              <w:t>збут, тис.грн.</w:t>
            </w:r>
          </w:p>
        </w:tc>
        <w:tc>
          <w:tcPr>
            <w:tcW w:w="1083"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12,8</w:t>
            </w:r>
          </w:p>
        </w:tc>
        <w:tc>
          <w:tcPr>
            <w:tcW w:w="1026"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13,1</w:t>
            </w:r>
          </w:p>
        </w:tc>
        <w:tc>
          <w:tcPr>
            <w:tcW w:w="1083"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31,7</w:t>
            </w:r>
          </w:p>
        </w:tc>
        <w:tc>
          <w:tcPr>
            <w:tcW w:w="12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18,9</w:t>
            </w:r>
          </w:p>
        </w:tc>
        <w:tc>
          <w:tcPr>
            <w:tcW w:w="954"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147,7</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3901" w:type="dxa"/>
            <w:tcBorders>
              <w:bottom w:val="nil"/>
            </w:tcBorders>
          </w:tcPr>
          <w:p w:rsidR="00A53604" w:rsidRPr="00B24CF8" w:rsidRDefault="00A53604" w:rsidP="00B24CF8">
            <w:pPr>
              <w:tabs>
                <w:tab w:val="left" w:pos="0"/>
              </w:tabs>
              <w:spacing w:line="360" w:lineRule="auto"/>
              <w:jc w:val="both"/>
              <w:rPr>
                <w:sz w:val="20"/>
                <w:szCs w:val="20"/>
              </w:rPr>
            </w:pPr>
            <w:r w:rsidRPr="00B24CF8">
              <w:rPr>
                <w:sz w:val="20"/>
                <w:szCs w:val="20"/>
              </w:rPr>
              <w:t>Інші</w:t>
            </w:r>
            <w:r w:rsidR="005457E0" w:rsidRPr="00B24CF8">
              <w:rPr>
                <w:sz w:val="20"/>
                <w:szCs w:val="20"/>
              </w:rPr>
              <w:t xml:space="preserve"> </w:t>
            </w:r>
            <w:r w:rsidRPr="00B24CF8">
              <w:rPr>
                <w:sz w:val="20"/>
                <w:szCs w:val="20"/>
              </w:rPr>
              <w:t>операційні</w:t>
            </w:r>
            <w:r w:rsidR="005457E0" w:rsidRPr="00B24CF8">
              <w:rPr>
                <w:sz w:val="20"/>
                <w:szCs w:val="20"/>
              </w:rPr>
              <w:t xml:space="preserve"> </w:t>
            </w:r>
            <w:r w:rsidRPr="00B24CF8">
              <w:rPr>
                <w:sz w:val="20"/>
                <w:szCs w:val="20"/>
              </w:rPr>
              <w:t>витрати, тис.грн.</w:t>
            </w:r>
          </w:p>
        </w:tc>
        <w:tc>
          <w:tcPr>
            <w:tcW w:w="1083" w:type="dxa"/>
            <w:tcBorders>
              <w:bottom w:val="nil"/>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114,6</w:t>
            </w:r>
          </w:p>
        </w:tc>
        <w:tc>
          <w:tcPr>
            <w:tcW w:w="1026" w:type="dxa"/>
            <w:tcBorders>
              <w:bottom w:val="nil"/>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69,6</w:t>
            </w:r>
          </w:p>
        </w:tc>
        <w:tc>
          <w:tcPr>
            <w:tcW w:w="1083" w:type="dxa"/>
            <w:tcBorders>
              <w:bottom w:val="nil"/>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105,9</w:t>
            </w:r>
          </w:p>
        </w:tc>
        <w:tc>
          <w:tcPr>
            <w:tcW w:w="1212" w:type="dxa"/>
            <w:tcBorders>
              <w:bottom w:val="nil"/>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-8,7</w:t>
            </w:r>
          </w:p>
        </w:tc>
        <w:tc>
          <w:tcPr>
            <w:tcW w:w="954" w:type="dxa"/>
            <w:tcBorders>
              <w:bottom w:val="nil"/>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-7,6</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A53604" w:rsidRPr="00B24CF8" w:rsidRDefault="00A53604" w:rsidP="00B24CF8">
            <w:pPr>
              <w:tabs>
                <w:tab w:val="left" w:pos="0"/>
              </w:tabs>
              <w:spacing w:line="360" w:lineRule="auto"/>
              <w:jc w:val="both"/>
              <w:rPr>
                <w:sz w:val="20"/>
                <w:szCs w:val="20"/>
              </w:rPr>
            </w:pPr>
            <w:r w:rsidRPr="00B24CF8">
              <w:rPr>
                <w:sz w:val="20"/>
                <w:szCs w:val="20"/>
              </w:rPr>
              <w:t>Інші фінансові доходи, тис.грн.</w:t>
            </w:r>
          </w:p>
        </w:tc>
        <w:tc>
          <w:tcPr>
            <w:tcW w:w="1083" w:type="dxa"/>
          </w:tcPr>
          <w:p w:rsidR="00A53604" w:rsidRPr="00B24CF8" w:rsidRDefault="00A53604" w:rsidP="00B24CF8">
            <w:pPr>
              <w:tabs>
                <w:tab w:val="left" w:pos="0"/>
              </w:tabs>
              <w:spacing w:line="360" w:lineRule="auto"/>
              <w:jc w:val="both"/>
              <w:rPr>
                <w:sz w:val="20"/>
                <w:szCs w:val="20"/>
              </w:rPr>
            </w:pPr>
            <w:r w:rsidRPr="00B24CF8">
              <w:rPr>
                <w:sz w:val="20"/>
                <w:szCs w:val="20"/>
              </w:rPr>
              <w:t>68,0</w:t>
            </w:r>
          </w:p>
        </w:tc>
        <w:tc>
          <w:tcPr>
            <w:tcW w:w="1026" w:type="dxa"/>
          </w:tcPr>
          <w:p w:rsidR="00A53604" w:rsidRPr="00B24CF8" w:rsidRDefault="00A53604" w:rsidP="00B24CF8">
            <w:pPr>
              <w:tabs>
                <w:tab w:val="left" w:pos="0"/>
              </w:tabs>
              <w:spacing w:line="360" w:lineRule="auto"/>
              <w:jc w:val="both"/>
              <w:rPr>
                <w:sz w:val="20"/>
                <w:szCs w:val="20"/>
              </w:rPr>
            </w:pPr>
            <w:r w:rsidRPr="00B24CF8">
              <w:rPr>
                <w:sz w:val="20"/>
                <w:szCs w:val="20"/>
              </w:rPr>
              <w:t>83,3</w:t>
            </w:r>
          </w:p>
        </w:tc>
        <w:tc>
          <w:tcPr>
            <w:tcW w:w="1083" w:type="dxa"/>
          </w:tcPr>
          <w:p w:rsidR="00A53604" w:rsidRPr="00B24CF8" w:rsidRDefault="00A53604" w:rsidP="00B24CF8">
            <w:pPr>
              <w:tabs>
                <w:tab w:val="left" w:pos="0"/>
              </w:tabs>
              <w:spacing w:line="360" w:lineRule="auto"/>
              <w:jc w:val="both"/>
              <w:rPr>
                <w:sz w:val="20"/>
                <w:szCs w:val="20"/>
              </w:rPr>
            </w:pPr>
            <w:r w:rsidRPr="00B24CF8">
              <w:rPr>
                <w:sz w:val="20"/>
                <w:szCs w:val="20"/>
              </w:rPr>
              <w:t>100,3</w:t>
            </w:r>
          </w:p>
        </w:tc>
        <w:tc>
          <w:tcPr>
            <w:tcW w:w="1212" w:type="dxa"/>
          </w:tcPr>
          <w:p w:rsidR="00A53604" w:rsidRPr="00B24CF8" w:rsidRDefault="00A53604" w:rsidP="00B24CF8">
            <w:pPr>
              <w:tabs>
                <w:tab w:val="left" w:pos="0"/>
              </w:tabs>
              <w:spacing w:line="360" w:lineRule="auto"/>
              <w:jc w:val="both"/>
              <w:rPr>
                <w:sz w:val="20"/>
                <w:szCs w:val="20"/>
              </w:rPr>
            </w:pPr>
            <w:r w:rsidRPr="00B24CF8">
              <w:rPr>
                <w:sz w:val="20"/>
                <w:szCs w:val="20"/>
              </w:rPr>
              <w:t>32,3</w:t>
            </w:r>
          </w:p>
        </w:tc>
        <w:tc>
          <w:tcPr>
            <w:tcW w:w="954" w:type="dxa"/>
          </w:tcPr>
          <w:p w:rsidR="00A53604" w:rsidRPr="00B24CF8" w:rsidRDefault="00A53604" w:rsidP="00B24CF8">
            <w:pPr>
              <w:tabs>
                <w:tab w:val="left" w:pos="0"/>
              </w:tabs>
              <w:spacing w:line="360" w:lineRule="auto"/>
              <w:jc w:val="both"/>
              <w:rPr>
                <w:sz w:val="20"/>
                <w:szCs w:val="20"/>
              </w:rPr>
            </w:pPr>
            <w:r w:rsidRPr="00B24CF8">
              <w:rPr>
                <w:sz w:val="20"/>
                <w:szCs w:val="20"/>
              </w:rPr>
              <w:t>47,5</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A53604" w:rsidRPr="00B24CF8" w:rsidRDefault="00A53604" w:rsidP="00B24CF8">
            <w:pPr>
              <w:tabs>
                <w:tab w:val="left" w:pos="0"/>
              </w:tabs>
              <w:spacing w:line="360" w:lineRule="auto"/>
              <w:jc w:val="both"/>
              <w:rPr>
                <w:sz w:val="20"/>
                <w:szCs w:val="20"/>
              </w:rPr>
            </w:pPr>
            <w:r w:rsidRPr="00B24CF8">
              <w:rPr>
                <w:sz w:val="20"/>
                <w:szCs w:val="20"/>
              </w:rPr>
              <w:t>Інші доходи, тис.грн.</w:t>
            </w:r>
          </w:p>
        </w:tc>
        <w:tc>
          <w:tcPr>
            <w:tcW w:w="1083" w:type="dxa"/>
          </w:tcPr>
          <w:p w:rsidR="00A53604" w:rsidRPr="00B24CF8" w:rsidRDefault="00A53604" w:rsidP="00B24CF8">
            <w:pPr>
              <w:tabs>
                <w:tab w:val="left" w:pos="0"/>
              </w:tabs>
              <w:spacing w:line="360" w:lineRule="auto"/>
              <w:jc w:val="both"/>
              <w:rPr>
                <w:sz w:val="20"/>
                <w:szCs w:val="20"/>
              </w:rPr>
            </w:pPr>
            <w:r w:rsidRPr="00B24CF8">
              <w:rPr>
                <w:sz w:val="20"/>
                <w:szCs w:val="20"/>
              </w:rPr>
              <w:t>81,5</w:t>
            </w:r>
          </w:p>
        </w:tc>
        <w:tc>
          <w:tcPr>
            <w:tcW w:w="1026" w:type="dxa"/>
          </w:tcPr>
          <w:p w:rsidR="00A53604" w:rsidRPr="00B24CF8" w:rsidRDefault="00A53604" w:rsidP="00B24CF8">
            <w:pPr>
              <w:tabs>
                <w:tab w:val="left" w:pos="0"/>
              </w:tabs>
              <w:spacing w:line="360" w:lineRule="auto"/>
              <w:jc w:val="both"/>
              <w:rPr>
                <w:sz w:val="20"/>
                <w:szCs w:val="20"/>
              </w:rPr>
            </w:pPr>
            <w:r w:rsidRPr="00B24CF8">
              <w:rPr>
                <w:sz w:val="20"/>
                <w:szCs w:val="20"/>
              </w:rPr>
              <w:t>85,5</w:t>
            </w:r>
          </w:p>
        </w:tc>
        <w:tc>
          <w:tcPr>
            <w:tcW w:w="1083" w:type="dxa"/>
          </w:tcPr>
          <w:p w:rsidR="00A53604" w:rsidRPr="00B24CF8" w:rsidRDefault="00A53604" w:rsidP="00B24CF8">
            <w:pPr>
              <w:tabs>
                <w:tab w:val="left" w:pos="0"/>
              </w:tabs>
              <w:spacing w:line="360" w:lineRule="auto"/>
              <w:jc w:val="both"/>
              <w:rPr>
                <w:sz w:val="20"/>
                <w:szCs w:val="20"/>
              </w:rPr>
            </w:pPr>
            <w:r w:rsidRPr="00B24CF8">
              <w:rPr>
                <w:sz w:val="20"/>
                <w:szCs w:val="20"/>
              </w:rPr>
              <w:t>48,2</w:t>
            </w:r>
          </w:p>
        </w:tc>
        <w:tc>
          <w:tcPr>
            <w:tcW w:w="1212" w:type="dxa"/>
          </w:tcPr>
          <w:p w:rsidR="00A53604" w:rsidRPr="00B24CF8" w:rsidRDefault="00A53604" w:rsidP="00B24CF8">
            <w:pPr>
              <w:tabs>
                <w:tab w:val="left" w:pos="0"/>
              </w:tabs>
              <w:spacing w:line="360" w:lineRule="auto"/>
              <w:jc w:val="both"/>
              <w:rPr>
                <w:sz w:val="20"/>
                <w:szCs w:val="20"/>
              </w:rPr>
            </w:pPr>
            <w:r w:rsidRPr="00B24CF8">
              <w:rPr>
                <w:sz w:val="20"/>
                <w:szCs w:val="20"/>
              </w:rPr>
              <w:t>-33,3</w:t>
            </w:r>
          </w:p>
        </w:tc>
        <w:tc>
          <w:tcPr>
            <w:tcW w:w="954" w:type="dxa"/>
          </w:tcPr>
          <w:p w:rsidR="00A53604" w:rsidRPr="00B24CF8" w:rsidRDefault="00A53604" w:rsidP="00B24CF8">
            <w:pPr>
              <w:tabs>
                <w:tab w:val="left" w:pos="0"/>
              </w:tabs>
              <w:spacing w:line="360" w:lineRule="auto"/>
              <w:jc w:val="both"/>
              <w:rPr>
                <w:sz w:val="20"/>
                <w:szCs w:val="20"/>
              </w:rPr>
            </w:pPr>
            <w:r w:rsidRPr="00B24CF8">
              <w:rPr>
                <w:sz w:val="20"/>
                <w:szCs w:val="20"/>
              </w:rPr>
              <w:t>-40,9</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3901" w:type="dxa"/>
          </w:tcPr>
          <w:p w:rsidR="00A53604" w:rsidRPr="00B24CF8" w:rsidRDefault="00A53604" w:rsidP="00B24CF8">
            <w:pPr>
              <w:tabs>
                <w:tab w:val="left" w:pos="0"/>
              </w:tabs>
              <w:spacing w:line="360" w:lineRule="auto"/>
              <w:jc w:val="both"/>
              <w:rPr>
                <w:sz w:val="20"/>
                <w:szCs w:val="20"/>
              </w:rPr>
            </w:pPr>
            <w:r w:rsidRPr="00B24CF8">
              <w:rPr>
                <w:sz w:val="20"/>
                <w:szCs w:val="20"/>
              </w:rPr>
              <w:t>Чистий</w:t>
            </w:r>
            <w:r w:rsidR="005457E0" w:rsidRPr="00B24CF8">
              <w:rPr>
                <w:sz w:val="20"/>
                <w:szCs w:val="20"/>
              </w:rPr>
              <w:t xml:space="preserve"> </w:t>
            </w:r>
            <w:r w:rsidRPr="00B24CF8">
              <w:rPr>
                <w:sz w:val="20"/>
                <w:szCs w:val="20"/>
              </w:rPr>
              <w:t>прибуток , тис.грн.</w:t>
            </w:r>
          </w:p>
        </w:tc>
        <w:tc>
          <w:tcPr>
            <w:tcW w:w="1083" w:type="dxa"/>
          </w:tcPr>
          <w:p w:rsidR="00A53604" w:rsidRPr="00B24CF8" w:rsidRDefault="00A53604" w:rsidP="00B24CF8">
            <w:pPr>
              <w:tabs>
                <w:tab w:val="left" w:pos="0"/>
              </w:tabs>
              <w:spacing w:line="360" w:lineRule="auto"/>
              <w:jc w:val="both"/>
              <w:rPr>
                <w:sz w:val="20"/>
                <w:szCs w:val="20"/>
              </w:rPr>
            </w:pPr>
            <w:r w:rsidRPr="00B24CF8">
              <w:rPr>
                <w:sz w:val="20"/>
                <w:szCs w:val="20"/>
              </w:rPr>
              <w:t>51,9</w:t>
            </w:r>
          </w:p>
        </w:tc>
        <w:tc>
          <w:tcPr>
            <w:tcW w:w="1026" w:type="dxa"/>
          </w:tcPr>
          <w:p w:rsidR="00A53604" w:rsidRPr="00B24CF8" w:rsidRDefault="00A53604" w:rsidP="00B24CF8">
            <w:pPr>
              <w:tabs>
                <w:tab w:val="left" w:pos="0"/>
              </w:tabs>
              <w:spacing w:line="360" w:lineRule="auto"/>
              <w:jc w:val="both"/>
              <w:rPr>
                <w:sz w:val="20"/>
                <w:szCs w:val="20"/>
              </w:rPr>
            </w:pPr>
            <w:r w:rsidRPr="00B24CF8">
              <w:rPr>
                <w:sz w:val="20"/>
                <w:szCs w:val="20"/>
              </w:rPr>
              <w:t>237,6</w:t>
            </w:r>
          </w:p>
        </w:tc>
        <w:tc>
          <w:tcPr>
            <w:tcW w:w="1083" w:type="dxa"/>
          </w:tcPr>
          <w:p w:rsidR="00A53604" w:rsidRPr="00B24CF8" w:rsidRDefault="00A53604" w:rsidP="00B24CF8">
            <w:pPr>
              <w:tabs>
                <w:tab w:val="left" w:pos="0"/>
              </w:tabs>
              <w:spacing w:line="360" w:lineRule="auto"/>
              <w:jc w:val="both"/>
              <w:rPr>
                <w:sz w:val="20"/>
                <w:szCs w:val="20"/>
              </w:rPr>
            </w:pPr>
            <w:r w:rsidRPr="00B24CF8">
              <w:rPr>
                <w:sz w:val="20"/>
                <w:szCs w:val="20"/>
              </w:rPr>
              <w:t>3,7</w:t>
            </w:r>
          </w:p>
        </w:tc>
        <w:tc>
          <w:tcPr>
            <w:tcW w:w="1212" w:type="dxa"/>
          </w:tcPr>
          <w:p w:rsidR="00A53604" w:rsidRPr="00B24CF8" w:rsidRDefault="00A53604" w:rsidP="00B24CF8">
            <w:pPr>
              <w:tabs>
                <w:tab w:val="left" w:pos="0"/>
              </w:tabs>
              <w:spacing w:line="360" w:lineRule="auto"/>
              <w:jc w:val="both"/>
              <w:rPr>
                <w:sz w:val="20"/>
                <w:szCs w:val="20"/>
              </w:rPr>
            </w:pPr>
            <w:r w:rsidRPr="00B24CF8">
              <w:rPr>
                <w:sz w:val="20"/>
                <w:szCs w:val="20"/>
              </w:rPr>
              <w:t>-48,2</w:t>
            </w:r>
          </w:p>
        </w:tc>
        <w:tc>
          <w:tcPr>
            <w:tcW w:w="954" w:type="dxa"/>
          </w:tcPr>
          <w:p w:rsidR="00A53604" w:rsidRPr="00B24CF8" w:rsidRDefault="00A53604" w:rsidP="00B24CF8">
            <w:pPr>
              <w:tabs>
                <w:tab w:val="left" w:pos="0"/>
              </w:tabs>
              <w:spacing w:line="360" w:lineRule="auto"/>
              <w:jc w:val="both"/>
              <w:rPr>
                <w:sz w:val="20"/>
                <w:szCs w:val="20"/>
              </w:rPr>
            </w:pPr>
            <w:r w:rsidRPr="00B24CF8">
              <w:rPr>
                <w:sz w:val="20"/>
                <w:szCs w:val="20"/>
              </w:rPr>
              <w:t>-92,9</w:t>
            </w:r>
          </w:p>
        </w:tc>
      </w:tr>
    </w:tbl>
    <w:p w:rsidR="00A53604" w:rsidRPr="00B24CF8" w:rsidRDefault="00A53604" w:rsidP="00B24CF8">
      <w:pPr>
        <w:tabs>
          <w:tab w:val="left" w:pos="0"/>
        </w:tabs>
        <w:spacing w:line="360" w:lineRule="auto"/>
        <w:jc w:val="both"/>
        <w:rPr>
          <w:sz w:val="20"/>
          <w:szCs w:val="20"/>
        </w:rPr>
      </w:pPr>
    </w:p>
    <w:p w:rsidR="00A53604" w:rsidRPr="000D6636" w:rsidRDefault="00A53604" w:rsidP="000D6636">
      <w:pPr>
        <w:tabs>
          <w:tab w:val="left" w:pos="0"/>
          <w:tab w:val="left" w:pos="900"/>
        </w:tabs>
        <w:spacing w:line="360" w:lineRule="auto"/>
        <w:ind w:firstLine="709"/>
        <w:jc w:val="both"/>
        <w:rPr>
          <w:sz w:val="28"/>
        </w:rPr>
      </w:pPr>
      <w:r w:rsidRPr="000D6636">
        <w:rPr>
          <w:sz w:val="28"/>
        </w:rPr>
        <w:t>Таблиця</w:t>
      </w:r>
      <w:r w:rsidR="005457E0">
        <w:rPr>
          <w:sz w:val="28"/>
        </w:rPr>
        <w:t xml:space="preserve"> </w:t>
      </w:r>
      <w:r w:rsidRPr="000D6636">
        <w:rPr>
          <w:sz w:val="28"/>
        </w:rPr>
        <w:t>7</w:t>
      </w:r>
    </w:p>
    <w:p w:rsidR="00A53604" w:rsidRPr="000D6636" w:rsidRDefault="00A53604" w:rsidP="000D6636">
      <w:pPr>
        <w:tabs>
          <w:tab w:val="left" w:pos="0"/>
          <w:tab w:val="left" w:pos="900"/>
        </w:tabs>
        <w:spacing w:line="360" w:lineRule="auto"/>
        <w:ind w:firstLine="709"/>
        <w:jc w:val="both"/>
        <w:rPr>
          <w:sz w:val="28"/>
        </w:rPr>
      </w:pPr>
    </w:p>
    <w:p w:rsidR="00A53604" w:rsidRPr="000D6636" w:rsidRDefault="00A53604" w:rsidP="000D6636">
      <w:pPr>
        <w:tabs>
          <w:tab w:val="left" w:pos="0"/>
          <w:tab w:val="left" w:pos="900"/>
        </w:tabs>
        <w:spacing w:line="360" w:lineRule="auto"/>
        <w:ind w:firstLine="709"/>
        <w:jc w:val="both"/>
        <w:rPr>
          <w:sz w:val="28"/>
          <w:szCs w:val="32"/>
        </w:rPr>
      </w:pPr>
      <w:r w:rsidRPr="000D6636">
        <w:rPr>
          <w:sz w:val="28"/>
          <w:szCs w:val="32"/>
        </w:rPr>
        <w:t>Показники</w:t>
      </w:r>
      <w:r w:rsidR="005457E0">
        <w:rPr>
          <w:sz w:val="28"/>
          <w:szCs w:val="32"/>
        </w:rPr>
        <w:t xml:space="preserve"> </w:t>
      </w:r>
      <w:r w:rsidRPr="000D6636">
        <w:rPr>
          <w:sz w:val="28"/>
          <w:szCs w:val="32"/>
        </w:rPr>
        <w:t xml:space="preserve">рентабельності </w:t>
      </w:r>
      <w:r w:rsidRPr="000D6636">
        <w:rPr>
          <w:sz w:val="28"/>
          <w:szCs w:val="32"/>
          <w:lang w:val="ru-RU"/>
        </w:rPr>
        <w:t>(</w:t>
      </w:r>
      <w:r w:rsidRPr="000D6636">
        <w:rPr>
          <w:sz w:val="28"/>
          <w:szCs w:val="32"/>
        </w:rPr>
        <w:t xml:space="preserve">прибутковості) СТОВ </w:t>
      </w:r>
      <w:r w:rsidRPr="000D6636">
        <w:rPr>
          <w:sz w:val="28"/>
          <w:szCs w:val="32"/>
          <w:lang w:val="ru-RU"/>
        </w:rPr>
        <w:t>«</w:t>
      </w:r>
      <w:r w:rsidRPr="000D6636">
        <w:rPr>
          <w:sz w:val="28"/>
          <w:szCs w:val="32"/>
        </w:rPr>
        <w:t xml:space="preserve">Агрофірма </w:t>
      </w:r>
      <w:r w:rsidRPr="000D6636">
        <w:rPr>
          <w:sz w:val="28"/>
          <w:szCs w:val="32"/>
          <w:lang w:val="ru-RU"/>
        </w:rPr>
        <w:t>«</w:t>
      </w:r>
      <w:r w:rsidRPr="000D6636">
        <w:rPr>
          <w:sz w:val="28"/>
          <w:szCs w:val="32"/>
        </w:rPr>
        <w:t>Прилуччина</w:t>
      </w:r>
      <w:r w:rsidRPr="000D6636">
        <w:rPr>
          <w:sz w:val="28"/>
          <w:szCs w:val="32"/>
          <w:lang w:val="ru-RU"/>
        </w:rPr>
        <w:t>»</w:t>
      </w:r>
      <w:r w:rsidRPr="000D6636">
        <w:rPr>
          <w:sz w:val="28"/>
          <w:szCs w:val="32"/>
        </w:rPr>
        <w:t xml:space="preserve"> </w:t>
      </w:r>
    </w:p>
    <w:p w:rsidR="00A53604" w:rsidRPr="000D6636" w:rsidRDefault="00A53604" w:rsidP="000D6636">
      <w:pPr>
        <w:tabs>
          <w:tab w:val="left" w:pos="0"/>
          <w:tab w:val="left" w:pos="900"/>
        </w:tabs>
        <w:spacing w:line="360" w:lineRule="auto"/>
        <w:ind w:firstLine="709"/>
        <w:jc w:val="both"/>
        <w:rPr>
          <w:sz w:val="28"/>
        </w:rPr>
      </w:pPr>
    </w:p>
    <w:tbl>
      <w:tblPr>
        <w:tblW w:w="0" w:type="auto"/>
        <w:tblInd w:w="91" w:type="dxa"/>
        <w:tblLayout w:type="fixed"/>
        <w:tblLook w:val="0000" w:firstRow="0" w:lastRow="0" w:firstColumn="0" w:lastColumn="0" w:noHBand="0" w:noVBand="0"/>
      </w:tblPr>
      <w:tblGrid>
        <w:gridCol w:w="3437"/>
        <w:gridCol w:w="1260"/>
        <w:gridCol w:w="1260"/>
        <w:gridCol w:w="1080"/>
        <w:gridCol w:w="1111"/>
        <w:gridCol w:w="1112"/>
      </w:tblGrid>
      <w:tr w:rsidR="00A53604" w:rsidRPr="00B24CF8">
        <w:trPr>
          <w:cantSplit/>
          <w:trHeight w:val="630"/>
        </w:trPr>
        <w:tc>
          <w:tcPr>
            <w:tcW w:w="3437" w:type="dxa"/>
            <w:vMerge w:val="restart"/>
            <w:tcBorders>
              <w:top w:val="single" w:sz="4" w:space="0" w:color="auto"/>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Показники</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2004 р.</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2005 р.</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 р.</w:t>
            </w:r>
          </w:p>
        </w:tc>
        <w:tc>
          <w:tcPr>
            <w:tcW w:w="2223" w:type="dxa"/>
            <w:gridSpan w:val="2"/>
            <w:tcBorders>
              <w:top w:val="single" w:sz="4" w:space="0" w:color="auto"/>
              <w:left w:val="nil"/>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Відхилення ,</w:t>
            </w:r>
            <w:r w:rsidR="00B24CF8">
              <w:rPr>
                <w:sz w:val="20"/>
                <w:szCs w:val="20"/>
                <w:lang w:val="ru-RU"/>
              </w:rPr>
              <w:t xml:space="preserve"> </w:t>
            </w:r>
            <w:r w:rsidRPr="00B24CF8">
              <w:rPr>
                <w:sz w:val="20"/>
                <w:szCs w:val="20"/>
              </w:rPr>
              <w:t>+,-</w:t>
            </w:r>
          </w:p>
        </w:tc>
      </w:tr>
      <w:tr w:rsidR="00A53604" w:rsidRPr="00B24CF8">
        <w:trPr>
          <w:cantSplit/>
          <w:trHeight w:val="330"/>
        </w:trPr>
        <w:tc>
          <w:tcPr>
            <w:tcW w:w="3437"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p>
        </w:tc>
        <w:tc>
          <w:tcPr>
            <w:tcW w:w="1111" w:type="dxa"/>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2006р. від 2004р.</w:t>
            </w:r>
          </w:p>
        </w:tc>
        <w:tc>
          <w:tcPr>
            <w:tcW w:w="1112" w:type="dxa"/>
            <w:tcBorders>
              <w:top w:val="single" w:sz="4" w:space="0" w:color="auto"/>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2006р. від 2005р.</w:t>
            </w:r>
          </w:p>
        </w:tc>
      </w:tr>
      <w:tr w:rsidR="00A53604" w:rsidRPr="00B24CF8">
        <w:trPr>
          <w:cantSplit/>
          <w:trHeight w:val="330"/>
        </w:trPr>
        <w:tc>
          <w:tcPr>
            <w:tcW w:w="3437" w:type="dxa"/>
            <w:tcBorders>
              <w:top w:val="nil"/>
              <w:left w:val="single" w:sz="4" w:space="0" w:color="auto"/>
              <w:bottom w:val="single" w:sz="4" w:space="0" w:color="auto"/>
              <w:right w:val="single" w:sz="4" w:space="0" w:color="auto"/>
            </w:tcBorders>
          </w:tcPr>
          <w:p w:rsidR="00A53604" w:rsidRPr="00B24CF8" w:rsidRDefault="00A53604" w:rsidP="00B24CF8">
            <w:pPr>
              <w:tabs>
                <w:tab w:val="left" w:pos="0"/>
              </w:tabs>
              <w:spacing w:line="360" w:lineRule="auto"/>
              <w:jc w:val="both"/>
              <w:rPr>
                <w:sz w:val="20"/>
                <w:szCs w:val="20"/>
              </w:rPr>
            </w:pPr>
            <w:r w:rsidRPr="00B24CF8">
              <w:rPr>
                <w:sz w:val="20"/>
                <w:szCs w:val="20"/>
              </w:rPr>
              <w:t>Рентабельність активів, %</w:t>
            </w:r>
          </w:p>
        </w:tc>
        <w:tc>
          <w:tcPr>
            <w:tcW w:w="126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6,15</w:t>
            </w:r>
          </w:p>
        </w:tc>
        <w:tc>
          <w:tcPr>
            <w:tcW w:w="126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16,27</w:t>
            </w:r>
          </w:p>
        </w:tc>
        <w:tc>
          <w:tcPr>
            <w:tcW w:w="1080" w:type="dxa"/>
            <w:tcBorders>
              <w:top w:val="nil"/>
              <w:left w:val="nil"/>
              <w:bottom w:val="single" w:sz="4" w:space="0" w:color="auto"/>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0,30</w:t>
            </w:r>
          </w:p>
        </w:tc>
        <w:tc>
          <w:tcPr>
            <w:tcW w:w="1111" w:type="dxa"/>
            <w:tcBorders>
              <w:top w:val="nil"/>
              <w:left w:val="nil"/>
              <w:bottom w:val="nil"/>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-5,85</w:t>
            </w:r>
          </w:p>
        </w:tc>
        <w:tc>
          <w:tcPr>
            <w:tcW w:w="1112" w:type="dxa"/>
            <w:tcBorders>
              <w:top w:val="nil"/>
              <w:left w:val="nil"/>
              <w:bottom w:val="nil"/>
              <w:right w:val="single" w:sz="4" w:space="0" w:color="auto"/>
            </w:tcBorders>
            <w:vAlign w:val="center"/>
          </w:tcPr>
          <w:p w:rsidR="00A53604" w:rsidRPr="00B24CF8" w:rsidRDefault="00A53604" w:rsidP="00B24CF8">
            <w:pPr>
              <w:tabs>
                <w:tab w:val="left" w:pos="0"/>
              </w:tabs>
              <w:spacing w:line="360" w:lineRule="auto"/>
              <w:jc w:val="both"/>
              <w:rPr>
                <w:sz w:val="20"/>
                <w:szCs w:val="20"/>
              </w:rPr>
            </w:pPr>
            <w:r w:rsidRPr="00B24CF8">
              <w:rPr>
                <w:sz w:val="20"/>
                <w:szCs w:val="20"/>
              </w:rPr>
              <w:t>-15,97</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4"/>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Рентабельність оборотних активів,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11,91</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24,25</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0,49</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-11,42</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-23,76</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47"/>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Рентабельність чистих</w:t>
            </w:r>
            <w:r w:rsidR="005457E0" w:rsidRPr="00B24CF8">
              <w:rPr>
                <w:sz w:val="20"/>
                <w:szCs w:val="20"/>
              </w:rPr>
              <w:t xml:space="preserve"> </w:t>
            </w:r>
            <w:r w:rsidRPr="00B24CF8">
              <w:rPr>
                <w:sz w:val="20"/>
                <w:szCs w:val="20"/>
              </w:rPr>
              <w:t>активів,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240,97</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17,05</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-223,92</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7"/>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Рентабельність власного капіталу,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15,19</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41,05</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0,73</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-14,46</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-40,32</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2"/>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Рентабельність позикового капіталу,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10,34</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26,96</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0,51</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-9,83</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-26,45</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5"/>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Рентабельність</w:t>
            </w:r>
            <w:r w:rsidR="005457E0" w:rsidRPr="00B24CF8">
              <w:rPr>
                <w:sz w:val="20"/>
                <w:szCs w:val="20"/>
              </w:rPr>
              <w:t xml:space="preserve"> </w:t>
            </w:r>
            <w:r w:rsidRPr="00B24CF8">
              <w:rPr>
                <w:sz w:val="20"/>
                <w:szCs w:val="20"/>
              </w:rPr>
              <w:t>продаж,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4,75</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15,72</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0,23</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-4,52</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-15,49</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6"/>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Коефіцієнт рентабельності витрат</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0,909</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0,857</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0,941</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0,032</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0,084</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0"/>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 xml:space="preserve">Коефіцієнт рентабельності управлінських витрат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0,063</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0,043</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0,063</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0,00</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0,02</w:t>
            </w:r>
          </w:p>
        </w:tc>
      </w:tr>
      <w:tr w:rsidR="00A53604" w:rsidRPr="00B24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0"/>
        </w:trPr>
        <w:tc>
          <w:tcPr>
            <w:tcW w:w="3437" w:type="dxa"/>
          </w:tcPr>
          <w:p w:rsidR="00A53604" w:rsidRPr="00B24CF8" w:rsidRDefault="00A53604" w:rsidP="00B24CF8">
            <w:pPr>
              <w:tabs>
                <w:tab w:val="left" w:pos="0"/>
              </w:tabs>
              <w:spacing w:line="360" w:lineRule="auto"/>
              <w:jc w:val="both"/>
              <w:rPr>
                <w:sz w:val="20"/>
                <w:szCs w:val="20"/>
              </w:rPr>
            </w:pPr>
            <w:r w:rsidRPr="00B24CF8">
              <w:rPr>
                <w:sz w:val="20"/>
                <w:szCs w:val="20"/>
              </w:rPr>
              <w:t>Коефіцієнт рентабельності комерційних</w:t>
            </w:r>
            <w:r w:rsidR="005457E0" w:rsidRPr="00B24CF8">
              <w:rPr>
                <w:sz w:val="20"/>
                <w:szCs w:val="20"/>
              </w:rPr>
              <w:t xml:space="preserve"> </w:t>
            </w:r>
            <w:r w:rsidRPr="00B24CF8">
              <w:rPr>
                <w:sz w:val="20"/>
                <w:szCs w:val="20"/>
              </w:rPr>
              <w:t xml:space="preserve">витрат </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0,012</w:t>
            </w:r>
          </w:p>
        </w:tc>
        <w:tc>
          <w:tcPr>
            <w:tcW w:w="126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0,009</w:t>
            </w:r>
          </w:p>
        </w:tc>
        <w:tc>
          <w:tcPr>
            <w:tcW w:w="1080"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0,020</w:t>
            </w:r>
          </w:p>
        </w:tc>
        <w:tc>
          <w:tcPr>
            <w:tcW w:w="1111"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0,008</w:t>
            </w:r>
          </w:p>
        </w:tc>
        <w:tc>
          <w:tcPr>
            <w:tcW w:w="1112" w:type="dxa"/>
            <w:vAlign w:val="center"/>
          </w:tcPr>
          <w:p w:rsidR="00A53604" w:rsidRPr="00B24CF8" w:rsidRDefault="00A53604" w:rsidP="00B24CF8">
            <w:pPr>
              <w:tabs>
                <w:tab w:val="left" w:pos="0"/>
              </w:tabs>
              <w:spacing w:line="360" w:lineRule="auto"/>
              <w:jc w:val="both"/>
              <w:rPr>
                <w:sz w:val="20"/>
                <w:szCs w:val="20"/>
              </w:rPr>
            </w:pPr>
            <w:r w:rsidRPr="00B24CF8">
              <w:rPr>
                <w:sz w:val="20"/>
                <w:szCs w:val="20"/>
              </w:rPr>
              <w:t>0,011</w:t>
            </w:r>
          </w:p>
        </w:tc>
      </w:tr>
    </w:tbl>
    <w:p w:rsidR="00A53604" w:rsidRPr="00B24CF8" w:rsidRDefault="00A53604" w:rsidP="00B24CF8">
      <w:pPr>
        <w:tabs>
          <w:tab w:val="left" w:pos="0"/>
        </w:tabs>
        <w:spacing w:line="360" w:lineRule="auto"/>
        <w:jc w:val="both"/>
        <w:rPr>
          <w:sz w:val="20"/>
          <w:szCs w:val="20"/>
        </w:rPr>
      </w:pPr>
      <w:bookmarkStart w:id="4" w:name="_GoBack"/>
      <w:bookmarkEnd w:id="4"/>
    </w:p>
    <w:sectPr w:rsidR="00A53604" w:rsidRPr="00B24CF8" w:rsidSect="000D6636">
      <w:headerReference w:type="even" r:id="rId7"/>
      <w:headerReference w:type="default" r:id="rId8"/>
      <w:pgSz w:w="11907" w:h="16840" w:code="9"/>
      <w:pgMar w:top="1134" w:right="851"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43A" w:rsidRDefault="0001043A">
      <w:r>
        <w:separator/>
      </w:r>
    </w:p>
  </w:endnote>
  <w:endnote w:type="continuationSeparator" w:id="0">
    <w:p w:rsidR="0001043A" w:rsidRDefault="0001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43A" w:rsidRDefault="0001043A">
      <w:r>
        <w:separator/>
      </w:r>
    </w:p>
  </w:footnote>
  <w:footnote w:type="continuationSeparator" w:id="0">
    <w:p w:rsidR="0001043A" w:rsidRDefault="00010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7E0" w:rsidRDefault="005457E0">
    <w:pPr>
      <w:pStyle w:val="ab"/>
      <w:framePr w:wrap="around" w:vAnchor="text" w:hAnchor="margin" w:xAlign="right" w:y="1"/>
      <w:rPr>
        <w:rStyle w:val="ad"/>
      </w:rPr>
    </w:pPr>
  </w:p>
  <w:p w:rsidR="005457E0" w:rsidRDefault="005457E0">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7E0" w:rsidRDefault="007E26AA">
    <w:pPr>
      <w:pStyle w:val="ab"/>
      <w:framePr w:wrap="around" w:vAnchor="text" w:hAnchor="margin" w:xAlign="right" w:y="1"/>
      <w:rPr>
        <w:rStyle w:val="ad"/>
      </w:rPr>
    </w:pPr>
    <w:r>
      <w:rPr>
        <w:rStyle w:val="ad"/>
        <w:noProof/>
      </w:rPr>
      <w:t>3</w:t>
    </w:r>
  </w:p>
  <w:p w:rsidR="005457E0" w:rsidRDefault="005457E0">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D350A"/>
    <w:multiLevelType w:val="hybridMultilevel"/>
    <w:tmpl w:val="0DB43420"/>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978042A"/>
    <w:multiLevelType w:val="hybridMultilevel"/>
    <w:tmpl w:val="F858DB44"/>
    <w:lvl w:ilvl="0" w:tplc="FFFFFFFF">
      <w:numFmt w:val="bullet"/>
      <w:lvlText w:val="–"/>
      <w:lvlJc w:val="left"/>
      <w:pPr>
        <w:tabs>
          <w:tab w:val="num" w:pos="2340"/>
        </w:tabs>
        <w:ind w:left="2340"/>
      </w:pPr>
      <w:rPr>
        <w:rFonts w:ascii="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09A40F9A"/>
    <w:multiLevelType w:val="hybridMultilevel"/>
    <w:tmpl w:val="504E384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A115C35"/>
    <w:multiLevelType w:val="hybridMultilevel"/>
    <w:tmpl w:val="2FA2B326"/>
    <w:lvl w:ilvl="0" w:tplc="FFFFFFFF">
      <w:numFmt w:val="bullet"/>
      <w:lvlText w:val="-"/>
      <w:lvlJc w:val="left"/>
      <w:pPr>
        <w:tabs>
          <w:tab w:val="num" w:pos="1920"/>
        </w:tabs>
        <w:ind w:left="1920" w:hanging="36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
    <w:nsid w:val="0B835489"/>
    <w:multiLevelType w:val="hybridMultilevel"/>
    <w:tmpl w:val="C3BA34A6"/>
    <w:lvl w:ilvl="0" w:tplc="FFFFFFFF">
      <w:numFmt w:val="bullet"/>
      <w:lvlText w:val="-"/>
      <w:lvlJc w:val="left"/>
      <w:pPr>
        <w:tabs>
          <w:tab w:val="num" w:pos="1924"/>
        </w:tabs>
        <w:ind w:left="1924" w:hanging="360"/>
      </w:pPr>
      <w:rPr>
        <w:rFonts w:ascii="Times New Roman" w:eastAsia="Times New Roman" w:hAnsi="Times New Roman" w:hint="default"/>
      </w:rPr>
    </w:lvl>
    <w:lvl w:ilvl="1" w:tplc="FFFFFFFF" w:tentative="1">
      <w:start w:val="1"/>
      <w:numFmt w:val="bullet"/>
      <w:lvlText w:val="o"/>
      <w:lvlJc w:val="left"/>
      <w:pPr>
        <w:tabs>
          <w:tab w:val="num" w:pos="2295"/>
        </w:tabs>
        <w:ind w:left="2295" w:hanging="360"/>
      </w:pPr>
      <w:rPr>
        <w:rFonts w:ascii="Courier New" w:hAnsi="Courier New" w:hint="default"/>
      </w:rPr>
    </w:lvl>
    <w:lvl w:ilvl="2" w:tplc="FFFFFFFF" w:tentative="1">
      <w:start w:val="1"/>
      <w:numFmt w:val="bullet"/>
      <w:lvlText w:val=""/>
      <w:lvlJc w:val="left"/>
      <w:pPr>
        <w:tabs>
          <w:tab w:val="num" w:pos="3015"/>
        </w:tabs>
        <w:ind w:left="3015" w:hanging="360"/>
      </w:pPr>
      <w:rPr>
        <w:rFonts w:ascii="Wingdings" w:hAnsi="Wingdings" w:hint="default"/>
      </w:rPr>
    </w:lvl>
    <w:lvl w:ilvl="3" w:tplc="FFFFFFFF" w:tentative="1">
      <w:start w:val="1"/>
      <w:numFmt w:val="bullet"/>
      <w:lvlText w:val=""/>
      <w:lvlJc w:val="left"/>
      <w:pPr>
        <w:tabs>
          <w:tab w:val="num" w:pos="3735"/>
        </w:tabs>
        <w:ind w:left="3735" w:hanging="360"/>
      </w:pPr>
      <w:rPr>
        <w:rFonts w:ascii="Symbol" w:hAnsi="Symbol" w:hint="default"/>
      </w:rPr>
    </w:lvl>
    <w:lvl w:ilvl="4" w:tplc="FFFFFFFF" w:tentative="1">
      <w:start w:val="1"/>
      <w:numFmt w:val="bullet"/>
      <w:lvlText w:val="o"/>
      <w:lvlJc w:val="left"/>
      <w:pPr>
        <w:tabs>
          <w:tab w:val="num" w:pos="4455"/>
        </w:tabs>
        <w:ind w:left="4455" w:hanging="360"/>
      </w:pPr>
      <w:rPr>
        <w:rFonts w:ascii="Courier New" w:hAnsi="Courier New" w:hint="default"/>
      </w:rPr>
    </w:lvl>
    <w:lvl w:ilvl="5" w:tplc="FFFFFFFF" w:tentative="1">
      <w:start w:val="1"/>
      <w:numFmt w:val="bullet"/>
      <w:lvlText w:val=""/>
      <w:lvlJc w:val="left"/>
      <w:pPr>
        <w:tabs>
          <w:tab w:val="num" w:pos="5175"/>
        </w:tabs>
        <w:ind w:left="5175" w:hanging="360"/>
      </w:pPr>
      <w:rPr>
        <w:rFonts w:ascii="Wingdings" w:hAnsi="Wingdings" w:hint="default"/>
      </w:rPr>
    </w:lvl>
    <w:lvl w:ilvl="6" w:tplc="FFFFFFFF" w:tentative="1">
      <w:start w:val="1"/>
      <w:numFmt w:val="bullet"/>
      <w:lvlText w:val=""/>
      <w:lvlJc w:val="left"/>
      <w:pPr>
        <w:tabs>
          <w:tab w:val="num" w:pos="5895"/>
        </w:tabs>
        <w:ind w:left="5895" w:hanging="360"/>
      </w:pPr>
      <w:rPr>
        <w:rFonts w:ascii="Symbol" w:hAnsi="Symbol" w:hint="default"/>
      </w:rPr>
    </w:lvl>
    <w:lvl w:ilvl="7" w:tplc="FFFFFFFF" w:tentative="1">
      <w:start w:val="1"/>
      <w:numFmt w:val="bullet"/>
      <w:lvlText w:val="o"/>
      <w:lvlJc w:val="left"/>
      <w:pPr>
        <w:tabs>
          <w:tab w:val="num" w:pos="6615"/>
        </w:tabs>
        <w:ind w:left="6615" w:hanging="360"/>
      </w:pPr>
      <w:rPr>
        <w:rFonts w:ascii="Courier New" w:hAnsi="Courier New" w:hint="default"/>
      </w:rPr>
    </w:lvl>
    <w:lvl w:ilvl="8" w:tplc="FFFFFFFF" w:tentative="1">
      <w:start w:val="1"/>
      <w:numFmt w:val="bullet"/>
      <w:lvlText w:val=""/>
      <w:lvlJc w:val="left"/>
      <w:pPr>
        <w:tabs>
          <w:tab w:val="num" w:pos="7335"/>
        </w:tabs>
        <w:ind w:left="7335" w:hanging="360"/>
      </w:pPr>
      <w:rPr>
        <w:rFonts w:ascii="Wingdings" w:hAnsi="Wingdings" w:hint="default"/>
      </w:rPr>
    </w:lvl>
  </w:abstractNum>
  <w:abstractNum w:abstractNumId="5">
    <w:nsid w:val="0E977B68"/>
    <w:multiLevelType w:val="multilevel"/>
    <w:tmpl w:val="310CE774"/>
    <w:lvl w:ilvl="0">
      <w:start w:val="1"/>
      <w:numFmt w:val="bullet"/>
      <w:lvlText w:val=""/>
      <w:lvlJc w:val="left"/>
      <w:pPr>
        <w:tabs>
          <w:tab w:val="num" w:pos="1789"/>
        </w:tabs>
        <w:ind w:left="578" w:firstLine="851"/>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
    <w:nsid w:val="0F9B588E"/>
    <w:multiLevelType w:val="hybridMultilevel"/>
    <w:tmpl w:val="276262BC"/>
    <w:lvl w:ilvl="0" w:tplc="FFFFFFFF">
      <w:numFmt w:val="bullet"/>
      <w:lvlText w:val="–"/>
      <w:lvlJc w:val="left"/>
      <w:pPr>
        <w:tabs>
          <w:tab w:val="num" w:pos="1980"/>
        </w:tabs>
        <w:ind w:left="198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0C16019"/>
    <w:multiLevelType w:val="hybridMultilevel"/>
    <w:tmpl w:val="AFC82550"/>
    <w:lvl w:ilvl="0" w:tplc="FFFFFFFF">
      <w:numFmt w:val="bullet"/>
      <w:lvlText w:val="-"/>
      <w:lvlJc w:val="left"/>
      <w:pPr>
        <w:tabs>
          <w:tab w:val="num" w:pos="1753"/>
        </w:tabs>
        <w:ind w:left="1753" w:hanging="360"/>
      </w:pPr>
      <w:rPr>
        <w:rFonts w:ascii="Times New Roman" w:eastAsia="Times New Roman" w:hAnsi="Times New Roman" w:hint="default"/>
      </w:rPr>
    </w:lvl>
    <w:lvl w:ilvl="1" w:tplc="FFFFFFFF" w:tentative="1">
      <w:start w:val="1"/>
      <w:numFmt w:val="bullet"/>
      <w:lvlText w:val="o"/>
      <w:lvlJc w:val="left"/>
      <w:pPr>
        <w:tabs>
          <w:tab w:val="num" w:pos="2124"/>
        </w:tabs>
        <w:ind w:left="2124" w:hanging="360"/>
      </w:pPr>
      <w:rPr>
        <w:rFonts w:ascii="Courier New" w:hAnsi="Courier New" w:hint="default"/>
      </w:rPr>
    </w:lvl>
    <w:lvl w:ilvl="2" w:tplc="FFFFFFFF" w:tentative="1">
      <w:start w:val="1"/>
      <w:numFmt w:val="bullet"/>
      <w:lvlText w:val=""/>
      <w:lvlJc w:val="left"/>
      <w:pPr>
        <w:tabs>
          <w:tab w:val="num" w:pos="2844"/>
        </w:tabs>
        <w:ind w:left="2844" w:hanging="360"/>
      </w:pPr>
      <w:rPr>
        <w:rFonts w:ascii="Wingdings" w:hAnsi="Wingdings" w:hint="default"/>
      </w:rPr>
    </w:lvl>
    <w:lvl w:ilvl="3" w:tplc="FFFFFFFF" w:tentative="1">
      <w:start w:val="1"/>
      <w:numFmt w:val="bullet"/>
      <w:lvlText w:val=""/>
      <w:lvlJc w:val="left"/>
      <w:pPr>
        <w:tabs>
          <w:tab w:val="num" w:pos="3564"/>
        </w:tabs>
        <w:ind w:left="3564" w:hanging="360"/>
      </w:pPr>
      <w:rPr>
        <w:rFonts w:ascii="Symbol" w:hAnsi="Symbol" w:hint="default"/>
      </w:rPr>
    </w:lvl>
    <w:lvl w:ilvl="4" w:tplc="FFFFFFFF" w:tentative="1">
      <w:start w:val="1"/>
      <w:numFmt w:val="bullet"/>
      <w:lvlText w:val="o"/>
      <w:lvlJc w:val="left"/>
      <w:pPr>
        <w:tabs>
          <w:tab w:val="num" w:pos="4284"/>
        </w:tabs>
        <w:ind w:left="4284" w:hanging="360"/>
      </w:pPr>
      <w:rPr>
        <w:rFonts w:ascii="Courier New" w:hAnsi="Courier New" w:hint="default"/>
      </w:rPr>
    </w:lvl>
    <w:lvl w:ilvl="5" w:tplc="FFFFFFFF" w:tentative="1">
      <w:start w:val="1"/>
      <w:numFmt w:val="bullet"/>
      <w:lvlText w:val=""/>
      <w:lvlJc w:val="left"/>
      <w:pPr>
        <w:tabs>
          <w:tab w:val="num" w:pos="5004"/>
        </w:tabs>
        <w:ind w:left="5004" w:hanging="360"/>
      </w:pPr>
      <w:rPr>
        <w:rFonts w:ascii="Wingdings" w:hAnsi="Wingdings" w:hint="default"/>
      </w:rPr>
    </w:lvl>
    <w:lvl w:ilvl="6" w:tplc="FFFFFFFF" w:tentative="1">
      <w:start w:val="1"/>
      <w:numFmt w:val="bullet"/>
      <w:lvlText w:val=""/>
      <w:lvlJc w:val="left"/>
      <w:pPr>
        <w:tabs>
          <w:tab w:val="num" w:pos="5724"/>
        </w:tabs>
        <w:ind w:left="5724" w:hanging="360"/>
      </w:pPr>
      <w:rPr>
        <w:rFonts w:ascii="Symbol" w:hAnsi="Symbol" w:hint="default"/>
      </w:rPr>
    </w:lvl>
    <w:lvl w:ilvl="7" w:tplc="FFFFFFFF" w:tentative="1">
      <w:start w:val="1"/>
      <w:numFmt w:val="bullet"/>
      <w:lvlText w:val="o"/>
      <w:lvlJc w:val="left"/>
      <w:pPr>
        <w:tabs>
          <w:tab w:val="num" w:pos="6444"/>
        </w:tabs>
        <w:ind w:left="6444" w:hanging="360"/>
      </w:pPr>
      <w:rPr>
        <w:rFonts w:ascii="Courier New" w:hAnsi="Courier New" w:hint="default"/>
      </w:rPr>
    </w:lvl>
    <w:lvl w:ilvl="8" w:tplc="FFFFFFFF" w:tentative="1">
      <w:start w:val="1"/>
      <w:numFmt w:val="bullet"/>
      <w:lvlText w:val=""/>
      <w:lvlJc w:val="left"/>
      <w:pPr>
        <w:tabs>
          <w:tab w:val="num" w:pos="7164"/>
        </w:tabs>
        <w:ind w:left="7164" w:hanging="360"/>
      </w:pPr>
      <w:rPr>
        <w:rFonts w:ascii="Wingdings" w:hAnsi="Wingdings" w:hint="default"/>
      </w:rPr>
    </w:lvl>
  </w:abstractNum>
  <w:abstractNum w:abstractNumId="8">
    <w:nsid w:val="162137D4"/>
    <w:multiLevelType w:val="multilevel"/>
    <w:tmpl w:val="95C41262"/>
    <w:lvl w:ilvl="0">
      <w:numFmt w:val="bullet"/>
      <w:lvlText w:val="-"/>
      <w:lvlJc w:val="left"/>
      <w:pPr>
        <w:tabs>
          <w:tab w:val="num" w:pos="1924"/>
        </w:tabs>
        <w:ind w:left="1924" w:hanging="360"/>
      </w:pPr>
      <w:rPr>
        <w:rFonts w:ascii="Times New Roman" w:eastAsia="Times New Roman" w:hAnsi="Times New Roman" w:hint="default"/>
      </w:rPr>
    </w:lvl>
    <w:lvl w:ilvl="1">
      <w:start w:val="1"/>
      <w:numFmt w:val="bullet"/>
      <w:lvlText w:val="o"/>
      <w:lvlJc w:val="left"/>
      <w:pPr>
        <w:tabs>
          <w:tab w:val="num" w:pos="2295"/>
        </w:tabs>
        <w:ind w:left="2295" w:hanging="360"/>
      </w:pPr>
      <w:rPr>
        <w:rFonts w:ascii="Courier New" w:hAnsi="Courier New" w:hint="default"/>
      </w:rPr>
    </w:lvl>
    <w:lvl w:ilvl="2">
      <w:start w:val="1"/>
      <w:numFmt w:val="bullet"/>
      <w:lvlText w:val=""/>
      <w:lvlJc w:val="left"/>
      <w:pPr>
        <w:tabs>
          <w:tab w:val="num" w:pos="3015"/>
        </w:tabs>
        <w:ind w:left="3015" w:hanging="360"/>
      </w:pPr>
      <w:rPr>
        <w:rFonts w:ascii="Wingdings" w:hAnsi="Wingdings" w:hint="default"/>
      </w:rPr>
    </w:lvl>
    <w:lvl w:ilvl="3">
      <w:start w:val="1"/>
      <w:numFmt w:val="bullet"/>
      <w:lvlText w:val=""/>
      <w:lvlJc w:val="left"/>
      <w:pPr>
        <w:tabs>
          <w:tab w:val="num" w:pos="3735"/>
        </w:tabs>
        <w:ind w:left="3735" w:hanging="360"/>
      </w:pPr>
      <w:rPr>
        <w:rFonts w:ascii="Symbol" w:hAnsi="Symbol" w:hint="default"/>
      </w:rPr>
    </w:lvl>
    <w:lvl w:ilvl="4">
      <w:start w:val="1"/>
      <w:numFmt w:val="bullet"/>
      <w:lvlText w:val="o"/>
      <w:lvlJc w:val="left"/>
      <w:pPr>
        <w:tabs>
          <w:tab w:val="num" w:pos="4455"/>
        </w:tabs>
        <w:ind w:left="4455" w:hanging="360"/>
      </w:pPr>
      <w:rPr>
        <w:rFonts w:ascii="Courier New" w:hAnsi="Courier New" w:hint="default"/>
      </w:rPr>
    </w:lvl>
    <w:lvl w:ilvl="5">
      <w:start w:val="1"/>
      <w:numFmt w:val="bullet"/>
      <w:lvlText w:val=""/>
      <w:lvlJc w:val="left"/>
      <w:pPr>
        <w:tabs>
          <w:tab w:val="num" w:pos="5175"/>
        </w:tabs>
        <w:ind w:left="5175" w:hanging="360"/>
      </w:pPr>
      <w:rPr>
        <w:rFonts w:ascii="Wingdings" w:hAnsi="Wingdings" w:hint="default"/>
      </w:rPr>
    </w:lvl>
    <w:lvl w:ilvl="6">
      <w:start w:val="1"/>
      <w:numFmt w:val="bullet"/>
      <w:lvlText w:val=""/>
      <w:lvlJc w:val="left"/>
      <w:pPr>
        <w:tabs>
          <w:tab w:val="num" w:pos="5895"/>
        </w:tabs>
        <w:ind w:left="5895" w:hanging="360"/>
      </w:pPr>
      <w:rPr>
        <w:rFonts w:ascii="Symbol" w:hAnsi="Symbol" w:hint="default"/>
      </w:rPr>
    </w:lvl>
    <w:lvl w:ilvl="7">
      <w:start w:val="1"/>
      <w:numFmt w:val="bullet"/>
      <w:lvlText w:val="o"/>
      <w:lvlJc w:val="left"/>
      <w:pPr>
        <w:tabs>
          <w:tab w:val="num" w:pos="6615"/>
        </w:tabs>
        <w:ind w:left="6615" w:hanging="360"/>
      </w:pPr>
      <w:rPr>
        <w:rFonts w:ascii="Courier New" w:hAnsi="Courier New" w:hint="default"/>
      </w:rPr>
    </w:lvl>
    <w:lvl w:ilvl="8">
      <w:start w:val="1"/>
      <w:numFmt w:val="bullet"/>
      <w:lvlText w:val=""/>
      <w:lvlJc w:val="left"/>
      <w:pPr>
        <w:tabs>
          <w:tab w:val="num" w:pos="7335"/>
        </w:tabs>
        <w:ind w:left="7335" w:hanging="360"/>
      </w:pPr>
      <w:rPr>
        <w:rFonts w:ascii="Wingdings" w:hAnsi="Wingdings" w:hint="default"/>
      </w:rPr>
    </w:lvl>
  </w:abstractNum>
  <w:abstractNum w:abstractNumId="9">
    <w:nsid w:val="16D04E93"/>
    <w:multiLevelType w:val="hybridMultilevel"/>
    <w:tmpl w:val="6A189B8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7972E6B"/>
    <w:multiLevelType w:val="hybridMultilevel"/>
    <w:tmpl w:val="EBEAF964"/>
    <w:lvl w:ilvl="0" w:tplc="FFFFFFFF">
      <w:numFmt w:val="bullet"/>
      <w:lvlText w:val="–"/>
      <w:lvlJc w:val="left"/>
      <w:pPr>
        <w:tabs>
          <w:tab w:val="num" w:pos="1980"/>
        </w:tabs>
        <w:ind w:left="198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B222846"/>
    <w:multiLevelType w:val="hybridMultilevel"/>
    <w:tmpl w:val="63FE94D4"/>
    <w:lvl w:ilvl="0" w:tplc="FFFFFFFF">
      <w:numFmt w:val="bullet"/>
      <w:lvlText w:val="-"/>
      <w:lvlJc w:val="left"/>
      <w:pPr>
        <w:tabs>
          <w:tab w:val="num" w:pos="1753"/>
        </w:tabs>
        <w:ind w:left="1753" w:hanging="360"/>
      </w:pPr>
      <w:rPr>
        <w:rFonts w:ascii="Times New Roman" w:eastAsia="Times New Roman" w:hAnsi="Times New Roman" w:hint="default"/>
      </w:rPr>
    </w:lvl>
    <w:lvl w:ilvl="1" w:tplc="FFFFFFFF" w:tentative="1">
      <w:start w:val="1"/>
      <w:numFmt w:val="bullet"/>
      <w:lvlText w:val="o"/>
      <w:lvlJc w:val="left"/>
      <w:pPr>
        <w:tabs>
          <w:tab w:val="num" w:pos="2124"/>
        </w:tabs>
        <w:ind w:left="2124" w:hanging="360"/>
      </w:pPr>
      <w:rPr>
        <w:rFonts w:ascii="Courier New" w:hAnsi="Courier New" w:hint="default"/>
      </w:rPr>
    </w:lvl>
    <w:lvl w:ilvl="2" w:tplc="FFFFFFFF" w:tentative="1">
      <w:start w:val="1"/>
      <w:numFmt w:val="bullet"/>
      <w:lvlText w:val=""/>
      <w:lvlJc w:val="left"/>
      <w:pPr>
        <w:tabs>
          <w:tab w:val="num" w:pos="2844"/>
        </w:tabs>
        <w:ind w:left="2844" w:hanging="360"/>
      </w:pPr>
      <w:rPr>
        <w:rFonts w:ascii="Wingdings" w:hAnsi="Wingdings" w:hint="default"/>
      </w:rPr>
    </w:lvl>
    <w:lvl w:ilvl="3" w:tplc="FFFFFFFF" w:tentative="1">
      <w:start w:val="1"/>
      <w:numFmt w:val="bullet"/>
      <w:lvlText w:val=""/>
      <w:lvlJc w:val="left"/>
      <w:pPr>
        <w:tabs>
          <w:tab w:val="num" w:pos="3564"/>
        </w:tabs>
        <w:ind w:left="3564" w:hanging="360"/>
      </w:pPr>
      <w:rPr>
        <w:rFonts w:ascii="Symbol" w:hAnsi="Symbol" w:hint="default"/>
      </w:rPr>
    </w:lvl>
    <w:lvl w:ilvl="4" w:tplc="FFFFFFFF" w:tentative="1">
      <w:start w:val="1"/>
      <w:numFmt w:val="bullet"/>
      <w:lvlText w:val="o"/>
      <w:lvlJc w:val="left"/>
      <w:pPr>
        <w:tabs>
          <w:tab w:val="num" w:pos="4284"/>
        </w:tabs>
        <w:ind w:left="4284" w:hanging="360"/>
      </w:pPr>
      <w:rPr>
        <w:rFonts w:ascii="Courier New" w:hAnsi="Courier New" w:hint="default"/>
      </w:rPr>
    </w:lvl>
    <w:lvl w:ilvl="5" w:tplc="FFFFFFFF" w:tentative="1">
      <w:start w:val="1"/>
      <w:numFmt w:val="bullet"/>
      <w:lvlText w:val=""/>
      <w:lvlJc w:val="left"/>
      <w:pPr>
        <w:tabs>
          <w:tab w:val="num" w:pos="5004"/>
        </w:tabs>
        <w:ind w:left="5004" w:hanging="360"/>
      </w:pPr>
      <w:rPr>
        <w:rFonts w:ascii="Wingdings" w:hAnsi="Wingdings" w:hint="default"/>
      </w:rPr>
    </w:lvl>
    <w:lvl w:ilvl="6" w:tplc="FFFFFFFF" w:tentative="1">
      <w:start w:val="1"/>
      <w:numFmt w:val="bullet"/>
      <w:lvlText w:val=""/>
      <w:lvlJc w:val="left"/>
      <w:pPr>
        <w:tabs>
          <w:tab w:val="num" w:pos="5724"/>
        </w:tabs>
        <w:ind w:left="5724" w:hanging="360"/>
      </w:pPr>
      <w:rPr>
        <w:rFonts w:ascii="Symbol" w:hAnsi="Symbol" w:hint="default"/>
      </w:rPr>
    </w:lvl>
    <w:lvl w:ilvl="7" w:tplc="FFFFFFFF" w:tentative="1">
      <w:start w:val="1"/>
      <w:numFmt w:val="bullet"/>
      <w:lvlText w:val="o"/>
      <w:lvlJc w:val="left"/>
      <w:pPr>
        <w:tabs>
          <w:tab w:val="num" w:pos="6444"/>
        </w:tabs>
        <w:ind w:left="6444" w:hanging="360"/>
      </w:pPr>
      <w:rPr>
        <w:rFonts w:ascii="Courier New" w:hAnsi="Courier New" w:hint="default"/>
      </w:rPr>
    </w:lvl>
    <w:lvl w:ilvl="8" w:tplc="FFFFFFFF" w:tentative="1">
      <w:start w:val="1"/>
      <w:numFmt w:val="bullet"/>
      <w:lvlText w:val=""/>
      <w:lvlJc w:val="left"/>
      <w:pPr>
        <w:tabs>
          <w:tab w:val="num" w:pos="7164"/>
        </w:tabs>
        <w:ind w:left="7164" w:hanging="360"/>
      </w:pPr>
      <w:rPr>
        <w:rFonts w:ascii="Wingdings" w:hAnsi="Wingdings" w:hint="default"/>
      </w:rPr>
    </w:lvl>
  </w:abstractNum>
  <w:abstractNum w:abstractNumId="12">
    <w:nsid w:val="1BE978BA"/>
    <w:multiLevelType w:val="multilevel"/>
    <w:tmpl w:val="4420CCDE"/>
    <w:lvl w:ilvl="0">
      <w:start w:val="1"/>
      <w:numFmt w:val="bullet"/>
      <w:lvlText w:val=""/>
      <w:lvlJc w:val="left"/>
      <w:pPr>
        <w:tabs>
          <w:tab w:val="num" w:pos="980"/>
        </w:tabs>
        <w:ind w:left="980" w:hanging="360"/>
      </w:pPr>
      <w:rPr>
        <w:rFonts w:ascii="Wingdings" w:hAnsi="Wingdings" w:hint="default"/>
      </w:rPr>
    </w:lvl>
    <w:lvl w:ilvl="1">
      <w:start w:val="1"/>
      <w:numFmt w:val="bullet"/>
      <w:lvlText w:val="o"/>
      <w:lvlJc w:val="left"/>
      <w:pPr>
        <w:tabs>
          <w:tab w:val="num" w:pos="1700"/>
        </w:tabs>
        <w:ind w:left="1700" w:hanging="360"/>
      </w:pPr>
      <w:rPr>
        <w:rFonts w:ascii="Courier New" w:hAnsi="Courier New" w:hint="default"/>
      </w:rPr>
    </w:lvl>
    <w:lvl w:ilvl="2">
      <w:start w:val="1"/>
      <w:numFmt w:val="bullet"/>
      <w:lvlText w:val=""/>
      <w:lvlJc w:val="left"/>
      <w:pPr>
        <w:tabs>
          <w:tab w:val="num" w:pos="2420"/>
        </w:tabs>
        <w:ind w:left="2420" w:hanging="360"/>
      </w:pPr>
      <w:rPr>
        <w:rFonts w:ascii="Wingdings" w:hAnsi="Wingdings" w:hint="default"/>
      </w:rPr>
    </w:lvl>
    <w:lvl w:ilvl="3">
      <w:start w:val="1"/>
      <w:numFmt w:val="bullet"/>
      <w:lvlText w:val=""/>
      <w:lvlJc w:val="left"/>
      <w:pPr>
        <w:tabs>
          <w:tab w:val="num" w:pos="3140"/>
        </w:tabs>
        <w:ind w:left="3140" w:hanging="360"/>
      </w:pPr>
      <w:rPr>
        <w:rFonts w:ascii="Symbol" w:hAnsi="Symbol" w:hint="default"/>
      </w:rPr>
    </w:lvl>
    <w:lvl w:ilvl="4">
      <w:start w:val="1"/>
      <w:numFmt w:val="bullet"/>
      <w:lvlText w:val="o"/>
      <w:lvlJc w:val="left"/>
      <w:pPr>
        <w:tabs>
          <w:tab w:val="num" w:pos="3860"/>
        </w:tabs>
        <w:ind w:left="3860" w:hanging="360"/>
      </w:pPr>
      <w:rPr>
        <w:rFonts w:ascii="Courier New" w:hAnsi="Courier New" w:hint="default"/>
      </w:rPr>
    </w:lvl>
    <w:lvl w:ilvl="5">
      <w:start w:val="1"/>
      <w:numFmt w:val="bullet"/>
      <w:lvlText w:val=""/>
      <w:lvlJc w:val="left"/>
      <w:pPr>
        <w:tabs>
          <w:tab w:val="num" w:pos="4580"/>
        </w:tabs>
        <w:ind w:left="4580" w:hanging="360"/>
      </w:pPr>
      <w:rPr>
        <w:rFonts w:ascii="Wingdings" w:hAnsi="Wingdings" w:hint="default"/>
      </w:rPr>
    </w:lvl>
    <w:lvl w:ilvl="6">
      <w:start w:val="1"/>
      <w:numFmt w:val="bullet"/>
      <w:lvlText w:val=""/>
      <w:lvlJc w:val="left"/>
      <w:pPr>
        <w:tabs>
          <w:tab w:val="num" w:pos="5300"/>
        </w:tabs>
        <w:ind w:left="5300" w:hanging="360"/>
      </w:pPr>
      <w:rPr>
        <w:rFonts w:ascii="Symbol" w:hAnsi="Symbol" w:hint="default"/>
      </w:rPr>
    </w:lvl>
    <w:lvl w:ilvl="7">
      <w:start w:val="1"/>
      <w:numFmt w:val="bullet"/>
      <w:lvlText w:val="o"/>
      <w:lvlJc w:val="left"/>
      <w:pPr>
        <w:tabs>
          <w:tab w:val="num" w:pos="6020"/>
        </w:tabs>
        <w:ind w:left="6020" w:hanging="360"/>
      </w:pPr>
      <w:rPr>
        <w:rFonts w:ascii="Courier New" w:hAnsi="Courier New" w:hint="default"/>
      </w:rPr>
    </w:lvl>
    <w:lvl w:ilvl="8">
      <w:start w:val="1"/>
      <w:numFmt w:val="bullet"/>
      <w:lvlText w:val=""/>
      <w:lvlJc w:val="left"/>
      <w:pPr>
        <w:tabs>
          <w:tab w:val="num" w:pos="6740"/>
        </w:tabs>
        <w:ind w:left="6740" w:hanging="360"/>
      </w:pPr>
      <w:rPr>
        <w:rFonts w:ascii="Wingdings" w:hAnsi="Wingdings" w:hint="default"/>
      </w:rPr>
    </w:lvl>
  </w:abstractNum>
  <w:abstractNum w:abstractNumId="13">
    <w:nsid w:val="1C522969"/>
    <w:multiLevelType w:val="hybridMultilevel"/>
    <w:tmpl w:val="91E2068A"/>
    <w:lvl w:ilvl="0" w:tplc="FFFFFFFF">
      <w:numFmt w:val="bullet"/>
      <w:lvlText w:val="-"/>
      <w:lvlJc w:val="left"/>
      <w:pPr>
        <w:tabs>
          <w:tab w:val="num" w:pos="1920"/>
        </w:tabs>
        <w:ind w:left="1920" w:hanging="360"/>
      </w:pPr>
      <w:rPr>
        <w:rFonts w:ascii="Times New Roman" w:eastAsia="Times New Roman" w:hAnsi="Times New Roman"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nsid w:val="1E986902"/>
    <w:multiLevelType w:val="hybridMultilevel"/>
    <w:tmpl w:val="5D8E64B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219F0D8C"/>
    <w:multiLevelType w:val="hybridMultilevel"/>
    <w:tmpl w:val="D88E834C"/>
    <w:lvl w:ilvl="0" w:tplc="FFFFFFFF">
      <w:numFmt w:val="bullet"/>
      <w:lvlText w:val="-"/>
      <w:lvlJc w:val="left"/>
      <w:pPr>
        <w:tabs>
          <w:tab w:val="num" w:pos="1924"/>
        </w:tabs>
        <w:ind w:left="1924" w:hanging="360"/>
      </w:pPr>
      <w:rPr>
        <w:rFonts w:ascii="Times New Roman" w:eastAsia="Times New Roman" w:hAnsi="Times New Roman" w:hint="default"/>
      </w:rPr>
    </w:lvl>
    <w:lvl w:ilvl="1" w:tplc="FFFFFFFF" w:tentative="1">
      <w:start w:val="1"/>
      <w:numFmt w:val="bullet"/>
      <w:lvlText w:val="o"/>
      <w:lvlJc w:val="left"/>
      <w:pPr>
        <w:tabs>
          <w:tab w:val="num" w:pos="2295"/>
        </w:tabs>
        <w:ind w:left="2295" w:hanging="360"/>
      </w:pPr>
      <w:rPr>
        <w:rFonts w:ascii="Courier New" w:hAnsi="Courier New" w:hint="default"/>
      </w:rPr>
    </w:lvl>
    <w:lvl w:ilvl="2" w:tplc="FFFFFFFF" w:tentative="1">
      <w:start w:val="1"/>
      <w:numFmt w:val="bullet"/>
      <w:lvlText w:val=""/>
      <w:lvlJc w:val="left"/>
      <w:pPr>
        <w:tabs>
          <w:tab w:val="num" w:pos="3015"/>
        </w:tabs>
        <w:ind w:left="3015" w:hanging="360"/>
      </w:pPr>
      <w:rPr>
        <w:rFonts w:ascii="Wingdings" w:hAnsi="Wingdings" w:hint="default"/>
      </w:rPr>
    </w:lvl>
    <w:lvl w:ilvl="3" w:tplc="FFFFFFFF" w:tentative="1">
      <w:start w:val="1"/>
      <w:numFmt w:val="bullet"/>
      <w:lvlText w:val=""/>
      <w:lvlJc w:val="left"/>
      <w:pPr>
        <w:tabs>
          <w:tab w:val="num" w:pos="3735"/>
        </w:tabs>
        <w:ind w:left="3735" w:hanging="360"/>
      </w:pPr>
      <w:rPr>
        <w:rFonts w:ascii="Symbol" w:hAnsi="Symbol" w:hint="default"/>
      </w:rPr>
    </w:lvl>
    <w:lvl w:ilvl="4" w:tplc="FFFFFFFF" w:tentative="1">
      <w:start w:val="1"/>
      <w:numFmt w:val="bullet"/>
      <w:lvlText w:val="o"/>
      <w:lvlJc w:val="left"/>
      <w:pPr>
        <w:tabs>
          <w:tab w:val="num" w:pos="4455"/>
        </w:tabs>
        <w:ind w:left="4455" w:hanging="360"/>
      </w:pPr>
      <w:rPr>
        <w:rFonts w:ascii="Courier New" w:hAnsi="Courier New" w:hint="default"/>
      </w:rPr>
    </w:lvl>
    <w:lvl w:ilvl="5" w:tplc="FFFFFFFF" w:tentative="1">
      <w:start w:val="1"/>
      <w:numFmt w:val="bullet"/>
      <w:lvlText w:val=""/>
      <w:lvlJc w:val="left"/>
      <w:pPr>
        <w:tabs>
          <w:tab w:val="num" w:pos="5175"/>
        </w:tabs>
        <w:ind w:left="5175" w:hanging="360"/>
      </w:pPr>
      <w:rPr>
        <w:rFonts w:ascii="Wingdings" w:hAnsi="Wingdings" w:hint="default"/>
      </w:rPr>
    </w:lvl>
    <w:lvl w:ilvl="6" w:tplc="FFFFFFFF" w:tentative="1">
      <w:start w:val="1"/>
      <w:numFmt w:val="bullet"/>
      <w:lvlText w:val=""/>
      <w:lvlJc w:val="left"/>
      <w:pPr>
        <w:tabs>
          <w:tab w:val="num" w:pos="5895"/>
        </w:tabs>
        <w:ind w:left="5895" w:hanging="360"/>
      </w:pPr>
      <w:rPr>
        <w:rFonts w:ascii="Symbol" w:hAnsi="Symbol" w:hint="default"/>
      </w:rPr>
    </w:lvl>
    <w:lvl w:ilvl="7" w:tplc="FFFFFFFF" w:tentative="1">
      <w:start w:val="1"/>
      <w:numFmt w:val="bullet"/>
      <w:lvlText w:val="o"/>
      <w:lvlJc w:val="left"/>
      <w:pPr>
        <w:tabs>
          <w:tab w:val="num" w:pos="6615"/>
        </w:tabs>
        <w:ind w:left="6615" w:hanging="360"/>
      </w:pPr>
      <w:rPr>
        <w:rFonts w:ascii="Courier New" w:hAnsi="Courier New" w:hint="default"/>
      </w:rPr>
    </w:lvl>
    <w:lvl w:ilvl="8" w:tplc="FFFFFFFF" w:tentative="1">
      <w:start w:val="1"/>
      <w:numFmt w:val="bullet"/>
      <w:lvlText w:val=""/>
      <w:lvlJc w:val="left"/>
      <w:pPr>
        <w:tabs>
          <w:tab w:val="num" w:pos="7335"/>
        </w:tabs>
        <w:ind w:left="7335" w:hanging="360"/>
      </w:pPr>
      <w:rPr>
        <w:rFonts w:ascii="Wingdings" w:hAnsi="Wingdings" w:hint="default"/>
      </w:rPr>
    </w:lvl>
  </w:abstractNum>
  <w:abstractNum w:abstractNumId="16">
    <w:nsid w:val="26216F53"/>
    <w:multiLevelType w:val="hybridMultilevel"/>
    <w:tmpl w:val="31F25A32"/>
    <w:lvl w:ilvl="0" w:tplc="FFFFFFFF">
      <w:numFmt w:val="bullet"/>
      <w:lvlText w:val="-"/>
      <w:lvlJc w:val="left"/>
      <w:pPr>
        <w:tabs>
          <w:tab w:val="num" w:pos="1924"/>
        </w:tabs>
        <w:ind w:left="1924" w:hanging="360"/>
      </w:pPr>
      <w:rPr>
        <w:rFonts w:ascii="Times New Roman" w:eastAsia="Times New Roman" w:hAnsi="Times New Roman" w:hint="default"/>
      </w:rPr>
    </w:lvl>
    <w:lvl w:ilvl="1" w:tplc="FFFFFFFF" w:tentative="1">
      <w:start w:val="1"/>
      <w:numFmt w:val="bullet"/>
      <w:lvlText w:val="o"/>
      <w:lvlJc w:val="left"/>
      <w:pPr>
        <w:tabs>
          <w:tab w:val="num" w:pos="2295"/>
        </w:tabs>
        <w:ind w:left="2295" w:hanging="360"/>
      </w:pPr>
      <w:rPr>
        <w:rFonts w:ascii="Courier New" w:hAnsi="Courier New" w:hint="default"/>
      </w:rPr>
    </w:lvl>
    <w:lvl w:ilvl="2" w:tplc="FFFFFFFF" w:tentative="1">
      <w:start w:val="1"/>
      <w:numFmt w:val="bullet"/>
      <w:lvlText w:val=""/>
      <w:lvlJc w:val="left"/>
      <w:pPr>
        <w:tabs>
          <w:tab w:val="num" w:pos="3015"/>
        </w:tabs>
        <w:ind w:left="3015" w:hanging="360"/>
      </w:pPr>
      <w:rPr>
        <w:rFonts w:ascii="Wingdings" w:hAnsi="Wingdings" w:hint="default"/>
      </w:rPr>
    </w:lvl>
    <w:lvl w:ilvl="3" w:tplc="FFFFFFFF" w:tentative="1">
      <w:start w:val="1"/>
      <w:numFmt w:val="bullet"/>
      <w:lvlText w:val=""/>
      <w:lvlJc w:val="left"/>
      <w:pPr>
        <w:tabs>
          <w:tab w:val="num" w:pos="3735"/>
        </w:tabs>
        <w:ind w:left="3735" w:hanging="360"/>
      </w:pPr>
      <w:rPr>
        <w:rFonts w:ascii="Symbol" w:hAnsi="Symbol" w:hint="default"/>
      </w:rPr>
    </w:lvl>
    <w:lvl w:ilvl="4" w:tplc="FFFFFFFF" w:tentative="1">
      <w:start w:val="1"/>
      <w:numFmt w:val="bullet"/>
      <w:lvlText w:val="o"/>
      <w:lvlJc w:val="left"/>
      <w:pPr>
        <w:tabs>
          <w:tab w:val="num" w:pos="4455"/>
        </w:tabs>
        <w:ind w:left="4455" w:hanging="360"/>
      </w:pPr>
      <w:rPr>
        <w:rFonts w:ascii="Courier New" w:hAnsi="Courier New" w:hint="default"/>
      </w:rPr>
    </w:lvl>
    <w:lvl w:ilvl="5" w:tplc="FFFFFFFF" w:tentative="1">
      <w:start w:val="1"/>
      <w:numFmt w:val="bullet"/>
      <w:lvlText w:val=""/>
      <w:lvlJc w:val="left"/>
      <w:pPr>
        <w:tabs>
          <w:tab w:val="num" w:pos="5175"/>
        </w:tabs>
        <w:ind w:left="5175" w:hanging="360"/>
      </w:pPr>
      <w:rPr>
        <w:rFonts w:ascii="Wingdings" w:hAnsi="Wingdings" w:hint="default"/>
      </w:rPr>
    </w:lvl>
    <w:lvl w:ilvl="6" w:tplc="FFFFFFFF" w:tentative="1">
      <w:start w:val="1"/>
      <w:numFmt w:val="bullet"/>
      <w:lvlText w:val=""/>
      <w:lvlJc w:val="left"/>
      <w:pPr>
        <w:tabs>
          <w:tab w:val="num" w:pos="5895"/>
        </w:tabs>
        <w:ind w:left="5895" w:hanging="360"/>
      </w:pPr>
      <w:rPr>
        <w:rFonts w:ascii="Symbol" w:hAnsi="Symbol" w:hint="default"/>
      </w:rPr>
    </w:lvl>
    <w:lvl w:ilvl="7" w:tplc="FFFFFFFF" w:tentative="1">
      <w:start w:val="1"/>
      <w:numFmt w:val="bullet"/>
      <w:lvlText w:val="o"/>
      <w:lvlJc w:val="left"/>
      <w:pPr>
        <w:tabs>
          <w:tab w:val="num" w:pos="6615"/>
        </w:tabs>
        <w:ind w:left="6615" w:hanging="360"/>
      </w:pPr>
      <w:rPr>
        <w:rFonts w:ascii="Courier New" w:hAnsi="Courier New" w:hint="default"/>
      </w:rPr>
    </w:lvl>
    <w:lvl w:ilvl="8" w:tplc="FFFFFFFF" w:tentative="1">
      <w:start w:val="1"/>
      <w:numFmt w:val="bullet"/>
      <w:lvlText w:val=""/>
      <w:lvlJc w:val="left"/>
      <w:pPr>
        <w:tabs>
          <w:tab w:val="num" w:pos="7335"/>
        </w:tabs>
        <w:ind w:left="7335" w:hanging="360"/>
      </w:pPr>
      <w:rPr>
        <w:rFonts w:ascii="Wingdings" w:hAnsi="Wingdings" w:hint="default"/>
      </w:rPr>
    </w:lvl>
  </w:abstractNum>
  <w:abstractNum w:abstractNumId="17">
    <w:nsid w:val="262924F0"/>
    <w:multiLevelType w:val="hybridMultilevel"/>
    <w:tmpl w:val="1706BDAC"/>
    <w:lvl w:ilvl="0" w:tplc="58D2F9B8">
      <w:start w:val="1"/>
      <w:numFmt w:val="bullet"/>
      <w:lvlText w:val=""/>
      <w:lvlJc w:val="left"/>
      <w:pPr>
        <w:tabs>
          <w:tab w:val="num" w:pos="1789"/>
        </w:tabs>
        <w:ind w:left="1789" w:hanging="360"/>
      </w:pPr>
      <w:rPr>
        <w:rFonts w:ascii="Symbol" w:hAnsi="Symbol" w:hint="default"/>
      </w:rPr>
    </w:lvl>
    <w:lvl w:ilvl="1" w:tplc="5E58B698" w:tentative="1">
      <w:start w:val="1"/>
      <w:numFmt w:val="bullet"/>
      <w:lvlText w:val="o"/>
      <w:lvlJc w:val="left"/>
      <w:pPr>
        <w:tabs>
          <w:tab w:val="num" w:pos="1800"/>
        </w:tabs>
        <w:ind w:left="1800" w:hanging="360"/>
      </w:pPr>
      <w:rPr>
        <w:rFonts w:ascii="Courier New" w:hAnsi="Courier New" w:hint="default"/>
      </w:rPr>
    </w:lvl>
    <w:lvl w:ilvl="2" w:tplc="8C6EC5BE" w:tentative="1">
      <w:start w:val="1"/>
      <w:numFmt w:val="bullet"/>
      <w:lvlText w:val=""/>
      <w:lvlJc w:val="left"/>
      <w:pPr>
        <w:tabs>
          <w:tab w:val="num" w:pos="2520"/>
        </w:tabs>
        <w:ind w:left="2520" w:hanging="360"/>
      </w:pPr>
      <w:rPr>
        <w:rFonts w:ascii="Wingdings" w:hAnsi="Wingdings" w:hint="default"/>
      </w:rPr>
    </w:lvl>
    <w:lvl w:ilvl="3" w:tplc="A1F009B6" w:tentative="1">
      <w:start w:val="1"/>
      <w:numFmt w:val="bullet"/>
      <w:lvlText w:val=""/>
      <w:lvlJc w:val="left"/>
      <w:pPr>
        <w:tabs>
          <w:tab w:val="num" w:pos="3240"/>
        </w:tabs>
        <w:ind w:left="3240" w:hanging="360"/>
      </w:pPr>
      <w:rPr>
        <w:rFonts w:ascii="Symbol" w:hAnsi="Symbol" w:hint="default"/>
      </w:rPr>
    </w:lvl>
    <w:lvl w:ilvl="4" w:tplc="F18ABB92" w:tentative="1">
      <w:start w:val="1"/>
      <w:numFmt w:val="bullet"/>
      <w:lvlText w:val="o"/>
      <w:lvlJc w:val="left"/>
      <w:pPr>
        <w:tabs>
          <w:tab w:val="num" w:pos="3960"/>
        </w:tabs>
        <w:ind w:left="3960" w:hanging="360"/>
      </w:pPr>
      <w:rPr>
        <w:rFonts w:ascii="Courier New" w:hAnsi="Courier New" w:hint="default"/>
      </w:rPr>
    </w:lvl>
    <w:lvl w:ilvl="5" w:tplc="5582B752" w:tentative="1">
      <w:start w:val="1"/>
      <w:numFmt w:val="bullet"/>
      <w:lvlText w:val=""/>
      <w:lvlJc w:val="left"/>
      <w:pPr>
        <w:tabs>
          <w:tab w:val="num" w:pos="4680"/>
        </w:tabs>
        <w:ind w:left="4680" w:hanging="360"/>
      </w:pPr>
      <w:rPr>
        <w:rFonts w:ascii="Wingdings" w:hAnsi="Wingdings" w:hint="default"/>
      </w:rPr>
    </w:lvl>
    <w:lvl w:ilvl="6" w:tplc="65D8A500" w:tentative="1">
      <w:start w:val="1"/>
      <w:numFmt w:val="bullet"/>
      <w:lvlText w:val=""/>
      <w:lvlJc w:val="left"/>
      <w:pPr>
        <w:tabs>
          <w:tab w:val="num" w:pos="5400"/>
        </w:tabs>
        <w:ind w:left="5400" w:hanging="360"/>
      </w:pPr>
      <w:rPr>
        <w:rFonts w:ascii="Symbol" w:hAnsi="Symbol" w:hint="default"/>
      </w:rPr>
    </w:lvl>
    <w:lvl w:ilvl="7" w:tplc="8DEAB160" w:tentative="1">
      <w:start w:val="1"/>
      <w:numFmt w:val="bullet"/>
      <w:lvlText w:val="o"/>
      <w:lvlJc w:val="left"/>
      <w:pPr>
        <w:tabs>
          <w:tab w:val="num" w:pos="6120"/>
        </w:tabs>
        <w:ind w:left="6120" w:hanging="360"/>
      </w:pPr>
      <w:rPr>
        <w:rFonts w:ascii="Courier New" w:hAnsi="Courier New" w:hint="default"/>
      </w:rPr>
    </w:lvl>
    <w:lvl w:ilvl="8" w:tplc="2B7E073E" w:tentative="1">
      <w:start w:val="1"/>
      <w:numFmt w:val="bullet"/>
      <w:lvlText w:val=""/>
      <w:lvlJc w:val="left"/>
      <w:pPr>
        <w:tabs>
          <w:tab w:val="num" w:pos="6840"/>
        </w:tabs>
        <w:ind w:left="6840" w:hanging="360"/>
      </w:pPr>
      <w:rPr>
        <w:rFonts w:ascii="Wingdings" w:hAnsi="Wingdings" w:hint="default"/>
      </w:rPr>
    </w:lvl>
  </w:abstractNum>
  <w:abstractNum w:abstractNumId="18">
    <w:nsid w:val="2E3C6E36"/>
    <w:multiLevelType w:val="hybridMultilevel"/>
    <w:tmpl w:val="5EFA181C"/>
    <w:lvl w:ilvl="0" w:tplc="FFFFFFFF">
      <w:numFmt w:val="bullet"/>
      <w:lvlText w:val="–"/>
      <w:lvlJc w:val="left"/>
      <w:pPr>
        <w:tabs>
          <w:tab w:val="num" w:pos="1980"/>
        </w:tabs>
        <w:ind w:left="1980"/>
      </w:pPr>
      <w:rPr>
        <w:rFonts w:ascii="Times New Roman" w:hAnsi="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26D4FC2"/>
    <w:multiLevelType w:val="multilevel"/>
    <w:tmpl w:val="F9DADF44"/>
    <w:lvl w:ilvl="0">
      <w:start w:val="5"/>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349D3237"/>
    <w:multiLevelType w:val="hybridMultilevel"/>
    <w:tmpl w:val="577A467A"/>
    <w:lvl w:ilvl="0" w:tplc="FFFFFFFF">
      <w:numFmt w:val="bullet"/>
      <w:lvlText w:val="–"/>
      <w:lvlJc w:val="left"/>
      <w:pPr>
        <w:tabs>
          <w:tab w:val="num" w:pos="2520"/>
        </w:tabs>
        <w:ind w:left="2520"/>
      </w:pPr>
      <w:rPr>
        <w:rFonts w:ascii="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1">
    <w:nsid w:val="36C56DAA"/>
    <w:multiLevelType w:val="multilevel"/>
    <w:tmpl w:val="BC882120"/>
    <w:lvl w:ilvl="0">
      <w:start w:val="1"/>
      <w:numFmt w:val="bullet"/>
      <w:lvlText w:val=""/>
      <w:lvlJc w:val="left"/>
      <w:pPr>
        <w:tabs>
          <w:tab w:val="num" w:pos="1789"/>
        </w:tabs>
        <w:ind w:left="1789"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381F3D7D"/>
    <w:multiLevelType w:val="hybridMultilevel"/>
    <w:tmpl w:val="310CE774"/>
    <w:lvl w:ilvl="0" w:tplc="FFFFFFFF">
      <w:start w:val="1"/>
      <w:numFmt w:val="bullet"/>
      <w:lvlText w:val=""/>
      <w:lvlJc w:val="left"/>
      <w:pPr>
        <w:tabs>
          <w:tab w:val="num" w:pos="1789"/>
        </w:tabs>
        <w:ind w:left="578" w:firstLine="85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nsid w:val="3D505C45"/>
    <w:multiLevelType w:val="hybridMultilevel"/>
    <w:tmpl w:val="A1BC4596"/>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41CB3FD6"/>
    <w:multiLevelType w:val="hybridMultilevel"/>
    <w:tmpl w:val="6D4A2302"/>
    <w:lvl w:ilvl="0" w:tplc="FFFFFFFF">
      <w:numFmt w:val="bullet"/>
      <w:lvlText w:val="-"/>
      <w:lvlJc w:val="left"/>
      <w:pPr>
        <w:tabs>
          <w:tab w:val="num" w:pos="1925"/>
        </w:tabs>
        <w:ind w:left="1925" w:hanging="360"/>
      </w:pPr>
      <w:rPr>
        <w:rFonts w:ascii="Times New Roman" w:eastAsia="Times New Roman" w:hAnsi="Times New Roman" w:hint="default"/>
      </w:rPr>
    </w:lvl>
    <w:lvl w:ilvl="1" w:tplc="FFFFFFFF" w:tentative="1">
      <w:start w:val="1"/>
      <w:numFmt w:val="bullet"/>
      <w:lvlText w:val="o"/>
      <w:lvlJc w:val="left"/>
      <w:pPr>
        <w:tabs>
          <w:tab w:val="num" w:pos="2296"/>
        </w:tabs>
        <w:ind w:left="2296" w:hanging="360"/>
      </w:pPr>
      <w:rPr>
        <w:rFonts w:ascii="Courier New" w:hAnsi="Courier New" w:hint="default"/>
      </w:rPr>
    </w:lvl>
    <w:lvl w:ilvl="2" w:tplc="FFFFFFFF" w:tentative="1">
      <w:start w:val="1"/>
      <w:numFmt w:val="bullet"/>
      <w:lvlText w:val=""/>
      <w:lvlJc w:val="left"/>
      <w:pPr>
        <w:tabs>
          <w:tab w:val="num" w:pos="3016"/>
        </w:tabs>
        <w:ind w:left="3016" w:hanging="360"/>
      </w:pPr>
      <w:rPr>
        <w:rFonts w:ascii="Wingdings" w:hAnsi="Wingdings" w:hint="default"/>
      </w:rPr>
    </w:lvl>
    <w:lvl w:ilvl="3" w:tplc="FFFFFFFF" w:tentative="1">
      <w:start w:val="1"/>
      <w:numFmt w:val="bullet"/>
      <w:lvlText w:val=""/>
      <w:lvlJc w:val="left"/>
      <w:pPr>
        <w:tabs>
          <w:tab w:val="num" w:pos="3736"/>
        </w:tabs>
        <w:ind w:left="3736" w:hanging="360"/>
      </w:pPr>
      <w:rPr>
        <w:rFonts w:ascii="Symbol" w:hAnsi="Symbol" w:hint="default"/>
      </w:rPr>
    </w:lvl>
    <w:lvl w:ilvl="4" w:tplc="FFFFFFFF" w:tentative="1">
      <w:start w:val="1"/>
      <w:numFmt w:val="bullet"/>
      <w:lvlText w:val="o"/>
      <w:lvlJc w:val="left"/>
      <w:pPr>
        <w:tabs>
          <w:tab w:val="num" w:pos="4456"/>
        </w:tabs>
        <w:ind w:left="4456" w:hanging="360"/>
      </w:pPr>
      <w:rPr>
        <w:rFonts w:ascii="Courier New" w:hAnsi="Courier New" w:hint="default"/>
      </w:rPr>
    </w:lvl>
    <w:lvl w:ilvl="5" w:tplc="FFFFFFFF" w:tentative="1">
      <w:start w:val="1"/>
      <w:numFmt w:val="bullet"/>
      <w:lvlText w:val=""/>
      <w:lvlJc w:val="left"/>
      <w:pPr>
        <w:tabs>
          <w:tab w:val="num" w:pos="5176"/>
        </w:tabs>
        <w:ind w:left="5176" w:hanging="360"/>
      </w:pPr>
      <w:rPr>
        <w:rFonts w:ascii="Wingdings" w:hAnsi="Wingdings" w:hint="default"/>
      </w:rPr>
    </w:lvl>
    <w:lvl w:ilvl="6" w:tplc="FFFFFFFF" w:tentative="1">
      <w:start w:val="1"/>
      <w:numFmt w:val="bullet"/>
      <w:lvlText w:val=""/>
      <w:lvlJc w:val="left"/>
      <w:pPr>
        <w:tabs>
          <w:tab w:val="num" w:pos="5896"/>
        </w:tabs>
        <w:ind w:left="5896" w:hanging="360"/>
      </w:pPr>
      <w:rPr>
        <w:rFonts w:ascii="Symbol" w:hAnsi="Symbol" w:hint="default"/>
      </w:rPr>
    </w:lvl>
    <w:lvl w:ilvl="7" w:tplc="FFFFFFFF" w:tentative="1">
      <w:start w:val="1"/>
      <w:numFmt w:val="bullet"/>
      <w:lvlText w:val="o"/>
      <w:lvlJc w:val="left"/>
      <w:pPr>
        <w:tabs>
          <w:tab w:val="num" w:pos="6616"/>
        </w:tabs>
        <w:ind w:left="6616" w:hanging="360"/>
      </w:pPr>
      <w:rPr>
        <w:rFonts w:ascii="Courier New" w:hAnsi="Courier New" w:hint="default"/>
      </w:rPr>
    </w:lvl>
    <w:lvl w:ilvl="8" w:tplc="FFFFFFFF" w:tentative="1">
      <w:start w:val="1"/>
      <w:numFmt w:val="bullet"/>
      <w:lvlText w:val=""/>
      <w:lvlJc w:val="left"/>
      <w:pPr>
        <w:tabs>
          <w:tab w:val="num" w:pos="7336"/>
        </w:tabs>
        <w:ind w:left="7336" w:hanging="360"/>
      </w:pPr>
      <w:rPr>
        <w:rFonts w:ascii="Wingdings" w:hAnsi="Wingdings" w:hint="default"/>
      </w:rPr>
    </w:lvl>
  </w:abstractNum>
  <w:abstractNum w:abstractNumId="25">
    <w:nsid w:val="43350651"/>
    <w:multiLevelType w:val="hybridMultilevel"/>
    <w:tmpl w:val="4906CF86"/>
    <w:lvl w:ilvl="0" w:tplc="04190005">
      <w:start w:val="1"/>
      <w:numFmt w:val="bullet"/>
      <w:lvlText w:val=""/>
      <w:lvlJc w:val="left"/>
      <w:pPr>
        <w:tabs>
          <w:tab w:val="num" w:pos="980"/>
        </w:tabs>
        <w:ind w:left="980" w:hanging="360"/>
      </w:pPr>
      <w:rPr>
        <w:rFonts w:ascii="Wingdings" w:hAnsi="Wingdings" w:hint="default"/>
      </w:rPr>
    </w:lvl>
    <w:lvl w:ilvl="1" w:tplc="04190003">
      <w:start w:val="1"/>
      <w:numFmt w:val="bullet"/>
      <w:lvlText w:val="o"/>
      <w:lvlJc w:val="left"/>
      <w:pPr>
        <w:tabs>
          <w:tab w:val="num" w:pos="1700"/>
        </w:tabs>
        <w:ind w:left="1700" w:hanging="360"/>
      </w:pPr>
      <w:rPr>
        <w:rFonts w:ascii="Courier New" w:hAnsi="Courier New" w:hint="default"/>
      </w:rPr>
    </w:lvl>
    <w:lvl w:ilvl="2" w:tplc="04190005" w:tentative="1">
      <w:start w:val="1"/>
      <w:numFmt w:val="bullet"/>
      <w:lvlText w:val=""/>
      <w:lvlJc w:val="left"/>
      <w:pPr>
        <w:tabs>
          <w:tab w:val="num" w:pos="2420"/>
        </w:tabs>
        <w:ind w:left="2420" w:hanging="360"/>
      </w:pPr>
      <w:rPr>
        <w:rFonts w:ascii="Wingdings" w:hAnsi="Wingdings" w:hint="default"/>
      </w:rPr>
    </w:lvl>
    <w:lvl w:ilvl="3" w:tplc="04190001" w:tentative="1">
      <w:start w:val="1"/>
      <w:numFmt w:val="bullet"/>
      <w:lvlText w:val=""/>
      <w:lvlJc w:val="left"/>
      <w:pPr>
        <w:tabs>
          <w:tab w:val="num" w:pos="3140"/>
        </w:tabs>
        <w:ind w:left="3140" w:hanging="360"/>
      </w:pPr>
      <w:rPr>
        <w:rFonts w:ascii="Symbol" w:hAnsi="Symbol" w:hint="default"/>
      </w:rPr>
    </w:lvl>
    <w:lvl w:ilvl="4" w:tplc="04190003" w:tentative="1">
      <w:start w:val="1"/>
      <w:numFmt w:val="bullet"/>
      <w:lvlText w:val="o"/>
      <w:lvlJc w:val="left"/>
      <w:pPr>
        <w:tabs>
          <w:tab w:val="num" w:pos="3860"/>
        </w:tabs>
        <w:ind w:left="3860" w:hanging="360"/>
      </w:pPr>
      <w:rPr>
        <w:rFonts w:ascii="Courier New" w:hAnsi="Courier New" w:hint="default"/>
      </w:rPr>
    </w:lvl>
    <w:lvl w:ilvl="5" w:tplc="04190005" w:tentative="1">
      <w:start w:val="1"/>
      <w:numFmt w:val="bullet"/>
      <w:lvlText w:val=""/>
      <w:lvlJc w:val="left"/>
      <w:pPr>
        <w:tabs>
          <w:tab w:val="num" w:pos="4580"/>
        </w:tabs>
        <w:ind w:left="4580" w:hanging="360"/>
      </w:pPr>
      <w:rPr>
        <w:rFonts w:ascii="Wingdings" w:hAnsi="Wingdings" w:hint="default"/>
      </w:rPr>
    </w:lvl>
    <w:lvl w:ilvl="6" w:tplc="04190001" w:tentative="1">
      <w:start w:val="1"/>
      <w:numFmt w:val="bullet"/>
      <w:lvlText w:val=""/>
      <w:lvlJc w:val="left"/>
      <w:pPr>
        <w:tabs>
          <w:tab w:val="num" w:pos="5300"/>
        </w:tabs>
        <w:ind w:left="5300" w:hanging="360"/>
      </w:pPr>
      <w:rPr>
        <w:rFonts w:ascii="Symbol" w:hAnsi="Symbol" w:hint="default"/>
      </w:rPr>
    </w:lvl>
    <w:lvl w:ilvl="7" w:tplc="04190003" w:tentative="1">
      <w:start w:val="1"/>
      <w:numFmt w:val="bullet"/>
      <w:lvlText w:val="o"/>
      <w:lvlJc w:val="left"/>
      <w:pPr>
        <w:tabs>
          <w:tab w:val="num" w:pos="6020"/>
        </w:tabs>
        <w:ind w:left="6020" w:hanging="360"/>
      </w:pPr>
      <w:rPr>
        <w:rFonts w:ascii="Courier New" w:hAnsi="Courier New" w:hint="default"/>
      </w:rPr>
    </w:lvl>
    <w:lvl w:ilvl="8" w:tplc="04190005" w:tentative="1">
      <w:start w:val="1"/>
      <w:numFmt w:val="bullet"/>
      <w:lvlText w:val=""/>
      <w:lvlJc w:val="left"/>
      <w:pPr>
        <w:tabs>
          <w:tab w:val="num" w:pos="6740"/>
        </w:tabs>
        <w:ind w:left="6740" w:hanging="360"/>
      </w:pPr>
      <w:rPr>
        <w:rFonts w:ascii="Wingdings" w:hAnsi="Wingdings" w:hint="default"/>
      </w:rPr>
    </w:lvl>
  </w:abstractNum>
  <w:abstractNum w:abstractNumId="26">
    <w:nsid w:val="45B16967"/>
    <w:multiLevelType w:val="multilevel"/>
    <w:tmpl w:val="310CE774"/>
    <w:lvl w:ilvl="0">
      <w:start w:val="1"/>
      <w:numFmt w:val="bullet"/>
      <w:lvlText w:val=""/>
      <w:lvlJc w:val="left"/>
      <w:pPr>
        <w:tabs>
          <w:tab w:val="num" w:pos="1789"/>
        </w:tabs>
        <w:ind w:left="578" w:firstLine="851"/>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7">
    <w:nsid w:val="46754A10"/>
    <w:multiLevelType w:val="hybridMultilevel"/>
    <w:tmpl w:val="BC882120"/>
    <w:lvl w:ilvl="0" w:tplc="58D2F9B8">
      <w:start w:val="1"/>
      <w:numFmt w:val="bullet"/>
      <w:lvlText w:val=""/>
      <w:lvlJc w:val="left"/>
      <w:pPr>
        <w:tabs>
          <w:tab w:val="num" w:pos="1789"/>
        </w:tabs>
        <w:ind w:left="1789" w:hanging="360"/>
      </w:pPr>
      <w:rPr>
        <w:rFonts w:ascii="Symbol" w:hAnsi="Symbol" w:hint="default"/>
      </w:rPr>
    </w:lvl>
    <w:lvl w:ilvl="1" w:tplc="03AE78AA" w:tentative="1">
      <w:start w:val="1"/>
      <w:numFmt w:val="bullet"/>
      <w:lvlText w:val="o"/>
      <w:lvlJc w:val="left"/>
      <w:pPr>
        <w:tabs>
          <w:tab w:val="num" w:pos="1800"/>
        </w:tabs>
        <w:ind w:left="1800" w:hanging="360"/>
      </w:pPr>
      <w:rPr>
        <w:rFonts w:ascii="Courier New" w:hAnsi="Courier New" w:hint="default"/>
      </w:rPr>
    </w:lvl>
    <w:lvl w:ilvl="2" w:tplc="A48ACCA8" w:tentative="1">
      <w:start w:val="1"/>
      <w:numFmt w:val="bullet"/>
      <w:lvlText w:val=""/>
      <w:lvlJc w:val="left"/>
      <w:pPr>
        <w:tabs>
          <w:tab w:val="num" w:pos="2520"/>
        </w:tabs>
        <w:ind w:left="2520" w:hanging="360"/>
      </w:pPr>
      <w:rPr>
        <w:rFonts w:ascii="Wingdings" w:hAnsi="Wingdings" w:hint="default"/>
      </w:rPr>
    </w:lvl>
    <w:lvl w:ilvl="3" w:tplc="EE10A2AC" w:tentative="1">
      <w:start w:val="1"/>
      <w:numFmt w:val="bullet"/>
      <w:lvlText w:val=""/>
      <w:lvlJc w:val="left"/>
      <w:pPr>
        <w:tabs>
          <w:tab w:val="num" w:pos="3240"/>
        </w:tabs>
        <w:ind w:left="3240" w:hanging="360"/>
      </w:pPr>
      <w:rPr>
        <w:rFonts w:ascii="Symbol" w:hAnsi="Symbol" w:hint="default"/>
      </w:rPr>
    </w:lvl>
    <w:lvl w:ilvl="4" w:tplc="1F62594E" w:tentative="1">
      <w:start w:val="1"/>
      <w:numFmt w:val="bullet"/>
      <w:lvlText w:val="o"/>
      <w:lvlJc w:val="left"/>
      <w:pPr>
        <w:tabs>
          <w:tab w:val="num" w:pos="3960"/>
        </w:tabs>
        <w:ind w:left="3960" w:hanging="360"/>
      </w:pPr>
      <w:rPr>
        <w:rFonts w:ascii="Courier New" w:hAnsi="Courier New" w:hint="default"/>
      </w:rPr>
    </w:lvl>
    <w:lvl w:ilvl="5" w:tplc="971EF08C" w:tentative="1">
      <w:start w:val="1"/>
      <w:numFmt w:val="bullet"/>
      <w:lvlText w:val=""/>
      <w:lvlJc w:val="left"/>
      <w:pPr>
        <w:tabs>
          <w:tab w:val="num" w:pos="4680"/>
        </w:tabs>
        <w:ind w:left="4680" w:hanging="360"/>
      </w:pPr>
      <w:rPr>
        <w:rFonts w:ascii="Wingdings" w:hAnsi="Wingdings" w:hint="default"/>
      </w:rPr>
    </w:lvl>
    <w:lvl w:ilvl="6" w:tplc="B8182784" w:tentative="1">
      <w:start w:val="1"/>
      <w:numFmt w:val="bullet"/>
      <w:lvlText w:val=""/>
      <w:lvlJc w:val="left"/>
      <w:pPr>
        <w:tabs>
          <w:tab w:val="num" w:pos="5400"/>
        </w:tabs>
        <w:ind w:left="5400" w:hanging="360"/>
      </w:pPr>
      <w:rPr>
        <w:rFonts w:ascii="Symbol" w:hAnsi="Symbol" w:hint="default"/>
      </w:rPr>
    </w:lvl>
    <w:lvl w:ilvl="7" w:tplc="5E2AD52C" w:tentative="1">
      <w:start w:val="1"/>
      <w:numFmt w:val="bullet"/>
      <w:lvlText w:val="o"/>
      <w:lvlJc w:val="left"/>
      <w:pPr>
        <w:tabs>
          <w:tab w:val="num" w:pos="6120"/>
        </w:tabs>
        <w:ind w:left="6120" w:hanging="360"/>
      </w:pPr>
      <w:rPr>
        <w:rFonts w:ascii="Courier New" w:hAnsi="Courier New" w:hint="default"/>
      </w:rPr>
    </w:lvl>
    <w:lvl w:ilvl="8" w:tplc="99CCBB3E" w:tentative="1">
      <w:start w:val="1"/>
      <w:numFmt w:val="bullet"/>
      <w:lvlText w:val=""/>
      <w:lvlJc w:val="left"/>
      <w:pPr>
        <w:tabs>
          <w:tab w:val="num" w:pos="6840"/>
        </w:tabs>
        <w:ind w:left="6840" w:hanging="360"/>
      </w:pPr>
      <w:rPr>
        <w:rFonts w:ascii="Wingdings" w:hAnsi="Wingdings" w:hint="default"/>
      </w:rPr>
    </w:lvl>
  </w:abstractNum>
  <w:abstractNum w:abstractNumId="28">
    <w:nsid w:val="49010071"/>
    <w:multiLevelType w:val="hybridMultilevel"/>
    <w:tmpl w:val="1E200424"/>
    <w:lvl w:ilvl="0" w:tplc="04190005">
      <w:start w:val="1"/>
      <w:numFmt w:val="bullet"/>
      <w:lvlText w:val=""/>
      <w:lvlJc w:val="left"/>
      <w:pPr>
        <w:tabs>
          <w:tab w:val="num" w:pos="1003"/>
        </w:tabs>
        <w:ind w:left="1003" w:hanging="360"/>
      </w:pPr>
      <w:rPr>
        <w:rFonts w:ascii="Wingdings" w:hAnsi="Wingdings"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9">
    <w:nsid w:val="490C13F8"/>
    <w:multiLevelType w:val="hybridMultilevel"/>
    <w:tmpl w:val="95C41262"/>
    <w:lvl w:ilvl="0" w:tplc="FFFFFFFF">
      <w:numFmt w:val="bullet"/>
      <w:lvlText w:val="-"/>
      <w:lvlJc w:val="left"/>
      <w:pPr>
        <w:tabs>
          <w:tab w:val="num" w:pos="1924"/>
        </w:tabs>
        <w:ind w:left="1924" w:hanging="360"/>
      </w:pPr>
      <w:rPr>
        <w:rFonts w:ascii="Times New Roman" w:eastAsia="Times New Roman" w:hAnsi="Times New Roman" w:hint="default"/>
      </w:rPr>
    </w:lvl>
    <w:lvl w:ilvl="1" w:tplc="FFFFFFFF" w:tentative="1">
      <w:start w:val="1"/>
      <w:numFmt w:val="bullet"/>
      <w:lvlText w:val="o"/>
      <w:lvlJc w:val="left"/>
      <w:pPr>
        <w:tabs>
          <w:tab w:val="num" w:pos="2295"/>
        </w:tabs>
        <w:ind w:left="2295" w:hanging="360"/>
      </w:pPr>
      <w:rPr>
        <w:rFonts w:ascii="Courier New" w:hAnsi="Courier New" w:hint="default"/>
      </w:rPr>
    </w:lvl>
    <w:lvl w:ilvl="2" w:tplc="FFFFFFFF" w:tentative="1">
      <w:start w:val="1"/>
      <w:numFmt w:val="bullet"/>
      <w:lvlText w:val=""/>
      <w:lvlJc w:val="left"/>
      <w:pPr>
        <w:tabs>
          <w:tab w:val="num" w:pos="3015"/>
        </w:tabs>
        <w:ind w:left="3015" w:hanging="360"/>
      </w:pPr>
      <w:rPr>
        <w:rFonts w:ascii="Wingdings" w:hAnsi="Wingdings" w:hint="default"/>
      </w:rPr>
    </w:lvl>
    <w:lvl w:ilvl="3" w:tplc="FFFFFFFF" w:tentative="1">
      <w:start w:val="1"/>
      <w:numFmt w:val="bullet"/>
      <w:lvlText w:val=""/>
      <w:lvlJc w:val="left"/>
      <w:pPr>
        <w:tabs>
          <w:tab w:val="num" w:pos="3735"/>
        </w:tabs>
        <w:ind w:left="3735" w:hanging="360"/>
      </w:pPr>
      <w:rPr>
        <w:rFonts w:ascii="Symbol" w:hAnsi="Symbol" w:hint="default"/>
      </w:rPr>
    </w:lvl>
    <w:lvl w:ilvl="4" w:tplc="FFFFFFFF" w:tentative="1">
      <w:start w:val="1"/>
      <w:numFmt w:val="bullet"/>
      <w:lvlText w:val="o"/>
      <w:lvlJc w:val="left"/>
      <w:pPr>
        <w:tabs>
          <w:tab w:val="num" w:pos="4455"/>
        </w:tabs>
        <w:ind w:left="4455" w:hanging="360"/>
      </w:pPr>
      <w:rPr>
        <w:rFonts w:ascii="Courier New" w:hAnsi="Courier New" w:hint="default"/>
      </w:rPr>
    </w:lvl>
    <w:lvl w:ilvl="5" w:tplc="FFFFFFFF" w:tentative="1">
      <w:start w:val="1"/>
      <w:numFmt w:val="bullet"/>
      <w:lvlText w:val=""/>
      <w:lvlJc w:val="left"/>
      <w:pPr>
        <w:tabs>
          <w:tab w:val="num" w:pos="5175"/>
        </w:tabs>
        <w:ind w:left="5175" w:hanging="360"/>
      </w:pPr>
      <w:rPr>
        <w:rFonts w:ascii="Wingdings" w:hAnsi="Wingdings" w:hint="default"/>
      </w:rPr>
    </w:lvl>
    <w:lvl w:ilvl="6" w:tplc="FFFFFFFF" w:tentative="1">
      <w:start w:val="1"/>
      <w:numFmt w:val="bullet"/>
      <w:lvlText w:val=""/>
      <w:lvlJc w:val="left"/>
      <w:pPr>
        <w:tabs>
          <w:tab w:val="num" w:pos="5895"/>
        </w:tabs>
        <w:ind w:left="5895" w:hanging="360"/>
      </w:pPr>
      <w:rPr>
        <w:rFonts w:ascii="Symbol" w:hAnsi="Symbol" w:hint="default"/>
      </w:rPr>
    </w:lvl>
    <w:lvl w:ilvl="7" w:tplc="FFFFFFFF" w:tentative="1">
      <w:start w:val="1"/>
      <w:numFmt w:val="bullet"/>
      <w:lvlText w:val="o"/>
      <w:lvlJc w:val="left"/>
      <w:pPr>
        <w:tabs>
          <w:tab w:val="num" w:pos="6615"/>
        </w:tabs>
        <w:ind w:left="6615" w:hanging="360"/>
      </w:pPr>
      <w:rPr>
        <w:rFonts w:ascii="Courier New" w:hAnsi="Courier New" w:hint="default"/>
      </w:rPr>
    </w:lvl>
    <w:lvl w:ilvl="8" w:tplc="FFFFFFFF" w:tentative="1">
      <w:start w:val="1"/>
      <w:numFmt w:val="bullet"/>
      <w:lvlText w:val=""/>
      <w:lvlJc w:val="left"/>
      <w:pPr>
        <w:tabs>
          <w:tab w:val="num" w:pos="7335"/>
        </w:tabs>
        <w:ind w:left="7335" w:hanging="360"/>
      </w:pPr>
      <w:rPr>
        <w:rFonts w:ascii="Wingdings" w:hAnsi="Wingdings" w:hint="default"/>
      </w:rPr>
    </w:lvl>
  </w:abstractNum>
  <w:abstractNum w:abstractNumId="30">
    <w:nsid w:val="4A643046"/>
    <w:multiLevelType w:val="hybridMultilevel"/>
    <w:tmpl w:val="57945DC4"/>
    <w:lvl w:ilvl="0" w:tplc="FFFFFFFF">
      <w:numFmt w:val="bullet"/>
      <w:lvlText w:val="-"/>
      <w:lvlJc w:val="left"/>
      <w:pPr>
        <w:tabs>
          <w:tab w:val="num" w:pos="1753"/>
        </w:tabs>
        <w:ind w:left="1753" w:hanging="360"/>
      </w:pPr>
      <w:rPr>
        <w:rFonts w:ascii="Times New Roman" w:eastAsia="Times New Roman" w:hAnsi="Times New Roman" w:hint="default"/>
      </w:rPr>
    </w:lvl>
    <w:lvl w:ilvl="1" w:tplc="FFFFFFFF" w:tentative="1">
      <w:start w:val="1"/>
      <w:numFmt w:val="bullet"/>
      <w:lvlText w:val="o"/>
      <w:lvlJc w:val="left"/>
      <w:pPr>
        <w:tabs>
          <w:tab w:val="num" w:pos="2124"/>
        </w:tabs>
        <w:ind w:left="2124" w:hanging="360"/>
      </w:pPr>
      <w:rPr>
        <w:rFonts w:ascii="Courier New" w:hAnsi="Courier New" w:hint="default"/>
      </w:rPr>
    </w:lvl>
    <w:lvl w:ilvl="2" w:tplc="FFFFFFFF" w:tentative="1">
      <w:start w:val="1"/>
      <w:numFmt w:val="bullet"/>
      <w:lvlText w:val=""/>
      <w:lvlJc w:val="left"/>
      <w:pPr>
        <w:tabs>
          <w:tab w:val="num" w:pos="2844"/>
        </w:tabs>
        <w:ind w:left="2844" w:hanging="360"/>
      </w:pPr>
      <w:rPr>
        <w:rFonts w:ascii="Wingdings" w:hAnsi="Wingdings" w:hint="default"/>
      </w:rPr>
    </w:lvl>
    <w:lvl w:ilvl="3" w:tplc="FFFFFFFF" w:tentative="1">
      <w:start w:val="1"/>
      <w:numFmt w:val="bullet"/>
      <w:lvlText w:val=""/>
      <w:lvlJc w:val="left"/>
      <w:pPr>
        <w:tabs>
          <w:tab w:val="num" w:pos="3564"/>
        </w:tabs>
        <w:ind w:left="3564" w:hanging="360"/>
      </w:pPr>
      <w:rPr>
        <w:rFonts w:ascii="Symbol" w:hAnsi="Symbol" w:hint="default"/>
      </w:rPr>
    </w:lvl>
    <w:lvl w:ilvl="4" w:tplc="FFFFFFFF" w:tentative="1">
      <w:start w:val="1"/>
      <w:numFmt w:val="bullet"/>
      <w:lvlText w:val="o"/>
      <w:lvlJc w:val="left"/>
      <w:pPr>
        <w:tabs>
          <w:tab w:val="num" w:pos="4284"/>
        </w:tabs>
        <w:ind w:left="4284" w:hanging="360"/>
      </w:pPr>
      <w:rPr>
        <w:rFonts w:ascii="Courier New" w:hAnsi="Courier New" w:hint="default"/>
      </w:rPr>
    </w:lvl>
    <w:lvl w:ilvl="5" w:tplc="FFFFFFFF" w:tentative="1">
      <w:start w:val="1"/>
      <w:numFmt w:val="bullet"/>
      <w:lvlText w:val=""/>
      <w:lvlJc w:val="left"/>
      <w:pPr>
        <w:tabs>
          <w:tab w:val="num" w:pos="5004"/>
        </w:tabs>
        <w:ind w:left="5004" w:hanging="360"/>
      </w:pPr>
      <w:rPr>
        <w:rFonts w:ascii="Wingdings" w:hAnsi="Wingdings" w:hint="default"/>
      </w:rPr>
    </w:lvl>
    <w:lvl w:ilvl="6" w:tplc="FFFFFFFF" w:tentative="1">
      <w:start w:val="1"/>
      <w:numFmt w:val="bullet"/>
      <w:lvlText w:val=""/>
      <w:lvlJc w:val="left"/>
      <w:pPr>
        <w:tabs>
          <w:tab w:val="num" w:pos="5724"/>
        </w:tabs>
        <w:ind w:left="5724" w:hanging="360"/>
      </w:pPr>
      <w:rPr>
        <w:rFonts w:ascii="Symbol" w:hAnsi="Symbol" w:hint="default"/>
      </w:rPr>
    </w:lvl>
    <w:lvl w:ilvl="7" w:tplc="FFFFFFFF" w:tentative="1">
      <w:start w:val="1"/>
      <w:numFmt w:val="bullet"/>
      <w:lvlText w:val="o"/>
      <w:lvlJc w:val="left"/>
      <w:pPr>
        <w:tabs>
          <w:tab w:val="num" w:pos="6444"/>
        </w:tabs>
        <w:ind w:left="6444" w:hanging="360"/>
      </w:pPr>
      <w:rPr>
        <w:rFonts w:ascii="Courier New" w:hAnsi="Courier New" w:hint="default"/>
      </w:rPr>
    </w:lvl>
    <w:lvl w:ilvl="8" w:tplc="FFFFFFFF" w:tentative="1">
      <w:start w:val="1"/>
      <w:numFmt w:val="bullet"/>
      <w:lvlText w:val=""/>
      <w:lvlJc w:val="left"/>
      <w:pPr>
        <w:tabs>
          <w:tab w:val="num" w:pos="7164"/>
        </w:tabs>
        <w:ind w:left="7164" w:hanging="360"/>
      </w:pPr>
      <w:rPr>
        <w:rFonts w:ascii="Wingdings" w:hAnsi="Wingdings" w:hint="default"/>
      </w:rPr>
    </w:lvl>
  </w:abstractNum>
  <w:abstractNum w:abstractNumId="31">
    <w:nsid w:val="4D323F76"/>
    <w:multiLevelType w:val="multilevel"/>
    <w:tmpl w:val="310CE774"/>
    <w:lvl w:ilvl="0">
      <w:start w:val="1"/>
      <w:numFmt w:val="bullet"/>
      <w:lvlText w:val=""/>
      <w:lvlJc w:val="left"/>
      <w:pPr>
        <w:tabs>
          <w:tab w:val="num" w:pos="1789"/>
        </w:tabs>
        <w:ind w:left="578" w:firstLine="851"/>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nsid w:val="4D86403D"/>
    <w:multiLevelType w:val="hybridMultilevel"/>
    <w:tmpl w:val="26A274A4"/>
    <w:lvl w:ilvl="0" w:tplc="FFFFFFFF">
      <w:numFmt w:val="bullet"/>
      <w:lvlText w:val="-"/>
      <w:lvlJc w:val="left"/>
      <w:pPr>
        <w:tabs>
          <w:tab w:val="num" w:pos="1609"/>
        </w:tabs>
        <w:ind w:left="1609" w:hanging="360"/>
      </w:pPr>
      <w:rPr>
        <w:rFonts w:ascii="Times New Roman" w:eastAsia="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3">
    <w:nsid w:val="50522874"/>
    <w:multiLevelType w:val="hybridMultilevel"/>
    <w:tmpl w:val="245E8C86"/>
    <w:lvl w:ilvl="0" w:tplc="FFFFFFFF">
      <w:numFmt w:val="bullet"/>
      <w:lvlText w:val="-"/>
      <w:lvlJc w:val="left"/>
      <w:pPr>
        <w:tabs>
          <w:tab w:val="num" w:pos="1925"/>
        </w:tabs>
        <w:ind w:left="1925" w:hanging="360"/>
      </w:pPr>
      <w:rPr>
        <w:rFonts w:ascii="Times New Roman" w:eastAsia="Times New Roman" w:hAnsi="Times New Roman" w:hint="default"/>
      </w:rPr>
    </w:lvl>
    <w:lvl w:ilvl="1" w:tplc="FFFFFFFF" w:tentative="1">
      <w:start w:val="1"/>
      <w:numFmt w:val="bullet"/>
      <w:lvlText w:val="o"/>
      <w:lvlJc w:val="left"/>
      <w:pPr>
        <w:tabs>
          <w:tab w:val="num" w:pos="2296"/>
        </w:tabs>
        <w:ind w:left="2296" w:hanging="360"/>
      </w:pPr>
      <w:rPr>
        <w:rFonts w:ascii="Courier New" w:hAnsi="Courier New" w:hint="default"/>
      </w:rPr>
    </w:lvl>
    <w:lvl w:ilvl="2" w:tplc="FFFFFFFF" w:tentative="1">
      <w:start w:val="1"/>
      <w:numFmt w:val="bullet"/>
      <w:lvlText w:val=""/>
      <w:lvlJc w:val="left"/>
      <w:pPr>
        <w:tabs>
          <w:tab w:val="num" w:pos="3016"/>
        </w:tabs>
        <w:ind w:left="3016" w:hanging="360"/>
      </w:pPr>
      <w:rPr>
        <w:rFonts w:ascii="Wingdings" w:hAnsi="Wingdings" w:hint="default"/>
      </w:rPr>
    </w:lvl>
    <w:lvl w:ilvl="3" w:tplc="FFFFFFFF" w:tentative="1">
      <w:start w:val="1"/>
      <w:numFmt w:val="bullet"/>
      <w:lvlText w:val=""/>
      <w:lvlJc w:val="left"/>
      <w:pPr>
        <w:tabs>
          <w:tab w:val="num" w:pos="3736"/>
        </w:tabs>
        <w:ind w:left="3736" w:hanging="360"/>
      </w:pPr>
      <w:rPr>
        <w:rFonts w:ascii="Symbol" w:hAnsi="Symbol" w:hint="default"/>
      </w:rPr>
    </w:lvl>
    <w:lvl w:ilvl="4" w:tplc="FFFFFFFF" w:tentative="1">
      <w:start w:val="1"/>
      <w:numFmt w:val="bullet"/>
      <w:lvlText w:val="o"/>
      <w:lvlJc w:val="left"/>
      <w:pPr>
        <w:tabs>
          <w:tab w:val="num" w:pos="4456"/>
        </w:tabs>
        <w:ind w:left="4456" w:hanging="360"/>
      </w:pPr>
      <w:rPr>
        <w:rFonts w:ascii="Courier New" w:hAnsi="Courier New" w:hint="default"/>
      </w:rPr>
    </w:lvl>
    <w:lvl w:ilvl="5" w:tplc="FFFFFFFF" w:tentative="1">
      <w:start w:val="1"/>
      <w:numFmt w:val="bullet"/>
      <w:lvlText w:val=""/>
      <w:lvlJc w:val="left"/>
      <w:pPr>
        <w:tabs>
          <w:tab w:val="num" w:pos="5176"/>
        </w:tabs>
        <w:ind w:left="5176" w:hanging="360"/>
      </w:pPr>
      <w:rPr>
        <w:rFonts w:ascii="Wingdings" w:hAnsi="Wingdings" w:hint="default"/>
      </w:rPr>
    </w:lvl>
    <w:lvl w:ilvl="6" w:tplc="FFFFFFFF" w:tentative="1">
      <w:start w:val="1"/>
      <w:numFmt w:val="bullet"/>
      <w:lvlText w:val=""/>
      <w:lvlJc w:val="left"/>
      <w:pPr>
        <w:tabs>
          <w:tab w:val="num" w:pos="5896"/>
        </w:tabs>
        <w:ind w:left="5896" w:hanging="360"/>
      </w:pPr>
      <w:rPr>
        <w:rFonts w:ascii="Symbol" w:hAnsi="Symbol" w:hint="default"/>
      </w:rPr>
    </w:lvl>
    <w:lvl w:ilvl="7" w:tplc="FFFFFFFF" w:tentative="1">
      <w:start w:val="1"/>
      <w:numFmt w:val="bullet"/>
      <w:lvlText w:val="o"/>
      <w:lvlJc w:val="left"/>
      <w:pPr>
        <w:tabs>
          <w:tab w:val="num" w:pos="6616"/>
        </w:tabs>
        <w:ind w:left="6616" w:hanging="360"/>
      </w:pPr>
      <w:rPr>
        <w:rFonts w:ascii="Courier New" w:hAnsi="Courier New" w:hint="default"/>
      </w:rPr>
    </w:lvl>
    <w:lvl w:ilvl="8" w:tplc="FFFFFFFF" w:tentative="1">
      <w:start w:val="1"/>
      <w:numFmt w:val="bullet"/>
      <w:lvlText w:val=""/>
      <w:lvlJc w:val="left"/>
      <w:pPr>
        <w:tabs>
          <w:tab w:val="num" w:pos="7336"/>
        </w:tabs>
        <w:ind w:left="7336" w:hanging="360"/>
      </w:pPr>
      <w:rPr>
        <w:rFonts w:ascii="Wingdings" w:hAnsi="Wingdings" w:hint="default"/>
      </w:rPr>
    </w:lvl>
  </w:abstractNum>
  <w:abstractNum w:abstractNumId="34">
    <w:nsid w:val="550851F3"/>
    <w:multiLevelType w:val="hybridMultilevel"/>
    <w:tmpl w:val="26109DBA"/>
    <w:lvl w:ilvl="0" w:tplc="FFFFFFFF">
      <w:numFmt w:val="bullet"/>
      <w:lvlText w:val="-"/>
      <w:lvlJc w:val="left"/>
      <w:pPr>
        <w:tabs>
          <w:tab w:val="num" w:pos="1810"/>
        </w:tabs>
        <w:ind w:left="1810" w:hanging="360"/>
      </w:pPr>
      <w:rPr>
        <w:rFonts w:ascii="Times New Roman" w:eastAsia="Times New Roman" w:hAnsi="Times New Roman" w:hint="default"/>
      </w:rPr>
    </w:lvl>
    <w:lvl w:ilvl="1" w:tplc="FFFFFFFF" w:tentative="1">
      <w:start w:val="1"/>
      <w:numFmt w:val="bullet"/>
      <w:lvlText w:val="o"/>
      <w:lvlJc w:val="left"/>
      <w:pPr>
        <w:tabs>
          <w:tab w:val="num" w:pos="2181"/>
        </w:tabs>
        <w:ind w:left="2181" w:hanging="360"/>
      </w:pPr>
      <w:rPr>
        <w:rFonts w:ascii="Courier New" w:hAnsi="Courier New" w:hint="default"/>
      </w:rPr>
    </w:lvl>
    <w:lvl w:ilvl="2" w:tplc="FFFFFFFF" w:tentative="1">
      <w:start w:val="1"/>
      <w:numFmt w:val="bullet"/>
      <w:lvlText w:val=""/>
      <w:lvlJc w:val="left"/>
      <w:pPr>
        <w:tabs>
          <w:tab w:val="num" w:pos="2901"/>
        </w:tabs>
        <w:ind w:left="2901" w:hanging="360"/>
      </w:pPr>
      <w:rPr>
        <w:rFonts w:ascii="Wingdings" w:hAnsi="Wingdings" w:hint="default"/>
      </w:rPr>
    </w:lvl>
    <w:lvl w:ilvl="3" w:tplc="FFFFFFFF" w:tentative="1">
      <w:start w:val="1"/>
      <w:numFmt w:val="bullet"/>
      <w:lvlText w:val=""/>
      <w:lvlJc w:val="left"/>
      <w:pPr>
        <w:tabs>
          <w:tab w:val="num" w:pos="3621"/>
        </w:tabs>
        <w:ind w:left="3621" w:hanging="360"/>
      </w:pPr>
      <w:rPr>
        <w:rFonts w:ascii="Symbol" w:hAnsi="Symbol" w:hint="default"/>
      </w:rPr>
    </w:lvl>
    <w:lvl w:ilvl="4" w:tplc="FFFFFFFF" w:tentative="1">
      <w:start w:val="1"/>
      <w:numFmt w:val="bullet"/>
      <w:lvlText w:val="o"/>
      <w:lvlJc w:val="left"/>
      <w:pPr>
        <w:tabs>
          <w:tab w:val="num" w:pos="4341"/>
        </w:tabs>
        <w:ind w:left="4341" w:hanging="360"/>
      </w:pPr>
      <w:rPr>
        <w:rFonts w:ascii="Courier New" w:hAnsi="Courier New" w:hint="default"/>
      </w:rPr>
    </w:lvl>
    <w:lvl w:ilvl="5" w:tplc="FFFFFFFF" w:tentative="1">
      <w:start w:val="1"/>
      <w:numFmt w:val="bullet"/>
      <w:lvlText w:val=""/>
      <w:lvlJc w:val="left"/>
      <w:pPr>
        <w:tabs>
          <w:tab w:val="num" w:pos="5061"/>
        </w:tabs>
        <w:ind w:left="5061" w:hanging="360"/>
      </w:pPr>
      <w:rPr>
        <w:rFonts w:ascii="Wingdings" w:hAnsi="Wingdings" w:hint="default"/>
      </w:rPr>
    </w:lvl>
    <w:lvl w:ilvl="6" w:tplc="FFFFFFFF" w:tentative="1">
      <w:start w:val="1"/>
      <w:numFmt w:val="bullet"/>
      <w:lvlText w:val=""/>
      <w:lvlJc w:val="left"/>
      <w:pPr>
        <w:tabs>
          <w:tab w:val="num" w:pos="5781"/>
        </w:tabs>
        <w:ind w:left="5781" w:hanging="360"/>
      </w:pPr>
      <w:rPr>
        <w:rFonts w:ascii="Symbol" w:hAnsi="Symbol" w:hint="default"/>
      </w:rPr>
    </w:lvl>
    <w:lvl w:ilvl="7" w:tplc="FFFFFFFF" w:tentative="1">
      <w:start w:val="1"/>
      <w:numFmt w:val="bullet"/>
      <w:lvlText w:val="o"/>
      <w:lvlJc w:val="left"/>
      <w:pPr>
        <w:tabs>
          <w:tab w:val="num" w:pos="6501"/>
        </w:tabs>
        <w:ind w:left="6501" w:hanging="360"/>
      </w:pPr>
      <w:rPr>
        <w:rFonts w:ascii="Courier New" w:hAnsi="Courier New" w:hint="default"/>
      </w:rPr>
    </w:lvl>
    <w:lvl w:ilvl="8" w:tplc="FFFFFFFF" w:tentative="1">
      <w:start w:val="1"/>
      <w:numFmt w:val="bullet"/>
      <w:lvlText w:val=""/>
      <w:lvlJc w:val="left"/>
      <w:pPr>
        <w:tabs>
          <w:tab w:val="num" w:pos="7221"/>
        </w:tabs>
        <w:ind w:left="7221" w:hanging="360"/>
      </w:pPr>
      <w:rPr>
        <w:rFonts w:ascii="Wingdings" w:hAnsi="Wingdings" w:hint="default"/>
      </w:rPr>
    </w:lvl>
  </w:abstractNum>
  <w:abstractNum w:abstractNumId="35">
    <w:nsid w:val="557A75CB"/>
    <w:multiLevelType w:val="multilevel"/>
    <w:tmpl w:val="AD5C2B34"/>
    <w:lvl w:ilvl="0">
      <w:start w:val="1"/>
      <w:numFmt w:val="bullet"/>
      <w:lvlText w:val=""/>
      <w:lvlJc w:val="left"/>
      <w:pPr>
        <w:tabs>
          <w:tab w:val="num" w:pos="1789"/>
        </w:tabs>
        <w:ind w:left="1789"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nsid w:val="5CA32B00"/>
    <w:multiLevelType w:val="hybridMultilevel"/>
    <w:tmpl w:val="C6924736"/>
    <w:lvl w:ilvl="0" w:tplc="FFFFFFFF">
      <w:numFmt w:val="bullet"/>
      <w:lvlText w:val="-"/>
      <w:lvlJc w:val="left"/>
      <w:pPr>
        <w:tabs>
          <w:tab w:val="num" w:pos="1969"/>
        </w:tabs>
        <w:ind w:left="1969" w:hanging="360"/>
      </w:pPr>
      <w:rPr>
        <w:rFonts w:ascii="Times New Roman" w:eastAsia="Times New Roman" w:hAnsi="Times New Roman"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37">
    <w:nsid w:val="5FCB3468"/>
    <w:multiLevelType w:val="multilevel"/>
    <w:tmpl w:val="310CE774"/>
    <w:lvl w:ilvl="0">
      <w:start w:val="1"/>
      <w:numFmt w:val="bullet"/>
      <w:lvlText w:val=""/>
      <w:lvlJc w:val="left"/>
      <w:pPr>
        <w:tabs>
          <w:tab w:val="num" w:pos="1789"/>
        </w:tabs>
        <w:ind w:left="578" w:firstLine="851"/>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nsid w:val="5FE87F80"/>
    <w:multiLevelType w:val="hybridMultilevel"/>
    <w:tmpl w:val="5AEC8DA8"/>
    <w:lvl w:ilvl="0" w:tplc="FFFFFFFF">
      <w:numFmt w:val="bullet"/>
      <w:lvlText w:val="-"/>
      <w:lvlJc w:val="left"/>
      <w:pPr>
        <w:tabs>
          <w:tab w:val="num" w:pos="1069"/>
        </w:tabs>
        <w:ind w:left="1069"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50A0B64"/>
    <w:multiLevelType w:val="multilevel"/>
    <w:tmpl w:val="95DA751C"/>
    <w:lvl w:ilvl="0">
      <w:numFmt w:val="bullet"/>
      <w:lvlText w:val="–"/>
      <w:lvlJc w:val="left"/>
      <w:pPr>
        <w:tabs>
          <w:tab w:val="num" w:pos="1980"/>
        </w:tabs>
        <w:ind w:left="1980"/>
      </w:pPr>
      <w:rPr>
        <w:rFonts w:ascii="Times New Roman" w:hAnsi="Times New Roman" w:hint="default"/>
      </w:rPr>
    </w:lvl>
    <w:lvl w:ilvl="1">
      <w:start w:val="1"/>
      <w:numFmt w:val="decimal"/>
      <w:lvlText w:val="%2."/>
      <w:lvlJc w:val="left"/>
      <w:pPr>
        <w:tabs>
          <w:tab w:val="num" w:pos="1260"/>
        </w:tabs>
        <w:ind w:left="126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6C61523"/>
    <w:multiLevelType w:val="hybridMultilevel"/>
    <w:tmpl w:val="AD5C2B34"/>
    <w:lvl w:ilvl="0" w:tplc="58D2F9B8">
      <w:start w:val="1"/>
      <w:numFmt w:val="bullet"/>
      <w:lvlText w:val=""/>
      <w:lvlJc w:val="left"/>
      <w:pPr>
        <w:tabs>
          <w:tab w:val="num" w:pos="1789"/>
        </w:tabs>
        <w:ind w:left="1789" w:hanging="360"/>
      </w:pPr>
      <w:rPr>
        <w:rFonts w:ascii="Symbol" w:hAnsi="Symbol" w:hint="default"/>
      </w:rPr>
    </w:lvl>
    <w:lvl w:ilvl="1" w:tplc="AD729B30" w:tentative="1">
      <w:start w:val="1"/>
      <w:numFmt w:val="bullet"/>
      <w:lvlText w:val="o"/>
      <w:lvlJc w:val="left"/>
      <w:pPr>
        <w:tabs>
          <w:tab w:val="num" w:pos="1800"/>
        </w:tabs>
        <w:ind w:left="1800" w:hanging="360"/>
      </w:pPr>
      <w:rPr>
        <w:rFonts w:ascii="Courier New" w:hAnsi="Courier New" w:hint="default"/>
      </w:rPr>
    </w:lvl>
    <w:lvl w:ilvl="2" w:tplc="2EF0F930" w:tentative="1">
      <w:start w:val="1"/>
      <w:numFmt w:val="bullet"/>
      <w:lvlText w:val=""/>
      <w:lvlJc w:val="left"/>
      <w:pPr>
        <w:tabs>
          <w:tab w:val="num" w:pos="2520"/>
        </w:tabs>
        <w:ind w:left="2520" w:hanging="360"/>
      </w:pPr>
      <w:rPr>
        <w:rFonts w:ascii="Wingdings" w:hAnsi="Wingdings" w:hint="default"/>
      </w:rPr>
    </w:lvl>
    <w:lvl w:ilvl="3" w:tplc="5D864D0A" w:tentative="1">
      <w:start w:val="1"/>
      <w:numFmt w:val="bullet"/>
      <w:lvlText w:val=""/>
      <w:lvlJc w:val="left"/>
      <w:pPr>
        <w:tabs>
          <w:tab w:val="num" w:pos="3240"/>
        </w:tabs>
        <w:ind w:left="3240" w:hanging="360"/>
      </w:pPr>
      <w:rPr>
        <w:rFonts w:ascii="Symbol" w:hAnsi="Symbol" w:hint="default"/>
      </w:rPr>
    </w:lvl>
    <w:lvl w:ilvl="4" w:tplc="E9A01F84" w:tentative="1">
      <w:start w:val="1"/>
      <w:numFmt w:val="bullet"/>
      <w:lvlText w:val="o"/>
      <w:lvlJc w:val="left"/>
      <w:pPr>
        <w:tabs>
          <w:tab w:val="num" w:pos="3960"/>
        </w:tabs>
        <w:ind w:left="3960" w:hanging="360"/>
      </w:pPr>
      <w:rPr>
        <w:rFonts w:ascii="Courier New" w:hAnsi="Courier New" w:hint="default"/>
      </w:rPr>
    </w:lvl>
    <w:lvl w:ilvl="5" w:tplc="687CB87A" w:tentative="1">
      <w:start w:val="1"/>
      <w:numFmt w:val="bullet"/>
      <w:lvlText w:val=""/>
      <w:lvlJc w:val="left"/>
      <w:pPr>
        <w:tabs>
          <w:tab w:val="num" w:pos="4680"/>
        </w:tabs>
        <w:ind w:left="4680" w:hanging="360"/>
      </w:pPr>
      <w:rPr>
        <w:rFonts w:ascii="Wingdings" w:hAnsi="Wingdings" w:hint="default"/>
      </w:rPr>
    </w:lvl>
    <w:lvl w:ilvl="6" w:tplc="C3B6D772" w:tentative="1">
      <w:start w:val="1"/>
      <w:numFmt w:val="bullet"/>
      <w:lvlText w:val=""/>
      <w:lvlJc w:val="left"/>
      <w:pPr>
        <w:tabs>
          <w:tab w:val="num" w:pos="5400"/>
        </w:tabs>
        <w:ind w:left="5400" w:hanging="360"/>
      </w:pPr>
      <w:rPr>
        <w:rFonts w:ascii="Symbol" w:hAnsi="Symbol" w:hint="default"/>
      </w:rPr>
    </w:lvl>
    <w:lvl w:ilvl="7" w:tplc="C1CAF59A" w:tentative="1">
      <w:start w:val="1"/>
      <w:numFmt w:val="bullet"/>
      <w:lvlText w:val="o"/>
      <w:lvlJc w:val="left"/>
      <w:pPr>
        <w:tabs>
          <w:tab w:val="num" w:pos="6120"/>
        </w:tabs>
        <w:ind w:left="6120" w:hanging="360"/>
      </w:pPr>
      <w:rPr>
        <w:rFonts w:ascii="Courier New" w:hAnsi="Courier New" w:hint="default"/>
      </w:rPr>
    </w:lvl>
    <w:lvl w:ilvl="8" w:tplc="9514CDFA" w:tentative="1">
      <w:start w:val="1"/>
      <w:numFmt w:val="bullet"/>
      <w:lvlText w:val=""/>
      <w:lvlJc w:val="left"/>
      <w:pPr>
        <w:tabs>
          <w:tab w:val="num" w:pos="6840"/>
        </w:tabs>
        <w:ind w:left="6840" w:hanging="360"/>
      </w:pPr>
      <w:rPr>
        <w:rFonts w:ascii="Wingdings" w:hAnsi="Wingdings" w:hint="default"/>
      </w:rPr>
    </w:lvl>
  </w:abstractNum>
  <w:abstractNum w:abstractNumId="41">
    <w:nsid w:val="689A2CC7"/>
    <w:multiLevelType w:val="hybridMultilevel"/>
    <w:tmpl w:val="2EA00626"/>
    <w:lvl w:ilvl="0" w:tplc="FFFFFFFF">
      <w:numFmt w:val="bullet"/>
      <w:lvlText w:val="-"/>
      <w:lvlJc w:val="left"/>
      <w:pPr>
        <w:tabs>
          <w:tab w:val="num" w:pos="1924"/>
        </w:tabs>
        <w:ind w:left="1924" w:hanging="360"/>
      </w:pPr>
      <w:rPr>
        <w:rFonts w:ascii="Times New Roman" w:eastAsia="Times New Roman" w:hAnsi="Times New Roman" w:hint="default"/>
      </w:rPr>
    </w:lvl>
    <w:lvl w:ilvl="1" w:tplc="FFFFFFFF" w:tentative="1">
      <w:start w:val="1"/>
      <w:numFmt w:val="bullet"/>
      <w:lvlText w:val="o"/>
      <w:lvlJc w:val="left"/>
      <w:pPr>
        <w:tabs>
          <w:tab w:val="num" w:pos="2295"/>
        </w:tabs>
        <w:ind w:left="2295" w:hanging="360"/>
      </w:pPr>
      <w:rPr>
        <w:rFonts w:ascii="Courier New" w:hAnsi="Courier New" w:hint="default"/>
      </w:rPr>
    </w:lvl>
    <w:lvl w:ilvl="2" w:tplc="FFFFFFFF" w:tentative="1">
      <w:start w:val="1"/>
      <w:numFmt w:val="bullet"/>
      <w:lvlText w:val=""/>
      <w:lvlJc w:val="left"/>
      <w:pPr>
        <w:tabs>
          <w:tab w:val="num" w:pos="3015"/>
        </w:tabs>
        <w:ind w:left="3015" w:hanging="360"/>
      </w:pPr>
      <w:rPr>
        <w:rFonts w:ascii="Wingdings" w:hAnsi="Wingdings" w:hint="default"/>
      </w:rPr>
    </w:lvl>
    <w:lvl w:ilvl="3" w:tplc="FFFFFFFF" w:tentative="1">
      <w:start w:val="1"/>
      <w:numFmt w:val="bullet"/>
      <w:lvlText w:val=""/>
      <w:lvlJc w:val="left"/>
      <w:pPr>
        <w:tabs>
          <w:tab w:val="num" w:pos="3735"/>
        </w:tabs>
        <w:ind w:left="3735" w:hanging="360"/>
      </w:pPr>
      <w:rPr>
        <w:rFonts w:ascii="Symbol" w:hAnsi="Symbol" w:hint="default"/>
      </w:rPr>
    </w:lvl>
    <w:lvl w:ilvl="4" w:tplc="FFFFFFFF" w:tentative="1">
      <w:start w:val="1"/>
      <w:numFmt w:val="bullet"/>
      <w:lvlText w:val="o"/>
      <w:lvlJc w:val="left"/>
      <w:pPr>
        <w:tabs>
          <w:tab w:val="num" w:pos="4455"/>
        </w:tabs>
        <w:ind w:left="4455" w:hanging="360"/>
      </w:pPr>
      <w:rPr>
        <w:rFonts w:ascii="Courier New" w:hAnsi="Courier New" w:hint="default"/>
      </w:rPr>
    </w:lvl>
    <w:lvl w:ilvl="5" w:tplc="FFFFFFFF" w:tentative="1">
      <w:start w:val="1"/>
      <w:numFmt w:val="bullet"/>
      <w:lvlText w:val=""/>
      <w:lvlJc w:val="left"/>
      <w:pPr>
        <w:tabs>
          <w:tab w:val="num" w:pos="5175"/>
        </w:tabs>
        <w:ind w:left="5175" w:hanging="360"/>
      </w:pPr>
      <w:rPr>
        <w:rFonts w:ascii="Wingdings" w:hAnsi="Wingdings" w:hint="default"/>
      </w:rPr>
    </w:lvl>
    <w:lvl w:ilvl="6" w:tplc="FFFFFFFF" w:tentative="1">
      <w:start w:val="1"/>
      <w:numFmt w:val="bullet"/>
      <w:lvlText w:val=""/>
      <w:lvlJc w:val="left"/>
      <w:pPr>
        <w:tabs>
          <w:tab w:val="num" w:pos="5895"/>
        </w:tabs>
        <w:ind w:left="5895" w:hanging="360"/>
      </w:pPr>
      <w:rPr>
        <w:rFonts w:ascii="Symbol" w:hAnsi="Symbol" w:hint="default"/>
      </w:rPr>
    </w:lvl>
    <w:lvl w:ilvl="7" w:tplc="FFFFFFFF" w:tentative="1">
      <w:start w:val="1"/>
      <w:numFmt w:val="bullet"/>
      <w:lvlText w:val="o"/>
      <w:lvlJc w:val="left"/>
      <w:pPr>
        <w:tabs>
          <w:tab w:val="num" w:pos="6615"/>
        </w:tabs>
        <w:ind w:left="6615" w:hanging="360"/>
      </w:pPr>
      <w:rPr>
        <w:rFonts w:ascii="Courier New" w:hAnsi="Courier New" w:hint="default"/>
      </w:rPr>
    </w:lvl>
    <w:lvl w:ilvl="8" w:tplc="FFFFFFFF" w:tentative="1">
      <w:start w:val="1"/>
      <w:numFmt w:val="bullet"/>
      <w:lvlText w:val=""/>
      <w:lvlJc w:val="left"/>
      <w:pPr>
        <w:tabs>
          <w:tab w:val="num" w:pos="7335"/>
        </w:tabs>
        <w:ind w:left="7335" w:hanging="360"/>
      </w:pPr>
      <w:rPr>
        <w:rFonts w:ascii="Wingdings" w:hAnsi="Wingdings" w:hint="default"/>
      </w:rPr>
    </w:lvl>
  </w:abstractNum>
  <w:abstractNum w:abstractNumId="42">
    <w:nsid w:val="6BD3489E"/>
    <w:multiLevelType w:val="hybridMultilevel"/>
    <w:tmpl w:val="0416346E"/>
    <w:lvl w:ilvl="0" w:tplc="FFFFFFFF">
      <w:start w:val="1"/>
      <w:numFmt w:val="decimal"/>
      <w:lvlText w:val="%1."/>
      <w:lvlJc w:val="left"/>
      <w:pPr>
        <w:tabs>
          <w:tab w:val="num" w:pos="1259"/>
        </w:tabs>
        <w:ind w:left="1259" w:hanging="360"/>
      </w:pPr>
      <w:rPr>
        <w:rFonts w:cs="Times New Roman"/>
      </w:rPr>
    </w:lvl>
    <w:lvl w:ilvl="1" w:tplc="FFFFFFFF">
      <w:start w:val="1"/>
      <w:numFmt w:val="lowerLetter"/>
      <w:lvlText w:val="%2."/>
      <w:lvlJc w:val="left"/>
      <w:pPr>
        <w:tabs>
          <w:tab w:val="num" w:pos="1979"/>
        </w:tabs>
        <w:ind w:left="1979" w:hanging="360"/>
      </w:pPr>
      <w:rPr>
        <w:rFonts w:cs="Times New Roman"/>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43">
    <w:nsid w:val="6D035863"/>
    <w:multiLevelType w:val="hybridMultilevel"/>
    <w:tmpl w:val="17BCF0F4"/>
    <w:lvl w:ilvl="0" w:tplc="04190005">
      <w:start w:val="1"/>
      <w:numFmt w:val="bullet"/>
      <w:lvlText w:val=""/>
      <w:lvlJc w:val="left"/>
      <w:pPr>
        <w:tabs>
          <w:tab w:val="num" w:pos="1060"/>
        </w:tabs>
        <w:ind w:left="1060" w:hanging="360"/>
      </w:pPr>
      <w:rPr>
        <w:rFonts w:ascii="Wingdings" w:hAnsi="Wingdings"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44">
    <w:nsid w:val="712C7AF4"/>
    <w:multiLevelType w:val="hybridMultilevel"/>
    <w:tmpl w:val="95DA751C"/>
    <w:lvl w:ilvl="0" w:tplc="FFFFFFFF">
      <w:numFmt w:val="bullet"/>
      <w:lvlText w:val="–"/>
      <w:lvlJc w:val="left"/>
      <w:pPr>
        <w:tabs>
          <w:tab w:val="num" w:pos="1980"/>
        </w:tabs>
        <w:ind w:left="1980"/>
      </w:pPr>
      <w:rPr>
        <w:rFonts w:ascii="Times New Roman" w:hAnsi="Times New Roman" w:hint="default"/>
      </w:rPr>
    </w:lvl>
    <w:lvl w:ilvl="1" w:tplc="FFFFFFFF">
      <w:start w:val="1"/>
      <w:numFmt w:val="decimal"/>
      <w:lvlText w:val="%2."/>
      <w:lvlJc w:val="left"/>
      <w:pPr>
        <w:tabs>
          <w:tab w:val="num" w:pos="1260"/>
        </w:tabs>
        <w:ind w:left="126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1D14108"/>
    <w:multiLevelType w:val="hybridMultilevel"/>
    <w:tmpl w:val="1E585F94"/>
    <w:lvl w:ilvl="0" w:tplc="FFFFFFFF">
      <w:start w:val="1"/>
      <w:numFmt w:val="bullet"/>
      <w:lvlText w:val="–"/>
      <w:lvlJc w:val="left"/>
      <w:pPr>
        <w:tabs>
          <w:tab w:val="num" w:pos="360"/>
        </w:tabs>
        <w:ind w:left="284" w:hanging="284"/>
      </w:pPr>
      <w:rPr>
        <w:rFonts w:ascii="Times New Roman" w:hAnsi="Times New Roman"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72254F6B"/>
    <w:multiLevelType w:val="hybridMultilevel"/>
    <w:tmpl w:val="57DC0B00"/>
    <w:lvl w:ilvl="0" w:tplc="04190005">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7">
    <w:nsid w:val="74E84293"/>
    <w:multiLevelType w:val="hybridMultilevel"/>
    <w:tmpl w:val="93106092"/>
    <w:lvl w:ilvl="0" w:tplc="FFFFFFFF">
      <w:start w:val="1"/>
      <w:numFmt w:val="bullet"/>
      <w:lvlText w:val=""/>
      <w:lvlJc w:val="left"/>
      <w:pPr>
        <w:tabs>
          <w:tab w:val="num" w:pos="1789"/>
        </w:tabs>
        <w:ind w:left="578" w:firstLine="85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8">
    <w:nsid w:val="7C4C38FE"/>
    <w:multiLevelType w:val="hybridMultilevel"/>
    <w:tmpl w:val="4016FEBC"/>
    <w:lvl w:ilvl="0" w:tplc="FFFFFFFF">
      <w:numFmt w:val="bullet"/>
      <w:lvlText w:val="-"/>
      <w:lvlJc w:val="left"/>
      <w:pPr>
        <w:tabs>
          <w:tab w:val="num" w:pos="1924"/>
        </w:tabs>
        <w:ind w:left="1924" w:hanging="360"/>
      </w:pPr>
      <w:rPr>
        <w:rFonts w:ascii="Times New Roman" w:eastAsia="Times New Roman" w:hAnsi="Times New Roman" w:hint="default"/>
      </w:rPr>
    </w:lvl>
    <w:lvl w:ilvl="1" w:tplc="FFFFFFFF" w:tentative="1">
      <w:start w:val="1"/>
      <w:numFmt w:val="bullet"/>
      <w:lvlText w:val="o"/>
      <w:lvlJc w:val="left"/>
      <w:pPr>
        <w:tabs>
          <w:tab w:val="num" w:pos="2295"/>
        </w:tabs>
        <w:ind w:left="2295" w:hanging="360"/>
      </w:pPr>
      <w:rPr>
        <w:rFonts w:ascii="Courier New" w:hAnsi="Courier New" w:hint="default"/>
      </w:rPr>
    </w:lvl>
    <w:lvl w:ilvl="2" w:tplc="FFFFFFFF" w:tentative="1">
      <w:start w:val="1"/>
      <w:numFmt w:val="bullet"/>
      <w:lvlText w:val=""/>
      <w:lvlJc w:val="left"/>
      <w:pPr>
        <w:tabs>
          <w:tab w:val="num" w:pos="3015"/>
        </w:tabs>
        <w:ind w:left="3015" w:hanging="360"/>
      </w:pPr>
      <w:rPr>
        <w:rFonts w:ascii="Wingdings" w:hAnsi="Wingdings" w:hint="default"/>
      </w:rPr>
    </w:lvl>
    <w:lvl w:ilvl="3" w:tplc="FFFFFFFF" w:tentative="1">
      <w:start w:val="1"/>
      <w:numFmt w:val="bullet"/>
      <w:lvlText w:val=""/>
      <w:lvlJc w:val="left"/>
      <w:pPr>
        <w:tabs>
          <w:tab w:val="num" w:pos="3735"/>
        </w:tabs>
        <w:ind w:left="3735" w:hanging="360"/>
      </w:pPr>
      <w:rPr>
        <w:rFonts w:ascii="Symbol" w:hAnsi="Symbol" w:hint="default"/>
      </w:rPr>
    </w:lvl>
    <w:lvl w:ilvl="4" w:tplc="FFFFFFFF" w:tentative="1">
      <w:start w:val="1"/>
      <w:numFmt w:val="bullet"/>
      <w:lvlText w:val="o"/>
      <w:lvlJc w:val="left"/>
      <w:pPr>
        <w:tabs>
          <w:tab w:val="num" w:pos="4455"/>
        </w:tabs>
        <w:ind w:left="4455" w:hanging="360"/>
      </w:pPr>
      <w:rPr>
        <w:rFonts w:ascii="Courier New" w:hAnsi="Courier New" w:hint="default"/>
      </w:rPr>
    </w:lvl>
    <w:lvl w:ilvl="5" w:tplc="FFFFFFFF" w:tentative="1">
      <w:start w:val="1"/>
      <w:numFmt w:val="bullet"/>
      <w:lvlText w:val=""/>
      <w:lvlJc w:val="left"/>
      <w:pPr>
        <w:tabs>
          <w:tab w:val="num" w:pos="5175"/>
        </w:tabs>
        <w:ind w:left="5175" w:hanging="360"/>
      </w:pPr>
      <w:rPr>
        <w:rFonts w:ascii="Wingdings" w:hAnsi="Wingdings" w:hint="default"/>
      </w:rPr>
    </w:lvl>
    <w:lvl w:ilvl="6" w:tplc="FFFFFFFF" w:tentative="1">
      <w:start w:val="1"/>
      <w:numFmt w:val="bullet"/>
      <w:lvlText w:val=""/>
      <w:lvlJc w:val="left"/>
      <w:pPr>
        <w:tabs>
          <w:tab w:val="num" w:pos="5895"/>
        </w:tabs>
        <w:ind w:left="5895" w:hanging="360"/>
      </w:pPr>
      <w:rPr>
        <w:rFonts w:ascii="Symbol" w:hAnsi="Symbol" w:hint="default"/>
      </w:rPr>
    </w:lvl>
    <w:lvl w:ilvl="7" w:tplc="FFFFFFFF" w:tentative="1">
      <w:start w:val="1"/>
      <w:numFmt w:val="bullet"/>
      <w:lvlText w:val="o"/>
      <w:lvlJc w:val="left"/>
      <w:pPr>
        <w:tabs>
          <w:tab w:val="num" w:pos="6615"/>
        </w:tabs>
        <w:ind w:left="6615" w:hanging="360"/>
      </w:pPr>
      <w:rPr>
        <w:rFonts w:ascii="Courier New" w:hAnsi="Courier New" w:hint="default"/>
      </w:rPr>
    </w:lvl>
    <w:lvl w:ilvl="8" w:tplc="FFFFFFFF" w:tentative="1">
      <w:start w:val="1"/>
      <w:numFmt w:val="bullet"/>
      <w:lvlText w:val=""/>
      <w:lvlJc w:val="left"/>
      <w:pPr>
        <w:tabs>
          <w:tab w:val="num" w:pos="7335"/>
        </w:tabs>
        <w:ind w:left="7335" w:hanging="360"/>
      </w:pPr>
      <w:rPr>
        <w:rFonts w:ascii="Wingdings" w:hAnsi="Wingdings" w:hint="default"/>
      </w:rPr>
    </w:lvl>
  </w:abstractNum>
  <w:abstractNum w:abstractNumId="49">
    <w:nsid w:val="7D300076"/>
    <w:multiLevelType w:val="hybridMultilevel"/>
    <w:tmpl w:val="A8AC5A38"/>
    <w:lvl w:ilvl="0" w:tplc="FFFFFFFF">
      <w:numFmt w:val="bullet"/>
      <w:lvlText w:val="-"/>
      <w:lvlJc w:val="left"/>
      <w:pPr>
        <w:tabs>
          <w:tab w:val="num" w:pos="1971"/>
        </w:tabs>
        <w:ind w:left="1971" w:hanging="360"/>
      </w:pPr>
      <w:rPr>
        <w:rFonts w:ascii="Times New Roman" w:eastAsia="Times New Roman" w:hAnsi="Times New Roman" w:hint="default"/>
      </w:rPr>
    </w:lvl>
    <w:lvl w:ilvl="1" w:tplc="FFFFFFFF" w:tentative="1">
      <w:start w:val="1"/>
      <w:numFmt w:val="bullet"/>
      <w:lvlText w:val="o"/>
      <w:lvlJc w:val="left"/>
      <w:pPr>
        <w:tabs>
          <w:tab w:val="num" w:pos="2342"/>
        </w:tabs>
        <w:ind w:left="2342" w:hanging="360"/>
      </w:pPr>
      <w:rPr>
        <w:rFonts w:ascii="Courier New" w:hAnsi="Courier New" w:hint="default"/>
      </w:rPr>
    </w:lvl>
    <w:lvl w:ilvl="2" w:tplc="FFFFFFFF" w:tentative="1">
      <w:start w:val="1"/>
      <w:numFmt w:val="bullet"/>
      <w:lvlText w:val=""/>
      <w:lvlJc w:val="left"/>
      <w:pPr>
        <w:tabs>
          <w:tab w:val="num" w:pos="3062"/>
        </w:tabs>
        <w:ind w:left="3062" w:hanging="360"/>
      </w:pPr>
      <w:rPr>
        <w:rFonts w:ascii="Wingdings" w:hAnsi="Wingdings" w:hint="default"/>
      </w:rPr>
    </w:lvl>
    <w:lvl w:ilvl="3" w:tplc="FFFFFFFF" w:tentative="1">
      <w:start w:val="1"/>
      <w:numFmt w:val="bullet"/>
      <w:lvlText w:val=""/>
      <w:lvlJc w:val="left"/>
      <w:pPr>
        <w:tabs>
          <w:tab w:val="num" w:pos="3782"/>
        </w:tabs>
        <w:ind w:left="3782" w:hanging="360"/>
      </w:pPr>
      <w:rPr>
        <w:rFonts w:ascii="Symbol" w:hAnsi="Symbol" w:hint="default"/>
      </w:rPr>
    </w:lvl>
    <w:lvl w:ilvl="4" w:tplc="FFFFFFFF" w:tentative="1">
      <w:start w:val="1"/>
      <w:numFmt w:val="bullet"/>
      <w:lvlText w:val="o"/>
      <w:lvlJc w:val="left"/>
      <w:pPr>
        <w:tabs>
          <w:tab w:val="num" w:pos="4502"/>
        </w:tabs>
        <w:ind w:left="4502" w:hanging="360"/>
      </w:pPr>
      <w:rPr>
        <w:rFonts w:ascii="Courier New" w:hAnsi="Courier New" w:hint="default"/>
      </w:rPr>
    </w:lvl>
    <w:lvl w:ilvl="5" w:tplc="FFFFFFFF" w:tentative="1">
      <w:start w:val="1"/>
      <w:numFmt w:val="bullet"/>
      <w:lvlText w:val=""/>
      <w:lvlJc w:val="left"/>
      <w:pPr>
        <w:tabs>
          <w:tab w:val="num" w:pos="5222"/>
        </w:tabs>
        <w:ind w:left="5222" w:hanging="360"/>
      </w:pPr>
      <w:rPr>
        <w:rFonts w:ascii="Wingdings" w:hAnsi="Wingdings" w:hint="default"/>
      </w:rPr>
    </w:lvl>
    <w:lvl w:ilvl="6" w:tplc="FFFFFFFF" w:tentative="1">
      <w:start w:val="1"/>
      <w:numFmt w:val="bullet"/>
      <w:lvlText w:val=""/>
      <w:lvlJc w:val="left"/>
      <w:pPr>
        <w:tabs>
          <w:tab w:val="num" w:pos="5942"/>
        </w:tabs>
        <w:ind w:left="5942" w:hanging="360"/>
      </w:pPr>
      <w:rPr>
        <w:rFonts w:ascii="Symbol" w:hAnsi="Symbol" w:hint="default"/>
      </w:rPr>
    </w:lvl>
    <w:lvl w:ilvl="7" w:tplc="FFFFFFFF" w:tentative="1">
      <w:start w:val="1"/>
      <w:numFmt w:val="bullet"/>
      <w:lvlText w:val="o"/>
      <w:lvlJc w:val="left"/>
      <w:pPr>
        <w:tabs>
          <w:tab w:val="num" w:pos="6662"/>
        </w:tabs>
        <w:ind w:left="6662" w:hanging="360"/>
      </w:pPr>
      <w:rPr>
        <w:rFonts w:ascii="Courier New" w:hAnsi="Courier New" w:hint="default"/>
      </w:rPr>
    </w:lvl>
    <w:lvl w:ilvl="8" w:tplc="FFFFFFFF" w:tentative="1">
      <w:start w:val="1"/>
      <w:numFmt w:val="bullet"/>
      <w:lvlText w:val=""/>
      <w:lvlJc w:val="left"/>
      <w:pPr>
        <w:tabs>
          <w:tab w:val="num" w:pos="7382"/>
        </w:tabs>
        <w:ind w:left="7382" w:hanging="360"/>
      </w:pPr>
      <w:rPr>
        <w:rFonts w:ascii="Wingdings" w:hAnsi="Wingdings" w:hint="default"/>
      </w:rPr>
    </w:lvl>
  </w:abstractNum>
  <w:num w:numId="1">
    <w:abstractNumId w:val="45"/>
  </w:num>
  <w:num w:numId="2">
    <w:abstractNumId w:val="44"/>
  </w:num>
  <w:num w:numId="3">
    <w:abstractNumId w:val="42"/>
  </w:num>
  <w:num w:numId="4">
    <w:abstractNumId w:val="22"/>
  </w:num>
  <w:num w:numId="5">
    <w:abstractNumId w:val="47"/>
  </w:num>
  <w:num w:numId="6">
    <w:abstractNumId w:val="38"/>
  </w:num>
  <w:num w:numId="7">
    <w:abstractNumId w:val="48"/>
  </w:num>
  <w:num w:numId="8">
    <w:abstractNumId w:val="4"/>
  </w:num>
  <w:num w:numId="9">
    <w:abstractNumId w:val="15"/>
  </w:num>
  <w:num w:numId="10">
    <w:abstractNumId w:val="29"/>
  </w:num>
  <w:num w:numId="11">
    <w:abstractNumId w:val="41"/>
  </w:num>
  <w:num w:numId="12">
    <w:abstractNumId w:val="33"/>
  </w:num>
  <w:num w:numId="13">
    <w:abstractNumId w:val="24"/>
  </w:num>
  <w:num w:numId="14">
    <w:abstractNumId w:val="11"/>
  </w:num>
  <w:num w:numId="15">
    <w:abstractNumId w:val="7"/>
  </w:num>
  <w:num w:numId="16">
    <w:abstractNumId w:val="30"/>
  </w:num>
  <w:num w:numId="17">
    <w:abstractNumId w:val="34"/>
  </w:num>
  <w:num w:numId="18">
    <w:abstractNumId w:val="32"/>
  </w:num>
  <w:num w:numId="19">
    <w:abstractNumId w:val="13"/>
  </w:num>
  <w:num w:numId="20">
    <w:abstractNumId w:val="3"/>
  </w:num>
  <w:num w:numId="21">
    <w:abstractNumId w:val="16"/>
  </w:num>
  <w:num w:numId="22">
    <w:abstractNumId w:val="36"/>
  </w:num>
  <w:num w:numId="23">
    <w:abstractNumId w:val="49"/>
  </w:num>
  <w:num w:numId="24">
    <w:abstractNumId w:val="6"/>
  </w:num>
  <w:num w:numId="25">
    <w:abstractNumId w:val="20"/>
  </w:num>
  <w:num w:numId="26">
    <w:abstractNumId w:val="1"/>
  </w:num>
  <w:num w:numId="27">
    <w:abstractNumId w:val="18"/>
  </w:num>
  <w:num w:numId="28">
    <w:abstractNumId w:val="10"/>
  </w:num>
  <w:num w:numId="29">
    <w:abstractNumId w:val="23"/>
  </w:num>
  <w:num w:numId="30">
    <w:abstractNumId w:val="19"/>
  </w:num>
  <w:num w:numId="31">
    <w:abstractNumId w:val="43"/>
  </w:num>
  <w:num w:numId="32">
    <w:abstractNumId w:val="25"/>
  </w:num>
  <w:num w:numId="33">
    <w:abstractNumId w:val="12"/>
  </w:num>
  <w:num w:numId="34">
    <w:abstractNumId w:val="46"/>
  </w:num>
  <w:num w:numId="35">
    <w:abstractNumId w:val="37"/>
  </w:num>
  <w:num w:numId="36">
    <w:abstractNumId w:val="27"/>
  </w:num>
  <w:num w:numId="37">
    <w:abstractNumId w:val="21"/>
  </w:num>
  <w:num w:numId="38">
    <w:abstractNumId w:val="31"/>
  </w:num>
  <w:num w:numId="39">
    <w:abstractNumId w:val="26"/>
  </w:num>
  <w:num w:numId="40">
    <w:abstractNumId w:val="40"/>
  </w:num>
  <w:num w:numId="41">
    <w:abstractNumId w:val="5"/>
  </w:num>
  <w:num w:numId="42">
    <w:abstractNumId w:val="17"/>
  </w:num>
  <w:num w:numId="43">
    <w:abstractNumId w:val="35"/>
  </w:num>
  <w:num w:numId="44">
    <w:abstractNumId w:val="39"/>
  </w:num>
  <w:num w:numId="45">
    <w:abstractNumId w:val="8"/>
  </w:num>
  <w:num w:numId="46">
    <w:abstractNumId w:val="0"/>
  </w:num>
  <w:num w:numId="47">
    <w:abstractNumId w:val="9"/>
  </w:num>
  <w:num w:numId="48">
    <w:abstractNumId w:val="14"/>
  </w:num>
  <w:num w:numId="49">
    <w:abstractNumId w:val="2"/>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84D"/>
    <w:rsid w:val="00000DDD"/>
    <w:rsid w:val="0001043A"/>
    <w:rsid w:val="00014391"/>
    <w:rsid w:val="00021744"/>
    <w:rsid w:val="00032889"/>
    <w:rsid w:val="000360B5"/>
    <w:rsid w:val="000440EA"/>
    <w:rsid w:val="00045DA6"/>
    <w:rsid w:val="00082AAA"/>
    <w:rsid w:val="000C3CB5"/>
    <w:rsid w:val="000D6636"/>
    <w:rsid w:val="000E789E"/>
    <w:rsid w:val="000E7FF2"/>
    <w:rsid w:val="00106BC1"/>
    <w:rsid w:val="00112A16"/>
    <w:rsid w:val="0012720B"/>
    <w:rsid w:val="0013148D"/>
    <w:rsid w:val="001325E0"/>
    <w:rsid w:val="001344F3"/>
    <w:rsid w:val="0014036D"/>
    <w:rsid w:val="00142AD3"/>
    <w:rsid w:val="00143C62"/>
    <w:rsid w:val="0016046C"/>
    <w:rsid w:val="0018030D"/>
    <w:rsid w:val="001907DB"/>
    <w:rsid w:val="001A415D"/>
    <w:rsid w:val="001B1C60"/>
    <w:rsid w:val="001B655A"/>
    <w:rsid w:val="001E0954"/>
    <w:rsid w:val="001E5FB8"/>
    <w:rsid w:val="001F63F2"/>
    <w:rsid w:val="0021369B"/>
    <w:rsid w:val="00226896"/>
    <w:rsid w:val="00226E70"/>
    <w:rsid w:val="00270443"/>
    <w:rsid w:val="00272734"/>
    <w:rsid w:val="002746E5"/>
    <w:rsid w:val="00280D1A"/>
    <w:rsid w:val="00285DF5"/>
    <w:rsid w:val="00293DEC"/>
    <w:rsid w:val="002A153A"/>
    <w:rsid w:val="002A2944"/>
    <w:rsid w:val="002C0F7C"/>
    <w:rsid w:val="002D781D"/>
    <w:rsid w:val="002F2665"/>
    <w:rsid w:val="00300E37"/>
    <w:rsid w:val="00304A3B"/>
    <w:rsid w:val="00310327"/>
    <w:rsid w:val="00311470"/>
    <w:rsid w:val="0031434B"/>
    <w:rsid w:val="00316C1E"/>
    <w:rsid w:val="0033207D"/>
    <w:rsid w:val="0033656E"/>
    <w:rsid w:val="003715DB"/>
    <w:rsid w:val="003A03F4"/>
    <w:rsid w:val="003A2AAD"/>
    <w:rsid w:val="003A6DBA"/>
    <w:rsid w:val="003A7474"/>
    <w:rsid w:val="003C13FE"/>
    <w:rsid w:val="003D561A"/>
    <w:rsid w:val="003D6DEA"/>
    <w:rsid w:val="003E1D4E"/>
    <w:rsid w:val="003E55C2"/>
    <w:rsid w:val="003F2D89"/>
    <w:rsid w:val="003F7583"/>
    <w:rsid w:val="00401D13"/>
    <w:rsid w:val="00402278"/>
    <w:rsid w:val="004121E8"/>
    <w:rsid w:val="00413F69"/>
    <w:rsid w:val="00461F56"/>
    <w:rsid w:val="00476288"/>
    <w:rsid w:val="00476D4F"/>
    <w:rsid w:val="00480666"/>
    <w:rsid w:val="00483EAC"/>
    <w:rsid w:val="00491613"/>
    <w:rsid w:val="00493BE4"/>
    <w:rsid w:val="004B0306"/>
    <w:rsid w:val="004B6973"/>
    <w:rsid w:val="004C592B"/>
    <w:rsid w:val="004D3ED1"/>
    <w:rsid w:val="004F3049"/>
    <w:rsid w:val="00507C6E"/>
    <w:rsid w:val="00523954"/>
    <w:rsid w:val="005424E4"/>
    <w:rsid w:val="005457E0"/>
    <w:rsid w:val="005776A4"/>
    <w:rsid w:val="005920EB"/>
    <w:rsid w:val="005C2BF3"/>
    <w:rsid w:val="0062547B"/>
    <w:rsid w:val="00627D7E"/>
    <w:rsid w:val="0063420E"/>
    <w:rsid w:val="00635D7D"/>
    <w:rsid w:val="00645202"/>
    <w:rsid w:val="00647DE8"/>
    <w:rsid w:val="006579FB"/>
    <w:rsid w:val="00671832"/>
    <w:rsid w:val="006A0964"/>
    <w:rsid w:val="006A1CCD"/>
    <w:rsid w:val="006B2501"/>
    <w:rsid w:val="006B3E29"/>
    <w:rsid w:val="006B49FA"/>
    <w:rsid w:val="006B5782"/>
    <w:rsid w:val="006C12F4"/>
    <w:rsid w:val="006D5619"/>
    <w:rsid w:val="006E14E1"/>
    <w:rsid w:val="006E3485"/>
    <w:rsid w:val="006F4275"/>
    <w:rsid w:val="006F61BB"/>
    <w:rsid w:val="00711BA6"/>
    <w:rsid w:val="00715BD9"/>
    <w:rsid w:val="0072013E"/>
    <w:rsid w:val="00720433"/>
    <w:rsid w:val="0072054F"/>
    <w:rsid w:val="007353EF"/>
    <w:rsid w:val="007366BE"/>
    <w:rsid w:val="00736A2A"/>
    <w:rsid w:val="00743397"/>
    <w:rsid w:val="0074350B"/>
    <w:rsid w:val="00751A1B"/>
    <w:rsid w:val="007731A2"/>
    <w:rsid w:val="007738C7"/>
    <w:rsid w:val="00773E8B"/>
    <w:rsid w:val="00791D71"/>
    <w:rsid w:val="0079665E"/>
    <w:rsid w:val="007B3FC9"/>
    <w:rsid w:val="007E26AA"/>
    <w:rsid w:val="007F128D"/>
    <w:rsid w:val="007F3B44"/>
    <w:rsid w:val="008102F6"/>
    <w:rsid w:val="0082573C"/>
    <w:rsid w:val="008269AB"/>
    <w:rsid w:val="00831255"/>
    <w:rsid w:val="00833BB4"/>
    <w:rsid w:val="00840744"/>
    <w:rsid w:val="00845110"/>
    <w:rsid w:val="00871B27"/>
    <w:rsid w:val="00885B4E"/>
    <w:rsid w:val="00897D05"/>
    <w:rsid w:val="008A6CCF"/>
    <w:rsid w:val="008A7702"/>
    <w:rsid w:val="008B209D"/>
    <w:rsid w:val="008C1CB0"/>
    <w:rsid w:val="008C2634"/>
    <w:rsid w:val="009021A7"/>
    <w:rsid w:val="00906D3E"/>
    <w:rsid w:val="0091043F"/>
    <w:rsid w:val="00916F22"/>
    <w:rsid w:val="009176C3"/>
    <w:rsid w:val="009746B0"/>
    <w:rsid w:val="0099416A"/>
    <w:rsid w:val="009C7497"/>
    <w:rsid w:val="009E1BF3"/>
    <w:rsid w:val="009E5346"/>
    <w:rsid w:val="009F5D38"/>
    <w:rsid w:val="009F5EDC"/>
    <w:rsid w:val="00A03D58"/>
    <w:rsid w:val="00A16FA8"/>
    <w:rsid w:val="00A325A4"/>
    <w:rsid w:val="00A41BEC"/>
    <w:rsid w:val="00A53604"/>
    <w:rsid w:val="00A56A24"/>
    <w:rsid w:val="00A56EF4"/>
    <w:rsid w:val="00A6591D"/>
    <w:rsid w:val="00A75276"/>
    <w:rsid w:val="00A815B2"/>
    <w:rsid w:val="00A815D7"/>
    <w:rsid w:val="00A864F3"/>
    <w:rsid w:val="00A90623"/>
    <w:rsid w:val="00A90F2C"/>
    <w:rsid w:val="00A94972"/>
    <w:rsid w:val="00A94E31"/>
    <w:rsid w:val="00AB4771"/>
    <w:rsid w:val="00AB68EB"/>
    <w:rsid w:val="00AC73BE"/>
    <w:rsid w:val="00AF4996"/>
    <w:rsid w:val="00B13B1E"/>
    <w:rsid w:val="00B24CF8"/>
    <w:rsid w:val="00B320FF"/>
    <w:rsid w:val="00B355C6"/>
    <w:rsid w:val="00B426D3"/>
    <w:rsid w:val="00B4740B"/>
    <w:rsid w:val="00B53829"/>
    <w:rsid w:val="00B5594D"/>
    <w:rsid w:val="00B6378F"/>
    <w:rsid w:val="00B74E46"/>
    <w:rsid w:val="00B8317E"/>
    <w:rsid w:val="00B85246"/>
    <w:rsid w:val="00BA2B10"/>
    <w:rsid w:val="00BB3F29"/>
    <w:rsid w:val="00BB68FD"/>
    <w:rsid w:val="00BE0BCF"/>
    <w:rsid w:val="00BE4C00"/>
    <w:rsid w:val="00BE6367"/>
    <w:rsid w:val="00C303F5"/>
    <w:rsid w:val="00C3388D"/>
    <w:rsid w:val="00C349BA"/>
    <w:rsid w:val="00C411E6"/>
    <w:rsid w:val="00C5567E"/>
    <w:rsid w:val="00C60B64"/>
    <w:rsid w:val="00C65BC3"/>
    <w:rsid w:val="00C7184D"/>
    <w:rsid w:val="00C74D4C"/>
    <w:rsid w:val="00C8122E"/>
    <w:rsid w:val="00C8446B"/>
    <w:rsid w:val="00CA0AA6"/>
    <w:rsid w:val="00CA1F16"/>
    <w:rsid w:val="00CA2624"/>
    <w:rsid w:val="00CB290C"/>
    <w:rsid w:val="00CC07E3"/>
    <w:rsid w:val="00CC1EEC"/>
    <w:rsid w:val="00CE2A51"/>
    <w:rsid w:val="00CE3FAD"/>
    <w:rsid w:val="00CE7D70"/>
    <w:rsid w:val="00D00A40"/>
    <w:rsid w:val="00D07951"/>
    <w:rsid w:val="00D25EDC"/>
    <w:rsid w:val="00D50DEB"/>
    <w:rsid w:val="00D51D7B"/>
    <w:rsid w:val="00D52906"/>
    <w:rsid w:val="00D605DD"/>
    <w:rsid w:val="00D75778"/>
    <w:rsid w:val="00D77079"/>
    <w:rsid w:val="00D835C6"/>
    <w:rsid w:val="00D86104"/>
    <w:rsid w:val="00D87E32"/>
    <w:rsid w:val="00D939C1"/>
    <w:rsid w:val="00DA763B"/>
    <w:rsid w:val="00DC2277"/>
    <w:rsid w:val="00DC49A2"/>
    <w:rsid w:val="00DD061B"/>
    <w:rsid w:val="00DE042E"/>
    <w:rsid w:val="00DE20D5"/>
    <w:rsid w:val="00DF3933"/>
    <w:rsid w:val="00E15749"/>
    <w:rsid w:val="00E17F67"/>
    <w:rsid w:val="00E22736"/>
    <w:rsid w:val="00E324C9"/>
    <w:rsid w:val="00E324DF"/>
    <w:rsid w:val="00E32E16"/>
    <w:rsid w:val="00E648FC"/>
    <w:rsid w:val="00E6520C"/>
    <w:rsid w:val="00E97A12"/>
    <w:rsid w:val="00EC02B3"/>
    <w:rsid w:val="00EC5B40"/>
    <w:rsid w:val="00ED518A"/>
    <w:rsid w:val="00EE542C"/>
    <w:rsid w:val="00EF3DC4"/>
    <w:rsid w:val="00F4073F"/>
    <w:rsid w:val="00F42D6A"/>
    <w:rsid w:val="00F430FA"/>
    <w:rsid w:val="00F561CB"/>
    <w:rsid w:val="00F73F26"/>
    <w:rsid w:val="00F742D6"/>
    <w:rsid w:val="00F81DDC"/>
    <w:rsid w:val="00F87FA1"/>
    <w:rsid w:val="00F94FCB"/>
    <w:rsid w:val="00FA2118"/>
    <w:rsid w:val="00FA2713"/>
    <w:rsid w:val="00FA2ABB"/>
    <w:rsid w:val="00FA79DF"/>
    <w:rsid w:val="00FC0691"/>
    <w:rsid w:val="00FC6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9"/>
    <o:shapelayout v:ext="edit">
      <o:idmap v:ext="edit" data="1"/>
      <o:rules v:ext="edit">
        <o:r id="V:Rule1" type="connector" idref="#_x0000_s1035"/>
        <o:r id="V:Rule2" type="connector" idref="#_x0000_s1056"/>
        <o:r id="V:Rule3" type="connector" idref="#_x0000_s1059"/>
        <o:r id="V:Rule4" type="connector" idref="#_x0000_s1061"/>
      </o:rules>
    </o:shapelayout>
  </w:shapeDefaults>
  <w:decimalSymbol w:val=","/>
  <w:listSeparator w:val=";"/>
  <w14:defaultImageDpi w14:val="0"/>
  <w15:chartTrackingRefBased/>
  <w15:docId w15:val="{49CC3817-8533-443A-8D94-76DB7FB5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7B3FC9"/>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iCs/>
      <w:sz w:val="26"/>
      <w:szCs w:val="26"/>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paragraph" w:customStyle="1" w:styleId="a3">
    <w:name w:val="Основной стиль"/>
    <w:basedOn w:val="a"/>
    <w:uiPriority w:val="99"/>
    <w:pPr>
      <w:spacing w:line="360" w:lineRule="auto"/>
      <w:ind w:firstLine="709"/>
      <w:jc w:val="both"/>
    </w:pPr>
    <w:rPr>
      <w:sz w:val="28"/>
      <w:szCs w:val="20"/>
      <w:lang w:val="ru-RU"/>
    </w:rPr>
  </w:style>
  <w:style w:type="paragraph" w:styleId="a4">
    <w:name w:val="Normal (Web)"/>
    <w:basedOn w:val="a"/>
    <w:uiPriority w:val="99"/>
    <w:pPr>
      <w:spacing w:before="100" w:beforeAutospacing="1" w:after="100" w:afterAutospacing="1"/>
    </w:pPr>
    <w:rPr>
      <w:rFonts w:ascii="Verdana" w:hAnsi="Verdana" w:cs="Verdana"/>
      <w:sz w:val="15"/>
      <w:szCs w:val="15"/>
      <w:lang w:val="ru-RU"/>
    </w:rPr>
  </w:style>
  <w:style w:type="paragraph" w:styleId="a5">
    <w:name w:val="Body Text Indent"/>
    <w:basedOn w:val="a"/>
    <w:link w:val="a6"/>
    <w:uiPriority w:val="99"/>
    <w:pPr>
      <w:ind w:firstLine="851"/>
      <w:jc w:val="both"/>
    </w:pPr>
    <w:rPr>
      <w:szCs w:val="20"/>
    </w:rPr>
  </w:style>
  <w:style w:type="character" w:customStyle="1" w:styleId="a6">
    <w:name w:val="Основной текст с отступом Знак"/>
    <w:link w:val="a5"/>
    <w:uiPriority w:val="99"/>
    <w:semiHidden/>
    <w:rPr>
      <w:sz w:val="24"/>
      <w:szCs w:val="24"/>
      <w:lang w:val="uk-UA"/>
    </w:rPr>
  </w:style>
  <w:style w:type="paragraph" w:styleId="a7">
    <w:name w:val="Body Text"/>
    <w:basedOn w:val="a"/>
    <w:link w:val="a8"/>
    <w:uiPriority w:val="99"/>
    <w:pPr>
      <w:spacing w:after="120"/>
    </w:pPr>
    <w:rPr>
      <w:lang w:val="ru-RU"/>
    </w:rPr>
  </w:style>
  <w:style w:type="character" w:customStyle="1" w:styleId="a8">
    <w:name w:val="Основной текст Знак"/>
    <w:link w:val="a7"/>
    <w:uiPriority w:val="99"/>
    <w:semiHidden/>
    <w:rPr>
      <w:sz w:val="24"/>
      <w:szCs w:val="24"/>
      <w:lang w:val="uk-UA"/>
    </w:rPr>
  </w:style>
  <w:style w:type="paragraph" w:styleId="2">
    <w:name w:val="Body Text 2"/>
    <w:basedOn w:val="a"/>
    <w:link w:val="20"/>
    <w:uiPriority w:val="99"/>
    <w:pPr>
      <w:spacing w:after="120" w:line="480" w:lineRule="auto"/>
    </w:pPr>
    <w:rPr>
      <w:lang w:val="ru-RU"/>
    </w:rPr>
  </w:style>
  <w:style w:type="character" w:customStyle="1" w:styleId="20">
    <w:name w:val="Основной текст 2 Знак"/>
    <w:link w:val="2"/>
    <w:uiPriority w:val="99"/>
    <w:semiHidden/>
    <w:rPr>
      <w:sz w:val="24"/>
      <w:szCs w:val="24"/>
      <w:lang w:val="uk-UA"/>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val="uk-UA"/>
    </w:rPr>
  </w:style>
  <w:style w:type="paragraph" w:styleId="21">
    <w:name w:val="Body Text Indent 2"/>
    <w:basedOn w:val="a"/>
    <w:link w:val="22"/>
    <w:uiPriority w:val="99"/>
    <w:pPr>
      <w:spacing w:after="120" w:line="480" w:lineRule="auto"/>
      <w:ind w:left="283"/>
    </w:pPr>
    <w:rPr>
      <w:bCs/>
      <w:iCs/>
      <w:sz w:val="28"/>
      <w:szCs w:val="28"/>
    </w:rPr>
  </w:style>
  <w:style w:type="character" w:customStyle="1" w:styleId="22">
    <w:name w:val="Основной текст с отступом 2 Знак"/>
    <w:link w:val="21"/>
    <w:uiPriority w:val="99"/>
    <w:semiHidden/>
    <w:rPr>
      <w:sz w:val="24"/>
      <w:szCs w:val="24"/>
      <w:lang w:val="uk-UA"/>
    </w:rPr>
  </w:style>
  <w:style w:type="paragraph" w:styleId="a9">
    <w:name w:val="Block Text"/>
    <w:basedOn w:val="a"/>
    <w:uiPriority w:val="99"/>
    <w:pPr>
      <w:spacing w:line="480" w:lineRule="auto"/>
      <w:ind w:left="284" w:right="282" w:firstLine="567"/>
      <w:jc w:val="both"/>
    </w:pPr>
    <w:rPr>
      <w:sz w:val="28"/>
      <w:szCs w:val="20"/>
      <w:lang w:eastAsia="uk-UA"/>
    </w:rPr>
  </w:style>
  <w:style w:type="character" w:styleId="aa">
    <w:name w:val="FollowedHyperlink"/>
    <w:uiPriority w:val="99"/>
    <w:rPr>
      <w:rFonts w:cs="Times New Roman"/>
      <w:color w:val="800080"/>
      <w:u w:val="single"/>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sz w:val="24"/>
      <w:szCs w:val="24"/>
      <w:lang w:val="uk-UA"/>
    </w:rPr>
  </w:style>
  <w:style w:type="character" w:styleId="ad">
    <w:name w:val="page number"/>
    <w:uiPriority w:val="99"/>
    <w:rPr>
      <w:rFonts w:cs="Times New Roman"/>
    </w:rPr>
  </w:style>
  <w:style w:type="character" w:styleId="ae">
    <w:name w:val="Hyperlink"/>
    <w:uiPriority w:val="99"/>
    <w:rPr>
      <w:rFonts w:cs="Times New Roman"/>
      <w:color w:val="0000FF"/>
      <w:u w:val="single"/>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link w:val="af"/>
    <w:uiPriority w:val="99"/>
    <w:semiHidden/>
    <w:rPr>
      <w:sz w:val="24"/>
      <w:szCs w:val="24"/>
      <w:lang w:val="uk-UA"/>
    </w:rPr>
  </w:style>
  <w:style w:type="paragraph" w:styleId="af1">
    <w:name w:val="Subtitle"/>
    <w:basedOn w:val="a"/>
    <w:link w:val="af2"/>
    <w:uiPriority w:val="99"/>
    <w:qFormat/>
    <w:pPr>
      <w:spacing w:line="360" w:lineRule="auto"/>
      <w:ind w:right="-57"/>
      <w:jc w:val="both"/>
    </w:pPr>
    <w:rPr>
      <w:sz w:val="28"/>
      <w:szCs w:val="20"/>
      <w:lang w:val="en-US"/>
    </w:rPr>
  </w:style>
  <w:style w:type="character" w:customStyle="1" w:styleId="af2">
    <w:name w:val="Подзаголовок Знак"/>
    <w:link w:val="af1"/>
    <w:uiPriority w:val="11"/>
    <w:rPr>
      <w:rFonts w:ascii="Cambria" w:eastAsia="Times New Roman" w:hAnsi="Cambria" w:cs="Times New Roman"/>
      <w:sz w:val="24"/>
      <w:szCs w:val="24"/>
      <w:lang w:val="uk-UA"/>
    </w:rPr>
  </w:style>
  <w:style w:type="paragraph" w:styleId="33">
    <w:name w:val="Body Text 3"/>
    <w:basedOn w:val="a"/>
    <w:link w:val="34"/>
    <w:uiPriority w:val="99"/>
    <w:pPr>
      <w:spacing w:after="120"/>
    </w:pPr>
    <w:rPr>
      <w:sz w:val="16"/>
      <w:szCs w:val="16"/>
    </w:rPr>
  </w:style>
  <w:style w:type="character" w:customStyle="1" w:styleId="34">
    <w:name w:val="Основной текст 3 Знак"/>
    <w:link w:val="33"/>
    <w:uiPriority w:val="99"/>
    <w:semiHidden/>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24744</Words>
  <Characters>141042</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165456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cp:lastPrinted>2007-11-26T09:09:00Z</cp:lastPrinted>
  <dcterms:created xsi:type="dcterms:W3CDTF">2014-03-03T20:43:00Z</dcterms:created>
  <dcterms:modified xsi:type="dcterms:W3CDTF">2014-03-03T20:43:00Z</dcterms:modified>
</cp:coreProperties>
</file>