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0364D" w:rsidRPr="00007374" w:rsidRDefault="00E0364D" w:rsidP="009D4163">
      <w:pPr>
        <w:spacing w:line="360" w:lineRule="auto"/>
        <w:ind w:firstLine="709"/>
        <w:jc w:val="center"/>
        <w:rPr>
          <w:color w:val="000000"/>
          <w:sz w:val="28"/>
          <w:szCs w:val="28"/>
          <w:lang w:val="uk-UA"/>
        </w:rPr>
      </w:pPr>
      <w:r w:rsidRPr="00007374">
        <w:rPr>
          <w:color w:val="000000"/>
          <w:sz w:val="28"/>
          <w:szCs w:val="28"/>
          <w:lang w:val="uk-UA"/>
        </w:rPr>
        <w:t>МІНІСТЕРСТВО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ОСВІТИ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І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НАУКИ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УКРАЇНИ</w:t>
      </w:r>
    </w:p>
    <w:p w:rsidR="00E0364D" w:rsidRPr="00007374" w:rsidRDefault="00E0364D" w:rsidP="00007374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</w:p>
    <w:p w:rsidR="009D4163" w:rsidRDefault="009D4163" w:rsidP="00007374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  <w:sectPr w:rsidR="009D4163" w:rsidSect="00007374">
          <w:headerReference w:type="default" r:id="rId7"/>
          <w:pgSz w:w="11906" w:h="16838"/>
          <w:pgMar w:top="1134" w:right="850" w:bottom="1134" w:left="1701" w:header="709" w:footer="709" w:gutter="0"/>
          <w:cols w:space="708"/>
          <w:titlePg/>
          <w:docGrid w:linePitch="360"/>
        </w:sectPr>
      </w:pPr>
    </w:p>
    <w:p w:rsidR="00E0364D" w:rsidRPr="001E7CF9" w:rsidRDefault="00325C3C" w:rsidP="009D4163">
      <w:pPr>
        <w:spacing w:line="360" w:lineRule="auto"/>
        <w:ind w:firstLine="709"/>
        <w:jc w:val="center"/>
        <w:rPr>
          <w:b/>
          <w:bCs/>
          <w:color w:val="000000"/>
          <w:sz w:val="28"/>
          <w:szCs w:val="28"/>
        </w:rPr>
      </w:pPr>
      <w:r w:rsidRPr="009D4163">
        <w:rPr>
          <w:b/>
          <w:bCs/>
          <w:color w:val="000000"/>
          <w:sz w:val="28"/>
          <w:szCs w:val="28"/>
          <w:lang w:val="uk-UA"/>
        </w:rPr>
        <w:t>Зміст</w:t>
      </w:r>
    </w:p>
    <w:p w:rsidR="009D4163" w:rsidRPr="001E7CF9" w:rsidRDefault="009D4163" w:rsidP="0000737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B846CE" w:rsidRPr="00007374" w:rsidRDefault="00B846CE" w:rsidP="009D4163">
      <w:pPr>
        <w:tabs>
          <w:tab w:val="left" w:pos="539"/>
        </w:tabs>
        <w:spacing w:line="360" w:lineRule="auto"/>
        <w:jc w:val="both"/>
        <w:rPr>
          <w:color w:val="000000"/>
          <w:sz w:val="28"/>
          <w:szCs w:val="28"/>
          <w:lang w:val="uk-UA"/>
        </w:rPr>
      </w:pPr>
      <w:r w:rsidRPr="00007374">
        <w:rPr>
          <w:color w:val="000000"/>
          <w:sz w:val="28"/>
          <w:szCs w:val="28"/>
          <w:lang w:val="uk-UA"/>
        </w:rPr>
        <w:t>Вступ</w:t>
      </w:r>
    </w:p>
    <w:p w:rsidR="00B846CE" w:rsidRPr="00007374" w:rsidRDefault="00B846CE" w:rsidP="009D4163">
      <w:pPr>
        <w:tabs>
          <w:tab w:val="left" w:pos="539"/>
        </w:tabs>
        <w:spacing w:line="360" w:lineRule="auto"/>
        <w:jc w:val="both"/>
        <w:rPr>
          <w:color w:val="000000"/>
          <w:sz w:val="28"/>
          <w:szCs w:val="28"/>
          <w:lang w:val="uk-UA"/>
        </w:rPr>
      </w:pPr>
      <w:r w:rsidRPr="00007374">
        <w:rPr>
          <w:color w:val="000000"/>
          <w:sz w:val="28"/>
          <w:szCs w:val="28"/>
          <w:lang w:val="uk-UA"/>
        </w:rPr>
        <w:t>Розділ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1.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Облік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необоротних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активів</w:t>
      </w:r>
    </w:p>
    <w:p w:rsidR="00B846CE" w:rsidRPr="00007374" w:rsidRDefault="00B846CE" w:rsidP="009D4163">
      <w:pPr>
        <w:numPr>
          <w:ilvl w:val="1"/>
          <w:numId w:val="2"/>
        </w:numPr>
        <w:tabs>
          <w:tab w:val="left" w:pos="539"/>
        </w:tabs>
        <w:spacing w:line="360" w:lineRule="auto"/>
        <w:ind w:left="0" w:firstLine="0"/>
        <w:jc w:val="both"/>
        <w:rPr>
          <w:color w:val="000000"/>
          <w:sz w:val="28"/>
          <w:szCs w:val="28"/>
          <w:lang w:val="uk-UA"/>
        </w:rPr>
      </w:pPr>
      <w:r w:rsidRPr="00007374">
        <w:rPr>
          <w:color w:val="000000"/>
          <w:sz w:val="28"/>
          <w:szCs w:val="28"/>
          <w:lang w:val="uk-UA"/>
        </w:rPr>
        <w:t>Теоретичні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основи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обліку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необоротних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активів</w:t>
      </w:r>
    </w:p>
    <w:p w:rsidR="00B846CE" w:rsidRPr="00007374" w:rsidRDefault="00B846CE" w:rsidP="00CA39A9">
      <w:pPr>
        <w:numPr>
          <w:ilvl w:val="1"/>
          <w:numId w:val="2"/>
        </w:numPr>
        <w:tabs>
          <w:tab w:val="left" w:pos="539"/>
        </w:tabs>
        <w:spacing w:line="360" w:lineRule="auto"/>
        <w:ind w:left="0" w:firstLine="0"/>
        <w:jc w:val="both"/>
        <w:rPr>
          <w:color w:val="000000"/>
          <w:sz w:val="28"/>
          <w:szCs w:val="28"/>
          <w:lang w:val="uk-UA"/>
        </w:rPr>
      </w:pPr>
      <w:r w:rsidRPr="00007374">
        <w:rPr>
          <w:color w:val="000000"/>
          <w:sz w:val="28"/>
          <w:szCs w:val="28"/>
          <w:lang w:val="uk-UA"/>
        </w:rPr>
        <w:t>Література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та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нормативна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база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стосовно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обліку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необоротних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активів</w:t>
      </w:r>
    </w:p>
    <w:p w:rsidR="00B846CE" w:rsidRPr="00007374" w:rsidRDefault="00CA39A9" w:rsidP="00CA39A9">
      <w:pPr>
        <w:numPr>
          <w:ilvl w:val="1"/>
          <w:numId w:val="3"/>
        </w:numPr>
        <w:tabs>
          <w:tab w:val="left" w:pos="539"/>
        </w:tabs>
        <w:spacing w:line="360" w:lineRule="auto"/>
        <w:ind w:left="0" w:firstLine="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</w:t>
      </w:r>
      <w:r w:rsidR="00B846CE" w:rsidRPr="00007374">
        <w:rPr>
          <w:color w:val="000000"/>
          <w:sz w:val="28"/>
          <w:szCs w:val="28"/>
          <w:lang w:val="uk-UA"/>
        </w:rPr>
        <w:t>Класифікація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="00B846CE" w:rsidRPr="00007374">
        <w:rPr>
          <w:color w:val="000000"/>
          <w:sz w:val="28"/>
          <w:szCs w:val="28"/>
          <w:lang w:val="uk-UA"/>
        </w:rPr>
        <w:t>необоротних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="00B846CE" w:rsidRPr="00007374">
        <w:rPr>
          <w:color w:val="000000"/>
          <w:sz w:val="28"/>
          <w:szCs w:val="28"/>
          <w:lang w:val="uk-UA"/>
        </w:rPr>
        <w:t>активів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="00B846CE" w:rsidRPr="00007374">
        <w:rPr>
          <w:color w:val="000000"/>
          <w:sz w:val="28"/>
          <w:szCs w:val="28"/>
          <w:lang w:val="uk-UA"/>
        </w:rPr>
        <w:t>для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="00B846CE" w:rsidRPr="00007374">
        <w:rPr>
          <w:color w:val="000000"/>
          <w:sz w:val="28"/>
          <w:szCs w:val="28"/>
          <w:lang w:val="uk-UA"/>
        </w:rPr>
        <w:t>цілей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="00B846CE" w:rsidRPr="00007374">
        <w:rPr>
          <w:color w:val="000000"/>
          <w:sz w:val="28"/>
          <w:szCs w:val="28"/>
          <w:lang w:val="uk-UA"/>
        </w:rPr>
        <w:t>бухгалтерського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="00B846CE" w:rsidRPr="00007374">
        <w:rPr>
          <w:color w:val="000000"/>
          <w:sz w:val="28"/>
          <w:szCs w:val="28"/>
          <w:lang w:val="uk-UA"/>
        </w:rPr>
        <w:t>обліку</w:t>
      </w:r>
    </w:p>
    <w:p w:rsidR="000064C0" w:rsidRPr="00007374" w:rsidRDefault="005B5443" w:rsidP="009D4163">
      <w:pPr>
        <w:numPr>
          <w:ilvl w:val="1"/>
          <w:numId w:val="3"/>
        </w:numPr>
        <w:tabs>
          <w:tab w:val="left" w:pos="539"/>
        </w:tabs>
        <w:spacing w:line="360" w:lineRule="auto"/>
        <w:ind w:left="0" w:firstLine="0"/>
        <w:jc w:val="both"/>
        <w:rPr>
          <w:color w:val="000000"/>
          <w:sz w:val="28"/>
          <w:szCs w:val="28"/>
          <w:lang w:val="uk-UA"/>
        </w:rPr>
      </w:pPr>
      <w:r w:rsidRPr="005B5443">
        <w:rPr>
          <w:color w:val="000000"/>
          <w:sz w:val="28"/>
          <w:szCs w:val="28"/>
        </w:rPr>
        <w:t xml:space="preserve"> </w:t>
      </w:r>
      <w:r w:rsidR="000064C0" w:rsidRPr="00007374">
        <w:rPr>
          <w:color w:val="000000"/>
          <w:sz w:val="28"/>
          <w:szCs w:val="28"/>
          <w:lang w:val="uk-UA"/>
        </w:rPr>
        <w:t>Синтетичний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="000064C0" w:rsidRPr="00007374">
        <w:rPr>
          <w:color w:val="000000"/>
          <w:sz w:val="28"/>
          <w:szCs w:val="28"/>
          <w:lang w:val="uk-UA"/>
        </w:rPr>
        <w:t>та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="000064C0" w:rsidRPr="00007374">
        <w:rPr>
          <w:color w:val="000000"/>
          <w:sz w:val="28"/>
          <w:szCs w:val="28"/>
          <w:lang w:val="uk-UA"/>
        </w:rPr>
        <w:t>аналітичний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="000064C0" w:rsidRPr="00007374">
        <w:rPr>
          <w:color w:val="000000"/>
          <w:sz w:val="28"/>
          <w:szCs w:val="28"/>
          <w:lang w:val="uk-UA"/>
        </w:rPr>
        <w:t>облік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="000064C0" w:rsidRPr="00007374">
        <w:rPr>
          <w:color w:val="000000"/>
          <w:sz w:val="28"/>
          <w:szCs w:val="28"/>
          <w:lang w:val="uk-UA"/>
        </w:rPr>
        <w:t>основних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="000064C0" w:rsidRPr="00007374">
        <w:rPr>
          <w:color w:val="000000"/>
          <w:sz w:val="28"/>
          <w:szCs w:val="28"/>
          <w:lang w:val="uk-UA"/>
        </w:rPr>
        <w:t>фондів</w:t>
      </w:r>
    </w:p>
    <w:p w:rsidR="000064C0" w:rsidRPr="00007374" w:rsidRDefault="000064C0" w:rsidP="009D4163">
      <w:pPr>
        <w:tabs>
          <w:tab w:val="left" w:pos="539"/>
        </w:tabs>
        <w:spacing w:line="360" w:lineRule="auto"/>
        <w:jc w:val="both"/>
        <w:rPr>
          <w:color w:val="000000"/>
          <w:sz w:val="28"/>
          <w:szCs w:val="28"/>
          <w:lang w:val="uk-UA"/>
        </w:rPr>
      </w:pPr>
      <w:r w:rsidRPr="00007374">
        <w:rPr>
          <w:color w:val="000000"/>
          <w:sz w:val="28"/>
          <w:szCs w:val="28"/>
          <w:lang w:val="uk-UA"/>
        </w:rPr>
        <w:t>Розділ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2.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Амортизація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необоротних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активів</w:t>
      </w:r>
    </w:p>
    <w:p w:rsidR="000064C0" w:rsidRPr="00007374" w:rsidRDefault="000064C0" w:rsidP="009D4163">
      <w:pPr>
        <w:tabs>
          <w:tab w:val="left" w:pos="539"/>
        </w:tabs>
        <w:spacing w:line="360" w:lineRule="auto"/>
        <w:jc w:val="both"/>
        <w:rPr>
          <w:color w:val="000000"/>
          <w:sz w:val="28"/>
          <w:szCs w:val="28"/>
          <w:lang w:val="uk-UA"/>
        </w:rPr>
      </w:pPr>
      <w:r w:rsidRPr="00007374">
        <w:rPr>
          <w:color w:val="000000"/>
          <w:sz w:val="28"/>
          <w:szCs w:val="28"/>
          <w:lang w:val="uk-UA"/>
        </w:rPr>
        <w:t>2.1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Методи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нарахування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амортизації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необоротних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активів</w:t>
      </w:r>
    </w:p>
    <w:p w:rsidR="0026285B" w:rsidRPr="00007374" w:rsidRDefault="0026285B" w:rsidP="009D4163">
      <w:pPr>
        <w:tabs>
          <w:tab w:val="left" w:pos="539"/>
        </w:tabs>
        <w:spacing w:line="360" w:lineRule="auto"/>
        <w:jc w:val="both"/>
        <w:rPr>
          <w:color w:val="000000"/>
          <w:sz w:val="28"/>
          <w:szCs w:val="28"/>
          <w:lang w:val="uk-UA"/>
        </w:rPr>
      </w:pPr>
      <w:r w:rsidRPr="00007374">
        <w:rPr>
          <w:color w:val="000000"/>
          <w:sz w:val="28"/>
          <w:szCs w:val="28"/>
          <w:lang w:val="uk-UA"/>
        </w:rPr>
        <w:t>2.2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Відображення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операцій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з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необоротними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активами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в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регістрах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обліку</w:t>
      </w:r>
    </w:p>
    <w:p w:rsidR="00603D87" w:rsidRPr="00007374" w:rsidRDefault="00603D87" w:rsidP="009D4163">
      <w:pPr>
        <w:tabs>
          <w:tab w:val="left" w:pos="539"/>
        </w:tabs>
        <w:spacing w:line="360" w:lineRule="auto"/>
        <w:jc w:val="both"/>
        <w:rPr>
          <w:color w:val="000000"/>
          <w:sz w:val="28"/>
          <w:szCs w:val="28"/>
          <w:lang w:val="uk-UA"/>
        </w:rPr>
      </w:pPr>
      <w:r w:rsidRPr="00007374">
        <w:rPr>
          <w:color w:val="000000"/>
          <w:sz w:val="28"/>
          <w:szCs w:val="28"/>
          <w:lang w:val="uk-UA"/>
        </w:rPr>
        <w:t>Розділ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3.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Облік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та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амортизація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необоротних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активів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на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="00143415" w:rsidRPr="00007374">
        <w:rPr>
          <w:color w:val="000000"/>
          <w:sz w:val="28"/>
          <w:szCs w:val="28"/>
          <w:lang w:val="uk-UA"/>
        </w:rPr>
        <w:t>ВАТ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="00143415" w:rsidRPr="00007374">
        <w:rPr>
          <w:color w:val="000000"/>
          <w:sz w:val="28"/>
          <w:szCs w:val="28"/>
          <w:lang w:val="uk-UA"/>
        </w:rPr>
        <w:t>«Модуль»</w:t>
      </w:r>
    </w:p>
    <w:p w:rsidR="00603D87" w:rsidRPr="00007374" w:rsidRDefault="00603D87" w:rsidP="009D4163">
      <w:pPr>
        <w:tabs>
          <w:tab w:val="left" w:pos="539"/>
        </w:tabs>
        <w:spacing w:line="360" w:lineRule="auto"/>
        <w:jc w:val="both"/>
        <w:rPr>
          <w:color w:val="000000"/>
          <w:sz w:val="28"/>
          <w:szCs w:val="28"/>
          <w:lang w:val="uk-UA"/>
        </w:rPr>
      </w:pPr>
      <w:r w:rsidRPr="00007374">
        <w:rPr>
          <w:color w:val="000000"/>
          <w:sz w:val="28"/>
          <w:szCs w:val="28"/>
          <w:lang w:val="uk-UA"/>
        </w:rPr>
        <w:t>3.1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Організаційно-економічна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характеристика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підприємства</w:t>
      </w:r>
    </w:p>
    <w:p w:rsidR="00603D87" w:rsidRPr="00CA39A9" w:rsidRDefault="00603D87" w:rsidP="009D4163">
      <w:pPr>
        <w:tabs>
          <w:tab w:val="left" w:pos="539"/>
        </w:tabs>
        <w:spacing w:line="360" w:lineRule="auto"/>
        <w:jc w:val="both"/>
        <w:rPr>
          <w:color w:val="000000"/>
          <w:sz w:val="28"/>
          <w:szCs w:val="28"/>
        </w:rPr>
      </w:pPr>
      <w:r w:rsidRPr="00007374">
        <w:rPr>
          <w:color w:val="000000"/>
          <w:sz w:val="28"/>
          <w:szCs w:val="28"/>
          <w:lang w:val="uk-UA"/>
        </w:rPr>
        <w:t>3.2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Організаційні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аспекти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бухгалтерського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обліку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на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="00CA39A9">
        <w:rPr>
          <w:color w:val="000000"/>
          <w:sz w:val="28"/>
          <w:szCs w:val="28"/>
          <w:lang w:val="uk-UA"/>
        </w:rPr>
        <w:t>ВАТ«Модуль»</w:t>
      </w:r>
    </w:p>
    <w:p w:rsidR="00603D87" w:rsidRPr="00007374" w:rsidRDefault="00603D87" w:rsidP="00CA39A9">
      <w:pPr>
        <w:numPr>
          <w:ilvl w:val="1"/>
          <w:numId w:val="9"/>
        </w:numPr>
        <w:tabs>
          <w:tab w:val="left" w:pos="539"/>
        </w:tabs>
        <w:spacing w:line="360" w:lineRule="auto"/>
        <w:ind w:left="0" w:firstLine="0"/>
        <w:jc w:val="both"/>
        <w:rPr>
          <w:color w:val="000000"/>
          <w:sz w:val="28"/>
          <w:szCs w:val="28"/>
          <w:lang w:val="uk-UA"/>
        </w:rPr>
      </w:pPr>
      <w:r w:rsidRPr="00007374">
        <w:rPr>
          <w:color w:val="000000"/>
          <w:sz w:val="28"/>
          <w:szCs w:val="28"/>
          <w:lang w:val="uk-UA"/>
        </w:rPr>
        <w:t>Метод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нарахування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амортизації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необоротних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активів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="00143415" w:rsidRPr="00007374">
        <w:rPr>
          <w:color w:val="000000"/>
          <w:sz w:val="28"/>
          <w:szCs w:val="28"/>
          <w:lang w:val="uk-UA"/>
        </w:rPr>
        <w:t>на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="00143415" w:rsidRPr="00007374">
        <w:rPr>
          <w:color w:val="000000"/>
          <w:sz w:val="28"/>
          <w:szCs w:val="28"/>
          <w:lang w:val="uk-UA"/>
        </w:rPr>
        <w:t>ВАТ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="00143415" w:rsidRPr="00007374">
        <w:rPr>
          <w:color w:val="000000"/>
          <w:sz w:val="28"/>
          <w:szCs w:val="28"/>
          <w:lang w:val="uk-UA"/>
        </w:rPr>
        <w:t>«Модуль</w:t>
      </w:r>
      <w:r w:rsidR="00CA39A9">
        <w:rPr>
          <w:color w:val="000000"/>
          <w:sz w:val="28"/>
          <w:szCs w:val="28"/>
          <w:lang w:val="uk-UA"/>
        </w:rPr>
        <w:t>»</w:t>
      </w:r>
    </w:p>
    <w:p w:rsidR="00B83E42" w:rsidRPr="00007374" w:rsidRDefault="00B83E42" w:rsidP="009D4163">
      <w:pPr>
        <w:numPr>
          <w:ilvl w:val="1"/>
          <w:numId w:val="9"/>
        </w:numPr>
        <w:tabs>
          <w:tab w:val="left" w:pos="539"/>
        </w:tabs>
        <w:spacing w:line="360" w:lineRule="auto"/>
        <w:ind w:left="0" w:firstLine="0"/>
        <w:jc w:val="both"/>
        <w:rPr>
          <w:color w:val="000000"/>
          <w:sz w:val="28"/>
          <w:szCs w:val="28"/>
          <w:lang w:val="uk-UA"/>
        </w:rPr>
      </w:pPr>
      <w:r w:rsidRPr="00007374">
        <w:rPr>
          <w:color w:val="000000"/>
          <w:sz w:val="28"/>
          <w:szCs w:val="28"/>
          <w:lang w:val="uk-UA"/>
        </w:rPr>
        <w:t>Документування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операцій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з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основними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фондами</w:t>
      </w:r>
    </w:p>
    <w:p w:rsidR="00B83E42" w:rsidRPr="00007374" w:rsidRDefault="00B83E42" w:rsidP="009D4163">
      <w:pPr>
        <w:tabs>
          <w:tab w:val="left" w:pos="539"/>
        </w:tabs>
        <w:spacing w:line="360" w:lineRule="auto"/>
        <w:jc w:val="both"/>
        <w:rPr>
          <w:color w:val="000000"/>
          <w:sz w:val="28"/>
          <w:szCs w:val="28"/>
          <w:lang w:val="uk-UA"/>
        </w:rPr>
      </w:pPr>
      <w:r w:rsidRPr="00007374">
        <w:rPr>
          <w:color w:val="000000"/>
          <w:sz w:val="28"/>
          <w:szCs w:val="28"/>
          <w:lang w:val="uk-UA"/>
        </w:rPr>
        <w:t>Висновки</w:t>
      </w:r>
    </w:p>
    <w:p w:rsidR="00B83E42" w:rsidRPr="00007374" w:rsidRDefault="00B83E42" w:rsidP="009D4163">
      <w:pPr>
        <w:tabs>
          <w:tab w:val="left" w:pos="539"/>
        </w:tabs>
        <w:spacing w:line="360" w:lineRule="auto"/>
        <w:jc w:val="both"/>
        <w:rPr>
          <w:color w:val="000000"/>
          <w:sz w:val="28"/>
          <w:szCs w:val="28"/>
          <w:lang w:val="uk-UA"/>
        </w:rPr>
      </w:pPr>
      <w:r w:rsidRPr="00007374">
        <w:rPr>
          <w:color w:val="000000"/>
          <w:sz w:val="28"/>
          <w:szCs w:val="28"/>
          <w:lang w:val="uk-UA"/>
        </w:rPr>
        <w:t>Перелік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використаної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літератури</w:t>
      </w:r>
    </w:p>
    <w:p w:rsidR="001E7575" w:rsidRPr="00007374" w:rsidRDefault="001E7575" w:rsidP="00007374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</w:p>
    <w:p w:rsidR="009D4163" w:rsidRDefault="009D4163" w:rsidP="00007374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  <w:sectPr w:rsidR="009D4163" w:rsidSect="00007374">
          <w:pgSz w:w="11906" w:h="16838"/>
          <w:pgMar w:top="1134" w:right="850" w:bottom="1134" w:left="1701" w:header="709" w:footer="709" w:gutter="0"/>
          <w:cols w:space="708"/>
          <w:titlePg/>
          <w:docGrid w:linePitch="360"/>
        </w:sectPr>
      </w:pPr>
    </w:p>
    <w:p w:rsidR="00F8548E" w:rsidRPr="009D4163" w:rsidRDefault="00F8548E" w:rsidP="009D4163">
      <w:pPr>
        <w:spacing w:line="360" w:lineRule="auto"/>
        <w:ind w:firstLine="709"/>
        <w:jc w:val="center"/>
        <w:rPr>
          <w:b/>
          <w:bCs/>
          <w:color w:val="000000"/>
          <w:sz w:val="28"/>
          <w:szCs w:val="28"/>
          <w:lang w:val="uk-UA"/>
        </w:rPr>
      </w:pPr>
      <w:r w:rsidRPr="009D4163">
        <w:rPr>
          <w:b/>
          <w:bCs/>
          <w:color w:val="000000"/>
          <w:sz w:val="28"/>
          <w:szCs w:val="28"/>
          <w:lang w:val="uk-UA"/>
        </w:rPr>
        <w:t>Вступ</w:t>
      </w:r>
    </w:p>
    <w:p w:rsidR="009D4163" w:rsidRPr="001E7CF9" w:rsidRDefault="009D4163" w:rsidP="0000737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F8548E" w:rsidRPr="00007374" w:rsidRDefault="00F8548E" w:rsidP="00007374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007374">
        <w:rPr>
          <w:color w:val="000000"/>
          <w:sz w:val="28"/>
          <w:szCs w:val="28"/>
          <w:lang w:val="uk-UA"/>
        </w:rPr>
        <w:t>На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сучасному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етапі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розвитку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продуктивних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сил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основні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засоби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(необоротні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активи)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,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як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і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раніше,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залишаються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чи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не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найголовнішим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фактором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виробництва.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Від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рівня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технічної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озброєності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залежать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і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якість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продукції,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і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продуктивність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праці,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і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навіть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показники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рентабельності.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Сьогодні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будь-яке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виробниче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підприємство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використовує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досить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широку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номенклатуру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основних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засобів.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Розвиток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основних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засобів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як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знарядь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праці,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засобів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виробництва,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призвів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до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необхідності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класифікації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їх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за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спільними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ознаками.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Основні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засоби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вимагають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чіткого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і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точного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обліку,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причому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відображаються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вони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не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лише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у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бухгалтерських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реєстрах,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а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й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у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фінансовій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звітності.</w:t>
      </w:r>
    </w:p>
    <w:p w:rsidR="00F8548E" w:rsidRPr="00007374" w:rsidRDefault="00F8548E" w:rsidP="00007374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007374">
        <w:rPr>
          <w:color w:val="000000"/>
          <w:sz w:val="28"/>
          <w:szCs w:val="28"/>
          <w:lang w:val="uk-UA"/>
        </w:rPr>
        <w:t>Як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відомо,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основні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фонди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завжди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були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найважливішим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при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розвитку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продуктивних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сил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та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зіграли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вирішальну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роль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у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науково-технічному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прогресі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глобального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масштабу.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Необоротні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активи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були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і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залишаються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як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знаряддям,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так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і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предметом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праці.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Вони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приймають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безпосередню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участь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при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виготовленні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продукції.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Ткацькі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та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металообробні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верстати,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будівлі,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транспортувальні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засоби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–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всі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ці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вкрай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необхідні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для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суспільства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речі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і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є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основними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засобами.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Без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них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неможливе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виробництво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та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споживання,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життя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та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побут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людства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без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існування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всього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того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що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називається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основними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фондами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були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б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вкрай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незручними.</w:t>
      </w:r>
    </w:p>
    <w:p w:rsidR="00F8548E" w:rsidRPr="00007374" w:rsidRDefault="00F8548E" w:rsidP="00007374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007374">
        <w:rPr>
          <w:color w:val="000000"/>
          <w:sz w:val="28"/>
          <w:szCs w:val="28"/>
          <w:lang w:val="uk-UA"/>
        </w:rPr>
        <w:t>Перші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більш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змістовні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видання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про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бухгалтерський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облік,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у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тому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числі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й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основних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засобів,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було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видано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близько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сотні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років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тому.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Створили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та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видали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їх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економісти-практики,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що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досліджували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тоді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проблеми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виробництва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та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шукали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шляхи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до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його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розвитку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і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раціоналізації.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З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плином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часу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змінювались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та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вдосконалювались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критерії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оцінювання,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вимоги,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методи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обліку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засобів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та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продуктів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виробництва.</w:t>
      </w:r>
      <w:r w:rsidR="001E7CF9">
        <w:rPr>
          <w:color w:val="000000"/>
          <w:sz w:val="28"/>
          <w:szCs w:val="28"/>
          <w:lang w:val="uk-UA"/>
        </w:rPr>
        <w:t xml:space="preserve"> </w:t>
      </w:r>
    </w:p>
    <w:p w:rsidR="00F8548E" w:rsidRPr="00007374" w:rsidRDefault="00F8548E" w:rsidP="00007374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007374">
        <w:rPr>
          <w:color w:val="000000"/>
          <w:sz w:val="28"/>
          <w:szCs w:val="28"/>
          <w:lang w:val="uk-UA"/>
        </w:rPr>
        <w:t>Нині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існують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потужні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праці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відомих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у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світі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економістів,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що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займаються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питаннями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бухгалтерського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обліку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в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Німеччині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та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США,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Індії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та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Ізраїлі,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Великобританії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та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навіть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африканського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континенту.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Серед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провідних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учених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світу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є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й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українські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фахівці,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які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багато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років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займаються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вивченням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специфіки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обліку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заробітної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плати,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формування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статутних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капіталів,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тих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же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основних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фондів,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яким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присвячена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дана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курсова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робота.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Деякі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з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них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навіть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присвятили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розвиткові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та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вдосконаленню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обліку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все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життя.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Найвідомішими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на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Україні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вченими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є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Ф.Ф.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Бутинець,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Н.М.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Ткаченко,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Ю.С.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Цал-Цалко,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В.В.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Сопко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та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ряд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інших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відомих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в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Україні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та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за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її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межами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фахівців.</w:t>
      </w:r>
    </w:p>
    <w:p w:rsidR="00F8548E" w:rsidRPr="00007374" w:rsidRDefault="00F8548E" w:rsidP="00007374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007374">
        <w:rPr>
          <w:color w:val="000000"/>
          <w:sz w:val="28"/>
          <w:szCs w:val="28"/>
          <w:lang w:val="uk-UA"/>
        </w:rPr>
        <w:t>Предметом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дослідження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у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курсовій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роботі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виступає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сукупність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теоретичних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і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практичних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аспектів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обліку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та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амортизації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необоротних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активів,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а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об’єктом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–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господарська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діяльність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ПП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“Валіс”,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яке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займається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виготовленням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устаткування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для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переробної,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харчової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промисловості,</w:t>
      </w:r>
      <w:r w:rsidR="00CA39A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а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також</w:t>
      </w:r>
      <w:r w:rsidR="00CA39A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будь-якого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нестандартне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обладнання.</w:t>
      </w:r>
    </w:p>
    <w:p w:rsidR="00F8548E" w:rsidRPr="00007374" w:rsidRDefault="00F8548E" w:rsidP="00007374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007374">
        <w:rPr>
          <w:color w:val="000000"/>
          <w:sz w:val="28"/>
          <w:szCs w:val="28"/>
          <w:lang w:val="uk-UA"/>
        </w:rPr>
        <w:t>Для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досягнення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поставленої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мети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в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роботі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поставлені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для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вирішення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наступні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завдання:</w:t>
      </w:r>
    </w:p>
    <w:p w:rsidR="00F8548E" w:rsidRPr="00007374" w:rsidRDefault="00F8548E" w:rsidP="00007374">
      <w:pPr>
        <w:numPr>
          <w:ilvl w:val="0"/>
          <w:numId w:val="1"/>
        </w:num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007374">
        <w:rPr>
          <w:color w:val="000000"/>
          <w:sz w:val="28"/>
          <w:szCs w:val="28"/>
          <w:lang w:val="uk-UA"/>
        </w:rPr>
        <w:t>провести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огляд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нормативної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бази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та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виявити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проблемні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питання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щодо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обліку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та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амортизації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необоротних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активів;</w:t>
      </w:r>
    </w:p>
    <w:p w:rsidR="00F8548E" w:rsidRPr="00007374" w:rsidRDefault="00F8548E" w:rsidP="00007374">
      <w:pPr>
        <w:numPr>
          <w:ilvl w:val="0"/>
          <w:numId w:val="1"/>
        </w:num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007374">
        <w:rPr>
          <w:color w:val="000000"/>
          <w:sz w:val="28"/>
          <w:szCs w:val="28"/>
          <w:lang w:val="uk-UA"/>
        </w:rPr>
        <w:t>дослідити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особливості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організації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бухгалтерського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обліку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на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підприємстві;</w:t>
      </w:r>
    </w:p>
    <w:p w:rsidR="00F8548E" w:rsidRPr="00007374" w:rsidRDefault="00F8548E" w:rsidP="00007374">
      <w:pPr>
        <w:numPr>
          <w:ilvl w:val="0"/>
          <w:numId w:val="1"/>
        </w:num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007374">
        <w:rPr>
          <w:color w:val="000000"/>
          <w:sz w:val="28"/>
          <w:szCs w:val="28"/>
          <w:lang w:val="uk-UA"/>
        </w:rPr>
        <w:t>створити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економічно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обґрунтовану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та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достовірну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інформацію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про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економічну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ефективність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використання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основних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фондів;</w:t>
      </w:r>
    </w:p>
    <w:p w:rsidR="00F8548E" w:rsidRPr="00007374" w:rsidRDefault="00F8548E" w:rsidP="00007374">
      <w:pPr>
        <w:pStyle w:val="a3"/>
        <w:spacing w:after="0" w:line="360" w:lineRule="auto"/>
        <w:ind w:left="0" w:firstLine="709"/>
        <w:jc w:val="both"/>
        <w:rPr>
          <w:color w:val="000000"/>
          <w:sz w:val="28"/>
          <w:szCs w:val="28"/>
          <w:lang w:val="uk-UA"/>
        </w:rPr>
      </w:pPr>
      <w:r w:rsidRPr="00007374">
        <w:rPr>
          <w:color w:val="000000"/>
          <w:sz w:val="28"/>
          <w:szCs w:val="28"/>
          <w:lang w:val="uk-UA"/>
        </w:rPr>
        <w:t>Метою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курсової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роботи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є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вивчення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законодавчої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та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нормативної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бази,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що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існує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в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Україні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та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стосується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питань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необоротних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активів,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дослідження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організаційно–економічної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характеристики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та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фінансово–господарських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показників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діяльності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підприємства,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аналізу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ефективності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використання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основних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засобів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та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методів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нарахування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амортизації.</w:t>
      </w:r>
    </w:p>
    <w:p w:rsidR="00B846CE" w:rsidRPr="00007374" w:rsidRDefault="00B846CE" w:rsidP="00007374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</w:p>
    <w:p w:rsidR="00E102E5" w:rsidRDefault="00E102E5" w:rsidP="00007374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  <w:sectPr w:rsidR="00E102E5" w:rsidSect="00007374">
          <w:pgSz w:w="11906" w:h="16838"/>
          <w:pgMar w:top="1134" w:right="850" w:bottom="1134" w:left="1701" w:header="709" w:footer="709" w:gutter="0"/>
          <w:cols w:space="708"/>
          <w:titlePg/>
          <w:docGrid w:linePitch="360"/>
        </w:sectPr>
      </w:pPr>
    </w:p>
    <w:p w:rsidR="00EF7DCD" w:rsidRPr="005B5443" w:rsidRDefault="00EF7DCD" w:rsidP="002161A5">
      <w:pPr>
        <w:spacing w:line="360" w:lineRule="auto"/>
        <w:ind w:firstLine="709"/>
        <w:jc w:val="center"/>
        <w:rPr>
          <w:b/>
          <w:bCs/>
          <w:color w:val="000000"/>
          <w:sz w:val="28"/>
          <w:szCs w:val="28"/>
        </w:rPr>
      </w:pPr>
      <w:r w:rsidRPr="002161A5">
        <w:rPr>
          <w:b/>
          <w:bCs/>
          <w:color w:val="000000"/>
          <w:sz w:val="28"/>
          <w:szCs w:val="28"/>
          <w:lang w:val="uk-UA"/>
        </w:rPr>
        <w:t>Розділ</w:t>
      </w:r>
      <w:r w:rsidR="001E7CF9" w:rsidRPr="002161A5">
        <w:rPr>
          <w:b/>
          <w:bCs/>
          <w:color w:val="000000"/>
          <w:sz w:val="28"/>
          <w:szCs w:val="28"/>
          <w:lang w:val="uk-UA"/>
        </w:rPr>
        <w:t xml:space="preserve"> </w:t>
      </w:r>
      <w:r w:rsidRPr="002161A5">
        <w:rPr>
          <w:b/>
          <w:bCs/>
          <w:color w:val="000000"/>
          <w:sz w:val="28"/>
          <w:szCs w:val="28"/>
          <w:lang w:val="uk-UA"/>
        </w:rPr>
        <w:t>1.</w:t>
      </w:r>
      <w:r w:rsidR="001E7CF9" w:rsidRPr="002161A5">
        <w:rPr>
          <w:b/>
          <w:bCs/>
          <w:color w:val="000000"/>
          <w:sz w:val="28"/>
          <w:szCs w:val="28"/>
          <w:lang w:val="uk-UA"/>
        </w:rPr>
        <w:t xml:space="preserve"> </w:t>
      </w:r>
      <w:r w:rsidRPr="002161A5">
        <w:rPr>
          <w:b/>
          <w:bCs/>
          <w:color w:val="000000"/>
          <w:sz w:val="28"/>
          <w:szCs w:val="28"/>
          <w:lang w:val="uk-UA"/>
        </w:rPr>
        <w:t>Облік</w:t>
      </w:r>
      <w:r w:rsidR="001E7CF9" w:rsidRPr="002161A5">
        <w:rPr>
          <w:b/>
          <w:bCs/>
          <w:color w:val="000000"/>
          <w:sz w:val="28"/>
          <w:szCs w:val="28"/>
          <w:lang w:val="uk-UA"/>
        </w:rPr>
        <w:t xml:space="preserve"> </w:t>
      </w:r>
      <w:r w:rsidRPr="002161A5">
        <w:rPr>
          <w:b/>
          <w:bCs/>
          <w:color w:val="000000"/>
          <w:sz w:val="28"/>
          <w:szCs w:val="28"/>
          <w:lang w:val="uk-UA"/>
        </w:rPr>
        <w:t>необоротних</w:t>
      </w:r>
      <w:r w:rsidR="001E7CF9" w:rsidRPr="002161A5">
        <w:rPr>
          <w:b/>
          <w:bCs/>
          <w:color w:val="000000"/>
          <w:sz w:val="28"/>
          <w:szCs w:val="28"/>
          <w:lang w:val="uk-UA"/>
        </w:rPr>
        <w:t xml:space="preserve"> </w:t>
      </w:r>
      <w:r w:rsidRPr="002161A5">
        <w:rPr>
          <w:b/>
          <w:bCs/>
          <w:color w:val="000000"/>
          <w:sz w:val="28"/>
          <w:szCs w:val="28"/>
          <w:lang w:val="uk-UA"/>
        </w:rPr>
        <w:t>активів</w:t>
      </w:r>
    </w:p>
    <w:p w:rsidR="00E102E5" w:rsidRPr="005B5443" w:rsidRDefault="00E102E5" w:rsidP="0000737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2161A5" w:rsidRPr="005B5443" w:rsidRDefault="002161A5" w:rsidP="002161A5">
      <w:pPr>
        <w:spacing w:line="360" w:lineRule="auto"/>
        <w:ind w:firstLine="709"/>
        <w:jc w:val="both"/>
        <w:rPr>
          <w:b/>
          <w:bCs/>
          <w:color w:val="000000"/>
          <w:sz w:val="28"/>
          <w:szCs w:val="28"/>
        </w:rPr>
      </w:pPr>
      <w:r w:rsidRPr="002161A5">
        <w:rPr>
          <w:b/>
          <w:bCs/>
          <w:color w:val="000000"/>
          <w:sz w:val="28"/>
          <w:szCs w:val="28"/>
          <w:lang w:val="uk-UA"/>
        </w:rPr>
        <w:t xml:space="preserve">1.2 Література та нормативна база стосовно обліку необоротних </w:t>
      </w:r>
    </w:p>
    <w:p w:rsidR="002161A5" w:rsidRPr="002161A5" w:rsidRDefault="002161A5" w:rsidP="002161A5">
      <w:pPr>
        <w:spacing w:line="360" w:lineRule="auto"/>
        <w:ind w:firstLine="709"/>
        <w:jc w:val="both"/>
        <w:rPr>
          <w:b/>
          <w:bCs/>
          <w:color w:val="000000"/>
          <w:sz w:val="28"/>
          <w:szCs w:val="28"/>
          <w:lang w:val="uk-UA"/>
        </w:rPr>
      </w:pPr>
      <w:r w:rsidRPr="002161A5">
        <w:rPr>
          <w:b/>
          <w:bCs/>
          <w:color w:val="000000"/>
          <w:sz w:val="28"/>
          <w:szCs w:val="28"/>
          <w:lang w:val="uk-UA"/>
        </w:rPr>
        <w:t>активів</w:t>
      </w:r>
    </w:p>
    <w:p w:rsidR="002161A5" w:rsidRPr="005B5443" w:rsidRDefault="002161A5" w:rsidP="002161A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2161A5" w:rsidRPr="00007374" w:rsidRDefault="002161A5" w:rsidP="002161A5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007374">
        <w:rPr>
          <w:color w:val="000000"/>
          <w:sz w:val="28"/>
          <w:szCs w:val="28"/>
          <w:lang w:val="uk-UA"/>
        </w:rPr>
        <w:t>У</w:t>
      </w:r>
      <w:r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нинішній</w:t>
      </w:r>
      <w:r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час</w:t>
      </w:r>
      <w:r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випущено</w:t>
      </w:r>
      <w:r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немало</w:t>
      </w:r>
      <w:r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методичної</w:t>
      </w:r>
      <w:r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літератури</w:t>
      </w:r>
      <w:r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та</w:t>
      </w:r>
      <w:r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наукових</w:t>
      </w:r>
      <w:r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праць</w:t>
      </w:r>
      <w:r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щодо</w:t>
      </w:r>
      <w:r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висвітлення</w:t>
      </w:r>
      <w:r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економічної</w:t>
      </w:r>
      <w:r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суті</w:t>
      </w:r>
      <w:r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необоротних</w:t>
      </w:r>
      <w:r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активів,</w:t>
      </w:r>
      <w:r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вивчення</w:t>
      </w:r>
      <w:r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методів</w:t>
      </w:r>
      <w:r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нарахування</w:t>
      </w:r>
      <w:r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зносу</w:t>
      </w:r>
      <w:r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та</w:t>
      </w:r>
      <w:r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амортизації,</w:t>
      </w:r>
      <w:r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особливостей</w:t>
      </w:r>
      <w:r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бухгалтерського</w:t>
      </w:r>
      <w:r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обліку</w:t>
      </w:r>
      <w:r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основних</w:t>
      </w:r>
      <w:r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фондів</w:t>
      </w:r>
      <w:r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та</w:t>
      </w:r>
      <w:r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їх</w:t>
      </w:r>
      <w:r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похідних.</w:t>
      </w:r>
    </w:p>
    <w:p w:rsidR="002161A5" w:rsidRPr="00007374" w:rsidRDefault="002161A5" w:rsidP="002161A5">
      <w:pPr>
        <w:shd w:val="clear" w:color="auto" w:fill="FFFFFF"/>
        <w:tabs>
          <w:tab w:val="left" w:pos="658"/>
        </w:tabs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007374">
        <w:rPr>
          <w:color w:val="000000"/>
          <w:sz w:val="28"/>
          <w:szCs w:val="28"/>
          <w:lang w:val="uk-UA"/>
        </w:rPr>
        <w:t>В</w:t>
      </w:r>
      <w:r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Україні</w:t>
      </w:r>
      <w:r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учбові</w:t>
      </w:r>
      <w:r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заклади,</w:t>
      </w:r>
      <w:r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промислові</w:t>
      </w:r>
      <w:r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підприємства,</w:t>
      </w:r>
      <w:r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установи</w:t>
      </w:r>
      <w:r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та</w:t>
      </w:r>
      <w:r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організації</w:t>
      </w:r>
      <w:r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користуються</w:t>
      </w:r>
      <w:r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методичною</w:t>
      </w:r>
      <w:r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та</w:t>
      </w:r>
      <w:r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науковою</w:t>
      </w:r>
      <w:r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літературою</w:t>
      </w:r>
      <w:r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з</w:t>
      </w:r>
      <w:r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висвітлення</w:t>
      </w:r>
      <w:r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економічних</w:t>
      </w:r>
      <w:r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питань,</w:t>
      </w:r>
      <w:r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пов’язаних</w:t>
      </w:r>
      <w:r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з</w:t>
      </w:r>
      <w:r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основними</w:t>
      </w:r>
      <w:r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засобами,</w:t>
      </w:r>
      <w:r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що</w:t>
      </w:r>
      <w:r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розроблена</w:t>
      </w:r>
      <w:r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та</w:t>
      </w:r>
      <w:r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видана</w:t>
      </w:r>
      <w:r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українськими</w:t>
      </w:r>
      <w:r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вченими</w:t>
      </w:r>
      <w:r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чи</w:t>
      </w:r>
      <w:r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економічними</w:t>
      </w:r>
      <w:r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інститутами</w:t>
      </w:r>
      <w:r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як</w:t>
      </w:r>
      <w:r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такою</w:t>
      </w:r>
      <w:r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що</w:t>
      </w:r>
      <w:r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відповідає</w:t>
      </w:r>
      <w:r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внутрішнім</w:t>
      </w:r>
      <w:r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українським</w:t>
      </w:r>
      <w:r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стандартам.</w:t>
      </w:r>
      <w:r>
        <w:rPr>
          <w:color w:val="000000"/>
          <w:sz w:val="28"/>
          <w:szCs w:val="28"/>
          <w:lang w:val="uk-UA"/>
        </w:rPr>
        <w:t xml:space="preserve"> </w:t>
      </w:r>
    </w:p>
    <w:p w:rsidR="002161A5" w:rsidRPr="00007374" w:rsidRDefault="002161A5" w:rsidP="002161A5">
      <w:pPr>
        <w:shd w:val="clear" w:color="auto" w:fill="FFFFFF"/>
        <w:tabs>
          <w:tab w:val="left" w:pos="658"/>
        </w:tabs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007374">
        <w:rPr>
          <w:color w:val="000000"/>
          <w:sz w:val="28"/>
          <w:szCs w:val="28"/>
          <w:lang w:val="uk-UA"/>
        </w:rPr>
        <w:t>Разом</w:t>
      </w:r>
      <w:r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з</w:t>
      </w:r>
      <w:r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тим</w:t>
      </w:r>
      <w:r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у</w:t>
      </w:r>
      <w:r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освіті</w:t>
      </w:r>
      <w:r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використовується</w:t>
      </w:r>
      <w:r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й</w:t>
      </w:r>
      <w:r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література</w:t>
      </w:r>
      <w:r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іноземного</w:t>
      </w:r>
      <w:r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походження,</w:t>
      </w:r>
      <w:r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у</w:t>
      </w:r>
      <w:r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якій</w:t>
      </w:r>
      <w:r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висвітлюються</w:t>
      </w:r>
      <w:r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механізми</w:t>
      </w:r>
      <w:r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впливу</w:t>
      </w:r>
      <w:r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основних</w:t>
      </w:r>
      <w:r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засобів</w:t>
      </w:r>
      <w:r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на</w:t>
      </w:r>
      <w:r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виробничий</w:t>
      </w:r>
      <w:r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процес,</w:t>
      </w:r>
      <w:r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система</w:t>
      </w:r>
      <w:r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їх</w:t>
      </w:r>
      <w:r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відтворення,</w:t>
      </w:r>
      <w:r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методи</w:t>
      </w:r>
      <w:r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підвищення</w:t>
      </w:r>
      <w:r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ефективності</w:t>
      </w:r>
      <w:r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їх</w:t>
      </w:r>
      <w:r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використання.</w:t>
      </w:r>
      <w:r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Дані</w:t>
      </w:r>
      <w:r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питання</w:t>
      </w:r>
      <w:r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є</w:t>
      </w:r>
      <w:r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дійсними</w:t>
      </w:r>
      <w:r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для</w:t>
      </w:r>
      <w:r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економіки</w:t>
      </w:r>
      <w:r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будь-якої</w:t>
      </w:r>
      <w:r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країни</w:t>
      </w:r>
      <w:r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світу</w:t>
      </w:r>
      <w:r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і</w:t>
      </w:r>
      <w:r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тому</w:t>
      </w:r>
      <w:r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можуть</w:t>
      </w:r>
      <w:r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бути</w:t>
      </w:r>
      <w:r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і</w:t>
      </w:r>
      <w:r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використовуються</w:t>
      </w:r>
      <w:r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для</w:t>
      </w:r>
      <w:r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вивчення</w:t>
      </w:r>
      <w:r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в</w:t>
      </w:r>
      <w:r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Україні.</w:t>
      </w:r>
      <w:r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Та</w:t>
      </w:r>
      <w:r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при</w:t>
      </w:r>
      <w:r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цьому</w:t>
      </w:r>
      <w:r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приоритетною</w:t>
      </w:r>
      <w:r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для</w:t>
      </w:r>
      <w:r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економічного</w:t>
      </w:r>
      <w:r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вивчення</w:t>
      </w:r>
      <w:r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основних</w:t>
      </w:r>
      <w:r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засобів</w:t>
      </w:r>
      <w:r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є</w:t>
      </w:r>
      <w:r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наукові</w:t>
      </w:r>
      <w:r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праці</w:t>
      </w:r>
      <w:r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саме</w:t>
      </w:r>
      <w:r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українських</w:t>
      </w:r>
      <w:r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вчених.</w:t>
      </w:r>
    </w:p>
    <w:p w:rsidR="002161A5" w:rsidRPr="00007374" w:rsidRDefault="002161A5" w:rsidP="002161A5">
      <w:pPr>
        <w:shd w:val="clear" w:color="auto" w:fill="FFFFFF"/>
        <w:tabs>
          <w:tab w:val="left" w:pos="658"/>
        </w:tabs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007374">
        <w:rPr>
          <w:color w:val="000000"/>
          <w:sz w:val="28"/>
          <w:szCs w:val="28"/>
          <w:lang w:val="uk-UA"/>
        </w:rPr>
        <w:t>Сучасний</w:t>
      </w:r>
      <w:r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рівень</w:t>
      </w:r>
      <w:r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розвитку</w:t>
      </w:r>
      <w:r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бухгалтерського</w:t>
      </w:r>
      <w:r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обліку</w:t>
      </w:r>
      <w:r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вимагає</w:t>
      </w:r>
      <w:r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глибоких</w:t>
      </w:r>
      <w:r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фахових</w:t>
      </w:r>
      <w:r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знань</w:t>
      </w:r>
      <w:r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як</w:t>
      </w:r>
      <w:r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самого</w:t>
      </w:r>
      <w:r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бухгалтерського</w:t>
      </w:r>
      <w:r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обліку,</w:t>
      </w:r>
      <w:r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так</w:t>
      </w:r>
      <w:r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і</w:t>
      </w:r>
      <w:r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економіки</w:t>
      </w:r>
      <w:r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в</w:t>
      </w:r>
      <w:r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цілому.</w:t>
      </w:r>
      <w:r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Сучасний</w:t>
      </w:r>
      <w:r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бухгалтер</w:t>
      </w:r>
      <w:r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повинен</w:t>
      </w:r>
      <w:r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мати</w:t>
      </w:r>
      <w:r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загальноекономічні</w:t>
      </w:r>
      <w:r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знання,</w:t>
      </w:r>
      <w:r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розбиратись</w:t>
      </w:r>
      <w:r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в</w:t>
      </w:r>
      <w:r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питаннях</w:t>
      </w:r>
      <w:r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фінансового</w:t>
      </w:r>
      <w:r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та</w:t>
      </w:r>
      <w:r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трудового</w:t>
      </w:r>
      <w:r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права,</w:t>
      </w:r>
      <w:r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податкової</w:t>
      </w:r>
      <w:r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системи,</w:t>
      </w:r>
      <w:r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орієнтуватись</w:t>
      </w:r>
      <w:r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у</w:t>
      </w:r>
      <w:r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виробничих</w:t>
      </w:r>
      <w:r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процесах</w:t>
      </w:r>
      <w:r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на</w:t>
      </w:r>
      <w:r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підприємстві.</w:t>
      </w:r>
      <w:r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Як</w:t>
      </w:r>
      <w:r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ті,</w:t>
      </w:r>
      <w:r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що</w:t>
      </w:r>
      <w:r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готуються</w:t>
      </w:r>
      <w:r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стати</w:t>
      </w:r>
      <w:r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бухгалтерами,</w:t>
      </w:r>
      <w:r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так</w:t>
      </w:r>
      <w:r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і</w:t>
      </w:r>
      <w:r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ті,</w:t>
      </w:r>
      <w:r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що</w:t>
      </w:r>
      <w:r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ними</w:t>
      </w:r>
      <w:r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уже</w:t>
      </w:r>
      <w:r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працюють,</w:t>
      </w:r>
      <w:r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мають</w:t>
      </w:r>
      <w:r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користуватись</w:t>
      </w:r>
      <w:r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спеціальною</w:t>
      </w:r>
      <w:r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літературою,</w:t>
      </w:r>
      <w:r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що</w:t>
      </w:r>
      <w:r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необхідна</w:t>
      </w:r>
      <w:r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у</w:t>
      </w:r>
      <w:r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роботі</w:t>
      </w:r>
      <w:r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–</w:t>
      </w:r>
      <w:r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підручниками,</w:t>
      </w:r>
      <w:r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тлумачними</w:t>
      </w:r>
      <w:r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словниками,</w:t>
      </w:r>
      <w:r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нормативно-законодавчими</w:t>
      </w:r>
      <w:r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актами</w:t>
      </w:r>
      <w:r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відповідно</w:t>
      </w:r>
      <w:r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до</w:t>
      </w:r>
      <w:r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національних</w:t>
      </w:r>
      <w:r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стандартів.</w:t>
      </w:r>
      <w:r>
        <w:rPr>
          <w:color w:val="000000"/>
          <w:sz w:val="28"/>
          <w:szCs w:val="28"/>
          <w:lang w:val="uk-UA"/>
        </w:rPr>
        <w:t xml:space="preserve"> </w:t>
      </w:r>
    </w:p>
    <w:p w:rsidR="00EF7DCD" w:rsidRPr="002161A5" w:rsidRDefault="00EF7DCD" w:rsidP="002161A5">
      <w:pPr>
        <w:numPr>
          <w:ilvl w:val="1"/>
          <w:numId w:val="2"/>
        </w:numPr>
        <w:spacing w:line="360" w:lineRule="auto"/>
        <w:ind w:left="0" w:firstLine="709"/>
        <w:jc w:val="both"/>
        <w:rPr>
          <w:b/>
          <w:bCs/>
          <w:color w:val="000000"/>
          <w:sz w:val="28"/>
          <w:szCs w:val="28"/>
          <w:lang w:val="uk-UA"/>
        </w:rPr>
      </w:pPr>
      <w:r w:rsidRPr="002161A5">
        <w:rPr>
          <w:b/>
          <w:bCs/>
          <w:color w:val="000000"/>
          <w:sz w:val="28"/>
          <w:szCs w:val="28"/>
          <w:lang w:val="uk-UA"/>
        </w:rPr>
        <w:t>Теоретичні</w:t>
      </w:r>
      <w:r w:rsidR="001E7CF9" w:rsidRPr="002161A5">
        <w:rPr>
          <w:b/>
          <w:bCs/>
          <w:color w:val="000000"/>
          <w:sz w:val="28"/>
          <w:szCs w:val="28"/>
          <w:lang w:val="uk-UA"/>
        </w:rPr>
        <w:t xml:space="preserve"> </w:t>
      </w:r>
      <w:r w:rsidRPr="002161A5">
        <w:rPr>
          <w:b/>
          <w:bCs/>
          <w:color w:val="000000"/>
          <w:sz w:val="28"/>
          <w:szCs w:val="28"/>
          <w:lang w:val="uk-UA"/>
        </w:rPr>
        <w:t>основи</w:t>
      </w:r>
      <w:r w:rsidR="001E7CF9" w:rsidRPr="002161A5">
        <w:rPr>
          <w:b/>
          <w:bCs/>
          <w:color w:val="000000"/>
          <w:sz w:val="28"/>
          <w:szCs w:val="28"/>
          <w:lang w:val="uk-UA"/>
        </w:rPr>
        <w:t xml:space="preserve"> </w:t>
      </w:r>
      <w:r w:rsidRPr="002161A5">
        <w:rPr>
          <w:b/>
          <w:bCs/>
          <w:color w:val="000000"/>
          <w:sz w:val="28"/>
          <w:szCs w:val="28"/>
          <w:lang w:val="uk-UA"/>
        </w:rPr>
        <w:t>обліку</w:t>
      </w:r>
      <w:r w:rsidR="001E7CF9" w:rsidRPr="002161A5">
        <w:rPr>
          <w:b/>
          <w:bCs/>
          <w:color w:val="000000"/>
          <w:sz w:val="28"/>
          <w:szCs w:val="28"/>
          <w:lang w:val="uk-UA"/>
        </w:rPr>
        <w:t xml:space="preserve"> </w:t>
      </w:r>
      <w:r w:rsidRPr="002161A5">
        <w:rPr>
          <w:b/>
          <w:bCs/>
          <w:color w:val="000000"/>
          <w:sz w:val="28"/>
          <w:szCs w:val="28"/>
          <w:lang w:val="uk-UA"/>
        </w:rPr>
        <w:t>необоротних</w:t>
      </w:r>
      <w:r w:rsidR="001E7CF9" w:rsidRPr="002161A5">
        <w:rPr>
          <w:b/>
          <w:bCs/>
          <w:color w:val="000000"/>
          <w:sz w:val="28"/>
          <w:szCs w:val="28"/>
          <w:lang w:val="uk-UA"/>
        </w:rPr>
        <w:t xml:space="preserve"> </w:t>
      </w:r>
      <w:r w:rsidRPr="002161A5">
        <w:rPr>
          <w:b/>
          <w:bCs/>
          <w:color w:val="000000"/>
          <w:sz w:val="28"/>
          <w:szCs w:val="28"/>
          <w:lang w:val="uk-UA"/>
        </w:rPr>
        <w:t>активів</w:t>
      </w:r>
    </w:p>
    <w:p w:rsidR="002161A5" w:rsidRDefault="002161A5" w:rsidP="00007374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</w:p>
    <w:p w:rsidR="00EF7DCD" w:rsidRPr="00007374" w:rsidRDefault="00EF7DCD" w:rsidP="00007374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007374">
        <w:rPr>
          <w:color w:val="000000"/>
          <w:sz w:val="28"/>
          <w:szCs w:val="28"/>
          <w:lang w:val="uk-UA"/>
        </w:rPr>
        <w:t>За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прийнятою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в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Україні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бухгалтерською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методологією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основні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фонди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або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необоротні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активи</w:t>
      </w:r>
      <w:r w:rsidR="00CA39A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–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це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ті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матеріальні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активи,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які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підприємство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утримує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за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власний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кошт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з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метою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використання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в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процесі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виробництва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або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постачання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товарів,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надання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послуг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виробничого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чи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невиробничого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характеру,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надання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в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оренду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іншим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організаціям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чи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окремим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фізичним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особам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або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для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здійснення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адміністративних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та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соціально-культурних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функцій,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очікуваний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термін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корисного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використання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яких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становить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більше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одного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року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(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або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операційного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циклу,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якщо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він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триваліший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за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один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рік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)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[1,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с.2].</w:t>
      </w:r>
    </w:p>
    <w:p w:rsidR="00EF7DCD" w:rsidRPr="00007374" w:rsidRDefault="00EF7DCD" w:rsidP="00007374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007374">
        <w:rPr>
          <w:color w:val="000000"/>
          <w:sz w:val="28"/>
          <w:szCs w:val="28"/>
          <w:lang w:val="uk-UA"/>
        </w:rPr>
        <w:t>Об’єктом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основних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фондів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може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бути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закінчений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пристрій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з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усіма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пристосуваннями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і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приладдям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до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нього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або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окремий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конструктивно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відокремлений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предмет,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що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призначений</w:t>
      </w:r>
      <w:r w:rsidR="00CA39A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для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виконання</w:t>
      </w:r>
      <w:r w:rsidR="00CA39A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певних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самостійних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функцій,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чи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відокремлений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комплекс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конструктивно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об’єднаних</w:t>
      </w:r>
      <w:r w:rsidR="00CA39A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предметів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одного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або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різного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призначення,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що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мають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для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їх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обслуговування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загальні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пристосування,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приладдя,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керування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та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єдиний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фундамент,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унаслідок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чого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кожен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предмет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може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виконувати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свої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функції,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а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комплекс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–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певну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роботу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тільки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в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складі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комплексу,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а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не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самостійно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[</w:t>
      </w:r>
      <w:r w:rsidR="00402745" w:rsidRPr="00007374">
        <w:rPr>
          <w:color w:val="000000"/>
          <w:sz w:val="28"/>
          <w:szCs w:val="28"/>
          <w:lang w:val="uk-UA"/>
        </w:rPr>
        <w:t>6</w:t>
      </w:r>
      <w:r w:rsidRPr="00007374">
        <w:rPr>
          <w:color w:val="000000"/>
          <w:sz w:val="28"/>
          <w:szCs w:val="28"/>
          <w:lang w:val="uk-UA"/>
        </w:rPr>
        <w:t>,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с.7].</w:t>
      </w:r>
      <w:r w:rsidR="001E7CF9">
        <w:rPr>
          <w:color w:val="000000"/>
          <w:sz w:val="28"/>
          <w:szCs w:val="28"/>
          <w:lang w:val="uk-UA"/>
        </w:rPr>
        <w:t xml:space="preserve"> </w:t>
      </w:r>
    </w:p>
    <w:p w:rsidR="00EF7DCD" w:rsidRPr="00007374" w:rsidRDefault="00EF7DCD" w:rsidP="00007374">
      <w:pPr>
        <w:spacing w:line="360" w:lineRule="auto"/>
        <w:ind w:firstLine="709"/>
        <w:jc w:val="both"/>
        <w:rPr>
          <w:color w:val="000000"/>
          <w:sz w:val="28"/>
          <w:szCs w:val="28"/>
          <w:lang w:val="uk-UA" w:eastAsia="uk-UA"/>
        </w:rPr>
      </w:pPr>
      <w:r w:rsidRPr="00007374">
        <w:rPr>
          <w:color w:val="000000"/>
          <w:sz w:val="28"/>
          <w:szCs w:val="28"/>
          <w:lang w:val="uk-UA" w:eastAsia="uk-UA"/>
        </w:rPr>
        <w:t>До</w:t>
      </w:r>
      <w:r w:rsidR="001E7CF9">
        <w:rPr>
          <w:color w:val="000000"/>
          <w:sz w:val="28"/>
          <w:szCs w:val="28"/>
          <w:lang w:val="uk-UA" w:eastAsia="uk-UA"/>
        </w:rPr>
        <w:t xml:space="preserve"> </w:t>
      </w:r>
      <w:r w:rsidRPr="00007374">
        <w:rPr>
          <w:color w:val="000000"/>
          <w:sz w:val="28"/>
          <w:szCs w:val="28"/>
          <w:lang w:val="uk-UA" w:eastAsia="uk-UA"/>
        </w:rPr>
        <w:t>основних</w:t>
      </w:r>
      <w:r w:rsidR="001E7CF9">
        <w:rPr>
          <w:color w:val="000000"/>
          <w:sz w:val="28"/>
          <w:szCs w:val="28"/>
          <w:lang w:val="uk-UA" w:eastAsia="uk-UA"/>
        </w:rPr>
        <w:t xml:space="preserve"> </w:t>
      </w:r>
      <w:r w:rsidRPr="00007374">
        <w:rPr>
          <w:color w:val="000000"/>
          <w:sz w:val="28"/>
          <w:szCs w:val="28"/>
          <w:lang w:val="uk-UA" w:eastAsia="uk-UA"/>
        </w:rPr>
        <w:t>виробничих</w:t>
      </w:r>
      <w:r w:rsidR="001E7CF9">
        <w:rPr>
          <w:color w:val="000000"/>
          <w:sz w:val="28"/>
          <w:szCs w:val="28"/>
          <w:lang w:val="uk-UA" w:eastAsia="uk-UA"/>
        </w:rPr>
        <w:t xml:space="preserve"> </w:t>
      </w:r>
      <w:r w:rsidRPr="00007374">
        <w:rPr>
          <w:color w:val="000000"/>
          <w:sz w:val="28"/>
          <w:szCs w:val="28"/>
          <w:lang w:val="uk-UA" w:eastAsia="uk-UA"/>
        </w:rPr>
        <w:t>фондів</w:t>
      </w:r>
      <w:r w:rsidR="00CA39A9">
        <w:rPr>
          <w:color w:val="000000"/>
          <w:sz w:val="28"/>
          <w:szCs w:val="28"/>
          <w:lang w:val="uk-UA" w:eastAsia="uk-UA"/>
        </w:rPr>
        <w:t xml:space="preserve"> </w:t>
      </w:r>
      <w:r w:rsidRPr="00007374">
        <w:rPr>
          <w:color w:val="000000"/>
          <w:sz w:val="28"/>
          <w:szCs w:val="28"/>
          <w:lang w:val="uk-UA" w:eastAsia="uk-UA"/>
        </w:rPr>
        <w:t>відносяться</w:t>
      </w:r>
      <w:r w:rsidR="001E7CF9">
        <w:rPr>
          <w:color w:val="000000"/>
          <w:sz w:val="28"/>
          <w:szCs w:val="28"/>
          <w:lang w:val="uk-UA" w:eastAsia="uk-UA"/>
        </w:rPr>
        <w:t xml:space="preserve"> </w:t>
      </w:r>
      <w:r w:rsidRPr="00007374">
        <w:rPr>
          <w:color w:val="000000"/>
          <w:sz w:val="28"/>
          <w:szCs w:val="28"/>
          <w:lang w:val="uk-UA" w:eastAsia="uk-UA"/>
        </w:rPr>
        <w:t>ті</w:t>
      </w:r>
      <w:r w:rsidR="001E7CF9">
        <w:rPr>
          <w:color w:val="000000"/>
          <w:sz w:val="28"/>
          <w:szCs w:val="28"/>
          <w:lang w:val="uk-UA" w:eastAsia="uk-UA"/>
        </w:rPr>
        <w:t xml:space="preserve"> </w:t>
      </w:r>
      <w:r w:rsidRPr="00007374">
        <w:rPr>
          <w:color w:val="000000"/>
          <w:sz w:val="28"/>
          <w:szCs w:val="28"/>
          <w:lang w:val="uk-UA" w:eastAsia="uk-UA"/>
        </w:rPr>
        <w:t>засоби</w:t>
      </w:r>
      <w:r w:rsidR="001E7CF9">
        <w:rPr>
          <w:color w:val="000000"/>
          <w:sz w:val="28"/>
          <w:szCs w:val="28"/>
          <w:lang w:val="uk-UA" w:eastAsia="uk-UA"/>
        </w:rPr>
        <w:t xml:space="preserve"> </w:t>
      </w:r>
      <w:r w:rsidRPr="00007374">
        <w:rPr>
          <w:color w:val="000000"/>
          <w:sz w:val="28"/>
          <w:szCs w:val="28"/>
          <w:lang w:val="uk-UA" w:eastAsia="uk-UA"/>
        </w:rPr>
        <w:t>праці,</w:t>
      </w:r>
      <w:r w:rsidR="001E7CF9">
        <w:rPr>
          <w:color w:val="000000"/>
          <w:sz w:val="28"/>
          <w:szCs w:val="28"/>
          <w:lang w:val="uk-UA" w:eastAsia="uk-UA"/>
        </w:rPr>
        <w:t xml:space="preserve"> </w:t>
      </w:r>
      <w:r w:rsidRPr="00007374">
        <w:rPr>
          <w:color w:val="000000"/>
          <w:sz w:val="28"/>
          <w:szCs w:val="28"/>
          <w:lang w:val="uk-UA" w:eastAsia="uk-UA"/>
        </w:rPr>
        <w:t>які,</w:t>
      </w:r>
      <w:r w:rsidR="001E7CF9">
        <w:rPr>
          <w:color w:val="000000"/>
          <w:sz w:val="28"/>
          <w:szCs w:val="28"/>
          <w:lang w:val="uk-UA" w:eastAsia="uk-UA"/>
        </w:rPr>
        <w:t xml:space="preserve"> </w:t>
      </w:r>
      <w:r w:rsidRPr="00007374">
        <w:rPr>
          <w:color w:val="000000"/>
          <w:sz w:val="28"/>
          <w:szCs w:val="28"/>
          <w:lang w:val="uk-UA" w:eastAsia="uk-UA"/>
        </w:rPr>
        <w:t>знаходячись</w:t>
      </w:r>
      <w:r w:rsidR="001E7CF9">
        <w:rPr>
          <w:color w:val="000000"/>
          <w:sz w:val="28"/>
          <w:szCs w:val="28"/>
          <w:lang w:val="uk-UA" w:eastAsia="uk-UA"/>
        </w:rPr>
        <w:t xml:space="preserve"> </w:t>
      </w:r>
      <w:r w:rsidRPr="00007374">
        <w:rPr>
          <w:color w:val="000000"/>
          <w:sz w:val="28"/>
          <w:szCs w:val="28"/>
          <w:lang w:val="uk-UA" w:eastAsia="uk-UA"/>
        </w:rPr>
        <w:t>у</w:t>
      </w:r>
      <w:r w:rsidR="001E7CF9">
        <w:rPr>
          <w:color w:val="000000"/>
          <w:sz w:val="28"/>
          <w:szCs w:val="28"/>
          <w:lang w:val="uk-UA" w:eastAsia="uk-UA"/>
        </w:rPr>
        <w:t xml:space="preserve"> </w:t>
      </w:r>
      <w:r w:rsidRPr="00007374">
        <w:rPr>
          <w:color w:val="000000"/>
          <w:sz w:val="28"/>
          <w:szCs w:val="28"/>
          <w:lang w:val="uk-UA" w:eastAsia="uk-UA"/>
        </w:rPr>
        <w:t>сфері</w:t>
      </w:r>
      <w:r w:rsidR="001E7CF9">
        <w:rPr>
          <w:color w:val="000000"/>
          <w:sz w:val="28"/>
          <w:szCs w:val="28"/>
          <w:lang w:val="uk-UA" w:eastAsia="uk-UA"/>
        </w:rPr>
        <w:t xml:space="preserve"> </w:t>
      </w:r>
      <w:r w:rsidRPr="00007374">
        <w:rPr>
          <w:color w:val="000000"/>
          <w:sz w:val="28"/>
          <w:szCs w:val="28"/>
          <w:lang w:val="uk-UA" w:eastAsia="uk-UA"/>
        </w:rPr>
        <w:t>матеріального</w:t>
      </w:r>
      <w:r w:rsidR="001E7CF9">
        <w:rPr>
          <w:color w:val="000000"/>
          <w:sz w:val="28"/>
          <w:szCs w:val="28"/>
          <w:lang w:val="uk-UA" w:eastAsia="uk-UA"/>
        </w:rPr>
        <w:t xml:space="preserve"> </w:t>
      </w:r>
      <w:r w:rsidRPr="00007374">
        <w:rPr>
          <w:color w:val="000000"/>
          <w:sz w:val="28"/>
          <w:szCs w:val="28"/>
          <w:lang w:val="uk-UA" w:eastAsia="uk-UA"/>
        </w:rPr>
        <w:t>виробництва,</w:t>
      </w:r>
      <w:r w:rsidR="001E7CF9">
        <w:rPr>
          <w:color w:val="000000"/>
          <w:sz w:val="28"/>
          <w:szCs w:val="28"/>
          <w:lang w:val="uk-UA" w:eastAsia="uk-UA"/>
        </w:rPr>
        <w:t xml:space="preserve"> </w:t>
      </w:r>
      <w:r w:rsidRPr="00007374">
        <w:rPr>
          <w:color w:val="000000"/>
          <w:sz w:val="28"/>
          <w:szCs w:val="28"/>
          <w:lang w:val="uk-UA" w:eastAsia="uk-UA"/>
        </w:rPr>
        <w:t>безпосередньо</w:t>
      </w:r>
      <w:r w:rsidR="001E7CF9">
        <w:rPr>
          <w:color w:val="000000"/>
          <w:sz w:val="28"/>
          <w:szCs w:val="28"/>
          <w:lang w:val="uk-UA" w:eastAsia="uk-UA"/>
        </w:rPr>
        <w:t xml:space="preserve"> </w:t>
      </w:r>
      <w:r w:rsidRPr="00007374">
        <w:rPr>
          <w:color w:val="000000"/>
          <w:sz w:val="28"/>
          <w:szCs w:val="28"/>
          <w:lang w:val="uk-UA" w:eastAsia="uk-UA"/>
        </w:rPr>
        <w:t>беруть</w:t>
      </w:r>
      <w:r w:rsidR="001E7CF9">
        <w:rPr>
          <w:color w:val="000000"/>
          <w:sz w:val="28"/>
          <w:szCs w:val="28"/>
          <w:lang w:val="uk-UA" w:eastAsia="uk-UA"/>
        </w:rPr>
        <w:t xml:space="preserve"> </w:t>
      </w:r>
      <w:r w:rsidRPr="00007374">
        <w:rPr>
          <w:color w:val="000000"/>
          <w:sz w:val="28"/>
          <w:szCs w:val="28"/>
          <w:lang w:val="uk-UA" w:eastAsia="uk-UA"/>
        </w:rPr>
        <w:t>участь</w:t>
      </w:r>
      <w:r w:rsidR="001E7CF9">
        <w:rPr>
          <w:color w:val="000000"/>
          <w:sz w:val="28"/>
          <w:szCs w:val="28"/>
          <w:lang w:val="uk-UA" w:eastAsia="uk-UA"/>
        </w:rPr>
        <w:t xml:space="preserve"> </w:t>
      </w:r>
      <w:r w:rsidRPr="00007374">
        <w:rPr>
          <w:color w:val="000000"/>
          <w:sz w:val="28"/>
          <w:szCs w:val="28"/>
          <w:lang w:val="uk-UA" w:eastAsia="uk-UA"/>
        </w:rPr>
        <w:t>у</w:t>
      </w:r>
      <w:r w:rsidR="001E7CF9">
        <w:rPr>
          <w:color w:val="000000"/>
          <w:sz w:val="28"/>
          <w:szCs w:val="28"/>
          <w:lang w:val="uk-UA" w:eastAsia="uk-UA"/>
        </w:rPr>
        <w:t xml:space="preserve"> </w:t>
      </w:r>
      <w:r w:rsidRPr="00007374">
        <w:rPr>
          <w:color w:val="000000"/>
          <w:sz w:val="28"/>
          <w:szCs w:val="28"/>
          <w:lang w:val="uk-UA" w:eastAsia="uk-UA"/>
        </w:rPr>
        <w:t>виготовленні</w:t>
      </w:r>
      <w:r w:rsidR="001E7CF9">
        <w:rPr>
          <w:color w:val="000000"/>
          <w:sz w:val="28"/>
          <w:szCs w:val="28"/>
          <w:lang w:val="uk-UA" w:eastAsia="uk-UA"/>
        </w:rPr>
        <w:t xml:space="preserve"> </w:t>
      </w:r>
      <w:r w:rsidRPr="00007374">
        <w:rPr>
          <w:color w:val="000000"/>
          <w:sz w:val="28"/>
          <w:szCs w:val="28"/>
          <w:lang w:val="uk-UA" w:eastAsia="uk-UA"/>
        </w:rPr>
        <w:t>матеріальних</w:t>
      </w:r>
      <w:r w:rsidR="001E7CF9">
        <w:rPr>
          <w:color w:val="000000"/>
          <w:sz w:val="28"/>
          <w:szCs w:val="28"/>
          <w:lang w:val="uk-UA" w:eastAsia="uk-UA"/>
        </w:rPr>
        <w:t xml:space="preserve"> </w:t>
      </w:r>
      <w:r w:rsidRPr="00007374">
        <w:rPr>
          <w:color w:val="000000"/>
          <w:sz w:val="28"/>
          <w:szCs w:val="28"/>
          <w:lang w:val="uk-UA" w:eastAsia="uk-UA"/>
        </w:rPr>
        <w:t>благ</w:t>
      </w:r>
      <w:r w:rsidR="001E7CF9">
        <w:rPr>
          <w:color w:val="000000"/>
          <w:sz w:val="28"/>
          <w:szCs w:val="28"/>
          <w:lang w:val="uk-UA" w:eastAsia="uk-UA"/>
        </w:rPr>
        <w:t xml:space="preserve"> </w:t>
      </w:r>
      <w:r w:rsidRPr="00007374">
        <w:rPr>
          <w:color w:val="000000"/>
          <w:sz w:val="28"/>
          <w:szCs w:val="28"/>
          <w:lang w:val="uk-UA" w:eastAsia="uk-UA"/>
        </w:rPr>
        <w:t>(машини,</w:t>
      </w:r>
      <w:r w:rsidR="001E7CF9">
        <w:rPr>
          <w:color w:val="000000"/>
          <w:sz w:val="28"/>
          <w:szCs w:val="28"/>
          <w:lang w:val="uk-UA" w:eastAsia="uk-UA"/>
        </w:rPr>
        <w:t xml:space="preserve"> </w:t>
      </w:r>
      <w:r w:rsidRPr="00007374">
        <w:rPr>
          <w:color w:val="000000"/>
          <w:sz w:val="28"/>
          <w:szCs w:val="28"/>
          <w:lang w:val="uk-UA" w:eastAsia="uk-UA"/>
        </w:rPr>
        <w:t>устаткування</w:t>
      </w:r>
      <w:r w:rsidR="001E7CF9">
        <w:rPr>
          <w:color w:val="000000"/>
          <w:sz w:val="28"/>
          <w:szCs w:val="28"/>
          <w:lang w:val="uk-UA" w:eastAsia="uk-UA"/>
        </w:rPr>
        <w:t xml:space="preserve"> </w:t>
      </w:r>
      <w:r w:rsidRPr="00007374">
        <w:rPr>
          <w:color w:val="000000"/>
          <w:sz w:val="28"/>
          <w:szCs w:val="28"/>
          <w:lang w:val="uk-UA" w:eastAsia="uk-UA"/>
        </w:rPr>
        <w:t>і</w:t>
      </w:r>
      <w:r w:rsidR="001E7CF9">
        <w:rPr>
          <w:color w:val="000000"/>
          <w:sz w:val="28"/>
          <w:szCs w:val="28"/>
          <w:lang w:val="uk-UA" w:eastAsia="uk-UA"/>
        </w:rPr>
        <w:t xml:space="preserve"> </w:t>
      </w:r>
      <w:r w:rsidRPr="00007374">
        <w:rPr>
          <w:color w:val="000000"/>
          <w:sz w:val="28"/>
          <w:szCs w:val="28"/>
          <w:lang w:val="uk-UA" w:eastAsia="uk-UA"/>
        </w:rPr>
        <w:t>т.</w:t>
      </w:r>
      <w:r w:rsidR="001E7CF9">
        <w:rPr>
          <w:color w:val="000000"/>
          <w:sz w:val="28"/>
          <w:szCs w:val="28"/>
          <w:lang w:val="uk-UA" w:eastAsia="uk-UA"/>
        </w:rPr>
        <w:t xml:space="preserve"> </w:t>
      </w:r>
      <w:r w:rsidRPr="00007374">
        <w:rPr>
          <w:color w:val="000000"/>
          <w:sz w:val="28"/>
          <w:szCs w:val="28"/>
          <w:lang w:val="uk-UA" w:eastAsia="uk-UA"/>
        </w:rPr>
        <w:t>п.),</w:t>
      </w:r>
      <w:r w:rsidR="001E7CF9">
        <w:rPr>
          <w:color w:val="000000"/>
          <w:sz w:val="28"/>
          <w:szCs w:val="28"/>
          <w:lang w:val="uk-UA" w:eastAsia="uk-UA"/>
        </w:rPr>
        <w:t xml:space="preserve"> </w:t>
      </w:r>
      <w:r w:rsidRPr="00007374">
        <w:rPr>
          <w:color w:val="000000"/>
          <w:sz w:val="28"/>
          <w:szCs w:val="28"/>
          <w:lang w:val="uk-UA" w:eastAsia="uk-UA"/>
        </w:rPr>
        <w:t>створюють</w:t>
      </w:r>
      <w:r w:rsidR="001E7CF9">
        <w:rPr>
          <w:color w:val="000000"/>
          <w:sz w:val="28"/>
          <w:szCs w:val="28"/>
          <w:lang w:val="uk-UA" w:eastAsia="uk-UA"/>
        </w:rPr>
        <w:t xml:space="preserve"> </w:t>
      </w:r>
      <w:r w:rsidRPr="00007374">
        <w:rPr>
          <w:color w:val="000000"/>
          <w:sz w:val="28"/>
          <w:szCs w:val="28"/>
          <w:lang w:val="uk-UA" w:eastAsia="uk-UA"/>
        </w:rPr>
        <w:t>умови</w:t>
      </w:r>
      <w:r w:rsidR="001E7CF9">
        <w:rPr>
          <w:color w:val="000000"/>
          <w:sz w:val="28"/>
          <w:szCs w:val="28"/>
          <w:lang w:val="uk-UA" w:eastAsia="uk-UA"/>
        </w:rPr>
        <w:t xml:space="preserve"> </w:t>
      </w:r>
      <w:r w:rsidRPr="00007374">
        <w:rPr>
          <w:color w:val="000000"/>
          <w:sz w:val="28"/>
          <w:szCs w:val="28"/>
          <w:lang w:val="uk-UA" w:eastAsia="uk-UA"/>
        </w:rPr>
        <w:t>для</w:t>
      </w:r>
      <w:r w:rsidR="001E7CF9">
        <w:rPr>
          <w:color w:val="000000"/>
          <w:sz w:val="28"/>
          <w:szCs w:val="28"/>
          <w:lang w:val="uk-UA" w:eastAsia="uk-UA"/>
        </w:rPr>
        <w:t xml:space="preserve"> </w:t>
      </w:r>
      <w:r w:rsidRPr="00007374">
        <w:rPr>
          <w:color w:val="000000"/>
          <w:sz w:val="28"/>
          <w:szCs w:val="28"/>
          <w:lang w:val="uk-UA" w:eastAsia="uk-UA"/>
        </w:rPr>
        <w:t>здійснення</w:t>
      </w:r>
      <w:r w:rsidR="001E7CF9">
        <w:rPr>
          <w:color w:val="000000"/>
          <w:sz w:val="28"/>
          <w:szCs w:val="28"/>
          <w:lang w:val="uk-UA" w:eastAsia="uk-UA"/>
        </w:rPr>
        <w:t xml:space="preserve"> </w:t>
      </w:r>
      <w:r w:rsidRPr="00007374">
        <w:rPr>
          <w:color w:val="000000"/>
          <w:sz w:val="28"/>
          <w:szCs w:val="28"/>
          <w:lang w:val="uk-UA" w:eastAsia="uk-UA"/>
        </w:rPr>
        <w:t>виробничого</w:t>
      </w:r>
      <w:r w:rsidR="001E7CF9">
        <w:rPr>
          <w:color w:val="000000"/>
          <w:sz w:val="28"/>
          <w:szCs w:val="28"/>
          <w:lang w:val="uk-UA" w:eastAsia="uk-UA"/>
        </w:rPr>
        <w:t xml:space="preserve"> </w:t>
      </w:r>
      <w:r w:rsidRPr="00007374">
        <w:rPr>
          <w:color w:val="000000"/>
          <w:sz w:val="28"/>
          <w:szCs w:val="28"/>
          <w:lang w:val="uk-UA" w:eastAsia="uk-UA"/>
        </w:rPr>
        <w:t>процесу</w:t>
      </w:r>
      <w:r w:rsidR="001E7CF9">
        <w:rPr>
          <w:color w:val="000000"/>
          <w:sz w:val="28"/>
          <w:szCs w:val="28"/>
          <w:lang w:val="uk-UA" w:eastAsia="uk-UA"/>
        </w:rPr>
        <w:t xml:space="preserve"> </w:t>
      </w:r>
      <w:r w:rsidRPr="00007374">
        <w:rPr>
          <w:color w:val="000000"/>
          <w:sz w:val="28"/>
          <w:szCs w:val="28"/>
          <w:lang w:val="uk-UA" w:eastAsia="uk-UA"/>
        </w:rPr>
        <w:t>(виробничі</w:t>
      </w:r>
      <w:r w:rsidR="001E7CF9">
        <w:rPr>
          <w:color w:val="000000"/>
          <w:sz w:val="28"/>
          <w:szCs w:val="28"/>
          <w:lang w:val="uk-UA" w:eastAsia="uk-UA"/>
        </w:rPr>
        <w:t xml:space="preserve"> </w:t>
      </w:r>
      <w:r w:rsidRPr="00007374">
        <w:rPr>
          <w:color w:val="000000"/>
          <w:sz w:val="28"/>
          <w:szCs w:val="28"/>
          <w:lang w:val="uk-UA" w:eastAsia="uk-UA"/>
        </w:rPr>
        <w:t>будівлі,</w:t>
      </w:r>
      <w:r w:rsidR="001E7CF9">
        <w:rPr>
          <w:color w:val="000000"/>
          <w:sz w:val="28"/>
          <w:szCs w:val="28"/>
          <w:lang w:val="uk-UA" w:eastAsia="uk-UA"/>
        </w:rPr>
        <w:t xml:space="preserve"> </w:t>
      </w:r>
      <w:r w:rsidRPr="00007374">
        <w:rPr>
          <w:color w:val="000000"/>
          <w:sz w:val="28"/>
          <w:szCs w:val="28"/>
          <w:lang w:val="uk-UA" w:eastAsia="uk-UA"/>
        </w:rPr>
        <w:t>споруди,</w:t>
      </w:r>
      <w:r w:rsidR="001E7CF9">
        <w:rPr>
          <w:color w:val="000000"/>
          <w:sz w:val="28"/>
          <w:szCs w:val="28"/>
          <w:lang w:val="uk-UA" w:eastAsia="uk-UA"/>
        </w:rPr>
        <w:t xml:space="preserve"> </w:t>
      </w:r>
      <w:r w:rsidRPr="00007374">
        <w:rPr>
          <w:color w:val="000000"/>
          <w:sz w:val="28"/>
          <w:szCs w:val="28"/>
          <w:lang w:val="uk-UA" w:eastAsia="uk-UA"/>
        </w:rPr>
        <w:t>електромережі,</w:t>
      </w:r>
      <w:r w:rsidR="001E7CF9">
        <w:rPr>
          <w:color w:val="000000"/>
          <w:sz w:val="28"/>
          <w:szCs w:val="28"/>
          <w:lang w:val="uk-UA" w:eastAsia="uk-UA"/>
        </w:rPr>
        <w:t xml:space="preserve"> </w:t>
      </w:r>
      <w:r w:rsidRPr="00007374">
        <w:rPr>
          <w:color w:val="000000"/>
          <w:sz w:val="28"/>
          <w:szCs w:val="28"/>
          <w:lang w:val="uk-UA" w:eastAsia="uk-UA"/>
        </w:rPr>
        <w:t>трубопроводи</w:t>
      </w:r>
      <w:r w:rsidR="001E7CF9">
        <w:rPr>
          <w:color w:val="000000"/>
          <w:sz w:val="28"/>
          <w:szCs w:val="28"/>
          <w:lang w:val="uk-UA" w:eastAsia="uk-UA"/>
        </w:rPr>
        <w:t xml:space="preserve"> </w:t>
      </w:r>
      <w:r w:rsidRPr="00007374">
        <w:rPr>
          <w:color w:val="000000"/>
          <w:sz w:val="28"/>
          <w:szCs w:val="28"/>
          <w:lang w:val="uk-UA" w:eastAsia="uk-UA"/>
        </w:rPr>
        <w:t>і</w:t>
      </w:r>
      <w:r w:rsidR="001E7CF9">
        <w:rPr>
          <w:color w:val="000000"/>
          <w:sz w:val="28"/>
          <w:szCs w:val="28"/>
          <w:lang w:val="uk-UA" w:eastAsia="uk-UA"/>
        </w:rPr>
        <w:t xml:space="preserve"> </w:t>
      </w:r>
      <w:r w:rsidRPr="00007374">
        <w:rPr>
          <w:color w:val="000000"/>
          <w:sz w:val="28"/>
          <w:szCs w:val="28"/>
          <w:lang w:val="uk-UA" w:eastAsia="uk-UA"/>
        </w:rPr>
        <w:t>ін.),</w:t>
      </w:r>
      <w:r w:rsidR="001E7CF9">
        <w:rPr>
          <w:color w:val="000000"/>
          <w:sz w:val="28"/>
          <w:szCs w:val="28"/>
          <w:lang w:val="uk-UA" w:eastAsia="uk-UA"/>
        </w:rPr>
        <w:t xml:space="preserve"> </w:t>
      </w:r>
      <w:r w:rsidRPr="00007374">
        <w:rPr>
          <w:color w:val="000000"/>
          <w:sz w:val="28"/>
          <w:szCs w:val="28"/>
          <w:lang w:val="uk-UA" w:eastAsia="uk-UA"/>
        </w:rPr>
        <w:t>служать</w:t>
      </w:r>
      <w:r w:rsidR="001E7CF9">
        <w:rPr>
          <w:color w:val="000000"/>
          <w:sz w:val="28"/>
          <w:szCs w:val="28"/>
          <w:lang w:val="uk-UA" w:eastAsia="uk-UA"/>
        </w:rPr>
        <w:t xml:space="preserve"> </w:t>
      </w:r>
      <w:r w:rsidRPr="00007374">
        <w:rPr>
          <w:color w:val="000000"/>
          <w:sz w:val="28"/>
          <w:szCs w:val="28"/>
          <w:lang w:val="uk-UA" w:eastAsia="uk-UA"/>
        </w:rPr>
        <w:t>для</w:t>
      </w:r>
      <w:r w:rsidR="001E7CF9">
        <w:rPr>
          <w:color w:val="000000"/>
          <w:sz w:val="28"/>
          <w:szCs w:val="28"/>
          <w:lang w:val="uk-UA" w:eastAsia="uk-UA"/>
        </w:rPr>
        <w:t xml:space="preserve"> </w:t>
      </w:r>
      <w:r w:rsidRPr="00007374">
        <w:rPr>
          <w:color w:val="000000"/>
          <w:sz w:val="28"/>
          <w:szCs w:val="28"/>
          <w:lang w:val="uk-UA" w:eastAsia="uk-UA"/>
        </w:rPr>
        <w:t>зберігання</w:t>
      </w:r>
      <w:r w:rsidR="001E7CF9">
        <w:rPr>
          <w:color w:val="000000"/>
          <w:sz w:val="28"/>
          <w:szCs w:val="28"/>
          <w:lang w:val="uk-UA" w:eastAsia="uk-UA"/>
        </w:rPr>
        <w:t xml:space="preserve"> </w:t>
      </w:r>
      <w:r w:rsidRPr="00007374">
        <w:rPr>
          <w:color w:val="000000"/>
          <w:sz w:val="28"/>
          <w:szCs w:val="28"/>
          <w:lang w:val="uk-UA" w:eastAsia="uk-UA"/>
        </w:rPr>
        <w:t>і</w:t>
      </w:r>
      <w:r w:rsidR="001E7CF9">
        <w:rPr>
          <w:color w:val="000000"/>
          <w:sz w:val="28"/>
          <w:szCs w:val="28"/>
          <w:lang w:val="uk-UA" w:eastAsia="uk-UA"/>
        </w:rPr>
        <w:t xml:space="preserve"> </w:t>
      </w:r>
      <w:r w:rsidRPr="00007374">
        <w:rPr>
          <w:color w:val="000000"/>
          <w:sz w:val="28"/>
          <w:szCs w:val="28"/>
          <w:lang w:val="uk-UA" w:eastAsia="uk-UA"/>
        </w:rPr>
        <w:t>переміщення</w:t>
      </w:r>
      <w:r w:rsidR="001E7CF9">
        <w:rPr>
          <w:color w:val="000000"/>
          <w:sz w:val="28"/>
          <w:szCs w:val="28"/>
          <w:lang w:val="uk-UA" w:eastAsia="uk-UA"/>
        </w:rPr>
        <w:t xml:space="preserve"> </w:t>
      </w:r>
      <w:r w:rsidRPr="00007374">
        <w:rPr>
          <w:color w:val="000000"/>
          <w:sz w:val="28"/>
          <w:szCs w:val="28"/>
          <w:lang w:val="uk-UA" w:eastAsia="uk-UA"/>
        </w:rPr>
        <w:t>предметів</w:t>
      </w:r>
      <w:r w:rsidR="001E7CF9">
        <w:rPr>
          <w:color w:val="000000"/>
          <w:sz w:val="28"/>
          <w:szCs w:val="28"/>
          <w:lang w:val="uk-UA" w:eastAsia="uk-UA"/>
        </w:rPr>
        <w:t xml:space="preserve"> </w:t>
      </w:r>
      <w:r w:rsidRPr="00007374">
        <w:rPr>
          <w:color w:val="000000"/>
          <w:sz w:val="28"/>
          <w:szCs w:val="28"/>
          <w:lang w:val="uk-UA" w:eastAsia="uk-UA"/>
        </w:rPr>
        <w:t>праці.</w:t>
      </w:r>
    </w:p>
    <w:p w:rsidR="00EF7DCD" w:rsidRPr="00007374" w:rsidRDefault="00EF7DCD" w:rsidP="00007374">
      <w:pPr>
        <w:spacing w:line="360" w:lineRule="auto"/>
        <w:ind w:firstLine="709"/>
        <w:jc w:val="both"/>
        <w:rPr>
          <w:color w:val="000000"/>
          <w:sz w:val="28"/>
          <w:szCs w:val="28"/>
          <w:lang w:val="uk-UA" w:eastAsia="uk-UA"/>
        </w:rPr>
      </w:pPr>
      <w:r w:rsidRPr="00007374">
        <w:rPr>
          <w:color w:val="000000"/>
          <w:sz w:val="28"/>
          <w:szCs w:val="28"/>
          <w:lang w:val="uk-UA" w:eastAsia="uk-UA"/>
        </w:rPr>
        <w:t>До</w:t>
      </w:r>
      <w:r w:rsidR="001E7CF9">
        <w:rPr>
          <w:color w:val="000000"/>
          <w:sz w:val="28"/>
          <w:szCs w:val="28"/>
          <w:lang w:val="uk-UA" w:eastAsia="uk-UA"/>
        </w:rPr>
        <w:t xml:space="preserve"> </w:t>
      </w:r>
      <w:r w:rsidRPr="00007374">
        <w:rPr>
          <w:color w:val="000000"/>
          <w:sz w:val="28"/>
          <w:szCs w:val="28"/>
          <w:lang w:val="uk-UA" w:eastAsia="uk-UA"/>
        </w:rPr>
        <w:t>складу</w:t>
      </w:r>
      <w:r w:rsidR="001E7CF9">
        <w:rPr>
          <w:color w:val="000000"/>
          <w:sz w:val="28"/>
          <w:szCs w:val="28"/>
          <w:lang w:val="uk-UA" w:eastAsia="uk-UA"/>
        </w:rPr>
        <w:t xml:space="preserve"> </w:t>
      </w:r>
      <w:r w:rsidRPr="00007374">
        <w:rPr>
          <w:color w:val="000000"/>
          <w:sz w:val="28"/>
          <w:szCs w:val="28"/>
          <w:lang w:val="uk-UA" w:eastAsia="uk-UA"/>
        </w:rPr>
        <w:t>основних</w:t>
      </w:r>
      <w:r w:rsidR="001E7CF9">
        <w:rPr>
          <w:color w:val="000000"/>
          <w:sz w:val="28"/>
          <w:szCs w:val="28"/>
          <w:lang w:val="uk-UA" w:eastAsia="uk-UA"/>
        </w:rPr>
        <w:t xml:space="preserve"> </w:t>
      </w:r>
      <w:r w:rsidRPr="00007374">
        <w:rPr>
          <w:color w:val="000000"/>
          <w:sz w:val="28"/>
          <w:szCs w:val="28"/>
          <w:lang w:val="uk-UA" w:eastAsia="uk-UA"/>
        </w:rPr>
        <w:t>невиробничих</w:t>
      </w:r>
      <w:r w:rsidR="001E7CF9">
        <w:rPr>
          <w:color w:val="000000"/>
          <w:sz w:val="28"/>
          <w:szCs w:val="28"/>
          <w:lang w:val="uk-UA" w:eastAsia="uk-UA"/>
        </w:rPr>
        <w:t xml:space="preserve"> </w:t>
      </w:r>
      <w:r w:rsidRPr="00007374">
        <w:rPr>
          <w:color w:val="000000"/>
          <w:sz w:val="28"/>
          <w:szCs w:val="28"/>
          <w:lang w:val="uk-UA" w:eastAsia="uk-UA"/>
        </w:rPr>
        <w:t>фондів</w:t>
      </w:r>
      <w:r w:rsidR="001E7CF9">
        <w:rPr>
          <w:color w:val="000000"/>
          <w:sz w:val="28"/>
          <w:szCs w:val="28"/>
          <w:lang w:val="uk-UA" w:eastAsia="uk-UA"/>
        </w:rPr>
        <w:t xml:space="preserve"> </w:t>
      </w:r>
      <w:r w:rsidRPr="00007374">
        <w:rPr>
          <w:color w:val="000000"/>
          <w:sz w:val="28"/>
          <w:szCs w:val="28"/>
          <w:lang w:val="uk-UA" w:eastAsia="uk-UA"/>
        </w:rPr>
        <w:t>промисловості</w:t>
      </w:r>
      <w:r w:rsidR="001E7CF9">
        <w:rPr>
          <w:color w:val="000000"/>
          <w:sz w:val="28"/>
          <w:szCs w:val="28"/>
          <w:lang w:val="uk-UA" w:eastAsia="uk-UA"/>
        </w:rPr>
        <w:t xml:space="preserve"> </w:t>
      </w:r>
      <w:r w:rsidRPr="00007374">
        <w:rPr>
          <w:color w:val="000000"/>
          <w:sz w:val="28"/>
          <w:szCs w:val="28"/>
          <w:lang w:val="uk-UA" w:eastAsia="uk-UA"/>
        </w:rPr>
        <w:t>відносяться</w:t>
      </w:r>
      <w:r w:rsidR="001E7CF9">
        <w:rPr>
          <w:color w:val="000000"/>
          <w:sz w:val="28"/>
          <w:szCs w:val="28"/>
          <w:lang w:val="uk-UA" w:eastAsia="uk-UA"/>
        </w:rPr>
        <w:t xml:space="preserve"> </w:t>
      </w:r>
      <w:r w:rsidRPr="00007374">
        <w:rPr>
          <w:color w:val="000000"/>
          <w:sz w:val="28"/>
          <w:szCs w:val="28"/>
          <w:lang w:val="uk-UA" w:eastAsia="uk-UA"/>
        </w:rPr>
        <w:t>такі</w:t>
      </w:r>
      <w:r w:rsidR="001E7CF9">
        <w:rPr>
          <w:color w:val="000000"/>
          <w:sz w:val="28"/>
          <w:szCs w:val="28"/>
          <w:lang w:val="uk-UA" w:eastAsia="uk-UA"/>
        </w:rPr>
        <w:t xml:space="preserve"> </w:t>
      </w:r>
      <w:r w:rsidRPr="00007374">
        <w:rPr>
          <w:color w:val="000000"/>
          <w:sz w:val="28"/>
          <w:szCs w:val="28"/>
          <w:lang w:val="uk-UA" w:eastAsia="uk-UA"/>
        </w:rPr>
        <w:t>об'єкти</w:t>
      </w:r>
      <w:r w:rsidR="001E7CF9">
        <w:rPr>
          <w:color w:val="000000"/>
          <w:sz w:val="28"/>
          <w:szCs w:val="28"/>
          <w:lang w:val="uk-UA" w:eastAsia="uk-UA"/>
        </w:rPr>
        <w:t xml:space="preserve"> </w:t>
      </w:r>
      <w:r w:rsidRPr="00007374">
        <w:rPr>
          <w:color w:val="000000"/>
          <w:sz w:val="28"/>
          <w:szCs w:val="28"/>
          <w:lang w:val="uk-UA" w:eastAsia="uk-UA"/>
        </w:rPr>
        <w:t>невиробничого</w:t>
      </w:r>
      <w:r w:rsidR="001E7CF9">
        <w:rPr>
          <w:color w:val="000000"/>
          <w:sz w:val="28"/>
          <w:szCs w:val="28"/>
          <w:lang w:val="uk-UA" w:eastAsia="uk-UA"/>
        </w:rPr>
        <w:t xml:space="preserve"> </w:t>
      </w:r>
      <w:r w:rsidRPr="00007374">
        <w:rPr>
          <w:color w:val="000000"/>
          <w:sz w:val="28"/>
          <w:szCs w:val="28"/>
          <w:lang w:val="uk-UA" w:eastAsia="uk-UA"/>
        </w:rPr>
        <w:t>призначення</w:t>
      </w:r>
      <w:r w:rsidR="001E7CF9">
        <w:rPr>
          <w:color w:val="000000"/>
          <w:sz w:val="28"/>
          <w:szCs w:val="28"/>
          <w:lang w:val="uk-UA" w:eastAsia="uk-UA"/>
        </w:rPr>
        <w:t xml:space="preserve"> </w:t>
      </w:r>
      <w:r w:rsidRPr="00007374">
        <w:rPr>
          <w:color w:val="000000"/>
          <w:sz w:val="28"/>
          <w:szCs w:val="28"/>
          <w:lang w:val="uk-UA" w:eastAsia="uk-UA"/>
        </w:rPr>
        <w:t>(житлові</w:t>
      </w:r>
      <w:r w:rsidR="001E7CF9">
        <w:rPr>
          <w:color w:val="000000"/>
          <w:sz w:val="28"/>
          <w:szCs w:val="28"/>
          <w:lang w:val="uk-UA" w:eastAsia="uk-UA"/>
        </w:rPr>
        <w:t xml:space="preserve"> </w:t>
      </w:r>
      <w:r w:rsidRPr="00007374">
        <w:rPr>
          <w:color w:val="000000"/>
          <w:sz w:val="28"/>
          <w:szCs w:val="28"/>
          <w:lang w:val="uk-UA" w:eastAsia="uk-UA"/>
        </w:rPr>
        <w:t>будинки,</w:t>
      </w:r>
      <w:r w:rsidR="001E7CF9">
        <w:rPr>
          <w:color w:val="000000"/>
          <w:sz w:val="28"/>
          <w:szCs w:val="28"/>
          <w:lang w:val="uk-UA" w:eastAsia="uk-UA"/>
        </w:rPr>
        <w:t xml:space="preserve"> </w:t>
      </w:r>
      <w:r w:rsidRPr="00007374">
        <w:rPr>
          <w:color w:val="000000"/>
          <w:sz w:val="28"/>
          <w:szCs w:val="28"/>
          <w:lang w:val="uk-UA" w:eastAsia="uk-UA"/>
        </w:rPr>
        <w:t>дитячі</w:t>
      </w:r>
      <w:r w:rsidR="001E7CF9">
        <w:rPr>
          <w:color w:val="000000"/>
          <w:sz w:val="28"/>
          <w:szCs w:val="28"/>
          <w:lang w:val="uk-UA" w:eastAsia="uk-UA"/>
        </w:rPr>
        <w:t xml:space="preserve"> </w:t>
      </w:r>
      <w:r w:rsidRPr="00007374">
        <w:rPr>
          <w:color w:val="000000"/>
          <w:sz w:val="28"/>
          <w:szCs w:val="28"/>
          <w:lang w:val="uk-UA" w:eastAsia="uk-UA"/>
        </w:rPr>
        <w:t>сади</w:t>
      </w:r>
      <w:r w:rsidR="001E7CF9">
        <w:rPr>
          <w:color w:val="000000"/>
          <w:sz w:val="28"/>
          <w:szCs w:val="28"/>
          <w:lang w:val="uk-UA" w:eastAsia="uk-UA"/>
        </w:rPr>
        <w:t xml:space="preserve"> </w:t>
      </w:r>
      <w:r w:rsidRPr="00007374">
        <w:rPr>
          <w:color w:val="000000"/>
          <w:sz w:val="28"/>
          <w:szCs w:val="28"/>
          <w:lang w:val="uk-UA" w:eastAsia="uk-UA"/>
        </w:rPr>
        <w:t>і</w:t>
      </w:r>
      <w:r w:rsidR="001E7CF9">
        <w:rPr>
          <w:color w:val="000000"/>
          <w:sz w:val="28"/>
          <w:szCs w:val="28"/>
          <w:lang w:val="uk-UA" w:eastAsia="uk-UA"/>
        </w:rPr>
        <w:t xml:space="preserve"> </w:t>
      </w:r>
      <w:r w:rsidRPr="00007374">
        <w:rPr>
          <w:color w:val="000000"/>
          <w:sz w:val="28"/>
          <w:szCs w:val="28"/>
          <w:lang w:val="uk-UA" w:eastAsia="uk-UA"/>
        </w:rPr>
        <w:t>ясла,</w:t>
      </w:r>
      <w:r w:rsidR="001E7CF9">
        <w:rPr>
          <w:color w:val="000000"/>
          <w:sz w:val="28"/>
          <w:szCs w:val="28"/>
          <w:lang w:val="uk-UA" w:eastAsia="uk-UA"/>
        </w:rPr>
        <w:t xml:space="preserve"> </w:t>
      </w:r>
      <w:r w:rsidRPr="00007374">
        <w:rPr>
          <w:color w:val="000000"/>
          <w:sz w:val="28"/>
          <w:szCs w:val="28"/>
          <w:lang w:val="uk-UA" w:eastAsia="uk-UA"/>
        </w:rPr>
        <w:t>школи,</w:t>
      </w:r>
      <w:r w:rsidR="001E7CF9">
        <w:rPr>
          <w:color w:val="000000"/>
          <w:sz w:val="28"/>
          <w:szCs w:val="28"/>
          <w:lang w:val="uk-UA" w:eastAsia="uk-UA"/>
        </w:rPr>
        <w:t xml:space="preserve"> </w:t>
      </w:r>
      <w:r w:rsidRPr="00007374">
        <w:rPr>
          <w:color w:val="000000"/>
          <w:sz w:val="28"/>
          <w:szCs w:val="28"/>
          <w:lang w:val="uk-UA" w:eastAsia="uk-UA"/>
        </w:rPr>
        <w:t>лікарні</w:t>
      </w:r>
      <w:r w:rsidR="001E7CF9">
        <w:rPr>
          <w:color w:val="000000"/>
          <w:sz w:val="28"/>
          <w:szCs w:val="28"/>
          <w:lang w:val="uk-UA" w:eastAsia="uk-UA"/>
        </w:rPr>
        <w:t xml:space="preserve"> </w:t>
      </w:r>
      <w:r w:rsidRPr="00007374">
        <w:rPr>
          <w:color w:val="000000"/>
          <w:sz w:val="28"/>
          <w:szCs w:val="28"/>
          <w:lang w:val="uk-UA" w:eastAsia="uk-UA"/>
        </w:rPr>
        <w:t>і</w:t>
      </w:r>
      <w:r w:rsidR="001E7CF9">
        <w:rPr>
          <w:color w:val="000000"/>
          <w:sz w:val="28"/>
          <w:szCs w:val="28"/>
          <w:lang w:val="uk-UA" w:eastAsia="uk-UA"/>
        </w:rPr>
        <w:t xml:space="preserve"> </w:t>
      </w:r>
      <w:r w:rsidRPr="00007374">
        <w:rPr>
          <w:color w:val="000000"/>
          <w:sz w:val="28"/>
          <w:szCs w:val="28"/>
          <w:lang w:val="uk-UA" w:eastAsia="uk-UA"/>
        </w:rPr>
        <w:t>інші</w:t>
      </w:r>
      <w:r w:rsidR="001E7CF9">
        <w:rPr>
          <w:color w:val="000000"/>
          <w:sz w:val="28"/>
          <w:szCs w:val="28"/>
          <w:lang w:val="uk-UA" w:eastAsia="uk-UA"/>
        </w:rPr>
        <w:t xml:space="preserve"> </w:t>
      </w:r>
      <w:r w:rsidRPr="00007374">
        <w:rPr>
          <w:color w:val="000000"/>
          <w:sz w:val="28"/>
          <w:szCs w:val="28"/>
          <w:lang w:val="uk-UA" w:eastAsia="uk-UA"/>
        </w:rPr>
        <w:t>об'єкти</w:t>
      </w:r>
      <w:r w:rsidR="001E7CF9">
        <w:rPr>
          <w:color w:val="000000"/>
          <w:sz w:val="28"/>
          <w:szCs w:val="28"/>
          <w:lang w:val="uk-UA" w:eastAsia="uk-UA"/>
        </w:rPr>
        <w:t xml:space="preserve"> </w:t>
      </w:r>
      <w:r w:rsidRPr="00007374">
        <w:rPr>
          <w:color w:val="000000"/>
          <w:sz w:val="28"/>
          <w:szCs w:val="28"/>
          <w:lang w:val="uk-UA" w:eastAsia="uk-UA"/>
        </w:rPr>
        <w:t>охорони</w:t>
      </w:r>
      <w:r w:rsidR="001E7CF9">
        <w:rPr>
          <w:color w:val="000000"/>
          <w:sz w:val="28"/>
          <w:szCs w:val="28"/>
          <w:lang w:val="uk-UA" w:eastAsia="uk-UA"/>
        </w:rPr>
        <w:t xml:space="preserve"> </w:t>
      </w:r>
      <w:r w:rsidRPr="00007374">
        <w:rPr>
          <w:color w:val="000000"/>
          <w:sz w:val="28"/>
          <w:szCs w:val="28"/>
          <w:lang w:val="uk-UA" w:eastAsia="uk-UA"/>
        </w:rPr>
        <w:t>здоров'я</w:t>
      </w:r>
      <w:r w:rsidR="001E7CF9">
        <w:rPr>
          <w:color w:val="000000"/>
          <w:sz w:val="28"/>
          <w:szCs w:val="28"/>
          <w:lang w:val="uk-UA" w:eastAsia="uk-UA"/>
        </w:rPr>
        <w:t xml:space="preserve"> </w:t>
      </w:r>
      <w:r w:rsidRPr="00007374">
        <w:rPr>
          <w:color w:val="000000"/>
          <w:sz w:val="28"/>
          <w:szCs w:val="28"/>
          <w:lang w:val="uk-UA" w:eastAsia="uk-UA"/>
        </w:rPr>
        <w:t>і</w:t>
      </w:r>
      <w:r w:rsidR="001E7CF9">
        <w:rPr>
          <w:color w:val="000000"/>
          <w:sz w:val="28"/>
          <w:szCs w:val="28"/>
          <w:lang w:val="uk-UA" w:eastAsia="uk-UA"/>
        </w:rPr>
        <w:t xml:space="preserve"> </w:t>
      </w:r>
      <w:r w:rsidRPr="00007374">
        <w:rPr>
          <w:color w:val="000000"/>
          <w:sz w:val="28"/>
          <w:szCs w:val="28"/>
          <w:lang w:val="uk-UA" w:eastAsia="uk-UA"/>
        </w:rPr>
        <w:t>культурно-побутового</w:t>
      </w:r>
      <w:r w:rsidR="001E7CF9">
        <w:rPr>
          <w:color w:val="000000"/>
          <w:sz w:val="28"/>
          <w:szCs w:val="28"/>
          <w:lang w:val="uk-UA" w:eastAsia="uk-UA"/>
        </w:rPr>
        <w:t xml:space="preserve"> </w:t>
      </w:r>
      <w:r w:rsidRPr="00007374">
        <w:rPr>
          <w:color w:val="000000"/>
          <w:sz w:val="28"/>
          <w:szCs w:val="28"/>
          <w:lang w:val="uk-UA" w:eastAsia="uk-UA"/>
        </w:rPr>
        <w:t>призначення),</w:t>
      </w:r>
      <w:r w:rsidR="001E7CF9">
        <w:rPr>
          <w:color w:val="000000"/>
          <w:sz w:val="28"/>
          <w:szCs w:val="28"/>
          <w:lang w:val="uk-UA" w:eastAsia="uk-UA"/>
        </w:rPr>
        <w:t xml:space="preserve"> </w:t>
      </w:r>
      <w:r w:rsidRPr="00007374">
        <w:rPr>
          <w:color w:val="000000"/>
          <w:sz w:val="28"/>
          <w:szCs w:val="28"/>
          <w:lang w:val="uk-UA" w:eastAsia="uk-UA"/>
        </w:rPr>
        <w:t>які</w:t>
      </w:r>
      <w:r w:rsidR="001E7CF9">
        <w:rPr>
          <w:color w:val="000000"/>
          <w:sz w:val="28"/>
          <w:szCs w:val="28"/>
          <w:lang w:val="uk-UA" w:eastAsia="uk-UA"/>
        </w:rPr>
        <w:t xml:space="preserve"> </w:t>
      </w:r>
      <w:r w:rsidRPr="00007374">
        <w:rPr>
          <w:color w:val="000000"/>
          <w:sz w:val="28"/>
          <w:szCs w:val="28"/>
          <w:lang w:val="uk-UA" w:eastAsia="uk-UA"/>
        </w:rPr>
        <w:t>знаходяться</w:t>
      </w:r>
      <w:r w:rsidR="001E7CF9">
        <w:rPr>
          <w:color w:val="000000"/>
          <w:sz w:val="28"/>
          <w:szCs w:val="28"/>
          <w:lang w:val="uk-UA" w:eastAsia="uk-UA"/>
        </w:rPr>
        <w:t xml:space="preserve"> </w:t>
      </w:r>
      <w:r w:rsidRPr="00007374">
        <w:rPr>
          <w:color w:val="000000"/>
          <w:sz w:val="28"/>
          <w:szCs w:val="28"/>
          <w:lang w:val="uk-UA" w:eastAsia="uk-UA"/>
        </w:rPr>
        <w:t>у</w:t>
      </w:r>
      <w:r w:rsidR="001E7CF9">
        <w:rPr>
          <w:color w:val="000000"/>
          <w:sz w:val="28"/>
          <w:szCs w:val="28"/>
          <w:lang w:val="uk-UA" w:eastAsia="uk-UA"/>
        </w:rPr>
        <w:t xml:space="preserve"> </w:t>
      </w:r>
      <w:r w:rsidRPr="00007374">
        <w:rPr>
          <w:color w:val="000000"/>
          <w:sz w:val="28"/>
          <w:szCs w:val="28"/>
          <w:lang w:val="uk-UA" w:eastAsia="uk-UA"/>
        </w:rPr>
        <w:t>веденні</w:t>
      </w:r>
      <w:r w:rsidR="001E7CF9">
        <w:rPr>
          <w:color w:val="000000"/>
          <w:sz w:val="28"/>
          <w:szCs w:val="28"/>
          <w:lang w:val="uk-UA" w:eastAsia="uk-UA"/>
        </w:rPr>
        <w:t xml:space="preserve"> </w:t>
      </w:r>
      <w:r w:rsidRPr="00007374">
        <w:rPr>
          <w:color w:val="000000"/>
          <w:sz w:val="28"/>
          <w:szCs w:val="28"/>
          <w:lang w:val="uk-UA" w:eastAsia="uk-UA"/>
        </w:rPr>
        <w:t>промислових</w:t>
      </w:r>
      <w:r w:rsidR="001E7CF9">
        <w:rPr>
          <w:color w:val="000000"/>
          <w:sz w:val="28"/>
          <w:szCs w:val="28"/>
          <w:lang w:val="uk-UA" w:eastAsia="uk-UA"/>
        </w:rPr>
        <w:t xml:space="preserve"> </w:t>
      </w:r>
      <w:r w:rsidRPr="00007374">
        <w:rPr>
          <w:color w:val="000000"/>
          <w:sz w:val="28"/>
          <w:szCs w:val="28"/>
          <w:lang w:val="uk-UA" w:eastAsia="uk-UA"/>
        </w:rPr>
        <w:t>підприємств</w:t>
      </w:r>
      <w:r w:rsidR="001E7CF9">
        <w:rPr>
          <w:color w:val="000000"/>
          <w:sz w:val="28"/>
          <w:szCs w:val="28"/>
          <w:lang w:val="uk-UA" w:eastAsia="uk-UA"/>
        </w:rPr>
        <w:t xml:space="preserve"> </w:t>
      </w:r>
      <w:r w:rsidRPr="00007374">
        <w:rPr>
          <w:color w:val="000000"/>
          <w:sz w:val="28"/>
          <w:szCs w:val="28"/>
          <w:lang w:val="uk-UA" w:eastAsia="uk-UA"/>
        </w:rPr>
        <w:t>(вони</w:t>
      </w:r>
      <w:r w:rsidR="001E7CF9">
        <w:rPr>
          <w:color w:val="000000"/>
          <w:sz w:val="28"/>
          <w:szCs w:val="28"/>
          <w:lang w:val="uk-UA" w:eastAsia="uk-UA"/>
        </w:rPr>
        <w:t xml:space="preserve"> </w:t>
      </w:r>
      <w:r w:rsidRPr="00007374">
        <w:rPr>
          <w:color w:val="000000"/>
          <w:sz w:val="28"/>
          <w:szCs w:val="28"/>
          <w:lang w:val="uk-UA" w:eastAsia="uk-UA"/>
        </w:rPr>
        <w:t>не</w:t>
      </w:r>
      <w:r w:rsidR="001E7CF9">
        <w:rPr>
          <w:color w:val="000000"/>
          <w:sz w:val="28"/>
          <w:szCs w:val="28"/>
          <w:lang w:val="uk-UA" w:eastAsia="uk-UA"/>
        </w:rPr>
        <w:t xml:space="preserve"> </w:t>
      </w:r>
      <w:r w:rsidRPr="00007374">
        <w:rPr>
          <w:color w:val="000000"/>
          <w:sz w:val="28"/>
          <w:szCs w:val="28"/>
          <w:lang w:val="uk-UA" w:eastAsia="uk-UA"/>
        </w:rPr>
        <w:t>безпосередньо,</w:t>
      </w:r>
      <w:r w:rsidR="001E7CF9">
        <w:rPr>
          <w:color w:val="000000"/>
          <w:sz w:val="28"/>
          <w:szCs w:val="28"/>
          <w:lang w:val="uk-UA" w:eastAsia="uk-UA"/>
        </w:rPr>
        <w:t xml:space="preserve"> </w:t>
      </w:r>
      <w:r w:rsidRPr="00007374">
        <w:rPr>
          <w:color w:val="000000"/>
          <w:sz w:val="28"/>
          <w:szCs w:val="28"/>
          <w:lang w:val="uk-UA" w:eastAsia="uk-UA"/>
        </w:rPr>
        <w:t>а</w:t>
      </w:r>
      <w:r w:rsidR="001E7CF9">
        <w:rPr>
          <w:color w:val="000000"/>
          <w:sz w:val="28"/>
          <w:szCs w:val="28"/>
          <w:lang w:val="uk-UA" w:eastAsia="uk-UA"/>
        </w:rPr>
        <w:t xml:space="preserve"> </w:t>
      </w:r>
      <w:r w:rsidRPr="00007374">
        <w:rPr>
          <w:color w:val="000000"/>
          <w:sz w:val="28"/>
          <w:szCs w:val="28"/>
          <w:lang w:val="uk-UA" w:eastAsia="uk-UA"/>
        </w:rPr>
        <w:t>побічно</w:t>
      </w:r>
      <w:r w:rsidR="001E7CF9">
        <w:rPr>
          <w:color w:val="000000"/>
          <w:sz w:val="28"/>
          <w:szCs w:val="28"/>
          <w:lang w:val="uk-UA" w:eastAsia="uk-UA"/>
        </w:rPr>
        <w:t xml:space="preserve"> </w:t>
      </w:r>
      <w:r w:rsidRPr="00007374">
        <w:rPr>
          <w:color w:val="000000"/>
          <w:sz w:val="28"/>
          <w:szCs w:val="28"/>
          <w:lang w:val="uk-UA" w:eastAsia="uk-UA"/>
        </w:rPr>
        <w:t>впливають</w:t>
      </w:r>
      <w:r w:rsidR="001E7CF9">
        <w:rPr>
          <w:color w:val="000000"/>
          <w:sz w:val="28"/>
          <w:szCs w:val="28"/>
          <w:lang w:val="uk-UA" w:eastAsia="uk-UA"/>
        </w:rPr>
        <w:t xml:space="preserve"> </w:t>
      </w:r>
      <w:r w:rsidRPr="00007374">
        <w:rPr>
          <w:color w:val="000000"/>
          <w:sz w:val="28"/>
          <w:szCs w:val="28"/>
          <w:lang w:val="uk-UA" w:eastAsia="uk-UA"/>
        </w:rPr>
        <w:t>на</w:t>
      </w:r>
      <w:r w:rsidR="001E7CF9">
        <w:rPr>
          <w:color w:val="000000"/>
          <w:sz w:val="28"/>
          <w:szCs w:val="28"/>
          <w:lang w:val="uk-UA" w:eastAsia="uk-UA"/>
        </w:rPr>
        <w:t xml:space="preserve"> </w:t>
      </w:r>
      <w:r w:rsidRPr="00007374">
        <w:rPr>
          <w:color w:val="000000"/>
          <w:sz w:val="28"/>
          <w:szCs w:val="28"/>
          <w:lang w:val="uk-UA" w:eastAsia="uk-UA"/>
        </w:rPr>
        <w:t>процес</w:t>
      </w:r>
      <w:r w:rsidR="001E7CF9">
        <w:rPr>
          <w:color w:val="000000"/>
          <w:sz w:val="28"/>
          <w:szCs w:val="28"/>
          <w:lang w:val="uk-UA" w:eastAsia="uk-UA"/>
        </w:rPr>
        <w:t xml:space="preserve"> </w:t>
      </w:r>
      <w:r w:rsidRPr="00007374">
        <w:rPr>
          <w:color w:val="000000"/>
          <w:sz w:val="28"/>
          <w:szCs w:val="28"/>
          <w:lang w:val="uk-UA" w:eastAsia="uk-UA"/>
        </w:rPr>
        <w:t>виробництва)</w:t>
      </w:r>
      <w:r w:rsidR="001E7CF9">
        <w:rPr>
          <w:color w:val="000000"/>
          <w:sz w:val="28"/>
          <w:szCs w:val="28"/>
          <w:lang w:val="uk-UA" w:eastAsia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[</w:t>
      </w:r>
      <w:r w:rsidR="00402745" w:rsidRPr="00007374">
        <w:rPr>
          <w:color w:val="000000"/>
          <w:sz w:val="28"/>
          <w:szCs w:val="28"/>
          <w:lang w:val="uk-UA"/>
        </w:rPr>
        <w:t>6</w:t>
      </w:r>
      <w:r w:rsidRPr="00007374">
        <w:rPr>
          <w:color w:val="000000"/>
          <w:sz w:val="28"/>
          <w:szCs w:val="28"/>
          <w:lang w:val="uk-UA"/>
        </w:rPr>
        <w:t>,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с.32]</w:t>
      </w:r>
      <w:r w:rsidRPr="00007374">
        <w:rPr>
          <w:color w:val="000000"/>
          <w:sz w:val="28"/>
          <w:szCs w:val="28"/>
          <w:lang w:val="uk-UA" w:eastAsia="uk-UA"/>
        </w:rPr>
        <w:t>.</w:t>
      </w:r>
      <w:r w:rsidR="001E7CF9">
        <w:rPr>
          <w:color w:val="000000"/>
          <w:sz w:val="28"/>
          <w:szCs w:val="28"/>
          <w:lang w:val="uk-UA" w:eastAsia="uk-UA"/>
        </w:rPr>
        <w:t xml:space="preserve"> </w:t>
      </w:r>
    </w:p>
    <w:p w:rsidR="00EF7DCD" w:rsidRPr="005B5443" w:rsidRDefault="00EF7DCD" w:rsidP="00007374">
      <w:pPr>
        <w:spacing w:line="360" w:lineRule="auto"/>
        <w:ind w:firstLine="709"/>
        <w:jc w:val="both"/>
        <w:rPr>
          <w:color w:val="000000"/>
          <w:sz w:val="28"/>
          <w:szCs w:val="28"/>
          <w:lang w:eastAsia="uk-UA"/>
        </w:rPr>
      </w:pPr>
      <w:r w:rsidRPr="00007374">
        <w:rPr>
          <w:color w:val="000000"/>
          <w:sz w:val="28"/>
          <w:szCs w:val="28"/>
          <w:lang w:val="uk-UA" w:eastAsia="uk-UA"/>
        </w:rPr>
        <w:t>Основні</w:t>
      </w:r>
      <w:r w:rsidR="001E7CF9">
        <w:rPr>
          <w:color w:val="000000"/>
          <w:sz w:val="28"/>
          <w:szCs w:val="28"/>
          <w:lang w:val="uk-UA" w:eastAsia="uk-UA"/>
        </w:rPr>
        <w:t xml:space="preserve"> </w:t>
      </w:r>
      <w:r w:rsidRPr="00007374">
        <w:rPr>
          <w:color w:val="000000"/>
          <w:sz w:val="28"/>
          <w:szCs w:val="28"/>
          <w:lang w:val="uk-UA" w:eastAsia="uk-UA"/>
        </w:rPr>
        <w:t>виробничі</w:t>
      </w:r>
      <w:r w:rsidR="001E7CF9">
        <w:rPr>
          <w:color w:val="000000"/>
          <w:sz w:val="28"/>
          <w:szCs w:val="28"/>
          <w:lang w:val="uk-UA" w:eastAsia="uk-UA"/>
        </w:rPr>
        <w:t xml:space="preserve"> </w:t>
      </w:r>
      <w:r w:rsidRPr="00007374">
        <w:rPr>
          <w:color w:val="000000"/>
          <w:sz w:val="28"/>
          <w:szCs w:val="28"/>
          <w:lang w:val="uk-UA" w:eastAsia="uk-UA"/>
        </w:rPr>
        <w:t>фонди</w:t>
      </w:r>
      <w:r w:rsidR="001E7CF9">
        <w:rPr>
          <w:color w:val="000000"/>
          <w:sz w:val="28"/>
          <w:szCs w:val="28"/>
          <w:lang w:val="uk-UA" w:eastAsia="uk-UA"/>
        </w:rPr>
        <w:t xml:space="preserve"> </w:t>
      </w:r>
      <w:r w:rsidRPr="00007374">
        <w:rPr>
          <w:color w:val="000000"/>
          <w:sz w:val="28"/>
          <w:szCs w:val="28"/>
          <w:lang w:val="uk-UA" w:eastAsia="uk-UA"/>
        </w:rPr>
        <w:t>промисловості</w:t>
      </w:r>
      <w:r w:rsidR="001E7CF9">
        <w:rPr>
          <w:color w:val="000000"/>
          <w:sz w:val="28"/>
          <w:szCs w:val="28"/>
          <w:lang w:val="uk-UA" w:eastAsia="uk-UA"/>
        </w:rPr>
        <w:t xml:space="preserve"> </w:t>
      </w:r>
      <w:r w:rsidR="00C7380F" w:rsidRPr="00007374">
        <w:rPr>
          <w:color w:val="000000"/>
          <w:sz w:val="28"/>
          <w:szCs w:val="28"/>
          <w:lang w:val="uk-UA" w:eastAsia="uk-UA"/>
        </w:rPr>
        <w:t>–</w:t>
      </w:r>
      <w:r w:rsidR="001E7CF9">
        <w:rPr>
          <w:color w:val="000000"/>
          <w:sz w:val="28"/>
          <w:szCs w:val="28"/>
          <w:lang w:val="uk-UA" w:eastAsia="uk-UA"/>
        </w:rPr>
        <w:t xml:space="preserve"> </w:t>
      </w:r>
      <w:r w:rsidRPr="00007374">
        <w:rPr>
          <w:color w:val="000000"/>
          <w:sz w:val="28"/>
          <w:szCs w:val="28"/>
          <w:lang w:val="uk-UA" w:eastAsia="uk-UA"/>
        </w:rPr>
        <w:t>це</w:t>
      </w:r>
      <w:r w:rsidR="001E7CF9">
        <w:rPr>
          <w:color w:val="000000"/>
          <w:sz w:val="28"/>
          <w:szCs w:val="28"/>
          <w:lang w:val="uk-UA" w:eastAsia="uk-UA"/>
        </w:rPr>
        <w:t xml:space="preserve"> </w:t>
      </w:r>
      <w:r w:rsidRPr="00007374">
        <w:rPr>
          <w:color w:val="000000"/>
          <w:sz w:val="28"/>
          <w:szCs w:val="28"/>
          <w:lang w:val="uk-UA" w:eastAsia="uk-UA"/>
        </w:rPr>
        <w:t>засоби</w:t>
      </w:r>
      <w:r w:rsidR="001E7CF9">
        <w:rPr>
          <w:color w:val="000000"/>
          <w:sz w:val="28"/>
          <w:szCs w:val="28"/>
          <w:lang w:val="uk-UA" w:eastAsia="uk-UA"/>
        </w:rPr>
        <w:t xml:space="preserve"> </w:t>
      </w:r>
      <w:r w:rsidRPr="00007374">
        <w:rPr>
          <w:color w:val="000000"/>
          <w:sz w:val="28"/>
          <w:szCs w:val="28"/>
          <w:lang w:val="uk-UA" w:eastAsia="uk-UA"/>
        </w:rPr>
        <w:t>праці,</w:t>
      </w:r>
      <w:r w:rsidR="001E7CF9">
        <w:rPr>
          <w:color w:val="000000"/>
          <w:sz w:val="28"/>
          <w:szCs w:val="28"/>
          <w:lang w:val="uk-UA" w:eastAsia="uk-UA"/>
        </w:rPr>
        <w:t xml:space="preserve"> </w:t>
      </w:r>
      <w:r w:rsidRPr="00007374">
        <w:rPr>
          <w:color w:val="000000"/>
          <w:sz w:val="28"/>
          <w:szCs w:val="28"/>
          <w:lang w:val="uk-UA" w:eastAsia="uk-UA"/>
        </w:rPr>
        <w:t>які</w:t>
      </w:r>
      <w:r w:rsidR="001E7CF9">
        <w:rPr>
          <w:color w:val="000000"/>
          <w:sz w:val="28"/>
          <w:szCs w:val="28"/>
          <w:lang w:val="uk-UA" w:eastAsia="uk-UA"/>
        </w:rPr>
        <w:t xml:space="preserve"> </w:t>
      </w:r>
      <w:r w:rsidRPr="00007374">
        <w:rPr>
          <w:color w:val="000000"/>
          <w:sz w:val="28"/>
          <w:szCs w:val="28"/>
          <w:lang w:val="uk-UA" w:eastAsia="uk-UA"/>
        </w:rPr>
        <w:t>беруть</w:t>
      </w:r>
      <w:r w:rsidR="001E7CF9">
        <w:rPr>
          <w:color w:val="000000"/>
          <w:sz w:val="28"/>
          <w:szCs w:val="28"/>
          <w:lang w:val="uk-UA" w:eastAsia="uk-UA"/>
        </w:rPr>
        <w:t xml:space="preserve"> </w:t>
      </w:r>
      <w:r w:rsidRPr="00007374">
        <w:rPr>
          <w:color w:val="000000"/>
          <w:sz w:val="28"/>
          <w:szCs w:val="28"/>
          <w:lang w:val="uk-UA" w:eastAsia="uk-UA"/>
        </w:rPr>
        <w:t>участь</w:t>
      </w:r>
      <w:r w:rsidR="001E7CF9">
        <w:rPr>
          <w:color w:val="000000"/>
          <w:sz w:val="28"/>
          <w:szCs w:val="28"/>
          <w:lang w:val="uk-UA" w:eastAsia="uk-UA"/>
        </w:rPr>
        <w:t xml:space="preserve"> </w:t>
      </w:r>
      <w:r w:rsidRPr="00007374">
        <w:rPr>
          <w:color w:val="000000"/>
          <w:sz w:val="28"/>
          <w:szCs w:val="28"/>
          <w:lang w:val="uk-UA" w:eastAsia="uk-UA"/>
        </w:rPr>
        <w:t>в</w:t>
      </w:r>
      <w:r w:rsidR="001E7CF9">
        <w:rPr>
          <w:color w:val="000000"/>
          <w:sz w:val="28"/>
          <w:szCs w:val="28"/>
          <w:lang w:val="uk-UA" w:eastAsia="uk-UA"/>
        </w:rPr>
        <w:t xml:space="preserve"> </w:t>
      </w:r>
      <w:r w:rsidRPr="00007374">
        <w:rPr>
          <w:color w:val="000000"/>
          <w:sz w:val="28"/>
          <w:szCs w:val="28"/>
          <w:lang w:val="uk-UA" w:eastAsia="uk-UA"/>
        </w:rPr>
        <w:t>багатьох</w:t>
      </w:r>
      <w:r w:rsidR="001E7CF9">
        <w:rPr>
          <w:color w:val="000000"/>
          <w:sz w:val="28"/>
          <w:szCs w:val="28"/>
          <w:lang w:val="uk-UA" w:eastAsia="uk-UA"/>
        </w:rPr>
        <w:t xml:space="preserve"> </w:t>
      </w:r>
      <w:r w:rsidRPr="00007374">
        <w:rPr>
          <w:color w:val="000000"/>
          <w:sz w:val="28"/>
          <w:szCs w:val="28"/>
          <w:lang w:val="uk-UA" w:eastAsia="uk-UA"/>
        </w:rPr>
        <w:t>виробничих</w:t>
      </w:r>
      <w:r w:rsidR="001E7CF9">
        <w:rPr>
          <w:color w:val="000000"/>
          <w:sz w:val="28"/>
          <w:szCs w:val="28"/>
          <w:lang w:val="uk-UA" w:eastAsia="uk-UA"/>
        </w:rPr>
        <w:t xml:space="preserve"> </w:t>
      </w:r>
      <w:r w:rsidRPr="00007374">
        <w:rPr>
          <w:color w:val="000000"/>
          <w:sz w:val="28"/>
          <w:szCs w:val="28"/>
          <w:lang w:val="uk-UA" w:eastAsia="uk-UA"/>
        </w:rPr>
        <w:t>циклах,</w:t>
      </w:r>
      <w:r w:rsidR="001E7CF9">
        <w:rPr>
          <w:color w:val="000000"/>
          <w:sz w:val="28"/>
          <w:szCs w:val="28"/>
          <w:lang w:val="uk-UA" w:eastAsia="uk-UA"/>
        </w:rPr>
        <w:t xml:space="preserve"> </w:t>
      </w:r>
      <w:r w:rsidRPr="00007374">
        <w:rPr>
          <w:color w:val="000000"/>
          <w:sz w:val="28"/>
          <w:szCs w:val="28"/>
          <w:lang w:val="uk-UA" w:eastAsia="uk-UA"/>
        </w:rPr>
        <w:t>зберігаючи</w:t>
      </w:r>
      <w:r w:rsidR="001E7CF9">
        <w:rPr>
          <w:color w:val="000000"/>
          <w:sz w:val="28"/>
          <w:szCs w:val="28"/>
          <w:lang w:val="uk-UA" w:eastAsia="uk-UA"/>
        </w:rPr>
        <w:t xml:space="preserve"> </w:t>
      </w:r>
      <w:r w:rsidRPr="00007374">
        <w:rPr>
          <w:color w:val="000000"/>
          <w:sz w:val="28"/>
          <w:szCs w:val="28"/>
          <w:lang w:val="uk-UA" w:eastAsia="uk-UA"/>
        </w:rPr>
        <w:t>при</w:t>
      </w:r>
      <w:r w:rsidR="001E7CF9">
        <w:rPr>
          <w:color w:val="000000"/>
          <w:sz w:val="28"/>
          <w:szCs w:val="28"/>
          <w:lang w:val="uk-UA" w:eastAsia="uk-UA"/>
        </w:rPr>
        <w:t xml:space="preserve"> </w:t>
      </w:r>
      <w:r w:rsidRPr="00007374">
        <w:rPr>
          <w:color w:val="000000"/>
          <w:sz w:val="28"/>
          <w:szCs w:val="28"/>
          <w:lang w:val="uk-UA" w:eastAsia="uk-UA"/>
        </w:rPr>
        <w:t>цьому</w:t>
      </w:r>
      <w:r w:rsidR="001E7CF9">
        <w:rPr>
          <w:color w:val="000000"/>
          <w:sz w:val="28"/>
          <w:szCs w:val="28"/>
          <w:lang w:val="uk-UA" w:eastAsia="uk-UA"/>
        </w:rPr>
        <w:t xml:space="preserve"> </w:t>
      </w:r>
      <w:r w:rsidRPr="00007374">
        <w:rPr>
          <w:color w:val="000000"/>
          <w:sz w:val="28"/>
          <w:szCs w:val="28"/>
          <w:lang w:val="uk-UA" w:eastAsia="uk-UA"/>
        </w:rPr>
        <w:t>свою</w:t>
      </w:r>
      <w:r w:rsidR="001E7CF9">
        <w:rPr>
          <w:color w:val="000000"/>
          <w:sz w:val="28"/>
          <w:szCs w:val="28"/>
          <w:lang w:val="uk-UA" w:eastAsia="uk-UA"/>
        </w:rPr>
        <w:t xml:space="preserve"> </w:t>
      </w:r>
      <w:r w:rsidRPr="00007374">
        <w:rPr>
          <w:color w:val="000000"/>
          <w:sz w:val="28"/>
          <w:szCs w:val="28"/>
          <w:lang w:val="uk-UA" w:eastAsia="uk-UA"/>
        </w:rPr>
        <w:t>натуральну</w:t>
      </w:r>
      <w:r w:rsidR="001E7CF9">
        <w:rPr>
          <w:color w:val="000000"/>
          <w:sz w:val="28"/>
          <w:szCs w:val="28"/>
          <w:lang w:val="uk-UA" w:eastAsia="uk-UA"/>
        </w:rPr>
        <w:t xml:space="preserve"> </w:t>
      </w:r>
      <w:r w:rsidRPr="00007374">
        <w:rPr>
          <w:color w:val="000000"/>
          <w:sz w:val="28"/>
          <w:szCs w:val="28"/>
          <w:lang w:val="uk-UA" w:eastAsia="uk-UA"/>
        </w:rPr>
        <w:t>форму,</w:t>
      </w:r>
      <w:r w:rsidR="001E7CF9">
        <w:rPr>
          <w:color w:val="000000"/>
          <w:sz w:val="28"/>
          <w:szCs w:val="28"/>
          <w:lang w:val="uk-UA" w:eastAsia="uk-UA"/>
        </w:rPr>
        <w:t xml:space="preserve"> </w:t>
      </w:r>
      <w:r w:rsidRPr="00007374">
        <w:rPr>
          <w:color w:val="000000"/>
          <w:sz w:val="28"/>
          <w:szCs w:val="28"/>
          <w:lang w:val="uk-UA" w:eastAsia="uk-UA"/>
        </w:rPr>
        <w:t>а</w:t>
      </w:r>
      <w:r w:rsidR="001E7CF9">
        <w:rPr>
          <w:color w:val="000000"/>
          <w:sz w:val="28"/>
          <w:szCs w:val="28"/>
          <w:lang w:val="uk-UA" w:eastAsia="uk-UA"/>
        </w:rPr>
        <w:t xml:space="preserve"> </w:t>
      </w:r>
      <w:r w:rsidRPr="00007374">
        <w:rPr>
          <w:color w:val="000000"/>
          <w:sz w:val="28"/>
          <w:szCs w:val="28"/>
          <w:lang w:val="uk-UA" w:eastAsia="uk-UA"/>
        </w:rPr>
        <w:t>їх</w:t>
      </w:r>
      <w:r w:rsidR="001E7CF9">
        <w:rPr>
          <w:color w:val="000000"/>
          <w:sz w:val="28"/>
          <w:szCs w:val="28"/>
          <w:lang w:val="uk-UA" w:eastAsia="uk-UA"/>
        </w:rPr>
        <w:t xml:space="preserve"> </w:t>
      </w:r>
      <w:r w:rsidRPr="00007374">
        <w:rPr>
          <w:color w:val="000000"/>
          <w:sz w:val="28"/>
          <w:szCs w:val="28"/>
          <w:lang w:val="uk-UA" w:eastAsia="uk-UA"/>
        </w:rPr>
        <w:t>вартість</w:t>
      </w:r>
      <w:r w:rsidR="001E7CF9">
        <w:rPr>
          <w:color w:val="000000"/>
          <w:sz w:val="28"/>
          <w:szCs w:val="28"/>
          <w:lang w:val="uk-UA" w:eastAsia="uk-UA"/>
        </w:rPr>
        <w:t xml:space="preserve"> </w:t>
      </w:r>
      <w:r w:rsidRPr="00007374">
        <w:rPr>
          <w:color w:val="000000"/>
          <w:sz w:val="28"/>
          <w:szCs w:val="28"/>
          <w:lang w:val="uk-UA" w:eastAsia="uk-UA"/>
        </w:rPr>
        <w:t>переноситься</w:t>
      </w:r>
      <w:r w:rsidR="001E7CF9">
        <w:rPr>
          <w:color w:val="000000"/>
          <w:sz w:val="28"/>
          <w:szCs w:val="28"/>
          <w:lang w:val="uk-UA" w:eastAsia="uk-UA"/>
        </w:rPr>
        <w:t xml:space="preserve"> </w:t>
      </w:r>
      <w:r w:rsidRPr="00007374">
        <w:rPr>
          <w:color w:val="000000"/>
          <w:sz w:val="28"/>
          <w:szCs w:val="28"/>
          <w:lang w:val="uk-UA" w:eastAsia="uk-UA"/>
        </w:rPr>
        <w:t>на</w:t>
      </w:r>
      <w:r w:rsidR="001E7CF9">
        <w:rPr>
          <w:color w:val="000000"/>
          <w:sz w:val="28"/>
          <w:szCs w:val="28"/>
          <w:lang w:val="uk-UA" w:eastAsia="uk-UA"/>
        </w:rPr>
        <w:t xml:space="preserve"> </w:t>
      </w:r>
      <w:r w:rsidRPr="00007374">
        <w:rPr>
          <w:color w:val="000000"/>
          <w:sz w:val="28"/>
          <w:szCs w:val="28"/>
          <w:lang w:val="uk-UA" w:eastAsia="uk-UA"/>
        </w:rPr>
        <w:t>продукцію,</w:t>
      </w:r>
      <w:r w:rsidR="001E7CF9">
        <w:rPr>
          <w:color w:val="000000"/>
          <w:sz w:val="28"/>
          <w:szCs w:val="28"/>
          <w:lang w:val="uk-UA" w:eastAsia="uk-UA"/>
        </w:rPr>
        <w:t xml:space="preserve"> </w:t>
      </w:r>
      <w:r w:rsidRPr="00007374">
        <w:rPr>
          <w:color w:val="000000"/>
          <w:sz w:val="28"/>
          <w:szCs w:val="28"/>
          <w:lang w:val="uk-UA" w:eastAsia="uk-UA"/>
        </w:rPr>
        <w:t>що</w:t>
      </w:r>
      <w:r w:rsidR="001E7CF9">
        <w:rPr>
          <w:color w:val="000000"/>
          <w:sz w:val="28"/>
          <w:szCs w:val="28"/>
          <w:lang w:val="uk-UA" w:eastAsia="uk-UA"/>
        </w:rPr>
        <w:t xml:space="preserve"> </w:t>
      </w:r>
      <w:r w:rsidRPr="00007374">
        <w:rPr>
          <w:color w:val="000000"/>
          <w:sz w:val="28"/>
          <w:szCs w:val="28"/>
          <w:lang w:val="uk-UA" w:eastAsia="uk-UA"/>
        </w:rPr>
        <w:t>виготовляється,</w:t>
      </w:r>
      <w:r w:rsidR="001E7CF9">
        <w:rPr>
          <w:color w:val="000000"/>
          <w:sz w:val="28"/>
          <w:szCs w:val="28"/>
          <w:lang w:val="uk-UA" w:eastAsia="uk-UA"/>
        </w:rPr>
        <w:t xml:space="preserve"> </w:t>
      </w:r>
      <w:r w:rsidRPr="00007374">
        <w:rPr>
          <w:color w:val="000000"/>
          <w:sz w:val="28"/>
          <w:szCs w:val="28"/>
          <w:lang w:val="uk-UA" w:eastAsia="uk-UA"/>
        </w:rPr>
        <w:t>частинами</w:t>
      </w:r>
      <w:r w:rsidR="001E7CF9">
        <w:rPr>
          <w:color w:val="000000"/>
          <w:sz w:val="28"/>
          <w:szCs w:val="28"/>
          <w:lang w:val="uk-UA" w:eastAsia="uk-UA"/>
        </w:rPr>
        <w:t xml:space="preserve"> </w:t>
      </w:r>
      <w:r w:rsidRPr="00007374">
        <w:rPr>
          <w:color w:val="000000"/>
          <w:sz w:val="28"/>
          <w:szCs w:val="28"/>
          <w:lang w:val="uk-UA" w:eastAsia="uk-UA"/>
        </w:rPr>
        <w:t>у</w:t>
      </w:r>
      <w:r w:rsidR="001E7CF9">
        <w:rPr>
          <w:color w:val="000000"/>
          <w:sz w:val="28"/>
          <w:szCs w:val="28"/>
          <w:lang w:val="uk-UA" w:eastAsia="uk-UA"/>
        </w:rPr>
        <w:t xml:space="preserve"> </w:t>
      </w:r>
      <w:r w:rsidRPr="00007374">
        <w:rPr>
          <w:color w:val="000000"/>
          <w:sz w:val="28"/>
          <w:szCs w:val="28"/>
          <w:lang w:val="uk-UA" w:eastAsia="uk-UA"/>
        </w:rPr>
        <w:t>міру</w:t>
      </w:r>
      <w:r w:rsidR="001E7CF9">
        <w:rPr>
          <w:color w:val="000000"/>
          <w:sz w:val="28"/>
          <w:szCs w:val="28"/>
          <w:lang w:val="uk-UA" w:eastAsia="uk-UA"/>
        </w:rPr>
        <w:t xml:space="preserve"> </w:t>
      </w:r>
      <w:r w:rsidRPr="00007374">
        <w:rPr>
          <w:color w:val="000000"/>
          <w:sz w:val="28"/>
          <w:szCs w:val="28"/>
          <w:lang w:val="uk-UA" w:eastAsia="uk-UA"/>
        </w:rPr>
        <w:t>зношення.</w:t>
      </w:r>
    </w:p>
    <w:p w:rsidR="002161A5" w:rsidRPr="005B5443" w:rsidRDefault="002161A5" w:rsidP="00007374">
      <w:pPr>
        <w:spacing w:line="360" w:lineRule="auto"/>
        <w:ind w:firstLine="709"/>
        <w:jc w:val="both"/>
        <w:rPr>
          <w:color w:val="000000"/>
          <w:sz w:val="28"/>
          <w:szCs w:val="28"/>
          <w:lang w:eastAsia="uk-UA"/>
        </w:rPr>
      </w:pPr>
    </w:p>
    <w:p w:rsidR="002161A5" w:rsidRPr="002161A5" w:rsidRDefault="002161A5" w:rsidP="002161A5">
      <w:pPr>
        <w:spacing w:line="360" w:lineRule="auto"/>
        <w:ind w:firstLine="709"/>
        <w:jc w:val="both"/>
        <w:rPr>
          <w:b/>
          <w:bCs/>
          <w:color w:val="000000"/>
          <w:sz w:val="28"/>
          <w:szCs w:val="28"/>
          <w:lang w:val="uk-UA" w:eastAsia="uk-UA"/>
        </w:rPr>
      </w:pPr>
      <w:r w:rsidRPr="002161A5">
        <w:rPr>
          <w:b/>
          <w:bCs/>
          <w:color w:val="000000"/>
          <w:sz w:val="28"/>
          <w:szCs w:val="28"/>
          <w:lang w:val="uk-UA" w:eastAsia="uk-UA"/>
        </w:rPr>
        <w:t xml:space="preserve">1.4 </w:t>
      </w:r>
      <w:r w:rsidRPr="002161A5">
        <w:rPr>
          <w:b/>
          <w:bCs/>
          <w:color w:val="000000"/>
          <w:sz w:val="28"/>
          <w:szCs w:val="28"/>
          <w:lang w:val="uk-UA"/>
        </w:rPr>
        <w:t>Синтетичний та аналітичний облік основних фондів</w:t>
      </w:r>
    </w:p>
    <w:p w:rsidR="002161A5" w:rsidRPr="005B5443" w:rsidRDefault="002161A5" w:rsidP="002161A5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2161A5" w:rsidRPr="00007374" w:rsidRDefault="002161A5" w:rsidP="002161A5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007374">
        <w:rPr>
          <w:color w:val="000000"/>
          <w:sz w:val="28"/>
          <w:szCs w:val="28"/>
          <w:lang w:val="uk-UA"/>
        </w:rPr>
        <w:t>Синтетичний</w:t>
      </w:r>
      <w:r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облік</w:t>
      </w:r>
      <w:r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основних</w:t>
      </w:r>
      <w:r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фондів.</w:t>
      </w:r>
      <w:r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Для</w:t>
      </w:r>
      <w:r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обліку</w:t>
      </w:r>
      <w:r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основних</w:t>
      </w:r>
      <w:r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засобів</w:t>
      </w:r>
      <w:r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новим</w:t>
      </w:r>
      <w:r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Планом</w:t>
      </w:r>
      <w:r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рахунків</w:t>
      </w:r>
      <w:r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призначені</w:t>
      </w:r>
      <w:r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рахунки:</w:t>
      </w:r>
      <w:r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10</w:t>
      </w:r>
      <w:r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"Основні</w:t>
      </w:r>
      <w:r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фонди"</w:t>
      </w:r>
      <w:r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і</w:t>
      </w:r>
      <w:r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13</w:t>
      </w:r>
      <w:r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"Знос</w:t>
      </w:r>
      <w:r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необоротних</w:t>
      </w:r>
      <w:r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активів".</w:t>
      </w:r>
      <w:r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Виділений</w:t>
      </w:r>
      <w:r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рахунок</w:t>
      </w:r>
      <w:r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11</w:t>
      </w:r>
      <w:r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"Інші</w:t>
      </w:r>
      <w:r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необоротні</w:t>
      </w:r>
      <w:r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активи",</w:t>
      </w:r>
      <w:r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сальдо</w:t>
      </w:r>
      <w:r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якого</w:t>
      </w:r>
      <w:r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разом</w:t>
      </w:r>
      <w:r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з</w:t>
      </w:r>
      <w:r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сальдо</w:t>
      </w:r>
      <w:r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рахунка</w:t>
      </w:r>
      <w:r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10</w:t>
      </w:r>
      <w:r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"Основні</w:t>
      </w:r>
      <w:r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фонди"</w:t>
      </w:r>
      <w:r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відображаються</w:t>
      </w:r>
      <w:r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в</w:t>
      </w:r>
      <w:r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балансі</w:t>
      </w:r>
      <w:r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загальною</w:t>
      </w:r>
      <w:r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сумою</w:t>
      </w:r>
      <w:r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за</w:t>
      </w:r>
      <w:r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статтею</w:t>
      </w:r>
      <w:r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"Основні</w:t>
      </w:r>
      <w:r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фонди".</w:t>
      </w:r>
    </w:p>
    <w:p w:rsidR="002161A5" w:rsidRPr="00007374" w:rsidRDefault="002161A5" w:rsidP="002161A5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007374">
        <w:rPr>
          <w:color w:val="000000"/>
          <w:sz w:val="28"/>
          <w:szCs w:val="28"/>
          <w:lang w:val="uk-UA"/>
        </w:rPr>
        <w:t>Бухгалтерський</w:t>
      </w:r>
      <w:r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облік</w:t>
      </w:r>
      <w:r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основних</w:t>
      </w:r>
      <w:r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засобів,</w:t>
      </w:r>
      <w:r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що</w:t>
      </w:r>
      <w:r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використовуються</w:t>
      </w:r>
      <w:r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у</w:t>
      </w:r>
      <w:r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виробничій</w:t>
      </w:r>
      <w:r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діяльності</w:t>
      </w:r>
      <w:r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підприємств,</w:t>
      </w:r>
      <w:r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за</w:t>
      </w:r>
      <w:r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сумою</w:t>
      </w:r>
      <w:r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витрат,</w:t>
      </w:r>
      <w:r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пов'язаних</w:t>
      </w:r>
      <w:r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із</w:t>
      </w:r>
      <w:r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виготовленням,</w:t>
      </w:r>
      <w:r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придбанням,</w:t>
      </w:r>
      <w:r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доставкою,</w:t>
      </w:r>
      <w:r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спорудженням,</w:t>
      </w:r>
      <w:r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встановленням,</w:t>
      </w:r>
      <w:r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страхуванням</w:t>
      </w:r>
      <w:r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під</w:t>
      </w:r>
      <w:r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час</w:t>
      </w:r>
      <w:r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транспортування,</w:t>
      </w:r>
      <w:r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державною</w:t>
      </w:r>
      <w:r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реєстрацією,</w:t>
      </w:r>
      <w:r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реконструкцією,</w:t>
      </w:r>
      <w:r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модернізацією</w:t>
      </w:r>
      <w:r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основних</w:t>
      </w:r>
      <w:r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засобів,</w:t>
      </w:r>
      <w:r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ведеться</w:t>
      </w:r>
      <w:r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на</w:t>
      </w:r>
      <w:r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рахунку</w:t>
      </w:r>
      <w:r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10</w:t>
      </w:r>
      <w:r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"Основні</w:t>
      </w:r>
      <w:r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фонди"</w:t>
      </w:r>
      <w:r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із</w:t>
      </w:r>
      <w:r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застосуванням</w:t>
      </w:r>
      <w:r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субрахунків</w:t>
      </w:r>
      <w:r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(рахунків</w:t>
      </w:r>
      <w:r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другого</w:t>
      </w:r>
      <w:r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порядку).</w:t>
      </w:r>
    </w:p>
    <w:p w:rsidR="002161A5" w:rsidRPr="00007374" w:rsidRDefault="002161A5" w:rsidP="002161A5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007374">
        <w:rPr>
          <w:color w:val="000000"/>
          <w:sz w:val="28"/>
          <w:szCs w:val="28"/>
          <w:lang w:val="uk-UA"/>
        </w:rPr>
        <w:t>На</w:t>
      </w:r>
      <w:r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субрахунку</w:t>
      </w:r>
      <w:r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101</w:t>
      </w:r>
      <w:r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"Земельні</w:t>
      </w:r>
      <w:r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ділянки"</w:t>
      </w:r>
      <w:r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ведеться</w:t>
      </w:r>
      <w:r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облік</w:t>
      </w:r>
      <w:r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земельних</w:t>
      </w:r>
      <w:r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ділянок.</w:t>
      </w:r>
    </w:p>
    <w:p w:rsidR="002161A5" w:rsidRPr="00007374" w:rsidRDefault="002161A5" w:rsidP="002161A5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007374">
        <w:rPr>
          <w:color w:val="000000"/>
          <w:sz w:val="28"/>
          <w:szCs w:val="28"/>
          <w:lang w:val="uk-UA"/>
        </w:rPr>
        <w:t>На</w:t>
      </w:r>
      <w:r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субрахунку</w:t>
      </w:r>
      <w:r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102</w:t>
      </w:r>
      <w:r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"Капітальні</w:t>
      </w:r>
      <w:r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витрати</w:t>
      </w:r>
      <w:r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на</w:t>
      </w:r>
      <w:r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поліпшення</w:t>
      </w:r>
      <w:r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земель"</w:t>
      </w:r>
      <w:r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ведеться</w:t>
      </w:r>
      <w:r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облік</w:t>
      </w:r>
      <w:r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капітальних</w:t>
      </w:r>
      <w:r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вкладень</w:t>
      </w:r>
      <w:r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на</w:t>
      </w:r>
      <w:r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поліпшення</w:t>
      </w:r>
      <w:r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земель</w:t>
      </w:r>
      <w:r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(меліоративні,</w:t>
      </w:r>
      <w:r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осушувальні,</w:t>
      </w:r>
      <w:r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іригаційні</w:t>
      </w:r>
      <w:r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та</w:t>
      </w:r>
      <w:r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інші</w:t>
      </w:r>
      <w:r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роботи).</w:t>
      </w:r>
    </w:p>
    <w:p w:rsidR="002161A5" w:rsidRPr="00007374" w:rsidRDefault="002161A5" w:rsidP="002161A5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007374">
        <w:rPr>
          <w:color w:val="000000"/>
          <w:sz w:val="28"/>
          <w:szCs w:val="28"/>
          <w:lang w:val="uk-UA"/>
        </w:rPr>
        <w:t>На</w:t>
      </w:r>
      <w:r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субрахунку</w:t>
      </w:r>
      <w:r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103</w:t>
      </w:r>
      <w:r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"Будинки</w:t>
      </w:r>
      <w:r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та</w:t>
      </w:r>
      <w:r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споруди"</w:t>
      </w:r>
      <w:r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ведеться</w:t>
      </w:r>
      <w:r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облік</w:t>
      </w:r>
      <w:r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руху</w:t>
      </w:r>
      <w:r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та</w:t>
      </w:r>
      <w:r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наявності</w:t>
      </w:r>
      <w:r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будівель,</w:t>
      </w:r>
      <w:r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споруд,</w:t>
      </w:r>
      <w:r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їх</w:t>
      </w:r>
      <w:r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структурних</w:t>
      </w:r>
      <w:r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компонентів</w:t>
      </w:r>
      <w:r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та</w:t>
      </w:r>
      <w:r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передавальних</w:t>
      </w:r>
      <w:r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пристроїв,</w:t>
      </w:r>
      <w:r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включаючи</w:t>
      </w:r>
      <w:r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частини</w:t>
      </w:r>
      <w:r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будівель.</w:t>
      </w:r>
    </w:p>
    <w:p w:rsidR="002161A5" w:rsidRPr="00007374" w:rsidRDefault="002161A5" w:rsidP="002161A5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007374">
        <w:rPr>
          <w:color w:val="000000"/>
          <w:sz w:val="28"/>
          <w:szCs w:val="28"/>
          <w:lang w:val="uk-UA"/>
        </w:rPr>
        <w:t>На</w:t>
      </w:r>
      <w:r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субрахунку</w:t>
      </w:r>
      <w:r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104</w:t>
      </w:r>
      <w:r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"Машини</w:t>
      </w:r>
      <w:r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та</w:t>
      </w:r>
      <w:r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обладнання",</w:t>
      </w:r>
      <w:r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105</w:t>
      </w:r>
      <w:r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"Транспортні</w:t>
      </w:r>
      <w:r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фонди",</w:t>
      </w:r>
      <w:r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106</w:t>
      </w:r>
      <w:r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"Інструменти,</w:t>
      </w:r>
      <w:r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прилади</w:t>
      </w:r>
      <w:r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та</w:t>
      </w:r>
      <w:r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інвентар"</w:t>
      </w:r>
      <w:r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ведеться</w:t>
      </w:r>
      <w:r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облік</w:t>
      </w:r>
      <w:r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руху</w:t>
      </w:r>
      <w:r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та</w:t>
      </w:r>
      <w:r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наявності</w:t>
      </w:r>
      <w:r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автомобілів</w:t>
      </w:r>
      <w:r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включаючи</w:t>
      </w:r>
      <w:r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вузли</w:t>
      </w:r>
      <w:r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і</w:t>
      </w:r>
      <w:r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запасні</w:t>
      </w:r>
      <w:r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частини,</w:t>
      </w:r>
      <w:r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якими</w:t>
      </w:r>
      <w:r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вони</w:t>
      </w:r>
      <w:r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комплектуються</w:t>
      </w:r>
      <w:r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(двигуни,</w:t>
      </w:r>
      <w:r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мости,</w:t>
      </w:r>
      <w:r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запасні</w:t>
      </w:r>
      <w:r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колеса,</w:t>
      </w:r>
      <w:r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підйомники,</w:t>
      </w:r>
      <w:r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інструмент,</w:t>
      </w:r>
      <w:r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інвентар</w:t>
      </w:r>
      <w:r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тощо),</w:t>
      </w:r>
      <w:r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меблів,</w:t>
      </w:r>
      <w:r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побутових</w:t>
      </w:r>
      <w:r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електронних,</w:t>
      </w:r>
      <w:r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оптичних,</w:t>
      </w:r>
      <w:r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електромеханічних</w:t>
      </w:r>
      <w:r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приладів</w:t>
      </w:r>
      <w:r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та</w:t>
      </w:r>
      <w:r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інструментів,</w:t>
      </w:r>
      <w:r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електронно-обчислювальних</w:t>
      </w:r>
      <w:r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та</w:t>
      </w:r>
      <w:r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інших</w:t>
      </w:r>
      <w:r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машин</w:t>
      </w:r>
      <w:r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для</w:t>
      </w:r>
      <w:r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автоматичної</w:t>
      </w:r>
      <w:r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обробки</w:t>
      </w:r>
      <w:r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інформації,</w:t>
      </w:r>
      <w:r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інформаційних</w:t>
      </w:r>
      <w:r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систем,</w:t>
      </w:r>
      <w:r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телефонів,</w:t>
      </w:r>
      <w:r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мікрофонів,</w:t>
      </w:r>
      <w:r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рацій,</w:t>
      </w:r>
      <w:r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іншого</w:t>
      </w:r>
      <w:r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конторського</w:t>
      </w:r>
      <w:r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(офісного)</w:t>
      </w:r>
      <w:r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обладнання,</w:t>
      </w:r>
      <w:r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устаткування</w:t>
      </w:r>
      <w:r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та</w:t>
      </w:r>
      <w:r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приладдя</w:t>
      </w:r>
      <w:r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до</w:t>
      </w:r>
      <w:r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них.</w:t>
      </w:r>
    </w:p>
    <w:p w:rsidR="002161A5" w:rsidRPr="00007374" w:rsidRDefault="002161A5" w:rsidP="002161A5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007374">
        <w:rPr>
          <w:color w:val="000000"/>
          <w:sz w:val="28"/>
          <w:szCs w:val="28"/>
          <w:lang w:val="uk-UA"/>
        </w:rPr>
        <w:t>На</w:t>
      </w:r>
      <w:r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субрахунках</w:t>
      </w:r>
      <w:r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107</w:t>
      </w:r>
      <w:r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"Робоча</w:t>
      </w:r>
      <w:r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і</w:t>
      </w:r>
      <w:r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продуктивна</w:t>
      </w:r>
      <w:r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худоба",</w:t>
      </w:r>
      <w:r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108</w:t>
      </w:r>
      <w:r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"Багаторічні</w:t>
      </w:r>
      <w:r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насадження"</w:t>
      </w:r>
      <w:r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здійснюється</w:t>
      </w:r>
      <w:r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облік</w:t>
      </w:r>
      <w:r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відповідно</w:t>
      </w:r>
      <w:r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робочої</w:t>
      </w:r>
      <w:r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і</w:t>
      </w:r>
      <w:r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продуктивної</w:t>
      </w:r>
      <w:r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худоби,</w:t>
      </w:r>
      <w:r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багаторічних</w:t>
      </w:r>
      <w:r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насаджень.</w:t>
      </w:r>
    </w:p>
    <w:p w:rsidR="002161A5" w:rsidRPr="00007374" w:rsidRDefault="002161A5" w:rsidP="002161A5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007374">
        <w:rPr>
          <w:color w:val="000000"/>
          <w:sz w:val="28"/>
          <w:szCs w:val="28"/>
          <w:lang w:val="uk-UA"/>
        </w:rPr>
        <w:t>На</w:t>
      </w:r>
      <w:r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субрахунку</w:t>
      </w:r>
      <w:r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109</w:t>
      </w:r>
      <w:r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"Інші</w:t>
      </w:r>
      <w:r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основні</w:t>
      </w:r>
      <w:r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фонди"</w:t>
      </w:r>
      <w:r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ведеться</w:t>
      </w:r>
      <w:r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облік</w:t>
      </w:r>
      <w:r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руху</w:t>
      </w:r>
      <w:r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і</w:t>
      </w:r>
      <w:r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наявності</w:t>
      </w:r>
      <w:r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інших</w:t>
      </w:r>
      <w:r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основних</w:t>
      </w:r>
      <w:r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засобів,</w:t>
      </w:r>
      <w:r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що</w:t>
      </w:r>
      <w:r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не</w:t>
      </w:r>
      <w:r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відображені</w:t>
      </w:r>
      <w:r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на</w:t>
      </w:r>
      <w:r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субрахунках</w:t>
      </w:r>
      <w:r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101-108.</w:t>
      </w:r>
    </w:p>
    <w:p w:rsidR="002161A5" w:rsidRPr="00007374" w:rsidRDefault="002161A5" w:rsidP="002161A5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007374">
        <w:rPr>
          <w:color w:val="000000"/>
          <w:sz w:val="28"/>
          <w:szCs w:val="28"/>
          <w:lang w:val="uk-UA"/>
        </w:rPr>
        <w:t>У</w:t>
      </w:r>
      <w:r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новому</w:t>
      </w:r>
      <w:r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Плані</w:t>
      </w:r>
      <w:r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рахунків</w:t>
      </w:r>
      <w:r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для</w:t>
      </w:r>
      <w:r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окремих</w:t>
      </w:r>
      <w:r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видів</w:t>
      </w:r>
      <w:r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основних</w:t>
      </w:r>
      <w:r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засобів</w:t>
      </w:r>
      <w:r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застосовується</w:t>
      </w:r>
      <w:r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специфічний</w:t>
      </w:r>
      <w:r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або</w:t>
      </w:r>
      <w:r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спрощений</w:t>
      </w:r>
      <w:r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порядок</w:t>
      </w:r>
      <w:r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обліку.</w:t>
      </w:r>
      <w:r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Новим</w:t>
      </w:r>
      <w:r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є</w:t>
      </w:r>
      <w:r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те,</w:t>
      </w:r>
      <w:r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що</w:t>
      </w:r>
      <w:r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малоцінні</w:t>
      </w:r>
      <w:r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та</w:t>
      </w:r>
      <w:r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швидкозношувані</w:t>
      </w:r>
      <w:r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предмети</w:t>
      </w:r>
      <w:r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(МШП),</w:t>
      </w:r>
      <w:r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термін</w:t>
      </w:r>
      <w:r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експлуатації</w:t>
      </w:r>
      <w:r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яких</w:t>
      </w:r>
      <w:r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перевищує</w:t>
      </w:r>
      <w:r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один</w:t>
      </w:r>
      <w:r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рік,</w:t>
      </w:r>
      <w:r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відображаються</w:t>
      </w:r>
      <w:r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у</w:t>
      </w:r>
      <w:r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складі</w:t>
      </w:r>
      <w:r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необоротних</w:t>
      </w:r>
      <w:r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активів</w:t>
      </w:r>
      <w:r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на</w:t>
      </w:r>
      <w:r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субрахунку</w:t>
      </w:r>
      <w:r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112</w:t>
      </w:r>
      <w:r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"Малоцінні</w:t>
      </w:r>
      <w:r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необоротні</w:t>
      </w:r>
      <w:r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матеріальні</w:t>
      </w:r>
      <w:r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активи",</w:t>
      </w:r>
      <w:r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по</w:t>
      </w:r>
      <w:r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яких</w:t>
      </w:r>
      <w:r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нараховується</w:t>
      </w:r>
      <w:r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знос.</w:t>
      </w:r>
      <w:r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У</w:t>
      </w:r>
      <w:r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Балансі</w:t>
      </w:r>
      <w:r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сальдо</w:t>
      </w:r>
      <w:r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рахунків</w:t>
      </w:r>
      <w:r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10</w:t>
      </w:r>
      <w:r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"Основні</w:t>
      </w:r>
      <w:r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фонди"</w:t>
      </w:r>
      <w:r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і</w:t>
      </w:r>
      <w:r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11</w:t>
      </w:r>
      <w:r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"Інші</w:t>
      </w:r>
      <w:r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необоротні</w:t>
      </w:r>
      <w:r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матеріальні</w:t>
      </w:r>
      <w:r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активи"</w:t>
      </w:r>
      <w:r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відображається</w:t>
      </w:r>
      <w:r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загальною</w:t>
      </w:r>
      <w:r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сумою</w:t>
      </w:r>
      <w:r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за</w:t>
      </w:r>
      <w:r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статтею</w:t>
      </w:r>
      <w:r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"Основні</w:t>
      </w:r>
      <w:r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фонди".</w:t>
      </w:r>
    </w:p>
    <w:p w:rsidR="002161A5" w:rsidRPr="00007374" w:rsidRDefault="002161A5" w:rsidP="002161A5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07374">
        <w:rPr>
          <w:color w:val="000000"/>
          <w:sz w:val="28"/>
          <w:szCs w:val="28"/>
          <w:lang w:val="uk-UA"/>
        </w:rPr>
        <w:t>На</w:t>
      </w:r>
      <w:r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дебеті</w:t>
      </w:r>
      <w:r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рахунка</w:t>
      </w:r>
      <w:r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10</w:t>
      </w:r>
      <w:r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"Основні</w:t>
      </w:r>
      <w:r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фонди"</w:t>
      </w:r>
      <w:r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відображається</w:t>
      </w:r>
      <w:r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.собівартість</w:t>
      </w:r>
      <w:r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основних</w:t>
      </w:r>
      <w:r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засобів,</w:t>
      </w:r>
      <w:r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що</w:t>
      </w:r>
      <w:r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надійшли</w:t>
      </w:r>
      <w:r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у</w:t>
      </w:r>
      <w:r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звітному</w:t>
      </w:r>
      <w:r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періоді,</w:t>
      </w:r>
      <w:r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а</w:t>
      </w:r>
      <w:r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на</w:t>
      </w:r>
      <w:r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кредиті</w:t>
      </w:r>
      <w:r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-</w:t>
      </w:r>
      <w:r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собівартість</w:t>
      </w:r>
      <w:r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основних</w:t>
      </w:r>
      <w:r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засобів,</w:t>
      </w:r>
      <w:r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що</w:t>
      </w:r>
      <w:r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вибули</w:t>
      </w:r>
      <w:r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у</w:t>
      </w:r>
      <w:r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звітному</w:t>
      </w:r>
      <w:r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періоді.</w:t>
      </w:r>
      <w:r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Дебетове</w:t>
      </w:r>
      <w:r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(і</w:t>
      </w:r>
      <w:r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тільки)</w:t>
      </w:r>
      <w:r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сальдо</w:t>
      </w:r>
      <w:r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означає</w:t>
      </w:r>
      <w:r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суму</w:t>
      </w:r>
      <w:r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на</w:t>
      </w:r>
      <w:r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звітну</w:t>
      </w:r>
      <w:r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дату</w:t>
      </w:r>
      <w:r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собівартості</w:t>
      </w:r>
      <w:r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власних</w:t>
      </w:r>
      <w:r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об'єктів</w:t>
      </w:r>
      <w:r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основних</w:t>
      </w:r>
      <w:r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засобів,</w:t>
      </w:r>
      <w:r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що</w:t>
      </w:r>
      <w:r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знаходяться</w:t>
      </w:r>
      <w:r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у</w:t>
      </w:r>
      <w:r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розпорядженні</w:t>
      </w:r>
      <w:r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підприємства.</w:t>
      </w:r>
      <w:r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</w:rPr>
        <w:t>[</w:t>
      </w:r>
      <w:r w:rsidRPr="00007374">
        <w:rPr>
          <w:color w:val="000000"/>
          <w:sz w:val="28"/>
          <w:szCs w:val="28"/>
          <w:lang w:val="uk-UA"/>
        </w:rPr>
        <w:t>9,</w:t>
      </w:r>
      <w:r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с.</w:t>
      </w:r>
      <w:r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176</w:t>
      </w:r>
      <w:r w:rsidRPr="00007374">
        <w:rPr>
          <w:color w:val="000000"/>
          <w:sz w:val="28"/>
          <w:szCs w:val="28"/>
        </w:rPr>
        <w:t>]</w:t>
      </w:r>
    </w:p>
    <w:p w:rsidR="002161A5" w:rsidRPr="00007374" w:rsidRDefault="002161A5" w:rsidP="002161A5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007374">
        <w:rPr>
          <w:color w:val="000000"/>
          <w:sz w:val="28"/>
          <w:szCs w:val="28"/>
          <w:lang w:val="uk-UA"/>
        </w:rPr>
        <w:t>Аналітичний</w:t>
      </w:r>
      <w:r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облік</w:t>
      </w:r>
      <w:r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основних</w:t>
      </w:r>
      <w:r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фондів</w:t>
      </w:r>
      <w:r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ведеться</w:t>
      </w:r>
      <w:r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по</w:t>
      </w:r>
      <w:r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кожному</w:t>
      </w:r>
      <w:r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об'єкту</w:t>
      </w:r>
      <w:r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за</w:t>
      </w:r>
      <w:r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допомогою</w:t>
      </w:r>
      <w:r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карток</w:t>
      </w:r>
      <w:r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обліку</w:t>
      </w:r>
      <w:r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руху</w:t>
      </w:r>
      <w:r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основних</w:t>
      </w:r>
      <w:r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засобів</w:t>
      </w:r>
      <w:r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(форма</w:t>
      </w:r>
      <w:r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03-8)</w:t>
      </w:r>
      <w:r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—</w:t>
      </w:r>
      <w:r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загальних</w:t>
      </w:r>
      <w:r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для</w:t>
      </w:r>
      <w:r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будов</w:t>
      </w:r>
      <w:r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і</w:t>
      </w:r>
      <w:r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споруд,</w:t>
      </w:r>
      <w:r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а</w:t>
      </w:r>
      <w:r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також</w:t>
      </w:r>
      <w:r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для</w:t>
      </w:r>
      <w:r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машин,</w:t>
      </w:r>
      <w:r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обладнання,</w:t>
      </w:r>
      <w:r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інструменту,</w:t>
      </w:r>
      <w:r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виробничого</w:t>
      </w:r>
      <w:r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і</w:t>
      </w:r>
      <w:r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господарського</w:t>
      </w:r>
      <w:r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інвентарю,</w:t>
      </w:r>
      <w:r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замість</w:t>
      </w:r>
      <w:r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03-6</w:t>
      </w:r>
      <w:r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"Інвентарна</w:t>
      </w:r>
      <w:r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картка</w:t>
      </w:r>
      <w:r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обліку</w:t>
      </w:r>
      <w:r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основних</w:t>
      </w:r>
      <w:r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засобів"</w:t>
      </w:r>
      <w:r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(для</w:t>
      </w:r>
      <w:r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будов</w:t>
      </w:r>
      <w:r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і</w:t>
      </w:r>
      <w:r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споруд)</w:t>
      </w:r>
      <w:r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і</w:t>
      </w:r>
      <w:r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03-7</w:t>
      </w:r>
      <w:r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"Опис</w:t>
      </w:r>
      <w:r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інвентарних</w:t>
      </w:r>
      <w:r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карток</w:t>
      </w:r>
      <w:r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обліку</w:t>
      </w:r>
      <w:r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основних</w:t>
      </w:r>
      <w:r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засобів"</w:t>
      </w:r>
      <w:r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(для</w:t>
      </w:r>
      <w:r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машин,</w:t>
      </w:r>
      <w:r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обладнання,</w:t>
      </w:r>
      <w:r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інструменту,</w:t>
      </w:r>
      <w:r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виробничого</w:t>
      </w:r>
      <w:r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і</w:t>
      </w:r>
      <w:r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господарського</w:t>
      </w:r>
      <w:r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інвентарю).</w:t>
      </w:r>
    </w:p>
    <w:p w:rsidR="002161A5" w:rsidRPr="00007374" w:rsidRDefault="002161A5" w:rsidP="002161A5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007374">
        <w:rPr>
          <w:color w:val="000000"/>
          <w:sz w:val="28"/>
          <w:szCs w:val="28"/>
          <w:lang w:val="uk-UA"/>
        </w:rPr>
        <w:t>Кожному</w:t>
      </w:r>
      <w:r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об'єкту</w:t>
      </w:r>
      <w:r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основних</w:t>
      </w:r>
      <w:r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засобів</w:t>
      </w:r>
      <w:r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присвоюється</w:t>
      </w:r>
      <w:r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інвентарний</w:t>
      </w:r>
      <w:r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номер,</w:t>
      </w:r>
      <w:r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який</w:t>
      </w:r>
      <w:r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зберігається</w:t>
      </w:r>
      <w:r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за</w:t>
      </w:r>
      <w:r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цим</w:t>
      </w:r>
      <w:r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об'єктом</w:t>
      </w:r>
      <w:r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протягом</w:t>
      </w:r>
      <w:r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усього</w:t>
      </w:r>
      <w:r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періоду</w:t>
      </w:r>
      <w:r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його</w:t>
      </w:r>
      <w:r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експлуатації</w:t>
      </w:r>
      <w:r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на</w:t>
      </w:r>
      <w:r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даному</w:t>
      </w:r>
      <w:r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підприємстві.</w:t>
      </w:r>
      <w:r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Він</w:t>
      </w:r>
      <w:r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проставляється</w:t>
      </w:r>
      <w:r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в</w:t>
      </w:r>
      <w:r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усіх</w:t>
      </w:r>
      <w:r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первинних</w:t>
      </w:r>
      <w:r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документах,</w:t>
      </w:r>
      <w:r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що</w:t>
      </w:r>
      <w:r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оформлюють</w:t>
      </w:r>
      <w:r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наявність</w:t>
      </w:r>
      <w:r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і</w:t>
      </w:r>
      <w:r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рух</w:t>
      </w:r>
      <w:r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об'єкта:</w:t>
      </w:r>
      <w:r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типова</w:t>
      </w:r>
      <w:r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форма</w:t>
      </w:r>
      <w:r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03-1</w:t>
      </w:r>
      <w:r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"Акт</w:t>
      </w:r>
      <w:r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прийому-передачі</w:t>
      </w:r>
      <w:r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(внутрішнього</w:t>
      </w:r>
      <w:r w:rsidR="00C35B0B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переміщення)</w:t>
      </w:r>
      <w:r w:rsidR="00C35B0B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основних</w:t>
      </w:r>
      <w:r w:rsidR="00C35B0B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засобів",</w:t>
      </w:r>
      <w:r w:rsidR="00C35B0B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"Акт</w:t>
      </w:r>
      <w:r w:rsidR="00C35B0B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на</w:t>
      </w:r>
      <w:r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списання</w:t>
      </w:r>
      <w:r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основних</w:t>
      </w:r>
      <w:r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засобів"</w:t>
      </w:r>
      <w:r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форма</w:t>
      </w:r>
      <w:r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03-3</w:t>
      </w:r>
      <w:r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тощо.</w:t>
      </w:r>
    </w:p>
    <w:p w:rsidR="002161A5" w:rsidRPr="00007374" w:rsidRDefault="002161A5" w:rsidP="002161A5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007374">
        <w:rPr>
          <w:color w:val="000000"/>
          <w:sz w:val="28"/>
          <w:szCs w:val="28"/>
          <w:lang w:val="uk-UA"/>
        </w:rPr>
        <w:t>На</w:t>
      </w:r>
      <w:r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підприємствах,</w:t>
      </w:r>
      <w:r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що</w:t>
      </w:r>
      <w:r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мають</w:t>
      </w:r>
      <w:r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невелику</w:t>
      </w:r>
      <w:r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кількість</w:t>
      </w:r>
      <w:r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об'єктів,</w:t>
      </w:r>
      <w:r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аналітичний</w:t>
      </w:r>
      <w:r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облік</w:t>
      </w:r>
      <w:r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основних</w:t>
      </w:r>
      <w:r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засобів</w:t>
      </w:r>
      <w:r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ведуть</w:t>
      </w:r>
      <w:r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за</w:t>
      </w:r>
      <w:r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допомогою</w:t>
      </w:r>
      <w:r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інвентарних</w:t>
      </w:r>
      <w:r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книг.</w:t>
      </w:r>
    </w:p>
    <w:p w:rsidR="002161A5" w:rsidRPr="00007374" w:rsidRDefault="002161A5" w:rsidP="002161A5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007374">
        <w:rPr>
          <w:color w:val="000000"/>
          <w:sz w:val="28"/>
          <w:szCs w:val="28"/>
          <w:lang w:val="uk-UA"/>
        </w:rPr>
        <w:t>Для</w:t>
      </w:r>
      <w:r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контролю</w:t>
      </w:r>
      <w:r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за</w:t>
      </w:r>
      <w:r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зберіганням</w:t>
      </w:r>
      <w:r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інвентарних</w:t>
      </w:r>
      <w:r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карток</w:t>
      </w:r>
      <w:r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складають</w:t>
      </w:r>
      <w:r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в</w:t>
      </w:r>
      <w:r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одному</w:t>
      </w:r>
      <w:r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примірнику</w:t>
      </w:r>
      <w:r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"Опис</w:t>
      </w:r>
      <w:r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інвентарних</w:t>
      </w:r>
      <w:r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карток</w:t>
      </w:r>
      <w:r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обліку</w:t>
      </w:r>
      <w:r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основних</w:t>
      </w:r>
      <w:r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засобів"</w:t>
      </w:r>
      <w:r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(типова</w:t>
      </w:r>
      <w:r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форма</w:t>
      </w:r>
      <w:r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03-7)</w:t>
      </w:r>
      <w:r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у</w:t>
      </w:r>
      <w:r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розрізі</w:t>
      </w:r>
      <w:r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класифікаційних</w:t>
      </w:r>
      <w:r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груп.</w:t>
      </w:r>
    </w:p>
    <w:p w:rsidR="002161A5" w:rsidRPr="001E7CF9" w:rsidRDefault="002161A5" w:rsidP="002161A5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007374">
        <w:rPr>
          <w:color w:val="000000"/>
          <w:sz w:val="28"/>
          <w:szCs w:val="28"/>
          <w:lang w:val="uk-UA"/>
        </w:rPr>
        <w:t>Для</w:t>
      </w:r>
      <w:r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пооб'єктного</w:t>
      </w:r>
      <w:r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обліку</w:t>
      </w:r>
      <w:r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основних</w:t>
      </w:r>
      <w:r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засобів</w:t>
      </w:r>
      <w:r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в</w:t>
      </w:r>
      <w:r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місцях</w:t>
      </w:r>
      <w:r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їх</w:t>
      </w:r>
      <w:r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знаходження,</w:t>
      </w:r>
      <w:r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експлуатації</w:t>
      </w:r>
      <w:r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ведуться</w:t>
      </w:r>
      <w:r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інвентарні</w:t>
      </w:r>
      <w:r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списки</w:t>
      </w:r>
      <w:r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основних</w:t>
      </w:r>
      <w:r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засобів</w:t>
      </w:r>
      <w:r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(типова</w:t>
      </w:r>
      <w:r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форма</w:t>
      </w:r>
      <w:r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03-9),</w:t>
      </w:r>
      <w:r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в</w:t>
      </w:r>
      <w:r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яких</w:t>
      </w:r>
      <w:r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вказуються</w:t>
      </w:r>
      <w:r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інвентарний</w:t>
      </w:r>
      <w:r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номер,</w:t>
      </w:r>
      <w:r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повна</w:t>
      </w:r>
      <w:r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назва</w:t>
      </w:r>
      <w:r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і</w:t>
      </w:r>
      <w:r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первісна</w:t>
      </w:r>
      <w:r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вартість</w:t>
      </w:r>
      <w:r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об'єкта,</w:t>
      </w:r>
      <w:r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вибуття</w:t>
      </w:r>
      <w:r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(переміщення).</w:t>
      </w:r>
      <w:r>
        <w:rPr>
          <w:color w:val="000000"/>
          <w:sz w:val="28"/>
          <w:szCs w:val="28"/>
          <w:lang w:val="uk-UA"/>
        </w:rPr>
        <w:t xml:space="preserve"> </w:t>
      </w:r>
      <w:r w:rsidRPr="001E7CF9">
        <w:rPr>
          <w:color w:val="000000"/>
          <w:sz w:val="28"/>
          <w:szCs w:val="28"/>
          <w:lang w:val="uk-UA"/>
        </w:rPr>
        <w:t>[</w:t>
      </w:r>
      <w:r w:rsidRPr="00007374">
        <w:rPr>
          <w:color w:val="000000"/>
          <w:sz w:val="28"/>
          <w:szCs w:val="28"/>
          <w:lang w:val="uk-UA"/>
        </w:rPr>
        <w:t>9,</w:t>
      </w:r>
      <w:r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183</w:t>
      </w:r>
      <w:r w:rsidRPr="001E7CF9">
        <w:rPr>
          <w:color w:val="000000"/>
          <w:sz w:val="28"/>
          <w:szCs w:val="28"/>
          <w:lang w:val="uk-UA"/>
        </w:rPr>
        <w:t>]</w:t>
      </w:r>
    </w:p>
    <w:p w:rsidR="002161A5" w:rsidRPr="00007374" w:rsidRDefault="002161A5" w:rsidP="002161A5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007374">
        <w:rPr>
          <w:color w:val="000000"/>
          <w:sz w:val="28"/>
          <w:szCs w:val="28"/>
          <w:lang w:val="uk-UA"/>
        </w:rPr>
        <w:t>Аналітичний</w:t>
      </w:r>
      <w:r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облік</w:t>
      </w:r>
      <w:r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основних</w:t>
      </w:r>
      <w:r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засобів</w:t>
      </w:r>
      <w:r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відображає</w:t>
      </w:r>
      <w:r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технічну</w:t>
      </w:r>
      <w:r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та</w:t>
      </w:r>
      <w:r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економічну</w:t>
      </w:r>
      <w:r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характеристики</w:t>
      </w:r>
      <w:r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об'єкта,</w:t>
      </w:r>
      <w:r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його</w:t>
      </w:r>
      <w:r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місцезнаходження,</w:t>
      </w:r>
      <w:r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первісну</w:t>
      </w:r>
      <w:r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оцінку</w:t>
      </w:r>
      <w:r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і</w:t>
      </w:r>
      <w:r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переоцінку</w:t>
      </w:r>
      <w:r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(індексацію),</w:t>
      </w:r>
      <w:r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а</w:t>
      </w:r>
      <w:r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також</w:t>
      </w:r>
      <w:r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норму,</w:t>
      </w:r>
      <w:r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амортизаційних</w:t>
      </w:r>
      <w:r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відрахувань</w:t>
      </w:r>
      <w:r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(норму</w:t>
      </w:r>
      <w:r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зносу).</w:t>
      </w:r>
      <w:r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В</w:t>
      </w:r>
      <w:r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аналітичному</w:t>
      </w:r>
      <w:r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обліку</w:t>
      </w:r>
      <w:r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відображають</w:t>
      </w:r>
      <w:r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усі</w:t>
      </w:r>
      <w:r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зміни,</w:t>
      </w:r>
      <w:r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що</w:t>
      </w:r>
      <w:r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сталися</w:t>
      </w:r>
      <w:r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за</w:t>
      </w:r>
      <w:r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час</w:t>
      </w:r>
      <w:r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експлуатації</w:t>
      </w:r>
      <w:r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основних</w:t>
      </w:r>
      <w:r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засобів.</w:t>
      </w:r>
    </w:p>
    <w:p w:rsidR="002161A5" w:rsidRPr="00007374" w:rsidRDefault="002161A5" w:rsidP="002161A5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007374">
        <w:rPr>
          <w:color w:val="000000"/>
          <w:sz w:val="28"/>
          <w:szCs w:val="28"/>
          <w:lang w:val="uk-UA"/>
        </w:rPr>
        <w:t>Залишкова</w:t>
      </w:r>
      <w:r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вартість</w:t>
      </w:r>
      <w:r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окремих</w:t>
      </w:r>
      <w:r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інвентарних</w:t>
      </w:r>
      <w:r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об'єктів</w:t>
      </w:r>
      <w:r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основних</w:t>
      </w:r>
      <w:r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засобів,</w:t>
      </w:r>
      <w:r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що</w:t>
      </w:r>
      <w:r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обліковуються</w:t>
      </w:r>
      <w:r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на</w:t>
      </w:r>
      <w:r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субрахунку</w:t>
      </w:r>
      <w:r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103</w:t>
      </w:r>
      <w:r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"Будинки</w:t>
      </w:r>
      <w:r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та</w:t>
      </w:r>
      <w:r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споруди",</w:t>
      </w:r>
      <w:r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визначається</w:t>
      </w:r>
      <w:r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як</w:t>
      </w:r>
      <w:r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різниця</w:t>
      </w:r>
      <w:r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між</w:t>
      </w:r>
      <w:r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вартістю</w:t>
      </w:r>
      <w:r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окремого</w:t>
      </w:r>
      <w:r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інвентарного</w:t>
      </w:r>
      <w:r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об'єкта</w:t>
      </w:r>
      <w:r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та</w:t>
      </w:r>
      <w:r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сумою</w:t>
      </w:r>
      <w:r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зносу</w:t>
      </w:r>
      <w:r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цього</w:t>
      </w:r>
      <w:r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окремого</w:t>
      </w:r>
      <w:r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інвентарного</w:t>
      </w:r>
      <w:r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об'єкта.</w:t>
      </w:r>
    </w:p>
    <w:p w:rsidR="002161A5" w:rsidRPr="00007374" w:rsidRDefault="002161A5" w:rsidP="002161A5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007374">
        <w:rPr>
          <w:color w:val="000000"/>
          <w:sz w:val="28"/>
          <w:szCs w:val="28"/>
          <w:lang w:val="uk-UA"/>
        </w:rPr>
        <w:t>Залишкова</w:t>
      </w:r>
      <w:r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вартість</w:t>
      </w:r>
      <w:r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груп</w:t>
      </w:r>
      <w:r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основних</w:t>
      </w:r>
      <w:r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засобів,</w:t>
      </w:r>
      <w:r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облік</w:t>
      </w:r>
      <w:r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вартості</w:t>
      </w:r>
      <w:r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яких</w:t>
      </w:r>
      <w:r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ведеться</w:t>
      </w:r>
      <w:r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на</w:t>
      </w:r>
      <w:r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субрахунках</w:t>
      </w:r>
      <w:r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105</w:t>
      </w:r>
      <w:r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"Транспортні</w:t>
      </w:r>
      <w:r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засоби"</w:t>
      </w:r>
      <w:r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і</w:t>
      </w:r>
      <w:r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109</w:t>
      </w:r>
      <w:r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"Інші</w:t>
      </w:r>
      <w:r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основні</w:t>
      </w:r>
      <w:r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фонди",</w:t>
      </w:r>
      <w:r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визначається</w:t>
      </w:r>
      <w:r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як</w:t>
      </w:r>
      <w:r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різниця</w:t>
      </w:r>
      <w:r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між</w:t>
      </w:r>
      <w:r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вартістю</w:t>
      </w:r>
      <w:r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цих</w:t>
      </w:r>
      <w:r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груп</w:t>
      </w:r>
      <w:r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та</w:t>
      </w:r>
      <w:r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сумою</w:t>
      </w:r>
      <w:r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їх</w:t>
      </w:r>
      <w:r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зносу</w:t>
      </w:r>
      <w:r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(рахунок</w:t>
      </w:r>
      <w:r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13</w:t>
      </w:r>
      <w:r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"Знос</w:t>
      </w:r>
      <w:r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необоротних</w:t>
      </w:r>
      <w:r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активів").</w:t>
      </w:r>
    </w:p>
    <w:p w:rsidR="002161A5" w:rsidRPr="00007374" w:rsidRDefault="002161A5" w:rsidP="002161A5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007374">
        <w:rPr>
          <w:color w:val="000000"/>
          <w:sz w:val="28"/>
          <w:szCs w:val="28"/>
          <w:lang w:val="uk-UA"/>
        </w:rPr>
        <w:t>Бухгалтерський</w:t>
      </w:r>
      <w:r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облік</w:t>
      </w:r>
      <w:r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витрат</w:t>
      </w:r>
      <w:r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на</w:t>
      </w:r>
      <w:r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виготовлення,</w:t>
      </w:r>
      <w:r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спорудження,</w:t>
      </w:r>
      <w:r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придбання</w:t>
      </w:r>
      <w:r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інвентарних</w:t>
      </w:r>
      <w:r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об'єктів</w:t>
      </w:r>
      <w:r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основних</w:t>
      </w:r>
      <w:r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засобів,</w:t>
      </w:r>
      <w:r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їх</w:t>
      </w:r>
      <w:r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реконструкцію,</w:t>
      </w:r>
      <w:r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модернізацію,</w:t>
      </w:r>
      <w:r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технічне</w:t>
      </w:r>
      <w:r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переозброєння,</w:t>
      </w:r>
      <w:r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а</w:t>
      </w:r>
      <w:r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також</w:t>
      </w:r>
      <w:r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витрат</w:t>
      </w:r>
      <w:r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на</w:t>
      </w:r>
      <w:r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розвідку</w:t>
      </w:r>
      <w:r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(дорозвідку)</w:t>
      </w:r>
      <w:r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та</w:t>
      </w:r>
      <w:r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облаштування</w:t>
      </w:r>
      <w:r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будь-яких</w:t>
      </w:r>
      <w:r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запасів</w:t>
      </w:r>
      <w:r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(родовищ)</w:t>
      </w:r>
      <w:r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корисних</w:t>
      </w:r>
      <w:r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копалин</w:t>
      </w:r>
      <w:r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(по</w:t>
      </w:r>
      <w:r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кожному</w:t>
      </w:r>
      <w:r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кар'єру,</w:t>
      </w:r>
      <w:r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шахті,</w:t>
      </w:r>
      <w:r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свердловині)</w:t>
      </w:r>
      <w:r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здійснюється</w:t>
      </w:r>
      <w:r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на</w:t>
      </w:r>
      <w:r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рахунку</w:t>
      </w:r>
      <w:r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15</w:t>
      </w:r>
      <w:r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"Капітальні</w:t>
      </w:r>
      <w:r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інвестиції".</w:t>
      </w:r>
    </w:p>
    <w:p w:rsidR="002161A5" w:rsidRPr="00007374" w:rsidRDefault="002161A5" w:rsidP="002161A5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007374">
        <w:rPr>
          <w:color w:val="000000"/>
          <w:sz w:val="28"/>
          <w:szCs w:val="28"/>
          <w:lang w:val="uk-UA"/>
        </w:rPr>
        <w:t>Бухгалтерський</w:t>
      </w:r>
      <w:r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облік</w:t>
      </w:r>
      <w:r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зносу</w:t>
      </w:r>
      <w:r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необоротних</w:t>
      </w:r>
      <w:r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активів</w:t>
      </w:r>
      <w:r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ведеться</w:t>
      </w:r>
      <w:r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на</w:t>
      </w:r>
      <w:r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пасивному</w:t>
      </w:r>
      <w:r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рахунку</w:t>
      </w:r>
      <w:r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№</w:t>
      </w:r>
      <w:r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13</w:t>
      </w:r>
      <w:r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"Знос</w:t>
      </w:r>
      <w:r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необоротних</w:t>
      </w:r>
      <w:r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активів",</w:t>
      </w:r>
      <w:r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на</w:t>
      </w:r>
      <w:r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якому</w:t>
      </w:r>
      <w:r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відкрито</w:t>
      </w:r>
      <w:r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субрахунки:</w:t>
      </w:r>
    </w:p>
    <w:p w:rsidR="002161A5" w:rsidRPr="00007374" w:rsidRDefault="002161A5" w:rsidP="002161A5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007374">
        <w:rPr>
          <w:color w:val="000000"/>
          <w:sz w:val="28"/>
          <w:szCs w:val="28"/>
          <w:lang w:val="uk-UA"/>
        </w:rPr>
        <w:t>№</w:t>
      </w:r>
      <w:r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131</w:t>
      </w:r>
      <w:r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"Знос</w:t>
      </w:r>
      <w:r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основних</w:t>
      </w:r>
      <w:r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засобів"</w:t>
      </w:r>
    </w:p>
    <w:p w:rsidR="002161A5" w:rsidRPr="00007374" w:rsidRDefault="002161A5" w:rsidP="002161A5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007374">
        <w:rPr>
          <w:color w:val="000000"/>
          <w:sz w:val="28"/>
          <w:szCs w:val="28"/>
          <w:lang w:val="uk-UA"/>
        </w:rPr>
        <w:t>№</w:t>
      </w:r>
      <w:r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132</w:t>
      </w:r>
      <w:r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"Знос</w:t>
      </w:r>
      <w:r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інших</w:t>
      </w:r>
      <w:r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необоротних</w:t>
      </w:r>
      <w:r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матеріальних</w:t>
      </w:r>
      <w:r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активів"</w:t>
      </w:r>
    </w:p>
    <w:p w:rsidR="002161A5" w:rsidRPr="00007374" w:rsidRDefault="002161A5" w:rsidP="002161A5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007374">
        <w:rPr>
          <w:color w:val="000000"/>
          <w:sz w:val="28"/>
          <w:szCs w:val="28"/>
          <w:lang w:val="uk-UA"/>
        </w:rPr>
        <w:t>№</w:t>
      </w:r>
      <w:r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133</w:t>
      </w:r>
      <w:r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"Знос</w:t>
      </w:r>
      <w:r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нематеріальних</w:t>
      </w:r>
      <w:r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активів".</w:t>
      </w:r>
    </w:p>
    <w:p w:rsidR="002161A5" w:rsidRPr="002161A5" w:rsidRDefault="002161A5" w:rsidP="002161A5">
      <w:pPr>
        <w:spacing w:line="360" w:lineRule="auto"/>
        <w:ind w:firstLine="709"/>
        <w:jc w:val="both"/>
        <w:rPr>
          <w:color w:val="000000"/>
          <w:sz w:val="28"/>
          <w:szCs w:val="28"/>
          <w:lang w:eastAsia="uk-UA"/>
        </w:rPr>
      </w:pPr>
      <w:r w:rsidRPr="00007374">
        <w:rPr>
          <w:color w:val="000000"/>
          <w:sz w:val="28"/>
          <w:szCs w:val="28"/>
          <w:lang w:val="uk-UA"/>
        </w:rPr>
        <w:t>Нарахування</w:t>
      </w:r>
      <w:r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зносу</w:t>
      </w:r>
      <w:r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здійснюється</w:t>
      </w:r>
      <w:r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за</w:t>
      </w:r>
      <w:r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рахунок</w:t>
      </w:r>
      <w:r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витрат</w:t>
      </w:r>
      <w:r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виробництва</w:t>
      </w:r>
      <w:r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(витрат</w:t>
      </w:r>
      <w:r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обігу</w:t>
      </w:r>
      <w:r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у</w:t>
      </w:r>
      <w:r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торгівлі).</w:t>
      </w:r>
      <w:r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Документами,</w:t>
      </w:r>
      <w:r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що</w:t>
      </w:r>
      <w:r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підтверджують</w:t>
      </w:r>
      <w:r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право</w:t>
      </w:r>
      <w:r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на</w:t>
      </w:r>
      <w:r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списування</w:t>
      </w:r>
      <w:r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нарахованого</w:t>
      </w:r>
      <w:r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зносу</w:t>
      </w:r>
      <w:r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на</w:t>
      </w:r>
      <w:r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витрати,</w:t>
      </w:r>
      <w:r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є</w:t>
      </w:r>
      <w:r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Акт</w:t>
      </w:r>
      <w:r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введення</w:t>
      </w:r>
      <w:r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в</w:t>
      </w:r>
      <w:r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експлуатацію</w:t>
      </w:r>
      <w:r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основних</w:t>
      </w:r>
      <w:r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засобів.</w:t>
      </w:r>
      <w:r w:rsidRPr="001E7CF9">
        <w:rPr>
          <w:color w:val="000000"/>
          <w:sz w:val="28"/>
          <w:szCs w:val="28"/>
        </w:rPr>
        <w:t>[</w:t>
      </w:r>
      <w:r w:rsidRPr="00007374">
        <w:rPr>
          <w:color w:val="000000"/>
          <w:sz w:val="28"/>
          <w:szCs w:val="28"/>
          <w:lang w:val="uk-UA"/>
        </w:rPr>
        <w:t>9,</w:t>
      </w:r>
      <w:r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185</w:t>
      </w:r>
      <w:r w:rsidR="00A561C4" w:rsidRPr="001E7CF9">
        <w:rPr>
          <w:color w:val="000000"/>
          <w:sz w:val="28"/>
          <w:szCs w:val="28"/>
          <w:lang w:val="uk-UA"/>
        </w:rPr>
        <w:t>]</w:t>
      </w:r>
    </w:p>
    <w:p w:rsidR="002161A5" w:rsidRPr="002161A5" w:rsidRDefault="002161A5" w:rsidP="00007374">
      <w:pPr>
        <w:spacing w:line="360" w:lineRule="auto"/>
        <w:ind w:firstLine="709"/>
        <w:jc w:val="both"/>
        <w:rPr>
          <w:color w:val="000000"/>
          <w:sz w:val="28"/>
          <w:szCs w:val="28"/>
          <w:lang w:eastAsia="uk-UA"/>
        </w:rPr>
      </w:pPr>
    </w:p>
    <w:p w:rsidR="002161A5" w:rsidRPr="002161A5" w:rsidRDefault="00CF43A8" w:rsidP="002161A5">
      <w:pPr>
        <w:numPr>
          <w:ilvl w:val="1"/>
          <w:numId w:val="3"/>
        </w:numPr>
        <w:tabs>
          <w:tab w:val="left" w:pos="539"/>
        </w:tabs>
        <w:spacing w:line="360" w:lineRule="auto"/>
        <w:ind w:left="0" w:firstLine="0"/>
        <w:jc w:val="both"/>
        <w:rPr>
          <w:b/>
          <w:bCs/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 xml:space="preserve"> </w:t>
      </w:r>
      <w:r w:rsidR="00E0364D" w:rsidRPr="002161A5">
        <w:rPr>
          <w:b/>
          <w:bCs/>
          <w:color w:val="000000"/>
          <w:sz w:val="28"/>
          <w:szCs w:val="28"/>
          <w:lang w:val="uk-UA"/>
        </w:rPr>
        <w:t>Класифікація</w:t>
      </w:r>
      <w:r w:rsidR="001E7CF9" w:rsidRPr="002161A5">
        <w:rPr>
          <w:b/>
          <w:bCs/>
          <w:color w:val="000000"/>
          <w:sz w:val="28"/>
          <w:szCs w:val="28"/>
          <w:lang w:val="uk-UA"/>
        </w:rPr>
        <w:t xml:space="preserve"> </w:t>
      </w:r>
      <w:r w:rsidR="00E0364D" w:rsidRPr="002161A5">
        <w:rPr>
          <w:b/>
          <w:bCs/>
          <w:color w:val="000000"/>
          <w:sz w:val="28"/>
          <w:szCs w:val="28"/>
          <w:lang w:val="uk-UA"/>
        </w:rPr>
        <w:t>необоротних</w:t>
      </w:r>
      <w:r w:rsidR="001E7CF9" w:rsidRPr="002161A5">
        <w:rPr>
          <w:b/>
          <w:bCs/>
          <w:color w:val="000000"/>
          <w:sz w:val="28"/>
          <w:szCs w:val="28"/>
          <w:lang w:val="uk-UA"/>
        </w:rPr>
        <w:t xml:space="preserve"> </w:t>
      </w:r>
      <w:r w:rsidR="00E0364D" w:rsidRPr="002161A5">
        <w:rPr>
          <w:b/>
          <w:bCs/>
          <w:color w:val="000000"/>
          <w:sz w:val="28"/>
          <w:szCs w:val="28"/>
          <w:lang w:val="uk-UA"/>
        </w:rPr>
        <w:t>активів</w:t>
      </w:r>
      <w:r w:rsidR="001E7CF9" w:rsidRPr="002161A5">
        <w:rPr>
          <w:b/>
          <w:bCs/>
          <w:color w:val="000000"/>
          <w:sz w:val="28"/>
          <w:szCs w:val="28"/>
          <w:lang w:val="uk-UA"/>
        </w:rPr>
        <w:t xml:space="preserve"> </w:t>
      </w:r>
      <w:r w:rsidR="00E0364D" w:rsidRPr="002161A5">
        <w:rPr>
          <w:b/>
          <w:bCs/>
          <w:color w:val="000000"/>
          <w:sz w:val="28"/>
          <w:szCs w:val="28"/>
          <w:lang w:val="uk-UA"/>
        </w:rPr>
        <w:t>для</w:t>
      </w:r>
      <w:r w:rsidR="001E7CF9" w:rsidRPr="002161A5">
        <w:rPr>
          <w:b/>
          <w:bCs/>
          <w:color w:val="000000"/>
          <w:sz w:val="28"/>
          <w:szCs w:val="28"/>
          <w:lang w:val="uk-UA"/>
        </w:rPr>
        <w:t xml:space="preserve"> </w:t>
      </w:r>
      <w:r w:rsidR="00E0364D" w:rsidRPr="002161A5">
        <w:rPr>
          <w:b/>
          <w:bCs/>
          <w:color w:val="000000"/>
          <w:sz w:val="28"/>
          <w:szCs w:val="28"/>
          <w:lang w:val="uk-UA"/>
        </w:rPr>
        <w:t>цілей</w:t>
      </w:r>
      <w:r w:rsidR="001E7CF9" w:rsidRPr="002161A5">
        <w:rPr>
          <w:b/>
          <w:bCs/>
          <w:color w:val="000000"/>
          <w:sz w:val="28"/>
          <w:szCs w:val="28"/>
          <w:lang w:val="uk-UA"/>
        </w:rPr>
        <w:t xml:space="preserve"> </w:t>
      </w:r>
      <w:r w:rsidR="00E0364D" w:rsidRPr="002161A5">
        <w:rPr>
          <w:b/>
          <w:bCs/>
          <w:color w:val="000000"/>
          <w:sz w:val="28"/>
          <w:szCs w:val="28"/>
          <w:lang w:val="uk-UA"/>
        </w:rPr>
        <w:t>бухгалтерського</w:t>
      </w:r>
      <w:r w:rsidR="001E7CF9" w:rsidRPr="002161A5">
        <w:rPr>
          <w:b/>
          <w:bCs/>
          <w:color w:val="000000"/>
          <w:sz w:val="28"/>
          <w:szCs w:val="28"/>
          <w:lang w:val="uk-UA"/>
        </w:rPr>
        <w:t xml:space="preserve"> </w:t>
      </w:r>
    </w:p>
    <w:p w:rsidR="00E0364D" w:rsidRPr="002161A5" w:rsidRDefault="00E0364D" w:rsidP="002161A5">
      <w:pPr>
        <w:tabs>
          <w:tab w:val="left" w:pos="539"/>
        </w:tabs>
        <w:spacing w:line="360" w:lineRule="auto"/>
        <w:jc w:val="both"/>
        <w:rPr>
          <w:b/>
          <w:bCs/>
          <w:color w:val="000000"/>
          <w:sz w:val="28"/>
          <w:szCs w:val="28"/>
          <w:lang w:val="uk-UA"/>
        </w:rPr>
      </w:pPr>
      <w:r w:rsidRPr="002161A5">
        <w:rPr>
          <w:b/>
          <w:bCs/>
          <w:color w:val="000000"/>
          <w:sz w:val="28"/>
          <w:szCs w:val="28"/>
          <w:lang w:val="uk-UA"/>
        </w:rPr>
        <w:t>обліку</w:t>
      </w:r>
    </w:p>
    <w:p w:rsidR="002161A5" w:rsidRPr="005B5443" w:rsidRDefault="002161A5" w:rsidP="00007374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E0364D" w:rsidRPr="00007374" w:rsidRDefault="00E0364D" w:rsidP="00007374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007374">
        <w:rPr>
          <w:color w:val="000000"/>
          <w:sz w:val="28"/>
          <w:szCs w:val="28"/>
          <w:lang w:val="uk-UA"/>
        </w:rPr>
        <w:t>Згідно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системи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бухгалтерського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обліку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і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звітності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України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основні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фонди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можна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згрупувати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за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їх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функціональним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призначенням,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за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галузевою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ознакою,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за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використанням,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за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ознакою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належності,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за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натурально-матеріальним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складом.</w:t>
      </w:r>
    </w:p>
    <w:p w:rsidR="00E0364D" w:rsidRPr="00007374" w:rsidRDefault="00E0364D" w:rsidP="00007374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007374">
        <w:rPr>
          <w:color w:val="000000"/>
          <w:sz w:val="28"/>
          <w:szCs w:val="28"/>
          <w:lang w:val="uk-UA"/>
        </w:rPr>
        <w:t>За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функціональним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призначенням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розрізняють:</w:t>
      </w:r>
    </w:p>
    <w:p w:rsidR="00E0364D" w:rsidRPr="00007374" w:rsidRDefault="00E0364D" w:rsidP="00007374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007374">
        <w:rPr>
          <w:color w:val="000000"/>
          <w:sz w:val="28"/>
          <w:szCs w:val="28"/>
          <w:lang w:val="uk-UA"/>
        </w:rPr>
        <w:t>виробничі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-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основні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засоби,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що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безпосередньо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беруть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участь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у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виробничому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процесі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або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сприяють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його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здійсненню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(будови,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споруди,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силові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машини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та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обладнання,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робочі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машини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та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обладнання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тощо),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що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діють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у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сфері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матеріального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виробництва;</w:t>
      </w:r>
    </w:p>
    <w:p w:rsidR="00E0364D" w:rsidRPr="00007374" w:rsidRDefault="00E0364D" w:rsidP="00007374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007374">
        <w:rPr>
          <w:color w:val="000000"/>
          <w:sz w:val="28"/>
          <w:szCs w:val="28"/>
          <w:lang w:val="uk-UA"/>
        </w:rPr>
        <w:t>невиробничі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основні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засоби,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що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не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беруть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безпосередньої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або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побічної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участі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у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процесі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виробництва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й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призначені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в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основному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для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обслуговування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комунальних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і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культурно-побутових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потреб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трудящих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(будови,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споруди,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обладнання,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машини,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апарати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тощо),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які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використовуються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у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невиробничій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сфері.</w:t>
      </w:r>
    </w:p>
    <w:p w:rsidR="00E0364D" w:rsidRPr="00007374" w:rsidRDefault="003675A9" w:rsidP="00007374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>
        <w:rPr>
          <w:noProof/>
        </w:rPr>
        <w:pict>
          <v:line id="_x0000_s1026" style="position:absolute;left:0;text-align:left;z-index:251657728;mso-position-horizontal-relative:margin" from="675.35pt,273.35pt" to="675.35pt,290.65pt" o:allowincell="f" strokeweight=".5pt">
            <w10:wrap anchorx="margin"/>
          </v:line>
        </w:pict>
      </w:r>
      <w:r w:rsidR="00E0364D" w:rsidRPr="00007374">
        <w:rPr>
          <w:color w:val="000000"/>
          <w:sz w:val="28"/>
          <w:szCs w:val="28"/>
          <w:lang w:val="uk-UA"/>
        </w:rPr>
        <w:t>За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="00E0364D" w:rsidRPr="00007374">
        <w:rPr>
          <w:color w:val="000000"/>
          <w:sz w:val="28"/>
          <w:szCs w:val="28"/>
          <w:lang w:val="uk-UA"/>
        </w:rPr>
        <w:t>галузевою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="00E0364D" w:rsidRPr="00007374">
        <w:rPr>
          <w:color w:val="000000"/>
          <w:sz w:val="28"/>
          <w:szCs w:val="28"/>
          <w:lang w:val="uk-UA"/>
        </w:rPr>
        <w:t>ознакою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="00E0364D" w:rsidRPr="00007374">
        <w:rPr>
          <w:color w:val="000000"/>
          <w:sz w:val="28"/>
          <w:szCs w:val="28"/>
          <w:lang w:val="uk-UA"/>
        </w:rPr>
        <w:t>основні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="00E0364D" w:rsidRPr="00007374">
        <w:rPr>
          <w:color w:val="000000"/>
          <w:sz w:val="28"/>
          <w:szCs w:val="28"/>
          <w:lang w:val="uk-UA"/>
        </w:rPr>
        <w:t>засоби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="00E0364D" w:rsidRPr="00007374">
        <w:rPr>
          <w:color w:val="000000"/>
          <w:sz w:val="28"/>
          <w:szCs w:val="28"/>
          <w:lang w:val="uk-UA"/>
        </w:rPr>
        <w:t>поділяються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="00E0364D" w:rsidRPr="00007374">
        <w:rPr>
          <w:color w:val="000000"/>
          <w:sz w:val="28"/>
          <w:szCs w:val="28"/>
          <w:lang w:val="uk-UA"/>
        </w:rPr>
        <w:t>на: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="00E0364D" w:rsidRPr="00007374">
        <w:rPr>
          <w:color w:val="000000"/>
          <w:sz w:val="28"/>
          <w:szCs w:val="28"/>
          <w:lang w:val="uk-UA"/>
        </w:rPr>
        <w:t>промислові,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="00E0364D" w:rsidRPr="00007374">
        <w:rPr>
          <w:color w:val="000000"/>
          <w:sz w:val="28"/>
          <w:szCs w:val="28"/>
          <w:lang w:val="uk-UA"/>
        </w:rPr>
        <w:t>будівельні,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="00E0364D" w:rsidRPr="00007374">
        <w:rPr>
          <w:color w:val="000000"/>
          <w:sz w:val="28"/>
          <w:szCs w:val="28"/>
          <w:lang w:val="uk-UA"/>
        </w:rPr>
        <w:t>сільськогосподарські,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="00E0364D" w:rsidRPr="00007374">
        <w:rPr>
          <w:color w:val="000000"/>
          <w:sz w:val="28"/>
          <w:szCs w:val="28"/>
          <w:lang w:val="uk-UA"/>
        </w:rPr>
        <w:t>транспортні,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="00E0364D" w:rsidRPr="00007374">
        <w:rPr>
          <w:color w:val="000000"/>
          <w:sz w:val="28"/>
          <w:szCs w:val="28"/>
          <w:lang w:val="uk-UA"/>
        </w:rPr>
        <w:t>зв'язку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="00E0364D" w:rsidRPr="00007374">
        <w:rPr>
          <w:color w:val="000000"/>
          <w:sz w:val="28"/>
          <w:szCs w:val="28"/>
          <w:lang w:val="uk-UA"/>
        </w:rPr>
        <w:t>тощо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="00E0364D" w:rsidRPr="00007374">
        <w:rPr>
          <w:color w:val="000000"/>
          <w:sz w:val="28"/>
          <w:szCs w:val="28"/>
          <w:lang w:val="uk-UA"/>
        </w:rPr>
        <w:t>[</w:t>
      </w:r>
      <w:r w:rsidR="00402745" w:rsidRPr="00007374">
        <w:rPr>
          <w:color w:val="000000"/>
          <w:sz w:val="28"/>
          <w:szCs w:val="28"/>
          <w:lang w:val="uk-UA"/>
        </w:rPr>
        <w:t>6</w:t>
      </w:r>
      <w:r w:rsidR="00E0364D" w:rsidRPr="00007374">
        <w:rPr>
          <w:color w:val="000000"/>
          <w:sz w:val="28"/>
          <w:szCs w:val="28"/>
          <w:lang w:val="uk-UA"/>
        </w:rPr>
        <w:t>,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="00E0364D" w:rsidRPr="00007374">
        <w:rPr>
          <w:color w:val="000000"/>
          <w:sz w:val="28"/>
          <w:szCs w:val="28"/>
          <w:lang w:val="uk-UA"/>
        </w:rPr>
        <w:t>с.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="00E0364D" w:rsidRPr="00007374">
        <w:rPr>
          <w:color w:val="000000"/>
          <w:sz w:val="28"/>
          <w:szCs w:val="28"/>
          <w:lang w:val="uk-UA"/>
        </w:rPr>
        <w:t>16].</w:t>
      </w:r>
    </w:p>
    <w:p w:rsidR="00E0364D" w:rsidRPr="00007374" w:rsidRDefault="00E0364D" w:rsidP="00007374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007374">
        <w:rPr>
          <w:color w:val="000000"/>
          <w:sz w:val="28"/>
          <w:szCs w:val="28"/>
          <w:lang w:val="uk-UA"/>
        </w:rPr>
        <w:t>Більша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частина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основних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засобів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належить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до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галузі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"Промисловість".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Вона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безпосередньо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пов'язана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з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процесом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виробництва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продукції.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Але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наявність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інших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видів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господарської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діяльності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(ведення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підсобного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сільського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господарства,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будівельно-монтажні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роботи,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утримання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дитячих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установ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тощо)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зумовлює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необхідність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обліку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основних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фондів,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що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належать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до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інших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галузей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господарства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(екскаватори,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підйомні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крани,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бульдозери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тощо),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які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перебувають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на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балансі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промислового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підприємства,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належать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до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галузі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"Будівництво",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підсобного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сільського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господарства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-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до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галузі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"Сільське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господарство"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тощо.</w:t>
      </w:r>
    </w:p>
    <w:p w:rsidR="00E0364D" w:rsidRPr="00007374" w:rsidRDefault="00E0364D" w:rsidP="00007374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007374">
        <w:rPr>
          <w:color w:val="000000"/>
          <w:sz w:val="28"/>
          <w:szCs w:val="28"/>
          <w:lang w:val="uk-UA"/>
        </w:rPr>
        <w:t>У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зв'язку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з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цим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у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бухгалтерському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обліку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основні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фонди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промислових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підприємств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поділяються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на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промислово-виробничі,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виробничі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основні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засоби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інших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галузей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народного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господарства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та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невиробничі.</w:t>
      </w:r>
    </w:p>
    <w:p w:rsidR="00E0364D" w:rsidRPr="00007374" w:rsidRDefault="00E0364D" w:rsidP="00007374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007374">
        <w:rPr>
          <w:color w:val="000000"/>
          <w:sz w:val="28"/>
          <w:szCs w:val="28"/>
          <w:lang w:val="uk-UA"/>
        </w:rPr>
        <w:t>До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промислово-виробничих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основних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фондів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належать: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будови,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споруди,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передавальні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пристрої,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машини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та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устаткування,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робочі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машини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та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обладнання,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вимірювальні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й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регулюючі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прилади,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лабораторне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устаткування,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обчислювальна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техніка,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інші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машини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та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обладнання,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транспортні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засоби,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інструмент,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виробничий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інвентар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та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приладдя,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господарський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інвентар,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робочі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та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продуктивні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тварини,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багаторічні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насадження,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меліорація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земель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і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водойми,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інші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основні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фонди.</w:t>
      </w:r>
    </w:p>
    <w:p w:rsidR="00E0364D" w:rsidRPr="00007374" w:rsidRDefault="00E0364D" w:rsidP="00007374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007374">
        <w:rPr>
          <w:color w:val="000000"/>
          <w:sz w:val="28"/>
          <w:szCs w:val="28"/>
          <w:lang w:val="uk-UA"/>
        </w:rPr>
        <w:t>Невиробничі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основні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фонди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безпосередньо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не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беруть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участі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у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процесі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виробництва.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До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невиробничих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основних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засобів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належать: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будови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і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споруди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житлово-комунального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та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культурно-побутового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призначення,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транспортні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засоби,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обладнання,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інструменти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та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інші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основні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фонди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невиробничого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призначення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для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обслуговування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житлових,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комунальних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та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культурно-побутових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потреб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населення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[</w:t>
      </w:r>
      <w:r w:rsidR="00402745" w:rsidRPr="00007374">
        <w:rPr>
          <w:color w:val="000000"/>
          <w:sz w:val="28"/>
          <w:szCs w:val="28"/>
          <w:lang w:val="uk-UA"/>
        </w:rPr>
        <w:t>6</w:t>
      </w:r>
      <w:r w:rsidRPr="00007374">
        <w:rPr>
          <w:color w:val="000000"/>
          <w:sz w:val="28"/>
          <w:szCs w:val="28"/>
          <w:lang w:val="uk-UA"/>
        </w:rPr>
        <w:t>,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с.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19].</w:t>
      </w:r>
    </w:p>
    <w:p w:rsidR="00E0364D" w:rsidRPr="00007374" w:rsidRDefault="00E0364D" w:rsidP="00007374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007374">
        <w:rPr>
          <w:color w:val="000000"/>
          <w:sz w:val="28"/>
          <w:szCs w:val="28"/>
          <w:lang w:val="uk-UA"/>
        </w:rPr>
        <w:t>За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використанням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основні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фонди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поділяються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на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діючі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(всі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основні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фонди,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що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використовуються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у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господарстві),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недіючі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(ті;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що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не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використовуються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у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даний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період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часу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у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зв'язку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з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тимчасовою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консервацією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підприємств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або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окремих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цехів),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запасні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(різне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устаткування,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що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знаходиться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в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резерві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й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призначене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для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зміни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об'єктів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основних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засобів,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що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вибули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або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ремонтуються).</w:t>
      </w:r>
    </w:p>
    <w:p w:rsidR="00E0364D" w:rsidRPr="00007374" w:rsidRDefault="00E0364D" w:rsidP="00007374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007374">
        <w:rPr>
          <w:color w:val="000000"/>
          <w:sz w:val="28"/>
          <w:szCs w:val="28"/>
          <w:lang w:val="uk-UA"/>
        </w:rPr>
        <w:t>Істотне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значення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в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обліку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основних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засобів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має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розподіл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їх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за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ознакою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належності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на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власні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й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орендовані.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Власні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фонди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можуть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складатися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із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Статутного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(пайового,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акціонерного)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капіталу,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додаткового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капіталу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з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відповідних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джерел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на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розширення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роботи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підприємства,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власних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прибутків,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цільового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фінансування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і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цільових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надходжень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[</w:t>
      </w:r>
      <w:r w:rsidR="00402745" w:rsidRPr="00007374">
        <w:rPr>
          <w:color w:val="000000"/>
          <w:sz w:val="28"/>
          <w:szCs w:val="28"/>
          <w:lang w:val="uk-UA"/>
        </w:rPr>
        <w:t>6</w:t>
      </w:r>
      <w:r w:rsidRPr="00007374">
        <w:rPr>
          <w:color w:val="000000"/>
          <w:sz w:val="28"/>
          <w:szCs w:val="28"/>
          <w:lang w:val="uk-UA"/>
        </w:rPr>
        <w:t>,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с.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20].</w:t>
      </w:r>
    </w:p>
    <w:p w:rsidR="00E0364D" w:rsidRPr="00007374" w:rsidRDefault="00E0364D" w:rsidP="00007374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007374">
        <w:rPr>
          <w:color w:val="000000"/>
          <w:sz w:val="28"/>
          <w:szCs w:val="28"/>
          <w:lang w:val="uk-UA"/>
        </w:rPr>
        <w:t>Орендовані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основні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фонди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відображаються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у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балансі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орендодавця,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тим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самим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виключається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можливість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подвійного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обліку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одних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і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тих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самих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засобів.</w:t>
      </w:r>
    </w:p>
    <w:p w:rsidR="00E0364D" w:rsidRPr="00007374" w:rsidRDefault="00E0364D" w:rsidP="00007374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007374">
        <w:rPr>
          <w:color w:val="000000"/>
          <w:sz w:val="28"/>
          <w:szCs w:val="28"/>
          <w:lang w:val="uk-UA"/>
        </w:rPr>
        <w:t>Розподіл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та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класифікація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видів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основних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фондів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за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певними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ознаками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(за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функціональним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призначенням,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за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використанням,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за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належністю)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проводиться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з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метою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зручності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порівняння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їх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економічного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ефекту,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аналізу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використання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цих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="00674971" w:rsidRPr="00007374">
        <w:rPr>
          <w:color w:val="000000"/>
          <w:sz w:val="28"/>
          <w:szCs w:val="28"/>
          <w:lang w:val="uk-UA"/>
        </w:rPr>
        <w:t>фондів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та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пошуку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необхідної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інформації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про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них.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Класифікація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основних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="00674971" w:rsidRPr="00007374">
        <w:rPr>
          <w:color w:val="000000"/>
          <w:sz w:val="28"/>
          <w:szCs w:val="28"/>
          <w:lang w:val="uk-UA"/>
        </w:rPr>
        <w:t>фондів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у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бухгалтерському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обліку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дозволяє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при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потребі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виділити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ті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види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з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них,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які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задовольняють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певним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критеріям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та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систематизувати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весь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перелік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основних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фондів,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які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є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на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балансі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підприємства.</w:t>
      </w:r>
    </w:p>
    <w:p w:rsidR="000932D0" w:rsidRPr="00007374" w:rsidRDefault="000932D0" w:rsidP="00007374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</w:p>
    <w:p w:rsidR="00E102E5" w:rsidRDefault="00E102E5" w:rsidP="00007374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  <w:sectPr w:rsidR="00E102E5" w:rsidSect="00007374">
          <w:pgSz w:w="11906" w:h="16838"/>
          <w:pgMar w:top="1134" w:right="850" w:bottom="1134" w:left="1701" w:header="709" w:footer="709" w:gutter="0"/>
          <w:cols w:space="708"/>
          <w:titlePg/>
          <w:docGrid w:linePitch="360"/>
        </w:sectPr>
      </w:pPr>
    </w:p>
    <w:p w:rsidR="0059785E" w:rsidRPr="001E7CF9" w:rsidRDefault="0059785E" w:rsidP="00CD329F">
      <w:pPr>
        <w:spacing w:line="360" w:lineRule="auto"/>
        <w:ind w:firstLine="709"/>
        <w:jc w:val="center"/>
        <w:rPr>
          <w:b/>
          <w:bCs/>
          <w:color w:val="000000"/>
          <w:sz w:val="28"/>
          <w:szCs w:val="28"/>
        </w:rPr>
      </w:pPr>
      <w:r w:rsidRPr="00CD329F">
        <w:rPr>
          <w:b/>
          <w:bCs/>
          <w:color w:val="000000"/>
          <w:sz w:val="28"/>
          <w:szCs w:val="28"/>
          <w:lang w:val="uk-UA"/>
        </w:rPr>
        <w:t>Розділ</w:t>
      </w:r>
      <w:r w:rsidR="001E7CF9">
        <w:rPr>
          <w:b/>
          <w:bCs/>
          <w:color w:val="000000"/>
          <w:sz w:val="28"/>
          <w:szCs w:val="28"/>
          <w:lang w:val="uk-UA"/>
        </w:rPr>
        <w:t xml:space="preserve"> </w:t>
      </w:r>
      <w:r w:rsidRPr="00CD329F">
        <w:rPr>
          <w:b/>
          <w:bCs/>
          <w:color w:val="000000"/>
          <w:sz w:val="28"/>
          <w:szCs w:val="28"/>
          <w:lang w:val="uk-UA"/>
        </w:rPr>
        <w:t>2.</w:t>
      </w:r>
      <w:r w:rsidR="001E7CF9">
        <w:rPr>
          <w:b/>
          <w:bCs/>
          <w:color w:val="000000"/>
          <w:sz w:val="28"/>
          <w:szCs w:val="28"/>
          <w:lang w:val="uk-UA"/>
        </w:rPr>
        <w:t xml:space="preserve"> </w:t>
      </w:r>
      <w:r w:rsidRPr="00CD329F">
        <w:rPr>
          <w:b/>
          <w:bCs/>
          <w:color w:val="000000"/>
          <w:sz w:val="28"/>
          <w:szCs w:val="28"/>
          <w:lang w:val="uk-UA"/>
        </w:rPr>
        <w:t>Амортизація</w:t>
      </w:r>
      <w:r w:rsidR="001E7CF9">
        <w:rPr>
          <w:b/>
          <w:bCs/>
          <w:color w:val="000000"/>
          <w:sz w:val="28"/>
          <w:szCs w:val="28"/>
          <w:lang w:val="uk-UA"/>
        </w:rPr>
        <w:t xml:space="preserve"> </w:t>
      </w:r>
      <w:r w:rsidRPr="00CD329F">
        <w:rPr>
          <w:b/>
          <w:bCs/>
          <w:color w:val="000000"/>
          <w:sz w:val="28"/>
          <w:szCs w:val="28"/>
          <w:lang w:val="uk-UA"/>
        </w:rPr>
        <w:t>необоротних</w:t>
      </w:r>
      <w:r w:rsidR="001E7CF9">
        <w:rPr>
          <w:b/>
          <w:bCs/>
          <w:color w:val="000000"/>
          <w:sz w:val="28"/>
          <w:szCs w:val="28"/>
          <w:lang w:val="uk-UA"/>
        </w:rPr>
        <w:t xml:space="preserve"> </w:t>
      </w:r>
      <w:r w:rsidRPr="00CD329F">
        <w:rPr>
          <w:b/>
          <w:bCs/>
          <w:color w:val="000000"/>
          <w:sz w:val="28"/>
          <w:szCs w:val="28"/>
          <w:lang w:val="uk-UA"/>
        </w:rPr>
        <w:t>активів</w:t>
      </w:r>
    </w:p>
    <w:p w:rsidR="00E102E5" w:rsidRPr="001E7CF9" w:rsidRDefault="00E102E5" w:rsidP="0000737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59785E" w:rsidRPr="001E7CF9" w:rsidRDefault="0059785E" w:rsidP="00CD329F">
      <w:pPr>
        <w:spacing w:line="360" w:lineRule="auto"/>
        <w:ind w:firstLine="709"/>
        <w:jc w:val="both"/>
        <w:rPr>
          <w:b/>
          <w:bCs/>
          <w:color w:val="000000"/>
          <w:sz w:val="28"/>
          <w:szCs w:val="28"/>
        </w:rPr>
      </w:pPr>
      <w:r w:rsidRPr="00CD329F">
        <w:rPr>
          <w:b/>
          <w:bCs/>
          <w:color w:val="000000"/>
          <w:sz w:val="28"/>
          <w:szCs w:val="28"/>
          <w:lang w:val="uk-UA"/>
        </w:rPr>
        <w:t>2.1</w:t>
      </w:r>
      <w:r w:rsidR="001E7CF9">
        <w:rPr>
          <w:b/>
          <w:bCs/>
          <w:color w:val="000000"/>
          <w:sz w:val="28"/>
          <w:szCs w:val="28"/>
          <w:lang w:val="uk-UA"/>
        </w:rPr>
        <w:t xml:space="preserve"> </w:t>
      </w:r>
      <w:r w:rsidRPr="00CD329F">
        <w:rPr>
          <w:b/>
          <w:bCs/>
          <w:color w:val="000000"/>
          <w:sz w:val="28"/>
          <w:szCs w:val="28"/>
          <w:lang w:val="uk-UA"/>
        </w:rPr>
        <w:t>Методи</w:t>
      </w:r>
      <w:r w:rsidR="001E7CF9">
        <w:rPr>
          <w:b/>
          <w:bCs/>
          <w:color w:val="000000"/>
          <w:sz w:val="28"/>
          <w:szCs w:val="28"/>
          <w:lang w:val="uk-UA"/>
        </w:rPr>
        <w:t xml:space="preserve"> </w:t>
      </w:r>
      <w:r w:rsidRPr="00CD329F">
        <w:rPr>
          <w:b/>
          <w:bCs/>
          <w:color w:val="000000"/>
          <w:sz w:val="28"/>
          <w:szCs w:val="28"/>
          <w:lang w:val="uk-UA"/>
        </w:rPr>
        <w:t>нарахування</w:t>
      </w:r>
      <w:r w:rsidR="001E7CF9">
        <w:rPr>
          <w:b/>
          <w:bCs/>
          <w:color w:val="000000"/>
          <w:sz w:val="28"/>
          <w:szCs w:val="28"/>
          <w:lang w:val="uk-UA"/>
        </w:rPr>
        <w:t xml:space="preserve"> </w:t>
      </w:r>
      <w:r w:rsidRPr="00CD329F">
        <w:rPr>
          <w:b/>
          <w:bCs/>
          <w:color w:val="000000"/>
          <w:sz w:val="28"/>
          <w:szCs w:val="28"/>
          <w:lang w:val="uk-UA"/>
        </w:rPr>
        <w:t>амортизації</w:t>
      </w:r>
      <w:r w:rsidR="001E7CF9">
        <w:rPr>
          <w:b/>
          <w:bCs/>
          <w:color w:val="000000"/>
          <w:sz w:val="28"/>
          <w:szCs w:val="28"/>
          <w:lang w:val="uk-UA"/>
        </w:rPr>
        <w:t xml:space="preserve"> </w:t>
      </w:r>
      <w:r w:rsidRPr="00CD329F">
        <w:rPr>
          <w:b/>
          <w:bCs/>
          <w:color w:val="000000"/>
          <w:sz w:val="28"/>
          <w:szCs w:val="28"/>
          <w:lang w:val="uk-UA"/>
        </w:rPr>
        <w:t>необоротних</w:t>
      </w:r>
      <w:r w:rsidR="001E7CF9">
        <w:rPr>
          <w:b/>
          <w:bCs/>
          <w:color w:val="000000"/>
          <w:sz w:val="28"/>
          <w:szCs w:val="28"/>
          <w:lang w:val="uk-UA"/>
        </w:rPr>
        <w:t xml:space="preserve"> </w:t>
      </w:r>
      <w:r w:rsidRPr="00CD329F">
        <w:rPr>
          <w:b/>
          <w:bCs/>
          <w:color w:val="000000"/>
          <w:sz w:val="28"/>
          <w:szCs w:val="28"/>
          <w:lang w:val="uk-UA"/>
        </w:rPr>
        <w:t>активів.</w:t>
      </w:r>
    </w:p>
    <w:p w:rsidR="00E102E5" w:rsidRPr="001E7CF9" w:rsidRDefault="00E102E5" w:rsidP="0000737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59785E" w:rsidRPr="00007374" w:rsidRDefault="0059785E" w:rsidP="00007374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007374">
        <w:rPr>
          <w:color w:val="000000"/>
          <w:sz w:val="28"/>
          <w:szCs w:val="28"/>
          <w:lang w:val="uk-UA"/>
        </w:rPr>
        <w:t>У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процесі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виробництва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як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і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основні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засоби,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так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і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не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матеріальні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активи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втрачають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свою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вартість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і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у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вигляді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амортизаційних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відрахуван</w:t>
      </w:r>
      <w:r w:rsidR="0057408D" w:rsidRPr="00007374">
        <w:rPr>
          <w:color w:val="000000"/>
          <w:sz w:val="28"/>
          <w:szCs w:val="28"/>
          <w:lang w:val="uk-UA"/>
        </w:rPr>
        <w:t>ь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="0057408D" w:rsidRPr="00007374">
        <w:rPr>
          <w:color w:val="000000"/>
          <w:sz w:val="28"/>
          <w:szCs w:val="28"/>
          <w:lang w:val="uk-UA"/>
        </w:rPr>
        <w:t>переносять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="0057408D" w:rsidRPr="00007374">
        <w:rPr>
          <w:color w:val="000000"/>
          <w:sz w:val="28"/>
          <w:szCs w:val="28"/>
          <w:lang w:val="uk-UA"/>
        </w:rPr>
        <w:t>її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="0057408D" w:rsidRPr="00007374">
        <w:rPr>
          <w:color w:val="000000"/>
          <w:sz w:val="28"/>
          <w:szCs w:val="28"/>
          <w:lang w:val="uk-UA"/>
        </w:rPr>
        <w:t>на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="0057408D" w:rsidRPr="00007374">
        <w:rPr>
          <w:color w:val="000000"/>
          <w:sz w:val="28"/>
          <w:szCs w:val="28"/>
          <w:lang w:val="uk-UA"/>
        </w:rPr>
        <w:t>створювані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="0057408D" w:rsidRPr="00007374">
        <w:rPr>
          <w:color w:val="000000"/>
          <w:sz w:val="28"/>
          <w:szCs w:val="28"/>
          <w:lang w:val="uk-UA"/>
        </w:rPr>
        <w:t>на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="0057408D" w:rsidRPr="00007374">
        <w:rPr>
          <w:color w:val="000000"/>
          <w:sz w:val="28"/>
          <w:szCs w:val="28"/>
          <w:lang w:val="uk-UA"/>
        </w:rPr>
        <w:t>підприємстві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="0057408D" w:rsidRPr="00007374">
        <w:rPr>
          <w:color w:val="000000"/>
          <w:sz w:val="28"/>
          <w:szCs w:val="28"/>
          <w:lang w:val="uk-UA"/>
        </w:rPr>
        <w:t>продукцію,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="0057408D" w:rsidRPr="00007374">
        <w:rPr>
          <w:color w:val="000000"/>
          <w:sz w:val="28"/>
          <w:szCs w:val="28"/>
          <w:lang w:val="uk-UA"/>
        </w:rPr>
        <w:t>роботи,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="0057408D" w:rsidRPr="00007374">
        <w:rPr>
          <w:color w:val="000000"/>
          <w:sz w:val="28"/>
          <w:szCs w:val="28"/>
          <w:lang w:val="uk-UA"/>
        </w:rPr>
        <w:t>послуги,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="0057408D" w:rsidRPr="00007374">
        <w:rPr>
          <w:color w:val="000000"/>
          <w:sz w:val="28"/>
          <w:szCs w:val="28"/>
          <w:lang w:val="uk-UA"/>
        </w:rPr>
        <w:t>а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="0057408D" w:rsidRPr="00007374">
        <w:rPr>
          <w:color w:val="000000"/>
          <w:sz w:val="28"/>
          <w:szCs w:val="28"/>
          <w:lang w:val="uk-UA"/>
        </w:rPr>
        <w:t>також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="0057408D" w:rsidRPr="00007374">
        <w:rPr>
          <w:color w:val="000000"/>
          <w:sz w:val="28"/>
          <w:szCs w:val="28"/>
          <w:lang w:val="uk-UA"/>
        </w:rPr>
        <w:t>окремою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="0057408D" w:rsidRPr="00007374">
        <w:rPr>
          <w:color w:val="000000"/>
          <w:sz w:val="28"/>
          <w:szCs w:val="28"/>
          <w:lang w:val="uk-UA"/>
        </w:rPr>
        <w:t>статтею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="0057408D" w:rsidRPr="00007374">
        <w:rPr>
          <w:color w:val="000000"/>
          <w:sz w:val="28"/>
          <w:szCs w:val="28"/>
          <w:lang w:val="uk-UA"/>
        </w:rPr>
        <w:t>входять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="0057408D" w:rsidRPr="00007374">
        <w:rPr>
          <w:color w:val="000000"/>
          <w:sz w:val="28"/>
          <w:szCs w:val="28"/>
          <w:lang w:val="uk-UA"/>
        </w:rPr>
        <w:t>до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="0057408D" w:rsidRPr="00007374">
        <w:rPr>
          <w:color w:val="000000"/>
          <w:sz w:val="28"/>
          <w:szCs w:val="28"/>
          <w:lang w:val="uk-UA"/>
        </w:rPr>
        <w:t>складу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="0057408D" w:rsidRPr="00007374">
        <w:rPr>
          <w:color w:val="000000"/>
          <w:sz w:val="28"/>
          <w:szCs w:val="28"/>
          <w:lang w:val="uk-UA"/>
        </w:rPr>
        <w:t>адміністративних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="0057408D" w:rsidRPr="00007374">
        <w:rPr>
          <w:color w:val="000000"/>
          <w:sz w:val="28"/>
          <w:szCs w:val="28"/>
          <w:lang w:val="uk-UA"/>
        </w:rPr>
        <w:t>та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="0057408D" w:rsidRPr="00007374">
        <w:rPr>
          <w:color w:val="000000"/>
          <w:sz w:val="28"/>
          <w:szCs w:val="28"/>
          <w:lang w:val="uk-UA"/>
        </w:rPr>
        <w:t>інших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="0057408D" w:rsidRPr="00007374">
        <w:rPr>
          <w:color w:val="000000"/>
          <w:sz w:val="28"/>
          <w:szCs w:val="28"/>
          <w:lang w:val="uk-UA"/>
        </w:rPr>
        <w:t>витрат.</w:t>
      </w:r>
    </w:p>
    <w:p w:rsidR="0057408D" w:rsidRPr="00007374" w:rsidRDefault="0057408D" w:rsidP="00007374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007374">
        <w:rPr>
          <w:color w:val="000000"/>
          <w:sz w:val="28"/>
          <w:szCs w:val="28"/>
          <w:lang w:val="uk-UA"/>
        </w:rPr>
        <w:t>Порядок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нарахування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і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використання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амортизаційних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відрахувань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основних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фондів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і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нематеріальних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активів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визначено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як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податковим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законодавством,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так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і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П(С)БО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№7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«Основні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засоби»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та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«П(С)БО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№8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«Нематеріальні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активи».</w:t>
      </w:r>
    </w:p>
    <w:p w:rsidR="0057408D" w:rsidRPr="00007374" w:rsidRDefault="0057408D" w:rsidP="00007374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007374">
        <w:rPr>
          <w:color w:val="000000"/>
          <w:sz w:val="28"/>
          <w:szCs w:val="28"/>
          <w:lang w:val="uk-UA"/>
        </w:rPr>
        <w:t>Амортизація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основних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фондів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та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інших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необоротних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активів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нараховується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з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застосуванням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наступних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методів:</w:t>
      </w:r>
    </w:p>
    <w:p w:rsidR="0057408D" w:rsidRPr="00007374" w:rsidRDefault="0057408D" w:rsidP="00007374">
      <w:pPr>
        <w:numPr>
          <w:ilvl w:val="0"/>
          <w:numId w:val="4"/>
        </w:numPr>
        <w:spacing w:line="360" w:lineRule="auto"/>
        <w:ind w:left="0" w:firstLine="709"/>
        <w:jc w:val="both"/>
        <w:rPr>
          <w:color w:val="000000"/>
          <w:sz w:val="28"/>
          <w:szCs w:val="28"/>
          <w:lang w:val="uk-UA"/>
        </w:rPr>
      </w:pPr>
      <w:r w:rsidRPr="00007374">
        <w:rPr>
          <w:color w:val="000000"/>
          <w:sz w:val="28"/>
          <w:szCs w:val="28"/>
          <w:lang w:val="uk-UA"/>
        </w:rPr>
        <w:t>прямолінійного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(прямолінійного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списання);</w:t>
      </w:r>
    </w:p>
    <w:p w:rsidR="0057408D" w:rsidRPr="00007374" w:rsidRDefault="0057408D" w:rsidP="00007374">
      <w:pPr>
        <w:numPr>
          <w:ilvl w:val="0"/>
          <w:numId w:val="4"/>
        </w:numPr>
        <w:spacing w:line="360" w:lineRule="auto"/>
        <w:ind w:left="0" w:firstLine="709"/>
        <w:jc w:val="both"/>
        <w:rPr>
          <w:color w:val="000000"/>
          <w:sz w:val="28"/>
          <w:szCs w:val="28"/>
          <w:lang w:val="uk-UA"/>
        </w:rPr>
      </w:pPr>
      <w:r w:rsidRPr="00007374">
        <w:rPr>
          <w:color w:val="000000"/>
          <w:sz w:val="28"/>
          <w:szCs w:val="28"/>
          <w:lang w:val="uk-UA"/>
        </w:rPr>
        <w:t>зменшення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залишкової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вартості;</w:t>
      </w:r>
    </w:p>
    <w:p w:rsidR="0057408D" w:rsidRPr="00007374" w:rsidRDefault="0057408D" w:rsidP="00007374">
      <w:pPr>
        <w:numPr>
          <w:ilvl w:val="0"/>
          <w:numId w:val="4"/>
        </w:numPr>
        <w:spacing w:line="360" w:lineRule="auto"/>
        <w:ind w:left="0" w:firstLine="709"/>
        <w:jc w:val="both"/>
        <w:rPr>
          <w:color w:val="000000"/>
          <w:sz w:val="28"/>
          <w:szCs w:val="28"/>
          <w:lang w:val="uk-UA"/>
        </w:rPr>
      </w:pPr>
      <w:r w:rsidRPr="00007374">
        <w:rPr>
          <w:color w:val="000000"/>
          <w:sz w:val="28"/>
          <w:szCs w:val="28"/>
          <w:lang w:val="uk-UA"/>
        </w:rPr>
        <w:t>прискореного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зменшення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залишкової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вартості;</w:t>
      </w:r>
    </w:p>
    <w:p w:rsidR="0057408D" w:rsidRPr="00007374" w:rsidRDefault="0057408D" w:rsidP="00007374">
      <w:pPr>
        <w:numPr>
          <w:ilvl w:val="0"/>
          <w:numId w:val="4"/>
        </w:numPr>
        <w:spacing w:line="360" w:lineRule="auto"/>
        <w:ind w:left="0" w:firstLine="709"/>
        <w:jc w:val="both"/>
        <w:rPr>
          <w:color w:val="000000"/>
          <w:sz w:val="28"/>
          <w:szCs w:val="28"/>
          <w:lang w:val="uk-UA"/>
        </w:rPr>
      </w:pPr>
      <w:r w:rsidRPr="00007374">
        <w:rPr>
          <w:color w:val="000000"/>
          <w:sz w:val="28"/>
          <w:szCs w:val="28"/>
          <w:lang w:val="uk-UA"/>
        </w:rPr>
        <w:t>кумулятивного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(суми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чисел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років);</w:t>
      </w:r>
    </w:p>
    <w:p w:rsidR="0057408D" w:rsidRPr="00007374" w:rsidRDefault="0057408D" w:rsidP="00007374">
      <w:pPr>
        <w:numPr>
          <w:ilvl w:val="0"/>
          <w:numId w:val="4"/>
        </w:numPr>
        <w:spacing w:line="360" w:lineRule="auto"/>
        <w:ind w:left="0" w:firstLine="709"/>
        <w:jc w:val="both"/>
        <w:rPr>
          <w:color w:val="000000"/>
          <w:sz w:val="28"/>
          <w:szCs w:val="28"/>
          <w:lang w:val="uk-UA"/>
        </w:rPr>
      </w:pPr>
      <w:r w:rsidRPr="00007374">
        <w:rPr>
          <w:color w:val="000000"/>
          <w:sz w:val="28"/>
          <w:szCs w:val="28"/>
          <w:lang w:val="uk-UA"/>
        </w:rPr>
        <w:t>виробничого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(метод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суми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одиниць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продукції)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[1,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с.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8].</w:t>
      </w:r>
    </w:p>
    <w:p w:rsidR="0057408D" w:rsidRPr="00007374" w:rsidRDefault="0057408D" w:rsidP="00007374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007374">
        <w:rPr>
          <w:color w:val="000000"/>
          <w:sz w:val="28"/>
          <w:szCs w:val="28"/>
          <w:lang w:val="uk-UA"/>
        </w:rPr>
        <w:t>Також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підприємства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за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своїм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розсудом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можуть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застосовувати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норми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і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методи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нарахування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амортизації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основних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засобів,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передбачені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податковим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законодавством.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Однак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застосування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норм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і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методів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амортизації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основних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фондів,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передбачених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податковим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законодавством,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ніяким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чином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не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дозволить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наблизити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бухгалтерський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і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податковий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облік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основних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засобів,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адже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нарахування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амортизації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—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це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тільки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одна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з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операцій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з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основними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засобами.</w:t>
      </w:r>
    </w:p>
    <w:p w:rsidR="0057408D" w:rsidRPr="00007374" w:rsidRDefault="0057408D" w:rsidP="00007374">
      <w:pPr>
        <w:shd w:val="clear" w:color="auto" w:fill="FFFFFF"/>
        <w:tabs>
          <w:tab w:val="left" w:pos="1286"/>
        </w:tabs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007374">
        <w:rPr>
          <w:color w:val="000000"/>
          <w:sz w:val="28"/>
          <w:szCs w:val="28"/>
          <w:lang w:val="uk-UA"/>
        </w:rPr>
        <w:t>Основні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фонди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підлягають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розподілу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за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такими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групами:</w:t>
      </w:r>
    </w:p>
    <w:p w:rsidR="0057408D" w:rsidRPr="00007374" w:rsidRDefault="0057408D" w:rsidP="00007374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007374">
        <w:rPr>
          <w:color w:val="000000"/>
          <w:sz w:val="28"/>
          <w:szCs w:val="28"/>
          <w:lang w:val="uk-UA"/>
        </w:rPr>
        <w:t>група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1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-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будівлі,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споруди,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їх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структурні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компоненти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та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передавальні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пристрої,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в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тому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числі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жилі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будинки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та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їх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частини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(квартири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і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місця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загального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користування,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вартість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капітального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поліпшення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землі);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(Абзац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другий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підпункту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8.2.2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пункту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8.2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статті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8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із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змінами,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внесеними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згідно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із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Законом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N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349-І\/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від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24.12.2002)</w:t>
      </w:r>
    </w:p>
    <w:p w:rsidR="0057408D" w:rsidRPr="00007374" w:rsidRDefault="0057408D" w:rsidP="00CD329F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007374">
        <w:rPr>
          <w:color w:val="000000"/>
          <w:sz w:val="28"/>
          <w:szCs w:val="28"/>
          <w:lang w:val="uk-UA"/>
        </w:rPr>
        <w:t>група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2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-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автомобільний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транспорт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та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вузли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(запасні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частини)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до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нього;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меблі;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побутові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електронні,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оптичні,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електромеханічні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прилади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та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інструменти,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інше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конторське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(офісне)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обладнання,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устаткування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та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приладдя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до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них;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(Абзац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третій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підпункту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8.2.2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пункту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8.2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статті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8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із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змінами,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внесеними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згідно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із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Законом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N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349-ІУ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від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24.12.2002)</w:t>
      </w:r>
    </w:p>
    <w:p w:rsidR="0057408D" w:rsidRPr="00007374" w:rsidRDefault="0057408D" w:rsidP="00007374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007374">
        <w:rPr>
          <w:color w:val="000000"/>
          <w:sz w:val="28"/>
          <w:szCs w:val="28"/>
          <w:lang w:val="uk-UA"/>
        </w:rPr>
        <w:t>група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3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-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будь-які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інші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основні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фонди,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не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включені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до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груп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1,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2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і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4.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(Абзац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четвертий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підпункту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8.2.2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пункту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8.2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статті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8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із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змінами,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внесеними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згідно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із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Законом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N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349-ІУ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від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24.12.2002)</w:t>
      </w:r>
    </w:p>
    <w:p w:rsidR="0057408D" w:rsidRPr="00007374" w:rsidRDefault="0057408D" w:rsidP="00007374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007374">
        <w:rPr>
          <w:color w:val="000000"/>
          <w:sz w:val="28"/>
          <w:szCs w:val="28"/>
          <w:lang w:val="uk-UA"/>
        </w:rPr>
        <w:t>група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4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-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електронно-обчислювальні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машини,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інші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машини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для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автоматичного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оброблення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інформації,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пов'язані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з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ними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засоби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зчитування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або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друку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інформації,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інші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інформаційні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системи,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комп'ютерні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програми,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телефони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(у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тому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числі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стільникові),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мікрофони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і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рації,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вартість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яких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перевищує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вартість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малоцінних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товарів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(предметів).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(Підпункт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8.2.2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пункту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8.2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статті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8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доповнено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абзацом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згідно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із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Законом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N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349-ІУ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від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24.12.2002,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в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редакції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Закону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N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2505-ІУ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від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25.03.2005)</w:t>
      </w:r>
    </w:p>
    <w:p w:rsidR="0057408D" w:rsidRPr="00007374" w:rsidRDefault="0057408D" w:rsidP="00007374">
      <w:pPr>
        <w:shd w:val="clear" w:color="auto" w:fill="FFFFFF"/>
        <w:tabs>
          <w:tab w:val="left" w:pos="1243"/>
        </w:tabs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007374">
        <w:rPr>
          <w:color w:val="000000"/>
          <w:sz w:val="28"/>
          <w:szCs w:val="28"/>
          <w:lang w:val="uk-UA"/>
        </w:rPr>
        <w:t>Згідно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податкового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обліку,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що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регулюється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законом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України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«Про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оподаткування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прибутку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підприємств»,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норми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амортизації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встановлюються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у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відсотках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до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балансової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вартості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кожної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з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груп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основних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фондів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на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початок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звітного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(податкового)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періоду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в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такому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розмірі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(в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розрахунку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на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податковий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квартал):</w:t>
      </w:r>
    </w:p>
    <w:p w:rsidR="0057408D" w:rsidRPr="00007374" w:rsidRDefault="0057408D" w:rsidP="00007374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007374">
        <w:rPr>
          <w:color w:val="000000"/>
          <w:sz w:val="28"/>
          <w:szCs w:val="28"/>
          <w:lang w:val="uk-UA"/>
        </w:rPr>
        <w:t>група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1-2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відсотки;</w:t>
      </w:r>
    </w:p>
    <w:p w:rsidR="0057408D" w:rsidRPr="00007374" w:rsidRDefault="0057408D" w:rsidP="00007374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007374">
        <w:rPr>
          <w:color w:val="000000"/>
          <w:sz w:val="28"/>
          <w:szCs w:val="28"/>
          <w:lang w:val="uk-UA"/>
        </w:rPr>
        <w:t>група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2-10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відсотків;</w:t>
      </w:r>
    </w:p>
    <w:p w:rsidR="0057408D" w:rsidRPr="00007374" w:rsidRDefault="0057408D" w:rsidP="00007374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007374">
        <w:rPr>
          <w:color w:val="000000"/>
          <w:sz w:val="28"/>
          <w:szCs w:val="28"/>
          <w:lang w:val="uk-UA"/>
        </w:rPr>
        <w:t>група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3-6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відсотків;</w:t>
      </w:r>
    </w:p>
    <w:p w:rsidR="0057408D" w:rsidRPr="00007374" w:rsidRDefault="0057408D" w:rsidP="00007374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007374">
        <w:rPr>
          <w:color w:val="000000"/>
          <w:sz w:val="28"/>
          <w:szCs w:val="28"/>
          <w:lang w:val="uk-UA"/>
        </w:rPr>
        <w:t>група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4-15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відсотків.</w:t>
      </w:r>
    </w:p>
    <w:p w:rsidR="0057408D" w:rsidRPr="00007374" w:rsidRDefault="0057408D" w:rsidP="00007374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007374">
        <w:rPr>
          <w:color w:val="000000"/>
          <w:sz w:val="28"/>
          <w:szCs w:val="28"/>
          <w:lang w:val="uk-UA"/>
        </w:rPr>
        <w:t>Що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стосується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методів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нарахування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амортизації,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запропонованих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у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П(С)БО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7,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то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їх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можна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умовно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розбити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на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два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види:</w:t>
      </w:r>
    </w:p>
    <w:p w:rsidR="0057408D" w:rsidRPr="00007374" w:rsidRDefault="0057408D" w:rsidP="00007374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007374">
        <w:rPr>
          <w:color w:val="000000"/>
          <w:sz w:val="28"/>
          <w:szCs w:val="28"/>
          <w:lang w:val="uk-UA"/>
        </w:rPr>
        <w:t>-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методи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амортизації,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що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базуються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на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часі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використання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основних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засобів.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До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них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відносяться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прямолінійний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метод,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метод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зменшення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залишкової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вартості,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метод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прискореного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зменшення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залишкової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вартості,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кумулятивний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метод;</w:t>
      </w:r>
    </w:p>
    <w:p w:rsidR="0057408D" w:rsidRPr="00007374" w:rsidRDefault="0057408D" w:rsidP="00007374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007374">
        <w:rPr>
          <w:color w:val="000000"/>
          <w:sz w:val="28"/>
          <w:szCs w:val="28"/>
          <w:lang w:val="uk-UA"/>
        </w:rPr>
        <w:t>-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метод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амортизації,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що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базується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на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кількості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одиниць,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отриманих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від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використання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об'єктів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основних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засобів,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а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саме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виробничий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метод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нарахування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амортизації.</w:t>
      </w:r>
    </w:p>
    <w:p w:rsidR="0057408D" w:rsidRPr="00007374" w:rsidRDefault="0057408D" w:rsidP="00007374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007374">
        <w:rPr>
          <w:color w:val="000000"/>
          <w:sz w:val="28"/>
          <w:szCs w:val="28"/>
          <w:lang w:val="uk-UA"/>
        </w:rPr>
        <w:t>Розглянемо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особливості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застосування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кожного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з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цих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методів.</w:t>
      </w:r>
    </w:p>
    <w:p w:rsidR="0057408D" w:rsidRPr="00007374" w:rsidRDefault="0057408D" w:rsidP="00007374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007374">
        <w:rPr>
          <w:color w:val="000000"/>
          <w:sz w:val="28"/>
          <w:szCs w:val="28"/>
          <w:lang w:val="uk-UA"/>
        </w:rPr>
        <w:t>При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використанні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прямолінійного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методу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вартість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об'єкта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основних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засобів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списують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однаковими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частинами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протягом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усього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періоду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його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експлуатації.</w:t>
      </w:r>
    </w:p>
    <w:p w:rsidR="0057408D" w:rsidRPr="001E7CF9" w:rsidRDefault="0057408D" w:rsidP="0000737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07374">
        <w:rPr>
          <w:color w:val="000000"/>
          <w:sz w:val="28"/>
          <w:szCs w:val="28"/>
          <w:lang w:val="uk-UA"/>
        </w:rPr>
        <w:t>Річна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сума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амортизації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визначається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розподілом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амортизованої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вартості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на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очікуваний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термін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використання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об'єкта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основних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засобів:</w:t>
      </w:r>
    </w:p>
    <w:p w:rsidR="00CD329F" w:rsidRPr="001E7CF9" w:rsidRDefault="00CD329F" w:rsidP="0000737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57408D" w:rsidRPr="001E7CF9" w:rsidRDefault="0057408D" w:rsidP="00007374">
      <w:pPr>
        <w:pStyle w:val="FR4"/>
        <w:widowControl/>
        <w:spacing w:before="0" w:line="360" w:lineRule="auto"/>
        <w:ind w:left="0" w:right="0" w:firstLine="709"/>
        <w:jc w:val="both"/>
        <w:rPr>
          <w:rFonts w:ascii="Times New Roman" w:hAnsi="Times New Roman" w:cs="Times New Roman"/>
          <w:noProof w:val="0"/>
          <w:color w:val="000000"/>
          <w:sz w:val="28"/>
          <w:szCs w:val="28"/>
        </w:rPr>
      </w:pPr>
      <w:r w:rsidRPr="00007374">
        <w:rPr>
          <w:rFonts w:ascii="Times New Roman" w:hAnsi="Times New Roman" w:cs="Times New Roman"/>
          <w:noProof w:val="0"/>
          <w:color w:val="000000"/>
          <w:sz w:val="28"/>
          <w:szCs w:val="28"/>
          <w:lang w:val="uk-UA"/>
        </w:rPr>
        <w:t>А</w:t>
      </w:r>
      <w:r w:rsidR="001E7CF9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007374">
        <w:rPr>
          <w:rFonts w:ascii="Times New Roman" w:hAnsi="Times New Roman" w:cs="Times New Roman"/>
          <w:color w:val="000000"/>
          <w:sz w:val="28"/>
          <w:szCs w:val="28"/>
          <w:lang w:val="uk-UA"/>
        </w:rPr>
        <w:t>=</w:t>
      </w:r>
      <w:r w:rsidR="001E7CF9">
        <w:rPr>
          <w:rFonts w:ascii="Times New Roman" w:hAnsi="Times New Roman" w:cs="Times New Roman"/>
          <w:noProof w:val="0"/>
          <w:color w:val="000000"/>
          <w:sz w:val="28"/>
          <w:szCs w:val="28"/>
          <w:lang w:val="uk-UA"/>
        </w:rPr>
        <w:t xml:space="preserve"> </w:t>
      </w:r>
      <w:r w:rsidRPr="00007374">
        <w:rPr>
          <w:rFonts w:ascii="Times New Roman" w:hAnsi="Times New Roman" w:cs="Times New Roman"/>
          <w:noProof w:val="0"/>
          <w:color w:val="000000"/>
          <w:sz w:val="28"/>
          <w:szCs w:val="28"/>
          <w:lang w:val="uk-UA"/>
        </w:rPr>
        <w:t>С</w:t>
      </w:r>
      <w:r w:rsidR="001E7CF9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007374">
        <w:rPr>
          <w:rFonts w:ascii="Times New Roman" w:hAnsi="Times New Roman" w:cs="Times New Roman"/>
          <w:color w:val="000000"/>
          <w:sz w:val="28"/>
          <w:szCs w:val="28"/>
          <w:lang w:val="uk-UA"/>
        </w:rPr>
        <w:t>/</w:t>
      </w:r>
      <w:r w:rsidR="001E7CF9">
        <w:rPr>
          <w:rFonts w:ascii="Times New Roman" w:hAnsi="Times New Roman" w:cs="Times New Roman"/>
          <w:noProof w:val="0"/>
          <w:color w:val="000000"/>
          <w:sz w:val="28"/>
          <w:szCs w:val="28"/>
          <w:lang w:val="uk-UA"/>
        </w:rPr>
        <w:t xml:space="preserve"> </w:t>
      </w:r>
      <w:r w:rsidRPr="00007374">
        <w:rPr>
          <w:rFonts w:ascii="Times New Roman" w:hAnsi="Times New Roman" w:cs="Times New Roman"/>
          <w:noProof w:val="0"/>
          <w:color w:val="000000"/>
          <w:sz w:val="28"/>
          <w:szCs w:val="28"/>
          <w:lang w:val="uk-UA"/>
        </w:rPr>
        <w:t>Т,</w:t>
      </w:r>
    </w:p>
    <w:p w:rsidR="00CD329F" w:rsidRPr="001E7CF9" w:rsidRDefault="00CD329F" w:rsidP="00007374">
      <w:pPr>
        <w:pStyle w:val="FR4"/>
        <w:widowControl/>
        <w:spacing w:before="0" w:line="360" w:lineRule="auto"/>
        <w:ind w:left="0" w:righ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57408D" w:rsidRPr="00007374" w:rsidRDefault="0057408D" w:rsidP="00007374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007374">
        <w:rPr>
          <w:color w:val="000000"/>
          <w:sz w:val="28"/>
          <w:szCs w:val="28"/>
          <w:lang w:val="uk-UA"/>
        </w:rPr>
        <w:t>де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А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—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сума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амортизаційних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відрахувань,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грн.;</w:t>
      </w:r>
    </w:p>
    <w:p w:rsidR="0057408D" w:rsidRPr="00007374" w:rsidRDefault="0057408D" w:rsidP="00007374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007374">
        <w:rPr>
          <w:color w:val="000000"/>
          <w:sz w:val="28"/>
          <w:szCs w:val="28"/>
          <w:lang w:val="uk-UA"/>
        </w:rPr>
        <w:t>С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—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амортизована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вартість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об'єкта,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грн.;</w:t>
      </w:r>
    </w:p>
    <w:p w:rsidR="0057408D" w:rsidRPr="00007374" w:rsidRDefault="0057408D" w:rsidP="00007374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007374">
        <w:rPr>
          <w:color w:val="000000"/>
          <w:sz w:val="28"/>
          <w:szCs w:val="28"/>
          <w:lang w:val="uk-UA"/>
        </w:rPr>
        <w:t>Т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—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очікуваний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термін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використання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об'єкта.</w:t>
      </w:r>
    </w:p>
    <w:p w:rsidR="0057408D" w:rsidRPr="00007374" w:rsidRDefault="0057408D" w:rsidP="00007374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007374">
        <w:rPr>
          <w:color w:val="000000"/>
          <w:sz w:val="28"/>
          <w:szCs w:val="28"/>
          <w:lang w:val="uk-UA"/>
        </w:rPr>
        <w:t>Метод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прямолінійного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списання,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як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правило,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використовується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у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відношенні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об'єктів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основних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засобів,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стан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яких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залежить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винятково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від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терміну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корисного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використання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і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не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піддано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впливу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інших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факторів.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До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таких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основних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засобів,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зокрема,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відносяться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будинки,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спорудження,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меблі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і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т.д.</w:t>
      </w:r>
    </w:p>
    <w:p w:rsidR="0057408D" w:rsidRPr="00007374" w:rsidRDefault="0057408D" w:rsidP="00007374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007374">
        <w:rPr>
          <w:color w:val="000000"/>
          <w:sz w:val="28"/>
          <w:szCs w:val="28"/>
          <w:lang w:val="uk-UA"/>
        </w:rPr>
        <w:t>Характеризуючи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метод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прямолінійного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списання,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не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можна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не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відзначити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його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переваги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в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простоті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розрахунку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і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рівномірності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розподілу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сум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амортизації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між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обліковими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періодами,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простоті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і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точності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розрахунків.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Його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використання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особливо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доцільно,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коли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ступінь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експлуатації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об'єкта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основних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засобів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у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кожному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звітному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періоді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залишається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незмінної.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Він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передбачає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практично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рівномірний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спад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економічної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корисності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об'єкта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щорічно.</w:t>
      </w:r>
    </w:p>
    <w:p w:rsidR="0057408D" w:rsidRPr="00007374" w:rsidRDefault="0057408D" w:rsidP="00007374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007374">
        <w:rPr>
          <w:color w:val="000000"/>
          <w:sz w:val="28"/>
          <w:szCs w:val="28"/>
          <w:lang w:val="uk-UA"/>
        </w:rPr>
        <w:t>Однак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недоліком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такого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методу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є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то,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що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при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його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використанні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не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враховується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моральний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знос,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а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також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не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дається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реальна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оцінка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виробничим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потужностям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основних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засобів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у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різні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роки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експлуатації.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Практика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показує,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що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знос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машин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збільшується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в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перші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роки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їхньої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експлуатації,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потім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величина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зносу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стабілізується,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а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в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останні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роки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експлуатації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знос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машин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знову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зростає.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Що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стосується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морального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зносу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машин,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то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він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також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нерівномірний.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Застосування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даного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методу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не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завжди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забезпечує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повне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перенесення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вартості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основних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засобів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на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знову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створений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продукт,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у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результаті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чого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утвориться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недоамортизація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основних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засобів,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що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є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прямим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збитком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підприємства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[</w:t>
      </w:r>
      <w:r w:rsidR="00402745" w:rsidRPr="00007374">
        <w:rPr>
          <w:color w:val="000000"/>
          <w:sz w:val="28"/>
          <w:szCs w:val="28"/>
          <w:lang w:val="uk-UA"/>
        </w:rPr>
        <w:t>11</w:t>
      </w:r>
      <w:r w:rsidRPr="00007374">
        <w:rPr>
          <w:color w:val="000000"/>
          <w:sz w:val="28"/>
          <w:szCs w:val="28"/>
          <w:lang w:val="uk-UA"/>
        </w:rPr>
        <w:t>,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с.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23].</w:t>
      </w:r>
    </w:p>
    <w:p w:rsidR="0057408D" w:rsidRPr="001E7CF9" w:rsidRDefault="0057408D" w:rsidP="00007374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007374">
        <w:rPr>
          <w:color w:val="000000"/>
          <w:sz w:val="28"/>
          <w:szCs w:val="28"/>
          <w:lang w:val="uk-UA"/>
        </w:rPr>
        <w:t>Метод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зменшення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залишкової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вартості.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Суть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даного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методу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полягає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у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визначенні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річної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суми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амортизації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об'єкта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основних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засобів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виходячи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з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залишкової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вартості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такого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об'єкта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на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початок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звітного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року.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Сума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амортизаційних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відрахувань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визначається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шляхом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множення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залишкової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вартості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об'єкта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основних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засобів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на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норму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річної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амортизації:</w:t>
      </w:r>
    </w:p>
    <w:p w:rsidR="00CD329F" w:rsidRPr="001E7CF9" w:rsidRDefault="00CD329F" w:rsidP="00007374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</w:p>
    <w:p w:rsidR="0057408D" w:rsidRPr="001E7CF9" w:rsidRDefault="0057408D" w:rsidP="0000737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07374">
        <w:rPr>
          <w:color w:val="000000"/>
          <w:sz w:val="28"/>
          <w:szCs w:val="28"/>
          <w:lang w:val="uk-UA"/>
        </w:rPr>
        <w:t>А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vertAlign w:val="superscript"/>
          <w:lang w:val="uk-UA"/>
        </w:rPr>
        <w:t>=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З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*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Н</w:t>
      </w:r>
    </w:p>
    <w:p w:rsidR="00CD329F" w:rsidRPr="001E7CF9" w:rsidRDefault="00CD329F" w:rsidP="0000737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57408D" w:rsidRPr="00007374" w:rsidRDefault="0057408D" w:rsidP="00007374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007374">
        <w:rPr>
          <w:color w:val="000000"/>
          <w:sz w:val="28"/>
          <w:szCs w:val="28"/>
          <w:lang w:val="uk-UA"/>
        </w:rPr>
        <w:t>де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А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—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сума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амортизаційних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відрахувань,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грн.;</w:t>
      </w:r>
    </w:p>
    <w:p w:rsidR="0057408D" w:rsidRPr="00007374" w:rsidRDefault="0057408D" w:rsidP="00007374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007374">
        <w:rPr>
          <w:color w:val="000000"/>
          <w:sz w:val="28"/>
          <w:szCs w:val="28"/>
          <w:lang w:val="uk-UA"/>
        </w:rPr>
        <w:t>С</w:t>
      </w:r>
      <w:r w:rsidRPr="00007374">
        <w:rPr>
          <w:color w:val="000000"/>
          <w:sz w:val="28"/>
          <w:szCs w:val="28"/>
          <w:vertAlign w:val="subscript"/>
          <w:lang w:val="uk-UA"/>
        </w:rPr>
        <w:t>д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—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залишкова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вартість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об'єкта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основних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засобів,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грн.;</w:t>
      </w:r>
    </w:p>
    <w:p w:rsidR="0057408D" w:rsidRPr="00007374" w:rsidRDefault="0057408D" w:rsidP="00007374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007374">
        <w:rPr>
          <w:color w:val="000000"/>
          <w:sz w:val="28"/>
          <w:szCs w:val="28"/>
          <w:lang w:val="uk-UA"/>
        </w:rPr>
        <w:t>Н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—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річна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норма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амортизації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(у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частках).</w:t>
      </w:r>
    </w:p>
    <w:p w:rsidR="0057408D" w:rsidRPr="00007374" w:rsidRDefault="0057408D" w:rsidP="00007374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007374">
        <w:rPr>
          <w:color w:val="000000"/>
          <w:sz w:val="28"/>
          <w:szCs w:val="28"/>
          <w:lang w:val="uk-UA"/>
        </w:rPr>
        <w:t>Використання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методу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зменшення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залишкової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вартості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при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нарахуванні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амортизації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припускає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наявність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ліквідаційної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вартості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амортизованого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об'єкта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основних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засобів.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У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противному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випадку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об'єкт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основних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засобів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буде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цілком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амортизовано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протягом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одного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року.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Це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випливає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з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формули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розрахунку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норми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амортизації.</w:t>
      </w:r>
    </w:p>
    <w:p w:rsidR="0057408D" w:rsidRPr="00007374" w:rsidRDefault="0057408D" w:rsidP="00007374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007374">
        <w:rPr>
          <w:color w:val="000000"/>
          <w:sz w:val="28"/>
          <w:szCs w:val="28"/>
          <w:lang w:val="uk-UA"/>
        </w:rPr>
        <w:t>Відзначимо,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що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відповідно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до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П(С)БО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7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базою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для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нарахування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амортизації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при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використанні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даного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методу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є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залишкова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вартість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на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початок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звітного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чи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року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первісна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вартість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на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дату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початку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нарахування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амортизації.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З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цього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випливає,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що,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починаючи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з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дати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введення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в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експлуатацію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об'єкта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основних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засобів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до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кінця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звітного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року,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у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якому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був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уведений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такий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об'єкт,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базою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для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нарахування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амортизації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буде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його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первісна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вартість.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Іншими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словами,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якщо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об'єкт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основних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засобів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був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введений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в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експлуатацію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в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липні,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то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починаючи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із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серпня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по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грудень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(включно)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сума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амортизаційних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відрахувань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буде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визначатися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шляхом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множення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первісної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вартості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об'єкта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на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норму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амортизації.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Починаючи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із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січня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наступного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звітного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року,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сума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амортизації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об'єкта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основних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засобів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буде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визначатися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шляхом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множення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залишкової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вартості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такого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об'єкта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на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норму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амортизації.</w:t>
      </w:r>
    </w:p>
    <w:p w:rsidR="0057408D" w:rsidRPr="00007374" w:rsidRDefault="0057408D" w:rsidP="00007374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007374">
        <w:rPr>
          <w:color w:val="000000"/>
          <w:sz w:val="28"/>
          <w:szCs w:val="28"/>
          <w:lang w:val="uk-UA"/>
        </w:rPr>
        <w:t>При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використанні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даного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методу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нарахування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амортизації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можлива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ситуація,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при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якій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залишкова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вартість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об'єкта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наприкінці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запланованого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терміну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експлуатації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не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буде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дорівнює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ліквідаційної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вартості.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Такі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розбіжності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будуть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виникати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у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випадку,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якщо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об'єкт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основних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засобів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був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введений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в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експлуатацію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в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середині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звітного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періоду.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Однак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це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не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повинно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стати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причиною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для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сумнівів,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тому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що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нарахування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амортизації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було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не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з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початку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звітного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року,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а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із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середини,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і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за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всіма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правилами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математики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така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різниця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повинна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була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виникнути.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У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цьому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зв'язку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підприємство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може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прийняти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рішення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про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зміну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терміну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амортизації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і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доамортизувати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частину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вартості,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що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залишилася,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чи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ж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вважати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залишкову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вартість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об'єкта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ліквідаційною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вартістю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="00402745" w:rsidRPr="00007374">
        <w:rPr>
          <w:color w:val="000000"/>
          <w:sz w:val="28"/>
          <w:szCs w:val="28"/>
          <w:lang w:val="uk-UA"/>
        </w:rPr>
        <w:t>[11</w:t>
      </w:r>
      <w:r w:rsidRPr="00007374">
        <w:rPr>
          <w:color w:val="000000"/>
          <w:sz w:val="28"/>
          <w:szCs w:val="28"/>
          <w:lang w:val="uk-UA"/>
        </w:rPr>
        <w:t>,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с.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25].</w:t>
      </w:r>
    </w:p>
    <w:p w:rsidR="0057408D" w:rsidRPr="00007374" w:rsidRDefault="0057408D" w:rsidP="00007374">
      <w:pPr>
        <w:pStyle w:val="1"/>
        <w:spacing w:before="0" w:after="0" w:line="360" w:lineRule="auto"/>
        <w:ind w:firstLine="709"/>
        <w:jc w:val="both"/>
        <w:rPr>
          <w:rFonts w:ascii="Times New Roman" w:hAnsi="Times New Roman" w:cs="Times New Roman"/>
          <w:b w:val="0"/>
          <w:bCs w:val="0"/>
          <w:color w:val="000000"/>
          <w:sz w:val="28"/>
          <w:szCs w:val="28"/>
          <w:lang w:val="uk-UA"/>
        </w:rPr>
      </w:pPr>
      <w:r w:rsidRPr="00007374">
        <w:rPr>
          <w:rFonts w:ascii="Times New Roman" w:hAnsi="Times New Roman" w:cs="Times New Roman"/>
          <w:b w:val="0"/>
          <w:bCs w:val="0"/>
          <w:color w:val="000000"/>
          <w:sz w:val="28"/>
          <w:szCs w:val="28"/>
          <w:lang w:val="uk-UA"/>
        </w:rPr>
        <w:t>Метод</w:t>
      </w:r>
      <w:r w:rsidR="001E7CF9">
        <w:rPr>
          <w:rFonts w:ascii="Times New Roman" w:hAnsi="Times New Roman" w:cs="Times New Roman"/>
          <w:b w:val="0"/>
          <w:bCs w:val="0"/>
          <w:color w:val="000000"/>
          <w:sz w:val="28"/>
          <w:szCs w:val="28"/>
          <w:lang w:val="uk-UA"/>
        </w:rPr>
        <w:t xml:space="preserve"> </w:t>
      </w:r>
      <w:r w:rsidRPr="00007374">
        <w:rPr>
          <w:rFonts w:ascii="Times New Roman" w:hAnsi="Times New Roman" w:cs="Times New Roman"/>
          <w:b w:val="0"/>
          <w:bCs w:val="0"/>
          <w:color w:val="000000"/>
          <w:sz w:val="28"/>
          <w:szCs w:val="28"/>
          <w:lang w:val="uk-UA"/>
        </w:rPr>
        <w:t>прискореного</w:t>
      </w:r>
      <w:r w:rsidR="001E7CF9">
        <w:rPr>
          <w:rFonts w:ascii="Times New Roman" w:hAnsi="Times New Roman" w:cs="Times New Roman"/>
          <w:b w:val="0"/>
          <w:bCs w:val="0"/>
          <w:color w:val="000000"/>
          <w:sz w:val="28"/>
          <w:szCs w:val="28"/>
          <w:lang w:val="uk-UA"/>
        </w:rPr>
        <w:t xml:space="preserve"> </w:t>
      </w:r>
      <w:r w:rsidRPr="00007374">
        <w:rPr>
          <w:rFonts w:ascii="Times New Roman" w:hAnsi="Times New Roman" w:cs="Times New Roman"/>
          <w:b w:val="0"/>
          <w:bCs w:val="0"/>
          <w:color w:val="000000"/>
          <w:sz w:val="28"/>
          <w:szCs w:val="28"/>
          <w:lang w:val="uk-UA"/>
        </w:rPr>
        <w:t>зменшення</w:t>
      </w:r>
      <w:r w:rsidR="001E7CF9">
        <w:rPr>
          <w:rFonts w:ascii="Times New Roman" w:hAnsi="Times New Roman" w:cs="Times New Roman"/>
          <w:b w:val="0"/>
          <w:bCs w:val="0"/>
          <w:color w:val="000000"/>
          <w:sz w:val="28"/>
          <w:szCs w:val="28"/>
          <w:lang w:val="uk-UA"/>
        </w:rPr>
        <w:t xml:space="preserve"> </w:t>
      </w:r>
      <w:r w:rsidRPr="00007374">
        <w:rPr>
          <w:rFonts w:ascii="Times New Roman" w:hAnsi="Times New Roman" w:cs="Times New Roman"/>
          <w:b w:val="0"/>
          <w:bCs w:val="0"/>
          <w:color w:val="000000"/>
          <w:sz w:val="28"/>
          <w:szCs w:val="28"/>
          <w:lang w:val="uk-UA"/>
        </w:rPr>
        <w:t>залишкової</w:t>
      </w:r>
      <w:r w:rsidR="001E7CF9">
        <w:rPr>
          <w:rFonts w:ascii="Times New Roman" w:hAnsi="Times New Roman" w:cs="Times New Roman"/>
          <w:b w:val="0"/>
          <w:bCs w:val="0"/>
          <w:color w:val="000000"/>
          <w:sz w:val="28"/>
          <w:szCs w:val="28"/>
          <w:lang w:val="uk-UA"/>
        </w:rPr>
        <w:t xml:space="preserve"> </w:t>
      </w:r>
      <w:r w:rsidRPr="00007374">
        <w:rPr>
          <w:rFonts w:ascii="Times New Roman" w:hAnsi="Times New Roman" w:cs="Times New Roman"/>
          <w:b w:val="0"/>
          <w:bCs w:val="0"/>
          <w:color w:val="000000"/>
          <w:sz w:val="28"/>
          <w:szCs w:val="28"/>
          <w:lang w:val="uk-UA"/>
        </w:rPr>
        <w:t>вартості.</w:t>
      </w:r>
      <w:r w:rsidR="001E7CF9">
        <w:rPr>
          <w:rFonts w:ascii="Times New Roman" w:hAnsi="Times New Roman" w:cs="Times New Roman"/>
          <w:b w:val="0"/>
          <w:bCs w:val="0"/>
          <w:color w:val="000000"/>
          <w:sz w:val="28"/>
          <w:szCs w:val="28"/>
          <w:lang w:val="uk-UA"/>
        </w:rPr>
        <w:t xml:space="preserve"> </w:t>
      </w:r>
      <w:r w:rsidRPr="00007374">
        <w:rPr>
          <w:rFonts w:ascii="Times New Roman" w:hAnsi="Times New Roman" w:cs="Times New Roman"/>
          <w:b w:val="0"/>
          <w:bCs w:val="0"/>
          <w:color w:val="000000"/>
          <w:sz w:val="28"/>
          <w:szCs w:val="28"/>
          <w:lang w:val="uk-UA"/>
        </w:rPr>
        <w:t>Цей</w:t>
      </w:r>
      <w:r w:rsidR="001E7CF9">
        <w:rPr>
          <w:rFonts w:ascii="Times New Roman" w:hAnsi="Times New Roman" w:cs="Times New Roman"/>
          <w:b w:val="0"/>
          <w:bCs w:val="0"/>
          <w:color w:val="000000"/>
          <w:sz w:val="28"/>
          <w:szCs w:val="28"/>
          <w:lang w:val="uk-UA"/>
        </w:rPr>
        <w:t xml:space="preserve"> </w:t>
      </w:r>
      <w:r w:rsidRPr="00007374">
        <w:rPr>
          <w:rFonts w:ascii="Times New Roman" w:hAnsi="Times New Roman" w:cs="Times New Roman"/>
          <w:b w:val="0"/>
          <w:bCs w:val="0"/>
          <w:color w:val="000000"/>
          <w:sz w:val="28"/>
          <w:szCs w:val="28"/>
          <w:lang w:val="uk-UA"/>
        </w:rPr>
        <w:t>метод</w:t>
      </w:r>
      <w:r w:rsidR="001E7CF9">
        <w:rPr>
          <w:rFonts w:ascii="Times New Roman" w:hAnsi="Times New Roman" w:cs="Times New Roman"/>
          <w:b w:val="0"/>
          <w:bCs w:val="0"/>
          <w:color w:val="000000"/>
          <w:sz w:val="28"/>
          <w:szCs w:val="28"/>
          <w:lang w:val="uk-UA"/>
        </w:rPr>
        <w:t xml:space="preserve"> </w:t>
      </w:r>
      <w:r w:rsidRPr="00007374">
        <w:rPr>
          <w:rFonts w:ascii="Times New Roman" w:hAnsi="Times New Roman" w:cs="Times New Roman"/>
          <w:b w:val="0"/>
          <w:bCs w:val="0"/>
          <w:color w:val="000000"/>
          <w:sz w:val="28"/>
          <w:szCs w:val="28"/>
          <w:lang w:val="uk-UA"/>
        </w:rPr>
        <w:t>є</w:t>
      </w:r>
      <w:r w:rsidR="001E7CF9">
        <w:rPr>
          <w:rFonts w:ascii="Times New Roman" w:hAnsi="Times New Roman" w:cs="Times New Roman"/>
          <w:b w:val="0"/>
          <w:bCs w:val="0"/>
          <w:color w:val="000000"/>
          <w:sz w:val="28"/>
          <w:szCs w:val="28"/>
          <w:lang w:val="uk-UA"/>
        </w:rPr>
        <w:t xml:space="preserve"> </w:t>
      </w:r>
      <w:r w:rsidRPr="00007374">
        <w:rPr>
          <w:rFonts w:ascii="Times New Roman" w:hAnsi="Times New Roman" w:cs="Times New Roman"/>
          <w:b w:val="0"/>
          <w:bCs w:val="0"/>
          <w:color w:val="000000"/>
          <w:sz w:val="28"/>
          <w:szCs w:val="28"/>
          <w:lang w:val="uk-UA"/>
        </w:rPr>
        <w:t>різновидом</w:t>
      </w:r>
      <w:r w:rsidR="001E7CF9">
        <w:rPr>
          <w:rFonts w:ascii="Times New Roman" w:hAnsi="Times New Roman" w:cs="Times New Roman"/>
          <w:b w:val="0"/>
          <w:bCs w:val="0"/>
          <w:color w:val="000000"/>
          <w:sz w:val="28"/>
          <w:szCs w:val="28"/>
          <w:lang w:val="uk-UA"/>
        </w:rPr>
        <w:t xml:space="preserve"> </w:t>
      </w:r>
      <w:r w:rsidRPr="00007374">
        <w:rPr>
          <w:rFonts w:ascii="Times New Roman" w:hAnsi="Times New Roman" w:cs="Times New Roman"/>
          <w:b w:val="0"/>
          <w:bCs w:val="0"/>
          <w:color w:val="000000"/>
          <w:sz w:val="28"/>
          <w:szCs w:val="28"/>
          <w:lang w:val="uk-UA"/>
        </w:rPr>
        <w:t>методу</w:t>
      </w:r>
      <w:r w:rsidR="001E7CF9">
        <w:rPr>
          <w:rFonts w:ascii="Times New Roman" w:hAnsi="Times New Roman" w:cs="Times New Roman"/>
          <w:b w:val="0"/>
          <w:bCs w:val="0"/>
          <w:color w:val="000000"/>
          <w:sz w:val="28"/>
          <w:szCs w:val="28"/>
          <w:lang w:val="uk-UA"/>
        </w:rPr>
        <w:t xml:space="preserve"> </w:t>
      </w:r>
      <w:r w:rsidRPr="00007374">
        <w:rPr>
          <w:rFonts w:ascii="Times New Roman" w:hAnsi="Times New Roman" w:cs="Times New Roman"/>
          <w:b w:val="0"/>
          <w:bCs w:val="0"/>
          <w:color w:val="000000"/>
          <w:sz w:val="28"/>
          <w:szCs w:val="28"/>
          <w:lang w:val="uk-UA"/>
        </w:rPr>
        <w:t>зменшення</w:t>
      </w:r>
      <w:r w:rsidR="001E7CF9">
        <w:rPr>
          <w:rFonts w:ascii="Times New Roman" w:hAnsi="Times New Roman" w:cs="Times New Roman"/>
          <w:b w:val="0"/>
          <w:bCs w:val="0"/>
          <w:color w:val="000000"/>
          <w:sz w:val="28"/>
          <w:szCs w:val="28"/>
          <w:lang w:val="uk-UA"/>
        </w:rPr>
        <w:t xml:space="preserve"> </w:t>
      </w:r>
      <w:r w:rsidRPr="00007374">
        <w:rPr>
          <w:rFonts w:ascii="Times New Roman" w:hAnsi="Times New Roman" w:cs="Times New Roman"/>
          <w:b w:val="0"/>
          <w:bCs w:val="0"/>
          <w:color w:val="000000"/>
          <w:sz w:val="28"/>
          <w:szCs w:val="28"/>
          <w:lang w:val="uk-UA"/>
        </w:rPr>
        <w:t>залишкової</w:t>
      </w:r>
      <w:r w:rsidR="001E7CF9">
        <w:rPr>
          <w:rFonts w:ascii="Times New Roman" w:hAnsi="Times New Roman" w:cs="Times New Roman"/>
          <w:b w:val="0"/>
          <w:bCs w:val="0"/>
          <w:color w:val="000000"/>
          <w:sz w:val="28"/>
          <w:szCs w:val="28"/>
          <w:lang w:val="uk-UA"/>
        </w:rPr>
        <w:t xml:space="preserve"> </w:t>
      </w:r>
      <w:r w:rsidRPr="00007374">
        <w:rPr>
          <w:rFonts w:ascii="Times New Roman" w:hAnsi="Times New Roman" w:cs="Times New Roman"/>
          <w:b w:val="0"/>
          <w:bCs w:val="0"/>
          <w:color w:val="000000"/>
          <w:sz w:val="28"/>
          <w:szCs w:val="28"/>
          <w:lang w:val="uk-UA"/>
        </w:rPr>
        <w:t>вартості.</w:t>
      </w:r>
    </w:p>
    <w:p w:rsidR="0057408D" w:rsidRPr="00007374" w:rsidRDefault="0057408D" w:rsidP="00007374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007374">
        <w:rPr>
          <w:color w:val="000000"/>
          <w:sz w:val="28"/>
          <w:szCs w:val="28"/>
          <w:lang w:val="uk-UA"/>
        </w:rPr>
        <w:t>При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такому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методі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річна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сума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амортизації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визначається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виходячи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з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залишкової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вартості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об'єкта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на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початок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звітного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чи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року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первісної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вартості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на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дату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початку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нарахування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амортизації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по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введеним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протягом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року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об'єктам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і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подвоєній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річній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нормі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амортизації,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обчисленої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виходячи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з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терміну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корисного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використання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об'єкта.</w:t>
      </w:r>
    </w:p>
    <w:p w:rsidR="0057408D" w:rsidRPr="00007374" w:rsidRDefault="0057408D" w:rsidP="00007374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007374">
        <w:rPr>
          <w:color w:val="000000"/>
          <w:sz w:val="28"/>
          <w:szCs w:val="28"/>
          <w:lang w:val="uk-UA"/>
        </w:rPr>
        <w:t>Норма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амортизації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в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даному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випадку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розраховується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аналогічно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нормі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амортизації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при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застосуванні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прямолінійного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методу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нарахування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амортизації,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тобто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використовується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подвоєна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ставка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амортизаційних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відрахувань,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розрахована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методом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прямолінійного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списання.</w:t>
      </w:r>
    </w:p>
    <w:p w:rsidR="0057408D" w:rsidRPr="00007374" w:rsidRDefault="0057408D" w:rsidP="00007374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007374">
        <w:rPr>
          <w:color w:val="000000"/>
          <w:sz w:val="28"/>
          <w:szCs w:val="28"/>
          <w:lang w:val="uk-UA"/>
        </w:rPr>
        <w:t>Даний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метод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нарахування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амортизації,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а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саме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при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розрахунку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норми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річної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амортизації,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не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припускає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обов'язкової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наявності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ліквідаційної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вартості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об'єкта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основних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засобів.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При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цьому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дотримується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правило,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при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якому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сума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амортизації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останнього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року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розраховується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таким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чином,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щоб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залишкова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вартість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об'єкта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наприкінці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періоду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його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експлуатації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була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не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менше,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ніж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його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ліквідаційна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вартість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="00402745" w:rsidRPr="00007374">
        <w:rPr>
          <w:color w:val="000000"/>
          <w:sz w:val="28"/>
          <w:szCs w:val="28"/>
          <w:lang w:val="uk-UA"/>
        </w:rPr>
        <w:t>[11</w:t>
      </w:r>
      <w:r w:rsidRPr="00007374">
        <w:rPr>
          <w:color w:val="000000"/>
          <w:sz w:val="28"/>
          <w:szCs w:val="28"/>
          <w:lang w:val="uk-UA"/>
        </w:rPr>
        <w:t>,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с.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25].</w:t>
      </w:r>
    </w:p>
    <w:p w:rsidR="0057408D" w:rsidRPr="00007374" w:rsidRDefault="0057408D" w:rsidP="00007374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007374">
        <w:rPr>
          <w:color w:val="000000"/>
          <w:sz w:val="28"/>
          <w:szCs w:val="28"/>
          <w:lang w:val="uk-UA"/>
        </w:rPr>
        <w:t>Кумулятивний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метод.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Річна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сума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амортизації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по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цьому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методі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визначається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як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добуток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амортизованої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вартості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і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кумулятивного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коефіцієнта.</w:t>
      </w:r>
    </w:p>
    <w:p w:rsidR="0057408D" w:rsidRPr="00007374" w:rsidRDefault="0057408D" w:rsidP="00007374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007374">
        <w:rPr>
          <w:color w:val="000000"/>
          <w:sz w:val="28"/>
          <w:szCs w:val="28"/>
          <w:lang w:val="uk-UA"/>
        </w:rPr>
        <w:t>Кумулятивний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коефіцієнт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розраховується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розподілом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числа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років,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що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залишаються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до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кінця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очікуваного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терміну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служби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об'єкта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основних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засобів,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на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суму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чисел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років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його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корисного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використання.</w:t>
      </w:r>
    </w:p>
    <w:p w:rsidR="0057408D" w:rsidRPr="00007374" w:rsidRDefault="0057408D" w:rsidP="00007374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007374">
        <w:rPr>
          <w:color w:val="000000"/>
          <w:sz w:val="28"/>
          <w:szCs w:val="28"/>
          <w:lang w:val="uk-UA"/>
        </w:rPr>
        <w:t>Сума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чисел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років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—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це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результат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підсумовування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порядкових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номерів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того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років,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протягом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яких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функціонує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об'єкт.</w:t>
      </w:r>
    </w:p>
    <w:p w:rsidR="0057408D" w:rsidRPr="00007374" w:rsidRDefault="0057408D" w:rsidP="00007374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007374">
        <w:rPr>
          <w:color w:val="000000"/>
          <w:sz w:val="28"/>
          <w:szCs w:val="28"/>
          <w:lang w:val="uk-UA"/>
        </w:rPr>
        <w:t>Річна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норма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амортизації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визначається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як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співвідношення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терміну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служби,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що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залишився,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(на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початок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звітного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року)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і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суми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чисел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років.</w:t>
      </w:r>
    </w:p>
    <w:p w:rsidR="0057408D" w:rsidRPr="00007374" w:rsidRDefault="0057408D" w:rsidP="00007374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007374">
        <w:rPr>
          <w:color w:val="000000"/>
          <w:sz w:val="28"/>
          <w:szCs w:val="28"/>
          <w:lang w:val="uk-UA"/>
        </w:rPr>
        <w:t>У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нашому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прикладі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ця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норма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складає:</w:t>
      </w:r>
    </w:p>
    <w:p w:rsidR="0057408D" w:rsidRPr="00007374" w:rsidRDefault="0057408D" w:rsidP="00007374">
      <w:pPr>
        <w:numPr>
          <w:ilvl w:val="0"/>
          <w:numId w:val="5"/>
        </w:numPr>
        <w:spacing w:line="360" w:lineRule="auto"/>
        <w:ind w:left="0" w:firstLine="709"/>
        <w:jc w:val="both"/>
        <w:rPr>
          <w:color w:val="000000"/>
          <w:sz w:val="28"/>
          <w:szCs w:val="28"/>
          <w:lang w:val="uk-UA"/>
        </w:rPr>
      </w:pPr>
      <w:r w:rsidRPr="00007374">
        <w:rPr>
          <w:color w:val="000000"/>
          <w:sz w:val="28"/>
          <w:szCs w:val="28"/>
          <w:lang w:val="uk-UA"/>
        </w:rPr>
        <w:t>у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1-й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рік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експлуатації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—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4/10;</w:t>
      </w:r>
    </w:p>
    <w:p w:rsidR="0057408D" w:rsidRPr="00007374" w:rsidRDefault="0057408D" w:rsidP="00007374">
      <w:pPr>
        <w:numPr>
          <w:ilvl w:val="0"/>
          <w:numId w:val="5"/>
        </w:numPr>
        <w:spacing w:line="360" w:lineRule="auto"/>
        <w:ind w:left="0" w:firstLine="709"/>
        <w:jc w:val="both"/>
        <w:rPr>
          <w:color w:val="000000"/>
          <w:sz w:val="28"/>
          <w:szCs w:val="28"/>
          <w:lang w:val="uk-UA"/>
        </w:rPr>
      </w:pPr>
      <w:r w:rsidRPr="00007374">
        <w:rPr>
          <w:color w:val="000000"/>
          <w:sz w:val="28"/>
          <w:szCs w:val="28"/>
          <w:lang w:val="uk-UA"/>
        </w:rPr>
        <w:t>в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2-й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рік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експлуатації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—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3/10;</w:t>
      </w:r>
    </w:p>
    <w:p w:rsidR="0057408D" w:rsidRPr="00007374" w:rsidRDefault="0057408D" w:rsidP="00007374">
      <w:pPr>
        <w:numPr>
          <w:ilvl w:val="0"/>
          <w:numId w:val="5"/>
        </w:numPr>
        <w:spacing w:line="360" w:lineRule="auto"/>
        <w:ind w:left="0" w:firstLine="709"/>
        <w:jc w:val="both"/>
        <w:rPr>
          <w:color w:val="000000"/>
          <w:sz w:val="28"/>
          <w:szCs w:val="28"/>
          <w:lang w:val="uk-UA"/>
        </w:rPr>
      </w:pPr>
      <w:r w:rsidRPr="00007374">
        <w:rPr>
          <w:color w:val="000000"/>
          <w:sz w:val="28"/>
          <w:szCs w:val="28"/>
          <w:lang w:val="uk-UA"/>
        </w:rPr>
        <w:t>у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3-й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рік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експлуатації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—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2/10;</w:t>
      </w:r>
    </w:p>
    <w:p w:rsidR="0057408D" w:rsidRPr="00007374" w:rsidRDefault="0057408D" w:rsidP="00007374">
      <w:pPr>
        <w:numPr>
          <w:ilvl w:val="0"/>
          <w:numId w:val="5"/>
        </w:numPr>
        <w:spacing w:line="360" w:lineRule="auto"/>
        <w:ind w:left="0" w:firstLine="709"/>
        <w:jc w:val="both"/>
        <w:rPr>
          <w:color w:val="000000"/>
          <w:sz w:val="28"/>
          <w:szCs w:val="28"/>
          <w:lang w:val="uk-UA"/>
        </w:rPr>
      </w:pPr>
      <w:r w:rsidRPr="00007374">
        <w:rPr>
          <w:color w:val="000000"/>
          <w:sz w:val="28"/>
          <w:szCs w:val="28"/>
          <w:lang w:val="uk-UA"/>
        </w:rPr>
        <w:t>у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4-й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рік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експлуатації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—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1/10.</w:t>
      </w:r>
    </w:p>
    <w:p w:rsidR="0057408D" w:rsidRPr="00007374" w:rsidRDefault="0057408D" w:rsidP="00007374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007374">
        <w:rPr>
          <w:color w:val="000000"/>
          <w:sz w:val="28"/>
          <w:szCs w:val="28"/>
          <w:lang w:val="uk-UA"/>
        </w:rPr>
        <w:t>Слід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зазначити,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що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застосування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методу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зменшення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залишкової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вартості,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а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також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кумулятивного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методу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визначення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сум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амортизації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є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найбільш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прогресивним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з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погляду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методології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бухгалтерського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обліку.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Доцільність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використання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цих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методів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пояснюється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наступним:</w:t>
      </w:r>
    </w:p>
    <w:p w:rsidR="0057408D" w:rsidRPr="00007374" w:rsidRDefault="0057408D" w:rsidP="00007374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007374">
        <w:rPr>
          <w:color w:val="000000"/>
          <w:sz w:val="28"/>
          <w:szCs w:val="28"/>
          <w:lang w:val="uk-UA"/>
        </w:rPr>
        <w:t>1)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найбільша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інтенсивність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використання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основних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засобів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доводиться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на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перші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роки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їх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експлуатації,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коли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вони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фізично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і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морально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ще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нові;</w:t>
      </w:r>
    </w:p>
    <w:p w:rsidR="0057408D" w:rsidRPr="00007374" w:rsidRDefault="0057408D" w:rsidP="00007374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007374">
        <w:rPr>
          <w:color w:val="000000"/>
          <w:sz w:val="28"/>
          <w:szCs w:val="28"/>
          <w:lang w:val="uk-UA"/>
        </w:rPr>
        <w:t>2)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накопичуються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грошові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кошти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для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заміни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об'єкту,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що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амортизується,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у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разі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його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морального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старіння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і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інфляції;</w:t>
      </w:r>
    </w:p>
    <w:p w:rsidR="0057408D" w:rsidRPr="00007374" w:rsidRDefault="0057408D" w:rsidP="00007374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007374">
        <w:rPr>
          <w:color w:val="000000"/>
          <w:sz w:val="28"/>
          <w:szCs w:val="28"/>
          <w:lang w:val="uk-UA"/>
        </w:rPr>
        <w:t>3)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забезпечується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можливість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збільшення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частини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витрат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на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ремонт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об'єктів,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що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амортизуються,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доводяться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на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останні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роки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використання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таких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об'єктів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без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відповідного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збільшення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витрат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виробництва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за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рахунок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того,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що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сума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амортизації,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що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нараховується,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в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ці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роки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зменшується.</w:t>
      </w:r>
    </w:p>
    <w:p w:rsidR="0057408D" w:rsidRPr="00007374" w:rsidRDefault="0057408D" w:rsidP="00007374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007374">
        <w:rPr>
          <w:color w:val="000000"/>
          <w:sz w:val="28"/>
          <w:szCs w:val="28"/>
          <w:lang w:val="uk-UA"/>
        </w:rPr>
        <w:t>Виробничий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метод.</w:t>
      </w:r>
      <w:r w:rsidR="00CA39A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Для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окремих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видів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основних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засобів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нарахування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амортизації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здійснюється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на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підставі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сумарного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вироблення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об'єкту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за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весь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період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його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експлуатації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у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відповідних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одиницях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вимірювання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(одиницях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виробленої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продукції,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відпрацьованому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годиннику,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кілометрах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пробігу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і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ін.).</w:t>
      </w:r>
    </w:p>
    <w:p w:rsidR="0057408D" w:rsidRPr="00007374" w:rsidRDefault="0057408D" w:rsidP="00007374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007374">
        <w:rPr>
          <w:color w:val="000000"/>
          <w:sz w:val="28"/>
          <w:szCs w:val="28"/>
          <w:lang w:val="uk-UA"/>
        </w:rPr>
        <w:t>Місячна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сума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амортизації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визначається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виходячи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з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фактичного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місячного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об'єму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продукції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(робіт,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послуг)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і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виробничої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ставки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амортизації.</w:t>
      </w:r>
    </w:p>
    <w:p w:rsidR="0057408D" w:rsidRPr="00007374" w:rsidRDefault="0057408D" w:rsidP="00007374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007374">
        <w:rPr>
          <w:color w:val="000000"/>
          <w:sz w:val="28"/>
          <w:szCs w:val="28"/>
          <w:lang w:val="uk-UA"/>
        </w:rPr>
        <w:t>Виробнича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ставка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амортизації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обчислюється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співвідношенням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вартості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об'єкту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основних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засобів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і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передбачуваного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об'єму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продукції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(робіт,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послуг),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що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амортизується,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за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весь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термін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корисного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використання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такого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об'єкту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основних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засобів.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Як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вже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наголошувалося,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що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амортизується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вартістю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об'єкту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основних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засобів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є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первинна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вартість,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зменшена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на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його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ліквідаційну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вартість.</w:t>
      </w:r>
    </w:p>
    <w:p w:rsidR="0057408D" w:rsidRPr="00007374" w:rsidRDefault="0057408D" w:rsidP="00007374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007374">
        <w:rPr>
          <w:color w:val="000000"/>
          <w:sz w:val="28"/>
          <w:szCs w:val="28"/>
          <w:lang w:val="uk-UA"/>
        </w:rPr>
        <w:t>Розглянемо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застосування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виробничого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методу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нарахування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амортизації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на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умовних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прикладах.</w:t>
      </w:r>
    </w:p>
    <w:p w:rsidR="0057408D" w:rsidRPr="00007374" w:rsidRDefault="0057408D" w:rsidP="00007374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007374">
        <w:rPr>
          <w:color w:val="000000"/>
          <w:sz w:val="28"/>
          <w:szCs w:val="28"/>
          <w:lang w:val="uk-UA"/>
        </w:rPr>
        <w:t>Припустимо,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об'єкт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основних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засобів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було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придбано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для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виготовлення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90000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одиниць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продукції.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Первинна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вартість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об'єкту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складає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30000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грн.,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ліквідаційна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вартість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-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3000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грн.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Тоді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виробнича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ставка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амортизації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складе:</w:t>
      </w:r>
    </w:p>
    <w:p w:rsidR="0057408D" w:rsidRPr="00007374" w:rsidRDefault="0057408D" w:rsidP="00007374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007374">
        <w:rPr>
          <w:color w:val="000000"/>
          <w:sz w:val="28"/>
          <w:szCs w:val="28"/>
          <w:lang w:val="uk-UA"/>
        </w:rPr>
        <w:t>(30000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грн.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-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3000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грн.)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: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90000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одиниць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=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0,3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грн./од.</w:t>
      </w:r>
    </w:p>
    <w:p w:rsidR="0057408D" w:rsidRPr="00007374" w:rsidRDefault="0057408D" w:rsidP="00007374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007374">
        <w:rPr>
          <w:color w:val="000000"/>
          <w:sz w:val="28"/>
          <w:szCs w:val="28"/>
          <w:lang w:val="uk-UA"/>
        </w:rPr>
        <w:t>У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перший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місяць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експлуатації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виготовлено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2500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одиниць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продукції.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При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цьому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сума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амортизаційних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відрахувань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за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цей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місяць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складе:</w:t>
      </w:r>
    </w:p>
    <w:p w:rsidR="0057408D" w:rsidRPr="00007374" w:rsidRDefault="0057408D" w:rsidP="00007374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007374">
        <w:rPr>
          <w:color w:val="000000"/>
          <w:sz w:val="28"/>
          <w:szCs w:val="28"/>
          <w:lang w:val="uk-UA"/>
        </w:rPr>
        <w:t>0,3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грн./од.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х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2500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одиниць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=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750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грн.</w:t>
      </w:r>
    </w:p>
    <w:p w:rsidR="0057408D" w:rsidRPr="00007374" w:rsidRDefault="0057408D" w:rsidP="00007374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007374">
        <w:rPr>
          <w:color w:val="000000"/>
          <w:sz w:val="28"/>
          <w:szCs w:val="28"/>
          <w:lang w:val="uk-UA"/>
        </w:rPr>
        <w:t>Розглянемо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наступний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приклад.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Припустимо,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придбано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автомобіль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вантажопідйомністю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більше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2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тонн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з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передбачуваним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пробігом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до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400000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кілометрів.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Первинна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вартість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автомобіля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складає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15000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грн.,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ліквідаційна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-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1500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грн.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У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звітному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періоді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пробіг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складає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5000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кілометрів.</w:t>
      </w:r>
    </w:p>
    <w:p w:rsidR="0057408D" w:rsidRPr="00007374" w:rsidRDefault="0057408D" w:rsidP="00007374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007374">
        <w:rPr>
          <w:color w:val="000000"/>
          <w:sz w:val="28"/>
          <w:szCs w:val="28"/>
          <w:lang w:val="uk-UA"/>
        </w:rPr>
        <w:t>Виходячи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з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приведених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даних,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сума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амортизаційних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відрахувань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в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звітному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періоді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складе</w:t>
      </w:r>
    </w:p>
    <w:p w:rsidR="0057408D" w:rsidRPr="00007374" w:rsidRDefault="0057408D" w:rsidP="00007374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007374">
        <w:rPr>
          <w:color w:val="000000"/>
          <w:sz w:val="28"/>
          <w:szCs w:val="28"/>
          <w:lang w:val="uk-UA"/>
        </w:rPr>
        <w:t>5000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км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х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(15000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грн.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-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1500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грн.)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: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400000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км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=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168,75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грн.</w:t>
      </w:r>
    </w:p>
    <w:p w:rsidR="0057408D" w:rsidRPr="00007374" w:rsidRDefault="0057408D" w:rsidP="00007374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007374">
        <w:rPr>
          <w:color w:val="000000"/>
          <w:sz w:val="28"/>
          <w:szCs w:val="28"/>
          <w:lang w:val="uk-UA"/>
        </w:rPr>
        <w:t>Відзначимо,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що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при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використанні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виробничого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методу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сума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амортизації,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яка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визнається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витратами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звітного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періоду,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і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балансова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вартість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об'єкту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при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використанні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даного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методу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змінюються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порівняно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з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попереднім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періодом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прямо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пропорційно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об'єму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проведеної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продукції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(робіт,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послуг).</w:t>
      </w:r>
    </w:p>
    <w:p w:rsidR="0057408D" w:rsidRPr="00007374" w:rsidRDefault="0057408D" w:rsidP="00007374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007374">
        <w:rPr>
          <w:color w:val="000000"/>
          <w:sz w:val="28"/>
          <w:szCs w:val="28"/>
          <w:lang w:val="uk-UA"/>
        </w:rPr>
        <w:t>В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основі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цього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методу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лежить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припущення,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що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фактично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одержаний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дохід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від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експлуатації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відповідного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нематеріального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активу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в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кожному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звітному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періоді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пов'язаний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з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випуском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одиниць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продукції,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проведених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з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його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участю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в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цих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звітних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періодах.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Існує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думка,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що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на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такий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вид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устаткування,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як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верстат,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амортизація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повинна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нараховуватися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в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облікових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цінах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пропорційно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одиницям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проведеної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на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ньому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продукції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в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кожному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звітному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періоді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(на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основі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спочатку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певного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загального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випуску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продукції),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а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не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просто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пропорційно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часі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з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початку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експлуатації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(як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передбачає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прямолінійний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метод).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При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цьому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затверджується,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що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більшість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виробничих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активів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беруть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участь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в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створенні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доходу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(і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відповідно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зношуються)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тільки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тоді,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коли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вони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використовуються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у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виробництві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[1</w:t>
      </w:r>
      <w:r w:rsidR="00402745" w:rsidRPr="00007374">
        <w:rPr>
          <w:color w:val="000000"/>
          <w:sz w:val="28"/>
          <w:szCs w:val="28"/>
          <w:lang w:val="uk-UA"/>
        </w:rPr>
        <w:t>9</w:t>
      </w:r>
      <w:r w:rsidRPr="00007374">
        <w:rPr>
          <w:color w:val="000000"/>
          <w:sz w:val="28"/>
          <w:szCs w:val="28"/>
          <w:lang w:val="uk-UA"/>
        </w:rPr>
        <w:t>,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с.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27].</w:t>
      </w:r>
    </w:p>
    <w:p w:rsidR="0057408D" w:rsidRPr="00007374" w:rsidRDefault="0057408D" w:rsidP="00007374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007374">
        <w:rPr>
          <w:color w:val="000000"/>
          <w:sz w:val="28"/>
          <w:szCs w:val="28"/>
          <w:lang w:val="uk-UA"/>
        </w:rPr>
        <w:t>Метод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нарахування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зносу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пропорційно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випуску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продукції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теж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дуже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простій,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раціональний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і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систематичний.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Його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краще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всього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використовувати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у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тому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випадку,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коли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відносно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активу,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на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який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нараховується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знос,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можна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визначити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фактичний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об'єм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проведеної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продукції.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Його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застосування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також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доцільне,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коли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економічна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вигода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того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або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іншого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необоротного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активу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зменшується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у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зв'язку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з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експлуатацією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його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у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виробництві,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а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не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у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зв'язку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з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впливом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на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нього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часу.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Цей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метод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забезпечує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також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відповідність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суми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амортизації,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яка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визнається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витратами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поточного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періоду,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одержаним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доходам,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у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випадку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якщо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використання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відповідного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необоротного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активу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в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різні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періоди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неоднакове.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Проте,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не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дивлячись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на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всі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плюси,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цей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метод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в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зарубіжній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практиці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не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знайшов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широкого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застосування,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оскільки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дуже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складно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визначити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фактичний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об'єм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продукції,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проведеної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з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використанням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того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або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іншого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необоротного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активу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[1</w:t>
      </w:r>
      <w:r w:rsidR="00402745" w:rsidRPr="00007374">
        <w:rPr>
          <w:color w:val="000000"/>
          <w:sz w:val="28"/>
          <w:szCs w:val="28"/>
          <w:lang w:val="uk-UA"/>
        </w:rPr>
        <w:t>9</w:t>
      </w:r>
      <w:r w:rsidRPr="00007374">
        <w:rPr>
          <w:color w:val="000000"/>
          <w:sz w:val="28"/>
          <w:szCs w:val="28"/>
          <w:lang w:val="uk-UA"/>
        </w:rPr>
        <w:t>,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с.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28].</w:t>
      </w:r>
    </w:p>
    <w:p w:rsidR="0057408D" w:rsidRPr="00007374" w:rsidRDefault="0057408D" w:rsidP="00007374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007374">
        <w:rPr>
          <w:color w:val="000000"/>
          <w:sz w:val="28"/>
          <w:szCs w:val="28"/>
          <w:lang w:val="uk-UA"/>
        </w:rPr>
        <w:t>Крім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розглянутих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методів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нарахування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амортизації,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підприємство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має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право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застосовувати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норми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і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методи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нарахування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амортизації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основних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засобів,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передбачені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податковим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законодавством,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а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саме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статтею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8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Закону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про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податок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на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прибуток.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При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цьому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слід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мати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на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увазі,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що,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на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відміну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від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податкового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принципу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нарахування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амортизації,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в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бухгалтерському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обліку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нарахування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амортизації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здійснюється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не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в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цілому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по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групі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об'єктів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основних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засобів,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а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окремо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по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кожному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об'єкту.</w:t>
      </w:r>
    </w:p>
    <w:p w:rsidR="0057408D" w:rsidRPr="00007374" w:rsidRDefault="0057408D" w:rsidP="00007374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007374">
        <w:rPr>
          <w:color w:val="000000"/>
          <w:sz w:val="28"/>
          <w:szCs w:val="28"/>
          <w:lang w:val="uk-UA"/>
        </w:rPr>
        <w:t>Підприємство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в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залежності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від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спеціалізації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та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особливостей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виробництва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має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право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самостійно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обирати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метод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нарахування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амортизації.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Він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затверджується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Наказом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про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облікову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політику,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який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складається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на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кожному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підприємстві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щороку.</w:t>
      </w:r>
      <w:r w:rsidR="001E7CF9">
        <w:rPr>
          <w:color w:val="000000"/>
          <w:sz w:val="28"/>
          <w:szCs w:val="28"/>
          <w:lang w:val="uk-UA"/>
        </w:rPr>
        <w:t xml:space="preserve"> </w:t>
      </w:r>
    </w:p>
    <w:p w:rsidR="0057408D" w:rsidRPr="001E7CF9" w:rsidRDefault="0057408D" w:rsidP="00007374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007374">
        <w:rPr>
          <w:color w:val="000000"/>
          <w:sz w:val="28"/>
          <w:szCs w:val="28"/>
          <w:lang w:val="uk-UA"/>
        </w:rPr>
        <w:t>Таким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чином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можна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зробити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висновок,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що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амортизація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–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це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процес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відновлення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вартості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основних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засобів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через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виробництво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продукції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шляхом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розподілу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цієї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вартості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на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продукцію,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що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виготовляється.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Амортизація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–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це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відтворення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основних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фондів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ними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ж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самими.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Найефективнішим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на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нашу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думку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є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прямолінійний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метод,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тому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що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вартість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об'єкта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основних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засобів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списують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однаковими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частинами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протягом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усього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періоду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його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експлуатації.</w:t>
      </w:r>
    </w:p>
    <w:p w:rsidR="006B226D" w:rsidRPr="001E7CF9" w:rsidRDefault="006B226D" w:rsidP="00007374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</w:p>
    <w:p w:rsidR="006B226D" w:rsidRPr="001E7CF9" w:rsidRDefault="001B3EB9" w:rsidP="006B226D">
      <w:pPr>
        <w:spacing w:line="360" w:lineRule="auto"/>
        <w:ind w:firstLine="709"/>
        <w:jc w:val="both"/>
        <w:rPr>
          <w:b/>
          <w:bCs/>
          <w:color w:val="000000"/>
          <w:sz w:val="28"/>
          <w:szCs w:val="28"/>
        </w:rPr>
      </w:pPr>
      <w:r w:rsidRPr="006B226D">
        <w:rPr>
          <w:b/>
          <w:bCs/>
          <w:color w:val="000000"/>
          <w:sz w:val="28"/>
          <w:szCs w:val="28"/>
          <w:lang w:val="uk-UA"/>
        </w:rPr>
        <w:t>2.2</w:t>
      </w:r>
      <w:r w:rsidR="001E7CF9">
        <w:rPr>
          <w:b/>
          <w:bCs/>
          <w:color w:val="000000"/>
          <w:sz w:val="28"/>
          <w:szCs w:val="28"/>
          <w:lang w:val="uk-UA"/>
        </w:rPr>
        <w:t xml:space="preserve"> </w:t>
      </w:r>
      <w:r w:rsidRPr="006B226D">
        <w:rPr>
          <w:b/>
          <w:bCs/>
          <w:color w:val="000000"/>
          <w:sz w:val="28"/>
          <w:szCs w:val="28"/>
          <w:lang w:val="uk-UA"/>
        </w:rPr>
        <w:t>Відображення</w:t>
      </w:r>
      <w:r w:rsidR="001E7CF9">
        <w:rPr>
          <w:b/>
          <w:bCs/>
          <w:color w:val="000000"/>
          <w:sz w:val="28"/>
          <w:szCs w:val="28"/>
          <w:lang w:val="uk-UA"/>
        </w:rPr>
        <w:t xml:space="preserve"> </w:t>
      </w:r>
      <w:r w:rsidRPr="006B226D">
        <w:rPr>
          <w:b/>
          <w:bCs/>
          <w:color w:val="000000"/>
          <w:sz w:val="28"/>
          <w:szCs w:val="28"/>
          <w:lang w:val="uk-UA"/>
        </w:rPr>
        <w:t>операцій</w:t>
      </w:r>
      <w:r w:rsidR="001E7CF9">
        <w:rPr>
          <w:b/>
          <w:bCs/>
          <w:color w:val="000000"/>
          <w:sz w:val="28"/>
          <w:szCs w:val="28"/>
          <w:lang w:val="uk-UA"/>
        </w:rPr>
        <w:t xml:space="preserve"> </w:t>
      </w:r>
      <w:r w:rsidRPr="006B226D">
        <w:rPr>
          <w:b/>
          <w:bCs/>
          <w:color w:val="000000"/>
          <w:sz w:val="28"/>
          <w:szCs w:val="28"/>
          <w:lang w:val="uk-UA"/>
        </w:rPr>
        <w:t>з</w:t>
      </w:r>
      <w:r w:rsidR="001E7CF9">
        <w:rPr>
          <w:b/>
          <w:bCs/>
          <w:color w:val="000000"/>
          <w:sz w:val="28"/>
          <w:szCs w:val="28"/>
          <w:lang w:val="uk-UA"/>
        </w:rPr>
        <w:t xml:space="preserve"> </w:t>
      </w:r>
      <w:r w:rsidRPr="006B226D">
        <w:rPr>
          <w:b/>
          <w:bCs/>
          <w:color w:val="000000"/>
          <w:sz w:val="28"/>
          <w:szCs w:val="28"/>
          <w:lang w:val="uk-UA"/>
        </w:rPr>
        <w:t>необоротними</w:t>
      </w:r>
      <w:r w:rsidR="001E7CF9">
        <w:rPr>
          <w:b/>
          <w:bCs/>
          <w:color w:val="000000"/>
          <w:sz w:val="28"/>
          <w:szCs w:val="28"/>
          <w:lang w:val="uk-UA"/>
        </w:rPr>
        <w:t xml:space="preserve"> </w:t>
      </w:r>
      <w:r w:rsidRPr="006B226D">
        <w:rPr>
          <w:b/>
          <w:bCs/>
          <w:color w:val="000000"/>
          <w:sz w:val="28"/>
          <w:szCs w:val="28"/>
          <w:lang w:val="uk-UA"/>
        </w:rPr>
        <w:t>активами</w:t>
      </w:r>
      <w:r w:rsidR="001E7CF9">
        <w:rPr>
          <w:b/>
          <w:bCs/>
          <w:color w:val="000000"/>
          <w:sz w:val="28"/>
          <w:szCs w:val="28"/>
          <w:lang w:val="uk-UA"/>
        </w:rPr>
        <w:t xml:space="preserve"> </w:t>
      </w:r>
      <w:r w:rsidRPr="006B226D">
        <w:rPr>
          <w:b/>
          <w:bCs/>
          <w:color w:val="000000"/>
          <w:sz w:val="28"/>
          <w:szCs w:val="28"/>
          <w:lang w:val="uk-UA"/>
        </w:rPr>
        <w:t>в</w:t>
      </w:r>
      <w:r w:rsidR="001E7CF9">
        <w:rPr>
          <w:b/>
          <w:bCs/>
          <w:color w:val="000000"/>
          <w:sz w:val="28"/>
          <w:szCs w:val="28"/>
          <w:lang w:val="uk-UA"/>
        </w:rPr>
        <w:t xml:space="preserve"> </w:t>
      </w:r>
      <w:r w:rsidRPr="006B226D">
        <w:rPr>
          <w:b/>
          <w:bCs/>
          <w:color w:val="000000"/>
          <w:sz w:val="28"/>
          <w:szCs w:val="28"/>
          <w:lang w:val="uk-UA"/>
        </w:rPr>
        <w:t>регістрах</w:t>
      </w:r>
      <w:r w:rsidR="001E7CF9">
        <w:rPr>
          <w:b/>
          <w:bCs/>
          <w:color w:val="000000"/>
          <w:sz w:val="28"/>
          <w:szCs w:val="28"/>
          <w:lang w:val="uk-UA"/>
        </w:rPr>
        <w:t xml:space="preserve"> </w:t>
      </w:r>
    </w:p>
    <w:p w:rsidR="001B3EB9" w:rsidRPr="006B226D" w:rsidRDefault="001B3EB9" w:rsidP="006B226D">
      <w:pPr>
        <w:spacing w:line="360" w:lineRule="auto"/>
        <w:ind w:firstLine="709"/>
        <w:jc w:val="both"/>
        <w:rPr>
          <w:b/>
          <w:bCs/>
          <w:color w:val="000000"/>
          <w:sz w:val="28"/>
          <w:szCs w:val="28"/>
          <w:lang w:val="uk-UA"/>
        </w:rPr>
      </w:pPr>
      <w:r w:rsidRPr="006B226D">
        <w:rPr>
          <w:b/>
          <w:bCs/>
          <w:color w:val="000000"/>
          <w:sz w:val="28"/>
          <w:szCs w:val="28"/>
          <w:lang w:val="uk-UA"/>
        </w:rPr>
        <w:t>обліку</w:t>
      </w:r>
    </w:p>
    <w:p w:rsidR="006B226D" w:rsidRPr="001E7CF9" w:rsidRDefault="006B226D" w:rsidP="0000737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1B3EB9" w:rsidRPr="00007374" w:rsidRDefault="001B3EB9" w:rsidP="00007374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007374">
        <w:rPr>
          <w:color w:val="000000"/>
          <w:sz w:val="28"/>
          <w:szCs w:val="28"/>
          <w:lang w:val="uk-UA"/>
        </w:rPr>
        <w:t>Регістр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обліку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-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це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спеціальна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таблиця,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призначена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для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відображення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документально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оформлених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господарських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операцій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в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системі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рахунків,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накопичення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та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зберігання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облікової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інформації.</w:t>
      </w:r>
    </w:p>
    <w:p w:rsidR="001B3EB9" w:rsidRPr="00007374" w:rsidRDefault="001B3EB9" w:rsidP="00007374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007374">
        <w:rPr>
          <w:color w:val="000000"/>
          <w:sz w:val="28"/>
          <w:szCs w:val="28"/>
          <w:lang w:val="uk-UA"/>
        </w:rPr>
        <w:t>Зазвичай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обліковими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регістрами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називають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носії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спеціального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формату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(паперові,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машинні)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у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вигляді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відомостей,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журналів,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книг,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журналів-ордерів,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машинограм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тощо,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призначені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для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хронологічного,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систематичного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або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комбінованого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нагромадження,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групування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та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узагальнення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інформації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з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первинних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документів,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що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прийняті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до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обліку.</w:t>
      </w:r>
    </w:p>
    <w:p w:rsidR="001B3EB9" w:rsidRPr="00007374" w:rsidRDefault="001B3EB9" w:rsidP="00007374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007374">
        <w:rPr>
          <w:color w:val="000000"/>
          <w:sz w:val="28"/>
          <w:szCs w:val="28"/>
          <w:lang w:val="uk-UA"/>
        </w:rPr>
        <w:t>В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облікових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регістрах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-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бухгалтерських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книгах,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наприклад,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касовій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книзі,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всі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сторінки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обов’язково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зброшуровані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й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пронумеровані.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На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останній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сторінці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вказується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кількість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пронумерованих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сторінок,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ставляться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підписи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керівника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підприємства,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головного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бухгалтера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і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печатка.</w:t>
      </w:r>
    </w:p>
    <w:p w:rsidR="001B3EB9" w:rsidRPr="00007374" w:rsidRDefault="001B3EB9" w:rsidP="00007374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007374">
        <w:rPr>
          <w:color w:val="000000"/>
          <w:sz w:val="28"/>
          <w:szCs w:val="28"/>
          <w:lang w:val="uk-UA"/>
        </w:rPr>
        <w:t>Облікові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регістри-картки.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Прикладом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можуть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бути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картки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кількісно-сумового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обліку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матеріалів.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Картки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не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скріплюються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між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собою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і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зберігаються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у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спеціальних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ящиках-картотеках.</w:t>
      </w:r>
    </w:p>
    <w:p w:rsidR="001B3EB9" w:rsidRPr="00007374" w:rsidRDefault="001B3EB9" w:rsidP="00007374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007374">
        <w:rPr>
          <w:color w:val="000000"/>
          <w:sz w:val="28"/>
          <w:szCs w:val="28"/>
          <w:lang w:val="uk-UA"/>
        </w:rPr>
        <w:t>Обов'язковим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для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всіх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підприємств,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установ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та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організацій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є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ведення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Головної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книги.</w:t>
      </w:r>
    </w:p>
    <w:p w:rsidR="001B3EB9" w:rsidRPr="00007374" w:rsidRDefault="001B3EB9" w:rsidP="00007374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007374">
        <w:rPr>
          <w:color w:val="000000"/>
          <w:sz w:val="28"/>
          <w:szCs w:val="28"/>
          <w:lang w:val="uk-UA"/>
        </w:rPr>
        <w:t>Інформація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до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облікових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регістрів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переноситься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після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перевірки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первинних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документів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за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формою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і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змістом.</w:t>
      </w:r>
    </w:p>
    <w:p w:rsidR="001B3EB9" w:rsidRPr="00007374" w:rsidRDefault="001B3EB9" w:rsidP="00007374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007374">
        <w:rPr>
          <w:color w:val="000000"/>
          <w:sz w:val="28"/>
          <w:szCs w:val="28"/>
          <w:lang w:val="uk-UA"/>
        </w:rPr>
        <w:t>Перенесення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інформації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з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первинних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документів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до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облікових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реєстрів</w:t>
      </w:r>
      <w:r w:rsidR="00CA39A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здійснюється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в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міру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їх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надходження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до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місця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обробки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(бухгалтерії,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обчислювальної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установки),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одначе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не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пізніше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терміну,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що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забезпечує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своєчасну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звітність,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наприклад,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нарахування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й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виплату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заробітної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плати,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складання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бухгалтерської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звітності,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статистичної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звітності,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відповідних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рахунків,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декларацій.</w:t>
      </w:r>
    </w:p>
    <w:p w:rsidR="001B3EB9" w:rsidRPr="00007374" w:rsidRDefault="001B3EB9" w:rsidP="00007374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007374">
        <w:rPr>
          <w:color w:val="000000"/>
          <w:sz w:val="28"/>
          <w:szCs w:val="28"/>
          <w:lang w:val="uk-UA"/>
        </w:rPr>
        <w:t>Для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синтетичного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й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аналітичного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обліку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господарських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операцій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підприємства,</w:t>
      </w:r>
      <w:r w:rsidR="00CA39A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установи,</w:t>
      </w:r>
      <w:r w:rsidR="00CA39A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організації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застосовують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облікові</w:t>
      </w:r>
      <w:r w:rsidR="00CA39A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регістри,</w:t>
      </w:r>
      <w:r w:rsidR="00CA39A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рекомендовані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Державним</w:t>
      </w:r>
      <w:r w:rsidR="00CA39A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комітетом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з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бухгалтерського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обліку.</w:t>
      </w:r>
    </w:p>
    <w:p w:rsidR="001B3EB9" w:rsidRPr="001E7CF9" w:rsidRDefault="001B3EB9" w:rsidP="00007374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07374">
        <w:rPr>
          <w:color w:val="000000"/>
          <w:sz w:val="28"/>
          <w:szCs w:val="28"/>
          <w:lang w:val="uk-UA"/>
        </w:rPr>
        <w:t>Відповідальність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за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правильність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відображення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господарських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операцій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в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облікових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регістрах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несуть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особи,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які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склали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і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підписали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ці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регістри.</w:t>
      </w:r>
      <w:r w:rsidR="00402745" w:rsidRPr="001E7CF9">
        <w:rPr>
          <w:color w:val="000000"/>
          <w:sz w:val="28"/>
          <w:szCs w:val="28"/>
        </w:rPr>
        <w:t>[</w:t>
      </w:r>
      <w:r w:rsidR="00402745" w:rsidRPr="00007374">
        <w:rPr>
          <w:color w:val="000000"/>
          <w:sz w:val="28"/>
          <w:szCs w:val="28"/>
          <w:lang w:val="uk-UA"/>
        </w:rPr>
        <w:t>9,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="00402745" w:rsidRPr="00007374">
        <w:rPr>
          <w:color w:val="000000"/>
          <w:sz w:val="28"/>
          <w:szCs w:val="28"/>
          <w:lang w:val="uk-UA"/>
        </w:rPr>
        <w:t>198</w:t>
      </w:r>
      <w:r w:rsidR="00402745" w:rsidRPr="001E7CF9">
        <w:rPr>
          <w:color w:val="000000"/>
          <w:sz w:val="28"/>
          <w:szCs w:val="28"/>
        </w:rPr>
        <w:t>]</w:t>
      </w:r>
    </w:p>
    <w:p w:rsidR="001B3EB9" w:rsidRPr="00007374" w:rsidRDefault="001B3EB9" w:rsidP="00007374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007374">
        <w:rPr>
          <w:color w:val="000000"/>
          <w:sz w:val="28"/>
          <w:szCs w:val="28"/>
          <w:lang w:val="uk-UA"/>
        </w:rPr>
        <w:t>Нижче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наведено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приклад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бухгалтерського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оформлення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облікових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регістрів,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які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використовуються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на</w:t>
      </w:r>
      <w:r w:rsidR="00CA39A9">
        <w:rPr>
          <w:color w:val="000000"/>
          <w:sz w:val="28"/>
          <w:szCs w:val="28"/>
          <w:lang w:val="uk-UA"/>
        </w:rPr>
        <w:t xml:space="preserve"> </w:t>
      </w:r>
      <w:r w:rsidR="00143415" w:rsidRPr="00007374">
        <w:rPr>
          <w:color w:val="000000"/>
          <w:sz w:val="28"/>
          <w:szCs w:val="28"/>
          <w:lang w:val="uk-UA"/>
        </w:rPr>
        <w:t>ВАТ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="00143415" w:rsidRPr="00007374">
        <w:rPr>
          <w:color w:val="000000"/>
          <w:sz w:val="28"/>
          <w:szCs w:val="28"/>
          <w:lang w:val="uk-UA"/>
        </w:rPr>
        <w:t>«Модуль»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="00143415" w:rsidRPr="00007374">
        <w:rPr>
          <w:color w:val="000000"/>
          <w:sz w:val="28"/>
          <w:szCs w:val="28"/>
          <w:lang w:val="uk-UA"/>
        </w:rPr>
        <w:t>»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="00143415" w:rsidRPr="00007374">
        <w:rPr>
          <w:color w:val="000000"/>
          <w:sz w:val="28"/>
          <w:szCs w:val="28"/>
          <w:lang w:val="uk-UA"/>
        </w:rPr>
        <w:t>»</w:t>
      </w:r>
      <w:r w:rsidR="00CA39A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(таблиця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2.2.1).</w:t>
      </w:r>
    </w:p>
    <w:p w:rsidR="001B3EB9" w:rsidRPr="00007374" w:rsidRDefault="00143415" w:rsidP="00007374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007374">
        <w:rPr>
          <w:color w:val="000000"/>
          <w:sz w:val="28"/>
          <w:szCs w:val="28"/>
          <w:lang w:val="uk-UA"/>
        </w:rPr>
        <w:t>ВАТ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«Модуль»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="001B3EB9" w:rsidRPr="00007374">
        <w:rPr>
          <w:color w:val="000000"/>
          <w:sz w:val="28"/>
          <w:szCs w:val="28"/>
          <w:lang w:val="uk-UA"/>
        </w:rPr>
        <w:t>ЖУРНАЛ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="001B3EB9" w:rsidRPr="00007374">
        <w:rPr>
          <w:color w:val="000000"/>
          <w:sz w:val="28"/>
          <w:szCs w:val="28"/>
          <w:lang w:val="uk-UA"/>
        </w:rPr>
        <w:t>4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="001B3EB9" w:rsidRPr="00007374">
        <w:rPr>
          <w:color w:val="000000"/>
          <w:sz w:val="28"/>
          <w:szCs w:val="28"/>
          <w:lang w:val="uk-UA"/>
        </w:rPr>
        <w:t>за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="001B3EB9" w:rsidRPr="00007374">
        <w:rPr>
          <w:color w:val="000000"/>
          <w:sz w:val="28"/>
          <w:szCs w:val="28"/>
          <w:lang w:val="uk-UA"/>
        </w:rPr>
        <w:t>квітень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="001B3EB9" w:rsidRPr="00007374">
        <w:rPr>
          <w:color w:val="000000"/>
          <w:sz w:val="28"/>
          <w:szCs w:val="28"/>
          <w:lang w:val="uk-UA"/>
        </w:rPr>
        <w:t>2006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="001B3EB9" w:rsidRPr="00007374">
        <w:rPr>
          <w:color w:val="000000"/>
          <w:sz w:val="28"/>
          <w:szCs w:val="28"/>
          <w:lang w:val="uk-UA"/>
        </w:rPr>
        <w:t>р.</w:t>
      </w:r>
    </w:p>
    <w:p w:rsidR="001B3EB9" w:rsidRPr="00007374" w:rsidRDefault="001B3EB9" w:rsidP="00007374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007374">
        <w:rPr>
          <w:color w:val="000000"/>
          <w:sz w:val="28"/>
          <w:szCs w:val="28"/>
          <w:lang w:val="uk-UA"/>
        </w:rPr>
        <w:t>за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кредитом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рахунків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10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„Основні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засоби”,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11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„Інші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необоротні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матеріальні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активи”,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12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„Нематеріальні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активи”,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13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„Знос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необоротних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активів”,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15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„Капітальні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інвестиції”,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18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„Інші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необоротні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активи”,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19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„Негативний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гудвіл”</w:t>
      </w:r>
    </w:p>
    <w:p w:rsidR="001B3EB9" w:rsidRPr="00007374" w:rsidRDefault="006B226D" w:rsidP="00007374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br w:type="page"/>
      </w:r>
      <w:r w:rsidR="001B3EB9" w:rsidRPr="00007374">
        <w:rPr>
          <w:color w:val="000000"/>
          <w:sz w:val="28"/>
          <w:szCs w:val="28"/>
          <w:lang w:val="uk-UA"/>
        </w:rPr>
        <w:t>З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="001B3EB9" w:rsidRPr="00007374">
        <w:rPr>
          <w:color w:val="000000"/>
          <w:sz w:val="28"/>
          <w:szCs w:val="28"/>
          <w:lang w:val="uk-UA"/>
        </w:rPr>
        <w:t>кредиту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="001B3EB9" w:rsidRPr="00007374">
        <w:rPr>
          <w:color w:val="000000"/>
          <w:sz w:val="28"/>
          <w:szCs w:val="28"/>
          <w:lang w:val="uk-UA"/>
        </w:rPr>
        <w:t>рахунків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="001B3EB9" w:rsidRPr="00007374">
        <w:rPr>
          <w:color w:val="000000"/>
          <w:sz w:val="28"/>
          <w:szCs w:val="28"/>
          <w:lang w:val="uk-UA"/>
        </w:rPr>
        <w:t>10,11,12,13,19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="001B3EB9" w:rsidRPr="00007374">
        <w:rPr>
          <w:color w:val="000000"/>
          <w:sz w:val="28"/>
          <w:szCs w:val="28"/>
          <w:lang w:val="uk-UA"/>
        </w:rPr>
        <w:t>в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="001B3EB9" w:rsidRPr="00007374">
        <w:rPr>
          <w:color w:val="000000"/>
          <w:sz w:val="28"/>
          <w:szCs w:val="28"/>
          <w:lang w:val="uk-UA"/>
        </w:rPr>
        <w:t>дебет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="001B3EB9" w:rsidRPr="00007374">
        <w:rPr>
          <w:color w:val="000000"/>
          <w:sz w:val="28"/>
          <w:szCs w:val="28"/>
          <w:lang w:val="uk-UA"/>
        </w:rPr>
        <w:t>рахунків</w:t>
      </w:r>
    </w:p>
    <w:tbl>
      <w:tblPr>
        <w:tblW w:w="0" w:type="auto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07"/>
        <w:gridCol w:w="3021"/>
        <w:gridCol w:w="1026"/>
        <w:gridCol w:w="1026"/>
        <w:gridCol w:w="1083"/>
        <w:gridCol w:w="1083"/>
        <w:gridCol w:w="1083"/>
        <w:gridCol w:w="1026"/>
      </w:tblGrid>
      <w:tr w:rsidR="001B3EB9" w:rsidRPr="00520749" w:rsidTr="00520749">
        <w:tc>
          <w:tcPr>
            <w:tcW w:w="507" w:type="dxa"/>
            <w:tcBorders>
              <w:bottom w:val="nil"/>
            </w:tcBorders>
            <w:shd w:val="clear" w:color="auto" w:fill="auto"/>
          </w:tcPr>
          <w:p w:rsidR="001B3EB9" w:rsidRPr="00520749" w:rsidRDefault="001B3EB9" w:rsidP="00520749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520749">
              <w:rPr>
                <w:color w:val="000000"/>
                <w:sz w:val="20"/>
                <w:szCs w:val="20"/>
                <w:lang w:val="uk-UA"/>
              </w:rPr>
              <w:t>№</w:t>
            </w:r>
            <w:r w:rsidR="001E7CF9" w:rsidRPr="00520749">
              <w:rPr>
                <w:color w:val="000000"/>
                <w:sz w:val="20"/>
                <w:szCs w:val="20"/>
                <w:lang w:val="uk-UA"/>
              </w:rPr>
              <w:t xml:space="preserve"> </w:t>
            </w:r>
          </w:p>
        </w:tc>
        <w:tc>
          <w:tcPr>
            <w:tcW w:w="3021" w:type="dxa"/>
            <w:tcBorders>
              <w:bottom w:val="nil"/>
            </w:tcBorders>
            <w:shd w:val="clear" w:color="auto" w:fill="auto"/>
          </w:tcPr>
          <w:p w:rsidR="001B3EB9" w:rsidRPr="00520749" w:rsidRDefault="001B3EB9" w:rsidP="00520749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520749">
              <w:rPr>
                <w:color w:val="000000"/>
                <w:sz w:val="20"/>
                <w:szCs w:val="20"/>
                <w:lang w:val="uk-UA"/>
              </w:rPr>
              <w:t>Дебет</w:t>
            </w:r>
            <w:r w:rsidR="001E7CF9" w:rsidRPr="00520749">
              <w:rPr>
                <w:color w:val="000000"/>
                <w:sz w:val="20"/>
                <w:szCs w:val="20"/>
                <w:lang w:val="uk-UA"/>
              </w:rPr>
              <w:t xml:space="preserve"> </w:t>
            </w:r>
          </w:p>
        </w:tc>
        <w:tc>
          <w:tcPr>
            <w:tcW w:w="1026" w:type="dxa"/>
            <w:tcBorders>
              <w:right w:val="nil"/>
            </w:tcBorders>
            <w:shd w:val="clear" w:color="auto" w:fill="auto"/>
          </w:tcPr>
          <w:p w:rsidR="001B3EB9" w:rsidRPr="00520749" w:rsidRDefault="001B3EB9" w:rsidP="00520749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026" w:type="dxa"/>
            <w:tcBorders>
              <w:left w:val="nil"/>
              <w:right w:val="nil"/>
            </w:tcBorders>
            <w:shd w:val="clear" w:color="auto" w:fill="auto"/>
          </w:tcPr>
          <w:p w:rsidR="001B3EB9" w:rsidRPr="00520749" w:rsidRDefault="001B3EB9" w:rsidP="00520749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520749">
              <w:rPr>
                <w:color w:val="000000"/>
                <w:sz w:val="20"/>
                <w:szCs w:val="20"/>
                <w:lang w:val="uk-UA"/>
              </w:rPr>
              <w:t>Кредит</w:t>
            </w:r>
          </w:p>
        </w:tc>
        <w:tc>
          <w:tcPr>
            <w:tcW w:w="1083" w:type="dxa"/>
            <w:tcBorders>
              <w:left w:val="nil"/>
              <w:right w:val="nil"/>
            </w:tcBorders>
            <w:shd w:val="clear" w:color="auto" w:fill="auto"/>
          </w:tcPr>
          <w:p w:rsidR="001B3EB9" w:rsidRPr="00520749" w:rsidRDefault="001B3EB9" w:rsidP="00520749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083" w:type="dxa"/>
            <w:tcBorders>
              <w:left w:val="nil"/>
              <w:right w:val="nil"/>
            </w:tcBorders>
            <w:shd w:val="clear" w:color="auto" w:fill="auto"/>
          </w:tcPr>
          <w:p w:rsidR="001B3EB9" w:rsidRPr="00520749" w:rsidRDefault="001B3EB9" w:rsidP="00520749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520749">
              <w:rPr>
                <w:color w:val="000000"/>
                <w:sz w:val="20"/>
                <w:szCs w:val="20"/>
                <w:lang w:val="uk-UA"/>
              </w:rPr>
              <w:t>рахунків</w:t>
            </w:r>
          </w:p>
        </w:tc>
        <w:tc>
          <w:tcPr>
            <w:tcW w:w="1083" w:type="dxa"/>
            <w:tcBorders>
              <w:left w:val="nil"/>
            </w:tcBorders>
            <w:shd w:val="clear" w:color="auto" w:fill="auto"/>
          </w:tcPr>
          <w:p w:rsidR="001B3EB9" w:rsidRPr="00520749" w:rsidRDefault="001B3EB9" w:rsidP="00520749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026" w:type="dxa"/>
            <w:tcBorders>
              <w:bottom w:val="nil"/>
            </w:tcBorders>
            <w:shd w:val="clear" w:color="auto" w:fill="auto"/>
          </w:tcPr>
          <w:p w:rsidR="001B3EB9" w:rsidRPr="00520749" w:rsidRDefault="001B3EB9" w:rsidP="00520749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</w:p>
        </w:tc>
      </w:tr>
      <w:tr w:rsidR="001B3EB9" w:rsidRPr="00520749" w:rsidTr="00520749">
        <w:tc>
          <w:tcPr>
            <w:tcW w:w="507" w:type="dxa"/>
            <w:tcBorders>
              <w:top w:val="nil"/>
            </w:tcBorders>
            <w:shd w:val="clear" w:color="auto" w:fill="auto"/>
          </w:tcPr>
          <w:p w:rsidR="001B3EB9" w:rsidRPr="00520749" w:rsidRDefault="001B3EB9" w:rsidP="00520749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520749">
              <w:rPr>
                <w:color w:val="000000"/>
                <w:sz w:val="20"/>
                <w:szCs w:val="20"/>
                <w:lang w:val="uk-UA"/>
              </w:rPr>
              <w:t>з/п</w:t>
            </w:r>
          </w:p>
        </w:tc>
        <w:tc>
          <w:tcPr>
            <w:tcW w:w="3021" w:type="dxa"/>
            <w:tcBorders>
              <w:top w:val="nil"/>
            </w:tcBorders>
            <w:shd w:val="clear" w:color="auto" w:fill="auto"/>
          </w:tcPr>
          <w:p w:rsidR="001B3EB9" w:rsidRPr="00520749" w:rsidRDefault="001B3EB9" w:rsidP="00520749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520749">
              <w:rPr>
                <w:color w:val="000000"/>
                <w:sz w:val="20"/>
                <w:szCs w:val="20"/>
                <w:lang w:val="uk-UA"/>
              </w:rPr>
              <w:t>рахунків</w:t>
            </w:r>
          </w:p>
        </w:tc>
        <w:tc>
          <w:tcPr>
            <w:tcW w:w="1026" w:type="dxa"/>
            <w:shd w:val="clear" w:color="auto" w:fill="auto"/>
          </w:tcPr>
          <w:p w:rsidR="001B3EB9" w:rsidRPr="00520749" w:rsidRDefault="001B3EB9" w:rsidP="00520749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520749">
              <w:rPr>
                <w:color w:val="000000"/>
                <w:sz w:val="20"/>
                <w:szCs w:val="20"/>
                <w:lang w:val="uk-UA"/>
              </w:rPr>
              <w:t>10</w:t>
            </w:r>
          </w:p>
        </w:tc>
        <w:tc>
          <w:tcPr>
            <w:tcW w:w="1026" w:type="dxa"/>
            <w:shd w:val="clear" w:color="auto" w:fill="auto"/>
          </w:tcPr>
          <w:p w:rsidR="001B3EB9" w:rsidRPr="00520749" w:rsidRDefault="001B3EB9" w:rsidP="00520749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520749">
              <w:rPr>
                <w:color w:val="000000"/>
                <w:sz w:val="20"/>
                <w:szCs w:val="20"/>
                <w:lang w:val="uk-UA"/>
              </w:rPr>
              <w:t>11</w:t>
            </w:r>
          </w:p>
        </w:tc>
        <w:tc>
          <w:tcPr>
            <w:tcW w:w="1083" w:type="dxa"/>
            <w:shd w:val="clear" w:color="auto" w:fill="auto"/>
          </w:tcPr>
          <w:p w:rsidR="001B3EB9" w:rsidRPr="00520749" w:rsidRDefault="001B3EB9" w:rsidP="00520749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520749">
              <w:rPr>
                <w:color w:val="000000"/>
                <w:sz w:val="20"/>
                <w:szCs w:val="20"/>
                <w:lang w:val="uk-UA"/>
              </w:rPr>
              <w:t>12</w:t>
            </w:r>
          </w:p>
        </w:tc>
        <w:tc>
          <w:tcPr>
            <w:tcW w:w="1083" w:type="dxa"/>
            <w:shd w:val="clear" w:color="auto" w:fill="auto"/>
          </w:tcPr>
          <w:p w:rsidR="001B3EB9" w:rsidRPr="00520749" w:rsidRDefault="001B3EB9" w:rsidP="00520749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520749">
              <w:rPr>
                <w:color w:val="000000"/>
                <w:sz w:val="20"/>
                <w:szCs w:val="20"/>
                <w:lang w:val="uk-UA"/>
              </w:rPr>
              <w:t>13</w:t>
            </w:r>
          </w:p>
        </w:tc>
        <w:tc>
          <w:tcPr>
            <w:tcW w:w="1083" w:type="dxa"/>
            <w:shd w:val="clear" w:color="auto" w:fill="auto"/>
          </w:tcPr>
          <w:p w:rsidR="001B3EB9" w:rsidRPr="00520749" w:rsidRDefault="001B3EB9" w:rsidP="00520749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520749">
              <w:rPr>
                <w:color w:val="000000"/>
                <w:sz w:val="20"/>
                <w:szCs w:val="20"/>
                <w:lang w:val="uk-UA"/>
              </w:rPr>
              <w:t>19</w:t>
            </w:r>
          </w:p>
        </w:tc>
        <w:tc>
          <w:tcPr>
            <w:tcW w:w="1026" w:type="dxa"/>
            <w:tcBorders>
              <w:top w:val="nil"/>
            </w:tcBorders>
            <w:shd w:val="clear" w:color="auto" w:fill="auto"/>
          </w:tcPr>
          <w:p w:rsidR="001B3EB9" w:rsidRPr="00520749" w:rsidRDefault="001B3EB9" w:rsidP="00520749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520749">
              <w:rPr>
                <w:color w:val="000000"/>
                <w:sz w:val="20"/>
                <w:szCs w:val="20"/>
                <w:lang w:val="uk-UA"/>
              </w:rPr>
              <w:t>Разом</w:t>
            </w:r>
          </w:p>
        </w:tc>
      </w:tr>
      <w:tr w:rsidR="001B3EB9" w:rsidRPr="00520749" w:rsidTr="00520749">
        <w:tc>
          <w:tcPr>
            <w:tcW w:w="507" w:type="dxa"/>
            <w:shd w:val="clear" w:color="auto" w:fill="auto"/>
          </w:tcPr>
          <w:p w:rsidR="001B3EB9" w:rsidRPr="00520749" w:rsidRDefault="001B3EB9" w:rsidP="00520749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520749">
              <w:rPr>
                <w:color w:val="000000"/>
                <w:sz w:val="20"/>
                <w:szCs w:val="20"/>
                <w:lang w:val="uk-UA"/>
              </w:rPr>
              <w:t>1</w:t>
            </w:r>
          </w:p>
        </w:tc>
        <w:tc>
          <w:tcPr>
            <w:tcW w:w="3021" w:type="dxa"/>
            <w:shd w:val="clear" w:color="auto" w:fill="auto"/>
          </w:tcPr>
          <w:p w:rsidR="001B3EB9" w:rsidRPr="00520749" w:rsidRDefault="001B3EB9" w:rsidP="00520749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520749">
              <w:rPr>
                <w:color w:val="000000"/>
                <w:sz w:val="20"/>
                <w:szCs w:val="20"/>
                <w:lang w:val="uk-UA"/>
              </w:rPr>
              <w:t>13</w:t>
            </w:r>
            <w:r w:rsidR="001E7CF9" w:rsidRPr="00520749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Pr="00520749">
              <w:rPr>
                <w:color w:val="000000"/>
                <w:sz w:val="20"/>
                <w:szCs w:val="20"/>
                <w:lang w:val="uk-UA"/>
              </w:rPr>
              <w:t>„Знос</w:t>
            </w:r>
            <w:r w:rsidR="001E7CF9" w:rsidRPr="00520749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Pr="00520749">
              <w:rPr>
                <w:color w:val="000000"/>
                <w:sz w:val="20"/>
                <w:szCs w:val="20"/>
                <w:lang w:val="uk-UA"/>
              </w:rPr>
              <w:t>необоротніх</w:t>
            </w:r>
            <w:r w:rsidR="001E7CF9" w:rsidRPr="00520749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Pr="00520749">
              <w:rPr>
                <w:color w:val="000000"/>
                <w:sz w:val="20"/>
                <w:szCs w:val="20"/>
                <w:lang w:val="uk-UA"/>
              </w:rPr>
              <w:t>активів”</w:t>
            </w:r>
          </w:p>
        </w:tc>
        <w:tc>
          <w:tcPr>
            <w:tcW w:w="1026" w:type="dxa"/>
            <w:shd w:val="clear" w:color="auto" w:fill="auto"/>
          </w:tcPr>
          <w:p w:rsidR="001B3EB9" w:rsidRPr="00520749" w:rsidRDefault="001B3EB9" w:rsidP="00520749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520749">
              <w:rPr>
                <w:color w:val="000000"/>
                <w:sz w:val="20"/>
                <w:szCs w:val="20"/>
                <w:lang w:val="uk-UA"/>
              </w:rPr>
              <w:t>60500</w:t>
            </w:r>
          </w:p>
        </w:tc>
        <w:tc>
          <w:tcPr>
            <w:tcW w:w="1026" w:type="dxa"/>
            <w:shd w:val="clear" w:color="auto" w:fill="auto"/>
          </w:tcPr>
          <w:p w:rsidR="001B3EB9" w:rsidRPr="00520749" w:rsidRDefault="001B3EB9" w:rsidP="00520749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520749">
              <w:rPr>
                <w:color w:val="000000"/>
                <w:sz w:val="20"/>
                <w:szCs w:val="20"/>
                <w:lang w:val="uk-UA"/>
              </w:rPr>
              <w:t>3000</w:t>
            </w:r>
          </w:p>
        </w:tc>
        <w:tc>
          <w:tcPr>
            <w:tcW w:w="1083" w:type="dxa"/>
            <w:shd w:val="clear" w:color="auto" w:fill="auto"/>
          </w:tcPr>
          <w:p w:rsidR="001B3EB9" w:rsidRPr="00520749" w:rsidRDefault="001B3EB9" w:rsidP="00520749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520749">
              <w:rPr>
                <w:color w:val="000000"/>
                <w:sz w:val="20"/>
                <w:szCs w:val="20"/>
                <w:lang w:val="uk-UA"/>
              </w:rPr>
              <w:t>1000</w:t>
            </w:r>
          </w:p>
        </w:tc>
        <w:tc>
          <w:tcPr>
            <w:tcW w:w="1083" w:type="dxa"/>
            <w:shd w:val="clear" w:color="auto" w:fill="auto"/>
          </w:tcPr>
          <w:p w:rsidR="001B3EB9" w:rsidRPr="00520749" w:rsidRDefault="001B3EB9" w:rsidP="00520749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520749">
              <w:rPr>
                <w:color w:val="000000"/>
                <w:sz w:val="20"/>
                <w:szCs w:val="20"/>
                <w:lang w:val="uk-UA"/>
              </w:rPr>
              <w:t>X</w:t>
            </w:r>
          </w:p>
        </w:tc>
        <w:tc>
          <w:tcPr>
            <w:tcW w:w="1083" w:type="dxa"/>
            <w:shd w:val="clear" w:color="auto" w:fill="auto"/>
          </w:tcPr>
          <w:p w:rsidR="001B3EB9" w:rsidRPr="00520749" w:rsidRDefault="001B3EB9" w:rsidP="00520749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520749">
              <w:rPr>
                <w:color w:val="000000"/>
                <w:sz w:val="20"/>
                <w:szCs w:val="20"/>
                <w:lang w:val="uk-UA"/>
              </w:rPr>
              <w:t>X</w:t>
            </w:r>
          </w:p>
        </w:tc>
        <w:tc>
          <w:tcPr>
            <w:tcW w:w="1026" w:type="dxa"/>
            <w:shd w:val="clear" w:color="auto" w:fill="auto"/>
          </w:tcPr>
          <w:p w:rsidR="001B3EB9" w:rsidRPr="00520749" w:rsidRDefault="001B3EB9" w:rsidP="00520749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520749">
              <w:rPr>
                <w:color w:val="000000"/>
                <w:sz w:val="20"/>
                <w:szCs w:val="20"/>
                <w:lang w:val="uk-UA"/>
              </w:rPr>
              <w:t>64500</w:t>
            </w:r>
          </w:p>
        </w:tc>
      </w:tr>
      <w:tr w:rsidR="001B3EB9" w:rsidRPr="00520749" w:rsidTr="00520749">
        <w:tc>
          <w:tcPr>
            <w:tcW w:w="507" w:type="dxa"/>
            <w:shd w:val="clear" w:color="auto" w:fill="auto"/>
          </w:tcPr>
          <w:p w:rsidR="001B3EB9" w:rsidRPr="00520749" w:rsidRDefault="001B3EB9" w:rsidP="00520749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520749">
              <w:rPr>
                <w:color w:val="000000"/>
                <w:sz w:val="20"/>
                <w:szCs w:val="20"/>
                <w:lang w:val="uk-UA"/>
              </w:rPr>
              <w:t>2</w:t>
            </w:r>
          </w:p>
        </w:tc>
        <w:tc>
          <w:tcPr>
            <w:tcW w:w="3021" w:type="dxa"/>
            <w:shd w:val="clear" w:color="auto" w:fill="auto"/>
          </w:tcPr>
          <w:p w:rsidR="001B3EB9" w:rsidRPr="00520749" w:rsidRDefault="001B3EB9" w:rsidP="00520749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520749">
              <w:rPr>
                <w:color w:val="000000"/>
                <w:sz w:val="20"/>
                <w:szCs w:val="20"/>
                <w:lang w:val="uk-UA"/>
              </w:rPr>
              <w:t>23</w:t>
            </w:r>
            <w:r w:rsidR="001E7CF9" w:rsidRPr="00520749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Pr="00520749">
              <w:rPr>
                <w:color w:val="000000"/>
                <w:sz w:val="20"/>
                <w:szCs w:val="20"/>
                <w:lang w:val="uk-UA"/>
              </w:rPr>
              <w:t>„Виробництво”</w:t>
            </w:r>
          </w:p>
        </w:tc>
        <w:tc>
          <w:tcPr>
            <w:tcW w:w="1026" w:type="dxa"/>
            <w:shd w:val="clear" w:color="auto" w:fill="auto"/>
          </w:tcPr>
          <w:p w:rsidR="001B3EB9" w:rsidRPr="00520749" w:rsidRDefault="001B3EB9" w:rsidP="00520749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520749">
              <w:rPr>
                <w:color w:val="000000"/>
                <w:sz w:val="20"/>
                <w:szCs w:val="20"/>
                <w:lang w:val="uk-UA"/>
              </w:rPr>
              <w:t>X</w:t>
            </w:r>
          </w:p>
        </w:tc>
        <w:tc>
          <w:tcPr>
            <w:tcW w:w="1026" w:type="dxa"/>
            <w:shd w:val="clear" w:color="auto" w:fill="auto"/>
          </w:tcPr>
          <w:p w:rsidR="001B3EB9" w:rsidRPr="00520749" w:rsidRDefault="001B3EB9" w:rsidP="00520749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520749">
              <w:rPr>
                <w:color w:val="000000"/>
                <w:sz w:val="20"/>
                <w:szCs w:val="20"/>
                <w:lang w:val="uk-UA"/>
              </w:rPr>
              <w:t>X</w:t>
            </w:r>
          </w:p>
        </w:tc>
        <w:tc>
          <w:tcPr>
            <w:tcW w:w="1083" w:type="dxa"/>
            <w:shd w:val="clear" w:color="auto" w:fill="auto"/>
          </w:tcPr>
          <w:p w:rsidR="001B3EB9" w:rsidRPr="00520749" w:rsidRDefault="001B3EB9" w:rsidP="00520749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520749">
              <w:rPr>
                <w:color w:val="000000"/>
                <w:sz w:val="20"/>
                <w:szCs w:val="20"/>
                <w:lang w:val="uk-UA"/>
              </w:rPr>
              <w:t>X</w:t>
            </w:r>
          </w:p>
        </w:tc>
        <w:tc>
          <w:tcPr>
            <w:tcW w:w="1083" w:type="dxa"/>
            <w:shd w:val="clear" w:color="auto" w:fill="auto"/>
          </w:tcPr>
          <w:p w:rsidR="001B3EB9" w:rsidRPr="00520749" w:rsidRDefault="001B3EB9" w:rsidP="00520749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520749">
              <w:rPr>
                <w:color w:val="000000"/>
                <w:sz w:val="20"/>
                <w:szCs w:val="20"/>
                <w:lang w:val="uk-UA"/>
              </w:rPr>
              <w:t>565</w:t>
            </w:r>
          </w:p>
        </w:tc>
        <w:tc>
          <w:tcPr>
            <w:tcW w:w="1083" w:type="dxa"/>
            <w:shd w:val="clear" w:color="auto" w:fill="auto"/>
          </w:tcPr>
          <w:p w:rsidR="001B3EB9" w:rsidRPr="00520749" w:rsidRDefault="001B3EB9" w:rsidP="00520749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026" w:type="dxa"/>
            <w:shd w:val="clear" w:color="auto" w:fill="auto"/>
          </w:tcPr>
          <w:p w:rsidR="001B3EB9" w:rsidRPr="00520749" w:rsidRDefault="001B3EB9" w:rsidP="00520749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520749">
              <w:rPr>
                <w:color w:val="000000"/>
                <w:sz w:val="20"/>
                <w:szCs w:val="20"/>
                <w:lang w:val="uk-UA"/>
              </w:rPr>
              <w:t>565</w:t>
            </w:r>
          </w:p>
        </w:tc>
      </w:tr>
      <w:tr w:rsidR="001B3EB9" w:rsidRPr="00520749" w:rsidTr="00520749">
        <w:tc>
          <w:tcPr>
            <w:tcW w:w="507" w:type="dxa"/>
            <w:shd w:val="clear" w:color="auto" w:fill="auto"/>
          </w:tcPr>
          <w:p w:rsidR="001B3EB9" w:rsidRPr="00520749" w:rsidRDefault="001B3EB9" w:rsidP="00520749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520749">
              <w:rPr>
                <w:color w:val="000000"/>
                <w:sz w:val="20"/>
                <w:szCs w:val="20"/>
                <w:lang w:val="uk-UA"/>
              </w:rPr>
              <w:t>3</w:t>
            </w:r>
          </w:p>
        </w:tc>
        <w:tc>
          <w:tcPr>
            <w:tcW w:w="3021" w:type="dxa"/>
            <w:shd w:val="clear" w:color="auto" w:fill="auto"/>
          </w:tcPr>
          <w:p w:rsidR="001B3EB9" w:rsidRPr="00520749" w:rsidRDefault="001B3EB9" w:rsidP="00520749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520749">
              <w:rPr>
                <w:color w:val="000000"/>
                <w:sz w:val="20"/>
                <w:szCs w:val="20"/>
                <w:lang w:val="uk-UA"/>
              </w:rPr>
              <w:t>68</w:t>
            </w:r>
            <w:r w:rsidR="001E7CF9" w:rsidRPr="00520749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Pr="00520749">
              <w:rPr>
                <w:color w:val="000000"/>
                <w:sz w:val="20"/>
                <w:szCs w:val="20"/>
                <w:lang w:val="uk-UA"/>
              </w:rPr>
              <w:t>„Розрахунки</w:t>
            </w:r>
            <w:r w:rsidR="001E7CF9" w:rsidRPr="00520749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Pr="00520749">
              <w:rPr>
                <w:color w:val="000000"/>
                <w:sz w:val="20"/>
                <w:szCs w:val="20"/>
                <w:lang w:val="uk-UA"/>
              </w:rPr>
              <w:t>за</w:t>
            </w:r>
            <w:r w:rsidR="001E7CF9" w:rsidRPr="00520749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Pr="00520749">
              <w:rPr>
                <w:color w:val="000000"/>
                <w:sz w:val="20"/>
                <w:szCs w:val="20"/>
                <w:lang w:val="uk-UA"/>
              </w:rPr>
              <w:t>іншими</w:t>
            </w:r>
            <w:r w:rsidR="001E7CF9" w:rsidRPr="00520749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Pr="00520749">
              <w:rPr>
                <w:color w:val="000000"/>
                <w:sz w:val="20"/>
                <w:szCs w:val="20"/>
                <w:lang w:val="uk-UA"/>
              </w:rPr>
              <w:t>операціями”</w:t>
            </w:r>
          </w:p>
        </w:tc>
        <w:tc>
          <w:tcPr>
            <w:tcW w:w="1026" w:type="dxa"/>
            <w:shd w:val="clear" w:color="auto" w:fill="auto"/>
          </w:tcPr>
          <w:p w:rsidR="001B3EB9" w:rsidRPr="00520749" w:rsidRDefault="001B3EB9" w:rsidP="00520749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</w:p>
          <w:p w:rsidR="001B3EB9" w:rsidRPr="00520749" w:rsidRDefault="001B3EB9" w:rsidP="00520749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520749">
              <w:rPr>
                <w:color w:val="000000"/>
                <w:sz w:val="20"/>
                <w:szCs w:val="20"/>
                <w:lang w:val="uk-UA"/>
              </w:rPr>
              <w:t>X</w:t>
            </w:r>
          </w:p>
        </w:tc>
        <w:tc>
          <w:tcPr>
            <w:tcW w:w="1026" w:type="dxa"/>
            <w:shd w:val="clear" w:color="auto" w:fill="auto"/>
          </w:tcPr>
          <w:p w:rsidR="001B3EB9" w:rsidRPr="00520749" w:rsidRDefault="001B3EB9" w:rsidP="00520749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</w:p>
          <w:p w:rsidR="001B3EB9" w:rsidRPr="00520749" w:rsidRDefault="001B3EB9" w:rsidP="00520749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520749">
              <w:rPr>
                <w:color w:val="000000"/>
                <w:sz w:val="20"/>
                <w:szCs w:val="20"/>
                <w:lang w:val="uk-UA"/>
              </w:rPr>
              <w:t>X</w:t>
            </w:r>
          </w:p>
        </w:tc>
        <w:tc>
          <w:tcPr>
            <w:tcW w:w="1083" w:type="dxa"/>
            <w:shd w:val="clear" w:color="auto" w:fill="auto"/>
          </w:tcPr>
          <w:p w:rsidR="001B3EB9" w:rsidRPr="00520749" w:rsidRDefault="001B3EB9" w:rsidP="00520749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</w:p>
          <w:p w:rsidR="001B3EB9" w:rsidRPr="00520749" w:rsidRDefault="001B3EB9" w:rsidP="00520749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520749">
              <w:rPr>
                <w:color w:val="000000"/>
                <w:sz w:val="20"/>
                <w:szCs w:val="20"/>
                <w:lang w:val="uk-UA"/>
              </w:rPr>
              <w:t>X</w:t>
            </w:r>
          </w:p>
        </w:tc>
        <w:tc>
          <w:tcPr>
            <w:tcW w:w="1083" w:type="dxa"/>
            <w:shd w:val="clear" w:color="auto" w:fill="auto"/>
          </w:tcPr>
          <w:p w:rsidR="001B3EB9" w:rsidRPr="00520749" w:rsidRDefault="001B3EB9" w:rsidP="00520749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</w:p>
          <w:p w:rsidR="001B3EB9" w:rsidRPr="00520749" w:rsidRDefault="001B3EB9" w:rsidP="00520749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520749">
              <w:rPr>
                <w:color w:val="000000"/>
                <w:sz w:val="20"/>
                <w:szCs w:val="20"/>
                <w:lang w:val="uk-UA"/>
              </w:rPr>
              <w:t>X</w:t>
            </w:r>
          </w:p>
        </w:tc>
        <w:tc>
          <w:tcPr>
            <w:tcW w:w="1083" w:type="dxa"/>
            <w:shd w:val="clear" w:color="auto" w:fill="auto"/>
          </w:tcPr>
          <w:p w:rsidR="001B3EB9" w:rsidRPr="00520749" w:rsidRDefault="001B3EB9" w:rsidP="00520749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</w:p>
          <w:p w:rsidR="001B3EB9" w:rsidRPr="00520749" w:rsidRDefault="001B3EB9" w:rsidP="00520749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520749">
              <w:rPr>
                <w:color w:val="000000"/>
                <w:sz w:val="20"/>
                <w:szCs w:val="20"/>
                <w:lang w:val="uk-UA"/>
              </w:rPr>
              <w:t>600</w:t>
            </w:r>
          </w:p>
        </w:tc>
        <w:tc>
          <w:tcPr>
            <w:tcW w:w="1026" w:type="dxa"/>
            <w:shd w:val="clear" w:color="auto" w:fill="auto"/>
          </w:tcPr>
          <w:p w:rsidR="001B3EB9" w:rsidRPr="00520749" w:rsidRDefault="001B3EB9" w:rsidP="00520749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</w:p>
          <w:p w:rsidR="001B3EB9" w:rsidRPr="00520749" w:rsidRDefault="001B3EB9" w:rsidP="00520749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520749">
              <w:rPr>
                <w:color w:val="000000"/>
                <w:sz w:val="20"/>
                <w:szCs w:val="20"/>
                <w:lang w:val="uk-UA"/>
              </w:rPr>
              <w:t>600</w:t>
            </w:r>
          </w:p>
        </w:tc>
      </w:tr>
      <w:tr w:rsidR="001B3EB9" w:rsidRPr="00520749" w:rsidTr="00520749">
        <w:tc>
          <w:tcPr>
            <w:tcW w:w="507" w:type="dxa"/>
            <w:shd w:val="clear" w:color="auto" w:fill="auto"/>
          </w:tcPr>
          <w:p w:rsidR="001B3EB9" w:rsidRPr="00520749" w:rsidRDefault="001B3EB9" w:rsidP="00520749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520749">
              <w:rPr>
                <w:color w:val="000000"/>
                <w:sz w:val="20"/>
                <w:szCs w:val="20"/>
                <w:lang w:val="uk-UA"/>
              </w:rPr>
              <w:t>4</w:t>
            </w:r>
          </w:p>
        </w:tc>
        <w:tc>
          <w:tcPr>
            <w:tcW w:w="3021" w:type="dxa"/>
            <w:shd w:val="clear" w:color="auto" w:fill="auto"/>
          </w:tcPr>
          <w:p w:rsidR="001B3EB9" w:rsidRPr="00520749" w:rsidRDefault="001B3EB9" w:rsidP="00520749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520749">
              <w:rPr>
                <w:color w:val="000000"/>
                <w:sz w:val="20"/>
                <w:szCs w:val="20"/>
                <w:lang w:val="uk-UA"/>
              </w:rPr>
              <w:t>91</w:t>
            </w:r>
            <w:r w:rsidR="001E7CF9" w:rsidRPr="00520749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Pr="00520749">
              <w:rPr>
                <w:color w:val="000000"/>
                <w:sz w:val="20"/>
                <w:szCs w:val="20"/>
                <w:lang w:val="uk-UA"/>
              </w:rPr>
              <w:t>„Загальновиробничі</w:t>
            </w:r>
            <w:r w:rsidR="001E7CF9" w:rsidRPr="00520749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Pr="00520749">
              <w:rPr>
                <w:color w:val="000000"/>
                <w:sz w:val="20"/>
                <w:szCs w:val="20"/>
                <w:lang w:val="uk-UA"/>
              </w:rPr>
              <w:t>витрати”</w:t>
            </w:r>
          </w:p>
        </w:tc>
        <w:tc>
          <w:tcPr>
            <w:tcW w:w="1026" w:type="dxa"/>
            <w:shd w:val="clear" w:color="auto" w:fill="auto"/>
          </w:tcPr>
          <w:p w:rsidR="001B3EB9" w:rsidRPr="00520749" w:rsidRDefault="001B3EB9" w:rsidP="00520749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520749">
              <w:rPr>
                <w:color w:val="000000"/>
                <w:sz w:val="20"/>
                <w:szCs w:val="20"/>
                <w:lang w:val="uk-UA"/>
              </w:rPr>
              <w:t>X</w:t>
            </w:r>
          </w:p>
        </w:tc>
        <w:tc>
          <w:tcPr>
            <w:tcW w:w="1026" w:type="dxa"/>
            <w:shd w:val="clear" w:color="auto" w:fill="auto"/>
          </w:tcPr>
          <w:p w:rsidR="001B3EB9" w:rsidRPr="00520749" w:rsidRDefault="001B3EB9" w:rsidP="00520749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520749">
              <w:rPr>
                <w:color w:val="000000"/>
                <w:sz w:val="20"/>
                <w:szCs w:val="20"/>
                <w:lang w:val="uk-UA"/>
              </w:rPr>
              <w:t>X</w:t>
            </w:r>
          </w:p>
        </w:tc>
        <w:tc>
          <w:tcPr>
            <w:tcW w:w="1083" w:type="dxa"/>
            <w:shd w:val="clear" w:color="auto" w:fill="auto"/>
          </w:tcPr>
          <w:p w:rsidR="001B3EB9" w:rsidRPr="00520749" w:rsidRDefault="001B3EB9" w:rsidP="00520749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520749">
              <w:rPr>
                <w:color w:val="000000"/>
                <w:sz w:val="20"/>
                <w:szCs w:val="20"/>
                <w:lang w:val="uk-UA"/>
              </w:rPr>
              <w:t>X</w:t>
            </w:r>
          </w:p>
        </w:tc>
        <w:tc>
          <w:tcPr>
            <w:tcW w:w="1083" w:type="dxa"/>
            <w:shd w:val="clear" w:color="auto" w:fill="auto"/>
          </w:tcPr>
          <w:p w:rsidR="001B3EB9" w:rsidRPr="00520749" w:rsidRDefault="001B3EB9" w:rsidP="00520749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520749">
              <w:rPr>
                <w:color w:val="000000"/>
                <w:sz w:val="20"/>
                <w:szCs w:val="20"/>
                <w:lang w:val="uk-UA"/>
              </w:rPr>
              <w:t>80</w:t>
            </w:r>
          </w:p>
        </w:tc>
        <w:tc>
          <w:tcPr>
            <w:tcW w:w="1083" w:type="dxa"/>
            <w:shd w:val="clear" w:color="auto" w:fill="auto"/>
          </w:tcPr>
          <w:p w:rsidR="001B3EB9" w:rsidRPr="00520749" w:rsidRDefault="001B3EB9" w:rsidP="00520749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520749">
              <w:rPr>
                <w:color w:val="000000"/>
                <w:sz w:val="20"/>
                <w:szCs w:val="20"/>
                <w:lang w:val="uk-UA"/>
              </w:rPr>
              <w:t>X</w:t>
            </w:r>
          </w:p>
        </w:tc>
        <w:tc>
          <w:tcPr>
            <w:tcW w:w="1026" w:type="dxa"/>
            <w:shd w:val="clear" w:color="auto" w:fill="auto"/>
          </w:tcPr>
          <w:p w:rsidR="001B3EB9" w:rsidRPr="00520749" w:rsidRDefault="001B3EB9" w:rsidP="00520749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520749">
              <w:rPr>
                <w:color w:val="000000"/>
                <w:sz w:val="20"/>
                <w:szCs w:val="20"/>
                <w:lang w:val="uk-UA"/>
              </w:rPr>
              <w:t>80</w:t>
            </w:r>
          </w:p>
        </w:tc>
      </w:tr>
      <w:tr w:rsidR="001B3EB9" w:rsidRPr="00520749" w:rsidTr="00520749">
        <w:tc>
          <w:tcPr>
            <w:tcW w:w="507" w:type="dxa"/>
            <w:shd w:val="clear" w:color="auto" w:fill="auto"/>
          </w:tcPr>
          <w:p w:rsidR="001B3EB9" w:rsidRPr="00520749" w:rsidRDefault="001B3EB9" w:rsidP="00520749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520749">
              <w:rPr>
                <w:color w:val="000000"/>
                <w:sz w:val="20"/>
                <w:szCs w:val="20"/>
                <w:lang w:val="uk-UA"/>
              </w:rPr>
              <w:t>5</w:t>
            </w:r>
          </w:p>
        </w:tc>
        <w:tc>
          <w:tcPr>
            <w:tcW w:w="3021" w:type="dxa"/>
            <w:shd w:val="clear" w:color="auto" w:fill="auto"/>
          </w:tcPr>
          <w:p w:rsidR="001B3EB9" w:rsidRPr="00520749" w:rsidRDefault="001B3EB9" w:rsidP="00520749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520749">
              <w:rPr>
                <w:color w:val="000000"/>
                <w:sz w:val="20"/>
                <w:szCs w:val="20"/>
                <w:lang w:val="uk-UA"/>
              </w:rPr>
              <w:t>92</w:t>
            </w:r>
            <w:r w:rsidR="001E7CF9" w:rsidRPr="00520749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Pr="00520749">
              <w:rPr>
                <w:color w:val="000000"/>
                <w:sz w:val="20"/>
                <w:szCs w:val="20"/>
                <w:lang w:val="uk-UA"/>
              </w:rPr>
              <w:t>„Адміністративні</w:t>
            </w:r>
            <w:r w:rsidR="001E7CF9" w:rsidRPr="00520749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Pr="00520749">
              <w:rPr>
                <w:color w:val="000000"/>
                <w:sz w:val="20"/>
                <w:szCs w:val="20"/>
                <w:lang w:val="uk-UA"/>
              </w:rPr>
              <w:t>витрати”</w:t>
            </w:r>
          </w:p>
        </w:tc>
        <w:tc>
          <w:tcPr>
            <w:tcW w:w="1026" w:type="dxa"/>
            <w:shd w:val="clear" w:color="auto" w:fill="auto"/>
          </w:tcPr>
          <w:p w:rsidR="001B3EB9" w:rsidRPr="00520749" w:rsidRDefault="001B3EB9" w:rsidP="00520749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520749">
              <w:rPr>
                <w:color w:val="000000"/>
                <w:sz w:val="20"/>
                <w:szCs w:val="20"/>
                <w:lang w:val="uk-UA"/>
              </w:rPr>
              <w:t>X</w:t>
            </w:r>
          </w:p>
        </w:tc>
        <w:tc>
          <w:tcPr>
            <w:tcW w:w="1026" w:type="dxa"/>
            <w:shd w:val="clear" w:color="auto" w:fill="auto"/>
          </w:tcPr>
          <w:p w:rsidR="001B3EB9" w:rsidRPr="00520749" w:rsidRDefault="001B3EB9" w:rsidP="00520749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520749">
              <w:rPr>
                <w:color w:val="000000"/>
                <w:sz w:val="20"/>
                <w:szCs w:val="20"/>
                <w:lang w:val="uk-UA"/>
              </w:rPr>
              <w:t>X</w:t>
            </w:r>
          </w:p>
        </w:tc>
        <w:tc>
          <w:tcPr>
            <w:tcW w:w="1083" w:type="dxa"/>
            <w:shd w:val="clear" w:color="auto" w:fill="auto"/>
          </w:tcPr>
          <w:p w:rsidR="001B3EB9" w:rsidRPr="00520749" w:rsidRDefault="001B3EB9" w:rsidP="00520749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520749">
              <w:rPr>
                <w:color w:val="000000"/>
                <w:sz w:val="20"/>
                <w:szCs w:val="20"/>
                <w:lang w:val="uk-UA"/>
              </w:rPr>
              <w:t>X</w:t>
            </w:r>
          </w:p>
        </w:tc>
        <w:tc>
          <w:tcPr>
            <w:tcW w:w="1083" w:type="dxa"/>
            <w:shd w:val="clear" w:color="auto" w:fill="auto"/>
          </w:tcPr>
          <w:p w:rsidR="001B3EB9" w:rsidRPr="00520749" w:rsidRDefault="001B3EB9" w:rsidP="00520749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520749">
              <w:rPr>
                <w:color w:val="000000"/>
                <w:sz w:val="20"/>
                <w:szCs w:val="20"/>
                <w:lang w:val="uk-UA"/>
              </w:rPr>
              <w:t>230</w:t>
            </w:r>
          </w:p>
        </w:tc>
        <w:tc>
          <w:tcPr>
            <w:tcW w:w="1083" w:type="dxa"/>
            <w:shd w:val="clear" w:color="auto" w:fill="auto"/>
          </w:tcPr>
          <w:p w:rsidR="001B3EB9" w:rsidRPr="00520749" w:rsidRDefault="001B3EB9" w:rsidP="00520749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520749">
              <w:rPr>
                <w:color w:val="000000"/>
                <w:sz w:val="20"/>
                <w:szCs w:val="20"/>
                <w:lang w:val="uk-UA"/>
              </w:rPr>
              <w:t>X</w:t>
            </w:r>
          </w:p>
        </w:tc>
        <w:tc>
          <w:tcPr>
            <w:tcW w:w="1026" w:type="dxa"/>
            <w:shd w:val="clear" w:color="auto" w:fill="auto"/>
          </w:tcPr>
          <w:p w:rsidR="001B3EB9" w:rsidRPr="00520749" w:rsidRDefault="001B3EB9" w:rsidP="00520749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520749">
              <w:rPr>
                <w:color w:val="000000"/>
                <w:sz w:val="20"/>
                <w:szCs w:val="20"/>
                <w:lang w:val="uk-UA"/>
              </w:rPr>
              <w:t>230</w:t>
            </w:r>
          </w:p>
        </w:tc>
      </w:tr>
      <w:tr w:rsidR="001B3EB9" w:rsidRPr="00520749" w:rsidTr="00520749">
        <w:tc>
          <w:tcPr>
            <w:tcW w:w="507" w:type="dxa"/>
            <w:shd w:val="clear" w:color="auto" w:fill="auto"/>
          </w:tcPr>
          <w:p w:rsidR="001B3EB9" w:rsidRPr="00520749" w:rsidRDefault="001B3EB9" w:rsidP="00520749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520749">
              <w:rPr>
                <w:color w:val="000000"/>
                <w:sz w:val="20"/>
                <w:szCs w:val="20"/>
                <w:lang w:val="uk-UA"/>
              </w:rPr>
              <w:t>6</w:t>
            </w:r>
          </w:p>
        </w:tc>
        <w:tc>
          <w:tcPr>
            <w:tcW w:w="3021" w:type="dxa"/>
            <w:shd w:val="clear" w:color="auto" w:fill="auto"/>
          </w:tcPr>
          <w:p w:rsidR="001B3EB9" w:rsidRPr="00520749" w:rsidRDefault="001B3EB9" w:rsidP="00520749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520749">
              <w:rPr>
                <w:color w:val="000000"/>
                <w:sz w:val="20"/>
                <w:szCs w:val="20"/>
                <w:lang w:val="uk-UA"/>
              </w:rPr>
              <w:t>93</w:t>
            </w:r>
            <w:r w:rsidR="001E7CF9" w:rsidRPr="00520749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Pr="00520749">
              <w:rPr>
                <w:color w:val="000000"/>
                <w:sz w:val="20"/>
                <w:szCs w:val="20"/>
                <w:lang w:val="uk-UA"/>
              </w:rPr>
              <w:t>„Витрати</w:t>
            </w:r>
            <w:r w:rsidR="001E7CF9" w:rsidRPr="00520749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Pr="00520749">
              <w:rPr>
                <w:color w:val="000000"/>
                <w:sz w:val="20"/>
                <w:szCs w:val="20"/>
                <w:lang w:val="uk-UA"/>
              </w:rPr>
              <w:t>на</w:t>
            </w:r>
            <w:r w:rsidR="001E7CF9" w:rsidRPr="00520749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Pr="00520749">
              <w:rPr>
                <w:color w:val="000000"/>
                <w:sz w:val="20"/>
                <w:szCs w:val="20"/>
                <w:lang w:val="uk-UA"/>
              </w:rPr>
              <w:t>збут”</w:t>
            </w:r>
          </w:p>
        </w:tc>
        <w:tc>
          <w:tcPr>
            <w:tcW w:w="1026" w:type="dxa"/>
            <w:shd w:val="clear" w:color="auto" w:fill="auto"/>
          </w:tcPr>
          <w:p w:rsidR="001B3EB9" w:rsidRPr="00520749" w:rsidRDefault="001B3EB9" w:rsidP="00520749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520749">
              <w:rPr>
                <w:color w:val="000000"/>
                <w:sz w:val="20"/>
                <w:szCs w:val="20"/>
                <w:lang w:val="uk-UA"/>
              </w:rPr>
              <w:t>X</w:t>
            </w:r>
          </w:p>
        </w:tc>
        <w:tc>
          <w:tcPr>
            <w:tcW w:w="1026" w:type="dxa"/>
            <w:shd w:val="clear" w:color="auto" w:fill="auto"/>
          </w:tcPr>
          <w:p w:rsidR="001B3EB9" w:rsidRPr="00520749" w:rsidRDefault="001B3EB9" w:rsidP="00520749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520749">
              <w:rPr>
                <w:color w:val="000000"/>
                <w:sz w:val="20"/>
                <w:szCs w:val="20"/>
                <w:lang w:val="uk-UA"/>
              </w:rPr>
              <w:t>X</w:t>
            </w:r>
          </w:p>
        </w:tc>
        <w:tc>
          <w:tcPr>
            <w:tcW w:w="1083" w:type="dxa"/>
            <w:shd w:val="clear" w:color="auto" w:fill="auto"/>
          </w:tcPr>
          <w:p w:rsidR="001B3EB9" w:rsidRPr="00520749" w:rsidRDefault="001B3EB9" w:rsidP="00520749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520749">
              <w:rPr>
                <w:color w:val="000000"/>
                <w:sz w:val="20"/>
                <w:szCs w:val="20"/>
                <w:lang w:val="uk-UA"/>
              </w:rPr>
              <w:t>X</w:t>
            </w:r>
          </w:p>
        </w:tc>
        <w:tc>
          <w:tcPr>
            <w:tcW w:w="1083" w:type="dxa"/>
            <w:shd w:val="clear" w:color="auto" w:fill="auto"/>
          </w:tcPr>
          <w:p w:rsidR="001B3EB9" w:rsidRPr="00520749" w:rsidRDefault="001B3EB9" w:rsidP="00520749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520749">
              <w:rPr>
                <w:color w:val="000000"/>
                <w:sz w:val="20"/>
                <w:szCs w:val="20"/>
                <w:lang w:val="uk-UA"/>
              </w:rPr>
              <w:t>50</w:t>
            </w:r>
          </w:p>
        </w:tc>
        <w:tc>
          <w:tcPr>
            <w:tcW w:w="1083" w:type="dxa"/>
            <w:shd w:val="clear" w:color="auto" w:fill="auto"/>
          </w:tcPr>
          <w:p w:rsidR="001B3EB9" w:rsidRPr="00520749" w:rsidRDefault="001B3EB9" w:rsidP="00520749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520749">
              <w:rPr>
                <w:color w:val="000000"/>
                <w:sz w:val="20"/>
                <w:szCs w:val="20"/>
                <w:lang w:val="uk-UA"/>
              </w:rPr>
              <w:t>X</w:t>
            </w:r>
          </w:p>
        </w:tc>
        <w:tc>
          <w:tcPr>
            <w:tcW w:w="1026" w:type="dxa"/>
            <w:shd w:val="clear" w:color="auto" w:fill="auto"/>
          </w:tcPr>
          <w:p w:rsidR="001B3EB9" w:rsidRPr="00520749" w:rsidRDefault="001B3EB9" w:rsidP="00520749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520749">
              <w:rPr>
                <w:color w:val="000000"/>
                <w:sz w:val="20"/>
                <w:szCs w:val="20"/>
                <w:lang w:val="uk-UA"/>
              </w:rPr>
              <w:t>50</w:t>
            </w:r>
          </w:p>
        </w:tc>
      </w:tr>
      <w:tr w:rsidR="001B3EB9" w:rsidRPr="00520749" w:rsidTr="00520749">
        <w:tc>
          <w:tcPr>
            <w:tcW w:w="507" w:type="dxa"/>
            <w:shd w:val="clear" w:color="auto" w:fill="auto"/>
          </w:tcPr>
          <w:p w:rsidR="001B3EB9" w:rsidRPr="00520749" w:rsidRDefault="001B3EB9" w:rsidP="00520749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520749">
              <w:rPr>
                <w:color w:val="000000"/>
                <w:sz w:val="20"/>
                <w:szCs w:val="20"/>
                <w:lang w:val="uk-UA"/>
              </w:rPr>
              <w:t>7</w:t>
            </w:r>
          </w:p>
        </w:tc>
        <w:tc>
          <w:tcPr>
            <w:tcW w:w="3021" w:type="dxa"/>
            <w:shd w:val="clear" w:color="auto" w:fill="auto"/>
          </w:tcPr>
          <w:p w:rsidR="001B3EB9" w:rsidRPr="00520749" w:rsidRDefault="001B3EB9" w:rsidP="00520749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520749">
              <w:rPr>
                <w:color w:val="000000"/>
                <w:sz w:val="20"/>
                <w:szCs w:val="20"/>
                <w:lang w:val="uk-UA"/>
              </w:rPr>
              <w:t>97</w:t>
            </w:r>
            <w:r w:rsidR="001E7CF9" w:rsidRPr="00520749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Pr="00520749">
              <w:rPr>
                <w:color w:val="000000"/>
                <w:sz w:val="20"/>
                <w:szCs w:val="20"/>
                <w:lang w:val="uk-UA"/>
              </w:rPr>
              <w:t>„Інші</w:t>
            </w:r>
            <w:r w:rsidR="001E7CF9" w:rsidRPr="00520749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Pr="00520749">
              <w:rPr>
                <w:color w:val="000000"/>
                <w:sz w:val="20"/>
                <w:szCs w:val="20"/>
                <w:lang w:val="uk-UA"/>
              </w:rPr>
              <w:t>витрати”</w:t>
            </w:r>
          </w:p>
        </w:tc>
        <w:tc>
          <w:tcPr>
            <w:tcW w:w="1026" w:type="dxa"/>
            <w:shd w:val="clear" w:color="auto" w:fill="auto"/>
          </w:tcPr>
          <w:p w:rsidR="001B3EB9" w:rsidRPr="00520749" w:rsidRDefault="001B3EB9" w:rsidP="00520749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520749">
              <w:rPr>
                <w:color w:val="000000"/>
                <w:sz w:val="20"/>
                <w:szCs w:val="20"/>
                <w:lang w:val="uk-UA"/>
              </w:rPr>
              <w:t>80100</w:t>
            </w:r>
          </w:p>
        </w:tc>
        <w:tc>
          <w:tcPr>
            <w:tcW w:w="1026" w:type="dxa"/>
            <w:shd w:val="clear" w:color="auto" w:fill="auto"/>
          </w:tcPr>
          <w:p w:rsidR="001B3EB9" w:rsidRPr="00520749" w:rsidRDefault="001B3EB9" w:rsidP="00520749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520749">
              <w:rPr>
                <w:color w:val="000000"/>
                <w:sz w:val="20"/>
                <w:szCs w:val="20"/>
                <w:lang w:val="uk-UA"/>
              </w:rPr>
              <w:t>4300</w:t>
            </w:r>
          </w:p>
        </w:tc>
        <w:tc>
          <w:tcPr>
            <w:tcW w:w="1083" w:type="dxa"/>
            <w:shd w:val="clear" w:color="auto" w:fill="auto"/>
          </w:tcPr>
          <w:p w:rsidR="001B3EB9" w:rsidRPr="00520749" w:rsidRDefault="001B3EB9" w:rsidP="00520749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520749">
              <w:rPr>
                <w:color w:val="000000"/>
                <w:sz w:val="20"/>
                <w:szCs w:val="20"/>
                <w:lang w:val="uk-UA"/>
              </w:rPr>
              <w:t>2300</w:t>
            </w:r>
          </w:p>
        </w:tc>
        <w:tc>
          <w:tcPr>
            <w:tcW w:w="1083" w:type="dxa"/>
            <w:shd w:val="clear" w:color="auto" w:fill="auto"/>
          </w:tcPr>
          <w:p w:rsidR="001B3EB9" w:rsidRPr="00520749" w:rsidRDefault="001B3EB9" w:rsidP="00520749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083" w:type="dxa"/>
            <w:shd w:val="clear" w:color="auto" w:fill="auto"/>
          </w:tcPr>
          <w:p w:rsidR="001B3EB9" w:rsidRPr="00520749" w:rsidRDefault="001B3EB9" w:rsidP="00520749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520749">
              <w:rPr>
                <w:color w:val="000000"/>
                <w:sz w:val="20"/>
                <w:szCs w:val="20"/>
                <w:lang w:val="uk-UA"/>
              </w:rPr>
              <w:t>X</w:t>
            </w:r>
          </w:p>
        </w:tc>
        <w:tc>
          <w:tcPr>
            <w:tcW w:w="1026" w:type="dxa"/>
            <w:shd w:val="clear" w:color="auto" w:fill="auto"/>
          </w:tcPr>
          <w:p w:rsidR="001B3EB9" w:rsidRPr="00520749" w:rsidRDefault="001B3EB9" w:rsidP="00520749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520749">
              <w:rPr>
                <w:color w:val="000000"/>
                <w:sz w:val="20"/>
                <w:szCs w:val="20"/>
                <w:lang w:val="uk-UA"/>
              </w:rPr>
              <w:t>86700</w:t>
            </w:r>
          </w:p>
        </w:tc>
      </w:tr>
      <w:tr w:rsidR="001B3EB9" w:rsidRPr="00520749" w:rsidTr="00520749">
        <w:tc>
          <w:tcPr>
            <w:tcW w:w="507" w:type="dxa"/>
            <w:tcBorders>
              <w:right w:val="nil"/>
            </w:tcBorders>
            <w:shd w:val="clear" w:color="auto" w:fill="auto"/>
          </w:tcPr>
          <w:p w:rsidR="001B3EB9" w:rsidRPr="00520749" w:rsidRDefault="001B3EB9" w:rsidP="00520749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3021" w:type="dxa"/>
            <w:tcBorders>
              <w:left w:val="nil"/>
            </w:tcBorders>
            <w:shd w:val="clear" w:color="auto" w:fill="auto"/>
          </w:tcPr>
          <w:p w:rsidR="001B3EB9" w:rsidRPr="00520749" w:rsidRDefault="001B3EB9" w:rsidP="00520749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520749">
              <w:rPr>
                <w:color w:val="000000"/>
                <w:sz w:val="20"/>
                <w:szCs w:val="20"/>
                <w:lang w:val="uk-UA"/>
              </w:rPr>
              <w:t>РАЗОМ</w:t>
            </w:r>
          </w:p>
        </w:tc>
        <w:tc>
          <w:tcPr>
            <w:tcW w:w="1026" w:type="dxa"/>
            <w:shd w:val="clear" w:color="auto" w:fill="auto"/>
          </w:tcPr>
          <w:p w:rsidR="001B3EB9" w:rsidRPr="00520749" w:rsidRDefault="001B3EB9" w:rsidP="00520749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520749">
              <w:rPr>
                <w:color w:val="000000"/>
                <w:sz w:val="20"/>
                <w:szCs w:val="20"/>
                <w:lang w:val="uk-UA"/>
              </w:rPr>
              <w:t>140600</w:t>
            </w:r>
          </w:p>
        </w:tc>
        <w:tc>
          <w:tcPr>
            <w:tcW w:w="1026" w:type="dxa"/>
            <w:shd w:val="clear" w:color="auto" w:fill="auto"/>
          </w:tcPr>
          <w:p w:rsidR="001B3EB9" w:rsidRPr="00520749" w:rsidRDefault="001B3EB9" w:rsidP="00520749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520749">
              <w:rPr>
                <w:color w:val="000000"/>
                <w:sz w:val="20"/>
                <w:szCs w:val="20"/>
                <w:lang w:val="uk-UA"/>
              </w:rPr>
              <w:t>7300</w:t>
            </w:r>
          </w:p>
        </w:tc>
        <w:tc>
          <w:tcPr>
            <w:tcW w:w="1083" w:type="dxa"/>
            <w:shd w:val="clear" w:color="auto" w:fill="auto"/>
          </w:tcPr>
          <w:p w:rsidR="001B3EB9" w:rsidRPr="00520749" w:rsidRDefault="001B3EB9" w:rsidP="00520749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520749">
              <w:rPr>
                <w:color w:val="000000"/>
                <w:sz w:val="20"/>
                <w:szCs w:val="20"/>
                <w:lang w:val="uk-UA"/>
              </w:rPr>
              <w:t>3300</w:t>
            </w:r>
          </w:p>
        </w:tc>
        <w:tc>
          <w:tcPr>
            <w:tcW w:w="1083" w:type="dxa"/>
            <w:shd w:val="clear" w:color="auto" w:fill="auto"/>
          </w:tcPr>
          <w:p w:rsidR="001B3EB9" w:rsidRPr="00520749" w:rsidRDefault="001B3EB9" w:rsidP="00520749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520749">
              <w:rPr>
                <w:color w:val="000000"/>
                <w:sz w:val="20"/>
                <w:szCs w:val="20"/>
                <w:lang w:val="uk-UA"/>
              </w:rPr>
              <w:t>925</w:t>
            </w:r>
          </w:p>
        </w:tc>
        <w:tc>
          <w:tcPr>
            <w:tcW w:w="1083" w:type="dxa"/>
            <w:shd w:val="clear" w:color="auto" w:fill="auto"/>
          </w:tcPr>
          <w:p w:rsidR="001B3EB9" w:rsidRPr="00520749" w:rsidRDefault="001B3EB9" w:rsidP="00520749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520749">
              <w:rPr>
                <w:color w:val="000000"/>
                <w:sz w:val="20"/>
                <w:szCs w:val="20"/>
                <w:lang w:val="uk-UA"/>
              </w:rPr>
              <w:t>600</w:t>
            </w:r>
          </w:p>
        </w:tc>
        <w:tc>
          <w:tcPr>
            <w:tcW w:w="1026" w:type="dxa"/>
            <w:shd w:val="clear" w:color="auto" w:fill="auto"/>
          </w:tcPr>
          <w:p w:rsidR="001B3EB9" w:rsidRPr="00520749" w:rsidRDefault="001B3EB9" w:rsidP="00520749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520749">
              <w:rPr>
                <w:color w:val="000000"/>
                <w:sz w:val="20"/>
                <w:szCs w:val="20"/>
                <w:lang w:val="uk-UA"/>
              </w:rPr>
              <w:t>152725</w:t>
            </w:r>
          </w:p>
        </w:tc>
      </w:tr>
    </w:tbl>
    <w:p w:rsidR="001B3EB9" w:rsidRPr="00007374" w:rsidRDefault="001B3EB9" w:rsidP="00007374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</w:p>
    <w:p w:rsidR="001B3EB9" w:rsidRPr="00007374" w:rsidRDefault="001B3EB9" w:rsidP="00007374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007374">
        <w:rPr>
          <w:color w:val="000000"/>
          <w:sz w:val="28"/>
          <w:szCs w:val="28"/>
          <w:lang w:val="uk-UA"/>
        </w:rPr>
        <w:t>Виходячи,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з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наведеного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прикладу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бухгалтерського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оформлення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облікових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регістрів,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які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використовуються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на</w:t>
      </w:r>
      <w:r w:rsidR="00CA39A9">
        <w:rPr>
          <w:color w:val="000000"/>
          <w:sz w:val="28"/>
          <w:szCs w:val="28"/>
          <w:lang w:val="uk-UA"/>
        </w:rPr>
        <w:t xml:space="preserve"> </w:t>
      </w:r>
      <w:r w:rsidR="00143415" w:rsidRPr="00007374">
        <w:rPr>
          <w:color w:val="000000"/>
          <w:sz w:val="28"/>
          <w:szCs w:val="28"/>
          <w:lang w:val="uk-UA"/>
        </w:rPr>
        <w:t>ВАТ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="00143415" w:rsidRPr="00007374">
        <w:rPr>
          <w:color w:val="000000"/>
          <w:sz w:val="28"/>
          <w:szCs w:val="28"/>
          <w:lang w:val="uk-UA"/>
        </w:rPr>
        <w:t>«Модуль»</w:t>
      </w:r>
      <w:r w:rsidRPr="00007374">
        <w:rPr>
          <w:color w:val="000000"/>
          <w:sz w:val="28"/>
          <w:szCs w:val="28"/>
          <w:lang w:val="uk-UA"/>
        </w:rPr>
        <w:t>,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можна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зробити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висновок,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що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підприємство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керується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законодавчо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затвердженою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номенклатурою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при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складанні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облікових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регістрів.</w:t>
      </w:r>
    </w:p>
    <w:p w:rsidR="00FC1FEA" w:rsidRPr="00007374" w:rsidRDefault="00FC1FEA" w:rsidP="00007374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</w:p>
    <w:p w:rsidR="006B226D" w:rsidRDefault="006B226D" w:rsidP="00007374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  <w:sectPr w:rsidR="006B226D" w:rsidSect="00007374">
          <w:pgSz w:w="11906" w:h="16838"/>
          <w:pgMar w:top="1134" w:right="850" w:bottom="1134" w:left="1701" w:header="709" w:footer="709" w:gutter="0"/>
          <w:cols w:space="708"/>
          <w:titlePg/>
          <w:docGrid w:linePitch="360"/>
        </w:sectPr>
      </w:pPr>
    </w:p>
    <w:p w:rsidR="001B3EB9" w:rsidRPr="001433CF" w:rsidRDefault="001B3EB9" w:rsidP="001433CF">
      <w:pPr>
        <w:spacing w:line="360" w:lineRule="auto"/>
        <w:ind w:firstLine="709"/>
        <w:jc w:val="center"/>
        <w:rPr>
          <w:b/>
          <w:bCs/>
          <w:color w:val="000000"/>
          <w:sz w:val="28"/>
          <w:szCs w:val="28"/>
        </w:rPr>
      </w:pPr>
      <w:r w:rsidRPr="001433CF">
        <w:rPr>
          <w:b/>
          <w:bCs/>
          <w:color w:val="000000"/>
          <w:sz w:val="28"/>
          <w:szCs w:val="28"/>
          <w:lang w:val="uk-UA"/>
        </w:rPr>
        <w:t>Розділ</w:t>
      </w:r>
      <w:r w:rsidR="001E7CF9" w:rsidRPr="001433CF">
        <w:rPr>
          <w:b/>
          <w:bCs/>
          <w:color w:val="000000"/>
          <w:sz w:val="28"/>
          <w:szCs w:val="28"/>
          <w:lang w:val="uk-UA"/>
        </w:rPr>
        <w:t xml:space="preserve"> </w:t>
      </w:r>
      <w:r w:rsidRPr="001433CF">
        <w:rPr>
          <w:b/>
          <w:bCs/>
          <w:color w:val="000000"/>
          <w:sz w:val="28"/>
          <w:szCs w:val="28"/>
          <w:lang w:val="uk-UA"/>
        </w:rPr>
        <w:t>3.</w:t>
      </w:r>
      <w:r w:rsidR="001E7CF9" w:rsidRPr="001433CF">
        <w:rPr>
          <w:b/>
          <w:bCs/>
          <w:color w:val="000000"/>
          <w:sz w:val="28"/>
          <w:szCs w:val="28"/>
          <w:lang w:val="uk-UA"/>
        </w:rPr>
        <w:t xml:space="preserve"> </w:t>
      </w:r>
      <w:r w:rsidRPr="001433CF">
        <w:rPr>
          <w:b/>
          <w:bCs/>
          <w:color w:val="000000"/>
          <w:sz w:val="28"/>
          <w:szCs w:val="28"/>
          <w:lang w:val="uk-UA"/>
        </w:rPr>
        <w:t>Облік</w:t>
      </w:r>
      <w:r w:rsidR="001E7CF9" w:rsidRPr="001433CF">
        <w:rPr>
          <w:b/>
          <w:bCs/>
          <w:color w:val="000000"/>
          <w:sz w:val="28"/>
          <w:szCs w:val="28"/>
          <w:lang w:val="uk-UA"/>
        </w:rPr>
        <w:t xml:space="preserve"> </w:t>
      </w:r>
      <w:r w:rsidRPr="001433CF">
        <w:rPr>
          <w:b/>
          <w:bCs/>
          <w:color w:val="000000"/>
          <w:sz w:val="28"/>
          <w:szCs w:val="28"/>
          <w:lang w:val="uk-UA"/>
        </w:rPr>
        <w:t>та</w:t>
      </w:r>
      <w:r w:rsidR="001E7CF9" w:rsidRPr="001433CF">
        <w:rPr>
          <w:b/>
          <w:bCs/>
          <w:color w:val="000000"/>
          <w:sz w:val="28"/>
          <w:szCs w:val="28"/>
          <w:lang w:val="uk-UA"/>
        </w:rPr>
        <w:t xml:space="preserve"> </w:t>
      </w:r>
      <w:r w:rsidRPr="001433CF">
        <w:rPr>
          <w:b/>
          <w:bCs/>
          <w:color w:val="000000"/>
          <w:sz w:val="28"/>
          <w:szCs w:val="28"/>
          <w:lang w:val="uk-UA"/>
        </w:rPr>
        <w:t>амортизація</w:t>
      </w:r>
      <w:r w:rsidR="001E7CF9" w:rsidRPr="001433CF">
        <w:rPr>
          <w:b/>
          <w:bCs/>
          <w:color w:val="000000"/>
          <w:sz w:val="28"/>
          <w:szCs w:val="28"/>
          <w:lang w:val="uk-UA"/>
        </w:rPr>
        <w:t xml:space="preserve"> </w:t>
      </w:r>
      <w:r w:rsidRPr="001433CF">
        <w:rPr>
          <w:b/>
          <w:bCs/>
          <w:color w:val="000000"/>
          <w:sz w:val="28"/>
          <w:szCs w:val="28"/>
          <w:lang w:val="uk-UA"/>
        </w:rPr>
        <w:t>необоротних</w:t>
      </w:r>
      <w:r w:rsidR="001E7CF9" w:rsidRPr="001433CF">
        <w:rPr>
          <w:b/>
          <w:bCs/>
          <w:color w:val="000000"/>
          <w:sz w:val="28"/>
          <w:szCs w:val="28"/>
          <w:lang w:val="uk-UA"/>
        </w:rPr>
        <w:t xml:space="preserve"> </w:t>
      </w:r>
      <w:r w:rsidRPr="001433CF">
        <w:rPr>
          <w:b/>
          <w:bCs/>
          <w:color w:val="000000"/>
          <w:sz w:val="28"/>
          <w:szCs w:val="28"/>
          <w:lang w:val="uk-UA"/>
        </w:rPr>
        <w:t>активів</w:t>
      </w:r>
      <w:r w:rsidR="001E7CF9" w:rsidRPr="001433CF">
        <w:rPr>
          <w:b/>
          <w:bCs/>
          <w:color w:val="000000"/>
          <w:sz w:val="28"/>
          <w:szCs w:val="28"/>
          <w:lang w:val="uk-UA"/>
        </w:rPr>
        <w:t xml:space="preserve"> </w:t>
      </w:r>
      <w:r w:rsidRPr="001433CF">
        <w:rPr>
          <w:b/>
          <w:bCs/>
          <w:color w:val="000000"/>
          <w:sz w:val="28"/>
          <w:szCs w:val="28"/>
          <w:lang w:val="uk-UA"/>
        </w:rPr>
        <w:t>на</w:t>
      </w:r>
      <w:r w:rsidR="001E7CF9" w:rsidRPr="001433CF">
        <w:rPr>
          <w:b/>
          <w:bCs/>
          <w:color w:val="000000"/>
          <w:sz w:val="28"/>
          <w:szCs w:val="28"/>
          <w:lang w:val="uk-UA"/>
        </w:rPr>
        <w:t xml:space="preserve"> </w:t>
      </w:r>
      <w:r w:rsidR="00143415" w:rsidRPr="001433CF">
        <w:rPr>
          <w:b/>
          <w:bCs/>
          <w:color w:val="000000"/>
          <w:sz w:val="28"/>
          <w:szCs w:val="28"/>
          <w:lang w:val="uk-UA"/>
        </w:rPr>
        <w:t>ВАТ</w:t>
      </w:r>
      <w:r w:rsidR="001E7CF9" w:rsidRPr="001433CF">
        <w:rPr>
          <w:b/>
          <w:bCs/>
          <w:color w:val="000000"/>
          <w:sz w:val="28"/>
          <w:szCs w:val="28"/>
          <w:lang w:val="uk-UA"/>
        </w:rPr>
        <w:t xml:space="preserve"> </w:t>
      </w:r>
      <w:r w:rsidR="00143415" w:rsidRPr="001433CF">
        <w:rPr>
          <w:b/>
          <w:bCs/>
          <w:color w:val="000000"/>
          <w:sz w:val="28"/>
          <w:szCs w:val="28"/>
          <w:lang w:val="uk-UA"/>
        </w:rPr>
        <w:t>«Модуль»</w:t>
      </w:r>
      <w:r w:rsidR="001E7CF9" w:rsidRPr="001433CF">
        <w:rPr>
          <w:b/>
          <w:bCs/>
          <w:color w:val="000000"/>
          <w:sz w:val="28"/>
          <w:szCs w:val="28"/>
          <w:lang w:val="uk-UA"/>
        </w:rPr>
        <w:t xml:space="preserve"> </w:t>
      </w:r>
    </w:p>
    <w:p w:rsidR="001433CF" w:rsidRPr="001433CF" w:rsidRDefault="001433CF" w:rsidP="0000737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1B3EB9" w:rsidRPr="001433CF" w:rsidRDefault="001B3EB9" w:rsidP="001433CF">
      <w:pPr>
        <w:spacing w:line="360" w:lineRule="auto"/>
        <w:ind w:firstLine="709"/>
        <w:jc w:val="both"/>
        <w:rPr>
          <w:b/>
          <w:bCs/>
          <w:color w:val="000000"/>
          <w:sz w:val="28"/>
          <w:szCs w:val="28"/>
          <w:lang w:val="uk-UA"/>
        </w:rPr>
      </w:pPr>
      <w:r w:rsidRPr="001433CF">
        <w:rPr>
          <w:b/>
          <w:bCs/>
          <w:color w:val="000000"/>
          <w:sz w:val="28"/>
          <w:szCs w:val="28"/>
          <w:lang w:val="uk-UA"/>
        </w:rPr>
        <w:t>3.1</w:t>
      </w:r>
      <w:r w:rsidR="001E7CF9" w:rsidRPr="001433CF">
        <w:rPr>
          <w:b/>
          <w:bCs/>
          <w:color w:val="000000"/>
          <w:sz w:val="28"/>
          <w:szCs w:val="28"/>
          <w:lang w:val="uk-UA"/>
        </w:rPr>
        <w:t xml:space="preserve"> </w:t>
      </w:r>
      <w:r w:rsidRPr="001433CF">
        <w:rPr>
          <w:b/>
          <w:bCs/>
          <w:color w:val="000000"/>
          <w:sz w:val="28"/>
          <w:szCs w:val="28"/>
          <w:lang w:val="uk-UA"/>
        </w:rPr>
        <w:t>Організаційно-економічна</w:t>
      </w:r>
      <w:r w:rsidR="001E7CF9" w:rsidRPr="001433CF">
        <w:rPr>
          <w:b/>
          <w:bCs/>
          <w:color w:val="000000"/>
          <w:sz w:val="28"/>
          <w:szCs w:val="28"/>
          <w:lang w:val="uk-UA"/>
        </w:rPr>
        <w:t xml:space="preserve"> </w:t>
      </w:r>
      <w:r w:rsidRPr="001433CF">
        <w:rPr>
          <w:b/>
          <w:bCs/>
          <w:color w:val="000000"/>
          <w:sz w:val="28"/>
          <w:szCs w:val="28"/>
          <w:lang w:val="uk-UA"/>
        </w:rPr>
        <w:t>характеристика</w:t>
      </w:r>
      <w:r w:rsidR="001E7CF9" w:rsidRPr="001433CF">
        <w:rPr>
          <w:b/>
          <w:bCs/>
          <w:color w:val="000000"/>
          <w:sz w:val="28"/>
          <w:szCs w:val="28"/>
          <w:lang w:val="uk-UA"/>
        </w:rPr>
        <w:t xml:space="preserve"> </w:t>
      </w:r>
      <w:r w:rsidRPr="001433CF">
        <w:rPr>
          <w:b/>
          <w:bCs/>
          <w:color w:val="000000"/>
          <w:sz w:val="28"/>
          <w:szCs w:val="28"/>
          <w:lang w:val="uk-UA"/>
        </w:rPr>
        <w:t>підприємства</w:t>
      </w:r>
    </w:p>
    <w:p w:rsidR="001433CF" w:rsidRPr="005B5443" w:rsidRDefault="001433CF" w:rsidP="0000737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1B3EB9" w:rsidRPr="00007374" w:rsidRDefault="00143415" w:rsidP="00007374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007374">
        <w:rPr>
          <w:color w:val="000000"/>
          <w:sz w:val="28"/>
          <w:szCs w:val="28"/>
          <w:lang w:val="uk-UA"/>
        </w:rPr>
        <w:t>ВАТ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«Модуль»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="001B3EB9" w:rsidRPr="00007374">
        <w:rPr>
          <w:color w:val="000000"/>
          <w:sz w:val="28"/>
          <w:szCs w:val="28"/>
          <w:lang w:val="uk-UA"/>
        </w:rPr>
        <w:t>знаходит</w:t>
      </w:r>
      <w:r w:rsidR="00700A5A" w:rsidRPr="00007374">
        <w:rPr>
          <w:color w:val="000000"/>
          <w:sz w:val="28"/>
          <w:szCs w:val="28"/>
          <w:lang w:val="uk-UA"/>
        </w:rPr>
        <w:t>ь</w:t>
      </w:r>
      <w:r w:rsidR="001B3EB9" w:rsidRPr="00007374">
        <w:rPr>
          <w:color w:val="000000"/>
          <w:sz w:val="28"/>
          <w:szCs w:val="28"/>
          <w:lang w:val="uk-UA"/>
        </w:rPr>
        <w:t>ся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="001B3EB9" w:rsidRPr="00007374">
        <w:rPr>
          <w:color w:val="000000"/>
          <w:sz w:val="28"/>
          <w:szCs w:val="28"/>
          <w:lang w:val="uk-UA"/>
        </w:rPr>
        <w:t>у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="001B3EB9" w:rsidRPr="00007374">
        <w:rPr>
          <w:color w:val="000000"/>
          <w:sz w:val="28"/>
          <w:szCs w:val="28"/>
          <w:lang w:val="uk-UA"/>
        </w:rPr>
        <w:t>с.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="001B3EB9" w:rsidRPr="00007374">
        <w:rPr>
          <w:color w:val="000000"/>
          <w:sz w:val="28"/>
          <w:szCs w:val="28"/>
          <w:lang w:val="uk-UA"/>
        </w:rPr>
        <w:t>Концово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="001B3EB9" w:rsidRPr="00007374">
        <w:rPr>
          <w:color w:val="000000"/>
          <w:sz w:val="28"/>
          <w:szCs w:val="28"/>
          <w:lang w:val="uk-UA"/>
        </w:rPr>
        <w:t>Ужгородського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="001B3EB9" w:rsidRPr="00007374">
        <w:rPr>
          <w:color w:val="000000"/>
          <w:sz w:val="28"/>
          <w:szCs w:val="28"/>
          <w:lang w:val="uk-UA"/>
        </w:rPr>
        <w:t>району.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="00700A5A" w:rsidRPr="00007374">
        <w:rPr>
          <w:color w:val="000000"/>
          <w:sz w:val="28"/>
          <w:szCs w:val="28"/>
          <w:lang w:val="uk-UA"/>
        </w:rPr>
        <w:t>Підприємство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="00700A5A" w:rsidRPr="00007374">
        <w:rPr>
          <w:color w:val="000000"/>
          <w:sz w:val="28"/>
          <w:szCs w:val="28"/>
          <w:lang w:val="uk-UA"/>
        </w:rPr>
        <w:t>створено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="00700A5A" w:rsidRPr="00007374">
        <w:rPr>
          <w:color w:val="000000"/>
          <w:sz w:val="28"/>
          <w:szCs w:val="28"/>
          <w:lang w:val="uk-UA"/>
        </w:rPr>
        <w:t>в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="00700A5A" w:rsidRPr="00007374">
        <w:rPr>
          <w:color w:val="000000"/>
          <w:sz w:val="28"/>
          <w:szCs w:val="28"/>
          <w:lang w:val="uk-UA"/>
        </w:rPr>
        <w:t>1992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="00700A5A" w:rsidRPr="00007374">
        <w:rPr>
          <w:color w:val="000000"/>
          <w:sz w:val="28"/>
          <w:szCs w:val="28"/>
          <w:lang w:val="uk-UA"/>
        </w:rPr>
        <w:t>році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="00700A5A" w:rsidRPr="00007374">
        <w:rPr>
          <w:color w:val="000000"/>
          <w:sz w:val="28"/>
          <w:szCs w:val="28"/>
          <w:lang w:val="uk-UA"/>
        </w:rPr>
        <w:t>як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="00700A5A" w:rsidRPr="00007374">
        <w:rPr>
          <w:color w:val="000000"/>
          <w:sz w:val="28"/>
          <w:szCs w:val="28"/>
          <w:lang w:val="uk-UA"/>
        </w:rPr>
        <w:t>кооператив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="00700A5A" w:rsidRPr="00007374">
        <w:rPr>
          <w:color w:val="000000"/>
          <w:sz w:val="28"/>
          <w:szCs w:val="28"/>
          <w:lang w:val="uk-UA"/>
        </w:rPr>
        <w:t>по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="00700A5A" w:rsidRPr="00007374">
        <w:rPr>
          <w:color w:val="000000"/>
          <w:sz w:val="28"/>
          <w:szCs w:val="28"/>
          <w:lang w:val="uk-UA"/>
        </w:rPr>
        <w:t>виробництву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="00700A5A" w:rsidRPr="00007374">
        <w:rPr>
          <w:color w:val="000000"/>
          <w:sz w:val="28"/>
          <w:szCs w:val="28"/>
          <w:lang w:val="uk-UA"/>
        </w:rPr>
        <w:t>та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="00700A5A" w:rsidRPr="00007374">
        <w:rPr>
          <w:color w:val="000000"/>
          <w:sz w:val="28"/>
          <w:szCs w:val="28"/>
          <w:lang w:val="uk-UA"/>
        </w:rPr>
        <w:t>ремонту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="00700A5A" w:rsidRPr="00007374">
        <w:rPr>
          <w:color w:val="000000"/>
          <w:sz w:val="28"/>
          <w:szCs w:val="28"/>
          <w:lang w:val="uk-UA"/>
        </w:rPr>
        <w:t>сільськогосподарської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="00700A5A" w:rsidRPr="00007374">
        <w:rPr>
          <w:color w:val="000000"/>
          <w:sz w:val="28"/>
          <w:szCs w:val="28"/>
          <w:lang w:val="uk-UA"/>
        </w:rPr>
        <w:t>техніки.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="00700A5A" w:rsidRPr="00007374">
        <w:rPr>
          <w:color w:val="000000"/>
          <w:sz w:val="28"/>
          <w:szCs w:val="28"/>
          <w:lang w:val="uk-UA"/>
        </w:rPr>
        <w:t>За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="00700A5A" w:rsidRPr="00007374">
        <w:rPr>
          <w:color w:val="000000"/>
          <w:sz w:val="28"/>
          <w:szCs w:val="28"/>
          <w:lang w:val="uk-UA"/>
        </w:rPr>
        <w:t>1</w:t>
      </w:r>
      <w:r w:rsidRPr="00007374">
        <w:rPr>
          <w:color w:val="000000"/>
          <w:sz w:val="28"/>
          <w:szCs w:val="28"/>
          <w:lang w:val="uk-UA"/>
        </w:rPr>
        <w:t>0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="00700A5A" w:rsidRPr="00007374">
        <w:rPr>
          <w:color w:val="000000"/>
          <w:sz w:val="28"/>
          <w:szCs w:val="28"/>
          <w:lang w:val="uk-UA"/>
        </w:rPr>
        <w:t>років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="00700A5A" w:rsidRPr="00007374">
        <w:rPr>
          <w:color w:val="000000"/>
          <w:sz w:val="28"/>
          <w:szCs w:val="28"/>
          <w:lang w:val="uk-UA"/>
        </w:rPr>
        <w:t>наполегливої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="00700A5A" w:rsidRPr="00007374">
        <w:rPr>
          <w:color w:val="000000"/>
          <w:sz w:val="28"/>
          <w:szCs w:val="28"/>
          <w:lang w:val="uk-UA"/>
        </w:rPr>
        <w:t>праці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="00700A5A" w:rsidRPr="00007374">
        <w:rPr>
          <w:color w:val="000000"/>
          <w:sz w:val="28"/>
          <w:szCs w:val="28"/>
          <w:lang w:val="uk-UA"/>
        </w:rPr>
        <w:t>колективу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ВАТ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«Модуль»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="00700A5A" w:rsidRPr="00007374">
        <w:rPr>
          <w:color w:val="000000"/>
          <w:sz w:val="28"/>
          <w:szCs w:val="28"/>
          <w:lang w:val="uk-UA"/>
        </w:rPr>
        <w:t>з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="00700A5A" w:rsidRPr="00007374">
        <w:rPr>
          <w:color w:val="000000"/>
          <w:sz w:val="28"/>
          <w:szCs w:val="28"/>
          <w:lang w:val="uk-UA"/>
        </w:rPr>
        <w:t>напівкустарного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="00700A5A" w:rsidRPr="00007374">
        <w:rPr>
          <w:color w:val="000000"/>
          <w:sz w:val="28"/>
          <w:szCs w:val="28"/>
          <w:lang w:val="uk-UA"/>
        </w:rPr>
        <w:t>нічим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="00700A5A" w:rsidRPr="00007374">
        <w:rPr>
          <w:color w:val="000000"/>
          <w:sz w:val="28"/>
          <w:szCs w:val="28"/>
          <w:lang w:val="uk-UA"/>
        </w:rPr>
        <w:t>не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="00700A5A" w:rsidRPr="00007374">
        <w:rPr>
          <w:color w:val="000000"/>
          <w:sz w:val="28"/>
          <w:szCs w:val="28"/>
          <w:lang w:val="uk-UA"/>
        </w:rPr>
        <w:t>приваблюючого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="00700A5A" w:rsidRPr="00007374">
        <w:rPr>
          <w:color w:val="000000"/>
          <w:sz w:val="28"/>
          <w:szCs w:val="28"/>
          <w:lang w:val="uk-UA"/>
        </w:rPr>
        <w:t>виробництва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="00700A5A" w:rsidRPr="00007374">
        <w:rPr>
          <w:color w:val="000000"/>
          <w:sz w:val="28"/>
          <w:szCs w:val="28"/>
          <w:lang w:val="uk-UA"/>
        </w:rPr>
        <w:t>він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="00700A5A" w:rsidRPr="00007374">
        <w:rPr>
          <w:color w:val="000000"/>
          <w:sz w:val="28"/>
          <w:szCs w:val="28"/>
          <w:lang w:val="uk-UA"/>
        </w:rPr>
        <w:t>перетворився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="00700A5A" w:rsidRPr="00007374">
        <w:rPr>
          <w:color w:val="000000"/>
          <w:sz w:val="28"/>
          <w:szCs w:val="28"/>
          <w:lang w:val="uk-UA"/>
        </w:rPr>
        <w:t>в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="00700A5A" w:rsidRPr="00007374">
        <w:rPr>
          <w:color w:val="000000"/>
          <w:sz w:val="28"/>
          <w:szCs w:val="28"/>
          <w:lang w:val="uk-UA"/>
        </w:rPr>
        <w:t>підприємство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="00700A5A" w:rsidRPr="00007374">
        <w:rPr>
          <w:color w:val="000000"/>
          <w:sz w:val="28"/>
          <w:szCs w:val="28"/>
          <w:lang w:val="uk-UA"/>
        </w:rPr>
        <w:t>високого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="00700A5A" w:rsidRPr="00007374">
        <w:rPr>
          <w:color w:val="000000"/>
          <w:sz w:val="28"/>
          <w:szCs w:val="28"/>
          <w:lang w:val="uk-UA"/>
        </w:rPr>
        <w:t>рівня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="00700A5A" w:rsidRPr="00007374">
        <w:rPr>
          <w:color w:val="000000"/>
          <w:sz w:val="28"/>
          <w:szCs w:val="28"/>
          <w:lang w:val="uk-UA"/>
        </w:rPr>
        <w:t>машинобудування.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="00700A5A" w:rsidRPr="00007374">
        <w:rPr>
          <w:color w:val="000000"/>
          <w:sz w:val="28"/>
          <w:szCs w:val="28"/>
          <w:lang w:val="uk-UA"/>
        </w:rPr>
        <w:t>У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="00700A5A" w:rsidRPr="00007374">
        <w:rPr>
          <w:color w:val="000000"/>
          <w:sz w:val="28"/>
          <w:szCs w:val="28"/>
          <w:lang w:val="uk-UA"/>
        </w:rPr>
        <w:t>даний</w:t>
      </w:r>
      <w:r w:rsidR="00CA39A9">
        <w:rPr>
          <w:color w:val="000000"/>
          <w:sz w:val="28"/>
          <w:szCs w:val="28"/>
          <w:lang w:val="uk-UA"/>
        </w:rPr>
        <w:t xml:space="preserve"> </w:t>
      </w:r>
      <w:r w:rsidR="00700A5A" w:rsidRPr="00007374">
        <w:rPr>
          <w:color w:val="000000"/>
          <w:sz w:val="28"/>
          <w:szCs w:val="28"/>
          <w:lang w:val="uk-UA"/>
        </w:rPr>
        <w:t>час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="00700A5A" w:rsidRPr="00007374">
        <w:rPr>
          <w:color w:val="000000"/>
          <w:sz w:val="28"/>
          <w:szCs w:val="28"/>
          <w:lang w:val="uk-UA"/>
        </w:rPr>
        <w:t>підприємство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="00700A5A" w:rsidRPr="00007374">
        <w:rPr>
          <w:color w:val="000000"/>
          <w:sz w:val="28"/>
          <w:szCs w:val="28"/>
          <w:lang w:val="uk-UA"/>
        </w:rPr>
        <w:t>виготовляє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="00700A5A" w:rsidRPr="00007374">
        <w:rPr>
          <w:color w:val="000000"/>
          <w:sz w:val="28"/>
          <w:szCs w:val="28"/>
          <w:lang w:val="uk-UA"/>
        </w:rPr>
        <w:t>більше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="00700A5A" w:rsidRPr="00007374">
        <w:rPr>
          <w:color w:val="000000"/>
          <w:sz w:val="28"/>
          <w:szCs w:val="28"/>
          <w:lang w:val="uk-UA"/>
        </w:rPr>
        <w:t>як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="00700A5A" w:rsidRPr="00007374">
        <w:rPr>
          <w:color w:val="000000"/>
          <w:sz w:val="28"/>
          <w:szCs w:val="28"/>
          <w:lang w:val="uk-UA"/>
        </w:rPr>
        <w:t>5%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="00700A5A" w:rsidRPr="00007374">
        <w:rPr>
          <w:color w:val="000000"/>
          <w:sz w:val="28"/>
          <w:szCs w:val="28"/>
          <w:lang w:val="uk-UA"/>
        </w:rPr>
        <w:t>фільтрувальної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="00700A5A" w:rsidRPr="00007374">
        <w:rPr>
          <w:color w:val="000000"/>
          <w:sz w:val="28"/>
          <w:szCs w:val="28"/>
          <w:lang w:val="uk-UA"/>
        </w:rPr>
        <w:t>продукції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="00700A5A" w:rsidRPr="00007374">
        <w:rPr>
          <w:color w:val="000000"/>
          <w:sz w:val="28"/>
          <w:szCs w:val="28"/>
          <w:lang w:val="uk-UA"/>
        </w:rPr>
        <w:t>в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="00700A5A" w:rsidRPr="00007374">
        <w:rPr>
          <w:color w:val="000000"/>
          <w:sz w:val="28"/>
          <w:szCs w:val="28"/>
          <w:lang w:val="uk-UA"/>
        </w:rPr>
        <w:t>галузі.</w:t>
      </w:r>
    </w:p>
    <w:p w:rsidR="00700A5A" w:rsidRPr="00007374" w:rsidRDefault="00700A5A" w:rsidP="00007374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007374">
        <w:rPr>
          <w:color w:val="000000"/>
          <w:sz w:val="28"/>
          <w:szCs w:val="28"/>
          <w:lang w:val="uk-UA"/>
        </w:rPr>
        <w:t>Продукція,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яка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випускається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заводом,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знайшла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застосування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в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багатьох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виробництвах</w:t>
      </w:r>
      <w:r w:rsidR="00CA39A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хімічної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промисловості:</w:t>
      </w:r>
    </w:p>
    <w:p w:rsidR="00700A5A" w:rsidRPr="00007374" w:rsidRDefault="00C35B0B" w:rsidP="00007374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</w:t>
      </w:r>
      <w:r w:rsidR="00700A5A" w:rsidRPr="00007374">
        <w:rPr>
          <w:color w:val="000000"/>
          <w:sz w:val="28"/>
          <w:szCs w:val="28"/>
          <w:lang w:val="uk-UA"/>
        </w:rPr>
        <w:t>-</w:t>
      </w:r>
      <w:r>
        <w:rPr>
          <w:color w:val="000000"/>
          <w:sz w:val="28"/>
          <w:szCs w:val="28"/>
          <w:lang w:val="uk-UA"/>
        </w:rPr>
        <w:t xml:space="preserve"> </w:t>
      </w:r>
      <w:r w:rsidR="00700A5A" w:rsidRPr="00007374">
        <w:rPr>
          <w:color w:val="000000"/>
          <w:sz w:val="28"/>
          <w:szCs w:val="28"/>
          <w:lang w:val="uk-UA"/>
        </w:rPr>
        <w:t>Фільтр-преси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="00700A5A" w:rsidRPr="00007374">
        <w:rPr>
          <w:color w:val="000000"/>
          <w:sz w:val="28"/>
          <w:szCs w:val="28"/>
          <w:lang w:val="uk-UA"/>
        </w:rPr>
        <w:t>КМП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="00700A5A" w:rsidRPr="00007374">
        <w:rPr>
          <w:color w:val="000000"/>
          <w:sz w:val="28"/>
          <w:szCs w:val="28"/>
          <w:lang w:val="uk-UA"/>
        </w:rPr>
        <w:t>і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="00700A5A" w:rsidRPr="00007374">
        <w:rPr>
          <w:color w:val="000000"/>
          <w:sz w:val="28"/>
          <w:szCs w:val="28"/>
          <w:lang w:val="uk-UA"/>
        </w:rPr>
        <w:t>КБМ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="00700A5A" w:rsidRPr="00007374">
        <w:rPr>
          <w:color w:val="000000"/>
          <w:sz w:val="28"/>
          <w:szCs w:val="28"/>
          <w:lang w:val="uk-UA"/>
        </w:rPr>
        <w:t>поверхнею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="00700A5A" w:rsidRPr="00007374">
        <w:rPr>
          <w:color w:val="000000"/>
          <w:sz w:val="28"/>
          <w:szCs w:val="28"/>
          <w:lang w:val="uk-UA"/>
        </w:rPr>
        <w:t>фільтрування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="00700A5A" w:rsidRPr="00007374">
        <w:rPr>
          <w:color w:val="000000"/>
          <w:sz w:val="28"/>
          <w:szCs w:val="28"/>
          <w:lang w:val="uk-UA"/>
        </w:rPr>
        <w:t>від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="00700A5A" w:rsidRPr="00007374">
        <w:rPr>
          <w:color w:val="000000"/>
          <w:sz w:val="28"/>
          <w:szCs w:val="28"/>
          <w:lang w:val="uk-UA"/>
        </w:rPr>
        <w:t>2,5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="00700A5A" w:rsidRPr="00007374">
        <w:rPr>
          <w:color w:val="000000"/>
          <w:sz w:val="28"/>
          <w:szCs w:val="28"/>
          <w:lang w:val="uk-UA"/>
        </w:rPr>
        <w:t>м</w:t>
      </w:r>
      <w:r w:rsidR="00700A5A" w:rsidRPr="00007374">
        <w:rPr>
          <w:color w:val="000000"/>
          <w:sz w:val="28"/>
          <w:szCs w:val="28"/>
          <w:vertAlign w:val="superscript"/>
          <w:lang w:val="uk-UA"/>
        </w:rPr>
        <w:t>2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="00700A5A" w:rsidRPr="00007374">
        <w:rPr>
          <w:color w:val="000000"/>
          <w:sz w:val="28"/>
          <w:szCs w:val="28"/>
          <w:lang w:val="uk-UA"/>
        </w:rPr>
        <w:t>до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="00700A5A" w:rsidRPr="00007374">
        <w:rPr>
          <w:color w:val="000000"/>
          <w:sz w:val="28"/>
          <w:szCs w:val="28"/>
          <w:lang w:val="uk-UA"/>
        </w:rPr>
        <w:t>25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="00700A5A" w:rsidRPr="00007374">
        <w:rPr>
          <w:color w:val="000000"/>
          <w:sz w:val="28"/>
          <w:szCs w:val="28"/>
          <w:lang w:val="uk-UA"/>
        </w:rPr>
        <w:t>м</w:t>
      </w:r>
      <w:r w:rsidR="00700A5A" w:rsidRPr="00007374">
        <w:rPr>
          <w:color w:val="000000"/>
          <w:sz w:val="28"/>
          <w:szCs w:val="28"/>
          <w:vertAlign w:val="superscript"/>
          <w:lang w:val="uk-UA"/>
        </w:rPr>
        <w:t>2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="00700A5A" w:rsidRPr="00007374">
        <w:rPr>
          <w:color w:val="000000"/>
          <w:sz w:val="28"/>
          <w:szCs w:val="28"/>
          <w:lang w:val="uk-UA"/>
        </w:rPr>
        <w:t>із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="00700A5A" w:rsidRPr="00007374">
        <w:rPr>
          <w:color w:val="000000"/>
          <w:sz w:val="28"/>
          <w:szCs w:val="28"/>
          <w:lang w:val="uk-UA"/>
        </w:rPr>
        <w:t>нержавіючої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="00700A5A" w:rsidRPr="00007374">
        <w:rPr>
          <w:color w:val="000000"/>
          <w:sz w:val="28"/>
          <w:szCs w:val="28"/>
          <w:lang w:val="uk-UA"/>
        </w:rPr>
        <w:t>та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="00700A5A" w:rsidRPr="00007374">
        <w:rPr>
          <w:color w:val="000000"/>
          <w:sz w:val="28"/>
          <w:szCs w:val="28"/>
          <w:lang w:val="uk-UA"/>
        </w:rPr>
        <w:t>вуглецевої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="00700A5A" w:rsidRPr="00007374">
        <w:rPr>
          <w:color w:val="000000"/>
          <w:sz w:val="28"/>
          <w:szCs w:val="28"/>
          <w:lang w:val="uk-UA"/>
        </w:rPr>
        <w:t>сталей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="00700A5A" w:rsidRPr="00007374">
        <w:rPr>
          <w:color w:val="000000"/>
          <w:sz w:val="28"/>
          <w:szCs w:val="28"/>
          <w:lang w:val="uk-UA"/>
        </w:rPr>
        <w:t>для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="00700A5A" w:rsidRPr="00007374">
        <w:rPr>
          <w:color w:val="000000"/>
          <w:sz w:val="28"/>
          <w:szCs w:val="28"/>
          <w:lang w:val="uk-UA"/>
        </w:rPr>
        <w:t>фільтрування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="00700A5A" w:rsidRPr="00007374">
        <w:rPr>
          <w:color w:val="000000"/>
          <w:sz w:val="28"/>
          <w:szCs w:val="28"/>
          <w:lang w:val="uk-UA"/>
        </w:rPr>
        <w:t>агресивних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="00700A5A" w:rsidRPr="00007374">
        <w:rPr>
          <w:color w:val="000000"/>
          <w:sz w:val="28"/>
          <w:szCs w:val="28"/>
          <w:lang w:val="uk-UA"/>
        </w:rPr>
        <w:t>і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="00700A5A" w:rsidRPr="00007374">
        <w:rPr>
          <w:color w:val="000000"/>
          <w:sz w:val="28"/>
          <w:szCs w:val="28"/>
          <w:lang w:val="uk-UA"/>
        </w:rPr>
        <w:t>нейтральних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="00700A5A" w:rsidRPr="00007374">
        <w:rPr>
          <w:color w:val="000000"/>
          <w:sz w:val="28"/>
          <w:szCs w:val="28"/>
          <w:lang w:val="uk-UA"/>
        </w:rPr>
        <w:t>суспензій,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="00700A5A" w:rsidRPr="00007374">
        <w:rPr>
          <w:color w:val="000000"/>
          <w:sz w:val="28"/>
          <w:szCs w:val="28"/>
          <w:lang w:val="uk-UA"/>
        </w:rPr>
        <w:t>які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="00700A5A" w:rsidRPr="00007374">
        <w:rPr>
          <w:color w:val="000000"/>
          <w:sz w:val="28"/>
          <w:szCs w:val="28"/>
          <w:lang w:val="uk-UA"/>
        </w:rPr>
        <w:t>містять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="00700A5A" w:rsidRPr="00007374">
        <w:rPr>
          <w:color w:val="000000"/>
          <w:sz w:val="28"/>
          <w:szCs w:val="28"/>
          <w:lang w:val="uk-UA"/>
        </w:rPr>
        <w:t>у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="00700A5A" w:rsidRPr="00007374">
        <w:rPr>
          <w:color w:val="000000"/>
          <w:sz w:val="28"/>
          <w:szCs w:val="28"/>
          <w:lang w:val="uk-UA"/>
        </w:rPr>
        <w:t>собі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="00700A5A" w:rsidRPr="00007374">
        <w:rPr>
          <w:color w:val="000000"/>
          <w:sz w:val="28"/>
          <w:szCs w:val="28"/>
          <w:lang w:val="uk-UA"/>
        </w:rPr>
        <w:t>від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="00700A5A" w:rsidRPr="00007374">
        <w:rPr>
          <w:color w:val="000000"/>
          <w:sz w:val="28"/>
          <w:szCs w:val="28"/>
          <w:lang w:val="uk-UA"/>
        </w:rPr>
        <w:t>5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="00700A5A" w:rsidRPr="00007374">
        <w:rPr>
          <w:color w:val="000000"/>
          <w:sz w:val="28"/>
          <w:szCs w:val="28"/>
          <w:lang w:val="uk-UA"/>
        </w:rPr>
        <w:t>до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="00700A5A" w:rsidRPr="00007374">
        <w:rPr>
          <w:color w:val="000000"/>
          <w:sz w:val="28"/>
          <w:szCs w:val="28"/>
          <w:lang w:val="uk-UA"/>
        </w:rPr>
        <w:t>500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="00700A5A" w:rsidRPr="00007374">
        <w:rPr>
          <w:color w:val="000000"/>
          <w:sz w:val="28"/>
          <w:szCs w:val="28"/>
          <w:lang w:val="uk-UA"/>
        </w:rPr>
        <w:t>кг/м</w:t>
      </w:r>
      <w:r w:rsidR="00700A5A" w:rsidRPr="00007374">
        <w:rPr>
          <w:color w:val="000000"/>
          <w:sz w:val="28"/>
          <w:szCs w:val="28"/>
          <w:vertAlign w:val="superscript"/>
          <w:lang w:val="uk-UA"/>
        </w:rPr>
        <w:t>3</w:t>
      </w:r>
      <w:r w:rsidR="001E7CF9">
        <w:rPr>
          <w:color w:val="000000"/>
          <w:sz w:val="28"/>
          <w:szCs w:val="28"/>
          <w:vertAlign w:val="superscript"/>
          <w:lang w:val="uk-UA"/>
        </w:rPr>
        <w:t xml:space="preserve"> </w:t>
      </w:r>
      <w:r w:rsidR="00700A5A" w:rsidRPr="00007374">
        <w:rPr>
          <w:color w:val="000000"/>
          <w:sz w:val="28"/>
          <w:szCs w:val="28"/>
          <w:lang w:val="uk-UA"/>
        </w:rPr>
        <w:t>зважених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="00700A5A" w:rsidRPr="00007374">
        <w:rPr>
          <w:color w:val="000000"/>
          <w:sz w:val="28"/>
          <w:szCs w:val="28"/>
          <w:lang w:val="uk-UA"/>
        </w:rPr>
        <w:t>часток;</w:t>
      </w:r>
    </w:p>
    <w:p w:rsidR="00700A5A" w:rsidRPr="00007374" w:rsidRDefault="00C35B0B" w:rsidP="00007374">
      <w:pPr>
        <w:tabs>
          <w:tab w:val="left" w:pos="720"/>
          <w:tab w:val="left" w:pos="900"/>
          <w:tab w:val="left" w:pos="1080"/>
        </w:tabs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</w:t>
      </w:r>
      <w:r w:rsidR="00700A5A" w:rsidRPr="00007374">
        <w:rPr>
          <w:color w:val="000000"/>
          <w:sz w:val="28"/>
          <w:szCs w:val="28"/>
          <w:lang w:val="uk-UA"/>
        </w:rPr>
        <w:t>-</w:t>
      </w:r>
      <w:r>
        <w:rPr>
          <w:color w:val="000000"/>
          <w:sz w:val="28"/>
          <w:szCs w:val="28"/>
          <w:lang w:val="uk-UA"/>
        </w:rPr>
        <w:t xml:space="preserve"> </w:t>
      </w:r>
      <w:r w:rsidR="00700A5A" w:rsidRPr="00007374">
        <w:rPr>
          <w:color w:val="000000"/>
          <w:sz w:val="28"/>
          <w:szCs w:val="28"/>
          <w:lang w:val="uk-UA"/>
        </w:rPr>
        <w:t>Фільтр-преси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="00700A5A" w:rsidRPr="00007374">
        <w:rPr>
          <w:color w:val="000000"/>
          <w:sz w:val="28"/>
          <w:szCs w:val="28"/>
          <w:lang w:val="uk-UA"/>
        </w:rPr>
        <w:t>рамні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="00700A5A" w:rsidRPr="00007374">
        <w:rPr>
          <w:color w:val="000000"/>
          <w:sz w:val="28"/>
          <w:szCs w:val="28"/>
          <w:lang w:val="uk-UA"/>
        </w:rPr>
        <w:t>РЗМ,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="00700A5A" w:rsidRPr="00007374">
        <w:rPr>
          <w:color w:val="000000"/>
          <w:sz w:val="28"/>
          <w:szCs w:val="28"/>
          <w:lang w:val="uk-UA"/>
        </w:rPr>
        <w:t>камерні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="00700A5A" w:rsidRPr="00007374">
        <w:rPr>
          <w:color w:val="000000"/>
          <w:sz w:val="28"/>
          <w:szCs w:val="28"/>
          <w:lang w:val="uk-UA"/>
        </w:rPr>
        <w:t>ФКМ,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="00700A5A" w:rsidRPr="00007374">
        <w:rPr>
          <w:color w:val="000000"/>
          <w:sz w:val="28"/>
          <w:szCs w:val="28"/>
          <w:lang w:val="uk-UA"/>
        </w:rPr>
        <w:t>поверхнею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="00700A5A" w:rsidRPr="00007374">
        <w:rPr>
          <w:color w:val="000000"/>
          <w:sz w:val="28"/>
          <w:szCs w:val="28"/>
          <w:lang w:val="uk-UA"/>
        </w:rPr>
        <w:t>фільтрування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="00700A5A" w:rsidRPr="00007374">
        <w:rPr>
          <w:color w:val="000000"/>
          <w:sz w:val="28"/>
          <w:szCs w:val="28"/>
          <w:lang w:val="uk-UA"/>
        </w:rPr>
        <w:t>від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="00700A5A" w:rsidRPr="00007374">
        <w:rPr>
          <w:color w:val="000000"/>
          <w:sz w:val="28"/>
          <w:szCs w:val="28"/>
          <w:lang w:val="uk-UA"/>
        </w:rPr>
        <w:t>2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="00700A5A" w:rsidRPr="00007374">
        <w:rPr>
          <w:color w:val="000000"/>
          <w:sz w:val="28"/>
          <w:szCs w:val="28"/>
          <w:lang w:val="uk-UA"/>
        </w:rPr>
        <w:t>м</w:t>
      </w:r>
      <w:r w:rsidR="00700A5A" w:rsidRPr="00007374">
        <w:rPr>
          <w:color w:val="000000"/>
          <w:sz w:val="28"/>
          <w:szCs w:val="28"/>
          <w:vertAlign w:val="superscript"/>
          <w:lang w:val="uk-UA"/>
        </w:rPr>
        <w:t>2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="00700A5A" w:rsidRPr="00007374">
        <w:rPr>
          <w:color w:val="000000"/>
          <w:sz w:val="28"/>
          <w:szCs w:val="28"/>
          <w:lang w:val="uk-UA"/>
        </w:rPr>
        <w:t>до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="00700A5A" w:rsidRPr="00007374">
        <w:rPr>
          <w:color w:val="000000"/>
          <w:sz w:val="28"/>
          <w:szCs w:val="28"/>
          <w:lang w:val="uk-UA"/>
        </w:rPr>
        <w:t>140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="00700A5A" w:rsidRPr="00007374">
        <w:rPr>
          <w:color w:val="000000"/>
          <w:sz w:val="28"/>
          <w:szCs w:val="28"/>
          <w:lang w:val="uk-UA"/>
        </w:rPr>
        <w:t>м</w:t>
      </w:r>
      <w:r w:rsidR="00700A5A" w:rsidRPr="00007374">
        <w:rPr>
          <w:color w:val="000000"/>
          <w:sz w:val="28"/>
          <w:szCs w:val="28"/>
          <w:vertAlign w:val="superscript"/>
          <w:lang w:val="uk-UA"/>
        </w:rPr>
        <w:t>2</w:t>
      </w:r>
      <w:r w:rsidR="00700A5A" w:rsidRPr="00007374">
        <w:rPr>
          <w:color w:val="000000"/>
          <w:sz w:val="28"/>
          <w:szCs w:val="28"/>
          <w:lang w:val="uk-UA"/>
        </w:rPr>
        <w:t>;</w:t>
      </w:r>
    </w:p>
    <w:p w:rsidR="00700A5A" w:rsidRPr="00007374" w:rsidRDefault="00C35B0B" w:rsidP="00007374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</w:t>
      </w:r>
      <w:r w:rsidR="00700A5A" w:rsidRPr="00007374">
        <w:rPr>
          <w:color w:val="000000"/>
          <w:sz w:val="28"/>
          <w:szCs w:val="28"/>
          <w:lang w:val="uk-UA"/>
        </w:rPr>
        <w:t>-</w:t>
      </w:r>
      <w:r>
        <w:rPr>
          <w:color w:val="000000"/>
          <w:sz w:val="28"/>
          <w:szCs w:val="28"/>
          <w:lang w:val="uk-UA"/>
        </w:rPr>
        <w:t xml:space="preserve"> </w:t>
      </w:r>
      <w:r w:rsidR="00700A5A" w:rsidRPr="00007374">
        <w:rPr>
          <w:color w:val="000000"/>
          <w:sz w:val="28"/>
          <w:szCs w:val="28"/>
          <w:lang w:val="uk-UA"/>
        </w:rPr>
        <w:t>Дискові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="00700A5A" w:rsidRPr="00007374">
        <w:rPr>
          <w:color w:val="000000"/>
          <w:sz w:val="28"/>
          <w:szCs w:val="28"/>
          <w:lang w:val="uk-UA"/>
        </w:rPr>
        <w:t>вакуумні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="00700A5A" w:rsidRPr="00007374">
        <w:rPr>
          <w:color w:val="000000"/>
          <w:sz w:val="28"/>
          <w:szCs w:val="28"/>
          <w:lang w:val="uk-UA"/>
        </w:rPr>
        <w:t>фільтри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="00700A5A" w:rsidRPr="00007374">
        <w:rPr>
          <w:color w:val="000000"/>
          <w:sz w:val="28"/>
          <w:szCs w:val="28"/>
          <w:lang w:val="uk-UA"/>
        </w:rPr>
        <w:t>ДОО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="00700A5A" w:rsidRPr="00007374">
        <w:rPr>
          <w:color w:val="000000"/>
          <w:sz w:val="28"/>
          <w:szCs w:val="28"/>
          <w:lang w:val="uk-UA"/>
        </w:rPr>
        <w:t>поверхнею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="00700A5A" w:rsidRPr="00007374">
        <w:rPr>
          <w:color w:val="000000"/>
          <w:sz w:val="28"/>
          <w:szCs w:val="28"/>
          <w:lang w:val="uk-UA"/>
        </w:rPr>
        <w:t>фільтрування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="00700A5A" w:rsidRPr="00007374">
        <w:rPr>
          <w:color w:val="000000"/>
          <w:sz w:val="28"/>
          <w:szCs w:val="28"/>
          <w:lang w:val="uk-UA"/>
        </w:rPr>
        <w:t>від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="00700A5A" w:rsidRPr="00007374">
        <w:rPr>
          <w:color w:val="000000"/>
          <w:sz w:val="28"/>
          <w:szCs w:val="28"/>
          <w:lang w:val="uk-UA"/>
        </w:rPr>
        <w:t>16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="00700A5A" w:rsidRPr="00007374">
        <w:rPr>
          <w:color w:val="000000"/>
          <w:sz w:val="28"/>
          <w:szCs w:val="28"/>
          <w:lang w:val="uk-UA"/>
        </w:rPr>
        <w:t>м</w:t>
      </w:r>
      <w:r w:rsidR="00700A5A" w:rsidRPr="00007374">
        <w:rPr>
          <w:color w:val="000000"/>
          <w:sz w:val="28"/>
          <w:szCs w:val="28"/>
          <w:vertAlign w:val="superscript"/>
          <w:lang w:val="uk-UA"/>
        </w:rPr>
        <w:t>2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="00700A5A" w:rsidRPr="00007374">
        <w:rPr>
          <w:color w:val="000000"/>
          <w:sz w:val="28"/>
          <w:szCs w:val="28"/>
          <w:lang w:val="uk-UA"/>
        </w:rPr>
        <w:t>до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="00700A5A" w:rsidRPr="00007374">
        <w:rPr>
          <w:color w:val="000000"/>
          <w:sz w:val="28"/>
          <w:szCs w:val="28"/>
          <w:lang w:val="uk-UA"/>
        </w:rPr>
        <w:t>50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="00700A5A" w:rsidRPr="00007374">
        <w:rPr>
          <w:color w:val="000000"/>
          <w:sz w:val="28"/>
          <w:szCs w:val="28"/>
          <w:lang w:val="uk-UA"/>
        </w:rPr>
        <w:t>м</w:t>
      </w:r>
      <w:r w:rsidR="00700A5A" w:rsidRPr="00007374">
        <w:rPr>
          <w:color w:val="000000"/>
          <w:sz w:val="28"/>
          <w:szCs w:val="28"/>
          <w:vertAlign w:val="superscript"/>
          <w:lang w:val="uk-UA"/>
        </w:rPr>
        <w:t>2</w:t>
      </w:r>
      <w:r w:rsidR="00700A5A" w:rsidRPr="00007374">
        <w:rPr>
          <w:color w:val="000000"/>
          <w:sz w:val="28"/>
          <w:szCs w:val="28"/>
          <w:lang w:val="uk-UA"/>
        </w:rPr>
        <w:t>;</w:t>
      </w:r>
    </w:p>
    <w:p w:rsidR="00700A5A" w:rsidRPr="00007374" w:rsidRDefault="00700A5A" w:rsidP="00007374">
      <w:pPr>
        <w:numPr>
          <w:ilvl w:val="0"/>
          <w:numId w:val="6"/>
        </w:numPr>
        <w:tabs>
          <w:tab w:val="clear" w:pos="960"/>
          <w:tab w:val="num" w:pos="1080"/>
          <w:tab w:val="num" w:pos="1200"/>
        </w:tabs>
        <w:spacing w:line="360" w:lineRule="auto"/>
        <w:ind w:left="0" w:firstLine="709"/>
        <w:jc w:val="both"/>
        <w:rPr>
          <w:color w:val="000000"/>
          <w:sz w:val="28"/>
          <w:szCs w:val="28"/>
          <w:lang w:val="uk-UA"/>
        </w:rPr>
      </w:pPr>
      <w:r w:rsidRPr="00007374">
        <w:rPr>
          <w:color w:val="000000"/>
          <w:sz w:val="28"/>
          <w:szCs w:val="28"/>
          <w:lang w:val="uk-UA"/>
        </w:rPr>
        <w:t>Фільтри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ємкісні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під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тиском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ЄДМ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у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нержавіючому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виконанні,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поверхнею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фільтрування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від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1,5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м</w:t>
      </w:r>
      <w:r w:rsidRPr="00007374">
        <w:rPr>
          <w:color w:val="000000"/>
          <w:sz w:val="28"/>
          <w:szCs w:val="28"/>
          <w:vertAlign w:val="superscript"/>
          <w:lang w:val="uk-UA"/>
        </w:rPr>
        <w:t>2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до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3,2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м</w:t>
      </w:r>
      <w:r w:rsidRPr="00007374">
        <w:rPr>
          <w:color w:val="000000"/>
          <w:sz w:val="28"/>
          <w:szCs w:val="28"/>
          <w:vertAlign w:val="superscript"/>
          <w:lang w:val="uk-UA"/>
        </w:rPr>
        <w:t>2</w:t>
      </w:r>
      <w:r w:rsidRPr="00007374">
        <w:rPr>
          <w:color w:val="000000"/>
          <w:sz w:val="28"/>
          <w:szCs w:val="28"/>
          <w:lang w:val="uk-UA"/>
        </w:rPr>
        <w:t>;</w:t>
      </w:r>
    </w:p>
    <w:p w:rsidR="00700A5A" w:rsidRPr="00007374" w:rsidRDefault="00700A5A" w:rsidP="00007374">
      <w:pPr>
        <w:numPr>
          <w:ilvl w:val="0"/>
          <w:numId w:val="6"/>
        </w:numPr>
        <w:tabs>
          <w:tab w:val="clear" w:pos="960"/>
          <w:tab w:val="num" w:pos="1080"/>
          <w:tab w:val="num" w:pos="1200"/>
        </w:tabs>
        <w:spacing w:line="360" w:lineRule="auto"/>
        <w:ind w:left="0" w:firstLine="709"/>
        <w:jc w:val="both"/>
        <w:rPr>
          <w:color w:val="000000"/>
          <w:sz w:val="28"/>
          <w:szCs w:val="28"/>
          <w:lang w:val="uk-UA"/>
        </w:rPr>
      </w:pPr>
      <w:r w:rsidRPr="00007374">
        <w:rPr>
          <w:color w:val="000000"/>
          <w:sz w:val="28"/>
          <w:szCs w:val="28"/>
          <w:lang w:val="uk-UA"/>
        </w:rPr>
        <w:t>У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біологічних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галузях:</w:t>
      </w:r>
    </w:p>
    <w:p w:rsidR="00700A5A" w:rsidRPr="00007374" w:rsidRDefault="00700A5A" w:rsidP="00007374">
      <w:pPr>
        <w:numPr>
          <w:ilvl w:val="0"/>
          <w:numId w:val="6"/>
        </w:numPr>
        <w:tabs>
          <w:tab w:val="clear" w:pos="960"/>
          <w:tab w:val="num" w:pos="1080"/>
          <w:tab w:val="num" w:pos="1200"/>
        </w:tabs>
        <w:spacing w:line="360" w:lineRule="auto"/>
        <w:ind w:left="0" w:firstLine="709"/>
        <w:jc w:val="both"/>
        <w:rPr>
          <w:color w:val="000000"/>
          <w:sz w:val="28"/>
          <w:szCs w:val="28"/>
          <w:lang w:val="uk-UA"/>
        </w:rPr>
      </w:pPr>
      <w:r w:rsidRPr="00007374">
        <w:rPr>
          <w:color w:val="000000"/>
          <w:sz w:val="28"/>
          <w:szCs w:val="28"/>
          <w:lang w:val="uk-UA"/>
        </w:rPr>
        <w:t>Фільтри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патроні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керамічні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МКЖ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і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ПКО;</w:t>
      </w:r>
    </w:p>
    <w:p w:rsidR="00700A5A" w:rsidRPr="00007374" w:rsidRDefault="00700A5A" w:rsidP="00007374">
      <w:pPr>
        <w:numPr>
          <w:ilvl w:val="0"/>
          <w:numId w:val="6"/>
        </w:numPr>
        <w:tabs>
          <w:tab w:val="clear" w:pos="960"/>
          <w:tab w:val="num" w:pos="1080"/>
          <w:tab w:val="num" w:pos="1200"/>
        </w:tabs>
        <w:spacing w:line="360" w:lineRule="auto"/>
        <w:ind w:left="0" w:firstLine="709"/>
        <w:jc w:val="both"/>
        <w:rPr>
          <w:color w:val="000000"/>
          <w:sz w:val="28"/>
          <w:szCs w:val="28"/>
          <w:lang w:val="uk-UA"/>
        </w:rPr>
      </w:pPr>
      <w:r w:rsidRPr="00007374">
        <w:rPr>
          <w:color w:val="000000"/>
          <w:sz w:val="28"/>
          <w:szCs w:val="28"/>
          <w:lang w:val="uk-UA"/>
        </w:rPr>
        <w:t>Фільтри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листові;</w:t>
      </w:r>
    </w:p>
    <w:p w:rsidR="00700A5A" w:rsidRPr="00007374" w:rsidRDefault="00700A5A" w:rsidP="00007374">
      <w:pPr>
        <w:numPr>
          <w:ilvl w:val="0"/>
          <w:numId w:val="6"/>
        </w:numPr>
        <w:tabs>
          <w:tab w:val="clear" w:pos="960"/>
          <w:tab w:val="num" w:pos="1080"/>
        </w:tabs>
        <w:spacing w:line="360" w:lineRule="auto"/>
        <w:ind w:left="0" w:firstLine="709"/>
        <w:jc w:val="both"/>
        <w:rPr>
          <w:color w:val="000000"/>
          <w:sz w:val="28"/>
          <w:szCs w:val="28"/>
          <w:lang w:val="uk-UA"/>
        </w:rPr>
      </w:pPr>
      <w:r w:rsidRPr="00007374">
        <w:rPr>
          <w:color w:val="000000"/>
          <w:sz w:val="28"/>
          <w:szCs w:val="28"/>
          <w:lang w:val="uk-UA"/>
        </w:rPr>
        <w:t>Апарати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з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обертальними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барабанами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(сушарки,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печі,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холодильники)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діаметром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від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1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до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2,8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м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та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довжиною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до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20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м.</w:t>
      </w:r>
    </w:p>
    <w:p w:rsidR="00700A5A" w:rsidRPr="005B5443" w:rsidRDefault="00700A5A" w:rsidP="00007374">
      <w:pPr>
        <w:pStyle w:val="a6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07374">
        <w:rPr>
          <w:rFonts w:ascii="Times New Roman" w:hAnsi="Times New Roman" w:cs="Times New Roman"/>
          <w:color w:val="000000"/>
          <w:sz w:val="28"/>
          <w:szCs w:val="28"/>
          <w:lang w:val="uk-UA"/>
        </w:rPr>
        <w:t>Підприємство</w:t>
      </w:r>
      <w:r w:rsidR="001E7CF9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007374">
        <w:rPr>
          <w:rFonts w:ascii="Times New Roman" w:hAnsi="Times New Roman" w:cs="Times New Roman"/>
          <w:color w:val="000000"/>
          <w:sz w:val="28"/>
          <w:szCs w:val="28"/>
          <w:lang w:val="uk-UA"/>
        </w:rPr>
        <w:t>належить</w:t>
      </w:r>
      <w:r w:rsidR="001E7CF9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007374">
        <w:rPr>
          <w:rFonts w:ascii="Times New Roman" w:hAnsi="Times New Roman" w:cs="Times New Roman"/>
          <w:color w:val="000000"/>
          <w:sz w:val="28"/>
          <w:szCs w:val="28"/>
          <w:lang w:val="uk-UA"/>
        </w:rPr>
        <w:t>до</w:t>
      </w:r>
      <w:r w:rsidR="001E7CF9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007374">
        <w:rPr>
          <w:rFonts w:ascii="Times New Roman" w:hAnsi="Times New Roman" w:cs="Times New Roman"/>
          <w:color w:val="000000"/>
          <w:sz w:val="28"/>
          <w:szCs w:val="28"/>
          <w:lang w:val="uk-UA"/>
        </w:rPr>
        <w:t>одиничного</w:t>
      </w:r>
      <w:r w:rsidR="001E7CF9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007374">
        <w:rPr>
          <w:rFonts w:ascii="Times New Roman" w:hAnsi="Times New Roman" w:cs="Times New Roman"/>
          <w:color w:val="000000"/>
          <w:sz w:val="28"/>
          <w:szCs w:val="28"/>
          <w:lang w:val="uk-UA"/>
        </w:rPr>
        <w:t>та</w:t>
      </w:r>
      <w:r w:rsidR="001E7CF9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007374">
        <w:rPr>
          <w:rFonts w:ascii="Times New Roman" w:hAnsi="Times New Roman" w:cs="Times New Roman"/>
          <w:color w:val="000000"/>
          <w:sz w:val="28"/>
          <w:szCs w:val="28"/>
          <w:lang w:val="uk-UA"/>
        </w:rPr>
        <w:t>дрібносерійного</w:t>
      </w:r>
      <w:r w:rsidR="001E7CF9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007374">
        <w:rPr>
          <w:rFonts w:ascii="Times New Roman" w:hAnsi="Times New Roman" w:cs="Times New Roman"/>
          <w:color w:val="000000"/>
          <w:sz w:val="28"/>
          <w:szCs w:val="28"/>
          <w:lang w:val="uk-UA"/>
        </w:rPr>
        <w:t>типу</w:t>
      </w:r>
      <w:r w:rsidR="001E7CF9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007374">
        <w:rPr>
          <w:rFonts w:ascii="Times New Roman" w:hAnsi="Times New Roman" w:cs="Times New Roman"/>
          <w:color w:val="000000"/>
          <w:sz w:val="28"/>
          <w:szCs w:val="28"/>
          <w:lang w:val="uk-UA"/>
        </w:rPr>
        <w:t>виробництва</w:t>
      </w:r>
      <w:r w:rsidR="001E7CF9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007374">
        <w:rPr>
          <w:rFonts w:ascii="Times New Roman" w:hAnsi="Times New Roman" w:cs="Times New Roman"/>
          <w:color w:val="000000"/>
          <w:sz w:val="28"/>
          <w:szCs w:val="28"/>
          <w:lang w:val="uk-UA"/>
        </w:rPr>
        <w:t>отже</w:t>
      </w:r>
      <w:r w:rsidR="001E7CF9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007374">
        <w:rPr>
          <w:rFonts w:ascii="Times New Roman" w:hAnsi="Times New Roman" w:cs="Times New Roman"/>
          <w:color w:val="000000"/>
          <w:sz w:val="28"/>
          <w:szCs w:val="28"/>
          <w:lang w:val="uk-UA"/>
        </w:rPr>
        <w:t>виготовляє</w:t>
      </w:r>
      <w:r w:rsidR="001E7CF9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007374">
        <w:rPr>
          <w:rFonts w:ascii="Times New Roman" w:hAnsi="Times New Roman" w:cs="Times New Roman"/>
          <w:color w:val="000000"/>
          <w:sz w:val="28"/>
          <w:szCs w:val="28"/>
          <w:lang w:val="uk-UA"/>
        </w:rPr>
        <w:t>продукцію</w:t>
      </w:r>
      <w:r w:rsidR="00CA39A9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007374">
        <w:rPr>
          <w:rFonts w:ascii="Times New Roman" w:hAnsi="Times New Roman" w:cs="Times New Roman"/>
          <w:color w:val="000000"/>
          <w:sz w:val="28"/>
          <w:szCs w:val="28"/>
          <w:lang w:val="uk-UA"/>
        </w:rPr>
        <w:t>в</w:t>
      </w:r>
      <w:r w:rsidR="001E7CF9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007374">
        <w:rPr>
          <w:rFonts w:ascii="Times New Roman" w:hAnsi="Times New Roman" w:cs="Times New Roman"/>
          <w:color w:val="000000"/>
          <w:sz w:val="28"/>
          <w:szCs w:val="28"/>
          <w:lang w:val="uk-UA"/>
        </w:rPr>
        <w:t>широкій</w:t>
      </w:r>
      <w:r w:rsidR="001E7CF9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007374">
        <w:rPr>
          <w:rFonts w:ascii="Times New Roman" w:hAnsi="Times New Roman" w:cs="Times New Roman"/>
          <w:color w:val="000000"/>
          <w:sz w:val="28"/>
          <w:szCs w:val="28"/>
          <w:lang w:val="uk-UA"/>
        </w:rPr>
        <w:t>номенклатурі.</w:t>
      </w:r>
      <w:r w:rsidR="001E7CF9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007374">
        <w:rPr>
          <w:rFonts w:ascii="Times New Roman" w:hAnsi="Times New Roman" w:cs="Times New Roman"/>
          <w:color w:val="000000"/>
          <w:sz w:val="28"/>
          <w:szCs w:val="28"/>
          <w:lang w:val="uk-UA"/>
        </w:rPr>
        <w:t>Замовлення</w:t>
      </w:r>
      <w:r w:rsidR="001E7CF9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007374">
        <w:rPr>
          <w:rFonts w:ascii="Times New Roman" w:hAnsi="Times New Roman" w:cs="Times New Roman"/>
          <w:color w:val="000000"/>
          <w:sz w:val="28"/>
          <w:szCs w:val="28"/>
          <w:lang w:val="uk-UA"/>
        </w:rPr>
        <w:t>носять</w:t>
      </w:r>
      <w:r w:rsidR="001E7CF9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007374">
        <w:rPr>
          <w:rFonts w:ascii="Times New Roman" w:hAnsi="Times New Roman" w:cs="Times New Roman"/>
          <w:color w:val="000000"/>
          <w:sz w:val="28"/>
          <w:szCs w:val="28"/>
          <w:lang w:val="uk-UA"/>
        </w:rPr>
        <w:t>одиничний</w:t>
      </w:r>
      <w:r w:rsidR="001E7CF9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007374">
        <w:rPr>
          <w:rFonts w:ascii="Times New Roman" w:hAnsi="Times New Roman" w:cs="Times New Roman"/>
          <w:color w:val="000000"/>
          <w:sz w:val="28"/>
          <w:szCs w:val="28"/>
          <w:lang w:val="uk-UA"/>
        </w:rPr>
        <w:t>характер</w:t>
      </w:r>
      <w:r w:rsidR="001E7CF9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007374">
        <w:rPr>
          <w:rFonts w:ascii="Times New Roman" w:hAnsi="Times New Roman" w:cs="Times New Roman"/>
          <w:color w:val="000000"/>
          <w:sz w:val="28"/>
          <w:szCs w:val="28"/>
          <w:lang w:val="uk-UA"/>
        </w:rPr>
        <w:t>,</w:t>
      </w:r>
      <w:r w:rsidR="001E7CF9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007374">
        <w:rPr>
          <w:rFonts w:ascii="Times New Roman" w:hAnsi="Times New Roman" w:cs="Times New Roman"/>
          <w:color w:val="000000"/>
          <w:sz w:val="28"/>
          <w:szCs w:val="28"/>
          <w:lang w:val="uk-UA"/>
        </w:rPr>
        <w:t>і</w:t>
      </w:r>
      <w:r w:rsidR="001E7CF9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007374">
        <w:rPr>
          <w:rFonts w:ascii="Times New Roman" w:hAnsi="Times New Roman" w:cs="Times New Roman"/>
          <w:color w:val="000000"/>
          <w:sz w:val="28"/>
          <w:szCs w:val="28"/>
          <w:lang w:val="uk-UA"/>
        </w:rPr>
        <w:t>як</w:t>
      </w:r>
      <w:r w:rsidR="001E7CF9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007374">
        <w:rPr>
          <w:rFonts w:ascii="Times New Roman" w:hAnsi="Times New Roman" w:cs="Times New Roman"/>
          <w:color w:val="000000"/>
          <w:sz w:val="28"/>
          <w:szCs w:val="28"/>
          <w:lang w:val="uk-UA"/>
        </w:rPr>
        <w:t>правило,</w:t>
      </w:r>
      <w:r w:rsidR="001E7CF9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007374">
        <w:rPr>
          <w:rFonts w:ascii="Times New Roman" w:hAnsi="Times New Roman" w:cs="Times New Roman"/>
          <w:color w:val="000000"/>
          <w:sz w:val="28"/>
          <w:szCs w:val="28"/>
          <w:lang w:val="uk-UA"/>
        </w:rPr>
        <w:t>більше</w:t>
      </w:r>
      <w:r w:rsidR="001E7CF9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007374">
        <w:rPr>
          <w:rFonts w:ascii="Times New Roman" w:hAnsi="Times New Roman" w:cs="Times New Roman"/>
          <w:color w:val="000000"/>
          <w:sz w:val="28"/>
          <w:szCs w:val="28"/>
          <w:lang w:val="uk-UA"/>
        </w:rPr>
        <w:t>не</w:t>
      </w:r>
      <w:r w:rsidR="001E7CF9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007374">
        <w:rPr>
          <w:rFonts w:ascii="Times New Roman" w:hAnsi="Times New Roman" w:cs="Times New Roman"/>
          <w:color w:val="000000"/>
          <w:sz w:val="28"/>
          <w:szCs w:val="28"/>
          <w:lang w:val="uk-UA"/>
        </w:rPr>
        <w:t>повторюються.</w:t>
      </w:r>
      <w:r w:rsidR="001E7CF9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007374">
        <w:rPr>
          <w:rFonts w:ascii="Times New Roman" w:hAnsi="Times New Roman" w:cs="Times New Roman"/>
          <w:color w:val="000000"/>
          <w:sz w:val="28"/>
          <w:szCs w:val="28"/>
          <w:lang w:val="uk-UA"/>
        </w:rPr>
        <w:t>Для</w:t>
      </w:r>
      <w:r w:rsidR="001E7CF9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007374">
        <w:rPr>
          <w:rFonts w:ascii="Times New Roman" w:hAnsi="Times New Roman" w:cs="Times New Roman"/>
          <w:color w:val="000000"/>
          <w:sz w:val="28"/>
          <w:szCs w:val="28"/>
          <w:lang w:val="uk-UA"/>
        </w:rPr>
        <w:t>відносного</w:t>
      </w:r>
      <w:r w:rsidR="001E7CF9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007374">
        <w:rPr>
          <w:rFonts w:ascii="Times New Roman" w:hAnsi="Times New Roman" w:cs="Times New Roman"/>
          <w:color w:val="000000"/>
          <w:sz w:val="28"/>
          <w:szCs w:val="28"/>
          <w:lang w:val="uk-UA"/>
        </w:rPr>
        <w:t>зменшення</w:t>
      </w:r>
      <w:r w:rsidR="001E7CF9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007374">
        <w:rPr>
          <w:rFonts w:ascii="Times New Roman" w:hAnsi="Times New Roman" w:cs="Times New Roman"/>
          <w:color w:val="000000"/>
          <w:sz w:val="28"/>
          <w:szCs w:val="28"/>
          <w:lang w:val="uk-UA"/>
        </w:rPr>
        <w:t>собівартості</w:t>
      </w:r>
      <w:r w:rsidR="001E7CF9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007374">
        <w:rPr>
          <w:rFonts w:ascii="Times New Roman" w:hAnsi="Times New Roman" w:cs="Times New Roman"/>
          <w:color w:val="000000"/>
          <w:sz w:val="28"/>
          <w:szCs w:val="28"/>
          <w:lang w:val="uk-UA"/>
        </w:rPr>
        <w:t>продукції</w:t>
      </w:r>
      <w:r w:rsidR="001E7CF9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007374">
        <w:rPr>
          <w:rFonts w:ascii="Times New Roman" w:hAnsi="Times New Roman" w:cs="Times New Roman"/>
          <w:color w:val="000000"/>
          <w:sz w:val="28"/>
          <w:szCs w:val="28"/>
          <w:lang w:val="uk-UA"/>
        </w:rPr>
        <w:t>використовують</w:t>
      </w:r>
      <w:r w:rsidR="001E7CF9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007374">
        <w:rPr>
          <w:rFonts w:ascii="Times New Roman" w:hAnsi="Times New Roman" w:cs="Times New Roman"/>
          <w:color w:val="000000"/>
          <w:sz w:val="28"/>
          <w:szCs w:val="28"/>
          <w:lang w:val="uk-UA"/>
        </w:rPr>
        <w:t>універсальне</w:t>
      </w:r>
      <w:r w:rsidR="001E7CF9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007374">
        <w:rPr>
          <w:rFonts w:ascii="Times New Roman" w:hAnsi="Times New Roman" w:cs="Times New Roman"/>
          <w:color w:val="000000"/>
          <w:sz w:val="28"/>
          <w:szCs w:val="28"/>
          <w:lang w:val="uk-UA"/>
        </w:rPr>
        <w:t>обладнання</w:t>
      </w:r>
      <w:r w:rsidR="001E7CF9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007374">
        <w:rPr>
          <w:rFonts w:ascii="Times New Roman" w:hAnsi="Times New Roman" w:cs="Times New Roman"/>
          <w:color w:val="000000"/>
          <w:sz w:val="28"/>
          <w:szCs w:val="28"/>
          <w:lang w:val="uk-UA"/>
        </w:rPr>
        <w:t>та</w:t>
      </w:r>
      <w:r w:rsidR="001E7CF9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007374">
        <w:rPr>
          <w:rFonts w:ascii="Times New Roman" w:hAnsi="Times New Roman" w:cs="Times New Roman"/>
          <w:color w:val="000000"/>
          <w:sz w:val="28"/>
          <w:szCs w:val="28"/>
          <w:lang w:val="uk-UA"/>
        </w:rPr>
        <w:t>технологічне</w:t>
      </w:r>
      <w:r w:rsidR="001E7CF9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007374">
        <w:rPr>
          <w:rFonts w:ascii="Times New Roman" w:hAnsi="Times New Roman" w:cs="Times New Roman"/>
          <w:color w:val="000000"/>
          <w:sz w:val="28"/>
          <w:szCs w:val="28"/>
          <w:lang w:val="uk-UA"/>
        </w:rPr>
        <w:t>оснащування,</w:t>
      </w:r>
      <w:r w:rsidR="001E7CF9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007374">
        <w:rPr>
          <w:rFonts w:ascii="Times New Roman" w:hAnsi="Times New Roman" w:cs="Times New Roman"/>
          <w:color w:val="000000"/>
          <w:sz w:val="28"/>
          <w:szCs w:val="28"/>
          <w:lang w:val="uk-UA"/>
        </w:rPr>
        <w:t>що</w:t>
      </w:r>
      <w:r w:rsidR="001E7CF9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007374">
        <w:rPr>
          <w:rFonts w:ascii="Times New Roman" w:hAnsi="Times New Roman" w:cs="Times New Roman"/>
          <w:color w:val="000000"/>
          <w:sz w:val="28"/>
          <w:szCs w:val="28"/>
          <w:lang w:val="uk-UA"/>
        </w:rPr>
        <w:t>приводить</w:t>
      </w:r>
      <w:r w:rsidR="001E7CF9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007374">
        <w:rPr>
          <w:rFonts w:ascii="Times New Roman" w:hAnsi="Times New Roman" w:cs="Times New Roman"/>
          <w:color w:val="000000"/>
          <w:sz w:val="28"/>
          <w:szCs w:val="28"/>
          <w:lang w:val="uk-UA"/>
        </w:rPr>
        <w:t>до</w:t>
      </w:r>
      <w:r w:rsidR="001E7CF9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007374">
        <w:rPr>
          <w:rFonts w:ascii="Times New Roman" w:hAnsi="Times New Roman" w:cs="Times New Roman"/>
          <w:color w:val="000000"/>
          <w:sz w:val="28"/>
          <w:szCs w:val="28"/>
          <w:lang w:val="uk-UA"/>
        </w:rPr>
        <w:t>необхідності</w:t>
      </w:r>
      <w:r w:rsidR="001E7CF9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007374">
        <w:rPr>
          <w:rFonts w:ascii="Times New Roman" w:hAnsi="Times New Roman" w:cs="Times New Roman"/>
          <w:color w:val="000000"/>
          <w:sz w:val="28"/>
          <w:szCs w:val="28"/>
          <w:lang w:val="uk-UA"/>
        </w:rPr>
        <w:t>залучення</w:t>
      </w:r>
      <w:r w:rsidR="001E7CF9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007374">
        <w:rPr>
          <w:rFonts w:ascii="Times New Roman" w:hAnsi="Times New Roman" w:cs="Times New Roman"/>
          <w:color w:val="000000"/>
          <w:sz w:val="28"/>
          <w:szCs w:val="28"/>
          <w:lang w:val="uk-UA"/>
        </w:rPr>
        <w:t>праці</w:t>
      </w:r>
      <w:r w:rsidR="001E7CF9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007374">
        <w:rPr>
          <w:rFonts w:ascii="Times New Roman" w:hAnsi="Times New Roman" w:cs="Times New Roman"/>
          <w:color w:val="000000"/>
          <w:sz w:val="28"/>
          <w:szCs w:val="28"/>
          <w:lang w:val="uk-UA"/>
        </w:rPr>
        <w:t>робітників</w:t>
      </w:r>
      <w:r w:rsidR="001E7CF9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007374">
        <w:rPr>
          <w:rFonts w:ascii="Times New Roman" w:hAnsi="Times New Roman" w:cs="Times New Roman"/>
          <w:color w:val="000000"/>
          <w:sz w:val="28"/>
          <w:szCs w:val="28"/>
          <w:lang w:val="uk-UA"/>
        </w:rPr>
        <w:t>високої</w:t>
      </w:r>
      <w:r w:rsidR="001E7CF9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007374">
        <w:rPr>
          <w:rFonts w:ascii="Times New Roman" w:hAnsi="Times New Roman" w:cs="Times New Roman"/>
          <w:color w:val="000000"/>
          <w:sz w:val="28"/>
          <w:szCs w:val="28"/>
          <w:lang w:val="uk-UA"/>
        </w:rPr>
        <w:t>кваліфікації.</w:t>
      </w:r>
      <w:r w:rsidR="00C35B0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007374">
        <w:rPr>
          <w:rFonts w:ascii="Times New Roman" w:hAnsi="Times New Roman" w:cs="Times New Roman"/>
          <w:color w:val="000000"/>
          <w:sz w:val="28"/>
          <w:szCs w:val="28"/>
          <w:lang w:val="uk-UA"/>
        </w:rPr>
        <w:t>Постійна</w:t>
      </w:r>
      <w:r w:rsidR="001E7CF9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007374">
        <w:rPr>
          <w:rFonts w:ascii="Times New Roman" w:hAnsi="Times New Roman" w:cs="Times New Roman"/>
          <w:color w:val="000000"/>
          <w:sz w:val="28"/>
          <w:szCs w:val="28"/>
          <w:lang w:val="uk-UA"/>
        </w:rPr>
        <w:t>зміна</w:t>
      </w:r>
      <w:r w:rsidR="001E7CF9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007374">
        <w:rPr>
          <w:rFonts w:ascii="Times New Roman" w:hAnsi="Times New Roman" w:cs="Times New Roman"/>
          <w:color w:val="000000"/>
          <w:sz w:val="28"/>
          <w:szCs w:val="28"/>
          <w:lang w:val="uk-UA"/>
        </w:rPr>
        <w:t>об’єктів</w:t>
      </w:r>
      <w:r w:rsidR="001E7CF9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007374">
        <w:rPr>
          <w:rFonts w:ascii="Times New Roman" w:hAnsi="Times New Roman" w:cs="Times New Roman"/>
          <w:color w:val="000000"/>
          <w:sz w:val="28"/>
          <w:szCs w:val="28"/>
          <w:lang w:val="uk-UA"/>
        </w:rPr>
        <w:t>виробництва</w:t>
      </w:r>
      <w:r w:rsidR="001E7CF9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007374">
        <w:rPr>
          <w:rFonts w:ascii="Times New Roman" w:hAnsi="Times New Roman" w:cs="Times New Roman"/>
          <w:color w:val="000000"/>
          <w:sz w:val="28"/>
          <w:szCs w:val="28"/>
          <w:lang w:val="uk-UA"/>
        </w:rPr>
        <w:t>не</w:t>
      </w:r>
      <w:r w:rsidR="001E7CF9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007374">
        <w:rPr>
          <w:rFonts w:ascii="Times New Roman" w:hAnsi="Times New Roman" w:cs="Times New Roman"/>
          <w:color w:val="000000"/>
          <w:sz w:val="28"/>
          <w:szCs w:val="28"/>
          <w:lang w:val="uk-UA"/>
        </w:rPr>
        <w:t>дозволяє</w:t>
      </w:r>
      <w:r w:rsidR="001E7CF9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007374">
        <w:rPr>
          <w:rFonts w:ascii="Times New Roman" w:hAnsi="Times New Roman" w:cs="Times New Roman"/>
          <w:color w:val="000000"/>
          <w:sz w:val="28"/>
          <w:szCs w:val="28"/>
          <w:lang w:val="uk-UA"/>
        </w:rPr>
        <w:t>закріпити</w:t>
      </w:r>
      <w:r w:rsidR="001E7CF9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007374">
        <w:rPr>
          <w:rFonts w:ascii="Times New Roman" w:hAnsi="Times New Roman" w:cs="Times New Roman"/>
          <w:color w:val="000000"/>
          <w:sz w:val="28"/>
          <w:szCs w:val="28"/>
          <w:lang w:val="uk-UA"/>
        </w:rPr>
        <w:t>технологічні</w:t>
      </w:r>
      <w:r w:rsidR="001E7CF9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007374">
        <w:rPr>
          <w:rFonts w:ascii="Times New Roman" w:hAnsi="Times New Roman" w:cs="Times New Roman"/>
          <w:color w:val="000000"/>
          <w:sz w:val="28"/>
          <w:szCs w:val="28"/>
          <w:lang w:val="uk-UA"/>
        </w:rPr>
        <w:t>операції</w:t>
      </w:r>
      <w:r w:rsidR="001E7CF9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007374">
        <w:rPr>
          <w:rFonts w:ascii="Times New Roman" w:hAnsi="Times New Roman" w:cs="Times New Roman"/>
          <w:color w:val="000000"/>
          <w:sz w:val="28"/>
          <w:szCs w:val="28"/>
          <w:lang w:val="uk-UA"/>
        </w:rPr>
        <w:t>за</w:t>
      </w:r>
      <w:r w:rsidR="001E7CF9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007374">
        <w:rPr>
          <w:rFonts w:ascii="Times New Roman" w:hAnsi="Times New Roman" w:cs="Times New Roman"/>
          <w:color w:val="000000"/>
          <w:sz w:val="28"/>
          <w:szCs w:val="28"/>
          <w:lang w:val="uk-UA"/>
        </w:rPr>
        <w:t>робочим</w:t>
      </w:r>
      <w:r w:rsidR="001E7CF9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007374">
        <w:rPr>
          <w:rFonts w:ascii="Times New Roman" w:hAnsi="Times New Roman" w:cs="Times New Roman"/>
          <w:color w:val="000000"/>
          <w:sz w:val="28"/>
          <w:szCs w:val="28"/>
          <w:lang w:val="uk-UA"/>
        </w:rPr>
        <w:t>на</w:t>
      </w:r>
      <w:r w:rsidR="001E7CF9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007374">
        <w:rPr>
          <w:rFonts w:ascii="Times New Roman" w:hAnsi="Times New Roman" w:cs="Times New Roman"/>
          <w:color w:val="000000"/>
          <w:sz w:val="28"/>
          <w:szCs w:val="28"/>
          <w:lang w:val="uk-UA"/>
        </w:rPr>
        <w:t>довгий</w:t>
      </w:r>
      <w:r w:rsidR="001E7CF9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007374">
        <w:rPr>
          <w:rFonts w:ascii="Times New Roman" w:hAnsi="Times New Roman" w:cs="Times New Roman"/>
          <w:color w:val="000000"/>
          <w:sz w:val="28"/>
          <w:szCs w:val="28"/>
          <w:lang w:val="uk-UA"/>
        </w:rPr>
        <w:t>період</w:t>
      </w:r>
      <w:r w:rsidR="001E7CF9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007374">
        <w:rPr>
          <w:rFonts w:ascii="Times New Roman" w:hAnsi="Times New Roman" w:cs="Times New Roman"/>
          <w:color w:val="000000"/>
          <w:sz w:val="28"/>
          <w:szCs w:val="28"/>
          <w:lang w:val="uk-UA"/>
        </w:rPr>
        <w:t>часу.</w:t>
      </w:r>
      <w:r w:rsidR="001E7CF9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007374">
        <w:rPr>
          <w:rFonts w:ascii="Times New Roman" w:hAnsi="Times New Roman" w:cs="Times New Roman"/>
          <w:color w:val="000000"/>
          <w:sz w:val="28"/>
          <w:szCs w:val="28"/>
          <w:lang w:val="uk-UA"/>
        </w:rPr>
        <w:t>Зміна</w:t>
      </w:r>
      <w:r w:rsidR="001E7CF9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007374">
        <w:rPr>
          <w:rFonts w:ascii="Times New Roman" w:hAnsi="Times New Roman" w:cs="Times New Roman"/>
          <w:color w:val="000000"/>
          <w:sz w:val="28"/>
          <w:szCs w:val="28"/>
          <w:lang w:val="uk-UA"/>
        </w:rPr>
        <w:t>операцій</w:t>
      </w:r>
      <w:r w:rsidR="001E7CF9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007374">
        <w:rPr>
          <w:rFonts w:ascii="Times New Roman" w:hAnsi="Times New Roman" w:cs="Times New Roman"/>
          <w:color w:val="000000"/>
          <w:sz w:val="28"/>
          <w:szCs w:val="28"/>
          <w:lang w:val="uk-UA"/>
        </w:rPr>
        <w:t>на</w:t>
      </w:r>
      <w:r w:rsidR="001E7CF9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007374">
        <w:rPr>
          <w:rFonts w:ascii="Times New Roman" w:hAnsi="Times New Roman" w:cs="Times New Roman"/>
          <w:color w:val="000000"/>
          <w:sz w:val="28"/>
          <w:szCs w:val="28"/>
          <w:lang w:val="uk-UA"/>
        </w:rPr>
        <w:t>робочих</w:t>
      </w:r>
      <w:r w:rsidR="001E7CF9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007374">
        <w:rPr>
          <w:rFonts w:ascii="Times New Roman" w:hAnsi="Times New Roman" w:cs="Times New Roman"/>
          <w:color w:val="000000"/>
          <w:sz w:val="28"/>
          <w:szCs w:val="28"/>
          <w:lang w:val="uk-UA"/>
        </w:rPr>
        <w:t>місцях</w:t>
      </w:r>
      <w:r w:rsidR="001E7CF9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007374">
        <w:rPr>
          <w:rFonts w:ascii="Times New Roman" w:hAnsi="Times New Roman" w:cs="Times New Roman"/>
          <w:color w:val="000000"/>
          <w:sz w:val="28"/>
          <w:szCs w:val="28"/>
          <w:lang w:val="uk-UA"/>
        </w:rPr>
        <w:t>викликає</w:t>
      </w:r>
      <w:r w:rsidR="001E7CF9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007374">
        <w:rPr>
          <w:rFonts w:ascii="Times New Roman" w:hAnsi="Times New Roman" w:cs="Times New Roman"/>
          <w:color w:val="000000"/>
          <w:sz w:val="28"/>
          <w:szCs w:val="28"/>
          <w:lang w:val="uk-UA"/>
        </w:rPr>
        <w:t>простої</w:t>
      </w:r>
      <w:r w:rsidR="001E7CF9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007374">
        <w:rPr>
          <w:rFonts w:ascii="Times New Roman" w:hAnsi="Times New Roman" w:cs="Times New Roman"/>
          <w:color w:val="000000"/>
          <w:sz w:val="28"/>
          <w:szCs w:val="28"/>
          <w:lang w:val="uk-UA"/>
        </w:rPr>
        <w:t>обладнання</w:t>
      </w:r>
      <w:r w:rsidR="001E7CF9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007374">
        <w:rPr>
          <w:rFonts w:ascii="Times New Roman" w:hAnsi="Times New Roman" w:cs="Times New Roman"/>
          <w:color w:val="000000"/>
          <w:sz w:val="28"/>
          <w:szCs w:val="28"/>
          <w:lang w:val="uk-UA"/>
        </w:rPr>
        <w:t>для</w:t>
      </w:r>
      <w:r w:rsidR="001E7CF9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007374">
        <w:rPr>
          <w:rFonts w:ascii="Times New Roman" w:hAnsi="Times New Roman" w:cs="Times New Roman"/>
          <w:color w:val="000000"/>
          <w:sz w:val="28"/>
          <w:szCs w:val="28"/>
          <w:lang w:val="uk-UA"/>
        </w:rPr>
        <w:t>переналаджування.</w:t>
      </w:r>
      <w:r w:rsidR="001E7CF9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007374">
        <w:rPr>
          <w:rFonts w:ascii="Times New Roman" w:hAnsi="Times New Roman" w:cs="Times New Roman"/>
          <w:color w:val="000000"/>
          <w:sz w:val="28"/>
          <w:szCs w:val="28"/>
          <w:lang w:val="uk-UA"/>
        </w:rPr>
        <w:t>Різниця</w:t>
      </w:r>
      <w:r w:rsidR="001E7CF9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007374">
        <w:rPr>
          <w:rFonts w:ascii="Times New Roman" w:hAnsi="Times New Roman" w:cs="Times New Roman"/>
          <w:color w:val="000000"/>
          <w:sz w:val="28"/>
          <w:szCs w:val="28"/>
          <w:lang w:val="uk-UA"/>
        </w:rPr>
        <w:t>в</w:t>
      </w:r>
      <w:r w:rsidR="001E7CF9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007374">
        <w:rPr>
          <w:rFonts w:ascii="Times New Roman" w:hAnsi="Times New Roman" w:cs="Times New Roman"/>
          <w:color w:val="000000"/>
          <w:sz w:val="28"/>
          <w:szCs w:val="28"/>
          <w:lang w:val="uk-UA"/>
        </w:rPr>
        <w:t>тривалості</w:t>
      </w:r>
      <w:r w:rsidR="00CA39A9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007374">
        <w:rPr>
          <w:rFonts w:ascii="Times New Roman" w:hAnsi="Times New Roman" w:cs="Times New Roman"/>
          <w:color w:val="000000"/>
          <w:sz w:val="28"/>
          <w:szCs w:val="28"/>
          <w:lang w:val="uk-UA"/>
        </w:rPr>
        <w:t>операцій</w:t>
      </w:r>
      <w:r w:rsidR="001E7CF9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007374">
        <w:rPr>
          <w:rFonts w:ascii="Times New Roman" w:hAnsi="Times New Roman" w:cs="Times New Roman"/>
          <w:color w:val="000000"/>
          <w:sz w:val="28"/>
          <w:szCs w:val="28"/>
          <w:lang w:val="uk-UA"/>
        </w:rPr>
        <w:t>на</w:t>
      </w:r>
      <w:r w:rsidR="001E7CF9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007374">
        <w:rPr>
          <w:rFonts w:ascii="Times New Roman" w:hAnsi="Times New Roman" w:cs="Times New Roman"/>
          <w:color w:val="000000"/>
          <w:sz w:val="28"/>
          <w:szCs w:val="28"/>
          <w:lang w:val="uk-UA"/>
        </w:rPr>
        <w:t>суміжних</w:t>
      </w:r>
      <w:r w:rsidR="001E7CF9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007374">
        <w:rPr>
          <w:rFonts w:ascii="Times New Roman" w:hAnsi="Times New Roman" w:cs="Times New Roman"/>
          <w:color w:val="000000"/>
          <w:sz w:val="28"/>
          <w:szCs w:val="28"/>
          <w:lang w:val="uk-UA"/>
        </w:rPr>
        <w:t>робочих</w:t>
      </w:r>
      <w:r w:rsidR="001E7CF9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007374">
        <w:rPr>
          <w:rFonts w:ascii="Times New Roman" w:hAnsi="Times New Roman" w:cs="Times New Roman"/>
          <w:color w:val="000000"/>
          <w:sz w:val="28"/>
          <w:szCs w:val="28"/>
          <w:lang w:val="uk-UA"/>
        </w:rPr>
        <w:t>місцях</w:t>
      </w:r>
      <w:r w:rsidR="001E7CF9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007374">
        <w:rPr>
          <w:rFonts w:ascii="Times New Roman" w:hAnsi="Times New Roman" w:cs="Times New Roman"/>
          <w:color w:val="000000"/>
          <w:sz w:val="28"/>
          <w:szCs w:val="28"/>
          <w:lang w:val="uk-UA"/>
        </w:rPr>
        <w:t>призводить</w:t>
      </w:r>
      <w:r w:rsidR="001E7CF9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007374">
        <w:rPr>
          <w:rFonts w:ascii="Times New Roman" w:hAnsi="Times New Roman" w:cs="Times New Roman"/>
          <w:color w:val="000000"/>
          <w:sz w:val="28"/>
          <w:szCs w:val="28"/>
          <w:lang w:val="uk-UA"/>
        </w:rPr>
        <w:t>також</w:t>
      </w:r>
      <w:r w:rsidR="001E7CF9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007374">
        <w:rPr>
          <w:rFonts w:ascii="Times New Roman" w:hAnsi="Times New Roman" w:cs="Times New Roman"/>
          <w:color w:val="000000"/>
          <w:sz w:val="28"/>
          <w:szCs w:val="28"/>
          <w:lang w:val="uk-UA"/>
        </w:rPr>
        <w:t>до</w:t>
      </w:r>
      <w:r w:rsidR="001E7CF9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007374">
        <w:rPr>
          <w:rFonts w:ascii="Times New Roman" w:hAnsi="Times New Roman" w:cs="Times New Roman"/>
          <w:color w:val="000000"/>
          <w:sz w:val="28"/>
          <w:szCs w:val="28"/>
          <w:lang w:val="uk-UA"/>
        </w:rPr>
        <w:t>простоїв</w:t>
      </w:r>
      <w:r w:rsidR="001E7CF9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007374">
        <w:rPr>
          <w:rFonts w:ascii="Times New Roman" w:hAnsi="Times New Roman" w:cs="Times New Roman"/>
          <w:color w:val="000000"/>
          <w:sz w:val="28"/>
          <w:szCs w:val="28"/>
          <w:lang w:val="uk-UA"/>
        </w:rPr>
        <w:t>обладнання.</w:t>
      </w:r>
      <w:r w:rsidR="001E7CF9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007374">
        <w:rPr>
          <w:rFonts w:ascii="Times New Roman" w:hAnsi="Times New Roman" w:cs="Times New Roman"/>
          <w:color w:val="000000"/>
          <w:sz w:val="28"/>
          <w:szCs w:val="28"/>
          <w:lang w:val="uk-UA"/>
        </w:rPr>
        <w:t>Виконання</w:t>
      </w:r>
      <w:r w:rsidR="001E7CF9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007374">
        <w:rPr>
          <w:rFonts w:ascii="Times New Roman" w:hAnsi="Times New Roman" w:cs="Times New Roman"/>
          <w:color w:val="000000"/>
          <w:sz w:val="28"/>
          <w:szCs w:val="28"/>
          <w:lang w:val="uk-UA"/>
        </w:rPr>
        <w:t>технологічних</w:t>
      </w:r>
      <w:r w:rsidR="001E7CF9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007374">
        <w:rPr>
          <w:rFonts w:ascii="Times New Roman" w:hAnsi="Times New Roman" w:cs="Times New Roman"/>
          <w:color w:val="000000"/>
          <w:sz w:val="28"/>
          <w:szCs w:val="28"/>
          <w:lang w:val="uk-UA"/>
        </w:rPr>
        <w:t>операцій</w:t>
      </w:r>
      <w:r w:rsidR="001E7CF9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007374">
        <w:rPr>
          <w:rFonts w:ascii="Times New Roman" w:hAnsi="Times New Roman" w:cs="Times New Roman"/>
          <w:color w:val="000000"/>
          <w:sz w:val="28"/>
          <w:szCs w:val="28"/>
          <w:lang w:val="uk-UA"/>
        </w:rPr>
        <w:t>в</w:t>
      </w:r>
      <w:r w:rsidR="001E7CF9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007374">
        <w:rPr>
          <w:rFonts w:ascii="Times New Roman" w:hAnsi="Times New Roman" w:cs="Times New Roman"/>
          <w:color w:val="000000"/>
          <w:sz w:val="28"/>
          <w:szCs w:val="28"/>
          <w:lang w:val="uk-UA"/>
        </w:rPr>
        <w:t>загальному</w:t>
      </w:r>
      <w:r w:rsidR="001E7CF9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007374">
        <w:rPr>
          <w:rFonts w:ascii="Times New Roman" w:hAnsi="Times New Roman" w:cs="Times New Roman"/>
          <w:color w:val="000000"/>
          <w:sz w:val="28"/>
          <w:szCs w:val="28"/>
          <w:lang w:val="uk-UA"/>
        </w:rPr>
        <w:t>комплексі</w:t>
      </w:r>
      <w:r w:rsidR="001E7CF9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007374">
        <w:rPr>
          <w:rFonts w:ascii="Times New Roman" w:hAnsi="Times New Roman" w:cs="Times New Roman"/>
          <w:color w:val="000000"/>
          <w:sz w:val="28"/>
          <w:szCs w:val="28"/>
          <w:lang w:val="uk-UA"/>
        </w:rPr>
        <w:t>процесу</w:t>
      </w:r>
      <w:r w:rsidR="001E7CF9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007374">
        <w:rPr>
          <w:rFonts w:ascii="Times New Roman" w:hAnsi="Times New Roman" w:cs="Times New Roman"/>
          <w:color w:val="000000"/>
          <w:sz w:val="28"/>
          <w:szCs w:val="28"/>
          <w:lang w:val="uk-UA"/>
        </w:rPr>
        <w:t>здійснюється</w:t>
      </w:r>
      <w:r w:rsidR="001E7CF9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007374">
        <w:rPr>
          <w:rFonts w:ascii="Times New Roman" w:hAnsi="Times New Roman" w:cs="Times New Roman"/>
          <w:color w:val="000000"/>
          <w:sz w:val="28"/>
          <w:szCs w:val="28"/>
          <w:lang w:val="uk-UA"/>
        </w:rPr>
        <w:t>послідовно.</w:t>
      </w:r>
      <w:r w:rsidR="001E7CF9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007374">
        <w:rPr>
          <w:rFonts w:ascii="Times New Roman" w:hAnsi="Times New Roman" w:cs="Times New Roman"/>
          <w:color w:val="000000"/>
          <w:sz w:val="28"/>
          <w:szCs w:val="28"/>
          <w:lang w:val="uk-UA"/>
        </w:rPr>
        <w:t>З</w:t>
      </w:r>
      <w:r w:rsidR="001E7CF9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007374">
        <w:rPr>
          <w:rFonts w:ascii="Times New Roman" w:hAnsi="Times New Roman" w:cs="Times New Roman"/>
          <w:color w:val="000000"/>
          <w:sz w:val="28"/>
          <w:szCs w:val="28"/>
          <w:lang w:val="uk-UA"/>
        </w:rPr>
        <w:t>метою</w:t>
      </w:r>
      <w:r w:rsidR="001E7CF9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007374">
        <w:rPr>
          <w:rFonts w:ascii="Times New Roman" w:hAnsi="Times New Roman" w:cs="Times New Roman"/>
          <w:color w:val="000000"/>
          <w:sz w:val="28"/>
          <w:szCs w:val="28"/>
          <w:lang w:val="uk-UA"/>
        </w:rPr>
        <w:t>забезпечення</w:t>
      </w:r>
      <w:r w:rsidR="001E7CF9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007374">
        <w:rPr>
          <w:rFonts w:ascii="Times New Roman" w:hAnsi="Times New Roman" w:cs="Times New Roman"/>
          <w:color w:val="000000"/>
          <w:sz w:val="28"/>
          <w:szCs w:val="28"/>
          <w:lang w:val="uk-UA"/>
        </w:rPr>
        <w:t>більшої</w:t>
      </w:r>
      <w:r w:rsidR="001E7CF9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007374">
        <w:rPr>
          <w:rFonts w:ascii="Times New Roman" w:hAnsi="Times New Roman" w:cs="Times New Roman"/>
          <w:color w:val="000000"/>
          <w:sz w:val="28"/>
          <w:szCs w:val="28"/>
          <w:lang w:val="uk-UA"/>
        </w:rPr>
        <w:t>гнучкості</w:t>
      </w:r>
      <w:r w:rsidR="001E7CF9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007374">
        <w:rPr>
          <w:rFonts w:ascii="Times New Roman" w:hAnsi="Times New Roman" w:cs="Times New Roman"/>
          <w:color w:val="000000"/>
          <w:sz w:val="28"/>
          <w:szCs w:val="28"/>
          <w:lang w:val="uk-UA"/>
        </w:rPr>
        <w:t>виробництва,</w:t>
      </w:r>
      <w:r w:rsidR="001E7CF9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007374">
        <w:rPr>
          <w:rFonts w:ascii="Times New Roman" w:hAnsi="Times New Roman" w:cs="Times New Roman"/>
          <w:color w:val="000000"/>
          <w:sz w:val="28"/>
          <w:szCs w:val="28"/>
          <w:lang w:val="uk-UA"/>
        </w:rPr>
        <w:t>при</w:t>
      </w:r>
      <w:r w:rsidR="001E7CF9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007374">
        <w:rPr>
          <w:rFonts w:ascii="Times New Roman" w:hAnsi="Times New Roman" w:cs="Times New Roman"/>
          <w:color w:val="000000"/>
          <w:sz w:val="28"/>
          <w:szCs w:val="28"/>
          <w:lang w:val="uk-UA"/>
        </w:rPr>
        <w:t>частому</w:t>
      </w:r>
      <w:r w:rsidR="001E7CF9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007374">
        <w:rPr>
          <w:rFonts w:ascii="Times New Roman" w:hAnsi="Times New Roman" w:cs="Times New Roman"/>
          <w:color w:val="000000"/>
          <w:sz w:val="28"/>
          <w:szCs w:val="28"/>
          <w:lang w:val="uk-UA"/>
        </w:rPr>
        <w:t>оновленні</w:t>
      </w:r>
      <w:r w:rsidR="001E7CF9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007374">
        <w:rPr>
          <w:rFonts w:ascii="Times New Roman" w:hAnsi="Times New Roman" w:cs="Times New Roman"/>
          <w:color w:val="000000"/>
          <w:sz w:val="28"/>
          <w:szCs w:val="28"/>
          <w:lang w:val="uk-UA"/>
        </w:rPr>
        <w:t>продукції,</w:t>
      </w:r>
      <w:r w:rsidR="001E7CF9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007374">
        <w:rPr>
          <w:rFonts w:ascii="Times New Roman" w:hAnsi="Times New Roman" w:cs="Times New Roman"/>
          <w:color w:val="000000"/>
          <w:sz w:val="28"/>
          <w:szCs w:val="28"/>
          <w:lang w:val="uk-UA"/>
        </w:rPr>
        <w:t>якого</w:t>
      </w:r>
      <w:r w:rsidR="001E7CF9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007374">
        <w:rPr>
          <w:rFonts w:ascii="Times New Roman" w:hAnsi="Times New Roman" w:cs="Times New Roman"/>
          <w:color w:val="000000"/>
          <w:sz w:val="28"/>
          <w:szCs w:val="28"/>
          <w:lang w:val="uk-UA"/>
        </w:rPr>
        <w:t>вимагає</w:t>
      </w:r>
      <w:r w:rsidR="001E7CF9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007374">
        <w:rPr>
          <w:rFonts w:ascii="Times New Roman" w:hAnsi="Times New Roman" w:cs="Times New Roman"/>
          <w:color w:val="000000"/>
          <w:sz w:val="28"/>
          <w:szCs w:val="28"/>
          <w:lang w:val="uk-UA"/>
        </w:rPr>
        <w:t>ринок,</w:t>
      </w:r>
      <w:r w:rsidR="001E7CF9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007374">
        <w:rPr>
          <w:rFonts w:ascii="Times New Roman" w:hAnsi="Times New Roman" w:cs="Times New Roman"/>
          <w:color w:val="000000"/>
          <w:sz w:val="28"/>
          <w:szCs w:val="28"/>
          <w:lang w:val="uk-UA"/>
        </w:rPr>
        <w:t>і</w:t>
      </w:r>
      <w:r w:rsidR="001E7CF9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007374">
        <w:rPr>
          <w:rFonts w:ascii="Times New Roman" w:hAnsi="Times New Roman" w:cs="Times New Roman"/>
          <w:color w:val="000000"/>
          <w:sz w:val="28"/>
          <w:szCs w:val="28"/>
          <w:lang w:val="uk-UA"/>
        </w:rPr>
        <w:t>в</w:t>
      </w:r>
      <w:r w:rsidR="001E7CF9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007374">
        <w:rPr>
          <w:rFonts w:ascii="Times New Roman" w:hAnsi="Times New Roman" w:cs="Times New Roman"/>
          <w:color w:val="000000"/>
          <w:sz w:val="28"/>
          <w:szCs w:val="28"/>
          <w:lang w:val="uk-UA"/>
        </w:rPr>
        <w:t>той</w:t>
      </w:r>
      <w:r w:rsidR="001E7CF9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007374">
        <w:rPr>
          <w:rFonts w:ascii="Times New Roman" w:hAnsi="Times New Roman" w:cs="Times New Roman"/>
          <w:color w:val="000000"/>
          <w:sz w:val="28"/>
          <w:szCs w:val="28"/>
          <w:lang w:val="uk-UA"/>
        </w:rPr>
        <w:t>же</w:t>
      </w:r>
      <w:r w:rsidR="001E7CF9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007374">
        <w:rPr>
          <w:rFonts w:ascii="Times New Roman" w:hAnsi="Times New Roman" w:cs="Times New Roman"/>
          <w:color w:val="000000"/>
          <w:sz w:val="28"/>
          <w:szCs w:val="28"/>
          <w:lang w:val="uk-UA"/>
        </w:rPr>
        <w:t>час</w:t>
      </w:r>
      <w:r w:rsidR="001E7CF9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007374">
        <w:rPr>
          <w:rFonts w:ascii="Times New Roman" w:hAnsi="Times New Roman" w:cs="Times New Roman"/>
          <w:color w:val="000000"/>
          <w:sz w:val="28"/>
          <w:szCs w:val="28"/>
          <w:lang w:val="uk-UA"/>
        </w:rPr>
        <w:t>для</w:t>
      </w:r>
      <w:r w:rsidR="001E7CF9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007374">
        <w:rPr>
          <w:rFonts w:ascii="Times New Roman" w:hAnsi="Times New Roman" w:cs="Times New Roman"/>
          <w:color w:val="000000"/>
          <w:sz w:val="28"/>
          <w:szCs w:val="28"/>
          <w:lang w:val="uk-UA"/>
        </w:rPr>
        <w:t>забезпечення</w:t>
      </w:r>
      <w:r w:rsidR="001E7CF9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007374">
        <w:rPr>
          <w:rFonts w:ascii="Times New Roman" w:hAnsi="Times New Roman" w:cs="Times New Roman"/>
          <w:color w:val="000000"/>
          <w:sz w:val="28"/>
          <w:szCs w:val="28"/>
          <w:lang w:val="uk-UA"/>
        </w:rPr>
        <w:t>продуктивності</w:t>
      </w:r>
      <w:r w:rsidR="001E7CF9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007374">
        <w:rPr>
          <w:rFonts w:ascii="Times New Roman" w:hAnsi="Times New Roman" w:cs="Times New Roman"/>
          <w:color w:val="000000"/>
          <w:sz w:val="28"/>
          <w:szCs w:val="28"/>
          <w:lang w:val="uk-UA"/>
        </w:rPr>
        <w:t>праці</w:t>
      </w:r>
      <w:r w:rsidR="001E7CF9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007374">
        <w:rPr>
          <w:rFonts w:ascii="Times New Roman" w:hAnsi="Times New Roman" w:cs="Times New Roman"/>
          <w:color w:val="000000"/>
          <w:sz w:val="28"/>
          <w:szCs w:val="28"/>
          <w:lang w:val="uk-UA"/>
        </w:rPr>
        <w:t>та</w:t>
      </w:r>
      <w:r w:rsidR="001E7CF9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007374">
        <w:rPr>
          <w:rFonts w:ascii="Times New Roman" w:hAnsi="Times New Roman" w:cs="Times New Roman"/>
          <w:color w:val="000000"/>
          <w:sz w:val="28"/>
          <w:szCs w:val="28"/>
          <w:lang w:val="uk-UA"/>
        </w:rPr>
        <w:t>зниження</w:t>
      </w:r>
      <w:r w:rsidR="001E7CF9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007374">
        <w:rPr>
          <w:rFonts w:ascii="Times New Roman" w:hAnsi="Times New Roman" w:cs="Times New Roman"/>
          <w:color w:val="000000"/>
          <w:sz w:val="28"/>
          <w:szCs w:val="28"/>
          <w:lang w:val="uk-UA"/>
        </w:rPr>
        <w:t>витрат</w:t>
      </w:r>
      <w:r w:rsidR="001E7CF9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007374">
        <w:rPr>
          <w:rFonts w:ascii="Times New Roman" w:hAnsi="Times New Roman" w:cs="Times New Roman"/>
          <w:color w:val="000000"/>
          <w:sz w:val="28"/>
          <w:szCs w:val="28"/>
          <w:lang w:val="uk-UA"/>
        </w:rPr>
        <w:t>на</w:t>
      </w:r>
      <w:r w:rsidR="001E7CF9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007374">
        <w:rPr>
          <w:rFonts w:ascii="Times New Roman" w:hAnsi="Times New Roman" w:cs="Times New Roman"/>
          <w:color w:val="000000"/>
          <w:sz w:val="28"/>
          <w:szCs w:val="28"/>
          <w:lang w:val="uk-UA"/>
        </w:rPr>
        <w:t>виробництво</w:t>
      </w:r>
      <w:r w:rsidR="001E7CF9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007374">
        <w:rPr>
          <w:rFonts w:ascii="Times New Roman" w:hAnsi="Times New Roman" w:cs="Times New Roman"/>
          <w:color w:val="000000"/>
          <w:sz w:val="28"/>
          <w:szCs w:val="28"/>
          <w:lang w:val="uk-UA"/>
        </w:rPr>
        <w:t>використовується</w:t>
      </w:r>
      <w:r w:rsidR="001E7CF9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007374">
        <w:rPr>
          <w:rFonts w:ascii="Times New Roman" w:hAnsi="Times New Roman" w:cs="Times New Roman"/>
          <w:color w:val="000000"/>
          <w:sz w:val="28"/>
          <w:szCs w:val="28"/>
          <w:lang w:val="uk-UA"/>
        </w:rPr>
        <w:t>не</w:t>
      </w:r>
      <w:r w:rsidR="001E7CF9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007374">
        <w:rPr>
          <w:rFonts w:ascii="Times New Roman" w:hAnsi="Times New Roman" w:cs="Times New Roman"/>
          <w:color w:val="000000"/>
          <w:sz w:val="28"/>
          <w:szCs w:val="28"/>
          <w:lang w:val="uk-UA"/>
        </w:rPr>
        <w:t>потоковий</w:t>
      </w:r>
      <w:r w:rsidR="001E7CF9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007374">
        <w:rPr>
          <w:rFonts w:ascii="Times New Roman" w:hAnsi="Times New Roman" w:cs="Times New Roman"/>
          <w:color w:val="000000"/>
          <w:sz w:val="28"/>
          <w:szCs w:val="28"/>
          <w:lang w:val="uk-UA"/>
        </w:rPr>
        <w:t>метод</w:t>
      </w:r>
      <w:r w:rsidR="001E7CF9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007374">
        <w:rPr>
          <w:rFonts w:ascii="Times New Roman" w:hAnsi="Times New Roman" w:cs="Times New Roman"/>
          <w:color w:val="000000"/>
          <w:sz w:val="28"/>
          <w:szCs w:val="28"/>
          <w:lang w:val="uk-UA"/>
        </w:rPr>
        <w:t>організації</w:t>
      </w:r>
      <w:r w:rsidR="001E7CF9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007374">
        <w:rPr>
          <w:rFonts w:ascii="Times New Roman" w:hAnsi="Times New Roman" w:cs="Times New Roman"/>
          <w:color w:val="000000"/>
          <w:sz w:val="28"/>
          <w:szCs w:val="28"/>
          <w:lang w:val="uk-UA"/>
        </w:rPr>
        <w:t>виробництва.</w:t>
      </w:r>
      <w:r w:rsidR="001E7CF9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</w:p>
    <w:p w:rsidR="00954F0A" w:rsidRPr="005B5443" w:rsidRDefault="00954F0A" w:rsidP="00007374">
      <w:pPr>
        <w:pStyle w:val="a6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954F0A" w:rsidRPr="00954F0A" w:rsidRDefault="00700A5A" w:rsidP="00954F0A">
      <w:pPr>
        <w:spacing w:line="360" w:lineRule="auto"/>
        <w:ind w:firstLine="709"/>
        <w:jc w:val="both"/>
        <w:rPr>
          <w:b/>
          <w:bCs/>
          <w:color w:val="000000"/>
          <w:sz w:val="28"/>
          <w:szCs w:val="28"/>
        </w:rPr>
      </w:pPr>
      <w:r w:rsidRPr="00954F0A">
        <w:rPr>
          <w:b/>
          <w:bCs/>
          <w:color w:val="000000"/>
          <w:sz w:val="28"/>
          <w:szCs w:val="28"/>
          <w:lang w:val="uk-UA"/>
        </w:rPr>
        <w:t>3.2</w:t>
      </w:r>
      <w:r w:rsidR="001E7CF9" w:rsidRPr="00954F0A">
        <w:rPr>
          <w:b/>
          <w:bCs/>
          <w:color w:val="000000"/>
          <w:sz w:val="28"/>
          <w:szCs w:val="28"/>
          <w:lang w:val="uk-UA"/>
        </w:rPr>
        <w:t xml:space="preserve"> </w:t>
      </w:r>
      <w:r w:rsidRPr="00954F0A">
        <w:rPr>
          <w:b/>
          <w:bCs/>
          <w:color w:val="000000"/>
          <w:sz w:val="28"/>
          <w:szCs w:val="28"/>
          <w:lang w:val="uk-UA"/>
        </w:rPr>
        <w:t>Організаційні</w:t>
      </w:r>
      <w:r w:rsidR="001E7CF9" w:rsidRPr="00954F0A">
        <w:rPr>
          <w:b/>
          <w:bCs/>
          <w:color w:val="000000"/>
          <w:sz w:val="28"/>
          <w:szCs w:val="28"/>
          <w:lang w:val="uk-UA"/>
        </w:rPr>
        <w:t xml:space="preserve"> </w:t>
      </w:r>
      <w:r w:rsidRPr="00954F0A">
        <w:rPr>
          <w:b/>
          <w:bCs/>
          <w:color w:val="000000"/>
          <w:sz w:val="28"/>
          <w:szCs w:val="28"/>
          <w:lang w:val="uk-UA"/>
        </w:rPr>
        <w:t>аспекти</w:t>
      </w:r>
      <w:r w:rsidR="001E7CF9" w:rsidRPr="00954F0A">
        <w:rPr>
          <w:b/>
          <w:bCs/>
          <w:color w:val="000000"/>
          <w:sz w:val="28"/>
          <w:szCs w:val="28"/>
          <w:lang w:val="uk-UA"/>
        </w:rPr>
        <w:t xml:space="preserve"> </w:t>
      </w:r>
      <w:r w:rsidRPr="00954F0A">
        <w:rPr>
          <w:b/>
          <w:bCs/>
          <w:color w:val="000000"/>
          <w:sz w:val="28"/>
          <w:szCs w:val="28"/>
          <w:lang w:val="uk-UA"/>
        </w:rPr>
        <w:t>бухгалтерського</w:t>
      </w:r>
      <w:r w:rsidR="001E7CF9" w:rsidRPr="00954F0A">
        <w:rPr>
          <w:b/>
          <w:bCs/>
          <w:color w:val="000000"/>
          <w:sz w:val="28"/>
          <w:szCs w:val="28"/>
          <w:lang w:val="uk-UA"/>
        </w:rPr>
        <w:t xml:space="preserve"> </w:t>
      </w:r>
      <w:r w:rsidRPr="00954F0A">
        <w:rPr>
          <w:b/>
          <w:bCs/>
          <w:color w:val="000000"/>
          <w:sz w:val="28"/>
          <w:szCs w:val="28"/>
          <w:lang w:val="uk-UA"/>
        </w:rPr>
        <w:t>обліку</w:t>
      </w:r>
      <w:r w:rsidR="001E7CF9" w:rsidRPr="00954F0A">
        <w:rPr>
          <w:b/>
          <w:bCs/>
          <w:color w:val="000000"/>
          <w:sz w:val="28"/>
          <w:szCs w:val="28"/>
          <w:lang w:val="uk-UA"/>
        </w:rPr>
        <w:t xml:space="preserve"> </w:t>
      </w:r>
      <w:r w:rsidRPr="00954F0A">
        <w:rPr>
          <w:b/>
          <w:bCs/>
          <w:color w:val="000000"/>
          <w:sz w:val="28"/>
          <w:szCs w:val="28"/>
          <w:lang w:val="uk-UA"/>
        </w:rPr>
        <w:t>на</w:t>
      </w:r>
      <w:r w:rsidR="001E7CF9" w:rsidRPr="00954F0A">
        <w:rPr>
          <w:b/>
          <w:bCs/>
          <w:color w:val="000000"/>
          <w:sz w:val="28"/>
          <w:szCs w:val="28"/>
          <w:lang w:val="uk-UA"/>
        </w:rPr>
        <w:t xml:space="preserve"> </w:t>
      </w:r>
      <w:r w:rsidR="00143415" w:rsidRPr="00954F0A">
        <w:rPr>
          <w:b/>
          <w:bCs/>
          <w:color w:val="000000"/>
          <w:sz w:val="28"/>
          <w:szCs w:val="28"/>
          <w:lang w:val="uk-UA"/>
        </w:rPr>
        <w:t>ВАТ</w:t>
      </w:r>
      <w:r w:rsidR="001E7CF9" w:rsidRPr="00954F0A">
        <w:rPr>
          <w:b/>
          <w:bCs/>
          <w:color w:val="000000"/>
          <w:sz w:val="28"/>
          <w:szCs w:val="28"/>
          <w:lang w:val="uk-UA"/>
        </w:rPr>
        <w:t xml:space="preserve"> </w:t>
      </w:r>
    </w:p>
    <w:p w:rsidR="00700A5A" w:rsidRPr="00954F0A" w:rsidRDefault="00143415" w:rsidP="00954F0A">
      <w:pPr>
        <w:spacing w:line="360" w:lineRule="auto"/>
        <w:ind w:firstLine="709"/>
        <w:jc w:val="both"/>
        <w:rPr>
          <w:b/>
          <w:bCs/>
          <w:color w:val="000000"/>
          <w:sz w:val="28"/>
          <w:szCs w:val="28"/>
        </w:rPr>
      </w:pPr>
      <w:r w:rsidRPr="00954F0A">
        <w:rPr>
          <w:b/>
          <w:bCs/>
          <w:color w:val="000000"/>
          <w:sz w:val="28"/>
          <w:szCs w:val="28"/>
          <w:lang w:val="uk-UA"/>
        </w:rPr>
        <w:t>«Модуль»</w:t>
      </w:r>
      <w:r w:rsidR="001E7CF9" w:rsidRPr="00954F0A">
        <w:rPr>
          <w:b/>
          <w:bCs/>
          <w:color w:val="000000"/>
          <w:sz w:val="28"/>
          <w:szCs w:val="28"/>
          <w:lang w:val="uk-UA"/>
        </w:rPr>
        <w:t xml:space="preserve"> </w:t>
      </w:r>
    </w:p>
    <w:p w:rsidR="00954F0A" w:rsidRPr="00954F0A" w:rsidRDefault="00954F0A" w:rsidP="0000737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700A5A" w:rsidRPr="00007374" w:rsidRDefault="00700A5A" w:rsidP="00007374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007374">
        <w:rPr>
          <w:color w:val="000000"/>
          <w:sz w:val="28"/>
          <w:szCs w:val="28"/>
          <w:lang w:val="uk-UA"/>
        </w:rPr>
        <w:t>Облікова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політика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підприємства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на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="00143415" w:rsidRPr="00007374">
        <w:rPr>
          <w:color w:val="000000"/>
          <w:sz w:val="28"/>
          <w:szCs w:val="28"/>
          <w:lang w:val="uk-UA"/>
        </w:rPr>
        <w:t>ВАТ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="00143415" w:rsidRPr="00007374">
        <w:rPr>
          <w:color w:val="000000"/>
          <w:sz w:val="28"/>
          <w:szCs w:val="28"/>
          <w:lang w:val="uk-UA"/>
        </w:rPr>
        <w:t>«Модуль»</w:t>
      </w:r>
      <w:r w:rsidR="00C35B0B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розроблялась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та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формувалась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головним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бухгалтером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та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була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затверджена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наказом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керівника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підприємства.</w:t>
      </w:r>
    </w:p>
    <w:p w:rsidR="00700A5A" w:rsidRPr="00007374" w:rsidRDefault="00700A5A" w:rsidP="00007374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007374">
        <w:rPr>
          <w:color w:val="000000"/>
          <w:sz w:val="28"/>
          <w:szCs w:val="28"/>
          <w:lang w:val="uk-UA"/>
        </w:rPr>
        <w:t>На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="00143415" w:rsidRPr="00007374">
        <w:rPr>
          <w:color w:val="000000"/>
          <w:sz w:val="28"/>
          <w:szCs w:val="28"/>
          <w:lang w:val="uk-UA"/>
        </w:rPr>
        <w:t>ВАТ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="00143415" w:rsidRPr="00007374">
        <w:rPr>
          <w:color w:val="000000"/>
          <w:sz w:val="28"/>
          <w:szCs w:val="28"/>
          <w:lang w:val="uk-UA"/>
        </w:rPr>
        <w:t>«Модуль»</w:t>
      </w:r>
      <w:r w:rsidR="00CA39A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застосовується</w:t>
      </w:r>
      <w:r w:rsidR="00CA39A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комп’ютерна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форма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обліку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із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використанням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універсальної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програми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="006D057A">
        <w:rPr>
          <w:color w:val="000000"/>
          <w:sz w:val="28"/>
          <w:szCs w:val="28"/>
          <w:lang w:val="uk-UA"/>
        </w:rPr>
        <w:t>„1</w:t>
      </w:r>
      <w:r w:rsidRPr="00007374">
        <w:rPr>
          <w:color w:val="000000"/>
          <w:sz w:val="28"/>
          <w:szCs w:val="28"/>
          <w:lang w:val="uk-UA"/>
        </w:rPr>
        <w:t>С:Бухгалтерія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7.7”.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На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підприємстві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існує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достатня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кількість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обліковців.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При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реалізації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облікових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функцій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перевага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надається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веденню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операцій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за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шаблонами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та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за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допомогою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документів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="006D057A">
        <w:rPr>
          <w:color w:val="000000"/>
          <w:sz w:val="28"/>
          <w:szCs w:val="28"/>
          <w:lang w:val="uk-UA"/>
        </w:rPr>
        <w:t>„1</w:t>
      </w:r>
      <w:r w:rsidRPr="00007374">
        <w:rPr>
          <w:color w:val="000000"/>
          <w:sz w:val="28"/>
          <w:szCs w:val="28"/>
          <w:lang w:val="uk-UA"/>
        </w:rPr>
        <w:t>С:Бухгалтерія”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є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інтегрованою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програмою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зведеного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обліку.</w:t>
      </w:r>
    </w:p>
    <w:p w:rsidR="00700A5A" w:rsidRPr="00007374" w:rsidRDefault="00700A5A" w:rsidP="00007374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007374">
        <w:rPr>
          <w:color w:val="000000"/>
          <w:sz w:val="28"/>
          <w:szCs w:val="28"/>
          <w:lang w:val="uk-UA"/>
        </w:rPr>
        <w:t>Для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забезпечення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інформацією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внутрішніх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та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зовнішніх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користувачів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на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підприємстві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створена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система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бухгалтерського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обліку.</w:t>
      </w:r>
    </w:p>
    <w:p w:rsidR="00700A5A" w:rsidRPr="00007374" w:rsidRDefault="00700A5A" w:rsidP="00007374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007374">
        <w:rPr>
          <w:color w:val="000000"/>
          <w:sz w:val="28"/>
          <w:szCs w:val="28"/>
          <w:lang w:val="uk-UA"/>
        </w:rPr>
        <w:t>На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підприємстві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організовують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обліковий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процес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–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керівник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підприємства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та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головний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бухгалтер,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які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організовують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обліковий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процес,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працю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виконавців,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надають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інформаційно-технологічне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забезпечення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обліку.</w:t>
      </w:r>
      <w:r w:rsidR="001E7CF9">
        <w:rPr>
          <w:color w:val="000000"/>
          <w:sz w:val="28"/>
          <w:szCs w:val="28"/>
          <w:lang w:val="uk-UA"/>
        </w:rPr>
        <w:t xml:space="preserve"> </w:t>
      </w:r>
    </w:p>
    <w:p w:rsidR="00700A5A" w:rsidRPr="00007374" w:rsidRDefault="00700A5A" w:rsidP="00007374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007374">
        <w:rPr>
          <w:color w:val="000000"/>
          <w:sz w:val="28"/>
          <w:szCs w:val="28"/>
          <w:lang w:val="uk-UA"/>
        </w:rPr>
        <w:t>На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сьогодні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слід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виділити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наступні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етапи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організації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бухгалтерського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обліку:</w:t>
      </w:r>
    </w:p>
    <w:p w:rsidR="00700A5A" w:rsidRPr="00007374" w:rsidRDefault="00700A5A" w:rsidP="00007374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007374">
        <w:rPr>
          <w:color w:val="000000"/>
          <w:sz w:val="28"/>
          <w:szCs w:val="28"/>
          <w:lang w:val="uk-UA"/>
        </w:rPr>
        <w:t>І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етап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–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методичний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на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якому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здійснюється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вибір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способів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і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прийомів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на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яких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базується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документування,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інвентаризація,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оцінка,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калькуляція,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застосування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подвійного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запису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рахунків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бухгалтерського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обліку,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складання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балансу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і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звітності.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Саме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на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цьому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етапі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проводиться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комплекс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заходів,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які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забезпечують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первинне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документування,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також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встановлюються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строки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та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порядок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проведення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інвентаризації,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проводиться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вибір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оцінки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майна,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вибір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номенклатури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статей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витрат,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вибір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номенклатури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рахунків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бухгалтерського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обліку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тобто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створення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робочого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плану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рахунків,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а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також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визначення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переліку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та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розробка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форм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внутрішньої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звітності.</w:t>
      </w:r>
    </w:p>
    <w:p w:rsidR="00700A5A" w:rsidRPr="00007374" w:rsidRDefault="00700A5A" w:rsidP="00007374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007374">
        <w:rPr>
          <w:color w:val="000000"/>
          <w:sz w:val="28"/>
          <w:szCs w:val="28"/>
          <w:lang w:val="uk-UA"/>
        </w:rPr>
        <w:t>ІІ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етап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–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технічний</w:t>
      </w:r>
      <w:r w:rsidR="00CA39A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на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якому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відбувається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вибір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форми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обліку,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що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найбільш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відповідає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галузі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та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розміру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даного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підприємства.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Він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полягає:</w:t>
      </w:r>
    </w:p>
    <w:p w:rsidR="00700A5A" w:rsidRPr="00007374" w:rsidRDefault="00700A5A" w:rsidP="00007374">
      <w:pPr>
        <w:numPr>
          <w:ilvl w:val="0"/>
          <w:numId w:val="7"/>
        </w:numPr>
        <w:spacing w:line="360" w:lineRule="auto"/>
        <w:ind w:left="0" w:firstLine="709"/>
        <w:jc w:val="both"/>
        <w:rPr>
          <w:color w:val="000000"/>
          <w:sz w:val="28"/>
          <w:szCs w:val="28"/>
          <w:lang w:val="uk-UA"/>
        </w:rPr>
      </w:pPr>
      <w:r w:rsidRPr="00007374">
        <w:rPr>
          <w:color w:val="000000"/>
          <w:sz w:val="28"/>
          <w:szCs w:val="28"/>
          <w:lang w:val="uk-UA"/>
        </w:rPr>
        <w:t>у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виборі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способу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обробки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облікових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даних;</w:t>
      </w:r>
    </w:p>
    <w:p w:rsidR="00700A5A" w:rsidRPr="00007374" w:rsidRDefault="00700A5A" w:rsidP="00007374">
      <w:pPr>
        <w:numPr>
          <w:ilvl w:val="0"/>
          <w:numId w:val="7"/>
        </w:numPr>
        <w:spacing w:line="360" w:lineRule="auto"/>
        <w:ind w:left="0" w:firstLine="709"/>
        <w:jc w:val="both"/>
        <w:rPr>
          <w:color w:val="000000"/>
          <w:sz w:val="28"/>
          <w:szCs w:val="28"/>
          <w:lang w:val="uk-UA"/>
        </w:rPr>
      </w:pPr>
      <w:r w:rsidRPr="00007374">
        <w:rPr>
          <w:color w:val="000000"/>
          <w:sz w:val="28"/>
          <w:szCs w:val="28"/>
          <w:lang w:val="uk-UA"/>
        </w:rPr>
        <w:t>розробці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переліку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і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форм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облікових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регістрів;</w:t>
      </w:r>
    </w:p>
    <w:p w:rsidR="00700A5A" w:rsidRPr="00007374" w:rsidRDefault="00700A5A" w:rsidP="00007374">
      <w:pPr>
        <w:numPr>
          <w:ilvl w:val="0"/>
          <w:numId w:val="7"/>
        </w:numPr>
        <w:spacing w:line="360" w:lineRule="auto"/>
        <w:ind w:left="0" w:firstLine="709"/>
        <w:jc w:val="both"/>
        <w:rPr>
          <w:color w:val="000000"/>
          <w:sz w:val="28"/>
          <w:szCs w:val="28"/>
          <w:lang w:val="uk-UA"/>
        </w:rPr>
      </w:pPr>
      <w:r w:rsidRPr="00007374">
        <w:rPr>
          <w:color w:val="000000"/>
          <w:sz w:val="28"/>
          <w:szCs w:val="28"/>
          <w:lang w:val="uk-UA"/>
        </w:rPr>
        <w:t>встановлення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порядку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здійснення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записів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в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регістрах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і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переносу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даних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в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регістри.</w:t>
      </w:r>
    </w:p>
    <w:p w:rsidR="00700A5A" w:rsidRPr="00007374" w:rsidRDefault="00700A5A" w:rsidP="00007374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007374">
        <w:rPr>
          <w:color w:val="000000"/>
          <w:sz w:val="28"/>
          <w:szCs w:val="28"/>
          <w:lang w:val="uk-UA"/>
        </w:rPr>
        <w:t>ІІІ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етап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–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організаційний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на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якому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відбувається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організація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роботи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облікового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апарату.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а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також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включає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в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себе:</w:t>
      </w:r>
    </w:p>
    <w:p w:rsidR="00700A5A" w:rsidRPr="00007374" w:rsidRDefault="00700A5A" w:rsidP="00007374">
      <w:pPr>
        <w:numPr>
          <w:ilvl w:val="0"/>
          <w:numId w:val="8"/>
        </w:numPr>
        <w:spacing w:line="360" w:lineRule="auto"/>
        <w:ind w:left="0" w:firstLine="709"/>
        <w:jc w:val="both"/>
        <w:rPr>
          <w:color w:val="000000"/>
          <w:sz w:val="28"/>
          <w:szCs w:val="28"/>
          <w:lang w:val="uk-UA"/>
        </w:rPr>
      </w:pPr>
      <w:r w:rsidRPr="00007374">
        <w:rPr>
          <w:color w:val="000000"/>
          <w:sz w:val="28"/>
          <w:szCs w:val="28"/>
          <w:lang w:val="uk-UA"/>
        </w:rPr>
        <w:t>розробку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оптимальної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структури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облікового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апарату;</w:t>
      </w:r>
    </w:p>
    <w:p w:rsidR="00700A5A" w:rsidRPr="00007374" w:rsidRDefault="00700A5A" w:rsidP="00007374">
      <w:pPr>
        <w:numPr>
          <w:ilvl w:val="0"/>
          <w:numId w:val="8"/>
        </w:numPr>
        <w:spacing w:line="360" w:lineRule="auto"/>
        <w:ind w:left="0" w:firstLine="709"/>
        <w:jc w:val="both"/>
        <w:rPr>
          <w:color w:val="000000"/>
          <w:sz w:val="28"/>
          <w:szCs w:val="28"/>
          <w:lang w:val="uk-UA"/>
        </w:rPr>
      </w:pPr>
      <w:r w:rsidRPr="00007374">
        <w:rPr>
          <w:color w:val="000000"/>
          <w:sz w:val="28"/>
          <w:szCs w:val="28"/>
          <w:lang w:val="uk-UA"/>
        </w:rPr>
        <w:t>встановлення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норм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праці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та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часу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необхідного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для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виконання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робіт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обліковим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апаратом;</w:t>
      </w:r>
    </w:p>
    <w:p w:rsidR="00700A5A" w:rsidRPr="00007374" w:rsidRDefault="00700A5A" w:rsidP="00007374">
      <w:pPr>
        <w:numPr>
          <w:ilvl w:val="0"/>
          <w:numId w:val="8"/>
        </w:numPr>
        <w:spacing w:line="360" w:lineRule="auto"/>
        <w:ind w:left="0" w:firstLine="709"/>
        <w:jc w:val="both"/>
        <w:rPr>
          <w:color w:val="000000"/>
          <w:sz w:val="28"/>
          <w:szCs w:val="28"/>
          <w:lang w:val="uk-UA"/>
        </w:rPr>
      </w:pPr>
      <w:r w:rsidRPr="00007374">
        <w:rPr>
          <w:color w:val="000000"/>
          <w:sz w:val="28"/>
          <w:szCs w:val="28"/>
          <w:lang w:val="uk-UA"/>
        </w:rPr>
        <w:t>набір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кадрів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та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їх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навчання;</w:t>
      </w:r>
    </w:p>
    <w:p w:rsidR="00700A5A" w:rsidRPr="00007374" w:rsidRDefault="00700A5A" w:rsidP="00007374">
      <w:pPr>
        <w:numPr>
          <w:ilvl w:val="0"/>
          <w:numId w:val="8"/>
        </w:numPr>
        <w:spacing w:line="360" w:lineRule="auto"/>
        <w:ind w:left="0" w:firstLine="709"/>
        <w:jc w:val="both"/>
        <w:rPr>
          <w:color w:val="000000"/>
          <w:sz w:val="28"/>
          <w:szCs w:val="28"/>
          <w:lang w:val="uk-UA"/>
        </w:rPr>
      </w:pPr>
      <w:r w:rsidRPr="00007374">
        <w:rPr>
          <w:color w:val="000000"/>
          <w:sz w:val="28"/>
          <w:szCs w:val="28"/>
          <w:lang w:val="uk-UA"/>
        </w:rPr>
        <w:t>організація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робочого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місця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бухгалтера;</w:t>
      </w:r>
    </w:p>
    <w:p w:rsidR="00700A5A" w:rsidRPr="00007374" w:rsidRDefault="00700A5A" w:rsidP="00007374">
      <w:pPr>
        <w:numPr>
          <w:ilvl w:val="0"/>
          <w:numId w:val="8"/>
        </w:numPr>
        <w:spacing w:line="360" w:lineRule="auto"/>
        <w:ind w:left="0" w:firstLine="709"/>
        <w:jc w:val="both"/>
        <w:rPr>
          <w:color w:val="000000"/>
          <w:sz w:val="28"/>
          <w:szCs w:val="28"/>
          <w:lang w:val="uk-UA"/>
        </w:rPr>
      </w:pPr>
      <w:r w:rsidRPr="00007374">
        <w:rPr>
          <w:color w:val="000000"/>
          <w:sz w:val="28"/>
          <w:szCs w:val="28"/>
          <w:lang w:val="uk-UA"/>
        </w:rPr>
        <w:t>раціональне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розміщення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облікового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апарату;</w:t>
      </w:r>
    </w:p>
    <w:p w:rsidR="00700A5A" w:rsidRPr="00007374" w:rsidRDefault="00700A5A" w:rsidP="00007374">
      <w:pPr>
        <w:numPr>
          <w:ilvl w:val="0"/>
          <w:numId w:val="8"/>
        </w:numPr>
        <w:spacing w:line="360" w:lineRule="auto"/>
        <w:ind w:left="0" w:firstLine="709"/>
        <w:jc w:val="both"/>
        <w:rPr>
          <w:color w:val="000000"/>
          <w:sz w:val="28"/>
          <w:szCs w:val="28"/>
          <w:lang w:val="uk-UA"/>
        </w:rPr>
      </w:pPr>
      <w:r w:rsidRPr="00007374">
        <w:rPr>
          <w:color w:val="000000"/>
          <w:sz w:val="28"/>
          <w:szCs w:val="28"/>
          <w:lang w:val="uk-UA"/>
        </w:rPr>
        <w:t>мотивація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праці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бухгалтерів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(встановлення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зарплати,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премії,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тощо);</w:t>
      </w:r>
    </w:p>
    <w:p w:rsidR="00700A5A" w:rsidRPr="00007374" w:rsidRDefault="00700A5A" w:rsidP="00007374">
      <w:pPr>
        <w:numPr>
          <w:ilvl w:val="0"/>
          <w:numId w:val="8"/>
        </w:numPr>
        <w:spacing w:line="360" w:lineRule="auto"/>
        <w:ind w:left="0" w:firstLine="709"/>
        <w:jc w:val="both"/>
        <w:rPr>
          <w:color w:val="000000"/>
          <w:sz w:val="28"/>
          <w:szCs w:val="28"/>
          <w:lang w:val="uk-UA"/>
        </w:rPr>
      </w:pPr>
      <w:r w:rsidRPr="00007374">
        <w:rPr>
          <w:color w:val="000000"/>
          <w:sz w:val="28"/>
          <w:szCs w:val="28"/>
          <w:lang w:val="uk-UA"/>
        </w:rPr>
        <w:t>організація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архіву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бухгалтерських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документів;</w:t>
      </w:r>
    </w:p>
    <w:p w:rsidR="00700A5A" w:rsidRPr="00007374" w:rsidRDefault="00700A5A" w:rsidP="00007374">
      <w:pPr>
        <w:numPr>
          <w:ilvl w:val="0"/>
          <w:numId w:val="8"/>
        </w:numPr>
        <w:spacing w:line="360" w:lineRule="auto"/>
        <w:ind w:left="0" w:firstLine="709"/>
        <w:jc w:val="both"/>
        <w:rPr>
          <w:color w:val="000000"/>
          <w:sz w:val="28"/>
          <w:szCs w:val="28"/>
          <w:lang w:val="uk-UA"/>
        </w:rPr>
      </w:pPr>
      <w:r w:rsidRPr="00007374">
        <w:rPr>
          <w:color w:val="000000"/>
          <w:sz w:val="28"/>
          <w:szCs w:val="28"/>
          <w:lang w:val="uk-UA"/>
        </w:rPr>
        <w:t>організація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безпеки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та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захисту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облікової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інформації.</w:t>
      </w:r>
      <w:r w:rsidR="001E7CF9">
        <w:rPr>
          <w:color w:val="000000"/>
          <w:sz w:val="28"/>
          <w:szCs w:val="28"/>
          <w:lang w:val="uk-UA"/>
        </w:rPr>
        <w:t xml:space="preserve"> </w:t>
      </w:r>
    </w:p>
    <w:p w:rsidR="00700A5A" w:rsidRPr="00007374" w:rsidRDefault="00700A5A" w:rsidP="00007374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007374">
        <w:rPr>
          <w:color w:val="000000"/>
          <w:sz w:val="28"/>
          <w:szCs w:val="28"/>
          <w:lang w:val="uk-UA"/>
        </w:rPr>
        <w:t>Бухгалтерський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облік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на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="00143415" w:rsidRPr="00007374">
        <w:rPr>
          <w:color w:val="000000"/>
          <w:sz w:val="28"/>
          <w:szCs w:val="28"/>
          <w:lang w:val="uk-UA"/>
        </w:rPr>
        <w:t>ВАТ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="00143415" w:rsidRPr="00007374">
        <w:rPr>
          <w:color w:val="000000"/>
          <w:sz w:val="28"/>
          <w:szCs w:val="28"/>
          <w:lang w:val="uk-UA"/>
        </w:rPr>
        <w:t>«Модуль»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здійснюється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бухгалтерією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підприємства,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яку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очолює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головний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бухгалтер.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Головний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бухгалтер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має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2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заступники.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Заступник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головного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бухгалтера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по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звітності,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та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методології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і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контролю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та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заступник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головного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бухгалтера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по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обліку.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Бухгалтерія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складається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з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чотирьох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секторів,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який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очолює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начальник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сектора,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що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має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у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своєму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підпорядкуванні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ведучого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бухгалтера,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та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бухгалтерів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І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категорії.</w:t>
      </w:r>
    </w:p>
    <w:p w:rsidR="00700A5A" w:rsidRPr="005B5443" w:rsidRDefault="00700A5A" w:rsidP="00007374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007374">
        <w:rPr>
          <w:color w:val="000000"/>
          <w:sz w:val="28"/>
          <w:szCs w:val="28"/>
          <w:lang w:val="uk-UA"/>
        </w:rPr>
        <w:t>Сектор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обліку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фінансово-кредитних,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розрахункових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операцій,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реалізації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продукції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та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цінних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паперів,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сектор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обліку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праці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по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заробітній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платі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та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розрахунків,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сектор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обліку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виробництва,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сировини,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матеріалів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і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комплектуючих,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сектор</w:t>
      </w:r>
      <w:r w:rsidR="00CA39A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комп’ютерної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обробки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інформації.</w:t>
      </w:r>
    </w:p>
    <w:p w:rsidR="006D057A" w:rsidRPr="005B5443" w:rsidRDefault="006D057A" w:rsidP="00007374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</w:p>
    <w:p w:rsidR="006D057A" w:rsidRPr="006D057A" w:rsidRDefault="00700A5A" w:rsidP="006E5282">
      <w:pPr>
        <w:numPr>
          <w:ilvl w:val="1"/>
          <w:numId w:val="12"/>
        </w:numPr>
        <w:tabs>
          <w:tab w:val="left" w:pos="539"/>
        </w:tabs>
        <w:spacing w:line="360" w:lineRule="auto"/>
        <w:jc w:val="both"/>
        <w:rPr>
          <w:b/>
          <w:bCs/>
          <w:color w:val="000000"/>
          <w:sz w:val="28"/>
          <w:szCs w:val="28"/>
          <w:lang w:val="uk-UA"/>
        </w:rPr>
      </w:pPr>
      <w:r w:rsidRPr="006D057A">
        <w:rPr>
          <w:b/>
          <w:bCs/>
          <w:color w:val="000000"/>
          <w:sz w:val="28"/>
          <w:szCs w:val="28"/>
          <w:lang w:val="uk-UA"/>
        </w:rPr>
        <w:t>Метод</w:t>
      </w:r>
      <w:r w:rsidR="001E7CF9" w:rsidRPr="006D057A">
        <w:rPr>
          <w:b/>
          <w:bCs/>
          <w:color w:val="000000"/>
          <w:sz w:val="28"/>
          <w:szCs w:val="28"/>
          <w:lang w:val="uk-UA"/>
        </w:rPr>
        <w:t xml:space="preserve"> </w:t>
      </w:r>
      <w:r w:rsidRPr="006D057A">
        <w:rPr>
          <w:b/>
          <w:bCs/>
          <w:color w:val="000000"/>
          <w:sz w:val="28"/>
          <w:szCs w:val="28"/>
          <w:lang w:val="uk-UA"/>
        </w:rPr>
        <w:t>нарахування</w:t>
      </w:r>
      <w:r w:rsidR="001E7CF9" w:rsidRPr="006D057A">
        <w:rPr>
          <w:b/>
          <w:bCs/>
          <w:color w:val="000000"/>
          <w:sz w:val="28"/>
          <w:szCs w:val="28"/>
          <w:lang w:val="uk-UA"/>
        </w:rPr>
        <w:t xml:space="preserve"> </w:t>
      </w:r>
      <w:r w:rsidRPr="006D057A">
        <w:rPr>
          <w:b/>
          <w:bCs/>
          <w:color w:val="000000"/>
          <w:sz w:val="28"/>
          <w:szCs w:val="28"/>
          <w:lang w:val="uk-UA"/>
        </w:rPr>
        <w:t>амортизації</w:t>
      </w:r>
      <w:r w:rsidR="001E7CF9" w:rsidRPr="006D057A">
        <w:rPr>
          <w:b/>
          <w:bCs/>
          <w:color w:val="000000"/>
          <w:sz w:val="28"/>
          <w:szCs w:val="28"/>
          <w:lang w:val="uk-UA"/>
        </w:rPr>
        <w:t xml:space="preserve"> </w:t>
      </w:r>
      <w:r w:rsidRPr="006D057A">
        <w:rPr>
          <w:b/>
          <w:bCs/>
          <w:color w:val="000000"/>
          <w:sz w:val="28"/>
          <w:szCs w:val="28"/>
          <w:lang w:val="uk-UA"/>
        </w:rPr>
        <w:t>необоротних</w:t>
      </w:r>
      <w:r w:rsidR="001E7CF9" w:rsidRPr="006D057A">
        <w:rPr>
          <w:b/>
          <w:bCs/>
          <w:color w:val="000000"/>
          <w:sz w:val="28"/>
          <w:szCs w:val="28"/>
          <w:lang w:val="uk-UA"/>
        </w:rPr>
        <w:t xml:space="preserve"> </w:t>
      </w:r>
      <w:r w:rsidRPr="006D057A">
        <w:rPr>
          <w:b/>
          <w:bCs/>
          <w:color w:val="000000"/>
          <w:sz w:val="28"/>
          <w:szCs w:val="28"/>
          <w:lang w:val="uk-UA"/>
        </w:rPr>
        <w:t>активів</w:t>
      </w:r>
      <w:r w:rsidR="001E7CF9" w:rsidRPr="006D057A">
        <w:rPr>
          <w:b/>
          <w:bCs/>
          <w:color w:val="000000"/>
          <w:sz w:val="28"/>
          <w:szCs w:val="28"/>
          <w:lang w:val="uk-UA"/>
        </w:rPr>
        <w:t xml:space="preserve"> </w:t>
      </w:r>
      <w:r w:rsidRPr="006D057A">
        <w:rPr>
          <w:b/>
          <w:bCs/>
          <w:color w:val="000000"/>
          <w:sz w:val="28"/>
          <w:szCs w:val="28"/>
          <w:lang w:val="uk-UA"/>
        </w:rPr>
        <w:t>на</w:t>
      </w:r>
      <w:r w:rsidR="001E7CF9" w:rsidRPr="006D057A">
        <w:rPr>
          <w:b/>
          <w:bCs/>
          <w:color w:val="000000"/>
          <w:sz w:val="28"/>
          <w:szCs w:val="28"/>
          <w:lang w:val="uk-UA"/>
        </w:rPr>
        <w:t xml:space="preserve"> </w:t>
      </w:r>
      <w:r w:rsidR="00143415" w:rsidRPr="006D057A">
        <w:rPr>
          <w:b/>
          <w:bCs/>
          <w:color w:val="000000"/>
          <w:sz w:val="28"/>
          <w:szCs w:val="28"/>
          <w:lang w:val="uk-UA"/>
        </w:rPr>
        <w:t>ВАТ</w:t>
      </w:r>
      <w:r w:rsidR="001E7CF9" w:rsidRPr="006D057A">
        <w:rPr>
          <w:b/>
          <w:bCs/>
          <w:color w:val="000000"/>
          <w:sz w:val="28"/>
          <w:szCs w:val="28"/>
          <w:lang w:val="uk-UA"/>
        </w:rPr>
        <w:t xml:space="preserve"> </w:t>
      </w:r>
    </w:p>
    <w:p w:rsidR="00700A5A" w:rsidRPr="006D057A" w:rsidRDefault="00143415" w:rsidP="006D057A">
      <w:pPr>
        <w:tabs>
          <w:tab w:val="left" w:pos="539"/>
        </w:tabs>
        <w:spacing w:line="360" w:lineRule="auto"/>
        <w:jc w:val="both"/>
        <w:rPr>
          <w:b/>
          <w:bCs/>
          <w:color w:val="000000"/>
          <w:sz w:val="28"/>
          <w:szCs w:val="28"/>
          <w:lang w:val="uk-UA"/>
        </w:rPr>
      </w:pPr>
      <w:r w:rsidRPr="006D057A">
        <w:rPr>
          <w:b/>
          <w:bCs/>
          <w:color w:val="000000"/>
          <w:sz w:val="28"/>
          <w:szCs w:val="28"/>
          <w:lang w:val="uk-UA"/>
        </w:rPr>
        <w:t>«Модуль»</w:t>
      </w:r>
      <w:r w:rsidR="001E7CF9" w:rsidRPr="006D057A">
        <w:rPr>
          <w:b/>
          <w:bCs/>
          <w:color w:val="000000"/>
          <w:sz w:val="28"/>
          <w:szCs w:val="28"/>
          <w:lang w:val="uk-UA"/>
        </w:rPr>
        <w:t xml:space="preserve"> </w:t>
      </w:r>
    </w:p>
    <w:p w:rsidR="006D057A" w:rsidRPr="00007374" w:rsidRDefault="006D057A" w:rsidP="006D057A">
      <w:pPr>
        <w:spacing w:line="360" w:lineRule="auto"/>
        <w:jc w:val="both"/>
        <w:rPr>
          <w:color w:val="000000"/>
          <w:sz w:val="28"/>
          <w:szCs w:val="28"/>
          <w:lang w:val="uk-UA"/>
        </w:rPr>
      </w:pPr>
    </w:p>
    <w:p w:rsidR="00700A5A" w:rsidRPr="00007374" w:rsidRDefault="00700A5A" w:rsidP="00007374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007374">
        <w:rPr>
          <w:color w:val="000000"/>
          <w:sz w:val="28"/>
          <w:szCs w:val="28"/>
          <w:lang w:val="uk-UA"/>
        </w:rPr>
        <w:t>На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підприємстві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="00143415" w:rsidRPr="00007374">
        <w:rPr>
          <w:color w:val="000000"/>
          <w:sz w:val="28"/>
          <w:szCs w:val="28"/>
          <w:lang w:val="uk-UA"/>
        </w:rPr>
        <w:t>ВАТ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="00143415" w:rsidRPr="00007374">
        <w:rPr>
          <w:color w:val="000000"/>
          <w:sz w:val="28"/>
          <w:szCs w:val="28"/>
          <w:lang w:val="uk-UA"/>
        </w:rPr>
        <w:t>«Модуль»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застосовується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виробничий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метод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нарахування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амортизації,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оскільки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він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є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найбільш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зручним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у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застосуванні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при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специфіці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виробництва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даного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підприємства.</w:t>
      </w:r>
      <w:r w:rsidR="001E7CF9">
        <w:rPr>
          <w:color w:val="000000"/>
          <w:sz w:val="28"/>
          <w:szCs w:val="28"/>
          <w:lang w:val="uk-UA"/>
        </w:rPr>
        <w:t xml:space="preserve"> </w:t>
      </w:r>
    </w:p>
    <w:p w:rsidR="008767F1" w:rsidRPr="00007374" w:rsidRDefault="008767F1" w:rsidP="00007374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007374">
        <w:rPr>
          <w:color w:val="000000"/>
          <w:sz w:val="28"/>
          <w:szCs w:val="28"/>
          <w:lang w:val="uk-UA"/>
        </w:rPr>
        <w:t>У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своїй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діяльності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="00143415" w:rsidRPr="00007374">
        <w:rPr>
          <w:color w:val="000000"/>
          <w:sz w:val="28"/>
          <w:szCs w:val="28"/>
          <w:lang w:val="uk-UA"/>
        </w:rPr>
        <w:t>ВАТ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="00143415" w:rsidRPr="00007374">
        <w:rPr>
          <w:color w:val="000000"/>
          <w:sz w:val="28"/>
          <w:szCs w:val="28"/>
          <w:lang w:val="uk-UA"/>
        </w:rPr>
        <w:t>«Модуль»</w:t>
      </w:r>
      <w:r w:rsidR="00CA39A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використовує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засоби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праці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–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необоротні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активи,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до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складу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яких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входять:</w:t>
      </w:r>
    </w:p>
    <w:p w:rsidR="008767F1" w:rsidRPr="00007374" w:rsidRDefault="008767F1" w:rsidP="00007374">
      <w:pPr>
        <w:numPr>
          <w:ilvl w:val="0"/>
          <w:numId w:val="10"/>
        </w:numPr>
        <w:spacing w:line="360" w:lineRule="auto"/>
        <w:ind w:left="0" w:firstLine="709"/>
        <w:jc w:val="both"/>
        <w:rPr>
          <w:color w:val="000000"/>
          <w:sz w:val="28"/>
          <w:szCs w:val="28"/>
          <w:lang w:val="uk-UA"/>
        </w:rPr>
      </w:pPr>
      <w:r w:rsidRPr="00007374">
        <w:rPr>
          <w:color w:val="000000"/>
          <w:sz w:val="28"/>
          <w:szCs w:val="28"/>
          <w:lang w:val="uk-UA"/>
        </w:rPr>
        <w:t>основні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засоби;</w:t>
      </w:r>
    </w:p>
    <w:p w:rsidR="008767F1" w:rsidRPr="00007374" w:rsidRDefault="008767F1" w:rsidP="00007374">
      <w:pPr>
        <w:numPr>
          <w:ilvl w:val="0"/>
          <w:numId w:val="10"/>
        </w:numPr>
        <w:spacing w:line="360" w:lineRule="auto"/>
        <w:ind w:left="0" w:firstLine="709"/>
        <w:jc w:val="both"/>
        <w:rPr>
          <w:color w:val="000000"/>
          <w:sz w:val="28"/>
          <w:szCs w:val="28"/>
          <w:lang w:val="uk-UA"/>
        </w:rPr>
      </w:pPr>
      <w:r w:rsidRPr="00007374">
        <w:rPr>
          <w:color w:val="000000"/>
          <w:sz w:val="28"/>
          <w:szCs w:val="28"/>
          <w:lang w:val="uk-UA"/>
        </w:rPr>
        <w:t>інші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необоротні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активи;</w:t>
      </w:r>
      <w:r w:rsidR="001E7CF9">
        <w:rPr>
          <w:color w:val="000000"/>
          <w:sz w:val="28"/>
          <w:szCs w:val="28"/>
        </w:rPr>
        <w:t xml:space="preserve"> </w:t>
      </w:r>
      <w:r w:rsidR="00057E74" w:rsidRPr="00007374">
        <w:rPr>
          <w:color w:val="000000"/>
          <w:sz w:val="28"/>
          <w:szCs w:val="28"/>
        </w:rPr>
        <w:t>(</w:t>
      </w:r>
      <w:r w:rsidR="00057E74" w:rsidRPr="00007374">
        <w:rPr>
          <w:color w:val="000000"/>
          <w:sz w:val="28"/>
          <w:szCs w:val="28"/>
          <w:lang w:val="uk-UA"/>
        </w:rPr>
        <w:t>див.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="00057E74" w:rsidRPr="00007374">
        <w:rPr>
          <w:color w:val="000000"/>
          <w:sz w:val="28"/>
          <w:szCs w:val="28"/>
          <w:lang w:val="uk-UA"/>
        </w:rPr>
        <w:t>Додаток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="00057E74" w:rsidRPr="00007374">
        <w:rPr>
          <w:color w:val="000000"/>
          <w:sz w:val="28"/>
          <w:szCs w:val="28"/>
          <w:lang w:val="uk-UA"/>
        </w:rPr>
        <w:t>5</w:t>
      </w:r>
      <w:r w:rsidR="003C5815" w:rsidRPr="00007374">
        <w:rPr>
          <w:color w:val="000000"/>
          <w:sz w:val="28"/>
          <w:szCs w:val="28"/>
          <w:lang w:val="uk-UA"/>
        </w:rPr>
        <w:t>,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="003C5815" w:rsidRPr="00007374">
        <w:rPr>
          <w:color w:val="000000"/>
          <w:sz w:val="28"/>
          <w:szCs w:val="28"/>
          <w:lang w:val="uk-UA"/>
        </w:rPr>
        <w:t>с.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="003C5815" w:rsidRPr="00007374">
        <w:rPr>
          <w:color w:val="000000"/>
          <w:sz w:val="28"/>
          <w:szCs w:val="28"/>
          <w:lang w:val="uk-UA"/>
        </w:rPr>
        <w:t>9</w:t>
      </w:r>
      <w:r w:rsidR="00057E74" w:rsidRPr="00007374">
        <w:rPr>
          <w:color w:val="000000"/>
          <w:sz w:val="28"/>
          <w:szCs w:val="28"/>
          <w:lang w:val="uk-UA"/>
        </w:rPr>
        <w:t>)</w:t>
      </w:r>
    </w:p>
    <w:p w:rsidR="008767F1" w:rsidRPr="00007374" w:rsidRDefault="008767F1" w:rsidP="00007374">
      <w:pPr>
        <w:numPr>
          <w:ilvl w:val="0"/>
          <w:numId w:val="10"/>
        </w:numPr>
        <w:spacing w:line="360" w:lineRule="auto"/>
        <w:ind w:left="0" w:firstLine="709"/>
        <w:jc w:val="both"/>
        <w:rPr>
          <w:color w:val="000000"/>
          <w:sz w:val="28"/>
          <w:szCs w:val="28"/>
          <w:lang w:val="uk-UA"/>
        </w:rPr>
      </w:pPr>
      <w:r w:rsidRPr="00007374">
        <w:rPr>
          <w:color w:val="000000"/>
          <w:sz w:val="28"/>
          <w:szCs w:val="28"/>
          <w:lang w:val="uk-UA"/>
        </w:rPr>
        <w:t>нематеріальні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активи;</w:t>
      </w:r>
      <w:r w:rsidR="001E7CF9">
        <w:rPr>
          <w:color w:val="000000"/>
          <w:sz w:val="28"/>
          <w:szCs w:val="28"/>
        </w:rPr>
        <w:t xml:space="preserve"> </w:t>
      </w:r>
    </w:p>
    <w:p w:rsidR="008767F1" w:rsidRPr="00007374" w:rsidRDefault="008767F1" w:rsidP="00007374">
      <w:pPr>
        <w:numPr>
          <w:ilvl w:val="0"/>
          <w:numId w:val="10"/>
        </w:numPr>
        <w:spacing w:line="360" w:lineRule="auto"/>
        <w:ind w:left="0" w:firstLine="709"/>
        <w:jc w:val="both"/>
        <w:rPr>
          <w:color w:val="000000"/>
          <w:sz w:val="28"/>
          <w:szCs w:val="28"/>
          <w:lang w:val="uk-UA"/>
        </w:rPr>
      </w:pPr>
      <w:r w:rsidRPr="00007374">
        <w:rPr>
          <w:color w:val="000000"/>
          <w:sz w:val="28"/>
          <w:szCs w:val="28"/>
          <w:lang w:val="uk-UA"/>
        </w:rPr>
        <w:t>довгострокові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фінансові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інвестиції;</w:t>
      </w:r>
    </w:p>
    <w:p w:rsidR="008767F1" w:rsidRPr="00007374" w:rsidRDefault="008767F1" w:rsidP="00007374">
      <w:pPr>
        <w:numPr>
          <w:ilvl w:val="0"/>
          <w:numId w:val="10"/>
        </w:numPr>
        <w:spacing w:line="360" w:lineRule="auto"/>
        <w:ind w:left="0" w:firstLine="709"/>
        <w:jc w:val="both"/>
        <w:rPr>
          <w:color w:val="000000"/>
          <w:sz w:val="28"/>
          <w:szCs w:val="28"/>
          <w:lang w:val="uk-UA"/>
        </w:rPr>
      </w:pPr>
      <w:r w:rsidRPr="00007374">
        <w:rPr>
          <w:color w:val="000000"/>
          <w:sz w:val="28"/>
          <w:szCs w:val="28"/>
          <w:lang w:val="uk-UA"/>
        </w:rPr>
        <w:t>довгострокова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дебіторська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заборгованість;</w:t>
      </w:r>
    </w:p>
    <w:p w:rsidR="008767F1" w:rsidRPr="00007374" w:rsidRDefault="008767F1" w:rsidP="00007374">
      <w:pPr>
        <w:numPr>
          <w:ilvl w:val="0"/>
          <w:numId w:val="10"/>
        </w:numPr>
        <w:spacing w:line="360" w:lineRule="auto"/>
        <w:ind w:left="0" w:firstLine="709"/>
        <w:jc w:val="both"/>
        <w:rPr>
          <w:color w:val="000000"/>
          <w:sz w:val="28"/>
          <w:szCs w:val="28"/>
          <w:lang w:val="uk-UA"/>
        </w:rPr>
      </w:pPr>
      <w:r w:rsidRPr="00007374">
        <w:rPr>
          <w:color w:val="000000"/>
          <w:sz w:val="28"/>
          <w:szCs w:val="28"/>
          <w:lang w:val="uk-UA"/>
        </w:rPr>
        <w:t>інші;</w:t>
      </w:r>
    </w:p>
    <w:p w:rsidR="008767F1" w:rsidRPr="00007374" w:rsidRDefault="008767F1" w:rsidP="00007374">
      <w:pPr>
        <w:pStyle w:val="2"/>
        <w:spacing w:after="0" w:line="360" w:lineRule="auto"/>
        <w:ind w:left="0" w:firstLine="709"/>
        <w:jc w:val="both"/>
        <w:rPr>
          <w:color w:val="000000"/>
          <w:sz w:val="28"/>
          <w:szCs w:val="28"/>
          <w:lang w:val="uk-UA"/>
        </w:rPr>
      </w:pPr>
      <w:r w:rsidRPr="00007374">
        <w:rPr>
          <w:color w:val="000000"/>
          <w:sz w:val="28"/>
          <w:szCs w:val="28"/>
          <w:lang w:val="uk-UA"/>
        </w:rPr>
        <w:t>До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них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належать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матеріальні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активи,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які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підприємство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утримує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з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метою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використання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їх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у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процесі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виробництва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або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постачання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товарів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і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послуг,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надання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в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оренду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іншими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особами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або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для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здійснення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адміністративних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і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соціально-культурних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функцій,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очікуваний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строк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корисного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використання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яких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більше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одного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року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(або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операційного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циклу,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якщо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він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триваліший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за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рік)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свою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вартість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такі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активи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переносять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поступово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на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витрати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підприємства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у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вигляді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амортизації.</w:t>
      </w:r>
    </w:p>
    <w:p w:rsidR="008767F1" w:rsidRPr="00007374" w:rsidRDefault="008767F1" w:rsidP="00007374">
      <w:pPr>
        <w:pStyle w:val="2"/>
        <w:spacing w:after="0" w:line="360" w:lineRule="auto"/>
        <w:ind w:left="0" w:firstLine="709"/>
        <w:jc w:val="both"/>
        <w:rPr>
          <w:color w:val="000000"/>
          <w:sz w:val="28"/>
          <w:szCs w:val="28"/>
          <w:lang w:val="uk-UA"/>
        </w:rPr>
      </w:pPr>
      <w:r w:rsidRPr="00007374">
        <w:rPr>
          <w:color w:val="000000"/>
          <w:sz w:val="28"/>
          <w:szCs w:val="28"/>
          <w:lang w:val="uk-UA"/>
        </w:rPr>
        <w:t>До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основних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засобів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належать:</w:t>
      </w:r>
    </w:p>
    <w:p w:rsidR="008767F1" w:rsidRPr="00007374" w:rsidRDefault="008767F1" w:rsidP="00007374">
      <w:pPr>
        <w:pStyle w:val="2"/>
        <w:numPr>
          <w:ilvl w:val="0"/>
          <w:numId w:val="10"/>
        </w:numPr>
        <w:spacing w:after="0" w:line="360" w:lineRule="auto"/>
        <w:ind w:left="0" w:firstLine="709"/>
        <w:jc w:val="both"/>
        <w:rPr>
          <w:color w:val="000000"/>
          <w:sz w:val="28"/>
          <w:szCs w:val="28"/>
          <w:lang w:val="uk-UA"/>
        </w:rPr>
      </w:pPr>
      <w:r w:rsidRPr="00007374">
        <w:rPr>
          <w:color w:val="000000"/>
          <w:sz w:val="28"/>
          <w:szCs w:val="28"/>
          <w:lang w:val="uk-UA"/>
        </w:rPr>
        <w:t>земельні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ділянки</w:t>
      </w:r>
    </w:p>
    <w:p w:rsidR="008767F1" w:rsidRPr="00007374" w:rsidRDefault="008767F1" w:rsidP="00007374">
      <w:pPr>
        <w:pStyle w:val="2"/>
        <w:numPr>
          <w:ilvl w:val="0"/>
          <w:numId w:val="10"/>
        </w:numPr>
        <w:spacing w:after="0" w:line="360" w:lineRule="auto"/>
        <w:ind w:left="0" w:firstLine="709"/>
        <w:jc w:val="both"/>
        <w:rPr>
          <w:color w:val="000000"/>
          <w:sz w:val="28"/>
          <w:szCs w:val="28"/>
          <w:lang w:val="uk-UA"/>
        </w:rPr>
      </w:pPr>
      <w:r w:rsidRPr="00007374">
        <w:rPr>
          <w:color w:val="000000"/>
          <w:sz w:val="28"/>
          <w:szCs w:val="28"/>
          <w:lang w:val="uk-UA"/>
        </w:rPr>
        <w:t>кап.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витрати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на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поліпшення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земель;</w:t>
      </w:r>
    </w:p>
    <w:p w:rsidR="008767F1" w:rsidRPr="00007374" w:rsidRDefault="008767F1" w:rsidP="00007374">
      <w:pPr>
        <w:pStyle w:val="2"/>
        <w:numPr>
          <w:ilvl w:val="0"/>
          <w:numId w:val="10"/>
        </w:numPr>
        <w:spacing w:after="0" w:line="360" w:lineRule="auto"/>
        <w:ind w:left="0" w:firstLine="709"/>
        <w:jc w:val="both"/>
        <w:rPr>
          <w:color w:val="000000"/>
          <w:sz w:val="28"/>
          <w:szCs w:val="28"/>
          <w:lang w:val="uk-UA"/>
        </w:rPr>
      </w:pPr>
      <w:r w:rsidRPr="00007374">
        <w:rPr>
          <w:color w:val="000000"/>
          <w:sz w:val="28"/>
          <w:szCs w:val="28"/>
          <w:lang w:val="uk-UA"/>
        </w:rPr>
        <w:t>будинки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та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споруди;</w:t>
      </w:r>
    </w:p>
    <w:p w:rsidR="008767F1" w:rsidRPr="00007374" w:rsidRDefault="008767F1" w:rsidP="00007374">
      <w:pPr>
        <w:pStyle w:val="2"/>
        <w:numPr>
          <w:ilvl w:val="0"/>
          <w:numId w:val="10"/>
        </w:numPr>
        <w:spacing w:after="0" w:line="360" w:lineRule="auto"/>
        <w:ind w:left="0" w:firstLine="709"/>
        <w:jc w:val="both"/>
        <w:rPr>
          <w:color w:val="000000"/>
          <w:sz w:val="28"/>
          <w:szCs w:val="28"/>
          <w:lang w:val="uk-UA"/>
        </w:rPr>
      </w:pPr>
      <w:r w:rsidRPr="00007374">
        <w:rPr>
          <w:color w:val="000000"/>
          <w:sz w:val="28"/>
          <w:szCs w:val="28"/>
          <w:lang w:val="uk-UA"/>
        </w:rPr>
        <w:t>машини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та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обладнання;</w:t>
      </w:r>
    </w:p>
    <w:p w:rsidR="008767F1" w:rsidRPr="00007374" w:rsidRDefault="008767F1" w:rsidP="00007374">
      <w:pPr>
        <w:pStyle w:val="2"/>
        <w:numPr>
          <w:ilvl w:val="0"/>
          <w:numId w:val="10"/>
        </w:numPr>
        <w:spacing w:after="0" w:line="360" w:lineRule="auto"/>
        <w:ind w:left="0" w:firstLine="709"/>
        <w:jc w:val="both"/>
        <w:rPr>
          <w:color w:val="000000"/>
          <w:sz w:val="28"/>
          <w:szCs w:val="28"/>
          <w:lang w:val="uk-UA"/>
        </w:rPr>
      </w:pPr>
      <w:r w:rsidRPr="00007374">
        <w:rPr>
          <w:color w:val="000000"/>
          <w:sz w:val="28"/>
          <w:szCs w:val="28"/>
          <w:lang w:val="uk-UA"/>
        </w:rPr>
        <w:t>транспортні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засоби;</w:t>
      </w:r>
    </w:p>
    <w:p w:rsidR="008767F1" w:rsidRPr="00007374" w:rsidRDefault="008767F1" w:rsidP="00007374">
      <w:pPr>
        <w:pStyle w:val="2"/>
        <w:numPr>
          <w:ilvl w:val="0"/>
          <w:numId w:val="10"/>
        </w:numPr>
        <w:spacing w:after="0" w:line="360" w:lineRule="auto"/>
        <w:ind w:left="0" w:firstLine="709"/>
        <w:jc w:val="both"/>
        <w:rPr>
          <w:color w:val="000000"/>
          <w:sz w:val="28"/>
          <w:szCs w:val="28"/>
          <w:lang w:val="uk-UA"/>
        </w:rPr>
      </w:pPr>
      <w:r w:rsidRPr="00007374">
        <w:rPr>
          <w:color w:val="000000"/>
          <w:sz w:val="28"/>
          <w:szCs w:val="28"/>
          <w:lang w:val="uk-UA"/>
        </w:rPr>
        <w:t>інструменти,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прилади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та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інвентар;</w:t>
      </w:r>
    </w:p>
    <w:p w:rsidR="008767F1" w:rsidRPr="00007374" w:rsidRDefault="008767F1" w:rsidP="00007374">
      <w:pPr>
        <w:pStyle w:val="2"/>
        <w:numPr>
          <w:ilvl w:val="0"/>
          <w:numId w:val="10"/>
        </w:numPr>
        <w:spacing w:after="0" w:line="360" w:lineRule="auto"/>
        <w:ind w:left="0" w:firstLine="709"/>
        <w:jc w:val="both"/>
        <w:rPr>
          <w:color w:val="000000"/>
          <w:sz w:val="28"/>
          <w:szCs w:val="28"/>
          <w:lang w:val="uk-UA"/>
        </w:rPr>
      </w:pPr>
      <w:r w:rsidRPr="00007374">
        <w:rPr>
          <w:color w:val="000000"/>
          <w:sz w:val="28"/>
          <w:szCs w:val="28"/>
          <w:lang w:val="uk-UA"/>
        </w:rPr>
        <w:t>робоча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та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продуктивна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худоба;</w:t>
      </w:r>
    </w:p>
    <w:p w:rsidR="008767F1" w:rsidRPr="00007374" w:rsidRDefault="008767F1" w:rsidP="00007374">
      <w:pPr>
        <w:pStyle w:val="2"/>
        <w:numPr>
          <w:ilvl w:val="0"/>
          <w:numId w:val="10"/>
        </w:numPr>
        <w:spacing w:after="0" w:line="360" w:lineRule="auto"/>
        <w:ind w:left="0" w:firstLine="709"/>
        <w:jc w:val="both"/>
        <w:rPr>
          <w:color w:val="000000"/>
          <w:sz w:val="28"/>
          <w:szCs w:val="28"/>
          <w:lang w:val="uk-UA"/>
        </w:rPr>
      </w:pPr>
      <w:r w:rsidRPr="00007374">
        <w:rPr>
          <w:color w:val="000000"/>
          <w:sz w:val="28"/>
          <w:szCs w:val="28"/>
          <w:lang w:val="uk-UA"/>
        </w:rPr>
        <w:t>багаторічні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насадження;</w:t>
      </w:r>
    </w:p>
    <w:p w:rsidR="008767F1" w:rsidRPr="00007374" w:rsidRDefault="008767F1" w:rsidP="00007374">
      <w:pPr>
        <w:pStyle w:val="2"/>
        <w:numPr>
          <w:ilvl w:val="0"/>
          <w:numId w:val="10"/>
        </w:numPr>
        <w:spacing w:after="0" w:line="360" w:lineRule="auto"/>
        <w:ind w:left="0" w:firstLine="709"/>
        <w:jc w:val="both"/>
        <w:rPr>
          <w:color w:val="000000"/>
          <w:sz w:val="28"/>
          <w:szCs w:val="28"/>
          <w:lang w:val="uk-UA"/>
        </w:rPr>
      </w:pPr>
      <w:r w:rsidRPr="00007374">
        <w:rPr>
          <w:color w:val="000000"/>
          <w:sz w:val="28"/>
          <w:szCs w:val="28"/>
          <w:lang w:val="uk-UA"/>
        </w:rPr>
        <w:t>інші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основних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засобів.</w:t>
      </w:r>
    </w:p>
    <w:p w:rsidR="008767F1" w:rsidRPr="00007374" w:rsidRDefault="008767F1" w:rsidP="00007374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007374">
        <w:rPr>
          <w:color w:val="000000"/>
          <w:sz w:val="28"/>
          <w:szCs w:val="28"/>
          <w:lang w:val="uk-UA"/>
        </w:rPr>
        <w:t>На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="00143415" w:rsidRPr="00007374">
        <w:rPr>
          <w:color w:val="000000"/>
          <w:sz w:val="28"/>
          <w:szCs w:val="28"/>
          <w:lang w:val="uk-UA"/>
        </w:rPr>
        <w:t>ВАТ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="00143415" w:rsidRPr="00007374">
        <w:rPr>
          <w:color w:val="000000"/>
          <w:sz w:val="28"/>
          <w:szCs w:val="28"/>
          <w:lang w:val="uk-UA"/>
        </w:rPr>
        <w:t>«Модуль»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облік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основних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засобів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та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розкриття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їх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у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фінансовій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звітності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ведеться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згідно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="00DA6365" w:rsidRPr="00007374">
        <w:rPr>
          <w:color w:val="000000"/>
          <w:sz w:val="28"/>
          <w:szCs w:val="28"/>
          <w:lang w:val="uk-UA"/>
        </w:rPr>
        <w:t>П(С)БО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="00DA6365" w:rsidRPr="00007374">
        <w:rPr>
          <w:color w:val="000000"/>
          <w:sz w:val="28"/>
          <w:szCs w:val="28"/>
          <w:lang w:val="uk-UA"/>
        </w:rPr>
        <w:t>7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="00DA6365" w:rsidRPr="00007374">
        <w:rPr>
          <w:color w:val="000000"/>
          <w:sz w:val="28"/>
          <w:szCs w:val="28"/>
          <w:lang w:val="uk-UA"/>
        </w:rPr>
        <w:t>“Основні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="00DA6365" w:rsidRPr="00007374">
        <w:rPr>
          <w:color w:val="000000"/>
          <w:sz w:val="28"/>
          <w:szCs w:val="28"/>
          <w:lang w:val="uk-UA"/>
        </w:rPr>
        <w:t>засоби”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="00DA6365" w:rsidRPr="00007374">
        <w:rPr>
          <w:color w:val="000000"/>
          <w:sz w:val="28"/>
          <w:szCs w:val="28"/>
          <w:lang w:val="uk-UA"/>
        </w:rPr>
        <w:t>(див.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="00DA6365" w:rsidRPr="00007374">
        <w:rPr>
          <w:color w:val="000000"/>
          <w:sz w:val="28"/>
          <w:szCs w:val="28"/>
          <w:lang w:val="uk-UA"/>
        </w:rPr>
        <w:t>Додаток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="00DA6365" w:rsidRPr="00007374">
        <w:rPr>
          <w:color w:val="000000"/>
          <w:sz w:val="28"/>
          <w:szCs w:val="28"/>
          <w:lang w:val="uk-UA"/>
        </w:rPr>
        <w:t>8</w:t>
      </w:r>
      <w:r w:rsidR="003C5815" w:rsidRPr="00007374">
        <w:rPr>
          <w:color w:val="000000"/>
          <w:sz w:val="28"/>
          <w:szCs w:val="28"/>
          <w:lang w:val="uk-UA"/>
        </w:rPr>
        <w:t>,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="003C5815" w:rsidRPr="00007374">
        <w:rPr>
          <w:color w:val="000000"/>
          <w:sz w:val="28"/>
          <w:szCs w:val="28"/>
          <w:lang w:val="uk-UA"/>
        </w:rPr>
        <w:t>с.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="003C5815" w:rsidRPr="00007374">
        <w:rPr>
          <w:color w:val="000000"/>
          <w:sz w:val="28"/>
          <w:szCs w:val="28"/>
          <w:lang w:val="uk-UA"/>
        </w:rPr>
        <w:t>13</w:t>
      </w:r>
      <w:r w:rsidR="00DA6365" w:rsidRPr="00007374">
        <w:rPr>
          <w:color w:val="000000"/>
          <w:sz w:val="28"/>
          <w:szCs w:val="28"/>
          <w:lang w:val="uk-UA"/>
        </w:rPr>
        <w:t>).</w:t>
      </w:r>
    </w:p>
    <w:p w:rsidR="008767F1" w:rsidRPr="00007374" w:rsidRDefault="008767F1" w:rsidP="00007374">
      <w:pPr>
        <w:pStyle w:val="2"/>
        <w:spacing w:after="0" w:line="360" w:lineRule="auto"/>
        <w:ind w:left="0" w:firstLine="709"/>
        <w:jc w:val="both"/>
        <w:rPr>
          <w:color w:val="000000"/>
          <w:sz w:val="28"/>
          <w:szCs w:val="28"/>
          <w:lang w:val="uk-UA"/>
        </w:rPr>
      </w:pPr>
      <w:r w:rsidRPr="00007374">
        <w:rPr>
          <w:color w:val="000000"/>
          <w:sz w:val="28"/>
          <w:szCs w:val="28"/>
          <w:lang w:val="uk-UA"/>
        </w:rPr>
        <w:t>Первісна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вартість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основних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засобів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визначається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як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фактична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собівартість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основних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засобів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у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сумі</w:t>
      </w:r>
      <w:r w:rsidR="00CA39A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грошових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коштів,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сплачених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при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придбанні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або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створенні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необоротних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активів.</w:t>
      </w:r>
    </w:p>
    <w:p w:rsidR="008767F1" w:rsidRPr="00007374" w:rsidRDefault="008767F1" w:rsidP="00007374">
      <w:pPr>
        <w:pStyle w:val="2"/>
        <w:spacing w:after="0" w:line="360" w:lineRule="auto"/>
        <w:ind w:left="0" w:firstLine="709"/>
        <w:jc w:val="both"/>
        <w:rPr>
          <w:color w:val="000000"/>
          <w:sz w:val="28"/>
          <w:szCs w:val="28"/>
          <w:lang w:val="uk-UA"/>
        </w:rPr>
      </w:pPr>
      <w:r w:rsidRPr="00007374">
        <w:rPr>
          <w:color w:val="000000"/>
          <w:sz w:val="28"/>
          <w:szCs w:val="28"/>
          <w:lang w:val="uk-UA"/>
        </w:rPr>
        <w:t>Основні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засоби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зараховуються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на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баланс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підприємства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за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первісною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вартістю,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яка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складається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з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наступних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витрат:</w:t>
      </w:r>
    </w:p>
    <w:p w:rsidR="008767F1" w:rsidRPr="00007374" w:rsidRDefault="008767F1" w:rsidP="00007374">
      <w:pPr>
        <w:pStyle w:val="2"/>
        <w:spacing w:after="0" w:line="360" w:lineRule="auto"/>
        <w:ind w:left="0" w:firstLine="709"/>
        <w:jc w:val="both"/>
        <w:rPr>
          <w:color w:val="000000"/>
          <w:sz w:val="28"/>
          <w:szCs w:val="28"/>
          <w:lang w:val="uk-UA"/>
        </w:rPr>
      </w:pPr>
      <w:r w:rsidRPr="00007374">
        <w:rPr>
          <w:color w:val="000000"/>
          <w:sz w:val="28"/>
          <w:szCs w:val="28"/>
          <w:lang w:val="uk-UA"/>
        </w:rPr>
        <w:t>Первісна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вартість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основних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засобів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включає:</w:t>
      </w:r>
    </w:p>
    <w:p w:rsidR="008767F1" w:rsidRPr="00007374" w:rsidRDefault="008767F1" w:rsidP="00007374">
      <w:pPr>
        <w:pStyle w:val="2"/>
        <w:spacing w:after="0" w:line="360" w:lineRule="auto"/>
        <w:ind w:left="0" w:firstLine="709"/>
        <w:jc w:val="both"/>
        <w:rPr>
          <w:color w:val="000000"/>
          <w:sz w:val="28"/>
          <w:szCs w:val="28"/>
          <w:lang w:val="uk-UA"/>
        </w:rPr>
      </w:pPr>
      <w:r w:rsidRPr="00007374">
        <w:rPr>
          <w:color w:val="000000"/>
          <w:sz w:val="28"/>
          <w:szCs w:val="28"/>
          <w:lang w:val="uk-UA"/>
        </w:rPr>
        <w:t>-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суми,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що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сплачуються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постачальникам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активів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та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підрядникам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за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виконання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будівельно-монтажних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робіт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(без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непрямих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податків);</w:t>
      </w:r>
    </w:p>
    <w:p w:rsidR="008767F1" w:rsidRPr="00007374" w:rsidRDefault="008767F1" w:rsidP="00007374">
      <w:pPr>
        <w:pStyle w:val="2"/>
        <w:spacing w:after="0" w:line="360" w:lineRule="auto"/>
        <w:ind w:left="0" w:firstLine="709"/>
        <w:jc w:val="both"/>
        <w:rPr>
          <w:color w:val="000000"/>
          <w:sz w:val="28"/>
          <w:szCs w:val="28"/>
          <w:lang w:val="uk-UA"/>
        </w:rPr>
      </w:pPr>
      <w:r w:rsidRPr="00007374">
        <w:rPr>
          <w:color w:val="000000"/>
          <w:sz w:val="28"/>
          <w:szCs w:val="28"/>
          <w:lang w:val="uk-UA"/>
        </w:rPr>
        <w:t>-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реєстраційні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збори,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державне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мито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та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аналогічні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платежі,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що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здійснюються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у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зв’язку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з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придбанням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(отриманням)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прав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на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об’єкт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основних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засобів;</w:t>
      </w:r>
    </w:p>
    <w:p w:rsidR="008767F1" w:rsidRPr="00007374" w:rsidRDefault="008767F1" w:rsidP="00007374">
      <w:pPr>
        <w:pStyle w:val="2"/>
        <w:spacing w:after="0" w:line="360" w:lineRule="auto"/>
        <w:ind w:left="0" w:firstLine="709"/>
        <w:jc w:val="both"/>
        <w:rPr>
          <w:color w:val="000000"/>
          <w:sz w:val="28"/>
          <w:szCs w:val="28"/>
          <w:lang w:val="uk-UA"/>
        </w:rPr>
      </w:pPr>
      <w:r w:rsidRPr="00007374">
        <w:rPr>
          <w:color w:val="000000"/>
          <w:sz w:val="28"/>
          <w:szCs w:val="28"/>
          <w:lang w:val="uk-UA"/>
        </w:rPr>
        <w:t>-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суми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ввізного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мита;</w:t>
      </w:r>
    </w:p>
    <w:p w:rsidR="008767F1" w:rsidRPr="00007374" w:rsidRDefault="008767F1" w:rsidP="00007374">
      <w:pPr>
        <w:pStyle w:val="2"/>
        <w:spacing w:after="0" w:line="360" w:lineRule="auto"/>
        <w:ind w:left="0" w:firstLine="709"/>
        <w:jc w:val="both"/>
        <w:rPr>
          <w:color w:val="000000"/>
          <w:sz w:val="28"/>
          <w:szCs w:val="28"/>
          <w:lang w:val="uk-UA"/>
        </w:rPr>
      </w:pPr>
      <w:r w:rsidRPr="00007374">
        <w:rPr>
          <w:color w:val="000000"/>
          <w:sz w:val="28"/>
          <w:szCs w:val="28"/>
          <w:lang w:val="uk-UA"/>
        </w:rPr>
        <w:t>-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суми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непрямих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податків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у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зв’язку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з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придбанням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(створенням)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основних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засобів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(якщо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вони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не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відшкодовуються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підприємству);</w:t>
      </w:r>
    </w:p>
    <w:p w:rsidR="008767F1" w:rsidRPr="00007374" w:rsidRDefault="008767F1" w:rsidP="00007374">
      <w:pPr>
        <w:pStyle w:val="2"/>
        <w:spacing w:after="0" w:line="360" w:lineRule="auto"/>
        <w:ind w:left="0" w:firstLine="709"/>
        <w:jc w:val="both"/>
        <w:rPr>
          <w:color w:val="000000"/>
          <w:sz w:val="28"/>
          <w:szCs w:val="28"/>
          <w:lang w:val="uk-UA"/>
        </w:rPr>
      </w:pPr>
      <w:r w:rsidRPr="00007374">
        <w:rPr>
          <w:color w:val="000000"/>
          <w:sz w:val="28"/>
          <w:szCs w:val="28"/>
          <w:lang w:val="uk-UA"/>
        </w:rPr>
        <w:t>-</w:t>
      </w:r>
      <w:r w:rsidR="00CA39A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витрати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зі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страхування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ризиків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доставки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основних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засобів;</w:t>
      </w:r>
    </w:p>
    <w:p w:rsidR="008767F1" w:rsidRPr="00007374" w:rsidRDefault="008767F1" w:rsidP="00007374">
      <w:pPr>
        <w:pStyle w:val="2"/>
        <w:spacing w:after="0" w:line="360" w:lineRule="auto"/>
        <w:ind w:left="0" w:firstLine="709"/>
        <w:jc w:val="both"/>
        <w:rPr>
          <w:color w:val="000000"/>
          <w:sz w:val="28"/>
          <w:szCs w:val="28"/>
          <w:lang w:val="uk-UA"/>
        </w:rPr>
      </w:pPr>
      <w:r w:rsidRPr="00007374">
        <w:rPr>
          <w:color w:val="000000"/>
          <w:sz w:val="28"/>
          <w:szCs w:val="28"/>
          <w:lang w:val="uk-UA"/>
        </w:rPr>
        <w:t>-</w:t>
      </w:r>
      <w:r w:rsidR="00CA39A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витрати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на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установку,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монтаж,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налагодження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основних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засобів;</w:t>
      </w:r>
    </w:p>
    <w:p w:rsidR="008767F1" w:rsidRPr="00007374" w:rsidRDefault="008767F1" w:rsidP="00007374">
      <w:pPr>
        <w:pStyle w:val="2"/>
        <w:spacing w:after="0" w:line="360" w:lineRule="auto"/>
        <w:ind w:left="0" w:firstLine="709"/>
        <w:jc w:val="both"/>
        <w:rPr>
          <w:color w:val="000000"/>
          <w:sz w:val="28"/>
          <w:szCs w:val="28"/>
          <w:lang w:val="uk-UA"/>
        </w:rPr>
      </w:pPr>
      <w:r w:rsidRPr="00007374">
        <w:rPr>
          <w:color w:val="000000"/>
          <w:sz w:val="28"/>
          <w:szCs w:val="28"/>
          <w:lang w:val="uk-UA"/>
        </w:rPr>
        <w:t>-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інші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витрати,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безпосередньо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пов’язані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з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доведенням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основних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засобів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до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стану,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в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якому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вони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придатні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для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використання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із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запланованою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метою.</w:t>
      </w:r>
    </w:p>
    <w:p w:rsidR="008767F1" w:rsidRPr="00007374" w:rsidRDefault="008767F1" w:rsidP="00007374">
      <w:pPr>
        <w:pStyle w:val="2"/>
        <w:spacing w:after="0" w:line="360" w:lineRule="auto"/>
        <w:ind w:left="0" w:firstLine="709"/>
        <w:jc w:val="both"/>
        <w:rPr>
          <w:color w:val="000000"/>
          <w:sz w:val="28"/>
          <w:szCs w:val="28"/>
          <w:lang w:val="uk-UA"/>
        </w:rPr>
      </w:pPr>
      <w:r w:rsidRPr="00007374">
        <w:rPr>
          <w:color w:val="000000"/>
          <w:sz w:val="28"/>
          <w:szCs w:val="28"/>
          <w:lang w:val="uk-UA"/>
        </w:rPr>
        <w:t>До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первісної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вартості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основних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засобів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на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="00143415" w:rsidRPr="00007374">
        <w:rPr>
          <w:color w:val="000000"/>
          <w:sz w:val="28"/>
          <w:szCs w:val="28"/>
          <w:lang w:val="uk-UA"/>
        </w:rPr>
        <w:t>ВАТ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="00143415" w:rsidRPr="00007374">
        <w:rPr>
          <w:color w:val="000000"/>
          <w:sz w:val="28"/>
          <w:szCs w:val="28"/>
          <w:lang w:val="uk-UA"/>
        </w:rPr>
        <w:t>«Модуль»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не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включаються:</w:t>
      </w:r>
    </w:p>
    <w:p w:rsidR="008767F1" w:rsidRPr="00007374" w:rsidRDefault="008767F1" w:rsidP="00007374">
      <w:pPr>
        <w:pStyle w:val="2"/>
        <w:spacing w:after="0" w:line="360" w:lineRule="auto"/>
        <w:ind w:left="0" w:firstLine="709"/>
        <w:jc w:val="both"/>
        <w:rPr>
          <w:color w:val="000000"/>
          <w:sz w:val="28"/>
          <w:szCs w:val="28"/>
          <w:lang w:val="uk-UA"/>
        </w:rPr>
      </w:pPr>
      <w:r w:rsidRPr="00007374">
        <w:rPr>
          <w:color w:val="000000"/>
          <w:sz w:val="28"/>
          <w:szCs w:val="28"/>
          <w:lang w:val="uk-UA"/>
        </w:rPr>
        <w:t>-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витрати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на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сплату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відсотків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за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користуванням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кредитом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при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придбанні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(створені)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основних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засобів,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повністю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або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частково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за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рахунок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позикового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капіталу;</w:t>
      </w:r>
    </w:p>
    <w:p w:rsidR="008767F1" w:rsidRPr="00007374" w:rsidRDefault="008767F1" w:rsidP="00007374">
      <w:pPr>
        <w:pStyle w:val="2"/>
        <w:spacing w:after="0" w:line="360" w:lineRule="auto"/>
        <w:ind w:left="0" w:firstLine="709"/>
        <w:jc w:val="both"/>
        <w:rPr>
          <w:color w:val="000000"/>
          <w:sz w:val="28"/>
          <w:szCs w:val="28"/>
          <w:lang w:val="uk-UA"/>
        </w:rPr>
      </w:pPr>
      <w:r w:rsidRPr="00007374">
        <w:rPr>
          <w:color w:val="000000"/>
          <w:sz w:val="28"/>
          <w:szCs w:val="28"/>
          <w:lang w:val="uk-UA"/>
        </w:rPr>
        <w:t>-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адміністративні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та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інші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витрати,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які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не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відносяться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безпосередньо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до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придбання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основного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засобу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або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доведення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його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до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стану,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придатного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до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експлуатації.</w:t>
      </w:r>
    </w:p>
    <w:p w:rsidR="008767F1" w:rsidRPr="00007374" w:rsidRDefault="008767F1" w:rsidP="00007374">
      <w:pPr>
        <w:pStyle w:val="2"/>
        <w:spacing w:after="0" w:line="360" w:lineRule="auto"/>
        <w:ind w:left="0" w:firstLine="709"/>
        <w:jc w:val="both"/>
        <w:rPr>
          <w:color w:val="000000"/>
          <w:sz w:val="28"/>
          <w:szCs w:val="28"/>
          <w:lang w:val="uk-UA"/>
        </w:rPr>
      </w:pPr>
      <w:r w:rsidRPr="00007374">
        <w:rPr>
          <w:color w:val="000000"/>
          <w:sz w:val="28"/>
          <w:szCs w:val="28"/>
          <w:lang w:val="uk-UA"/>
        </w:rPr>
        <w:t>Переоцінена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вартість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–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це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вартість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основних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засобів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після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проведення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їх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переоцінки.</w:t>
      </w:r>
      <w:r w:rsidR="001E7CF9">
        <w:rPr>
          <w:color w:val="000000"/>
          <w:sz w:val="28"/>
          <w:szCs w:val="28"/>
          <w:lang w:val="uk-UA"/>
        </w:rPr>
        <w:t xml:space="preserve"> </w:t>
      </w:r>
    </w:p>
    <w:p w:rsidR="008767F1" w:rsidRPr="00007374" w:rsidRDefault="008767F1" w:rsidP="00007374">
      <w:pPr>
        <w:pStyle w:val="2"/>
        <w:spacing w:after="0" w:line="360" w:lineRule="auto"/>
        <w:ind w:left="0" w:firstLine="709"/>
        <w:jc w:val="both"/>
        <w:rPr>
          <w:color w:val="000000"/>
          <w:sz w:val="28"/>
          <w:szCs w:val="28"/>
          <w:lang w:val="uk-UA"/>
        </w:rPr>
      </w:pPr>
      <w:r w:rsidRPr="00007374">
        <w:rPr>
          <w:color w:val="000000"/>
          <w:sz w:val="28"/>
          <w:szCs w:val="28"/>
          <w:lang w:val="uk-UA"/>
        </w:rPr>
        <w:t>Вартість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яка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амортизується,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представляє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собою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первісну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або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переоцінену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вартість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об’єкта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основних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засобів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за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вирахуванням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ліквідаційної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вартості.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="00BB7C42" w:rsidRPr="00007374">
        <w:rPr>
          <w:color w:val="000000"/>
          <w:sz w:val="28"/>
          <w:szCs w:val="28"/>
          <w:lang w:val="uk-UA"/>
        </w:rPr>
        <w:t>(Див.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="00BB7C42" w:rsidRPr="00007374">
        <w:rPr>
          <w:color w:val="000000"/>
          <w:sz w:val="28"/>
          <w:szCs w:val="28"/>
          <w:lang w:val="uk-UA"/>
        </w:rPr>
        <w:t>До</w:t>
      </w:r>
      <w:r w:rsidR="001D13DD" w:rsidRPr="00007374">
        <w:rPr>
          <w:color w:val="000000"/>
          <w:sz w:val="28"/>
          <w:szCs w:val="28"/>
          <w:lang w:val="uk-UA"/>
        </w:rPr>
        <w:t>даток</w:t>
      </w:r>
      <w:r w:rsidR="00CA39A9">
        <w:rPr>
          <w:color w:val="000000"/>
          <w:sz w:val="28"/>
          <w:szCs w:val="28"/>
          <w:lang w:val="uk-UA"/>
        </w:rPr>
        <w:t xml:space="preserve"> </w:t>
      </w:r>
      <w:r w:rsidR="00BB7C42" w:rsidRPr="00007374">
        <w:rPr>
          <w:color w:val="000000"/>
          <w:sz w:val="28"/>
          <w:szCs w:val="28"/>
          <w:lang w:val="uk-UA"/>
        </w:rPr>
        <w:t>2</w:t>
      </w:r>
      <w:r w:rsidR="003C5815" w:rsidRPr="00007374">
        <w:rPr>
          <w:color w:val="000000"/>
          <w:sz w:val="28"/>
          <w:szCs w:val="28"/>
          <w:lang w:val="uk-UA"/>
        </w:rPr>
        <w:t>,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="003C5815" w:rsidRPr="00007374">
        <w:rPr>
          <w:color w:val="000000"/>
          <w:sz w:val="28"/>
          <w:szCs w:val="28"/>
          <w:lang w:val="uk-UA"/>
        </w:rPr>
        <w:t>с.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="003C5815" w:rsidRPr="00007374">
        <w:rPr>
          <w:color w:val="000000"/>
          <w:sz w:val="28"/>
          <w:szCs w:val="28"/>
          <w:lang w:val="uk-UA"/>
        </w:rPr>
        <w:t>4</w:t>
      </w:r>
      <w:r w:rsidR="00BB7C42" w:rsidRPr="00007374">
        <w:rPr>
          <w:color w:val="000000"/>
          <w:sz w:val="28"/>
          <w:szCs w:val="28"/>
          <w:lang w:val="uk-UA"/>
        </w:rPr>
        <w:t>).</w:t>
      </w:r>
    </w:p>
    <w:p w:rsidR="008767F1" w:rsidRPr="00007374" w:rsidRDefault="008767F1" w:rsidP="00007374">
      <w:pPr>
        <w:pStyle w:val="2"/>
        <w:spacing w:after="0" w:line="360" w:lineRule="auto"/>
        <w:ind w:left="0" w:firstLine="709"/>
        <w:jc w:val="both"/>
        <w:rPr>
          <w:color w:val="000000"/>
          <w:sz w:val="28"/>
          <w:szCs w:val="28"/>
          <w:lang w:val="uk-UA"/>
        </w:rPr>
      </w:pPr>
      <w:r w:rsidRPr="00007374">
        <w:rPr>
          <w:color w:val="000000"/>
          <w:sz w:val="28"/>
          <w:szCs w:val="28"/>
          <w:lang w:val="uk-UA"/>
        </w:rPr>
        <w:t>Ліквідаційна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вартість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визначається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як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сума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коштів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або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вартість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інших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активів,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які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підприємство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очікує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отримати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від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реалізації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(ліквідації)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основних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засобів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в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кінці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періоду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використання,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що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передбачений,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за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вирахуванням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очікуваних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витрат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на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ліквідацію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(продаж)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цього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об’єкту.</w:t>
      </w:r>
    </w:p>
    <w:p w:rsidR="008767F1" w:rsidRPr="00007374" w:rsidRDefault="008767F1" w:rsidP="00007374">
      <w:pPr>
        <w:pStyle w:val="2"/>
        <w:spacing w:after="0" w:line="360" w:lineRule="auto"/>
        <w:ind w:left="0" w:firstLine="709"/>
        <w:jc w:val="both"/>
        <w:rPr>
          <w:color w:val="000000"/>
          <w:sz w:val="28"/>
          <w:szCs w:val="28"/>
          <w:lang w:val="uk-UA"/>
        </w:rPr>
      </w:pPr>
      <w:r w:rsidRPr="00007374">
        <w:rPr>
          <w:color w:val="000000"/>
          <w:sz w:val="28"/>
          <w:szCs w:val="28"/>
          <w:lang w:val="uk-UA"/>
        </w:rPr>
        <w:t>Справедлива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вартість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об’єкта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основних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засобів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дорівнює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сумі,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за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якою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актив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може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бути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обміняний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при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здійсненні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угоди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між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компетентними,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обізнаними,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зацікавленими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та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незалежними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сторонами.</w:t>
      </w:r>
    </w:p>
    <w:p w:rsidR="008767F1" w:rsidRPr="00007374" w:rsidRDefault="008767F1" w:rsidP="00007374">
      <w:pPr>
        <w:pStyle w:val="2"/>
        <w:spacing w:after="0" w:line="360" w:lineRule="auto"/>
        <w:ind w:left="0" w:firstLine="709"/>
        <w:jc w:val="both"/>
        <w:rPr>
          <w:color w:val="000000"/>
          <w:sz w:val="28"/>
          <w:szCs w:val="28"/>
          <w:lang w:val="uk-UA"/>
        </w:rPr>
      </w:pPr>
      <w:r w:rsidRPr="00007374">
        <w:rPr>
          <w:color w:val="000000"/>
          <w:sz w:val="28"/>
          <w:szCs w:val="28"/>
          <w:lang w:val="uk-UA"/>
        </w:rPr>
        <w:t>Справедливою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вартістю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в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більшості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випадків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є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ринкова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вартість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умови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тривалого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збереження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способу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господарського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використання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відповідних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об’єктів,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тобто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використання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для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ведення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одного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і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того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ж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або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аналогічного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виду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діяльності.</w:t>
      </w:r>
      <w:r w:rsidR="001E7CF9">
        <w:rPr>
          <w:color w:val="000000"/>
          <w:sz w:val="28"/>
          <w:szCs w:val="28"/>
          <w:lang w:val="uk-UA"/>
        </w:rPr>
        <w:t xml:space="preserve"> </w:t>
      </w:r>
    </w:p>
    <w:p w:rsidR="008767F1" w:rsidRPr="00007374" w:rsidRDefault="008767F1" w:rsidP="00007374">
      <w:pPr>
        <w:pStyle w:val="2"/>
        <w:spacing w:after="0" w:line="360" w:lineRule="auto"/>
        <w:ind w:left="0" w:firstLine="709"/>
        <w:jc w:val="both"/>
        <w:rPr>
          <w:color w:val="000000"/>
          <w:sz w:val="28"/>
          <w:szCs w:val="28"/>
          <w:lang w:val="uk-UA"/>
        </w:rPr>
      </w:pPr>
      <w:r w:rsidRPr="00007374">
        <w:rPr>
          <w:color w:val="000000"/>
          <w:sz w:val="28"/>
          <w:szCs w:val="28"/>
          <w:lang w:val="uk-UA"/>
        </w:rPr>
        <w:t>Залишкова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(балансова)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вартість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основних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засобів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на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="001D13DD" w:rsidRPr="00007374">
        <w:rPr>
          <w:color w:val="000000"/>
          <w:sz w:val="28"/>
          <w:szCs w:val="28"/>
          <w:lang w:val="uk-UA"/>
        </w:rPr>
        <w:t>ВАТ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«</w:t>
      </w:r>
      <w:r w:rsidR="001D13DD" w:rsidRPr="00007374">
        <w:rPr>
          <w:color w:val="000000"/>
          <w:sz w:val="28"/>
          <w:szCs w:val="28"/>
          <w:lang w:val="uk-UA"/>
        </w:rPr>
        <w:t>Модуль</w:t>
      </w:r>
      <w:r w:rsidRPr="00007374">
        <w:rPr>
          <w:color w:val="000000"/>
          <w:sz w:val="28"/>
          <w:szCs w:val="28"/>
          <w:lang w:val="uk-UA"/>
        </w:rPr>
        <w:t>»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визначається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як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різниця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між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первісною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вартістю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та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сумою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нарахованого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зносу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(амортизації).</w:t>
      </w:r>
    </w:p>
    <w:p w:rsidR="008767F1" w:rsidRPr="00007374" w:rsidRDefault="008767F1" w:rsidP="00007374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007374">
        <w:rPr>
          <w:color w:val="000000"/>
          <w:sz w:val="28"/>
          <w:szCs w:val="28"/>
          <w:lang w:val="uk-UA"/>
        </w:rPr>
        <w:t>Сума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очікуваного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відшкодування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–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сума,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яку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підприємство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очікує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до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відшкодування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вартості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необоротного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активу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під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час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його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майбутнього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використання,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включаючи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його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ліквідаційну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вартість.</w:t>
      </w:r>
      <w:r w:rsidR="001E7CF9">
        <w:rPr>
          <w:color w:val="000000"/>
          <w:sz w:val="28"/>
          <w:szCs w:val="28"/>
          <w:lang w:val="uk-UA"/>
        </w:rPr>
        <w:t xml:space="preserve"> </w:t>
      </w:r>
    </w:p>
    <w:p w:rsidR="00307704" w:rsidRPr="00007374" w:rsidRDefault="00307704" w:rsidP="00007374">
      <w:pPr>
        <w:pStyle w:val="2"/>
        <w:spacing w:after="0" w:line="360" w:lineRule="auto"/>
        <w:ind w:left="0" w:firstLine="709"/>
        <w:jc w:val="both"/>
        <w:rPr>
          <w:color w:val="000000"/>
          <w:sz w:val="28"/>
          <w:szCs w:val="28"/>
          <w:lang w:val="uk-UA"/>
        </w:rPr>
      </w:pPr>
      <w:r w:rsidRPr="00007374">
        <w:rPr>
          <w:color w:val="000000"/>
          <w:sz w:val="28"/>
          <w:szCs w:val="28"/>
          <w:lang w:val="uk-UA"/>
        </w:rPr>
        <w:t>Вибуття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основних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засобів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відбувається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в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результаті</w:t>
      </w:r>
      <w:r w:rsidR="00CA39A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наступних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операцій:</w:t>
      </w:r>
    </w:p>
    <w:p w:rsidR="00307704" w:rsidRPr="00007374" w:rsidRDefault="001E7CF9" w:rsidP="00007374">
      <w:pPr>
        <w:pStyle w:val="2"/>
        <w:spacing w:after="0" w:line="360" w:lineRule="auto"/>
        <w:ind w:left="0" w:firstLine="709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</w:t>
      </w:r>
      <w:r w:rsidR="00307704" w:rsidRPr="00007374">
        <w:rPr>
          <w:color w:val="000000"/>
          <w:sz w:val="28"/>
          <w:szCs w:val="28"/>
          <w:lang w:val="uk-UA"/>
        </w:rPr>
        <w:t>-</w:t>
      </w:r>
      <w:r w:rsidR="00CA39A9">
        <w:rPr>
          <w:color w:val="000000"/>
          <w:sz w:val="28"/>
          <w:szCs w:val="28"/>
          <w:lang w:val="uk-UA"/>
        </w:rPr>
        <w:t xml:space="preserve"> </w:t>
      </w:r>
      <w:r w:rsidR="00307704" w:rsidRPr="00007374">
        <w:rPr>
          <w:color w:val="000000"/>
          <w:sz w:val="28"/>
          <w:szCs w:val="28"/>
          <w:lang w:val="uk-UA"/>
        </w:rPr>
        <w:t>продаж</w:t>
      </w:r>
      <w:r>
        <w:rPr>
          <w:color w:val="000000"/>
          <w:sz w:val="28"/>
          <w:szCs w:val="28"/>
          <w:lang w:val="uk-UA"/>
        </w:rPr>
        <w:t xml:space="preserve"> </w:t>
      </w:r>
      <w:r w:rsidR="00307704" w:rsidRPr="00007374">
        <w:rPr>
          <w:color w:val="000000"/>
          <w:sz w:val="28"/>
          <w:szCs w:val="28"/>
          <w:lang w:val="uk-UA"/>
        </w:rPr>
        <w:t>за</w:t>
      </w:r>
      <w:r>
        <w:rPr>
          <w:color w:val="000000"/>
          <w:sz w:val="28"/>
          <w:szCs w:val="28"/>
          <w:lang w:val="uk-UA"/>
        </w:rPr>
        <w:t xml:space="preserve"> </w:t>
      </w:r>
      <w:r w:rsidR="00307704" w:rsidRPr="00007374">
        <w:rPr>
          <w:color w:val="000000"/>
          <w:sz w:val="28"/>
          <w:szCs w:val="28"/>
          <w:lang w:val="uk-UA"/>
        </w:rPr>
        <w:t>плату</w:t>
      </w:r>
      <w:r>
        <w:rPr>
          <w:color w:val="000000"/>
          <w:sz w:val="28"/>
          <w:szCs w:val="28"/>
          <w:lang w:val="uk-UA"/>
        </w:rPr>
        <w:t xml:space="preserve"> </w:t>
      </w:r>
      <w:r w:rsidR="00307704" w:rsidRPr="00007374">
        <w:rPr>
          <w:color w:val="000000"/>
          <w:sz w:val="28"/>
          <w:szCs w:val="28"/>
          <w:lang w:val="uk-UA"/>
        </w:rPr>
        <w:t>в</w:t>
      </w:r>
      <w:r>
        <w:rPr>
          <w:color w:val="000000"/>
          <w:sz w:val="28"/>
          <w:szCs w:val="28"/>
          <w:lang w:val="uk-UA"/>
        </w:rPr>
        <w:t xml:space="preserve"> </w:t>
      </w:r>
      <w:r w:rsidR="00307704" w:rsidRPr="00007374">
        <w:rPr>
          <w:color w:val="000000"/>
          <w:sz w:val="28"/>
          <w:szCs w:val="28"/>
          <w:lang w:val="uk-UA"/>
        </w:rPr>
        <w:t>порядку</w:t>
      </w:r>
      <w:r>
        <w:rPr>
          <w:color w:val="000000"/>
          <w:sz w:val="28"/>
          <w:szCs w:val="28"/>
          <w:lang w:val="uk-UA"/>
        </w:rPr>
        <w:t xml:space="preserve"> </w:t>
      </w:r>
      <w:r w:rsidR="00307704" w:rsidRPr="00007374">
        <w:rPr>
          <w:color w:val="000000"/>
          <w:sz w:val="28"/>
          <w:szCs w:val="28"/>
          <w:lang w:val="uk-UA"/>
        </w:rPr>
        <w:t>реалізації</w:t>
      </w:r>
      <w:r>
        <w:rPr>
          <w:color w:val="000000"/>
          <w:sz w:val="28"/>
          <w:szCs w:val="28"/>
          <w:lang w:val="uk-UA"/>
        </w:rPr>
        <w:t xml:space="preserve"> </w:t>
      </w:r>
      <w:r w:rsidR="00307704" w:rsidRPr="00007374">
        <w:rPr>
          <w:color w:val="000000"/>
          <w:sz w:val="28"/>
          <w:szCs w:val="28"/>
          <w:lang w:val="uk-UA"/>
        </w:rPr>
        <w:t>майна;</w:t>
      </w:r>
    </w:p>
    <w:p w:rsidR="00307704" w:rsidRPr="00007374" w:rsidRDefault="001E7CF9" w:rsidP="00007374">
      <w:pPr>
        <w:pStyle w:val="2"/>
        <w:spacing w:after="0" w:line="360" w:lineRule="auto"/>
        <w:ind w:left="0" w:firstLine="709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</w:t>
      </w:r>
      <w:r w:rsidR="00307704" w:rsidRPr="00007374">
        <w:rPr>
          <w:color w:val="000000"/>
          <w:sz w:val="28"/>
          <w:szCs w:val="28"/>
          <w:lang w:val="uk-UA"/>
        </w:rPr>
        <w:t>-</w:t>
      </w:r>
      <w:r>
        <w:rPr>
          <w:color w:val="000000"/>
          <w:sz w:val="28"/>
          <w:szCs w:val="28"/>
          <w:lang w:val="uk-UA"/>
        </w:rPr>
        <w:t xml:space="preserve"> </w:t>
      </w:r>
      <w:r w:rsidR="00307704" w:rsidRPr="00007374">
        <w:rPr>
          <w:color w:val="000000"/>
          <w:sz w:val="28"/>
          <w:szCs w:val="28"/>
          <w:lang w:val="uk-UA"/>
        </w:rPr>
        <w:t>передача</w:t>
      </w:r>
      <w:r>
        <w:rPr>
          <w:color w:val="000000"/>
          <w:sz w:val="28"/>
          <w:szCs w:val="28"/>
          <w:lang w:val="uk-UA"/>
        </w:rPr>
        <w:t xml:space="preserve"> </w:t>
      </w:r>
      <w:r w:rsidR="00307704" w:rsidRPr="00007374">
        <w:rPr>
          <w:color w:val="000000"/>
          <w:sz w:val="28"/>
          <w:szCs w:val="28"/>
          <w:lang w:val="uk-UA"/>
        </w:rPr>
        <w:t>за</w:t>
      </w:r>
      <w:r>
        <w:rPr>
          <w:color w:val="000000"/>
          <w:sz w:val="28"/>
          <w:szCs w:val="28"/>
          <w:lang w:val="uk-UA"/>
        </w:rPr>
        <w:t xml:space="preserve"> </w:t>
      </w:r>
      <w:r w:rsidR="00307704" w:rsidRPr="00007374">
        <w:rPr>
          <w:color w:val="000000"/>
          <w:sz w:val="28"/>
          <w:szCs w:val="28"/>
          <w:lang w:val="uk-UA"/>
        </w:rPr>
        <w:t>договором</w:t>
      </w:r>
      <w:r>
        <w:rPr>
          <w:color w:val="000000"/>
          <w:sz w:val="28"/>
          <w:szCs w:val="28"/>
          <w:lang w:val="uk-UA"/>
        </w:rPr>
        <w:t xml:space="preserve"> </w:t>
      </w:r>
      <w:r w:rsidR="00307704" w:rsidRPr="00007374">
        <w:rPr>
          <w:color w:val="000000"/>
          <w:sz w:val="28"/>
          <w:szCs w:val="28"/>
          <w:lang w:val="uk-UA"/>
        </w:rPr>
        <w:t>дарування</w:t>
      </w:r>
      <w:r>
        <w:rPr>
          <w:color w:val="000000"/>
          <w:sz w:val="28"/>
          <w:szCs w:val="28"/>
          <w:lang w:val="uk-UA"/>
        </w:rPr>
        <w:t xml:space="preserve"> </w:t>
      </w:r>
      <w:r w:rsidR="00307704" w:rsidRPr="00007374">
        <w:rPr>
          <w:color w:val="000000"/>
          <w:sz w:val="28"/>
          <w:szCs w:val="28"/>
          <w:lang w:val="uk-UA"/>
        </w:rPr>
        <w:t>стороннім</w:t>
      </w:r>
      <w:r>
        <w:rPr>
          <w:color w:val="000000"/>
          <w:sz w:val="28"/>
          <w:szCs w:val="28"/>
          <w:lang w:val="uk-UA"/>
        </w:rPr>
        <w:t xml:space="preserve"> </w:t>
      </w:r>
      <w:r w:rsidR="00307704" w:rsidRPr="00007374">
        <w:rPr>
          <w:color w:val="000000"/>
          <w:sz w:val="28"/>
          <w:szCs w:val="28"/>
          <w:lang w:val="uk-UA"/>
        </w:rPr>
        <w:t>юридичним</w:t>
      </w:r>
      <w:r>
        <w:rPr>
          <w:color w:val="000000"/>
          <w:sz w:val="28"/>
          <w:szCs w:val="28"/>
          <w:lang w:val="uk-UA"/>
        </w:rPr>
        <w:t xml:space="preserve"> </w:t>
      </w:r>
      <w:r w:rsidR="00307704" w:rsidRPr="00007374">
        <w:rPr>
          <w:color w:val="000000"/>
          <w:sz w:val="28"/>
          <w:szCs w:val="28"/>
          <w:lang w:val="uk-UA"/>
        </w:rPr>
        <w:t>та</w:t>
      </w:r>
      <w:r>
        <w:rPr>
          <w:color w:val="000000"/>
          <w:sz w:val="28"/>
          <w:szCs w:val="28"/>
          <w:lang w:val="uk-UA"/>
        </w:rPr>
        <w:t xml:space="preserve"> </w:t>
      </w:r>
      <w:r w:rsidR="00307704" w:rsidRPr="00007374">
        <w:rPr>
          <w:color w:val="000000"/>
          <w:sz w:val="28"/>
          <w:szCs w:val="28"/>
          <w:lang w:val="uk-UA"/>
        </w:rPr>
        <w:t>фізичним</w:t>
      </w:r>
      <w:r>
        <w:rPr>
          <w:color w:val="000000"/>
          <w:sz w:val="28"/>
          <w:szCs w:val="28"/>
          <w:lang w:val="uk-UA"/>
        </w:rPr>
        <w:t xml:space="preserve"> </w:t>
      </w:r>
      <w:r w:rsidR="00307704" w:rsidRPr="00007374">
        <w:rPr>
          <w:color w:val="000000"/>
          <w:sz w:val="28"/>
          <w:szCs w:val="28"/>
          <w:lang w:val="uk-UA"/>
        </w:rPr>
        <w:t>особам;</w:t>
      </w:r>
    </w:p>
    <w:p w:rsidR="00307704" w:rsidRPr="00007374" w:rsidRDefault="00307704" w:rsidP="00007374">
      <w:pPr>
        <w:pStyle w:val="2"/>
        <w:spacing w:after="0" w:line="360" w:lineRule="auto"/>
        <w:ind w:left="0" w:firstLine="709"/>
        <w:jc w:val="both"/>
        <w:rPr>
          <w:color w:val="000000"/>
          <w:sz w:val="28"/>
          <w:szCs w:val="28"/>
          <w:lang w:val="uk-UA"/>
        </w:rPr>
      </w:pPr>
      <w:r w:rsidRPr="00007374">
        <w:rPr>
          <w:color w:val="000000"/>
          <w:sz w:val="28"/>
          <w:szCs w:val="28"/>
          <w:lang w:val="uk-UA"/>
        </w:rPr>
        <w:t>-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списання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внаслідок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морального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або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фізичного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зносу;</w:t>
      </w:r>
    </w:p>
    <w:p w:rsidR="00307704" w:rsidRPr="00007374" w:rsidRDefault="00307704" w:rsidP="00007374">
      <w:pPr>
        <w:pStyle w:val="2"/>
        <w:spacing w:after="0" w:line="360" w:lineRule="auto"/>
        <w:ind w:left="0" w:firstLine="709"/>
        <w:jc w:val="both"/>
        <w:rPr>
          <w:color w:val="000000"/>
          <w:sz w:val="28"/>
          <w:szCs w:val="28"/>
          <w:lang w:val="uk-UA"/>
        </w:rPr>
      </w:pPr>
      <w:r w:rsidRPr="00007374">
        <w:rPr>
          <w:color w:val="000000"/>
          <w:sz w:val="28"/>
          <w:szCs w:val="28"/>
          <w:lang w:val="uk-UA"/>
        </w:rPr>
        <w:t>-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ліквідація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при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аваріях,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стихійних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лихах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та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інших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надзвичайних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ситуаціях,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викликаних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екстремальними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умовами;</w:t>
      </w:r>
    </w:p>
    <w:p w:rsidR="00307704" w:rsidRPr="00007374" w:rsidRDefault="00307704" w:rsidP="00007374">
      <w:pPr>
        <w:pStyle w:val="2"/>
        <w:spacing w:after="0" w:line="360" w:lineRule="auto"/>
        <w:ind w:left="0" w:firstLine="709"/>
        <w:jc w:val="both"/>
        <w:rPr>
          <w:color w:val="000000"/>
          <w:sz w:val="28"/>
          <w:szCs w:val="28"/>
          <w:lang w:val="uk-UA"/>
        </w:rPr>
      </w:pPr>
      <w:r w:rsidRPr="00007374">
        <w:rPr>
          <w:color w:val="000000"/>
          <w:sz w:val="28"/>
          <w:szCs w:val="28"/>
          <w:lang w:val="uk-UA"/>
        </w:rPr>
        <w:t>-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в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зв’язку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з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реконструкцією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та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новим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будівництвом</w:t>
      </w:r>
    </w:p>
    <w:p w:rsidR="00307704" w:rsidRPr="00007374" w:rsidRDefault="00307704" w:rsidP="00007374">
      <w:pPr>
        <w:pStyle w:val="2"/>
        <w:spacing w:after="0" w:line="360" w:lineRule="auto"/>
        <w:ind w:left="0" w:firstLine="709"/>
        <w:jc w:val="both"/>
        <w:rPr>
          <w:color w:val="000000"/>
          <w:sz w:val="28"/>
          <w:szCs w:val="28"/>
          <w:lang w:val="uk-UA"/>
        </w:rPr>
      </w:pPr>
      <w:r w:rsidRPr="00007374">
        <w:rPr>
          <w:color w:val="000000"/>
          <w:sz w:val="28"/>
          <w:szCs w:val="28"/>
          <w:lang w:val="uk-UA"/>
        </w:rPr>
        <w:t>-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передачі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у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вигляді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внеску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до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статутного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капіталу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інших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підприємств;</w:t>
      </w:r>
    </w:p>
    <w:p w:rsidR="00307704" w:rsidRPr="00007374" w:rsidRDefault="00307704" w:rsidP="00007374">
      <w:pPr>
        <w:pStyle w:val="2"/>
        <w:spacing w:after="0" w:line="360" w:lineRule="auto"/>
        <w:ind w:left="0" w:firstLine="709"/>
        <w:jc w:val="both"/>
        <w:rPr>
          <w:color w:val="000000"/>
          <w:sz w:val="28"/>
          <w:szCs w:val="28"/>
          <w:lang w:val="uk-UA"/>
        </w:rPr>
      </w:pPr>
      <w:r w:rsidRPr="00007374">
        <w:rPr>
          <w:color w:val="000000"/>
          <w:sz w:val="28"/>
          <w:szCs w:val="28"/>
          <w:lang w:val="uk-UA"/>
        </w:rPr>
        <w:t>-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з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інших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причин.</w:t>
      </w:r>
    </w:p>
    <w:p w:rsidR="00307704" w:rsidRPr="00007374" w:rsidRDefault="00307704" w:rsidP="00007374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007374">
        <w:rPr>
          <w:color w:val="000000"/>
          <w:sz w:val="28"/>
          <w:szCs w:val="28"/>
          <w:lang w:val="uk-UA"/>
        </w:rPr>
        <w:t>Ліквідація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основних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засобів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з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власної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ініціативи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здійснюється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за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наказом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керівника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про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призначення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ліквідаційної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комісії.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="00BB7C42" w:rsidRPr="00007374">
        <w:rPr>
          <w:color w:val="000000"/>
          <w:sz w:val="28"/>
          <w:szCs w:val="28"/>
          <w:lang w:val="uk-UA"/>
        </w:rPr>
        <w:t>(див.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="00BB7C42" w:rsidRPr="00007374">
        <w:rPr>
          <w:color w:val="000000"/>
          <w:sz w:val="28"/>
          <w:szCs w:val="28"/>
          <w:lang w:val="uk-UA"/>
        </w:rPr>
        <w:t>Додаток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="00BB7C42" w:rsidRPr="00007374">
        <w:rPr>
          <w:color w:val="000000"/>
          <w:sz w:val="28"/>
          <w:szCs w:val="28"/>
          <w:lang w:val="uk-UA"/>
        </w:rPr>
        <w:t>3</w:t>
      </w:r>
      <w:r w:rsidR="003C5815" w:rsidRPr="00007374">
        <w:rPr>
          <w:color w:val="000000"/>
          <w:sz w:val="28"/>
          <w:szCs w:val="28"/>
          <w:lang w:val="uk-UA"/>
        </w:rPr>
        <w:t>,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="003C5815" w:rsidRPr="00007374">
        <w:rPr>
          <w:color w:val="000000"/>
          <w:sz w:val="28"/>
          <w:szCs w:val="28"/>
          <w:lang w:val="uk-UA"/>
        </w:rPr>
        <w:t>с.5</w:t>
      </w:r>
      <w:r w:rsidR="00BB7C42" w:rsidRPr="00007374">
        <w:rPr>
          <w:color w:val="000000"/>
          <w:sz w:val="28"/>
          <w:szCs w:val="28"/>
          <w:lang w:val="uk-UA"/>
        </w:rPr>
        <w:t>).</w:t>
      </w:r>
    </w:p>
    <w:p w:rsidR="00307704" w:rsidRDefault="00307704" w:rsidP="00007374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007374">
        <w:rPr>
          <w:color w:val="000000"/>
          <w:sz w:val="28"/>
          <w:szCs w:val="28"/>
          <w:lang w:val="uk-UA"/>
        </w:rPr>
        <w:t>Виходячи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з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вище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сказаного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можна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зробити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висновок,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="00143415" w:rsidRPr="00007374">
        <w:rPr>
          <w:color w:val="000000"/>
          <w:sz w:val="28"/>
          <w:szCs w:val="28"/>
          <w:lang w:val="uk-UA"/>
        </w:rPr>
        <w:t>ВАТ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="00143415" w:rsidRPr="00007374">
        <w:rPr>
          <w:color w:val="000000"/>
          <w:sz w:val="28"/>
          <w:szCs w:val="28"/>
          <w:lang w:val="uk-UA"/>
        </w:rPr>
        <w:t>«Модуль»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використовує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в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своїй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роботі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всі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види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основних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засобів.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При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їх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обліку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="00143415" w:rsidRPr="00007374">
        <w:rPr>
          <w:color w:val="000000"/>
          <w:sz w:val="28"/>
          <w:szCs w:val="28"/>
          <w:lang w:val="uk-UA"/>
        </w:rPr>
        <w:t>ВАТ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="00143415" w:rsidRPr="00007374">
        <w:rPr>
          <w:color w:val="000000"/>
          <w:sz w:val="28"/>
          <w:szCs w:val="28"/>
          <w:lang w:val="uk-UA"/>
        </w:rPr>
        <w:t>«Модуль»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керується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методологічними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засадами,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викладеними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П(С)БО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–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7,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а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також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іншими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нормативними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актами.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Оцінка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основних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засобів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здебільшого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проводиться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за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вартістю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придбання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та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монтажу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для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нових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засобів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або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ж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ліквідаційною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для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описуваних.</w:t>
      </w:r>
    </w:p>
    <w:p w:rsidR="006E5282" w:rsidRPr="00007374" w:rsidRDefault="006E5282" w:rsidP="00007374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</w:p>
    <w:p w:rsidR="008767F1" w:rsidRPr="006E5282" w:rsidRDefault="007954E3" w:rsidP="006E5282">
      <w:pPr>
        <w:spacing w:line="360" w:lineRule="auto"/>
        <w:ind w:firstLine="709"/>
        <w:jc w:val="both"/>
        <w:rPr>
          <w:b/>
          <w:bCs/>
          <w:color w:val="000000"/>
          <w:sz w:val="28"/>
          <w:szCs w:val="28"/>
          <w:lang w:val="uk-UA"/>
        </w:rPr>
      </w:pPr>
      <w:r w:rsidRPr="006E5282">
        <w:rPr>
          <w:b/>
          <w:bCs/>
          <w:color w:val="000000"/>
          <w:sz w:val="28"/>
          <w:szCs w:val="28"/>
          <w:lang w:val="uk-UA"/>
        </w:rPr>
        <w:t>3.4</w:t>
      </w:r>
      <w:r w:rsidR="001E7CF9" w:rsidRPr="006E5282">
        <w:rPr>
          <w:b/>
          <w:bCs/>
          <w:color w:val="000000"/>
          <w:sz w:val="28"/>
          <w:szCs w:val="28"/>
          <w:lang w:val="uk-UA"/>
        </w:rPr>
        <w:t xml:space="preserve"> </w:t>
      </w:r>
      <w:r w:rsidR="008767F1" w:rsidRPr="006E5282">
        <w:rPr>
          <w:b/>
          <w:bCs/>
          <w:color w:val="000000"/>
          <w:sz w:val="28"/>
          <w:szCs w:val="28"/>
          <w:lang w:val="uk-UA"/>
        </w:rPr>
        <w:t>Документування</w:t>
      </w:r>
      <w:r w:rsidR="001E7CF9" w:rsidRPr="006E5282">
        <w:rPr>
          <w:b/>
          <w:bCs/>
          <w:color w:val="000000"/>
          <w:sz w:val="28"/>
          <w:szCs w:val="28"/>
          <w:lang w:val="uk-UA"/>
        </w:rPr>
        <w:t xml:space="preserve"> </w:t>
      </w:r>
      <w:r w:rsidR="008767F1" w:rsidRPr="006E5282">
        <w:rPr>
          <w:b/>
          <w:bCs/>
          <w:color w:val="000000"/>
          <w:sz w:val="28"/>
          <w:szCs w:val="28"/>
          <w:lang w:val="uk-UA"/>
        </w:rPr>
        <w:t>операцій</w:t>
      </w:r>
      <w:r w:rsidR="001E7CF9" w:rsidRPr="006E5282">
        <w:rPr>
          <w:b/>
          <w:bCs/>
          <w:color w:val="000000"/>
          <w:sz w:val="28"/>
          <w:szCs w:val="28"/>
          <w:lang w:val="uk-UA"/>
        </w:rPr>
        <w:t xml:space="preserve"> </w:t>
      </w:r>
      <w:r w:rsidR="008767F1" w:rsidRPr="006E5282">
        <w:rPr>
          <w:b/>
          <w:bCs/>
          <w:color w:val="000000"/>
          <w:sz w:val="28"/>
          <w:szCs w:val="28"/>
          <w:lang w:val="uk-UA"/>
        </w:rPr>
        <w:t>з</w:t>
      </w:r>
      <w:r w:rsidR="001E7CF9" w:rsidRPr="006E5282">
        <w:rPr>
          <w:b/>
          <w:bCs/>
          <w:color w:val="000000"/>
          <w:sz w:val="28"/>
          <w:szCs w:val="28"/>
          <w:lang w:val="uk-UA"/>
        </w:rPr>
        <w:t xml:space="preserve"> </w:t>
      </w:r>
      <w:r w:rsidR="008767F1" w:rsidRPr="006E5282">
        <w:rPr>
          <w:b/>
          <w:bCs/>
          <w:color w:val="000000"/>
          <w:sz w:val="28"/>
          <w:szCs w:val="28"/>
          <w:lang w:val="uk-UA"/>
        </w:rPr>
        <w:t>основними</w:t>
      </w:r>
      <w:r w:rsidR="001E7CF9" w:rsidRPr="006E5282">
        <w:rPr>
          <w:b/>
          <w:bCs/>
          <w:color w:val="000000"/>
          <w:sz w:val="28"/>
          <w:szCs w:val="28"/>
          <w:lang w:val="uk-UA"/>
        </w:rPr>
        <w:t xml:space="preserve"> </w:t>
      </w:r>
      <w:r w:rsidR="008767F1" w:rsidRPr="006E5282">
        <w:rPr>
          <w:b/>
          <w:bCs/>
          <w:color w:val="000000"/>
          <w:sz w:val="28"/>
          <w:szCs w:val="28"/>
          <w:lang w:val="uk-UA"/>
        </w:rPr>
        <w:t>фондами</w:t>
      </w:r>
    </w:p>
    <w:p w:rsidR="006E5282" w:rsidRDefault="006E5282" w:rsidP="00007374">
      <w:pPr>
        <w:pStyle w:val="2"/>
        <w:spacing w:after="0" w:line="360" w:lineRule="auto"/>
        <w:ind w:left="0" w:firstLine="709"/>
        <w:jc w:val="both"/>
        <w:rPr>
          <w:color w:val="000000"/>
          <w:sz w:val="28"/>
          <w:szCs w:val="28"/>
          <w:lang w:val="uk-UA"/>
        </w:rPr>
      </w:pPr>
    </w:p>
    <w:p w:rsidR="008767F1" w:rsidRPr="00007374" w:rsidRDefault="008767F1" w:rsidP="00007374">
      <w:pPr>
        <w:pStyle w:val="2"/>
        <w:spacing w:after="0" w:line="360" w:lineRule="auto"/>
        <w:ind w:left="0" w:firstLine="709"/>
        <w:jc w:val="both"/>
        <w:rPr>
          <w:color w:val="000000"/>
          <w:sz w:val="28"/>
          <w:szCs w:val="28"/>
          <w:lang w:val="uk-UA"/>
        </w:rPr>
      </w:pPr>
      <w:r w:rsidRPr="00007374">
        <w:rPr>
          <w:color w:val="000000"/>
          <w:sz w:val="28"/>
          <w:szCs w:val="28"/>
          <w:lang w:val="uk-UA"/>
        </w:rPr>
        <w:t>Рух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основних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засобів,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пов’язаний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зі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здійсненням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господарських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операцій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з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їх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надходження,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внутрішнього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переміщення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та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вибуття,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оформляються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типовими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формами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первинної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облікової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документації,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затвердженими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наказом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Мінстату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України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це:</w:t>
      </w:r>
    </w:p>
    <w:p w:rsidR="008767F1" w:rsidRPr="00007374" w:rsidRDefault="008767F1" w:rsidP="00007374">
      <w:pPr>
        <w:pStyle w:val="2"/>
        <w:numPr>
          <w:ilvl w:val="0"/>
          <w:numId w:val="10"/>
        </w:numPr>
        <w:tabs>
          <w:tab w:val="clear" w:pos="1695"/>
          <w:tab w:val="num" w:pos="0"/>
        </w:tabs>
        <w:spacing w:after="0" w:line="360" w:lineRule="auto"/>
        <w:ind w:left="0" w:firstLine="709"/>
        <w:jc w:val="both"/>
        <w:rPr>
          <w:color w:val="000000"/>
          <w:sz w:val="28"/>
          <w:szCs w:val="28"/>
          <w:lang w:val="uk-UA"/>
        </w:rPr>
      </w:pPr>
      <w:r w:rsidRPr="00007374">
        <w:rPr>
          <w:color w:val="000000"/>
          <w:sz w:val="28"/>
          <w:szCs w:val="28"/>
          <w:lang w:val="uk-UA"/>
        </w:rPr>
        <w:t>Форма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ОЗ-1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="00D552BF" w:rsidRPr="00007374">
        <w:rPr>
          <w:color w:val="000000"/>
          <w:sz w:val="28"/>
          <w:szCs w:val="28"/>
          <w:lang w:val="uk-UA"/>
        </w:rPr>
        <w:t>(див.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="00D552BF" w:rsidRPr="00007374">
        <w:rPr>
          <w:color w:val="000000"/>
          <w:sz w:val="28"/>
          <w:szCs w:val="28"/>
          <w:lang w:val="uk-UA"/>
        </w:rPr>
        <w:t>Додаток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="00D552BF" w:rsidRPr="00007374">
        <w:rPr>
          <w:color w:val="000000"/>
          <w:sz w:val="28"/>
          <w:szCs w:val="28"/>
          <w:lang w:val="uk-UA"/>
        </w:rPr>
        <w:t>9</w:t>
      </w:r>
      <w:r w:rsidR="003C5815" w:rsidRPr="00007374">
        <w:rPr>
          <w:color w:val="000000"/>
          <w:sz w:val="28"/>
          <w:szCs w:val="28"/>
          <w:lang w:val="uk-UA"/>
        </w:rPr>
        <w:t>,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="003C5815" w:rsidRPr="00007374">
        <w:rPr>
          <w:color w:val="000000"/>
          <w:sz w:val="28"/>
          <w:szCs w:val="28"/>
          <w:lang w:val="uk-UA"/>
        </w:rPr>
        <w:t>с.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="003C5815" w:rsidRPr="00007374">
        <w:rPr>
          <w:color w:val="000000"/>
          <w:sz w:val="28"/>
          <w:szCs w:val="28"/>
          <w:lang w:val="uk-UA"/>
        </w:rPr>
        <w:t>14</w:t>
      </w:r>
      <w:r w:rsidR="00D552BF" w:rsidRPr="00007374">
        <w:rPr>
          <w:color w:val="000000"/>
          <w:sz w:val="28"/>
          <w:szCs w:val="28"/>
          <w:lang w:val="uk-UA"/>
        </w:rPr>
        <w:t>)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“Акт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приймання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передачі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(внутрішнього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переміщення)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основних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засобів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–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використовується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для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зарахування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до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складу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основних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засобів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окремих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об’єктів,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обліку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введення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об’єктів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основних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засобів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в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експлуатацію,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оформлення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внутрішнього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переміщення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основних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засобів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з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одного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підрозділу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до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іншого,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виключення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об’єктів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зі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складу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основних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засобів</w:t>
      </w:r>
      <w:r w:rsidR="00CA39A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при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передачі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іншому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підприємству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–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як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при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продажу,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так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і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при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безоплатній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передачі“.</w:t>
      </w:r>
    </w:p>
    <w:p w:rsidR="008767F1" w:rsidRPr="00007374" w:rsidRDefault="00C35B0B" w:rsidP="00007374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</w:t>
      </w:r>
      <w:r w:rsidR="003D2FC3" w:rsidRPr="00007374">
        <w:rPr>
          <w:color w:val="000000"/>
          <w:sz w:val="28"/>
          <w:szCs w:val="28"/>
          <w:lang w:val="uk-UA"/>
        </w:rPr>
        <w:t>-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="008767F1" w:rsidRPr="00007374">
        <w:rPr>
          <w:color w:val="000000"/>
          <w:sz w:val="28"/>
          <w:szCs w:val="28"/>
          <w:lang w:val="uk-UA"/>
        </w:rPr>
        <w:t>Форма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="008767F1" w:rsidRPr="00007374">
        <w:rPr>
          <w:color w:val="000000"/>
          <w:sz w:val="28"/>
          <w:szCs w:val="28"/>
          <w:lang w:val="uk-UA"/>
        </w:rPr>
        <w:t>ОЗ-2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="008767F1" w:rsidRPr="00007374">
        <w:rPr>
          <w:color w:val="000000"/>
          <w:sz w:val="28"/>
          <w:szCs w:val="28"/>
          <w:lang w:val="uk-UA"/>
        </w:rPr>
        <w:t>“Акт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="008767F1" w:rsidRPr="00007374">
        <w:rPr>
          <w:color w:val="000000"/>
          <w:sz w:val="28"/>
          <w:szCs w:val="28"/>
          <w:lang w:val="uk-UA"/>
        </w:rPr>
        <w:t>приймання-здачі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="008767F1" w:rsidRPr="00007374">
        <w:rPr>
          <w:color w:val="000000"/>
          <w:sz w:val="28"/>
          <w:szCs w:val="28"/>
          <w:lang w:val="uk-UA"/>
        </w:rPr>
        <w:t>відремонтованих,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="008767F1" w:rsidRPr="00007374">
        <w:rPr>
          <w:color w:val="000000"/>
          <w:sz w:val="28"/>
          <w:szCs w:val="28"/>
          <w:lang w:val="uk-UA"/>
        </w:rPr>
        <w:t>реконструйованих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="008767F1" w:rsidRPr="00007374">
        <w:rPr>
          <w:color w:val="000000"/>
          <w:sz w:val="28"/>
          <w:szCs w:val="28"/>
          <w:lang w:val="uk-UA"/>
        </w:rPr>
        <w:t>та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="008767F1" w:rsidRPr="00007374">
        <w:rPr>
          <w:color w:val="000000"/>
          <w:sz w:val="28"/>
          <w:szCs w:val="28"/>
          <w:lang w:val="uk-UA"/>
        </w:rPr>
        <w:t>модернізованих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="008767F1" w:rsidRPr="00007374">
        <w:rPr>
          <w:color w:val="000000"/>
          <w:sz w:val="28"/>
          <w:szCs w:val="28"/>
          <w:lang w:val="uk-UA"/>
        </w:rPr>
        <w:t>об’єктів”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="008767F1" w:rsidRPr="00007374">
        <w:rPr>
          <w:color w:val="000000"/>
          <w:sz w:val="28"/>
          <w:szCs w:val="28"/>
          <w:lang w:val="uk-UA"/>
        </w:rPr>
        <w:t>–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="008767F1" w:rsidRPr="00007374">
        <w:rPr>
          <w:color w:val="000000"/>
          <w:sz w:val="28"/>
          <w:szCs w:val="28"/>
          <w:lang w:val="uk-UA"/>
        </w:rPr>
        <w:t>використовують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="008767F1" w:rsidRPr="00007374">
        <w:rPr>
          <w:color w:val="000000"/>
          <w:sz w:val="28"/>
          <w:szCs w:val="28"/>
          <w:lang w:val="uk-UA"/>
        </w:rPr>
        <w:t>при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="008767F1" w:rsidRPr="00007374">
        <w:rPr>
          <w:color w:val="000000"/>
          <w:sz w:val="28"/>
          <w:szCs w:val="28"/>
          <w:lang w:val="uk-UA"/>
        </w:rPr>
        <w:t>оформленні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="008767F1" w:rsidRPr="00007374">
        <w:rPr>
          <w:color w:val="000000"/>
          <w:sz w:val="28"/>
          <w:szCs w:val="28"/>
          <w:lang w:val="uk-UA"/>
        </w:rPr>
        <w:t>приймання-передачі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="008767F1" w:rsidRPr="00007374">
        <w:rPr>
          <w:color w:val="000000"/>
          <w:sz w:val="28"/>
          <w:szCs w:val="28"/>
          <w:lang w:val="uk-UA"/>
        </w:rPr>
        <w:t>основних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="008767F1" w:rsidRPr="00007374">
        <w:rPr>
          <w:color w:val="000000"/>
          <w:sz w:val="28"/>
          <w:szCs w:val="28"/>
          <w:lang w:val="uk-UA"/>
        </w:rPr>
        <w:t>засобів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="008767F1" w:rsidRPr="00007374">
        <w:rPr>
          <w:color w:val="000000"/>
          <w:sz w:val="28"/>
          <w:szCs w:val="28"/>
          <w:lang w:val="uk-UA"/>
        </w:rPr>
        <w:t>з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="008767F1" w:rsidRPr="00007374">
        <w:rPr>
          <w:color w:val="000000"/>
          <w:sz w:val="28"/>
          <w:szCs w:val="28"/>
          <w:lang w:val="uk-UA"/>
        </w:rPr>
        <w:t>капремонту,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="008767F1" w:rsidRPr="00007374">
        <w:rPr>
          <w:color w:val="000000"/>
          <w:sz w:val="28"/>
          <w:szCs w:val="28"/>
          <w:lang w:val="uk-UA"/>
        </w:rPr>
        <w:t>реконструкції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="008767F1" w:rsidRPr="00007374">
        <w:rPr>
          <w:color w:val="000000"/>
          <w:sz w:val="28"/>
          <w:szCs w:val="28"/>
          <w:lang w:val="uk-UA"/>
        </w:rPr>
        <w:t>або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="008767F1" w:rsidRPr="00007374">
        <w:rPr>
          <w:color w:val="000000"/>
          <w:sz w:val="28"/>
          <w:szCs w:val="28"/>
          <w:lang w:val="uk-UA"/>
        </w:rPr>
        <w:t>модернізації.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="008767F1" w:rsidRPr="00007374">
        <w:rPr>
          <w:color w:val="000000"/>
          <w:sz w:val="28"/>
          <w:szCs w:val="28"/>
          <w:lang w:val="uk-UA"/>
        </w:rPr>
        <w:t>На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="008767F1" w:rsidRPr="00007374">
        <w:rPr>
          <w:color w:val="000000"/>
          <w:sz w:val="28"/>
          <w:szCs w:val="28"/>
          <w:lang w:val="uk-UA"/>
        </w:rPr>
        <w:t>підставі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="008767F1" w:rsidRPr="00007374">
        <w:rPr>
          <w:color w:val="000000"/>
          <w:sz w:val="28"/>
          <w:szCs w:val="28"/>
          <w:lang w:val="uk-UA"/>
        </w:rPr>
        <w:t>акту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="008767F1" w:rsidRPr="00007374">
        <w:rPr>
          <w:color w:val="000000"/>
          <w:sz w:val="28"/>
          <w:szCs w:val="28"/>
          <w:lang w:val="uk-UA"/>
        </w:rPr>
        <w:t>вносяться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="008767F1" w:rsidRPr="00007374">
        <w:rPr>
          <w:color w:val="000000"/>
          <w:sz w:val="28"/>
          <w:szCs w:val="28"/>
          <w:lang w:val="uk-UA"/>
        </w:rPr>
        <w:t>зміни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="008767F1" w:rsidRPr="00007374">
        <w:rPr>
          <w:color w:val="000000"/>
          <w:sz w:val="28"/>
          <w:szCs w:val="28"/>
          <w:lang w:val="uk-UA"/>
        </w:rPr>
        <w:t>до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="008767F1" w:rsidRPr="00007374">
        <w:rPr>
          <w:color w:val="000000"/>
          <w:sz w:val="28"/>
          <w:szCs w:val="28"/>
          <w:lang w:val="uk-UA"/>
        </w:rPr>
        <w:t>наступних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="008767F1" w:rsidRPr="00007374">
        <w:rPr>
          <w:color w:val="000000"/>
          <w:sz w:val="28"/>
          <w:szCs w:val="28"/>
          <w:lang w:val="uk-UA"/>
        </w:rPr>
        <w:t>документів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="008767F1" w:rsidRPr="00007374">
        <w:rPr>
          <w:color w:val="000000"/>
          <w:sz w:val="28"/>
          <w:szCs w:val="28"/>
          <w:lang w:val="uk-UA"/>
        </w:rPr>
        <w:t>: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="008767F1" w:rsidRPr="00007374">
        <w:rPr>
          <w:color w:val="000000"/>
          <w:sz w:val="28"/>
          <w:szCs w:val="28"/>
          <w:lang w:val="uk-UA"/>
        </w:rPr>
        <w:t>ОЗ-6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="008767F1" w:rsidRPr="00007374">
        <w:rPr>
          <w:color w:val="000000"/>
          <w:sz w:val="28"/>
          <w:szCs w:val="28"/>
          <w:lang w:val="uk-UA"/>
        </w:rPr>
        <w:t>“Інвентарна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="00D552BF" w:rsidRPr="00007374">
        <w:rPr>
          <w:color w:val="000000"/>
          <w:sz w:val="28"/>
          <w:szCs w:val="28"/>
          <w:lang w:val="uk-UA"/>
        </w:rPr>
        <w:t>картка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="00D552BF" w:rsidRPr="00007374">
        <w:rPr>
          <w:color w:val="000000"/>
          <w:sz w:val="28"/>
          <w:szCs w:val="28"/>
          <w:lang w:val="uk-UA"/>
        </w:rPr>
        <w:t>обліку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="00D552BF" w:rsidRPr="00007374">
        <w:rPr>
          <w:color w:val="000000"/>
          <w:sz w:val="28"/>
          <w:szCs w:val="28"/>
          <w:lang w:val="uk-UA"/>
        </w:rPr>
        <w:t>основних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="00D552BF" w:rsidRPr="00007374">
        <w:rPr>
          <w:color w:val="000000"/>
          <w:sz w:val="28"/>
          <w:szCs w:val="28"/>
          <w:lang w:val="uk-UA"/>
        </w:rPr>
        <w:t>засобів</w:t>
      </w:r>
      <w:r w:rsidR="008767F1" w:rsidRPr="00007374">
        <w:rPr>
          <w:color w:val="000000"/>
          <w:sz w:val="28"/>
          <w:szCs w:val="28"/>
          <w:lang w:val="uk-UA"/>
        </w:rPr>
        <w:t>”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="00D552BF" w:rsidRPr="00007374">
        <w:rPr>
          <w:color w:val="000000"/>
          <w:sz w:val="28"/>
          <w:szCs w:val="28"/>
          <w:lang w:val="uk-UA"/>
        </w:rPr>
        <w:t>(</w:t>
      </w:r>
      <w:r w:rsidR="003C5815" w:rsidRPr="00007374">
        <w:rPr>
          <w:color w:val="000000"/>
          <w:sz w:val="28"/>
          <w:szCs w:val="28"/>
          <w:lang w:val="uk-UA"/>
        </w:rPr>
        <w:t>див.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="00D552BF" w:rsidRPr="00007374">
        <w:rPr>
          <w:noProof/>
          <w:color w:val="000000"/>
          <w:sz w:val="28"/>
          <w:szCs w:val="28"/>
          <w:lang w:val="uk-UA"/>
        </w:rPr>
        <w:t>Додаток</w:t>
      </w:r>
      <w:r w:rsidR="001E7CF9">
        <w:rPr>
          <w:noProof/>
          <w:color w:val="000000"/>
          <w:sz w:val="28"/>
          <w:szCs w:val="28"/>
          <w:lang w:val="uk-UA"/>
        </w:rPr>
        <w:t xml:space="preserve"> </w:t>
      </w:r>
      <w:r w:rsidR="00D552BF" w:rsidRPr="00007374">
        <w:rPr>
          <w:noProof/>
          <w:color w:val="000000"/>
          <w:sz w:val="28"/>
          <w:szCs w:val="28"/>
          <w:lang w:val="uk-UA"/>
        </w:rPr>
        <w:t>1</w:t>
      </w:r>
      <w:r w:rsidR="003C5815" w:rsidRPr="00007374">
        <w:rPr>
          <w:noProof/>
          <w:color w:val="000000"/>
          <w:sz w:val="28"/>
          <w:szCs w:val="28"/>
          <w:lang w:val="uk-UA"/>
        </w:rPr>
        <w:t>,</w:t>
      </w:r>
      <w:r w:rsidR="001E7CF9">
        <w:rPr>
          <w:noProof/>
          <w:color w:val="000000"/>
          <w:sz w:val="28"/>
          <w:szCs w:val="28"/>
          <w:lang w:val="uk-UA"/>
        </w:rPr>
        <w:t xml:space="preserve"> </w:t>
      </w:r>
      <w:r w:rsidR="003C5815" w:rsidRPr="00007374">
        <w:rPr>
          <w:noProof/>
          <w:color w:val="000000"/>
          <w:sz w:val="28"/>
          <w:szCs w:val="28"/>
          <w:lang w:val="uk-UA"/>
        </w:rPr>
        <w:t>с.</w:t>
      </w:r>
      <w:r w:rsidR="001E7CF9">
        <w:rPr>
          <w:noProof/>
          <w:color w:val="000000"/>
          <w:sz w:val="28"/>
          <w:szCs w:val="28"/>
          <w:lang w:val="uk-UA"/>
        </w:rPr>
        <w:t xml:space="preserve"> </w:t>
      </w:r>
      <w:r w:rsidR="003C5815" w:rsidRPr="00007374">
        <w:rPr>
          <w:noProof/>
          <w:color w:val="000000"/>
          <w:sz w:val="28"/>
          <w:szCs w:val="28"/>
          <w:lang w:val="uk-UA"/>
        </w:rPr>
        <w:t>1</w:t>
      </w:r>
      <w:r w:rsidR="00D95EAF" w:rsidRPr="00007374">
        <w:rPr>
          <w:noProof/>
          <w:color w:val="000000"/>
          <w:sz w:val="28"/>
          <w:szCs w:val="28"/>
        </w:rPr>
        <w:t>)</w:t>
      </w:r>
      <w:r w:rsidR="008767F1" w:rsidRPr="00007374">
        <w:rPr>
          <w:color w:val="000000"/>
          <w:sz w:val="28"/>
          <w:szCs w:val="28"/>
          <w:lang w:val="uk-UA"/>
        </w:rPr>
        <w:t>;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="008767F1" w:rsidRPr="00007374">
        <w:rPr>
          <w:color w:val="000000"/>
          <w:sz w:val="28"/>
          <w:szCs w:val="28"/>
          <w:lang w:val="uk-UA"/>
        </w:rPr>
        <w:t>ОЗ-14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="008767F1" w:rsidRPr="00007374">
        <w:rPr>
          <w:color w:val="000000"/>
          <w:sz w:val="28"/>
          <w:szCs w:val="28"/>
          <w:lang w:val="uk-UA"/>
        </w:rPr>
        <w:t>“Розрахуно</w:t>
      </w:r>
      <w:r w:rsidR="00DA6365" w:rsidRPr="00007374">
        <w:rPr>
          <w:color w:val="000000"/>
          <w:sz w:val="28"/>
          <w:szCs w:val="28"/>
          <w:lang w:val="uk-UA"/>
        </w:rPr>
        <w:t>к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="00DA6365" w:rsidRPr="00007374">
        <w:rPr>
          <w:color w:val="000000"/>
          <w:sz w:val="28"/>
          <w:szCs w:val="28"/>
          <w:lang w:val="uk-UA"/>
        </w:rPr>
        <w:t>амортизації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="00DA6365" w:rsidRPr="00007374">
        <w:rPr>
          <w:color w:val="000000"/>
          <w:sz w:val="28"/>
          <w:szCs w:val="28"/>
          <w:lang w:val="uk-UA"/>
        </w:rPr>
        <w:t>основних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="00DA6365" w:rsidRPr="00007374">
        <w:rPr>
          <w:color w:val="000000"/>
          <w:sz w:val="28"/>
          <w:szCs w:val="28"/>
          <w:lang w:val="uk-UA"/>
        </w:rPr>
        <w:t>засобів”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="00DA6365" w:rsidRPr="00007374">
        <w:rPr>
          <w:color w:val="000000"/>
          <w:sz w:val="28"/>
          <w:szCs w:val="28"/>
          <w:lang w:val="uk-UA"/>
        </w:rPr>
        <w:t>(див.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="00DA6365" w:rsidRPr="00007374">
        <w:rPr>
          <w:color w:val="000000"/>
          <w:sz w:val="28"/>
          <w:szCs w:val="28"/>
          <w:lang w:val="uk-UA"/>
        </w:rPr>
        <w:t>Додаток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="00DA6365" w:rsidRPr="00007374">
        <w:rPr>
          <w:color w:val="000000"/>
          <w:sz w:val="28"/>
          <w:szCs w:val="28"/>
          <w:lang w:val="uk-UA"/>
        </w:rPr>
        <w:t>10</w:t>
      </w:r>
      <w:r w:rsidR="003C5815" w:rsidRPr="00007374">
        <w:rPr>
          <w:color w:val="000000"/>
          <w:sz w:val="28"/>
          <w:szCs w:val="28"/>
          <w:lang w:val="uk-UA"/>
        </w:rPr>
        <w:t>,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="003C5815" w:rsidRPr="00007374">
        <w:rPr>
          <w:color w:val="000000"/>
          <w:sz w:val="28"/>
          <w:szCs w:val="28"/>
          <w:lang w:val="uk-UA"/>
        </w:rPr>
        <w:t>с.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="003C5815" w:rsidRPr="00007374">
        <w:rPr>
          <w:color w:val="000000"/>
          <w:sz w:val="28"/>
          <w:szCs w:val="28"/>
          <w:lang w:val="uk-UA"/>
        </w:rPr>
        <w:t>16</w:t>
      </w:r>
      <w:r w:rsidR="00DA6365" w:rsidRPr="00007374">
        <w:rPr>
          <w:color w:val="000000"/>
          <w:sz w:val="28"/>
          <w:szCs w:val="28"/>
          <w:lang w:val="uk-UA"/>
        </w:rPr>
        <w:t>).</w:t>
      </w:r>
    </w:p>
    <w:p w:rsidR="008767F1" w:rsidRPr="00007374" w:rsidRDefault="008767F1" w:rsidP="00007374">
      <w:pPr>
        <w:pStyle w:val="2"/>
        <w:numPr>
          <w:ilvl w:val="0"/>
          <w:numId w:val="10"/>
        </w:numPr>
        <w:tabs>
          <w:tab w:val="clear" w:pos="1695"/>
          <w:tab w:val="num" w:pos="1368"/>
        </w:tabs>
        <w:spacing w:after="0" w:line="360" w:lineRule="auto"/>
        <w:ind w:left="0" w:firstLine="709"/>
        <w:jc w:val="both"/>
        <w:rPr>
          <w:color w:val="000000"/>
          <w:sz w:val="28"/>
          <w:szCs w:val="28"/>
          <w:lang w:val="uk-UA"/>
        </w:rPr>
      </w:pPr>
      <w:r w:rsidRPr="00007374">
        <w:rPr>
          <w:color w:val="000000"/>
          <w:sz w:val="28"/>
          <w:szCs w:val="28"/>
          <w:lang w:val="uk-UA"/>
        </w:rPr>
        <w:t>Форми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ОЗ-3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“А</w:t>
      </w:r>
      <w:r w:rsidR="00D552BF" w:rsidRPr="00007374">
        <w:rPr>
          <w:color w:val="000000"/>
          <w:sz w:val="28"/>
          <w:szCs w:val="28"/>
          <w:lang w:val="uk-UA"/>
        </w:rPr>
        <w:t>кт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="00D552BF" w:rsidRPr="00007374">
        <w:rPr>
          <w:color w:val="000000"/>
          <w:sz w:val="28"/>
          <w:szCs w:val="28"/>
          <w:lang w:val="uk-UA"/>
        </w:rPr>
        <w:t>на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="00D552BF" w:rsidRPr="00007374">
        <w:rPr>
          <w:color w:val="000000"/>
          <w:sz w:val="28"/>
          <w:szCs w:val="28"/>
          <w:lang w:val="uk-UA"/>
        </w:rPr>
        <w:t>списання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="00D552BF" w:rsidRPr="00007374">
        <w:rPr>
          <w:color w:val="000000"/>
          <w:sz w:val="28"/>
          <w:szCs w:val="28"/>
          <w:lang w:val="uk-UA"/>
        </w:rPr>
        <w:t>основних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="00D552BF" w:rsidRPr="00007374">
        <w:rPr>
          <w:color w:val="000000"/>
          <w:sz w:val="28"/>
          <w:szCs w:val="28"/>
          <w:lang w:val="uk-UA"/>
        </w:rPr>
        <w:t>засобів</w:t>
      </w:r>
      <w:r w:rsidRPr="00007374">
        <w:rPr>
          <w:color w:val="000000"/>
          <w:sz w:val="28"/>
          <w:szCs w:val="28"/>
          <w:lang w:val="uk-UA"/>
        </w:rPr>
        <w:t>”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="00D552BF" w:rsidRPr="00007374">
        <w:rPr>
          <w:color w:val="000000"/>
          <w:sz w:val="28"/>
          <w:szCs w:val="28"/>
          <w:lang w:val="uk-UA"/>
        </w:rPr>
        <w:t>(див.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="00D552BF" w:rsidRPr="00007374">
        <w:rPr>
          <w:color w:val="000000"/>
          <w:sz w:val="28"/>
          <w:szCs w:val="28"/>
          <w:lang w:val="uk-UA"/>
        </w:rPr>
        <w:t>Додаток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="00D552BF" w:rsidRPr="00007374">
        <w:rPr>
          <w:color w:val="000000"/>
          <w:sz w:val="28"/>
          <w:szCs w:val="28"/>
          <w:lang w:val="uk-UA"/>
        </w:rPr>
        <w:t>3</w:t>
      </w:r>
      <w:r w:rsidR="003C5815" w:rsidRPr="00007374">
        <w:rPr>
          <w:color w:val="000000"/>
          <w:sz w:val="28"/>
          <w:szCs w:val="28"/>
          <w:lang w:val="uk-UA"/>
        </w:rPr>
        <w:t>,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="003C5815" w:rsidRPr="00007374">
        <w:rPr>
          <w:color w:val="000000"/>
          <w:sz w:val="28"/>
          <w:szCs w:val="28"/>
          <w:lang w:val="uk-UA"/>
        </w:rPr>
        <w:t>с.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="003C5815" w:rsidRPr="00007374">
        <w:rPr>
          <w:color w:val="000000"/>
          <w:sz w:val="28"/>
          <w:szCs w:val="28"/>
          <w:lang w:val="uk-UA"/>
        </w:rPr>
        <w:t>5</w:t>
      </w:r>
      <w:r w:rsidR="00D552BF" w:rsidRPr="00007374">
        <w:rPr>
          <w:color w:val="000000"/>
          <w:sz w:val="28"/>
          <w:szCs w:val="28"/>
          <w:lang w:val="uk-UA"/>
        </w:rPr>
        <w:t>)</w:t>
      </w:r>
      <w:r w:rsidR="00CA39A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та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ОЗ-4</w:t>
      </w:r>
      <w:r w:rsidR="00D552BF" w:rsidRPr="00007374">
        <w:rPr>
          <w:color w:val="000000"/>
          <w:sz w:val="28"/>
          <w:szCs w:val="28"/>
          <w:lang w:val="uk-UA"/>
        </w:rPr>
        <w:t>;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“Акт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на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списання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автотранспортних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засобів”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використовуються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для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оформлення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вибуття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окремих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об’єктів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основних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засобів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при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повній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або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частковій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ліквідації;</w:t>
      </w:r>
    </w:p>
    <w:p w:rsidR="008767F1" w:rsidRPr="00007374" w:rsidRDefault="008767F1" w:rsidP="00007374">
      <w:pPr>
        <w:pStyle w:val="2"/>
        <w:numPr>
          <w:ilvl w:val="0"/>
          <w:numId w:val="10"/>
        </w:numPr>
        <w:tabs>
          <w:tab w:val="clear" w:pos="1695"/>
          <w:tab w:val="num" w:pos="1254"/>
        </w:tabs>
        <w:spacing w:after="0" w:line="360" w:lineRule="auto"/>
        <w:ind w:left="0" w:firstLine="709"/>
        <w:jc w:val="both"/>
        <w:rPr>
          <w:color w:val="000000"/>
          <w:sz w:val="28"/>
          <w:szCs w:val="28"/>
          <w:lang w:val="uk-UA"/>
        </w:rPr>
      </w:pPr>
      <w:r w:rsidRPr="00007374">
        <w:rPr>
          <w:color w:val="000000"/>
          <w:sz w:val="28"/>
          <w:szCs w:val="28"/>
          <w:lang w:val="uk-UA"/>
        </w:rPr>
        <w:t>Форма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ОЗ-5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“Акт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про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установку,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пуск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та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демонтаж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будівельної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машини”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використовується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при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встановленні,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запуску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та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демонтажу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будівельної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машини,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взятої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на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прокат;</w:t>
      </w:r>
    </w:p>
    <w:p w:rsidR="008767F1" w:rsidRPr="00007374" w:rsidRDefault="00C35B0B" w:rsidP="00007374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</w:t>
      </w:r>
      <w:r w:rsidR="00D552BF" w:rsidRPr="00007374">
        <w:rPr>
          <w:color w:val="000000"/>
          <w:sz w:val="28"/>
          <w:szCs w:val="28"/>
          <w:lang w:val="uk-UA"/>
        </w:rPr>
        <w:t>-</w:t>
      </w:r>
      <w:r>
        <w:rPr>
          <w:color w:val="000000"/>
          <w:sz w:val="28"/>
          <w:szCs w:val="28"/>
          <w:lang w:val="uk-UA"/>
        </w:rPr>
        <w:t xml:space="preserve"> </w:t>
      </w:r>
      <w:r w:rsidR="008767F1" w:rsidRPr="00007374">
        <w:rPr>
          <w:color w:val="000000"/>
          <w:sz w:val="28"/>
          <w:szCs w:val="28"/>
          <w:lang w:val="uk-UA"/>
        </w:rPr>
        <w:t>Форма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="008767F1" w:rsidRPr="00007374">
        <w:rPr>
          <w:color w:val="000000"/>
          <w:sz w:val="28"/>
          <w:szCs w:val="28"/>
          <w:lang w:val="uk-UA"/>
        </w:rPr>
        <w:t>ОЗ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="008767F1" w:rsidRPr="00007374">
        <w:rPr>
          <w:color w:val="000000"/>
          <w:sz w:val="28"/>
          <w:szCs w:val="28"/>
          <w:lang w:val="uk-UA"/>
        </w:rPr>
        <w:t>–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="008767F1" w:rsidRPr="00007374">
        <w:rPr>
          <w:color w:val="000000"/>
          <w:sz w:val="28"/>
          <w:szCs w:val="28"/>
          <w:lang w:val="uk-UA"/>
        </w:rPr>
        <w:t>6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="008767F1" w:rsidRPr="00007374">
        <w:rPr>
          <w:color w:val="000000"/>
          <w:sz w:val="28"/>
          <w:szCs w:val="28"/>
          <w:lang w:val="uk-UA"/>
        </w:rPr>
        <w:t>“Інвентарна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="008767F1" w:rsidRPr="00007374">
        <w:rPr>
          <w:color w:val="000000"/>
          <w:sz w:val="28"/>
          <w:szCs w:val="28"/>
          <w:lang w:val="uk-UA"/>
        </w:rPr>
        <w:t>картка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="008767F1" w:rsidRPr="00007374">
        <w:rPr>
          <w:color w:val="000000"/>
          <w:sz w:val="28"/>
          <w:szCs w:val="28"/>
          <w:lang w:val="uk-UA"/>
        </w:rPr>
        <w:t>обліку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="008767F1" w:rsidRPr="00007374">
        <w:rPr>
          <w:color w:val="000000"/>
          <w:sz w:val="28"/>
          <w:szCs w:val="28"/>
          <w:lang w:val="uk-UA"/>
        </w:rPr>
        <w:t>основних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="008767F1" w:rsidRPr="00007374">
        <w:rPr>
          <w:color w:val="000000"/>
          <w:sz w:val="28"/>
          <w:szCs w:val="28"/>
          <w:lang w:val="uk-UA"/>
        </w:rPr>
        <w:t>засобів”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="00D552BF" w:rsidRPr="00007374">
        <w:rPr>
          <w:color w:val="000000"/>
          <w:sz w:val="28"/>
          <w:szCs w:val="28"/>
          <w:lang w:val="uk-UA"/>
        </w:rPr>
        <w:t>(див.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="00D552BF" w:rsidRPr="00007374">
        <w:rPr>
          <w:noProof/>
          <w:color w:val="000000"/>
          <w:sz w:val="28"/>
          <w:szCs w:val="28"/>
          <w:lang w:val="uk-UA"/>
        </w:rPr>
        <w:t>Додаток</w:t>
      </w:r>
      <w:r w:rsidR="001E7CF9">
        <w:rPr>
          <w:noProof/>
          <w:color w:val="000000"/>
          <w:sz w:val="28"/>
          <w:szCs w:val="28"/>
          <w:lang w:val="uk-UA"/>
        </w:rPr>
        <w:t xml:space="preserve"> </w:t>
      </w:r>
      <w:r w:rsidR="00D552BF" w:rsidRPr="00007374">
        <w:rPr>
          <w:noProof/>
          <w:color w:val="000000"/>
          <w:sz w:val="28"/>
          <w:szCs w:val="28"/>
          <w:lang w:val="uk-UA"/>
        </w:rPr>
        <w:t>1</w:t>
      </w:r>
      <w:r w:rsidR="003C5815" w:rsidRPr="00007374">
        <w:rPr>
          <w:noProof/>
          <w:color w:val="000000"/>
          <w:sz w:val="28"/>
          <w:szCs w:val="28"/>
          <w:lang w:val="uk-UA"/>
        </w:rPr>
        <w:t>,</w:t>
      </w:r>
      <w:r w:rsidR="001E7CF9">
        <w:rPr>
          <w:noProof/>
          <w:color w:val="000000"/>
          <w:sz w:val="28"/>
          <w:szCs w:val="28"/>
          <w:lang w:val="uk-UA"/>
        </w:rPr>
        <w:t xml:space="preserve"> </w:t>
      </w:r>
      <w:r w:rsidR="003C5815" w:rsidRPr="00007374">
        <w:rPr>
          <w:noProof/>
          <w:color w:val="000000"/>
          <w:sz w:val="28"/>
          <w:szCs w:val="28"/>
          <w:lang w:val="uk-UA"/>
        </w:rPr>
        <w:t>с.</w:t>
      </w:r>
      <w:r w:rsidR="001E7CF9">
        <w:rPr>
          <w:noProof/>
          <w:color w:val="000000"/>
          <w:sz w:val="28"/>
          <w:szCs w:val="28"/>
          <w:lang w:val="uk-UA"/>
        </w:rPr>
        <w:t xml:space="preserve"> </w:t>
      </w:r>
      <w:r w:rsidR="003C5815" w:rsidRPr="00007374">
        <w:rPr>
          <w:noProof/>
          <w:color w:val="000000"/>
          <w:sz w:val="28"/>
          <w:szCs w:val="28"/>
          <w:lang w:val="uk-UA"/>
        </w:rPr>
        <w:t>1</w:t>
      </w:r>
      <w:r w:rsidR="00D552BF" w:rsidRPr="00007374">
        <w:rPr>
          <w:noProof/>
          <w:color w:val="000000"/>
          <w:sz w:val="28"/>
          <w:szCs w:val="28"/>
          <w:lang w:val="uk-UA"/>
        </w:rPr>
        <w:t>)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="008767F1" w:rsidRPr="00007374">
        <w:rPr>
          <w:color w:val="000000"/>
          <w:sz w:val="28"/>
          <w:szCs w:val="28"/>
          <w:lang w:val="uk-UA"/>
        </w:rPr>
        <w:t>використовується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="008767F1" w:rsidRPr="00007374">
        <w:rPr>
          <w:color w:val="000000"/>
          <w:sz w:val="28"/>
          <w:szCs w:val="28"/>
          <w:lang w:val="uk-UA"/>
        </w:rPr>
        <w:t>для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="008767F1" w:rsidRPr="00007374">
        <w:rPr>
          <w:color w:val="000000"/>
          <w:sz w:val="28"/>
          <w:szCs w:val="28"/>
          <w:lang w:val="uk-UA"/>
        </w:rPr>
        <w:t>аналітичного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="008767F1" w:rsidRPr="00007374">
        <w:rPr>
          <w:color w:val="000000"/>
          <w:sz w:val="28"/>
          <w:szCs w:val="28"/>
          <w:lang w:val="uk-UA"/>
        </w:rPr>
        <w:t>обліку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="008767F1" w:rsidRPr="00007374">
        <w:rPr>
          <w:color w:val="000000"/>
          <w:sz w:val="28"/>
          <w:szCs w:val="28"/>
          <w:lang w:val="uk-UA"/>
        </w:rPr>
        <w:t>та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="008767F1" w:rsidRPr="00007374">
        <w:rPr>
          <w:color w:val="000000"/>
          <w:sz w:val="28"/>
          <w:szCs w:val="28"/>
          <w:lang w:val="uk-UA"/>
        </w:rPr>
        <w:t>узагальнення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="008767F1" w:rsidRPr="00007374">
        <w:rPr>
          <w:color w:val="000000"/>
          <w:sz w:val="28"/>
          <w:szCs w:val="28"/>
          <w:lang w:val="uk-UA"/>
        </w:rPr>
        <w:t>інформації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="008767F1" w:rsidRPr="00007374">
        <w:rPr>
          <w:color w:val="000000"/>
          <w:sz w:val="28"/>
          <w:szCs w:val="28"/>
          <w:lang w:val="uk-UA"/>
        </w:rPr>
        <w:t>про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="008767F1" w:rsidRPr="00007374">
        <w:rPr>
          <w:color w:val="000000"/>
          <w:sz w:val="28"/>
          <w:szCs w:val="28"/>
          <w:lang w:val="uk-UA"/>
        </w:rPr>
        <w:t>наявність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="008767F1" w:rsidRPr="00007374">
        <w:rPr>
          <w:color w:val="000000"/>
          <w:sz w:val="28"/>
          <w:szCs w:val="28"/>
          <w:lang w:val="uk-UA"/>
        </w:rPr>
        <w:t>та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="008767F1" w:rsidRPr="00007374">
        <w:rPr>
          <w:color w:val="000000"/>
          <w:sz w:val="28"/>
          <w:szCs w:val="28"/>
          <w:lang w:val="uk-UA"/>
        </w:rPr>
        <w:t>рух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="008767F1" w:rsidRPr="00007374">
        <w:rPr>
          <w:color w:val="000000"/>
          <w:sz w:val="28"/>
          <w:szCs w:val="28"/>
          <w:lang w:val="uk-UA"/>
        </w:rPr>
        <w:t>всіх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="008767F1" w:rsidRPr="00007374">
        <w:rPr>
          <w:color w:val="000000"/>
          <w:sz w:val="28"/>
          <w:szCs w:val="28"/>
          <w:lang w:val="uk-UA"/>
        </w:rPr>
        <w:t>типів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="008767F1" w:rsidRPr="00007374">
        <w:rPr>
          <w:color w:val="000000"/>
          <w:sz w:val="28"/>
          <w:szCs w:val="28"/>
          <w:lang w:val="uk-UA"/>
        </w:rPr>
        <w:t>основних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="008767F1" w:rsidRPr="00007374">
        <w:rPr>
          <w:color w:val="000000"/>
          <w:sz w:val="28"/>
          <w:szCs w:val="28"/>
          <w:lang w:val="uk-UA"/>
        </w:rPr>
        <w:t>засобів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="008767F1" w:rsidRPr="00007374">
        <w:rPr>
          <w:color w:val="000000"/>
          <w:sz w:val="28"/>
          <w:szCs w:val="28"/>
          <w:lang w:val="uk-UA"/>
        </w:rPr>
        <w:t>на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="008767F1" w:rsidRPr="00007374">
        <w:rPr>
          <w:color w:val="000000"/>
          <w:sz w:val="28"/>
          <w:szCs w:val="28"/>
          <w:lang w:val="uk-UA"/>
        </w:rPr>
        <w:t>підприємстві.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="008767F1" w:rsidRPr="00007374">
        <w:rPr>
          <w:color w:val="000000"/>
          <w:sz w:val="28"/>
          <w:szCs w:val="28"/>
          <w:lang w:val="uk-UA"/>
        </w:rPr>
        <w:t>Картки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="008767F1" w:rsidRPr="00007374">
        <w:rPr>
          <w:color w:val="000000"/>
          <w:sz w:val="28"/>
          <w:szCs w:val="28"/>
          <w:lang w:val="uk-UA"/>
        </w:rPr>
        <w:t>заводяться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="008767F1" w:rsidRPr="00007374">
        <w:rPr>
          <w:color w:val="000000"/>
          <w:sz w:val="28"/>
          <w:szCs w:val="28"/>
          <w:lang w:val="uk-UA"/>
        </w:rPr>
        <w:t>на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="008767F1" w:rsidRPr="00007374">
        <w:rPr>
          <w:color w:val="000000"/>
          <w:sz w:val="28"/>
          <w:szCs w:val="28"/>
          <w:lang w:val="uk-UA"/>
        </w:rPr>
        <w:t>кожен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="008767F1" w:rsidRPr="00007374">
        <w:rPr>
          <w:color w:val="000000"/>
          <w:sz w:val="28"/>
          <w:szCs w:val="28"/>
          <w:lang w:val="uk-UA"/>
        </w:rPr>
        <w:t>інвентарний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="008767F1" w:rsidRPr="00007374">
        <w:rPr>
          <w:color w:val="000000"/>
          <w:sz w:val="28"/>
          <w:szCs w:val="28"/>
          <w:lang w:val="uk-UA"/>
        </w:rPr>
        <w:t>об’єкт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="008767F1" w:rsidRPr="00007374">
        <w:rPr>
          <w:color w:val="000000"/>
          <w:sz w:val="28"/>
          <w:szCs w:val="28"/>
          <w:lang w:val="uk-UA"/>
        </w:rPr>
        <w:t>або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="008767F1" w:rsidRPr="00007374">
        <w:rPr>
          <w:color w:val="000000"/>
          <w:sz w:val="28"/>
          <w:szCs w:val="28"/>
          <w:lang w:val="uk-UA"/>
        </w:rPr>
        <w:t>групу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="008767F1" w:rsidRPr="00007374">
        <w:rPr>
          <w:color w:val="000000"/>
          <w:sz w:val="28"/>
          <w:szCs w:val="28"/>
          <w:lang w:val="uk-UA"/>
        </w:rPr>
        <w:t>однотипних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="008767F1" w:rsidRPr="00007374">
        <w:rPr>
          <w:color w:val="000000"/>
          <w:sz w:val="28"/>
          <w:szCs w:val="28"/>
          <w:lang w:val="uk-UA"/>
        </w:rPr>
        <w:t>об’єктів,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="008767F1" w:rsidRPr="00007374">
        <w:rPr>
          <w:color w:val="000000"/>
          <w:sz w:val="28"/>
          <w:szCs w:val="28"/>
          <w:lang w:val="uk-UA"/>
        </w:rPr>
        <w:t>які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="008767F1" w:rsidRPr="00007374">
        <w:rPr>
          <w:color w:val="000000"/>
          <w:sz w:val="28"/>
          <w:szCs w:val="28"/>
          <w:lang w:val="uk-UA"/>
        </w:rPr>
        <w:t>мають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="008767F1" w:rsidRPr="00007374">
        <w:rPr>
          <w:color w:val="000000"/>
          <w:sz w:val="28"/>
          <w:szCs w:val="28"/>
          <w:lang w:val="uk-UA"/>
        </w:rPr>
        <w:t>однакову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="008767F1" w:rsidRPr="00007374">
        <w:rPr>
          <w:color w:val="000000"/>
          <w:sz w:val="28"/>
          <w:szCs w:val="28"/>
          <w:lang w:val="uk-UA"/>
        </w:rPr>
        <w:t>вартість,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="008767F1" w:rsidRPr="00007374">
        <w:rPr>
          <w:color w:val="000000"/>
          <w:sz w:val="28"/>
          <w:szCs w:val="28"/>
          <w:lang w:val="uk-UA"/>
        </w:rPr>
        <w:t>введені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="008767F1" w:rsidRPr="00007374">
        <w:rPr>
          <w:color w:val="000000"/>
          <w:sz w:val="28"/>
          <w:szCs w:val="28"/>
          <w:lang w:val="uk-UA"/>
        </w:rPr>
        <w:t>в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="008767F1" w:rsidRPr="00007374">
        <w:rPr>
          <w:color w:val="000000"/>
          <w:sz w:val="28"/>
          <w:szCs w:val="28"/>
          <w:lang w:val="uk-UA"/>
        </w:rPr>
        <w:t>експлуатацію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="008767F1" w:rsidRPr="00007374">
        <w:rPr>
          <w:color w:val="000000"/>
          <w:sz w:val="28"/>
          <w:szCs w:val="28"/>
          <w:lang w:val="uk-UA"/>
        </w:rPr>
        <w:t>в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="008767F1" w:rsidRPr="00007374">
        <w:rPr>
          <w:color w:val="000000"/>
          <w:sz w:val="28"/>
          <w:szCs w:val="28"/>
          <w:lang w:val="uk-UA"/>
        </w:rPr>
        <w:t>один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="008767F1" w:rsidRPr="00007374">
        <w:rPr>
          <w:color w:val="000000"/>
          <w:sz w:val="28"/>
          <w:szCs w:val="28"/>
          <w:lang w:val="uk-UA"/>
        </w:rPr>
        <w:t>і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="008767F1" w:rsidRPr="00007374">
        <w:rPr>
          <w:color w:val="000000"/>
          <w:sz w:val="28"/>
          <w:szCs w:val="28"/>
          <w:lang w:val="uk-UA"/>
        </w:rPr>
        <w:t>той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="008767F1" w:rsidRPr="00007374">
        <w:rPr>
          <w:color w:val="000000"/>
          <w:sz w:val="28"/>
          <w:szCs w:val="28"/>
          <w:lang w:val="uk-UA"/>
        </w:rPr>
        <w:t>же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="008767F1" w:rsidRPr="00007374">
        <w:rPr>
          <w:color w:val="000000"/>
          <w:sz w:val="28"/>
          <w:szCs w:val="28"/>
          <w:lang w:val="uk-UA"/>
        </w:rPr>
        <w:t>час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="008767F1" w:rsidRPr="00007374">
        <w:rPr>
          <w:color w:val="000000"/>
          <w:sz w:val="28"/>
          <w:szCs w:val="28"/>
          <w:lang w:val="uk-UA"/>
        </w:rPr>
        <w:t>та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="008767F1" w:rsidRPr="00007374">
        <w:rPr>
          <w:color w:val="000000"/>
          <w:sz w:val="28"/>
          <w:szCs w:val="28"/>
          <w:lang w:val="uk-UA"/>
        </w:rPr>
        <w:t>знаходяться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="008767F1" w:rsidRPr="00007374">
        <w:rPr>
          <w:color w:val="000000"/>
          <w:sz w:val="28"/>
          <w:szCs w:val="28"/>
          <w:lang w:val="uk-UA"/>
        </w:rPr>
        <w:t>в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="008767F1" w:rsidRPr="00007374">
        <w:rPr>
          <w:color w:val="000000"/>
          <w:sz w:val="28"/>
          <w:szCs w:val="28"/>
          <w:lang w:val="uk-UA"/>
        </w:rPr>
        <w:t>одному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="008767F1" w:rsidRPr="00007374">
        <w:rPr>
          <w:color w:val="000000"/>
          <w:sz w:val="28"/>
          <w:szCs w:val="28"/>
          <w:lang w:val="uk-UA"/>
        </w:rPr>
        <w:t>підрозділі.</w:t>
      </w:r>
    </w:p>
    <w:p w:rsidR="008767F1" w:rsidRPr="00007374" w:rsidRDefault="008767F1" w:rsidP="00007374">
      <w:pPr>
        <w:pStyle w:val="2"/>
        <w:spacing w:after="0" w:line="360" w:lineRule="auto"/>
        <w:ind w:left="0" w:firstLine="709"/>
        <w:jc w:val="both"/>
        <w:rPr>
          <w:color w:val="000000"/>
          <w:sz w:val="28"/>
          <w:szCs w:val="28"/>
          <w:lang w:val="uk-UA"/>
        </w:rPr>
      </w:pPr>
      <w:r w:rsidRPr="00007374">
        <w:rPr>
          <w:color w:val="000000"/>
          <w:sz w:val="28"/>
          <w:szCs w:val="28"/>
          <w:lang w:val="uk-UA"/>
        </w:rPr>
        <w:t>На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підставі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інвентарних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карток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заповнюються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наступні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накопичу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вальні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документи: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ОЗ-7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“Опис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інвентарних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карток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по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обліку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основних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засобів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”;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ОЗ-8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“Карт</w:t>
      </w:r>
      <w:r w:rsidR="003C5815" w:rsidRPr="00007374">
        <w:rPr>
          <w:color w:val="000000"/>
          <w:sz w:val="28"/>
          <w:szCs w:val="28"/>
          <w:lang w:val="uk-UA"/>
        </w:rPr>
        <w:t>ка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="003C5815" w:rsidRPr="00007374">
        <w:rPr>
          <w:color w:val="000000"/>
          <w:sz w:val="28"/>
          <w:szCs w:val="28"/>
          <w:lang w:val="uk-UA"/>
        </w:rPr>
        <w:t>обліку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="003C5815" w:rsidRPr="00007374">
        <w:rPr>
          <w:color w:val="000000"/>
          <w:sz w:val="28"/>
          <w:szCs w:val="28"/>
          <w:lang w:val="uk-UA"/>
        </w:rPr>
        <w:t>руху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="003C5815" w:rsidRPr="00007374">
        <w:rPr>
          <w:color w:val="000000"/>
          <w:sz w:val="28"/>
          <w:szCs w:val="28"/>
          <w:lang w:val="uk-UA"/>
        </w:rPr>
        <w:t>основних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="003C5815" w:rsidRPr="00007374">
        <w:rPr>
          <w:color w:val="000000"/>
          <w:sz w:val="28"/>
          <w:szCs w:val="28"/>
          <w:lang w:val="uk-UA"/>
        </w:rPr>
        <w:t>засобів</w:t>
      </w:r>
      <w:r w:rsidRPr="00007374">
        <w:rPr>
          <w:color w:val="000000"/>
          <w:sz w:val="28"/>
          <w:szCs w:val="28"/>
          <w:lang w:val="uk-UA"/>
        </w:rPr>
        <w:t>”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(заповнюється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в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кінці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місяця)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="00D552BF" w:rsidRPr="00007374">
        <w:rPr>
          <w:color w:val="000000"/>
          <w:sz w:val="28"/>
          <w:szCs w:val="28"/>
          <w:lang w:val="uk-UA"/>
        </w:rPr>
        <w:t>(див.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="00D552BF" w:rsidRPr="00007374">
        <w:rPr>
          <w:color w:val="000000"/>
          <w:sz w:val="28"/>
          <w:szCs w:val="28"/>
          <w:lang w:val="uk-UA"/>
        </w:rPr>
        <w:t>Додаток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="00D552BF" w:rsidRPr="00007374">
        <w:rPr>
          <w:color w:val="000000"/>
          <w:sz w:val="28"/>
          <w:szCs w:val="28"/>
          <w:lang w:val="uk-UA"/>
        </w:rPr>
        <w:t>7</w:t>
      </w:r>
      <w:r w:rsidR="003C5815" w:rsidRPr="00007374">
        <w:rPr>
          <w:color w:val="000000"/>
          <w:sz w:val="28"/>
          <w:szCs w:val="28"/>
          <w:lang w:val="uk-UA"/>
        </w:rPr>
        <w:t>,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="003C5815" w:rsidRPr="00007374">
        <w:rPr>
          <w:color w:val="000000"/>
          <w:sz w:val="28"/>
          <w:szCs w:val="28"/>
          <w:lang w:val="uk-UA"/>
        </w:rPr>
        <w:t>с.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="003C5815" w:rsidRPr="00007374">
        <w:rPr>
          <w:color w:val="000000"/>
          <w:sz w:val="28"/>
          <w:szCs w:val="28"/>
          <w:lang w:val="uk-UA"/>
        </w:rPr>
        <w:t>11</w:t>
      </w:r>
      <w:r w:rsidR="00D552BF" w:rsidRPr="00007374">
        <w:rPr>
          <w:color w:val="000000"/>
          <w:sz w:val="28"/>
          <w:szCs w:val="28"/>
          <w:lang w:val="uk-UA"/>
        </w:rPr>
        <w:t>)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;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ОЗ-9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“Інвентарний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список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основних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засобів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”.</w:t>
      </w:r>
    </w:p>
    <w:p w:rsidR="008767F1" w:rsidRPr="00007374" w:rsidRDefault="008767F1" w:rsidP="00007374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007374">
        <w:rPr>
          <w:color w:val="000000"/>
          <w:sz w:val="28"/>
          <w:szCs w:val="28"/>
          <w:lang w:val="uk-UA"/>
        </w:rPr>
        <w:t>Дані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карток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сумарно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звіряються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з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регістрами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синтетичного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бух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обліку.</w:t>
      </w:r>
      <w:r w:rsidR="001E7CF9">
        <w:rPr>
          <w:color w:val="000000"/>
          <w:sz w:val="28"/>
          <w:szCs w:val="28"/>
          <w:lang w:val="uk-UA"/>
        </w:rPr>
        <w:t xml:space="preserve"> </w:t>
      </w:r>
    </w:p>
    <w:p w:rsidR="008767F1" w:rsidRPr="00007374" w:rsidRDefault="008767F1" w:rsidP="00007374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007374">
        <w:rPr>
          <w:color w:val="000000"/>
          <w:sz w:val="28"/>
          <w:szCs w:val="28"/>
          <w:lang w:val="uk-UA"/>
        </w:rPr>
        <w:t>Більшість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форм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первинних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документів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на</w:t>
      </w:r>
      <w:r w:rsidR="00CA39A9">
        <w:rPr>
          <w:color w:val="000000"/>
          <w:sz w:val="28"/>
          <w:szCs w:val="28"/>
          <w:lang w:val="uk-UA"/>
        </w:rPr>
        <w:t xml:space="preserve"> </w:t>
      </w:r>
      <w:r w:rsidR="00143415" w:rsidRPr="00007374">
        <w:rPr>
          <w:color w:val="000000"/>
          <w:sz w:val="28"/>
          <w:szCs w:val="28"/>
          <w:lang w:val="uk-UA"/>
        </w:rPr>
        <w:t>ВАТ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="00143415" w:rsidRPr="00007374">
        <w:rPr>
          <w:color w:val="000000"/>
          <w:sz w:val="28"/>
          <w:szCs w:val="28"/>
          <w:lang w:val="uk-UA"/>
        </w:rPr>
        <w:t>«Модуль»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складається</w:t>
      </w:r>
      <w:r w:rsidR="00CA39A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у</w:t>
      </w:r>
      <w:r w:rsidR="00CA39A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електронному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(комп’ютерному)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вигляді</w:t>
      </w:r>
      <w:r w:rsidR="00CA39A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за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допомогою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спеціальних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бухгалтерських</w:t>
      </w:r>
      <w:r w:rsidR="00CA39A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програм.</w:t>
      </w:r>
      <w:r w:rsidR="001E7CF9">
        <w:rPr>
          <w:color w:val="000000"/>
          <w:sz w:val="28"/>
          <w:szCs w:val="28"/>
          <w:lang w:val="uk-UA"/>
        </w:rPr>
        <w:t xml:space="preserve"> </w:t>
      </w:r>
    </w:p>
    <w:p w:rsidR="008767F1" w:rsidRPr="00007374" w:rsidRDefault="008767F1" w:rsidP="00007374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007374">
        <w:rPr>
          <w:color w:val="000000"/>
          <w:sz w:val="28"/>
          <w:szCs w:val="28"/>
          <w:lang w:val="uk-UA"/>
        </w:rPr>
        <w:t>Отже,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на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="00143415" w:rsidRPr="00007374">
        <w:rPr>
          <w:color w:val="000000"/>
          <w:sz w:val="28"/>
          <w:szCs w:val="28"/>
          <w:lang w:val="uk-UA"/>
        </w:rPr>
        <w:t>ВАТ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="00143415" w:rsidRPr="00007374">
        <w:rPr>
          <w:color w:val="000000"/>
          <w:sz w:val="28"/>
          <w:szCs w:val="28"/>
          <w:lang w:val="uk-UA"/>
        </w:rPr>
        <w:t>«Модуль»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використовуються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форми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первинного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обліку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основних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засобів,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що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зазвичай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використовуються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на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промислових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підприємствах.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При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цьому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недоліком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документування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бухгалтерських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операцій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є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надмірна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їх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комп’ютеризація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(понад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80%),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що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робить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документообіг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залежним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від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організаційної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техніки.</w:t>
      </w:r>
      <w:r w:rsidR="001E7CF9">
        <w:rPr>
          <w:color w:val="000000"/>
          <w:sz w:val="28"/>
          <w:szCs w:val="28"/>
          <w:lang w:val="uk-UA"/>
        </w:rPr>
        <w:t xml:space="preserve"> </w:t>
      </w:r>
    </w:p>
    <w:p w:rsidR="00D552BF" w:rsidRPr="00007374" w:rsidRDefault="00D552BF" w:rsidP="00007374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</w:p>
    <w:p w:rsidR="006D057A" w:rsidRDefault="006D057A" w:rsidP="00007374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  <w:sectPr w:rsidR="006D057A" w:rsidSect="00007374">
          <w:pgSz w:w="11906" w:h="16838"/>
          <w:pgMar w:top="1134" w:right="850" w:bottom="1134" w:left="1701" w:header="709" w:footer="709" w:gutter="0"/>
          <w:cols w:space="708"/>
          <w:titlePg/>
          <w:docGrid w:linePitch="360"/>
        </w:sectPr>
      </w:pPr>
    </w:p>
    <w:p w:rsidR="008767F1" w:rsidRPr="006E5282" w:rsidRDefault="008767F1" w:rsidP="006E5282">
      <w:pPr>
        <w:spacing w:line="360" w:lineRule="auto"/>
        <w:ind w:firstLine="709"/>
        <w:jc w:val="center"/>
        <w:rPr>
          <w:b/>
          <w:bCs/>
          <w:color w:val="000000"/>
          <w:sz w:val="28"/>
          <w:szCs w:val="28"/>
          <w:lang w:val="uk-UA"/>
        </w:rPr>
      </w:pPr>
      <w:r w:rsidRPr="006E5282">
        <w:rPr>
          <w:b/>
          <w:bCs/>
          <w:color w:val="000000"/>
          <w:sz w:val="28"/>
          <w:szCs w:val="28"/>
          <w:lang w:val="uk-UA"/>
        </w:rPr>
        <w:t>Висновки</w:t>
      </w:r>
    </w:p>
    <w:p w:rsidR="006D057A" w:rsidRPr="005B5443" w:rsidRDefault="006D057A" w:rsidP="00007374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</w:p>
    <w:p w:rsidR="008767F1" w:rsidRPr="00007374" w:rsidRDefault="008767F1" w:rsidP="00007374">
      <w:pPr>
        <w:pStyle w:val="a8"/>
        <w:spacing w:line="360" w:lineRule="auto"/>
        <w:ind w:firstLine="709"/>
        <w:jc w:val="both"/>
        <w:rPr>
          <w:i w:val="0"/>
          <w:iCs w:val="0"/>
          <w:color w:val="000000"/>
        </w:rPr>
      </w:pPr>
      <w:r w:rsidRPr="00007374">
        <w:rPr>
          <w:i w:val="0"/>
          <w:iCs w:val="0"/>
          <w:color w:val="000000"/>
        </w:rPr>
        <w:t>Бухгалтерський</w:t>
      </w:r>
      <w:r w:rsidR="001E7CF9">
        <w:rPr>
          <w:i w:val="0"/>
          <w:iCs w:val="0"/>
          <w:color w:val="000000"/>
        </w:rPr>
        <w:t xml:space="preserve"> </w:t>
      </w:r>
      <w:r w:rsidRPr="00007374">
        <w:rPr>
          <w:i w:val="0"/>
          <w:iCs w:val="0"/>
          <w:color w:val="000000"/>
        </w:rPr>
        <w:t>облік</w:t>
      </w:r>
      <w:r w:rsidR="001E7CF9">
        <w:rPr>
          <w:i w:val="0"/>
          <w:iCs w:val="0"/>
          <w:color w:val="000000"/>
        </w:rPr>
        <w:t xml:space="preserve"> </w:t>
      </w:r>
      <w:r w:rsidRPr="00007374">
        <w:rPr>
          <w:i w:val="0"/>
          <w:iCs w:val="0"/>
          <w:color w:val="000000"/>
        </w:rPr>
        <w:t>визначає</w:t>
      </w:r>
      <w:r w:rsidR="001E7CF9">
        <w:rPr>
          <w:i w:val="0"/>
          <w:iCs w:val="0"/>
          <w:color w:val="000000"/>
        </w:rPr>
        <w:t xml:space="preserve"> </w:t>
      </w:r>
      <w:r w:rsidRPr="00007374">
        <w:rPr>
          <w:i w:val="0"/>
          <w:iCs w:val="0"/>
          <w:color w:val="000000"/>
        </w:rPr>
        <w:t>основні</w:t>
      </w:r>
      <w:r w:rsidR="001E7CF9">
        <w:rPr>
          <w:i w:val="0"/>
          <w:iCs w:val="0"/>
          <w:color w:val="000000"/>
        </w:rPr>
        <w:t xml:space="preserve"> </w:t>
      </w:r>
      <w:r w:rsidRPr="00007374">
        <w:rPr>
          <w:i w:val="0"/>
          <w:iCs w:val="0"/>
          <w:color w:val="000000"/>
        </w:rPr>
        <w:t>фонди</w:t>
      </w:r>
      <w:r w:rsidR="001E7CF9">
        <w:rPr>
          <w:i w:val="0"/>
          <w:iCs w:val="0"/>
          <w:color w:val="000000"/>
        </w:rPr>
        <w:t xml:space="preserve"> </w:t>
      </w:r>
      <w:r w:rsidRPr="00007374">
        <w:rPr>
          <w:i w:val="0"/>
          <w:iCs w:val="0"/>
          <w:color w:val="000000"/>
        </w:rPr>
        <w:t>передусім</w:t>
      </w:r>
      <w:r w:rsidR="001E7CF9">
        <w:rPr>
          <w:i w:val="0"/>
          <w:iCs w:val="0"/>
          <w:color w:val="000000"/>
        </w:rPr>
        <w:t xml:space="preserve"> </w:t>
      </w:r>
      <w:r w:rsidRPr="00007374">
        <w:rPr>
          <w:i w:val="0"/>
          <w:iCs w:val="0"/>
          <w:color w:val="000000"/>
        </w:rPr>
        <w:t>як</w:t>
      </w:r>
      <w:r w:rsidR="001E7CF9">
        <w:rPr>
          <w:i w:val="0"/>
          <w:iCs w:val="0"/>
          <w:color w:val="000000"/>
        </w:rPr>
        <w:t xml:space="preserve"> </w:t>
      </w:r>
      <w:r w:rsidRPr="00007374">
        <w:rPr>
          <w:i w:val="0"/>
          <w:iCs w:val="0"/>
          <w:color w:val="000000"/>
        </w:rPr>
        <w:t>об’єкт,</w:t>
      </w:r>
      <w:r w:rsidR="001E7CF9">
        <w:rPr>
          <w:i w:val="0"/>
          <w:iCs w:val="0"/>
          <w:color w:val="000000"/>
        </w:rPr>
        <w:t xml:space="preserve"> </w:t>
      </w:r>
      <w:r w:rsidRPr="00007374">
        <w:rPr>
          <w:i w:val="0"/>
          <w:iCs w:val="0"/>
          <w:color w:val="000000"/>
        </w:rPr>
        <w:t>що</w:t>
      </w:r>
      <w:r w:rsidR="001E7CF9">
        <w:rPr>
          <w:i w:val="0"/>
          <w:iCs w:val="0"/>
          <w:color w:val="000000"/>
        </w:rPr>
        <w:t xml:space="preserve"> </w:t>
      </w:r>
      <w:r w:rsidRPr="00007374">
        <w:rPr>
          <w:i w:val="0"/>
          <w:iCs w:val="0"/>
          <w:color w:val="000000"/>
        </w:rPr>
        <w:t>постійно</w:t>
      </w:r>
      <w:r w:rsidR="001E7CF9">
        <w:rPr>
          <w:i w:val="0"/>
          <w:iCs w:val="0"/>
          <w:color w:val="000000"/>
        </w:rPr>
        <w:t xml:space="preserve"> </w:t>
      </w:r>
      <w:r w:rsidRPr="00007374">
        <w:rPr>
          <w:i w:val="0"/>
          <w:iCs w:val="0"/>
          <w:color w:val="000000"/>
        </w:rPr>
        <w:t>змінює</w:t>
      </w:r>
      <w:r w:rsidR="001E7CF9">
        <w:rPr>
          <w:i w:val="0"/>
          <w:iCs w:val="0"/>
          <w:color w:val="000000"/>
        </w:rPr>
        <w:t xml:space="preserve"> </w:t>
      </w:r>
      <w:r w:rsidRPr="00007374">
        <w:rPr>
          <w:i w:val="0"/>
          <w:iCs w:val="0"/>
          <w:color w:val="000000"/>
        </w:rPr>
        <w:t>свою</w:t>
      </w:r>
      <w:r w:rsidR="001E7CF9">
        <w:rPr>
          <w:i w:val="0"/>
          <w:iCs w:val="0"/>
          <w:color w:val="000000"/>
        </w:rPr>
        <w:t xml:space="preserve"> </w:t>
      </w:r>
      <w:r w:rsidRPr="00007374">
        <w:rPr>
          <w:i w:val="0"/>
          <w:iCs w:val="0"/>
          <w:color w:val="000000"/>
        </w:rPr>
        <w:t>вартісну</w:t>
      </w:r>
      <w:r w:rsidR="001E7CF9">
        <w:rPr>
          <w:i w:val="0"/>
          <w:iCs w:val="0"/>
          <w:color w:val="000000"/>
        </w:rPr>
        <w:t xml:space="preserve"> </w:t>
      </w:r>
      <w:r w:rsidRPr="00007374">
        <w:rPr>
          <w:i w:val="0"/>
          <w:iCs w:val="0"/>
          <w:color w:val="000000"/>
        </w:rPr>
        <w:t>форму.</w:t>
      </w:r>
      <w:r w:rsidR="001E7CF9">
        <w:rPr>
          <w:i w:val="0"/>
          <w:iCs w:val="0"/>
          <w:color w:val="000000"/>
        </w:rPr>
        <w:t xml:space="preserve"> </w:t>
      </w:r>
      <w:r w:rsidRPr="00007374">
        <w:rPr>
          <w:i w:val="0"/>
          <w:iCs w:val="0"/>
          <w:color w:val="000000"/>
        </w:rPr>
        <w:t>Основні</w:t>
      </w:r>
      <w:r w:rsidR="001E7CF9">
        <w:rPr>
          <w:i w:val="0"/>
          <w:iCs w:val="0"/>
          <w:color w:val="000000"/>
        </w:rPr>
        <w:t xml:space="preserve"> </w:t>
      </w:r>
      <w:r w:rsidRPr="00007374">
        <w:rPr>
          <w:i w:val="0"/>
          <w:iCs w:val="0"/>
          <w:color w:val="000000"/>
        </w:rPr>
        <w:t>засоби</w:t>
      </w:r>
      <w:r w:rsidR="001E7CF9">
        <w:rPr>
          <w:i w:val="0"/>
          <w:iCs w:val="0"/>
          <w:color w:val="000000"/>
        </w:rPr>
        <w:t xml:space="preserve"> </w:t>
      </w:r>
      <w:r w:rsidRPr="00007374">
        <w:rPr>
          <w:i w:val="0"/>
          <w:iCs w:val="0"/>
          <w:color w:val="000000"/>
        </w:rPr>
        <w:t>є</w:t>
      </w:r>
      <w:r w:rsidR="001E7CF9">
        <w:rPr>
          <w:i w:val="0"/>
          <w:iCs w:val="0"/>
          <w:color w:val="000000"/>
        </w:rPr>
        <w:t xml:space="preserve"> </w:t>
      </w:r>
      <w:r w:rsidRPr="00007374">
        <w:rPr>
          <w:i w:val="0"/>
          <w:iCs w:val="0"/>
          <w:color w:val="000000"/>
        </w:rPr>
        <w:t>предметом</w:t>
      </w:r>
      <w:r w:rsidR="001E7CF9">
        <w:rPr>
          <w:i w:val="0"/>
          <w:iCs w:val="0"/>
          <w:color w:val="000000"/>
        </w:rPr>
        <w:t xml:space="preserve"> </w:t>
      </w:r>
      <w:r w:rsidRPr="00007374">
        <w:rPr>
          <w:i w:val="0"/>
          <w:iCs w:val="0"/>
          <w:color w:val="000000"/>
        </w:rPr>
        <w:t>капіталовкладень,</w:t>
      </w:r>
      <w:r w:rsidR="001E7CF9">
        <w:rPr>
          <w:i w:val="0"/>
          <w:iCs w:val="0"/>
          <w:color w:val="000000"/>
        </w:rPr>
        <w:t xml:space="preserve"> </w:t>
      </w:r>
      <w:r w:rsidRPr="00007374">
        <w:rPr>
          <w:i w:val="0"/>
          <w:iCs w:val="0"/>
          <w:color w:val="000000"/>
        </w:rPr>
        <w:t>вони</w:t>
      </w:r>
      <w:r w:rsidR="001E7CF9">
        <w:rPr>
          <w:i w:val="0"/>
          <w:iCs w:val="0"/>
          <w:color w:val="000000"/>
        </w:rPr>
        <w:t xml:space="preserve"> </w:t>
      </w:r>
      <w:r w:rsidRPr="00007374">
        <w:rPr>
          <w:i w:val="0"/>
          <w:iCs w:val="0"/>
          <w:color w:val="000000"/>
        </w:rPr>
        <w:t>беруть</w:t>
      </w:r>
      <w:r w:rsidR="001E7CF9">
        <w:rPr>
          <w:i w:val="0"/>
          <w:iCs w:val="0"/>
          <w:color w:val="000000"/>
        </w:rPr>
        <w:t xml:space="preserve"> </w:t>
      </w:r>
      <w:r w:rsidRPr="00007374">
        <w:rPr>
          <w:i w:val="0"/>
          <w:iCs w:val="0"/>
          <w:color w:val="000000"/>
        </w:rPr>
        <w:t>пряму</w:t>
      </w:r>
      <w:r w:rsidR="001E7CF9">
        <w:rPr>
          <w:i w:val="0"/>
          <w:iCs w:val="0"/>
          <w:color w:val="000000"/>
        </w:rPr>
        <w:t xml:space="preserve"> </w:t>
      </w:r>
      <w:r w:rsidRPr="00007374">
        <w:rPr>
          <w:i w:val="0"/>
          <w:iCs w:val="0"/>
          <w:color w:val="000000"/>
        </w:rPr>
        <w:t>чи</w:t>
      </w:r>
      <w:r w:rsidR="001E7CF9">
        <w:rPr>
          <w:i w:val="0"/>
          <w:iCs w:val="0"/>
          <w:color w:val="000000"/>
        </w:rPr>
        <w:t xml:space="preserve"> </w:t>
      </w:r>
      <w:r w:rsidRPr="00007374">
        <w:rPr>
          <w:i w:val="0"/>
          <w:iCs w:val="0"/>
          <w:color w:val="000000"/>
        </w:rPr>
        <w:t>непряму</w:t>
      </w:r>
      <w:r w:rsidR="001E7CF9">
        <w:rPr>
          <w:i w:val="0"/>
          <w:iCs w:val="0"/>
          <w:color w:val="000000"/>
        </w:rPr>
        <w:t xml:space="preserve"> </w:t>
      </w:r>
      <w:r w:rsidRPr="00007374">
        <w:rPr>
          <w:i w:val="0"/>
          <w:iCs w:val="0"/>
          <w:color w:val="000000"/>
        </w:rPr>
        <w:t>участь</w:t>
      </w:r>
      <w:r w:rsidR="001E7CF9">
        <w:rPr>
          <w:i w:val="0"/>
          <w:iCs w:val="0"/>
          <w:color w:val="000000"/>
        </w:rPr>
        <w:t xml:space="preserve"> </w:t>
      </w:r>
      <w:r w:rsidRPr="00007374">
        <w:rPr>
          <w:i w:val="0"/>
          <w:iCs w:val="0"/>
          <w:color w:val="000000"/>
        </w:rPr>
        <w:t>у</w:t>
      </w:r>
      <w:r w:rsidR="001E7CF9">
        <w:rPr>
          <w:i w:val="0"/>
          <w:iCs w:val="0"/>
          <w:color w:val="000000"/>
        </w:rPr>
        <w:t xml:space="preserve"> </w:t>
      </w:r>
      <w:r w:rsidRPr="00007374">
        <w:rPr>
          <w:i w:val="0"/>
          <w:iCs w:val="0"/>
          <w:color w:val="000000"/>
        </w:rPr>
        <w:t>виробництві,</w:t>
      </w:r>
      <w:r w:rsidR="001E7CF9">
        <w:rPr>
          <w:i w:val="0"/>
          <w:iCs w:val="0"/>
          <w:color w:val="000000"/>
        </w:rPr>
        <w:t xml:space="preserve"> </w:t>
      </w:r>
      <w:r w:rsidRPr="00007374">
        <w:rPr>
          <w:i w:val="0"/>
          <w:iCs w:val="0"/>
          <w:color w:val="000000"/>
        </w:rPr>
        <w:t>постійно</w:t>
      </w:r>
      <w:r w:rsidR="001E7CF9">
        <w:rPr>
          <w:i w:val="0"/>
          <w:iCs w:val="0"/>
          <w:color w:val="000000"/>
        </w:rPr>
        <w:t xml:space="preserve"> </w:t>
      </w:r>
      <w:r w:rsidRPr="00007374">
        <w:rPr>
          <w:i w:val="0"/>
          <w:iCs w:val="0"/>
          <w:color w:val="000000"/>
        </w:rPr>
        <w:t>втрачають</w:t>
      </w:r>
      <w:r w:rsidR="001E7CF9">
        <w:rPr>
          <w:i w:val="0"/>
          <w:iCs w:val="0"/>
          <w:color w:val="000000"/>
        </w:rPr>
        <w:t xml:space="preserve"> </w:t>
      </w:r>
      <w:r w:rsidRPr="00007374">
        <w:rPr>
          <w:i w:val="0"/>
          <w:iCs w:val="0"/>
          <w:color w:val="000000"/>
        </w:rPr>
        <w:t>свою</w:t>
      </w:r>
      <w:r w:rsidR="001E7CF9">
        <w:rPr>
          <w:i w:val="0"/>
          <w:iCs w:val="0"/>
          <w:color w:val="000000"/>
        </w:rPr>
        <w:t xml:space="preserve"> </w:t>
      </w:r>
      <w:r w:rsidRPr="00007374">
        <w:rPr>
          <w:i w:val="0"/>
          <w:iCs w:val="0"/>
          <w:color w:val="000000"/>
        </w:rPr>
        <w:t>вартість</w:t>
      </w:r>
      <w:r w:rsidR="001E7CF9">
        <w:rPr>
          <w:i w:val="0"/>
          <w:iCs w:val="0"/>
          <w:color w:val="000000"/>
        </w:rPr>
        <w:t xml:space="preserve"> </w:t>
      </w:r>
      <w:r w:rsidRPr="00007374">
        <w:rPr>
          <w:i w:val="0"/>
          <w:iCs w:val="0"/>
          <w:color w:val="000000"/>
        </w:rPr>
        <w:t>та</w:t>
      </w:r>
      <w:r w:rsidR="001E7CF9">
        <w:rPr>
          <w:i w:val="0"/>
          <w:iCs w:val="0"/>
          <w:color w:val="000000"/>
        </w:rPr>
        <w:t xml:space="preserve"> </w:t>
      </w:r>
      <w:r w:rsidRPr="00007374">
        <w:rPr>
          <w:i w:val="0"/>
          <w:iCs w:val="0"/>
          <w:color w:val="000000"/>
        </w:rPr>
        <w:t>переносять</w:t>
      </w:r>
      <w:r w:rsidR="001E7CF9">
        <w:rPr>
          <w:i w:val="0"/>
          <w:iCs w:val="0"/>
          <w:color w:val="000000"/>
        </w:rPr>
        <w:t xml:space="preserve"> </w:t>
      </w:r>
      <w:r w:rsidRPr="00007374">
        <w:rPr>
          <w:i w:val="0"/>
          <w:iCs w:val="0"/>
          <w:color w:val="000000"/>
        </w:rPr>
        <w:t>її</w:t>
      </w:r>
      <w:r w:rsidR="001E7CF9">
        <w:rPr>
          <w:i w:val="0"/>
          <w:iCs w:val="0"/>
          <w:color w:val="000000"/>
        </w:rPr>
        <w:t xml:space="preserve"> </w:t>
      </w:r>
      <w:r w:rsidRPr="00007374">
        <w:rPr>
          <w:i w:val="0"/>
          <w:iCs w:val="0"/>
          <w:color w:val="000000"/>
        </w:rPr>
        <w:t>на</w:t>
      </w:r>
      <w:r w:rsidR="001E7CF9">
        <w:rPr>
          <w:i w:val="0"/>
          <w:iCs w:val="0"/>
          <w:color w:val="000000"/>
        </w:rPr>
        <w:t xml:space="preserve"> </w:t>
      </w:r>
      <w:r w:rsidRPr="00007374">
        <w:rPr>
          <w:i w:val="0"/>
          <w:iCs w:val="0"/>
          <w:color w:val="000000"/>
        </w:rPr>
        <w:t>виготовлену</w:t>
      </w:r>
      <w:r w:rsidR="001E7CF9">
        <w:rPr>
          <w:i w:val="0"/>
          <w:iCs w:val="0"/>
          <w:color w:val="000000"/>
        </w:rPr>
        <w:t xml:space="preserve"> </w:t>
      </w:r>
      <w:r w:rsidRPr="00007374">
        <w:rPr>
          <w:i w:val="0"/>
          <w:iCs w:val="0"/>
          <w:color w:val="000000"/>
        </w:rPr>
        <w:t>продукцію.</w:t>
      </w:r>
      <w:r w:rsidR="001E7CF9">
        <w:rPr>
          <w:i w:val="0"/>
          <w:iCs w:val="0"/>
          <w:color w:val="000000"/>
        </w:rPr>
        <w:t xml:space="preserve"> </w:t>
      </w:r>
      <w:r w:rsidRPr="00007374">
        <w:rPr>
          <w:i w:val="0"/>
          <w:iCs w:val="0"/>
          <w:color w:val="000000"/>
        </w:rPr>
        <w:t>Завдання</w:t>
      </w:r>
      <w:r w:rsidR="001E7CF9">
        <w:rPr>
          <w:i w:val="0"/>
          <w:iCs w:val="0"/>
          <w:color w:val="000000"/>
        </w:rPr>
        <w:t xml:space="preserve"> </w:t>
      </w:r>
      <w:r w:rsidRPr="00007374">
        <w:rPr>
          <w:i w:val="0"/>
          <w:iCs w:val="0"/>
          <w:color w:val="000000"/>
        </w:rPr>
        <w:t>бухгалтерського</w:t>
      </w:r>
      <w:r w:rsidR="001E7CF9">
        <w:rPr>
          <w:i w:val="0"/>
          <w:iCs w:val="0"/>
          <w:color w:val="000000"/>
        </w:rPr>
        <w:t xml:space="preserve"> </w:t>
      </w:r>
      <w:r w:rsidRPr="00007374">
        <w:rPr>
          <w:i w:val="0"/>
          <w:iCs w:val="0"/>
          <w:color w:val="000000"/>
        </w:rPr>
        <w:t>обліку</w:t>
      </w:r>
      <w:r w:rsidR="001E7CF9">
        <w:rPr>
          <w:i w:val="0"/>
          <w:iCs w:val="0"/>
          <w:color w:val="000000"/>
        </w:rPr>
        <w:t xml:space="preserve"> </w:t>
      </w:r>
      <w:r w:rsidRPr="00007374">
        <w:rPr>
          <w:i w:val="0"/>
          <w:iCs w:val="0"/>
          <w:color w:val="000000"/>
        </w:rPr>
        <w:t>основних</w:t>
      </w:r>
      <w:r w:rsidR="001E7CF9">
        <w:rPr>
          <w:i w:val="0"/>
          <w:iCs w:val="0"/>
          <w:color w:val="000000"/>
        </w:rPr>
        <w:t xml:space="preserve"> </w:t>
      </w:r>
      <w:r w:rsidRPr="00007374">
        <w:rPr>
          <w:i w:val="0"/>
          <w:iCs w:val="0"/>
          <w:color w:val="000000"/>
        </w:rPr>
        <w:t>засобів</w:t>
      </w:r>
      <w:r w:rsidR="001E7CF9">
        <w:rPr>
          <w:i w:val="0"/>
          <w:iCs w:val="0"/>
          <w:color w:val="000000"/>
        </w:rPr>
        <w:t xml:space="preserve"> </w:t>
      </w:r>
      <w:r w:rsidRPr="00007374">
        <w:rPr>
          <w:i w:val="0"/>
          <w:iCs w:val="0"/>
          <w:color w:val="000000"/>
        </w:rPr>
        <w:t>полягає</w:t>
      </w:r>
      <w:r w:rsidR="001E7CF9">
        <w:rPr>
          <w:i w:val="0"/>
          <w:iCs w:val="0"/>
          <w:color w:val="000000"/>
        </w:rPr>
        <w:t xml:space="preserve"> </w:t>
      </w:r>
      <w:r w:rsidRPr="00007374">
        <w:rPr>
          <w:i w:val="0"/>
          <w:iCs w:val="0"/>
          <w:color w:val="000000"/>
        </w:rPr>
        <w:t>в</w:t>
      </w:r>
      <w:r w:rsidR="001E7CF9">
        <w:rPr>
          <w:i w:val="0"/>
          <w:iCs w:val="0"/>
          <w:color w:val="000000"/>
        </w:rPr>
        <w:t xml:space="preserve"> </w:t>
      </w:r>
      <w:r w:rsidRPr="00007374">
        <w:rPr>
          <w:i w:val="0"/>
          <w:iCs w:val="0"/>
          <w:color w:val="000000"/>
        </w:rPr>
        <w:t>тому,</w:t>
      </w:r>
      <w:r w:rsidR="001E7CF9">
        <w:rPr>
          <w:i w:val="0"/>
          <w:iCs w:val="0"/>
          <w:color w:val="000000"/>
        </w:rPr>
        <w:t xml:space="preserve"> </w:t>
      </w:r>
      <w:r w:rsidRPr="00007374">
        <w:rPr>
          <w:i w:val="0"/>
          <w:iCs w:val="0"/>
          <w:color w:val="000000"/>
        </w:rPr>
        <w:t>щоб</w:t>
      </w:r>
      <w:r w:rsidR="001E7CF9">
        <w:rPr>
          <w:i w:val="0"/>
          <w:iCs w:val="0"/>
          <w:color w:val="000000"/>
        </w:rPr>
        <w:t xml:space="preserve"> </w:t>
      </w:r>
      <w:r w:rsidRPr="00007374">
        <w:rPr>
          <w:i w:val="0"/>
          <w:iCs w:val="0"/>
          <w:color w:val="000000"/>
        </w:rPr>
        <w:t>чітко</w:t>
      </w:r>
      <w:r w:rsidR="001E7CF9">
        <w:rPr>
          <w:i w:val="0"/>
          <w:iCs w:val="0"/>
          <w:color w:val="000000"/>
        </w:rPr>
        <w:t xml:space="preserve"> </w:t>
      </w:r>
      <w:r w:rsidRPr="00007374">
        <w:rPr>
          <w:i w:val="0"/>
          <w:iCs w:val="0"/>
          <w:color w:val="000000"/>
        </w:rPr>
        <w:t>знати</w:t>
      </w:r>
      <w:r w:rsidR="001E7CF9">
        <w:rPr>
          <w:i w:val="0"/>
          <w:iCs w:val="0"/>
          <w:color w:val="000000"/>
        </w:rPr>
        <w:t xml:space="preserve"> </w:t>
      </w:r>
      <w:r w:rsidRPr="00007374">
        <w:rPr>
          <w:i w:val="0"/>
          <w:iCs w:val="0"/>
          <w:color w:val="000000"/>
        </w:rPr>
        <w:t>скільки</w:t>
      </w:r>
      <w:r w:rsidR="001E7CF9">
        <w:rPr>
          <w:i w:val="0"/>
          <w:iCs w:val="0"/>
          <w:color w:val="000000"/>
        </w:rPr>
        <w:t xml:space="preserve"> </w:t>
      </w:r>
      <w:r w:rsidRPr="00007374">
        <w:rPr>
          <w:i w:val="0"/>
          <w:iCs w:val="0"/>
          <w:color w:val="000000"/>
        </w:rPr>
        <w:t>і</w:t>
      </w:r>
      <w:r w:rsidR="001E7CF9">
        <w:rPr>
          <w:i w:val="0"/>
          <w:iCs w:val="0"/>
          <w:color w:val="000000"/>
        </w:rPr>
        <w:t xml:space="preserve"> </w:t>
      </w:r>
      <w:r w:rsidRPr="00007374">
        <w:rPr>
          <w:i w:val="0"/>
          <w:iCs w:val="0"/>
          <w:color w:val="000000"/>
        </w:rPr>
        <w:t>яких</w:t>
      </w:r>
      <w:r w:rsidR="001E7CF9">
        <w:rPr>
          <w:i w:val="0"/>
          <w:iCs w:val="0"/>
          <w:color w:val="000000"/>
        </w:rPr>
        <w:t xml:space="preserve"> </w:t>
      </w:r>
      <w:r w:rsidRPr="00007374">
        <w:rPr>
          <w:i w:val="0"/>
          <w:iCs w:val="0"/>
          <w:color w:val="000000"/>
        </w:rPr>
        <w:t>саме</w:t>
      </w:r>
      <w:r w:rsidR="001E7CF9">
        <w:rPr>
          <w:i w:val="0"/>
          <w:iCs w:val="0"/>
          <w:color w:val="000000"/>
        </w:rPr>
        <w:t xml:space="preserve"> </w:t>
      </w:r>
      <w:r w:rsidRPr="00007374">
        <w:rPr>
          <w:i w:val="0"/>
          <w:iCs w:val="0"/>
          <w:color w:val="000000"/>
        </w:rPr>
        <w:t>видів</w:t>
      </w:r>
      <w:r w:rsidR="001E7CF9">
        <w:rPr>
          <w:i w:val="0"/>
          <w:iCs w:val="0"/>
          <w:color w:val="000000"/>
        </w:rPr>
        <w:t xml:space="preserve"> </w:t>
      </w:r>
      <w:r w:rsidRPr="00007374">
        <w:rPr>
          <w:i w:val="0"/>
          <w:iCs w:val="0"/>
          <w:color w:val="000000"/>
        </w:rPr>
        <w:t>основних</w:t>
      </w:r>
      <w:r w:rsidR="001E7CF9">
        <w:rPr>
          <w:i w:val="0"/>
          <w:iCs w:val="0"/>
          <w:color w:val="000000"/>
        </w:rPr>
        <w:t xml:space="preserve"> </w:t>
      </w:r>
      <w:r w:rsidRPr="00007374">
        <w:rPr>
          <w:i w:val="0"/>
          <w:iCs w:val="0"/>
          <w:color w:val="000000"/>
        </w:rPr>
        <w:t>фондів</w:t>
      </w:r>
      <w:r w:rsidR="001E7CF9">
        <w:rPr>
          <w:i w:val="0"/>
          <w:iCs w:val="0"/>
          <w:color w:val="000000"/>
        </w:rPr>
        <w:t xml:space="preserve"> </w:t>
      </w:r>
      <w:r w:rsidRPr="00007374">
        <w:rPr>
          <w:i w:val="0"/>
          <w:iCs w:val="0"/>
          <w:color w:val="000000"/>
        </w:rPr>
        <w:t>перебуває</w:t>
      </w:r>
      <w:r w:rsidR="001E7CF9">
        <w:rPr>
          <w:i w:val="0"/>
          <w:iCs w:val="0"/>
          <w:color w:val="000000"/>
        </w:rPr>
        <w:t xml:space="preserve"> </w:t>
      </w:r>
      <w:r w:rsidRPr="00007374">
        <w:rPr>
          <w:i w:val="0"/>
          <w:iCs w:val="0"/>
          <w:color w:val="000000"/>
        </w:rPr>
        <w:t>на</w:t>
      </w:r>
      <w:r w:rsidR="001E7CF9">
        <w:rPr>
          <w:i w:val="0"/>
          <w:iCs w:val="0"/>
          <w:color w:val="000000"/>
        </w:rPr>
        <w:t xml:space="preserve"> </w:t>
      </w:r>
      <w:r w:rsidRPr="00007374">
        <w:rPr>
          <w:i w:val="0"/>
          <w:iCs w:val="0"/>
          <w:color w:val="000000"/>
        </w:rPr>
        <w:t>балансі</w:t>
      </w:r>
      <w:r w:rsidR="001E7CF9">
        <w:rPr>
          <w:i w:val="0"/>
          <w:iCs w:val="0"/>
          <w:color w:val="000000"/>
        </w:rPr>
        <w:t xml:space="preserve"> </w:t>
      </w:r>
      <w:r w:rsidRPr="00007374">
        <w:rPr>
          <w:i w:val="0"/>
          <w:iCs w:val="0"/>
          <w:color w:val="000000"/>
        </w:rPr>
        <w:t>підприємства,</w:t>
      </w:r>
      <w:r w:rsidR="001E7CF9">
        <w:rPr>
          <w:i w:val="0"/>
          <w:iCs w:val="0"/>
          <w:color w:val="000000"/>
        </w:rPr>
        <w:t xml:space="preserve"> </w:t>
      </w:r>
      <w:r w:rsidRPr="00007374">
        <w:rPr>
          <w:i w:val="0"/>
          <w:iCs w:val="0"/>
          <w:color w:val="000000"/>
        </w:rPr>
        <w:t>якою</w:t>
      </w:r>
      <w:r w:rsidR="001E7CF9">
        <w:rPr>
          <w:i w:val="0"/>
          <w:iCs w:val="0"/>
          <w:color w:val="000000"/>
        </w:rPr>
        <w:t xml:space="preserve"> </w:t>
      </w:r>
      <w:r w:rsidRPr="00007374">
        <w:rPr>
          <w:i w:val="0"/>
          <w:iCs w:val="0"/>
          <w:color w:val="000000"/>
        </w:rPr>
        <w:t>була</w:t>
      </w:r>
      <w:r w:rsidR="001E7CF9">
        <w:rPr>
          <w:i w:val="0"/>
          <w:iCs w:val="0"/>
          <w:color w:val="000000"/>
        </w:rPr>
        <w:t xml:space="preserve"> </w:t>
      </w:r>
      <w:r w:rsidRPr="00007374">
        <w:rPr>
          <w:i w:val="0"/>
          <w:iCs w:val="0"/>
          <w:color w:val="000000"/>
        </w:rPr>
        <w:t>їх</w:t>
      </w:r>
      <w:r w:rsidR="001E7CF9">
        <w:rPr>
          <w:i w:val="0"/>
          <w:iCs w:val="0"/>
          <w:color w:val="000000"/>
        </w:rPr>
        <w:t xml:space="preserve"> </w:t>
      </w:r>
      <w:r w:rsidRPr="00007374">
        <w:rPr>
          <w:i w:val="0"/>
          <w:iCs w:val="0"/>
          <w:color w:val="000000"/>
        </w:rPr>
        <w:t>купівельна</w:t>
      </w:r>
      <w:r w:rsidR="001E7CF9">
        <w:rPr>
          <w:i w:val="0"/>
          <w:iCs w:val="0"/>
          <w:color w:val="000000"/>
        </w:rPr>
        <w:t xml:space="preserve"> </w:t>
      </w:r>
      <w:r w:rsidRPr="00007374">
        <w:rPr>
          <w:i w:val="0"/>
          <w:iCs w:val="0"/>
          <w:color w:val="000000"/>
        </w:rPr>
        <w:t>вартість</w:t>
      </w:r>
      <w:r w:rsidR="001E7CF9">
        <w:rPr>
          <w:i w:val="0"/>
          <w:iCs w:val="0"/>
          <w:color w:val="000000"/>
        </w:rPr>
        <w:t xml:space="preserve"> </w:t>
      </w:r>
      <w:r w:rsidRPr="00007374">
        <w:rPr>
          <w:i w:val="0"/>
          <w:iCs w:val="0"/>
          <w:color w:val="000000"/>
        </w:rPr>
        <w:t>і</w:t>
      </w:r>
      <w:r w:rsidR="001E7CF9">
        <w:rPr>
          <w:i w:val="0"/>
          <w:iCs w:val="0"/>
          <w:color w:val="000000"/>
        </w:rPr>
        <w:t xml:space="preserve"> </w:t>
      </w:r>
      <w:r w:rsidRPr="00007374">
        <w:rPr>
          <w:i w:val="0"/>
          <w:iCs w:val="0"/>
          <w:color w:val="000000"/>
        </w:rPr>
        <w:t>скільки</w:t>
      </w:r>
      <w:r w:rsidR="001E7CF9">
        <w:rPr>
          <w:i w:val="0"/>
          <w:iCs w:val="0"/>
          <w:color w:val="000000"/>
        </w:rPr>
        <w:t xml:space="preserve"> </w:t>
      </w:r>
      <w:r w:rsidRPr="00007374">
        <w:rPr>
          <w:i w:val="0"/>
          <w:iCs w:val="0"/>
          <w:color w:val="000000"/>
        </w:rPr>
        <w:t>точно</w:t>
      </w:r>
      <w:r w:rsidR="001E7CF9">
        <w:rPr>
          <w:i w:val="0"/>
          <w:iCs w:val="0"/>
          <w:color w:val="000000"/>
        </w:rPr>
        <w:t xml:space="preserve"> </w:t>
      </w:r>
      <w:r w:rsidRPr="00007374">
        <w:rPr>
          <w:i w:val="0"/>
          <w:iCs w:val="0"/>
          <w:color w:val="000000"/>
        </w:rPr>
        <w:t>коштували</w:t>
      </w:r>
      <w:r w:rsidR="001E7CF9">
        <w:rPr>
          <w:i w:val="0"/>
          <w:iCs w:val="0"/>
          <w:color w:val="000000"/>
        </w:rPr>
        <w:t xml:space="preserve"> </w:t>
      </w:r>
      <w:r w:rsidRPr="00007374">
        <w:rPr>
          <w:i w:val="0"/>
          <w:iCs w:val="0"/>
          <w:color w:val="000000"/>
        </w:rPr>
        <w:t>вони</w:t>
      </w:r>
      <w:r w:rsidR="001E7CF9">
        <w:rPr>
          <w:i w:val="0"/>
          <w:iCs w:val="0"/>
          <w:color w:val="000000"/>
        </w:rPr>
        <w:t xml:space="preserve"> </w:t>
      </w:r>
      <w:r w:rsidRPr="00007374">
        <w:rPr>
          <w:i w:val="0"/>
          <w:iCs w:val="0"/>
          <w:color w:val="000000"/>
        </w:rPr>
        <w:t>на</w:t>
      </w:r>
      <w:r w:rsidR="001E7CF9">
        <w:rPr>
          <w:i w:val="0"/>
          <w:iCs w:val="0"/>
          <w:color w:val="000000"/>
        </w:rPr>
        <w:t xml:space="preserve"> </w:t>
      </w:r>
      <w:r w:rsidRPr="00007374">
        <w:rPr>
          <w:i w:val="0"/>
          <w:iCs w:val="0"/>
          <w:color w:val="000000"/>
        </w:rPr>
        <w:t>певний</w:t>
      </w:r>
      <w:r w:rsidR="001E7CF9">
        <w:rPr>
          <w:i w:val="0"/>
          <w:iCs w:val="0"/>
          <w:color w:val="000000"/>
        </w:rPr>
        <w:t xml:space="preserve"> </w:t>
      </w:r>
      <w:r w:rsidRPr="00007374">
        <w:rPr>
          <w:i w:val="0"/>
          <w:iCs w:val="0"/>
          <w:color w:val="000000"/>
        </w:rPr>
        <w:t>момент.</w:t>
      </w:r>
      <w:r w:rsidR="001E7CF9">
        <w:rPr>
          <w:i w:val="0"/>
          <w:iCs w:val="0"/>
          <w:color w:val="000000"/>
        </w:rPr>
        <w:t xml:space="preserve"> </w:t>
      </w:r>
    </w:p>
    <w:p w:rsidR="008767F1" w:rsidRPr="00007374" w:rsidRDefault="008767F1" w:rsidP="00007374">
      <w:pPr>
        <w:pStyle w:val="a8"/>
        <w:spacing w:line="360" w:lineRule="auto"/>
        <w:ind w:firstLine="709"/>
        <w:jc w:val="both"/>
        <w:rPr>
          <w:i w:val="0"/>
          <w:iCs w:val="0"/>
          <w:color w:val="000000"/>
        </w:rPr>
      </w:pPr>
      <w:r w:rsidRPr="00007374">
        <w:rPr>
          <w:i w:val="0"/>
          <w:iCs w:val="0"/>
          <w:color w:val="000000"/>
        </w:rPr>
        <w:t>Повний</w:t>
      </w:r>
      <w:r w:rsidR="001E7CF9">
        <w:rPr>
          <w:i w:val="0"/>
          <w:iCs w:val="0"/>
          <w:color w:val="000000"/>
        </w:rPr>
        <w:t xml:space="preserve"> </w:t>
      </w:r>
      <w:r w:rsidRPr="00007374">
        <w:rPr>
          <w:i w:val="0"/>
          <w:iCs w:val="0"/>
          <w:color w:val="000000"/>
        </w:rPr>
        <w:t>перелік</w:t>
      </w:r>
      <w:r w:rsidR="001E7CF9">
        <w:rPr>
          <w:i w:val="0"/>
          <w:iCs w:val="0"/>
          <w:color w:val="000000"/>
        </w:rPr>
        <w:t xml:space="preserve"> </w:t>
      </w:r>
      <w:r w:rsidRPr="00007374">
        <w:rPr>
          <w:i w:val="0"/>
          <w:iCs w:val="0"/>
          <w:color w:val="000000"/>
        </w:rPr>
        <w:t>об’єктів</w:t>
      </w:r>
      <w:r w:rsidR="001E7CF9">
        <w:rPr>
          <w:i w:val="0"/>
          <w:iCs w:val="0"/>
          <w:color w:val="000000"/>
        </w:rPr>
        <w:t xml:space="preserve"> </w:t>
      </w:r>
      <w:r w:rsidRPr="00007374">
        <w:rPr>
          <w:i w:val="0"/>
          <w:iCs w:val="0"/>
          <w:color w:val="000000"/>
        </w:rPr>
        <w:t>обліку,</w:t>
      </w:r>
      <w:r w:rsidR="001E7CF9">
        <w:rPr>
          <w:i w:val="0"/>
          <w:iCs w:val="0"/>
          <w:color w:val="000000"/>
        </w:rPr>
        <w:t xml:space="preserve"> </w:t>
      </w:r>
      <w:r w:rsidRPr="00007374">
        <w:rPr>
          <w:i w:val="0"/>
          <w:iCs w:val="0"/>
          <w:color w:val="000000"/>
        </w:rPr>
        <w:t>які</w:t>
      </w:r>
      <w:r w:rsidR="001E7CF9">
        <w:rPr>
          <w:i w:val="0"/>
          <w:iCs w:val="0"/>
          <w:color w:val="000000"/>
        </w:rPr>
        <w:t xml:space="preserve"> </w:t>
      </w:r>
      <w:r w:rsidRPr="00007374">
        <w:rPr>
          <w:i w:val="0"/>
          <w:iCs w:val="0"/>
          <w:color w:val="000000"/>
        </w:rPr>
        <w:t>прийнято</w:t>
      </w:r>
      <w:r w:rsidR="001E7CF9">
        <w:rPr>
          <w:i w:val="0"/>
          <w:iCs w:val="0"/>
          <w:color w:val="000000"/>
        </w:rPr>
        <w:t xml:space="preserve"> </w:t>
      </w:r>
      <w:r w:rsidRPr="00007374">
        <w:rPr>
          <w:i w:val="0"/>
          <w:iCs w:val="0"/>
          <w:color w:val="000000"/>
        </w:rPr>
        <w:t>вважати</w:t>
      </w:r>
      <w:r w:rsidR="001E7CF9">
        <w:rPr>
          <w:i w:val="0"/>
          <w:iCs w:val="0"/>
          <w:color w:val="000000"/>
        </w:rPr>
        <w:t xml:space="preserve"> </w:t>
      </w:r>
      <w:r w:rsidRPr="00007374">
        <w:rPr>
          <w:i w:val="0"/>
          <w:iCs w:val="0"/>
          <w:color w:val="000000"/>
        </w:rPr>
        <w:t>основними</w:t>
      </w:r>
      <w:r w:rsidR="001E7CF9">
        <w:rPr>
          <w:i w:val="0"/>
          <w:iCs w:val="0"/>
          <w:color w:val="000000"/>
        </w:rPr>
        <w:t xml:space="preserve"> </w:t>
      </w:r>
      <w:r w:rsidRPr="00007374">
        <w:rPr>
          <w:i w:val="0"/>
          <w:iCs w:val="0"/>
          <w:color w:val="000000"/>
        </w:rPr>
        <w:t>засобами,</w:t>
      </w:r>
      <w:r w:rsidR="001E7CF9">
        <w:rPr>
          <w:i w:val="0"/>
          <w:iCs w:val="0"/>
          <w:color w:val="000000"/>
        </w:rPr>
        <w:t xml:space="preserve"> </w:t>
      </w:r>
      <w:r w:rsidRPr="00007374">
        <w:rPr>
          <w:i w:val="0"/>
          <w:iCs w:val="0"/>
          <w:color w:val="000000"/>
        </w:rPr>
        <w:t>їх</w:t>
      </w:r>
      <w:r w:rsidR="001E7CF9">
        <w:rPr>
          <w:i w:val="0"/>
          <w:iCs w:val="0"/>
          <w:color w:val="000000"/>
        </w:rPr>
        <w:t xml:space="preserve"> </w:t>
      </w:r>
      <w:r w:rsidRPr="00007374">
        <w:rPr>
          <w:i w:val="0"/>
          <w:iCs w:val="0"/>
          <w:color w:val="000000"/>
        </w:rPr>
        <w:t>структуру</w:t>
      </w:r>
      <w:r w:rsidR="001E7CF9">
        <w:rPr>
          <w:i w:val="0"/>
          <w:iCs w:val="0"/>
          <w:color w:val="000000"/>
        </w:rPr>
        <w:t xml:space="preserve"> </w:t>
      </w:r>
      <w:r w:rsidRPr="00007374">
        <w:rPr>
          <w:i w:val="0"/>
          <w:iCs w:val="0"/>
          <w:color w:val="000000"/>
        </w:rPr>
        <w:t>та</w:t>
      </w:r>
      <w:r w:rsidR="001E7CF9">
        <w:rPr>
          <w:i w:val="0"/>
          <w:iCs w:val="0"/>
          <w:color w:val="000000"/>
        </w:rPr>
        <w:t xml:space="preserve"> </w:t>
      </w:r>
      <w:r w:rsidRPr="00007374">
        <w:rPr>
          <w:i w:val="0"/>
          <w:iCs w:val="0"/>
          <w:color w:val="000000"/>
        </w:rPr>
        <w:t>способи</w:t>
      </w:r>
      <w:r w:rsidR="001E7CF9">
        <w:rPr>
          <w:i w:val="0"/>
          <w:iCs w:val="0"/>
          <w:color w:val="000000"/>
        </w:rPr>
        <w:t xml:space="preserve"> </w:t>
      </w:r>
      <w:r w:rsidRPr="00007374">
        <w:rPr>
          <w:i w:val="0"/>
          <w:iCs w:val="0"/>
          <w:color w:val="000000"/>
        </w:rPr>
        <w:t>амортизації</w:t>
      </w:r>
      <w:r w:rsidR="001E7CF9">
        <w:rPr>
          <w:i w:val="0"/>
          <w:iCs w:val="0"/>
          <w:color w:val="000000"/>
        </w:rPr>
        <w:t xml:space="preserve"> </w:t>
      </w:r>
      <w:r w:rsidRPr="00007374">
        <w:rPr>
          <w:i w:val="0"/>
          <w:iCs w:val="0"/>
          <w:color w:val="000000"/>
        </w:rPr>
        <w:t>визначено</w:t>
      </w:r>
      <w:r w:rsidR="001E7CF9">
        <w:rPr>
          <w:i w:val="0"/>
          <w:iCs w:val="0"/>
          <w:color w:val="000000"/>
        </w:rPr>
        <w:t xml:space="preserve"> </w:t>
      </w:r>
      <w:r w:rsidRPr="00007374">
        <w:rPr>
          <w:i w:val="0"/>
          <w:iCs w:val="0"/>
          <w:color w:val="000000"/>
        </w:rPr>
        <w:t>у</w:t>
      </w:r>
      <w:r w:rsidR="001E7CF9">
        <w:rPr>
          <w:i w:val="0"/>
          <w:iCs w:val="0"/>
          <w:color w:val="000000"/>
        </w:rPr>
        <w:t xml:space="preserve"> </w:t>
      </w:r>
      <w:r w:rsidRPr="00007374">
        <w:rPr>
          <w:i w:val="0"/>
          <w:iCs w:val="0"/>
          <w:color w:val="000000"/>
        </w:rPr>
        <w:t>Положенні</w:t>
      </w:r>
      <w:r w:rsidR="001E7CF9">
        <w:rPr>
          <w:i w:val="0"/>
          <w:iCs w:val="0"/>
          <w:color w:val="000000"/>
        </w:rPr>
        <w:t xml:space="preserve"> </w:t>
      </w:r>
      <w:r w:rsidRPr="00007374">
        <w:rPr>
          <w:i w:val="0"/>
          <w:iCs w:val="0"/>
          <w:color w:val="000000"/>
        </w:rPr>
        <w:t>(стандарті)</w:t>
      </w:r>
      <w:r w:rsidR="001E7CF9">
        <w:rPr>
          <w:i w:val="0"/>
          <w:iCs w:val="0"/>
          <w:color w:val="000000"/>
        </w:rPr>
        <w:t xml:space="preserve"> </w:t>
      </w:r>
      <w:r w:rsidRPr="00007374">
        <w:rPr>
          <w:i w:val="0"/>
          <w:iCs w:val="0"/>
          <w:color w:val="000000"/>
        </w:rPr>
        <w:t>бухгалтерського</w:t>
      </w:r>
      <w:r w:rsidR="001E7CF9">
        <w:rPr>
          <w:i w:val="0"/>
          <w:iCs w:val="0"/>
          <w:color w:val="000000"/>
        </w:rPr>
        <w:t xml:space="preserve"> </w:t>
      </w:r>
      <w:r w:rsidRPr="00007374">
        <w:rPr>
          <w:i w:val="0"/>
          <w:iCs w:val="0"/>
          <w:color w:val="000000"/>
        </w:rPr>
        <w:t>обліку</w:t>
      </w:r>
      <w:r w:rsidR="001E7CF9">
        <w:rPr>
          <w:i w:val="0"/>
          <w:iCs w:val="0"/>
          <w:color w:val="000000"/>
        </w:rPr>
        <w:t xml:space="preserve"> </w:t>
      </w:r>
      <w:r w:rsidRPr="00007374">
        <w:rPr>
          <w:i w:val="0"/>
          <w:iCs w:val="0"/>
          <w:color w:val="000000"/>
        </w:rPr>
        <w:t>7</w:t>
      </w:r>
      <w:r w:rsidR="001E7CF9">
        <w:rPr>
          <w:i w:val="0"/>
          <w:iCs w:val="0"/>
          <w:color w:val="000000"/>
        </w:rPr>
        <w:t xml:space="preserve"> </w:t>
      </w:r>
      <w:r w:rsidRPr="00007374">
        <w:rPr>
          <w:i w:val="0"/>
          <w:iCs w:val="0"/>
          <w:color w:val="000000"/>
        </w:rPr>
        <w:t>"Основні</w:t>
      </w:r>
      <w:r w:rsidR="001E7CF9">
        <w:rPr>
          <w:i w:val="0"/>
          <w:iCs w:val="0"/>
          <w:color w:val="000000"/>
        </w:rPr>
        <w:t xml:space="preserve"> </w:t>
      </w:r>
      <w:r w:rsidRPr="00007374">
        <w:rPr>
          <w:i w:val="0"/>
          <w:iCs w:val="0"/>
          <w:color w:val="000000"/>
        </w:rPr>
        <w:t>засоби"</w:t>
      </w:r>
      <w:r w:rsidR="001E7CF9">
        <w:rPr>
          <w:i w:val="0"/>
          <w:iCs w:val="0"/>
          <w:color w:val="000000"/>
        </w:rPr>
        <w:t xml:space="preserve"> </w:t>
      </w:r>
      <w:r w:rsidR="000F0255" w:rsidRPr="00007374">
        <w:rPr>
          <w:i w:val="0"/>
          <w:iCs w:val="0"/>
          <w:color w:val="000000"/>
        </w:rPr>
        <w:t>та</w:t>
      </w:r>
      <w:r w:rsidR="001E7CF9">
        <w:rPr>
          <w:i w:val="0"/>
          <w:iCs w:val="0"/>
          <w:color w:val="000000"/>
        </w:rPr>
        <w:t xml:space="preserve"> </w:t>
      </w:r>
      <w:r w:rsidR="000F0255" w:rsidRPr="00007374">
        <w:rPr>
          <w:i w:val="0"/>
          <w:iCs w:val="0"/>
          <w:color w:val="000000"/>
        </w:rPr>
        <w:t>номер</w:t>
      </w:r>
      <w:r w:rsidR="001E7CF9">
        <w:rPr>
          <w:i w:val="0"/>
          <w:iCs w:val="0"/>
          <w:color w:val="000000"/>
        </w:rPr>
        <w:t xml:space="preserve"> </w:t>
      </w:r>
      <w:r w:rsidR="000F0255" w:rsidRPr="00007374">
        <w:rPr>
          <w:i w:val="0"/>
          <w:iCs w:val="0"/>
          <w:color w:val="000000"/>
        </w:rPr>
        <w:t>8</w:t>
      </w:r>
      <w:r w:rsidR="001E7CF9">
        <w:rPr>
          <w:i w:val="0"/>
          <w:iCs w:val="0"/>
          <w:color w:val="000000"/>
        </w:rPr>
        <w:t xml:space="preserve"> </w:t>
      </w:r>
      <w:r w:rsidR="000F0255" w:rsidRPr="00007374">
        <w:rPr>
          <w:i w:val="0"/>
          <w:iCs w:val="0"/>
          <w:color w:val="000000"/>
        </w:rPr>
        <w:t>«Нематеріальні</w:t>
      </w:r>
      <w:r w:rsidR="001E7CF9">
        <w:rPr>
          <w:i w:val="0"/>
          <w:iCs w:val="0"/>
          <w:color w:val="000000"/>
        </w:rPr>
        <w:t xml:space="preserve"> </w:t>
      </w:r>
      <w:r w:rsidR="000F0255" w:rsidRPr="00007374">
        <w:rPr>
          <w:i w:val="0"/>
          <w:iCs w:val="0"/>
          <w:color w:val="000000"/>
        </w:rPr>
        <w:t>активи».</w:t>
      </w:r>
      <w:r w:rsidR="001E7CF9">
        <w:rPr>
          <w:i w:val="0"/>
          <w:iCs w:val="0"/>
          <w:color w:val="000000"/>
        </w:rPr>
        <w:t xml:space="preserve"> </w:t>
      </w:r>
      <w:r w:rsidRPr="00007374">
        <w:rPr>
          <w:i w:val="0"/>
          <w:iCs w:val="0"/>
          <w:color w:val="000000"/>
        </w:rPr>
        <w:t>У</w:t>
      </w:r>
      <w:r w:rsidR="001E7CF9">
        <w:rPr>
          <w:i w:val="0"/>
          <w:iCs w:val="0"/>
          <w:color w:val="000000"/>
        </w:rPr>
        <w:t xml:space="preserve"> </w:t>
      </w:r>
      <w:r w:rsidRPr="00007374">
        <w:rPr>
          <w:i w:val="0"/>
          <w:iCs w:val="0"/>
          <w:color w:val="000000"/>
        </w:rPr>
        <w:t>системі</w:t>
      </w:r>
      <w:r w:rsidR="001E7CF9">
        <w:rPr>
          <w:i w:val="0"/>
          <w:iCs w:val="0"/>
          <w:color w:val="000000"/>
        </w:rPr>
        <w:t xml:space="preserve"> </w:t>
      </w:r>
      <w:r w:rsidRPr="00007374">
        <w:rPr>
          <w:i w:val="0"/>
          <w:iCs w:val="0"/>
          <w:color w:val="000000"/>
        </w:rPr>
        <w:t>національних</w:t>
      </w:r>
      <w:r w:rsidR="001E7CF9">
        <w:rPr>
          <w:i w:val="0"/>
          <w:iCs w:val="0"/>
          <w:color w:val="000000"/>
        </w:rPr>
        <w:t xml:space="preserve"> </w:t>
      </w:r>
      <w:r w:rsidRPr="00007374">
        <w:rPr>
          <w:i w:val="0"/>
          <w:iCs w:val="0"/>
          <w:color w:val="000000"/>
        </w:rPr>
        <w:t>рахунків</w:t>
      </w:r>
      <w:r w:rsidR="001E7CF9">
        <w:rPr>
          <w:i w:val="0"/>
          <w:iCs w:val="0"/>
          <w:color w:val="000000"/>
        </w:rPr>
        <w:t xml:space="preserve"> </w:t>
      </w:r>
      <w:r w:rsidRPr="00007374">
        <w:rPr>
          <w:i w:val="0"/>
          <w:iCs w:val="0"/>
          <w:color w:val="000000"/>
        </w:rPr>
        <w:t>бухгалтерського</w:t>
      </w:r>
      <w:r w:rsidR="001E7CF9">
        <w:rPr>
          <w:i w:val="0"/>
          <w:iCs w:val="0"/>
          <w:color w:val="000000"/>
        </w:rPr>
        <w:t xml:space="preserve"> </w:t>
      </w:r>
      <w:r w:rsidRPr="00007374">
        <w:rPr>
          <w:i w:val="0"/>
          <w:iCs w:val="0"/>
          <w:color w:val="000000"/>
        </w:rPr>
        <w:t>обліку</w:t>
      </w:r>
      <w:r w:rsidR="001E7CF9">
        <w:rPr>
          <w:i w:val="0"/>
          <w:iCs w:val="0"/>
          <w:color w:val="000000"/>
        </w:rPr>
        <w:t xml:space="preserve"> </w:t>
      </w:r>
      <w:r w:rsidRPr="00007374">
        <w:rPr>
          <w:i w:val="0"/>
          <w:iCs w:val="0"/>
          <w:color w:val="000000"/>
        </w:rPr>
        <w:t>основні</w:t>
      </w:r>
      <w:r w:rsidR="001E7CF9">
        <w:rPr>
          <w:i w:val="0"/>
          <w:iCs w:val="0"/>
          <w:color w:val="000000"/>
        </w:rPr>
        <w:t xml:space="preserve"> </w:t>
      </w:r>
      <w:r w:rsidR="000F0255" w:rsidRPr="00007374">
        <w:rPr>
          <w:i w:val="0"/>
          <w:iCs w:val="0"/>
          <w:color w:val="000000"/>
        </w:rPr>
        <w:t>фонди</w:t>
      </w:r>
      <w:r w:rsidR="001E7CF9">
        <w:rPr>
          <w:i w:val="0"/>
          <w:iCs w:val="0"/>
          <w:color w:val="000000"/>
        </w:rPr>
        <w:t xml:space="preserve"> </w:t>
      </w:r>
      <w:r w:rsidRPr="00007374">
        <w:rPr>
          <w:i w:val="0"/>
          <w:iCs w:val="0"/>
          <w:color w:val="000000"/>
        </w:rPr>
        <w:t>виділені</w:t>
      </w:r>
      <w:r w:rsidR="001E7CF9">
        <w:rPr>
          <w:i w:val="0"/>
          <w:iCs w:val="0"/>
          <w:color w:val="000000"/>
        </w:rPr>
        <w:t xml:space="preserve"> </w:t>
      </w:r>
      <w:r w:rsidRPr="00007374">
        <w:rPr>
          <w:i w:val="0"/>
          <w:iCs w:val="0"/>
          <w:color w:val="000000"/>
        </w:rPr>
        <w:t>окремим</w:t>
      </w:r>
      <w:r w:rsidR="001E7CF9">
        <w:rPr>
          <w:i w:val="0"/>
          <w:iCs w:val="0"/>
          <w:color w:val="000000"/>
        </w:rPr>
        <w:t xml:space="preserve"> </w:t>
      </w:r>
      <w:r w:rsidRPr="00007374">
        <w:rPr>
          <w:i w:val="0"/>
          <w:iCs w:val="0"/>
          <w:color w:val="000000"/>
        </w:rPr>
        <w:t>розділом</w:t>
      </w:r>
      <w:r w:rsidR="001E7CF9">
        <w:rPr>
          <w:i w:val="0"/>
          <w:iCs w:val="0"/>
          <w:color w:val="000000"/>
        </w:rPr>
        <w:t xml:space="preserve"> </w:t>
      </w:r>
      <w:r w:rsidRPr="00007374">
        <w:rPr>
          <w:i w:val="0"/>
          <w:iCs w:val="0"/>
          <w:color w:val="000000"/>
        </w:rPr>
        <w:t>та</w:t>
      </w:r>
      <w:r w:rsidR="001E7CF9">
        <w:rPr>
          <w:i w:val="0"/>
          <w:iCs w:val="0"/>
          <w:color w:val="000000"/>
        </w:rPr>
        <w:t xml:space="preserve"> </w:t>
      </w:r>
      <w:r w:rsidRPr="00007374">
        <w:rPr>
          <w:i w:val="0"/>
          <w:iCs w:val="0"/>
          <w:color w:val="000000"/>
        </w:rPr>
        <w:t>мають</w:t>
      </w:r>
      <w:r w:rsidR="001E7CF9">
        <w:rPr>
          <w:i w:val="0"/>
          <w:iCs w:val="0"/>
          <w:color w:val="000000"/>
        </w:rPr>
        <w:t xml:space="preserve"> </w:t>
      </w:r>
      <w:r w:rsidRPr="00007374">
        <w:rPr>
          <w:i w:val="0"/>
          <w:iCs w:val="0"/>
          <w:color w:val="000000"/>
        </w:rPr>
        <w:t>спеціальний</w:t>
      </w:r>
      <w:r w:rsidR="001E7CF9">
        <w:rPr>
          <w:i w:val="0"/>
          <w:iCs w:val="0"/>
          <w:color w:val="000000"/>
        </w:rPr>
        <w:t xml:space="preserve"> </w:t>
      </w:r>
      <w:r w:rsidRPr="00007374">
        <w:rPr>
          <w:i w:val="0"/>
          <w:iCs w:val="0"/>
          <w:color w:val="000000"/>
        </w:rPr>
        <w:t>шифр.</w:t>
      </w:r>
      <w:r w:rsidR="001E7CF9">
        <w:rPr>
          <w:i w:val="0"/>
          <w:iCs w:val="0"/>
          <w:color w:val="000000"/>
        </w:rPr>
        <w:t xml:space="preserve"> </w:t>
      </w:r>
    </w:p>
    <w:p w:rsidR="008767F1" w:rsidRPr="00007374" w:rsidRDefault="008767F1" w:rsidP="00007374">
      <w:pPr>
        <w:pStyle w:val="a8"/>
        <w:spacing w:line="360" w:lineRule="auto"/>
        <w:ind w:firstLine="709"/>
        <w:jc w:val="both"/>
        <w:rPr>
          <w:i w:val="0"/>
          <w:iCs w:val="0"/>
          <w:color w:val="000000"/>
        </w:rPr>
      </w:pPr>
      <w:r w:rsidRPr="00007374">
        <w:rPr>
          <w:i w:val="0"/>
          <w:iCs w:val="0"/>
          <w:color w:val="000000"/>
        </w:rPr>
        <w:t>Окрім</w:t>
      </w:r>
      <w:r w:rsidR="001E7CF9">
        <w:rPr>
          <w:i w:val="0"/>
          <w:iCs w:val="0"/>
          <w:color w:val="000000"/>
        </w:rPr>
        <w:t xml:space="preserve"> </w:t>
      </w:r>
      <w:r w:rsidRPr="00007374">
        <w:rPr>
          <w:i w:val="0"/>
          <w:iCs w:val="0"/>
          <w:color w:val="000000"/>
        </w:rPr>
        <w:t>реєстрів</w:t>
      </w:r>
      <w:r w:rsidR="001E7CF9">
        <w:rPr>
          <w:i w:val="0"/>
          <w:iCs w:val="0"/>
          <w:color w:val="000000"/>
        </w:rPr>
        <w:t xml:space="preserve"> </w:t>
      </w:r>
      <w:r w:rsidRPr="00007374">
        <w:rPr>
          <w:i w:val="0"/>
          <w:iCs w:val="0"/>
          <w:color w:val="000000"/>
        </w:rPr>
        <w:t>бухгалтерського</w:t>
      </w:r>
      <w:r w:rsidR="001E7CF9">
        <w:rPr>
          <w:i w:val="0"/>
          <w:iCs w:val="0"/>
          <w:color w:val="000000"/>
        </w:rPr>
        <w:t xml:space="preserve"> </w:t>
      </w:r>
      <w:r w:rsidRPr="00007374">
        <w:rPr>
          <w:i w:val="0"/>
          <w:iCs w:val="0"/>
          <w:color w:val="000000"/>
        </w:rPr>
        <w:t>обліку,</w:t>
      </w:r>
      <w:r w:rsidR="001E7CF9">
        <w:rPr>
          <w:i w:val="0"/>
          <w:iCs w:val="0"/>
          <w:color w:val="000000"/>
        </w:rPr>
        <w:t xml:space="preserve"> </w:t>
      </w:r>
      <w:r w:rsidRPr="00007374">
        <w:rPr>
          <w:i w:val="0"/>
          <w:iCs w:val="0"/>
          <w:color w:val="000000"/>
        </w:rPr>
        <w:t>основні</w:t>
      </w:r>
      <w:r w:rsidR="001E7CF9">
        <w:rPr>
          <w:i w:val="0"/>
          <w:iCs w:val="0"/>
          <w:color w:val="000000"/>
        </w:rPr>
        <w:t xml:space="preserve"> </w:t>
      </w:r>
      <w:r w:rsidR="000F0255" w:rsidRPr="00007374">
        <w:rPr>
          <w:i w:val="0"/>
          <w:iCs w:val="0"/>
          <w:color w:val="000000"/>
        </w:rPr>
        <w:t>фонди</w:t>
      </w:r>
      <w:r w:rsidR="001E7CF9">
        <w:rPr>
          <w:i w:val="0"/>
          <w:iCs w:val="0"/>
          <w:color w:val="000000"/>
        </w:rPr>
        <w:t xml:space="preserve"> </w:t>
      </w:r>
      <w:r w:rsidRPr="00007374">
        <w:rPr>
          <w:i w:val="0"/>
          <w:iCs w:val="0"/>
          <w:color w:val="000000"/>
        </w:rPr>
        <w:t>відображаються</w:t>
      </w:r>
      <w:r w:rsidR="001E7CF9">
        <w:rPr>
          <w:i w:val="0"/>
          <w:iCs w:val="0"/>
          <w:color w:val="000000"/>
        </w:rPr>
        <w:t xml:space="preserve"> </w:t>
      </w:r>
      <w:r w:rsidRPr="00007374">
        <w:rPr>
          <w:i w:val="0"/>
          <w:iCs w:val="0"/>
          <w:color w:val="000000"/>
        </w:rPr>
        <w:t>також</w:t>
      </w:r>
      <w:r w:rsidR="001E7CF9">
        <w:rPr>
          <w:i w:val="0"/>
          <w:iCs w:val="0"/>
          <w:color w:val="000000"/>
        </w:rPr>
        <w:t xml:space="preserve"> </w:t>
      </w:r>
      <w:r w:rsidRPr="00007374">
        <w:rPr>
          <w:i w:val="0"/>
          <w:iCs w:val="0"/>
          <w:color w:val="000000"/>
        </w:rPr>
        <w:t>у</w:t>
      </w:r>
      <w:r w:rsidR="001E7CF9">
        <w:rPr>
          <w:i w:val="0"/>
          <w:iCs w:val="0"/>
          <w:color w:val="000000"/>
        </w:rPr>
        <w:t xml:space="preserve"> </w:t>
      </w:r>
      <w:r w:rsidRPr="00007374">
        <w:rPr>
          <w:i w:val="0"/>
          <w:iCs w:val="0"/>
          <w:color w:val="000000"/>
        </w:rPr>
        <w:t>періодичній</w:t>
      </w:r>
      <w:r w:rsidR="001E7CF9">
        <w:rPr>
          <w:i w:val="0"/>
          <w:iCs w:val="0"/>
          <w:color w:val="000000"/>
        </w:rPr>
        <w:t xml:space="preserve"> </w:t>
      </w:r>
      <w:r w:rsidRPr="00007374">
        <w:rPr>
          <w:i w:val="0"/>
          <w:iCs w:val="0"/>
          <w:color w:val="000000"/>
        </w:rPr>
        <w:t>статистичній</w:t>
      </w:r>
      <w:r w:rsidR="001E7CF9">
        <w:rPr>
          <w:i w:val="0"/>
          <w:iCs w:val="0"/>
          <w:color w:val="000000"/>
        </w:rPr>
        <w:t xml:space="preserve"> </w:t>
      </w:r>
      <w:r w:rsidRPr="00007374">
        <w:rPr>
          <w:i w:val="0"/>
          <w:iCs w:val="0"/>
          <w:color w:val="000000"/>
        </w:rPr>
        <w:t>та</w:t>
      </w:r>
      <w:r w:rsidR="001E7CF9">
        <w:rPr>
          <w:i w:val="0"/>
          <w:iCs w:val="0"/>
          <w:color w:val="000000"/>
        </w:rPr>
        <w:t xml:space="preserve"> </w:t>
      </w:r>
      <w:r w:rsidRPr="00007374">
        <w:rPr>
          <w:i w:val="0"/>
          <w:iCs w:val="0"/>
          <w:color w:val="000000"/>
        </w:rPr>
        <w:t>фінансовій</w:t>
      </w:r>
      <w:r w:rsidR="001E7CF9">
        <w:rPr>
          <w:i w:val="0"/>
          <w:iCs w:val="0"/>
          <w:color w:val="000000"/>
        </w:rPr>
        <w:t xml:space="preserve"> </w:t>
      </w:r>
      <w:r w:rsidRPr="00007374">
        <w:rPr>
          <w:i w:val="0"/>
          <w:iCs w:val="0"/>
          <w:color w:val="000000"/>
        </w:rPr>
        <w:t>звітності.</w:t>
      </w:r>
      <w:r w:rsidR="001E7CF9">
        <w:rPr>
          <w:i w:val="0"/>
          <w:iCs w:val="0"/>
          <w:color w:val="000000"/>
        </w:rPr>
        <w:t xml:space="preserve"> </w:t>
      </w:r>
    </w:p>
    <w:p w:rsidR="008767F1" w:rsidRPr="00007374" w:rsidRDefault="008767F1" w:rsidP="00007374">
      <w:pPr>
        <w:pStyle w:val="a8"/>
        <w:spacing w:line="360" w:lineRule="auto"/>
        <w:ind w:firstLine="709"/>
        <w:jc w:val="both"/>
        <w:rPr>
          <w:i w:val="0"/>
          <w:iCs w:val="0"/>
          <w:color w:val="000000"/>
        </w:rPr>
      </w:pPr>
      <w:r w:rsidRPr="00007374">
        <w:rPr>
          <w:i w:val="0"/>
          <w:iCs w:val="0"/>
          <w:color w:val="000000"/>
        </w:rPr>
        <w:t>Від</w:t>
      </w:r>
      <w:r w:rsidR="001E7CF9">
        <w:rPr>
          <w:i w:val="0"/>
          <w:iCs w:val="0"/>
          <w:color w:val="000000"/>
        </w:rPr>
        <w:t xml:space="preserve"> </w:t>
      </w:r>
      <w:r w:rsidRPr="00007374">
        <w:rPr>
          <w:i w:val="0"/>
          <w:iCs w:val="0"/>
          <w:color w:val="000000"/>
        </w:rPr>
        <w:t>правильності</w:t>
      </w:r>
      <w:r w:rsidR="001E7CF9">
        <w:rPr>
          <w:i w:val="0"/>
          <w:iCs w:val="0"/>
          <w:color w:val="000000"/>
        </w:rPr>
        <w:t xml:space="preserve"> </w:t>
      </w:r>
      <w:r w:rsidRPr="00007374">
        <w:rPr>
          <w:i w:val="0"/>
          <w:iCs w:val="0"/>
          <w:color w:val="000000"/>
        </w:rPr>
        <w:t>та</w:t>
      </w:r>
      <w:r w:rsidR="001E7CF9">
        <w:rPr>
          <w:i w:val="0"/>
          <w:iCs w:val="0"/>
          <w:color w:val="000000"/>
        </w:rPr>
        <w:t xml:space="preserve"> </w:t>
      </w:r>
      <w:r w:rsidRPr="00007374">
        <w:rPr>
          <w:i w:val="0"/>
          <w:iCs w:val="0"/>
          <w:color w:val="000000"/>
        </w:rPr>
        <w:t>точності</w:t>
      </w:r>
      <w:r w:rsidR="001E7CF9">
        <w:rPr>
          <w:i w:val="0"/>
          <w:iCs w:val="0"/>
          <w:color w:val="000000"/>
        </w:rPr>
        <w:t xml:space="preserve"> </w:t>
      </w:r>
      <w:r w:rsidRPr="00007374">
        <w:rPr>
          <w:i w:val="0"/>
          <w:iCs w:val="0"/>
          <w:color w:val="000000"/>
        </w:rPr>
        <w:t>обліку</w:t>
      </w:r>
      <w:r w:rsidR="001E7CF9">
        <w:rPr>
          <w:i w:val="0"/>
          <w:iCs w:val="0"/>
          <w:color w:val="000000"/>
        </w:rPr>
        <w:t xml:space="preserve"> </w:t>
      </w:r>
      <w:r w:rsidRPr="00007374">
        <w:rPr>
          <w:i w:val="0"/>
          <w:iCs w:val="0"/>
          <w:color w:val="000000"/>
        </w:rPr>
        <w:t>основних</w:t>
      </w:r>
      <w:r w:rsidR="001E7CF9">
        <w:rPr>
          <w:i w:val="0"/>
          <w:iCs w:val="0"/>
          <w:color w:val="000000"/>
        </w:rPr>
        <w:t xml:space="preserve"> </w:t>
      </w:r>
      <w:r w:rsidR="000F0255" w:rsidRPr="00007374">
        <w:rPr>
          <w:i w:val="0"/>
          <w:iCs w:val="0"/>
          <w:color w:val="000000"/>
        </w:rPr>
        <w:t>фондів</w:t>
      </w:r>
      <w:r w:rsidR="001E7CF9">
        <w:rPr>
          <w:i w:val="0"/>
          <w:iCs w:val="0"/>
          <w:color w:val="000000"/>
        </w:rPr>
        <w:t xml:space="preserve"> </w:t>
      </w:r>
      <w:r w:rsidRPr="00007374">
        <w:rPr>
          <w:i w:val="0"/>
          <w:iCs w:val="0"/>
          <w:color w:val="000000"/>
        </w:rPr>
        <w:t>залежить</w:t>
      </w:r>
      <w:r w:rsidR="001E7CF9">
        <w:rPr>
          <w:i w:val="0"/>
          <w:iCs w:val="0"/>
          <w:color w:val="000000"/>
        </w:rPr>
        <w:t xml:space="preserve"> </w:t>
      </w:r>
      <w:r w:rsidRPr="00007374">
        <w:rPr>
          <w:i w:val="0"/>
          <w:iCs w:val="0"/>
          <w:color w:val="000000"/>
        </w:rPr>
        <w:t>достовірність</w:t>
      </w:r>
      <w:r w:rsidR="001E7CF9">
        <w:rPr>
          <w:i w:val="0"/>
          <w:iCs w:val="0"/>
          <w:color w:val="000000"/>
        </w:rPr>
        <w:t xml:space="preserve"> </w:t>
      </w:r>
      <w:r w:rsidRPr="00007374">
        <w:rPr>
          <w:i w:val="0"/>
          <w:iCs w:val="0"/>
          <w:color w:val="000000"/>
        </w:rPr>
        <w:t>оперативної</w:t>
      </w:r>
      <w:r w:rsidR="001E7CF9">
        <w:rPr>
          <w:i w:val="0"/>
          <w:iCs w:val="0"/>
          <w:color w:val="000000"/>
        </w:rPr>
        <w:t xml:space="preserve"> </w:t>
      </w:r>
      <w:r w:rsidRPr="00007374">
        <w:rPr>
          <w:i w:val="0"/>
          <w:iCs w:val="0"/>
          <w:color w:val="000000"/>
        </w:rPr>
        <w:t>виробничої</w:t>
      </w:r>
      <w:r w:rsidR="001E7CF9">
        <w:rPr>
          <w:i w:val="0"/>
          <w:iCs w:val="0"/>
          <w:color w:val="000000"/>
        </w:rPr>
        <w:t xml:space="preserve"> </w:t>
      </w:r>
      <w:r w:rsidRPr="00007374">
        <w:rPr>
          <w:i w:val="0"/>
          <w:iCs w:val="0"/>
          <w:color w:val="000000"/>
        </w:rPr>
        <w:t>інформації,</w:t>
      </w:r>
      <w:r w:rsidR="001E7CF9">
        <w:rPr>
          <w:i w:val="0"/>
          <w:iCs w:val="0"/>
          <w:color w:val="000000"/>
        </w:rPr>
        <w:t xml:space="preserve"> </w:t>
      </w:r>
      <w:r w:rsidRPr="00007374">
        <w:rPr>
          <w:i w:val="0"/>
          <w:iCs w:val="0"/>
          <w:color w:val="000000"/>
        </w:rPr>
        <w:t>економічні</w:t>
      </w:r>
      <w:r w:rsidR="001E7CF9">
        <w:rPr>
          <w:i w:val="0"/>
          <w:iCs w:val="0"/>
          <w:color w:val="000000"/>
        </w:rPr>
        <w:t xml:space="preserve"> </w:t>
      </w:r>
      <w:r w:rsidRPr="00007374">
        <w:rPr>
          <w:i w:val="0"/>
          <w:iCs w:val="0"/>
          <w:color w:val="000000"/>
        </w:rPr>
        <w:t>розрахунки,</w:t>
      </w:r>
      <w:r w:rsidR="001E7CF9">
        <w:rPr>
          <w:i w:val="0"/>
          <w:iCs w:val="0"/>
          <w:color w:val="000000"/>
        </w:rPr>
        <w:t xml:space="preserve"> </w:t>
      </w:r>
      <w:r w:rsidRPr="00007374">
        <w:rPr>
          <w:i w:val="0"/>
          <w:iCs w:val="0"/>
          <w:color w:val="000000"/>
        </w:rPr>
        <w:t>стратегічне</w:t>
      </w:r>
      <w:r w:rsidR="001E7CF9">
        <w:rPr>
          <w:i w:val="0"/>
          <w:iCs w:val="0"/>
          <w:color w:val="000000"/>
        </w:rPr>
        <w:t xml:space="preserve"> </w:t>
      </w:r>
      <w:r w:rsidRPr="00007374">
        <w:rPr>
          <w:i w:val="0"/>
          <w:iCs w:val="0"/>
          <w:color w:val="000000"/>
        </w:rPr>
        <w:t>планування.</w:t>
      </w:r>
    </w:p>
    <w:p w:rsidR="000F0255" w:rsidRPr="00007374" w:rsidRDefault="000F0255" w:rsidP="00007374">
      <w:pPr>
        <w:pStyle w:val="a8"/>
        <w:spacing w:line="360" w:lineRule="auto"/>
        <w:ind w:firstLine="709"/>
        <w:jc w:val="both"/>
        <w:rPr>
          <w:i w:val="0"/>
          <w:iCs w:val="0"/>
          <w:color w:val="000000"/>
        </w:rPr>
      </w:pPr>
      <w:r w:rsidRPr="00007374">
        <w:rPr>
          <w:i w:val="0"/>
          <w:iCs w:val="0"/>
          <w:color w:val="000000"/>
        </w:rPr>
        <w:t>Згідно</w:t>
      </w:r>
      <w:r w:rsidR="001E7CF9">
        <w:rPr>
          <w:i w:val="0"/>
          <w:iCs w:val="0"/>
          <w:color w:val="000000"/>
        </w:rPr>
        <w:t xml:space="preserve"> </w:t>
      </w:r>
      <w:r w:rsidRPr="00007374">
        <w:rPr>
          <w:i w:val="0"/>
          <w:iCs w:val="0"/>
          <w:color w:val="000000"/>
        </w:rPr>
        <w:t>нашого</w:t>
      </w:r>
      <w:r w:rsidR="001E7CF9">
        <w:rPr>
          <w:i w:val="0"/>
          <w:iCs w:val="0"/>
          <w:color w:val="000000"/>
        </w:rPr>
        <w:t xml:space="preserve"> </w:t>
      </w:r>
      <w:r w:rsidRPr="00007374">
        <w:rPr>
          <w:i w:val="0"/>
          <w:iCs w:val="0"/>
          <w:color w:val="000000"/>
        </w:rPr>
        <w:t>чинного</w:t>
      </w:r>
      <w:r w:rsidR="001E7CF9">
        <w:rPr>
          <w:i w:val="0"/>
          <w:iCs w:val="0"/>
          <w:color w:val="000000"/>
        </w:rPr>
        <w:t xml:space="preserve"> </w:t>
      </w:r>
      <w:r w:rsidRPr="00007374">
        <w:rPr>
          <w:i w:val="0"/>
          <w:iCs w:val="0"/>
          <w:color w:val="000000"/>
        </w:rPr>
        <w:t>законодавства</w:t>
      </w:r>
      <w:r w:rsidR="001E7CF9">
        <w:rPr>
          <w:i w:val="0"/>
          <w:iCs w:val="0"/>
          <w:color w:val="000000"/>
        </w:rPr>
        <w:t xml:space="preserve"> </w:t>
      </w:r>
      <w:r w:rsidRPr="00007374">
        <w:rPr>
          <w:i w:val="0"/>
          <w:iCs w:val="0"/>
          <w:color w:val="000000"/>
        </w:rPr>
        <w:t>та</w:t>
      </w:r>
      <w:r w:rsidR="001E7CF9">
        <w:rPr>
          <w:i w:val="0"/>
          <w:iCs w:val="0"/>
          <w:color w:val="000000"/>
        </w:rPr>
        <w:t xml:space="preserve"> </w:t>
      </w:r>
      <w:r w:rsidRPr="00007374">
        <w:rPr>
          <w:i w:val="0"/>
          <w:iCs w:val="0"/>
          <w:color w:val="000000"/>
        </w:rPr>
        <w:t>нормативно</w:t>
      </w:r>
      <w:r w:rsidR="001E7CF9">
        <w:rPr>
          <w:i w:val="0"/>
          <w:iCs w:val="0"/>
          <w:color w:val="000000"/>
        </w:rPr>
        <w:t xml:space="preserve"> </w:t>
      </w:r>
      <w:r w:rsidRPr="00007374">
        <w:rPr>
          <w:i w:val="0"/>
          <w:iCs w:val="0"/>
          <w:color w:val="000000"/>
        </w:rPr>
        <w:t>–</w:t>
      </w:r>
      <w:r w:rsidR="001E7CF9">
        <w:rPr>
          <w:i w:val="0"/>
          <w:iCs w:val="0"/>
          <w:color w:val="000000"/>
        </w:rPr>
        <w:t xml:space="preserve"> </w:t>
      </w:r>
      <w:r w:rsidRPr="00007374">
        <w:rPr>
          <w:i w:val="0"/>
          <w:iCs w:val="0"/>
          <w:color w:val="000000"/>
        </w:rPr>
        <w:t>правових</w:t>
      </w:r>
      <w:r w:rsidR="001E7CF9">
        <w:rPr>
          <w:i w:val="0"/>
          <w:iCs w:val="0"/>
          <w:color w:val="000000"/>
        </w:rPr>
        <w:t xml:space="preserve"> </w:t>
      </w:r>
      <w:r w:rsidRPr="00007374">
        <w:rPr>
          <w:i w:val="0"/>
          <w:iCs w:val="0"/>
          <w:color w:val="000000"/>
        </w:rPr>
        <w:t>актів</w:t>
      </w:r>
      <w:r w:rsidR="001E7CF9">
        <w:rPr>
          <w:i w:val="0"/>
          <w:iCs w:val="0"/>
          <w:color w:val="000000"/>
        </w:rPr>
        <w:t xml:space="preserve"> </w:t>
      </w:r>
      <w:r w:rsidRPr="00007374">
        <w:rPr>
          <w:i w:val="0"/>
          <w:iCs w:val="0"/>
          <w:color w:val="000000"/>
        </w:rPr>
        <w:t>амортизація</w:t>
      </w:r>
      <w:r w:rsidR="001E7CF9">
        <w:rPr>
          <w:i w:val="0"/>
          <w:iCs w:val="0"/>
          <w:color w:val="000000"/>
        </w:rPr>
        <w:t xml:space="preserve"> </w:t>
      </w:r>
      <w:r w:rsidRPr="00007374">
        <w:rPr>
          <w:i w:val="0"/>
          <w:iCs w:val="0"/>
          <w:color w:val="000000"/>
        </w:rPr>
        <w:t>нараховується</w:t>
      </w:r>
      <w:r w:rsidR="001E7CF9">
        <w:rPr>
          <w:i w:val="0"/>
          <w:iCs w:val="0"/>
          <w:color w:val="000000"/>
        </w:rPr>
        <w:t xml:space="preserve"> </w:t>
      </w:r>
      <w:r w:rsidRPr="00007374">
        <w:rPr>
          <w:i w:val="0"/>
          <w:iCs w:val="0"/>
          <w:color w:val="000000"/>
        </w:rPr>
        <w:t>підприємствами</w:t>
      </w:r>
      <w:r w:rsidR="001E7CF9">
        <w:rPr>
          <w:i w:val="0"/>
          <w:iCs w:val="0"/>
          <w:color w:val="000000"/>
        </w:rPr>
        <w:t xml:space="preserve"> </w:t>
      </w:r>
      <w:r w:rsidRPr="00007374">
        <w:rPr>
          <w:i w:val="0"/>
          <w:iCs w:val="0"/>
          <w:color w:val="000000"/>
        </w:rPr>
        <w:t>відповідно</w:t>
      </w:r>
      <w:r w:rsidR="001E7CF9">
        <w:rPr>
          <w:i w:val="0"/>
          <w:iCs w:val="0"/>
          <w:color w:val="000000"/>
        </w:rPr>
        <w:t xml:space="preserve"> </w:t>
      </w:r>
      <w:r w:rsidRPr="00007374">
        <w:rPr>
          <w:i w:val="0"/>
          <w:iCs w:val="0"/>
          <w:color w:val="000000"/>
        </w:rPr>
        <w:t>до</w:t>
      </w:r>
      <w:r w:rsidR="001E7CF9">
        <w:rPr>
          <w:i w:val="0"/>
          <w:iCs w:val="0"/>
          <w:color w:val="000000"/>
        </w:rPr>
        <w:t xml:space="preserve"> </w:t>
      </w:r>
      <w:r w:rsidRPr="00007374">
        <w:rPr>
          <w:i w:val="0"/>
          <w:iCs w:val="0"/>
          <w:color w:val="000000"/>
        </w:rPr>
        <w:t>національної</w:t>
      </w:r>
      <w:r w:rsidR="001E7CF9">
        <w:rPr>
          <w:i w:val="0"/>
          <w:iCs w:val="0"/>
          <w:color w:val="000000"/>
        </w:rPr>
        <w:t xml:space="preserve"> </w:t>
      </w:r>
      <w:r w:rsidRPr="00007374">
        <w:rPr>
          <w:i w:val="0"/>
          <w:iCs w:val="0"/>
          <w:color w:val="000000"/>
        </w:rPr>
        <w:t>системи</w:t>
      </w:r>
      <w:r w:rsidR="001E7CF9">
        <w:rPr>
          <w:i w:val="0"/>
          <w:iCs w:val="0"/>
          <w:color w:val="000000"/>
        </w:rPr>
        <w:t xml:space="preserve"> </w:t>
      </w:r>
      <w:r w:rsidRPr="00007374">
        <w:rPr>
          <w:i w:val="0"/>
          <w:iCs w:val="0"/>
          <w:color w:val="000000"/>
        </w:rPr>
        <w:t>податкового</w:t>
      </w:r>
      <w:r w:rsidR="001E7CF9">
        <w:rPr>
          <w:i w:val="0"/>
          <w:iCs w:val="0"/>
          <w:color w:val="000000"/>
        </w:rPr>
        <w:t xml:space="preserve"> </w:t>
      </w:r>
      <w:r w:rsidRPr="00007374">
        <w:rPr>
          <w:i w:val="0"/>
          <w:iCs w:val="0"/>
          <w:color w:val="000000"/>
        </w:rPr>
        <w:t>обліку.</w:t>
      </w:r>
    </w:p>
    <w:p w:rsidR="000F0255" w:rsidRPr="00007374" w:rsidRDefault="000F0255" w:rsidP="00007374">
      <w:pPr>
        <w:pStyle w:val="a8"/>
        <w:spacing w:line="360" w:lineRule="auto"/>
        <w:ind w:firstLine="709"/>
        <w:jc w:val="both"/>
        <w:rPr>
          <w:i w:val="0"/>
          <w:iCs w:val="0"/>
          <w:color w:val="000000"/>
        </w:rPr>
      </w:pPr>
      <w:r w:rsidRPr="00007374">
        <w:rPr>
          <w:i w:val="0"/>
          <w:iCs w:val="0"/>
          <w:color w:val="000000"/>
        </w:rPr>
        <w:t>В</w:t>
      </w:r>
      <w:r w:rsidR="001E7CF9">
        <w:rPr>
          <w:i w:val="0"/>
          <w:iCs w:val="0"/>
          <w:color w:val="000000"/>
        </w:rPr>
        <w:t xml:space="preserve"> </w:t>
      </w:r>
      <w:r w:rsidRPr="00007374">
        <w:rPr>
          <w:i w:val="0"/>
          <w:iCs w:val="0"/>
          <w:color w:val="000000"/>
        </w:rPr>
        <w:t>даній</w:t>
      </w:r>
      <w:r w:rsidR="001E7CF9">
        <w:rPr>
          <w:i w:val="0"/>
          <w:iCs w:val="0"/>
          <w:color w:val="000000"/>
        </w:rPr>
        <w:t xml:space="preserve"> </w:t>
      </w:r>
      <w:r w:rsidRPr="00007374">
        <w:rPr>
          <w:i w:val="0"/>
          <w:iCs w:val="0"/>
          <w:color w:val="000000"/>
        </w:rPr>
        <w:t>курсовій</w:t>
      </w:r>
      <w:r w:rsidR="001E7CF9">
        <w:rPr>
          <w:i w:val="0"/>
          <w:iCs w:val="0"/>
          <w:color w:val="000000"/>
        </w:rPr>
        <w:t xml:space="preserve"> </w:t>
      </w:r>
      <w:r w:rsidRPr="00007374">
        <w:rPr>
          <w:i w:val="0"/>
          <w:iCs w:val="0"/>
          <w:color w:val="000000"/>
        </w:rPr>
        <w:t>викладено</w:t>
      </w:r>
      <w:r w:rsidR="001E7CF9">
        <w:rPr>
          <w:i w:val="0"/>
          <w:iCs w:val="0"/>
          <w:color w:val="000000"/>
        </w:rPr>
        <w:t xml:space="preserve"> </w:t>
      </w:r>
      <w:r w:rsidRPr="00007374">
        <w:rPr>
          <w:i w:val="0"/>
          <w:iCs w:val="0"/>
          <w:color w:val="000000"/>
        </w:rPr>
        <w:t>матеріали</w:t>
      </w:r>
      <w:r w:rsidR="001E7CF9">
        <w:rPr>
          <w:i w:val="0"/>
          <w:iCs w:val="0"/>
          <w:color w:val="000000"/>
        </w:rPr>
        <w:t xml:space="preserve"> </w:t>
      </w:r>
      <w:r w:rsidRPr="00007374">
        <w:rPr>
          <w:i w:val="0"/>
          <w:iCs w:val="0"/>
          <w:color w:val="000000"/>
        </w:rPr>
        <w:t>про</w:t>
      </w:r>
      <w:r w:rsidR="001E7CF9">
        <w:rPr>
          <w:i w:val="0"/>
          <w:iCs w:val="0"/>
          <w:color w:val="000000"/>
        </w:rPr>
        <w:t xml:space="preserve"> </w:t>
      </w:r>
      <w:r w:rsidRPr="00007374">
        <w:rPr>
          <w:i w:val="0"/>
          <w:iCs w:val="0"/>
          <w:color w:val="000000"/>
        </w:rPr>
        <w:t>економічну</w:t>
      </w:r>
      <w:r w:rsidR="001E7CF9">
        <w:rPr>
          <w:i w:val="0"/>
          <w:iCs w:val="0"/>
          <w:color w:val="000000"/>
        </w:rPr>
        <w:t xml:space="preserve"> </w:t>
      </w:r>
      <w:r w:rsidRPr="00007374">
        <w:rPr>
          <w:i w:val="0"/>
          <w:iCs w:val="0"/>
          <w:color w:val="000000"/>
        </w:rPr>
        <w:t>сутність</w:t>
      </w:r>
      <w:r w:rsidR="001E7CF9">
        <w:rPr>
          <w:i w:val="0"/>
          <w:iCs w:val="0"/>
          <w:color w:val="000000"/>
        </w:rPr>
        <w:t xml:space="preserve"> </w:t>
      </w:r>
      <w:r w:rsidRPr="00007374">
        <w:rPr>
          <w:i w:val="0"/>
          <w:iCs w:val="0"/>
          <w:color w:val="000000"/>
        </w:rPr>
        <w:t>основних</w:t>
      </w:r>
      <w:r w:rsidR="001E7CF9">
        <w:rPr>
          <w:i w:val="0"/>
          <w:iCs w:val="0"/>
          <w:color w:val="000000"/>
        </w:rPr>
        <w:t xml:space="preserve"> </w:t>
      </w:r>
      <w:r w:rsidRPr="00007374">
        <w:rPr>
          <w:i w:val="0"/>
          <w:iCs w:val="0"/>
          <w:color w:val="000000"/>
        </w:rPr>
        <w:t>фондів,</w:t>
      </w:r>
      <w:r w:rsidR="001E7CF9">
        <w:rPr>
          <w:i w:val="0"/>
          <w:iCs w:val="0"/>
          <w:color w:val="000000"/>
        </w:rPr>
        <w:t xml:space="preserve"> </w:t>
      </w:r>
      <w:r w:rsidRPr="00007374">
        <w:rPr>
          <w:i w:val="0"/>
          <w:iCs w:val="0"/>
          <w:color w:val="000000"/>
        </w:rPr>
        <w:t>їх</w:t>
      </w:r>
      <w:r w:rsidR="001E7CF9">
        <w:rPr>
          <w:i w:val="0"/>
          <w:iCs w:val="0"/>
          <w:color w:val="000000"/>
        </w:rPr>
        <w:t xml:space="preserve"> </w:t>
      </w:r>
      <w:r w:rsidRPr="00007374">
        <w:rPr>
          <w:i w:val="0"/>
          <w:iCs w:val="0"/>
          <w:color w:val="000000"/>
        </w:rPr>
        <w:t>вплив</w:t>
      </w:r>
      <w:r w:rsidR="001E7CF9">
        <w:rPr>
          <w:i w:val="0"/>
          <w:iCs w:val="0"/>
          <w:color w:val="000000"/>
        </w:rPr>
        <w:t xml:space="preserve"> </w:t>
      </w:r>
      <w:r w:rsidRPr="00007374">
        <w:rPr>
          <w:i w:val="0"/>
          <w:iCs w:val="0"/>
          <w:color w:val="000000"/>
        </w:rPr>
        <w:t>на</w:t>
      </w:r>
      <w:r w:rsidR="001E7CF9">
        <w:rPr>
          <w:i w:val="0"/>
          <w:iCs w:val="0"/>
          <w:color w:val="000000"/>
        </w:rPr>
        <w:t xml:space="preserve"> </w:t>
      </w:r>
      <w:r w:rsidRPr="00007374">
        <w:rPr>
          <w:i w:val="0"/>
          <w:iCs w:val="0"/>
          <w:color w:val="000000"/>
        </w:rPr>
        <w:t>виробництво</w:t>
      </w:r>
      <w:r w:rsidR="001E7CF9">
        <w:rPr>
          <w:i w:val="0"/>
          <w:iCs w:val="0"/>
          <w:color w:val="000000"/>
        </w:rPr>
        <w:t xml:space="preserve"> </w:t>
      </w:r>
      <w:r w:rsidRPr="00007374">
        <w:rPr>
          <w:i w:val="0"/>
          <w:iCs w:val="0"/>
          <w:color w:val="000000"/>
        </w:rPr>
        <w:t>продукції,</w:t>
      </w:r>
      <w:r w:rsidR="001E7CF9">
        <w:rPr>
          <w:i w:val="0"/>
          <w:iCs w:val="0"/>
          <w:color w:val="000000"/>
        </w:rPr>
        <w:t xml:space="preserve"> </w:t>
      </w:r>
      <w:r w:rsidRPr="00007374">
        <w:rPr>
          <w:i w:val="0"/>
          <w:iCs w:val="0"/>
          <w:color w:val="000000"/>
        </w:rPr>
        <w:t>види</w:t>
      </w:r>
      <w:r w:rsidR="001E7CF9">
        <w:rPr>
          <w:i w:val="0"/>
          <w:iCs w:val="0"/>
          <w:color w:val="000000"/>
        </w:rPr>
        <w:t xml:space="preserve"> </w:t>
      </w:r>
      <w:r w:rsidRPr="00007374">
        <w:rPr>
          <w:i w:val="0"/>
          <w:iCs w:val="0"/>
          <w:color w:val="000000"/>
        </w:rPr>
        <w:t>нарахування</w:t>
      </w:r>
      <w:r w:rsidR="001E7CF9">
        <w:rPr>
          <w:i w:val="0"/>
          <w:iCs w:val="0"/>
          <w:color w:val="000000"/>
        </w:rPr>
        <w:t xml:space="preserve"> </w:t>
      </w:r>
      <w:r w:rsidRPr="00007374">
        <w:rPr>
          <w:i w:val="0"/>
          <w:iCs w:val="0"/>
          <w:color w:val="000000"/>
        </w:rPr>
        <w:t>зносу</w:t>
      </w:r>
      <w:r w:rsidR="001E7CF9">
        <w:rPr>
          <w:i w:val="0"/>
          <w:iCs w:val="0"/>
          <w:color w:val="000000"/>
        </w:rPr>
        <w:t xml:space="preserve"> </w:t>
      </w:r>
      <w:r w:rsidRPr="00007374">
        <w:rPr>
          <w:i w:val="0"/>
          <w:iCs w:val="0"/>
          <w:color w:val="000000"/>
        </w:rPr>
        <w:t>та</w:t>
      </w:r>
      <w:r w:rsidR="001E7CF9">
        <w:rPr>
          <w:i w:val="0"/>
          <w:iCs w:val="0"/>
          <w:color w:val="000000"/>
        </w:rPr>
        <w:t xml:space="preserve"> </w:t>
      </w:r>
      <w:r w:rsidRPr="00007374">
        <w:rPr>
          <w:i w:val="0"/>
          <w:iCs w:val="0"/>
          <w:color w:val="000000"/>
        </w:rPr>
        <w:t>амортизації.</w:t>
      </w:r>
    </w:p>
    <w:p w:rsidR="000F0255" w:rsidRPr="00007374" w:rsidRDefault="000F0255" w:rsidP="00007374">
      <w:pPr>
        <w:pStyle w:val="a8"/>
        <w:spacing w:line="360" w:lineRule="auto"/>
        <w:ind w:firstLine="709"/>
        <w:jc w:val="both"/>
        <w:rPr>
          <w:i w:val="0"/>
          <w:iCs w:val="0"/>
          <w:color w:val="000000"/>
        </w:rPr>
      </w:pPr>
      <w:r w:rsidRPr="00007374">
        <w:rPr>
          <w:i w:val="0"/>
          <w:iCs w:val="0"/>
          <w:color w:val="000000"/>
        </w:rPr>
        <w:t>Різноманіття</w:t>
      </w:r>
      <w:r w:rsidR="001E7CF9">
        <w:rPr>
          <w:i w:val="0"/>
          <w:iCs w:val="0"/>
          <w:color w:val="000000"/>
        </w:rPr>
        <w:t xml:space="preserve"> </w:t>
      </w:r>
      <w:r w:rsidRPr="00007374">
        <w:rPr>
          <w:i w:val="0"/>
          <w:iCs w:val="0"/>
          <w:color w:val="000000"/>
        </w:rPr>
        <w:t>наукових</w:t>
      </w:r>
      <w:r w:rsidR="001E7CF9">
        <w:rPr>
          <w:i w:val="0"/>
          <w:iCs w:val="0"/>
          <w:color w:val="000000"/>
        </w:rPr>
        <w:t xml:space="preserve"> </w:t>
      </w:r>
      <w:r w:rsidRPr="00007374">
        <w:rPr>
          <w:i w:val="0"/>
          <w:iCs w:val="0"/>
          <w:color w:val="000000"/>
        </w:rPr>
        <w:t>праць,</w:t>
      </w:r>
      <w:r w:rsidR="001E7CF9">
        <w:rPr>
          <w:i w:val="0"/>
          <w:iCs w:val="0"/>
          <w:color w:val="000000"/>
        </w:rPr>
        <w:t xml:space="preserve"> </w:t>
      </w:r>
      <w:r w:rsidRPr="00007374">
        <w:rPr>
          <w:i w:val="0"/>
          <w:iCs w:val="0"/>
          <w:color w:val="000000"/>
        </w:rPr>
        <w:t>підручників</w:t>
      </w:r>
      <w:r w:rsidR="001E7CF9">
        <w:rPr>
          <w:i w:val="0"/>
          <w:iCs w:val="0"/>
          <w:color w:val="000000"/>
        </w:rPr>
        <w:t xml:space="preserve"> </w:t>
      </w:r>
      <w:r w:rsidRPr="00007374">
        <w:rPr>
          <w:i w:val="0"/>
          <w:iCs w:val="0"/>
          <w:color w:val="000000"/>
        </w:rPr>
        <w:t>та</w:t>
      </w:r>
      <w:r w:rsidR="001E7CF9">
        <w:rPr>
          <w:i w:val="0"/>
          <w:iCs w:val="0"/>
          <w:color w:val="000000"/>
        </w:rPr>
        <w:t xml:space="preserve"> </w:t>
      </w:r>
      <w:r w:rsidRPr="00007374">
        <w:rPr>
          <w:i w:val="0"/>
          <w:iCs w:val="0"/>
          <w:color w:val="000000"/>
        </w:rPr>
        <w:t>методичної</w:t>
      </w:r>
      <w:r w:rsidR="001E7CF9">
        <w:rPr>
          <w:i w:val="0"/>
          <w:iCs w:val="0"/>
          <w:color w:val="000000"/>
        </w:rPr>
        <w:t xml:space="preserve"> </w:t>
      </w:r>
      <w:r w:rsidRPr="00007374">
        <w:rPr>
          <w:i w:val="0"/>
          <w:iCs w:val="0"/>
          <w:color w:val="000000"/>
        </w:rPr>
        <w:t>літератури</w:t>
      </w:r>
      <w:r w:rsidR="001E7CF9">
        <w:rPr>
          <w:i w:val="0"/>
          <w:iCs w:val="0"/>
          <w:color w:val="000000"/>
        </w:rPr>
        <w:t xml:space="preserve"> </w:t>
      </w:r>
      <w:r w:rsidRPr="00007374">
        <w:rPr>
          <w:i w:val="0"/>
          <w:iCs w:val="0"/>
          <w:color w:val="000000"/>
        </w:rPr>
        <w:t>сьогодні</w:t>
      </w:r>
      <w:r w:rsidR="001E7CF9">
        <w:rPr>
          <w:i w:val="0"/>
          <w:iCs w:val="0"/>
          <w:color w:val="000000"/>
        </w:rPr>
        <w:t xml:space="preserve"> </w:t>
      </w:r>
      <w:r w:rsidRPr="00007374">
        <w:rPr>
          <w:i w:val="0"/>
          <w:iCs w:val="0"/>
          <w:color w:val="000000"/>
        </w:rPr>
        <w:t>дає</w:t>
      </w:r>
      <w:r w:rsidR="001E7CF9">
        <w:rPr>
          <w:i w:val="0"/>
          <w:iCs w:val="0"/>
          <w:color w:val="000000"/>
        </w:rPr>
        <w:t xml:space="preserve"> </w:t>
      </w:r>
      <w:r w:rsidRPr="00007374">
        <w:rPr>
          <w:i w:val="0"/>
          <w:iCs w:val="0"/>
          <w:color w:val="000000"/>
        </w:rPr>
        <w:t>змогу</w:t>
      </w:r>
      <w:r w:rsidR="001E7CF9">
        <w:rPr>
          <w:i w:val="0"/>
          <w:iCs w:val="0"/>
          <w:color w:val="000000"/>
        </w:rPr>
        <w:t xml:space="preserve"> </w:t>
      </w:r>
      <w:r w:rsidRPr="00007374">
        <w:rPr>
          <w:i w:val="0"/>
          <w:iCs w:val="0"/>
          <w:color w:val="000000"/>
        </w:rPr>
        <w:t>досконало</w:t>
      </w:r>
      <w:r w:rsidR="001E7CF9">
        <w:rPr>
          <w:i w:val="0"/>
          <w:iCs w:val="0"/>
          <w:color w:val="000000"/>
        </w:rPr>
        <w:t xml:space="preserve"> </w:t>
      </w:r>
      <w:r w:rsidRPr="00007374">
        <w:rPr>
          <w:i w:val="0"/>
          <w:iCs w:val="0"/>
          <w:color w:val="000000"/>
        </w:rPr>
        <w:t>оволодіти</w:t>
      </w:r>
      <w:r w:rsidR="001E7CF9">
        <w:rPr>
          <w:i w:val="0"/>
          <w:iCs w:val="0"/>
          <w:color w:val="000000"/>
        </w:rPr>
        <w:t xml:space="preserve"> </w:t>
      </w:r>
      <w:r w:rsidRPr="00007374">
        <w:rPr>
          <w:i w:val="0"/>
          <w:iCs w:val="0"/>
          <w:color w:val="000000"/>
        </w:rPr>
        <w:t>будь-яким</w:t>
      </w:r>
      <w:r w:rsidR="001E7CF9">
        <w:rPr>
          <w:i w:val="0"/>
          <w:iCs w:val="0"/>
          <w:color w:val="000000"/>
        </w:rPr>
        <w:t xml:space="preserve"> </w:t>
      </w:r>
      <w:r w:rsidRPr="00007374">
        <w:rPr>
          <w:i w:val="0"/>
          <w:iCs w:val="0"/>
          <w:color w:val="000000"/>
        </w:rPr>
        <w:t>напрямком</w:t>
      </w:r>
      <w:r w:rsidR="001E7CF9">
        <w:rPr>
          <w:i w:val="0"/>
          <w:iCs w:val="0"/>
          <w:color w:val="000000"/>
        </w:rPr>
        <w:t xml:space="preserve"> </w:t>
      </w:r>
      <w:r w:rsidRPr="00007374">
        <w:rPr>
          <w:i w:val="0"/>
          <w:iCs w:val="0"/>
          <w:color w:val="000000"/>
        </w:rPr>
        <w:t>бухгалтерського</w:t>
      </w:r>
      <w:r w:rsidR="001E7CF9">
        <w:rPr>
          <w:i w:val="0"/>
          <w:iCs w:val="0"/>
          <w:color w:val="000000"/>
        </w:rPr>
        <w:t xml:space="preserve"> </w:t>
      </w:r>
      <w:r w:rsidRPr="00007374">
        <w:rPr>
          <w:i w:val="0"/>
          <w:iCs w:val="0"/>
          <w:color w:val="000000"/>
        </w:rPr>
        <w:t>обліку</w:t>
      </w:r>
      <w:r w:rsidR="001E7CF9">
        <w:rPr>
          <w:i w:val="0"/>
          <w:iCs w:val="0"/>
          <w:color w:val="000000"/>
        </w:rPr>
        <w:t xml:space="preserve"> </w:t>
      </w:r>
      <w:r w:rsidRPr="00007374">
        <w:rPr>
          <w:i w:val="0"/>
          <w:iCs w:val="0"/>
          <w:color w:val="000000"/>
        </w:rPr>
        <w:t>національних</w:t>
      </w:r>
      <w:r w:rsidR="001E7CF9">
        <w:rPr>
          <w:i w:val="0"/>
          <w:iCs w:val="0"/>
          <w:color w:val="000000"/>
        </w:rPr>
        <w:t xml:space="preserve"> </w:t>
      </w:r>
      <w:r w:rsidRPr="00007374">
        <w:rPr>
          <w:i w:val="0"/>
          <w:iCs w:val="0"/>
          <w:color w:val="000000"/>
        </w:rPr>
        <w:t>стандартів.</w:t>
      </w:r>
      <w:r w:rsidR="001E7CF9">
        <w:rPr>
          <w:i w:val="0"/>
          <w:iCs w:val="0"/>
          <w:color w:val="000000"/>
        </w:rPr>
        <w:t xml:space="preserve"> </w:t>
      </w:r>
      <w:r w:rsidRPr="00007374">
        <w:rPr>
          <w:i w:val="0"/>
          <w:iCs w:val="0"/>
          <w:color w:val="000000"/>
        </w:rPr>
        <w:t>При</w:t>
      </w:r>
      <w:r w:rsidR="001E7CF9">
        <w:rPr>
          <w:i w:val="0"/>
          <w:iCs w:val="0"/>
          <w:color w:val="000000"/>
        </w:rPr>
        <w:t xml:space="preserve"> </w:t>
      </w:r>
      <w:r w:rsidRPr="00007374">
        <w:rPr>
          <w:i w:val="0"/>
          <w:iCs w:val="0"/>
          <w:color w:val="000000"/>
        </w:rPr>
        <w:t>цьому</w:t>
      </w:r>
      <w:r w:rsidR="001E7CF9">
        <w:rPr>
          <w:i w:val="0"/>
          <w:iCs w:val="0"/>
          <w:color w:val="000000"/>
        </w:rPr>
        <w:t xml:space="preserve"> </w:t>
      </w:r>
      <w:r w:rsidRPr="00007374">
        <w:rPr>
          <w:i w:val="0"/>
          <w:iCs w:val="0"/>
          <w:color w:val="000000"/>
        </w:rPr>
        <w:t>облік</w:t>
      </w:r>
      <w:r w:rsidR="001E7CF9">
        <w:rPr>
          <w:i w:val="0"/>
          <w:iCs w:val="0"/>
          <w:color w:val="000000"/>
        </w:rPr>
        <w:t xml:space="preserve"> </w:t>
      </w:r>
      <w:r w:rsidRPr="00007374">
        <w:rPr>
          <w:i w:val="0"/>
          <w:iCs w:val="0"/>
          <w:color w:val="000000"/>
        </w:rPr>
        <w:t>основних</w:t>
      </w:r>
      <w:r w:rsidR="001E7CF9">
        <w:rPr>
          <w:i w:val="0"/>
          <w:iCs w:val="0"/>
          <w:color w:val="000000"/>
        </w:rPr>
        <w:t xml:space="preserve"> </w:t>
      </w:r>
      <w:r w:rsidRPr="00007374">
        <w:rPr>
          <w:i w:val="0"/>
          <w:iCs w:val="0"/>
          <w:color w:val="000000"/>
        </w:rPr>
        <w:t>фондів</w:t>
      </w:r>
      <w:r w:rsidR="001E7CF9">
        <w:rPr>
          <w:i w:val="0"/>
          <w:iCs w:val="0"/>
          <w:color w:val="000000"/>
        </w:rPr>
        <w:t xml:space="preserve"> </w:t>
      </w:r>
      <w:r w:rsidRPr="00007374">
        <w:rPr>
          <w:i w:val="0"/>
          <w:iCs w:val="0"/>
          <w:color w:val="000000"/>
        </w:rPr>
        <w:t>описується</w:t>
      </w:r>
      <w:r w:rsidR="001E7CF9">
        <w:rPr>
          <w:i w:val="0"/>
          <w:iCs w:val="0"/>
          <w:color w:val="000000"/>
        </w:rPr>
        <w:t xml:space="preserve"> </w:t>
      </w:r>
      <w:r w:rsidRPr="00007374">
        <w:rPr>
          <w:i w:val="0"/>
          <w:iCs w:val="0"/>
          <w:color w:val="000000"/>
        </w:rPr>
        <w:t>у</w:t>
      </w:r>
      <w:r w:rsidR="001E7CF9">
        <w:rPr>
          <w:i w:val="0"/>
          <w:iCs w:val="0"/>
          <w:color w:val="000000"/>
        </w:rPr>
        <w:t xml:space="preserve"> </w:t>
      </w:r>
      <w:r w:rsidRPr="00007374">
        <w:rPr>
          <w:i w:val="0"/>
          <w:iCs w:val="0"/>
          <w:color w:val="000000"/>
        </w:rPr>
        <w:t>більшості</w:t>
      </w:r>
      <w:r w:rsidR="001E7CF9">
        <w:rPr>
          <w:i w:val="0"/>
          <w:iCs w:val="0"/>
          <w:color w:val="000000"/>
        </w:rPr>
        <w:t xml:space="preserve"> </w:t>
      </w:r>
      <w:r w:rsidRPr="00007374">
        <w:rPr>
          <w:i w:val="0"/>
          <w:iCs w:val="0"/>
          <w:color w:val="000000"/>
        </w:rPr>
        <w:t>підручників</w:t>
      </w:r>
      <w:r w:rsidR="001E7CF9">
        <w:rPr>
          <w:i w:val="0"/>
          <w:iCs w:val="0"/>
          <w:color w:val="000000"/>
        </w:rPr>
        <w:t xml:space="preserve"> </w:t>
      </w:r>
      <w:r w:rsidRPr="00007374">
        <w:rPr>
          <w:i w:val="0"/>
          <w:iCs w:val="0"/>
          <w:color w:val="000000"/>
        </w:rPr>
        <w:t>з</w:t>
      </w:r>
      <w:r w:rsidR="001E7CF9">
        <w:rPr>
          <w:i w:val="0"/>
          <w:iCs w:val="0"/>
          <w:color w:val="000000"/>
        </w:rPr>
        <w:t xml:space="preserve"> </w:t>
      </w:r>
      <w:r w:rsidRPr="00007374">
        <w:rPr>
          <w:i w:val="0"/>
          <w:iCs w:val="0"/>
          <w:color w:val="000000"/>
        </w:rPr>
        <w:t>бухгалтерського</w:t>
      </w:r>
      <w:r w:rsidR="001E7CF9">
        <w:rPr>
          <w:i w:val="0"/>
          <w:iCs w:val="0"/>
          <w:color w:val="000000"/>
        </w:rPr>
        <w:t xml:space="preserve"> </w:t>
      </w:r>
      <w:r w:rsidRPr="00007374">
        <w:rPr>
          <w:i w:val="0"/>
          <w:iCs w:val="0"/>
          <w:color w:val="000000"/>
        </w:rPr>
        <w:t>обліку</w:t>
      </w:r>
      <w:r w:rsidR="001E7CF9">
        <w:rPr>
          <w:i w:val="0"/>
          <w:iCs w:val="0"/>
          <w:color w:val="000000"/>
        </w:rPr>
        <w:t xml:space="preserve"> </w:t>
      </w:r>
      <w:r w:rsidRPr="00007374">
        <w:rPr>
          <w:i w:val="0"/>
          <w:iCs w:val="0"/>
          <w:color w:val="000000"/>
        </w:rPr>
        <w:t>поряд</w:t>
      </w:r>
      <w:r w:rsidR="001E7CF9">
        <w:rPr>
          <w:i w:val="0"/>
          <w:iCs w:val="0"/>
          <w:color w:val="000000"/>
        </w:rPr>
        <w:t xml:space="preserve"> </w:t>
      </w:r>
      <w:r w:rsidRPr="00007374">
        <w:rPr>
          <w:i w:val="0"/>
          <w:iCs w:val="0"/>
          <w:color w:val="000000"/>
        </w:rPr>
        <w:t>з</w:t>
      </w:r>
      <w:r w:rsidR="001E7CF9">
        <w:rPr>
          <w:i w:val="0"/>
          <w:iCs w:val="0"/>
          <w:color w:val="000000"/>
        </w:rPr>
        <w:t xml:space="preserve"> </w:t>
      </w:r>
      <w:r w:rsidRPr="00007374">
        <w:rPr>
          <w:i w:val="0"/>
          <w:iCs w:val="0"/>
          <w:color w:val="000000"/>
        </w:rPr>
        <w:t>іншими</w:t>
      </w:r>
      <w:r w:rsidR="001E7CF9">
        <w:rPr>
          <w:i w:val="0"/>
          <w:iCs w:val="0"/>
          <w:color w:val="000000"/>
        </w:rPr>
        <w:t xml:space="preserve"> </w:t>
      </w:r>
      <w:r w:rsidRPr="00007374">
        <w:rPr>
          <w:i w:val="0"/>
          <w:iCs w:val="0"/>
          <w:color w:val="000000"/>
        </w:rPr>
        <w:t>його</w:t>
      </w:r>
      <w:r w:rsidR="001E7CF9">
        <w:rPr>
          <w:i w:val="0"/>
          <w:iCs w:val="0"/>
          <w:color w:val="000000"/>
        </w:rPr>
        <w:t xml:space="preserve"> </w:t>
      </w:r>
      <w:r w:rsidRPr="00007374">
        <w:rPr>
          <w:i w:val="0"/>
          <w:iCs w:val="0"/>
          <w:color w:val="000000"/>
        </w:rPr>
        <w:t>напрямками.</w:t>
      </w:r>
    </w:p>
    <w:p w:rsidR="00956B08" w:rsidRPr="00007374" w:rsidRDefault="007954E3" w:rsidP="00007374">
      <w:pPr>
        <w:pStyle w:val="a8"/>
        <w:spacing w:line="360" w:lineRule="auto"/>
        <w:ind w:firstLine="709"/>
        <w:jc w:val="both"/>
        <w:rPr>
          <w:i w:val="0"/>
          <w:iCs w:val="0"/>
          <w:color w:val="000000"/>
        </w:rPr>
      </w:pPr>
      <w:r w:rsidRPr="00007374">
        <w:rPr>
          <w:i w:val="0"/>
          <w:iCs w:val="0"/>
          <w:color w:val="000000"/>
        </w:rPr>
        <w:t>Таким</w:t>
      </w:r>
      <w:r w:rsidR="001E7CF9">
        <w:rPr>
          <w:i w:val="0"/>
          <w:iCs w:val="0"/>
          <w:color w:val="000000"/>
        </w:rPr>
        <w:t xml:space="preserve"> </w:t>
      </w:r>
      <w:r w:rsidRPr="00007374">
        <w:rPr>
          <w:i w:val="0"/>
          <w:iCs w:val="0"/>
          <w:color w:val="000000"/>
        </w:rPr>
        <w:t>чином</w:t>
      </w:r>
      <w:r w:rsidR="001E7CF9">
        <w:rPr>
          <w:i w:val="0"/>
          <w:iCs w:val="0"/>
          <w:color w:val="000000"/>
        </w:rPr>
        <w:t xml:space="preserve"> </w:t>
      </w:r>
      <w:r w:rsidRPr="00007374">
        <w:rPr>
          <w:i w:val="0"/>
          <w:iCs w:val="0"/>
          <w:color w:val="000000"/>
        </w:rPr>
        <w:t>ми</w:t>
      </w:r>
      <w:r w:rsidR="001E7CF9">
        <w:rPr>
          <w:i w:val="0"/>
          <w:iCs w:val="0"/>
          <w:color w:val="000000"/>
        </w:rPr>
        <w:t xml:space="preserve"> </w:t>
      </w:r>
      <w:r w:rsidRPr="00007374">
        <w:rPr>
          <w:i w:val="0"/>
          <w:iCs w:val="0"/>
          <w:color w:val="000000"/>
        </w:rPr>
        <w:t>зробили</w:t>
      </w:r>
      <w:r w:rsidR="001E7CF9">
        <w:rPr>
          <w:i w:val="0"/>
          <w:iCs w:val="0"/>
          <w:color w:val="000000"/>
        </w:rPr>
        <w:t xml:space="preserve"> </w:t>
      </w:r>
      <w:r w:rsidRPr="00007374">
        <w:rPr>
          <w:i w:val="0"/>
          <w:iCs w:val="0"/>
          <w:color w:val="000000"/>
        </w:rPr>
        <w:t>висновок,</w:t>
      </w:r>
      <w:r w:rsidR="001E7CF9">
        <w:rPr>
          <w:i w:val="0"/>
          <w:iCs w:val="0"/>
          <w:color w:val="000000"/>
        </w:rPr>
        <w:t xml:space="preserve"> </w:t>
      </w:r>
      <w:r w:rsidRPr="00007374">
        <w:rPr>
          <w:i w:val="0"/>
          <w:iCs w:val="0"/>
          <w:color w:val="000000"/>
        </w:rPr>
        <w:t>що</w:t>
      </w:r>
      <w:r w:rsidR="001E7CF9">
        <w:rPr>
          <w:i w:val="0"/>
          <w:iCs w:val="0"/>
          <w:color w:val="000000"/>
        </w:rPr>
        <w:t xml:space="preserve"> </w:t>
      </w:r>
      <w:r w:rsidRPr="00007374">
        <w:rPr>
          <w:i w:val="0"/>
          <w:iCs w:val="0"/>
          <w:color w:val="000000"/>
        </w:rPr>
        <w:t>амортизація</w:t>
      </w:r>
      <w:r w:rsidR="001E7CF9">
        <w:rPr>
          <w:i w:val="0"/>
          <w:iCs w:val="0"/>
          <w:color w:val="000000"/>
        </w:rPr>
        <w:t xml:space="preserve"> </w:t>
      </w:r>
      <w:r w:rsidRPr="00007374">
        <w:rPr>
          <w:i w:val="0"/>
          <w:iCs w:val="0"/>
          <w:color w:val="000000"/>
        </w:rPr>
        <w:t>–</w:t>
      </w:r>
      <w:r w:rsidR="001E7CF9">
        <w:rPr>
          <w:i w:val="0"/>
          <w:iCs w:val="0"/>
          <w:color w:val="000000"/>
        </w:rPr>
        <w:t xml:space="preserve"> </w:t>
      </w:r>
      <w:r w:rsidRPr="00007374">
        <w:rPr>
          <w:i w:val="0"/>
          <w:iCs w:val="0"/>
          <w:color w:val="000000"/>
        </w:rPr>
        <w:t>це</w:t>
      </w:r>
      <w:r w:rsidR="001E7CF9">
        <w:rPr>
          <w:i w:val="0"/>
          <w:iCs w:val="0"/>
          <w:color w:val="000000"/>
        </w:rPr>
        <w:t xml:space="preserve"> </w:t>
      </w:r>
      <w:r w:rsidRPr="00007374">
        <w:rPr>
          <w:i w:val="0"/>
          <w:iCs w:val="0"/>
          <w:color w:val="000000"/>
        </w:rPr>
        <w:t>процес</w:t>
      </w:r>
      <w:r w:rsidR="001E7CF9">
        <w:rPr>
          <w:i w:val="0"/>
          <w:iCs w:val="0"/>
          <w:color w:val="000000"/>
        </w:rPr>
        <w:t xml:space="preserve"> </w:t>
      </w:r>
      <w:r w:rsidRPr="00007374">
        <w:rPr>
          <w:i w:val="0"/>
          <w:iCs w:val="0"/>
          <w:color w:val="000000"/>
        </w:rPr>
        <w:t>відновлення</w:t>
      </w:r>
      <w:r w:rsidR="001E7CF9">
        <w:rPr>
          <w:i w:val="0"/>
          <w:iCs w:val="0"/>
          <w:color w:val="000000"/>
        </w:rPr>
        <w:t xml:space="preserve"> </w:t>
      </w:r>
      <w:r w:rsidRPr="00007374">
        <w:rPr>
          <w:i w:val="0"/>
          <w:iCs w:val="0"/>
          <w:color w:val="000000"/>
        </w:rPr>
        <w:t>вартості</w:t>
      </w:r>
      <w:r w:rsidR="001E7CF9">
        <w:rPr>
          <w:i w:val="0"/>
          <w:iCs w:val="0"/>
          <w:color w:val="000000"/>
        </w:rPr>
        <w:t xml:space="preserve"> </w:t>
      </w:r>
      <w:r w:rsidRPr="00007374">
        <w:rPr>
          <w:i w:val="0"/>
          <w:iCs w:val="0"/>
          <w:color w:val="000000"/>
        </w:rPr>
        <w:t>основних</w:t>
      </w:r>
      <w:r w:rsidR="001E7CF9">
        <w:rPr>
          <w:i w:val="0"/>
          <w:iCs w:val="0"/>
          <w:color w:val="000000"/>
        </w:rPr>
        <w:t xml:space="preserve"> </w:t>
      </w:r>
      <w:r w:rsidRPr="00007374">
        <w:rPr>
          <w:i w:val="0"/>
          <w:iCs w:val="0"/>
          <w:color w:val="000000"/>
        </w:rPr>
        <w:t>засобів</w:t>
      </w:r>
      <w:r w:rsidR="001E7CF9">
        <w:rPr>
          <w:i w:val="0"/>
          <w:iCs w:val="0"/>
          <w:color w:val="000000"/>
        </w:rPr>
        <w:t xml:space="preserve"> </w:t>
      </w:r>
      <w:r w:rsidRPr="00007374">
        <w:rPr>
          <w:i w:val="0"/>
          <w:iCs w:val="0"/>
          <w:color w:val="000000"/>
        </w:rPr>
        <w:t>через</w:t>
      </w:r>
      <w:r w:rsidR="001E7CF9">
        <w:rPr>
          <w:i w:val="0"/>
          <w:iCs w:val="0"/>
          <w:color w:val="000000"/>
        </w:rPr>
        <w:t xml:space="preserve"> </w:t>
      </w:r>
      <w:r w:rsidRPr="00007374">
        <w:rPr>
          <w:i w:val="0"/>
          <w:iCs w:val="0"/>
          <w:color w:val="000000"/>
        </w:rPr>
        <w:t>виробництво</w:t>
      </w:r>
      <w:r w:rsidR="001E7CF9">
        <w:rPr>
          <w:i w:val="0"/>
          <w:iCs w:val="0"/>
          <w:color w:val="000000"/>
        </w:rPr>
        <w:t xml:space="preserve"> </w:t>
      </w:r>
      <w:r w:rsidRPr="00007374">
        <w:rPr>
          <w:i w:val="0"/>
          <w:iCs w:val="0"/>
          <w:color w:val="000000"/>
        </w:rPr>
        <w:t>продукції</w:t>
      </w:r>
      <w:r w:rsidR="001E7CF9">
        <w:rPr>
          <w:i w:val="0"/>
          <w:iCs w:val="0"/>
          <w:color w:val="000000"/>
        </w:rPr>
        <w:t xml:space="preserve"> </w:t>
      </w:r>
      <w:r w:rsidRPr="00007374">
        <w:rPr>
          <w:i w:val="0"/>
          <w:iCs w:val="0"/>
          <w:color w:val="000000"/>
        </w:rPr>
        <w:t>шляхом</w:t>
      </w:r>
      <w:r w:rsidR="001E7CF9">
        <w:rPr>
          <w:i w:val="0"/>
          <w:iCs w:val="0"/>
          <w:color w:val="000000"/>
        </w:rPr>
        <w:t xml:space="preserve"> </w:t>
      </w:r>
      <w:r w:rsidRPr="00007374">
        <w:rPr>
          <w:i w:val="0"/>
          <w:iCs w:val="0"/>
          <w:color w:val="000000"/>
        </w:rPr>
        <w:t>розподілу</w:t>
      </w:r>
      <w:r w:rsidR="001E7CF9">
        <w:rPr>
          <w:i w:val="0"/>
          <w:iCs w:val="0"/>
          <w:color w:val="000000"/>
        </w:rPr>
        <w:t xml:space="preserve"> </w:t>
      </w:r>
      <w:r w:rsidRPr="00007374">
        <w:rPr>
          <w:i w:val="0"/>
          <w:iCs w:val="0"/>
          <w:color w:val="000000"/>
        </w:rPr>
        <w:t>цієї</w:t>
      </w:r>
      <w:r w:rsidR="001E7CF9">
        <w:rPr>
          <w:i w:val="0"/>
          <w:iCs w:val="0"/>
          <w:color w:val="000000"/>
        </w:rPr>
        <w:t xml:space="preserve"> </w:t>
      </w:r>
      <w:r w:rsidRPr="00007374">
        <w:rPr>
          <w:i w:val="0"/>
          <w:iCs w:val="0"/>
          <w:color w:val="000000"/>
        </w:rPr>
        <w:t>вартості</w:t>
      </w:r>
      <w:r w:rsidR="001E7CF9">
        <w:rPr>
          <w:i w:val="0"/>
          <w:iCs w:val="0"/>
          <w:color w:val="000000"/>
        </w:rPr>
        <w:t xml:space="preserve"> </w:t>
      </w:r>
      <w:r w:rsidRPr="00007374">
        <w:rPr>
          <w:i w:val="0"/>
          <w:iCs w:val="0"/>
          <w:color w:val="000000"/>
        </w:rPr>
        <w:t>на</w:t>
      </w:r>
      <w:r w:rsidR="001E7CF9">
        <w:rPr>
          <w:i w:val="0"/>
          <w:iCs w:val="0"/>
          <w:color w:val="000000"/>
        </w:rPr>
        <w:t xml:space="preserve"> </w:t>
      </w:r>
      <w:r w:rsidRPr="00007374">
        <w:rPr>
          <w:i w:val="0"/>
          <w:iCs w:val="0"/>
          <w:color w:val="000000"/>
        </w:rPr>
        <w:t>продукцію,</w:t>
      </w:r>
      <w:r w:rsidR="001E7CF9">
        <w:rPr>
          <w:i w:val="0"/>
          <w:iCs w:val="0"/>
          <w:color w:val="000000"/>
        </w:rPr>
        <w:t xml:space="preserve"> </w:t>
      </w:r>
      <w:r w:rsidRPr="00007374">
        <w:rPr>
          <w:i w:val="0"/>
          <w:iCs w:val="0"/>
          <w:color w:val="000000"/>
        </w:rPr>
        <w:t>що</w:t>
      </w:r>
      <w:r w:rsidR="001E7CF9">
        <w:rPr>
          <w:i w:val="0"/>
          <w:iCs w:val="0"/>
          <w:color w:val="000000"/>
        </w:rPr>
        <w:t xml:space="preserve"> </w:t>
      </w:r>
      <w:r w:rsidRPr="00007374">
        <w:rPr>
          <w:i w:val="0"/>
          <w:iCs w:val="0"/>
          <w:color w:val="000000"/>
        </w:rPr>
        <w:t>виготовляється.</w:t>
      </w:r>
      <w:r w:rsidR="001E7CF9">
        <w:rPr>
          <w:i w:val="0"/>
          <w:iCs w:val="0"/>
          <w:color w:val="000000"/>
        </w:rPr>
        <w:t xml:space="preserve"> </w:t>
      </w:r>
      <w:r w:rsidRPr="00007374">
        <w:rPr>
          <w:i w:val="0"/>
          <w:iCs w:val="0"/>
          <w:color w:val="000000"/>
        </w:rPr>
        <w:t>Амортизація</w:t>
      </w:r>
      <w:r w:rsidR="001E7CF9">
        <w:rPr>
          <w:i w:val="0"/>
          <w:iCs w:val="0"/>
          <w:color w:val="000000"/>
        </w:rPr>
        <w:t xml:space="preserve"> </w:t>
      </w:r>
      <w:r w:rsidRPr="00007374">
        <w:rPr>
          <w:i w:val="0"/>
          <w:iCs w:val="0"/>
          <w:color w:val="000000"/>
        </w:rPr>
        <w:t>–</w:t>
      </w:r>
      <w:r w:rsidR="001E7CF9">
        <w:rPr>
          <w:i w:val="0"/>
          <w:iCs w:val="0"/>
          <w:color w:val="000000"/>
        </w:rPr>
        <w:t xml:space="preserve"> </w:t>
      </w:r>
      <w:r w:rsidRPr="00007374">
        <w:rPr>
          <w:i w:val="0"/>
          <w:iCs w:val="0"/>
          <w:color w:val="000000"/>
        </w:rPr>
        <w:t>це</w:t>
      </w:r>
      <w:r w:rsidR="001E7CF9">
        <w:rPr>
          <w:i w:val="0"/>
          <w:iCs w:val="0"/>
          <w:color w:val="000000"/>
        </w:rPr>
        <w:t xml:space="preserve"> </w:t>
      </w:r>
      <w:r w:rsidRPr="00007374">
        <w:rPr>
          <w:i w:val="0"/>
          <w:iCs w:val="0"/>
          <w:color w:val="000000"/>
        </w:rPr>
        <w:t>відтворення</w:t>
      </w:r>
      <w:r w:rsidR="001E7CF9">
        <w:rPr>
          <w:i w:val="0"/>
          <w:iCs w:val="0"/>
          <w:color w:val="000000"/>
        </w:rPr>
        <w:t xml:space="preserve"> </w:t>
      </w:r>
      <w:r w:rsidRPr="00007374">
        <w:rPr>
          <w:i w:val="0"/>
          <w:iCs w:val="0"/>
          <w:color w:val="000000"/>
        </w:rPr>
        <w:t>основних</w:t>
      </w:r>
      <w:r w:rsidR="001E7CF9">
        <w:rPr>
          <w:i w:val="0"/>
          <w:iCs w:val="0"/>
          <w:color w:val="000000"/>
        </w:rPr>
        <w:t xml:space="preserve"> </w:t>
      </w:r>
      <w:r w:rsidRPr="00007374">
        <w:rPr>
          <w:i w:val="0"/>
          <w:iCs w:val="0"/>
          <w:color w:val="000000"/>
        </w:rPr>
        <w:t>фондів</w:t>
      </w:r>
      <w:r w:rsidR="001E7CF9">
        <w:rPr>
          <w:i w:val="0"/>
          <w:iCs w:val="0"/>
          <w:color w:val="000000"/>
        </w:rPr>
        <w:t xml:space="preserve"> </w:t>
      </w:r>
      <w:r w:rsidRPr="00007374">
        <w:rPr>
          <w:i w:val="0"/>
          <w:iCs w:val="0"/>
          <w:color w:val="000000"/>
        </w:rPr>
        <w:t>ними</w:t>
      </w:r>
      <w:r w:rsidR="001E7CF9">
        <w:rPr>
          <w:i w:val="0"/>
          <w:iCs w:val="0"/>
          <w:color w:val="000000"/>
        </w:rPr>
        <w:t xml:space="preserve"> </w:t>
      </w:r>
      <w:r w:rsidRPr="00007374">
        <w:rPr>
          <w:i w:val="0"/>
          <w:iCs w:val="0"/>
          <w:color w:val="000000"/>
        </w:rPr>
        <w:t>ж</w:t>
      </w:r>
      <w:r w:rsidR="001E7CF9">
        <w:rPr>
          <w:i w:val="0"/>
          <w:iCs w:val="0"/>
          <w:color w:val="000000"/>
        </w:rPr>
        <w:t xml:space="preserve"> </w:t>
      </w:r>
      <w:r w:rsidRPr="00007374">
        <w:rPr>
          <w:i w:val="0"/>
          <w:iCs w:val="0"/>
          <w:color w:val="000000"/>
        </w:rPr>
        <w:t>самими.</w:t>
      </w:r>
      <w:r w:rsidR="001E7CF9">
        <w:rPr>
          <w:i w:val="0"/>
          <w:iCs w:val="0"/>
          <w:color w:val="000000"/>
        </w:rPr>
        <w:t xml:space="preserve"> </w:t>
      </w:r>
      <w:r w:rsidRPr="00007374">
        <w:rPr>
          <w:i w:val="0"/>
          <w:iCs w:val="0"/>
          <w:color w:val="000000"/>
        </w:rPr>
        <w:t>Найефективнішим</w:t>
      </w:r>
      <w:r w:rsidR="001E7CF9">
        <w:rPr>
          <w:i w:val="0"/>
          <w:iCs w:val="0"/>
          <w:color w:val="000000"/>
        </w:rPr>
        <w:t xml:space="preserve"> </w:t>
      </w:r>
      <w:r w:rsidRPr="00007374">
        <w:rPr>
          <w:i w:val="0"/>
          <w:iCs w:val="0"/>
          <w:color w:val="000000"/>
        </w:rPr>
        <w:t>на</w:t>
      </w:r>
      <w:r w:rsidR="001E7CF9">
        <w:rPr>
          <w:i w:val="0"/>
          <w:iCs w:val="0"/>
          <w:color w:val="000000"/>
        </w:rPr>
        <w:t xml:space="preserve"> </w:t>
      </w:r>
      <w:r w:rsidRPr="00007374">
        <w:rPr>
          <w:i w:val="0"/>
          <w:iCs w:val="0"/>
          <w:color w:val="000000"/>
        </w:rPr>
        <w:t>нашу</w:t>
      </w:r>
      <w:r w:rsidR="001E7CF9">
        <w:rPr>
          <w:i w:val="0"/>
          <w:iCs w:val="0"/>
          <w:color w:val="000000"/>
        </w:rPr>
        <w:t xml:space="preserve"> </w:t>
      </w:r>
      <w:r w:rsidRPr="00007374">
        <w:rPr>
          <w:i w:val="0"/>
          <w:iCs w:val="0"/>
          <w:color w:val="000000"/>
        </w:rPr>
        <w:t>думку</w:t>
      </w:r>
      <w:r w:rsidR="001E7CF9">
        <w:rPr>
          <w:i w:val="0"/>
          <w:iCs w:val="0"/>
          <w:color w:val="000000"/>
        </w:rPr>
        <w:t xml:space="preserve"> </w:t>
      </w:r>
      <w:r w:rsidRPr="00007374">
        <w:rPr>
          <w:i w:val="0"/>
          <w:iCs w:val="0"/>
          <w:color w:val="000000"/>
        </w:rPr>
        <w:t>є</w:t>
      </w:r>
      <w:r w:rsidR="001E7CF9">
        <w:rPr>
          <w:i w:val="0"/>
          <w:iCs w:val="0"/>
          <w:color w:val="000000"/>
        </w:rPr>
        <w:t xml:space="preserve"> </w:t>
      </w:r>
      <w:r w:rsidRPr="00007374">
        <w:rPr>
          <w:i w:val="0"/>
          <w:iCs w:val="0"/>
          <w:color w:val="000000"/>
        </w:rPr>
        <w:t>прямолінійний</w:t>
      </w:r>
      <w:r w:rsidR="001E7CF9">
        <w:rPr>
          <w:i w:val="0"/>
          <w:iCs w:val="0"/>
          <w:color w:val="000000"/>
        </w:rPr>
        <w:t xml:space="preserve"> </w:t>
      </w:r>
      <w:r w:rsidRPr="00007374">
        <w:rPr>
          <w:i w:val="0"/>
          <w:iCs w:val="0"/>
          <w:color w:val="000000"/>
        </w:rPr>
        <w:t>метод,</w:t>
      </w:r>
      <w:r w:rsidR="001E7CF9">
        <w:rPr>
          <w:i w:val="0"/>
          <w:iCs w:val="0"/>
          <w:color w:val="000000"/>
        </w:rPr>
        <w:t xml:space="preserve"> </w:t>
      </w:r>
      <w:r w:rsidRPr="00007374">
        <w:rPr>
          <w:i w:val="0"/>
          <w:iCs w:val="0"/>
          <w:color w:val="000000"/>
        </w:rPr>
        <w:t>тому</w:t>
      </w:r>
      <w:r w:rsidR="001E7CF9">
        <w:rPr>
          <w:i w:val="0"/>
          <w:iCs w:val="0"/>
          <w:color w:val="000000"/>
        </w:rPr>
        <w:t xml:space="preserve"> </w:t>
      </w:r>
      <w:r w:rsidRPr="00007374">
        <w:rPr>
          <w:i w:val="0"/>
          <w:iCs w:val="0"/>
          <w:color w:val="000000"/>
        </w:rPr>
        <w:t>що</w:t>
      </w:r>
      <w:r w:rsidR="001E7CF9">
        <w:rPr>
          <w:i w:val="0"/>
          <w:iCs w:val="0"/>
          <w:color w:val="000000"/>
        </w:rPr>
        <w:t xml:space="preserve"> </w:t>
      </w:r>
      <w:r w:rsidRPr="00007374">
        <w:rPr>
          <w:i w:val="0"/>
          <w:iCs w:val="0"/>
          <w:color w:val="000000"/>
        </w:rPr>
        <w:t>вартість</w:t>
      </w:r>
      <w:r w:rsidR="001E7CF9">
        <w:rPr>
          <w:i w:val="0"/>
          <w:iCs w:val="0"/>
          <w:color w:val="000000"/>
        </w:rPr>
        <w:t xml:space="preserve"> </w:t>
      </w:r>
      <w:r w:rsidRPr="00007374">
        <w:rPr>
          <w:i w:val="0"/>
          <w:iCs w:val="0"/>
          <w:color w:val="000000"/>
        </w:rPr>
        <w:t>об'єкта</w:t>
      </w:r>
      <w:r w:rsidR="001E7CF9">
        <w:rPr>
          <w:i w:val="0"/>
          <w:iCs w:val="0"/>
          <w:color w:val="000000"/>
        </w:rPr>
        <w:t xml:space="preserve"> </w:t>
      </w:r>
      <w:r w:rsidRPr="00007374">
        <w:rPr>
          <w:i w:val="0"/>
          <w:iCs w:val="0"/>
          <w:color w:val="000000"/>
        </w:rPr>
        <w:t>основних</w:t>
      </w:r>
      <w:r w:rsidR="001E7CF9">
        <w:rPr>
          <w:i w:val="0"/>
          <w:iCs w:val="0"/>
          <w:color w:val="000000"/>
        </w:rPr>
        <w:t xml:space="preserve"> </w:t>
      </w:r>
      <w:r w:rsidRPr="00007374">
        <w:rPr>
          <w:i w:val="0"/>
          <w:iCs w:val="0"/>
          <w:color w:val="000000"/>
        </w:rPr>
        <w:t>засобів</w:t>
      </w:r>
      <w:r w:rsidR="001E7CF9">
        <w:rPr>
          <w:i w:val="0"/>
          <w:iCs w:val="0"/>
          <w:color w:val="000000"/>
        </w:rPr>
        <w:t xml:space="preserve"> </w:t>
      </w:r>
      <w:r w:rsidRPr="00007374">
        <w:rPr>
          <w:i w:val="0"/>
          <w:iCs w:val="0"/>
          <w:color w:val="000000"/>
        </w:rPr>
        <w:t>списують</w:t>
      </w:r>
      <w:r w:rsidR="001E7CF9">
        <w:rPr>
          <w:i w:val="0"/>
          <w:iCs w:val="0"/>
          <w:color w:val="000000"/>
        </w:rPr>
        <w:t xml:space="preserve"> </w:t>
      </w:r>
      <w:r w:rsidRPr="00007374">
        <w:rPr>
          <w:i w:val="0"/>
          <w:iCs w:val="0"/>
          <w:color w:val="000000"/>
        </w:rPr>
        <w:t>однаковими</w:t>
      </w:r>
      <w:r w:rsidR="001E7CF9">
        <w:rPr>
          <w:i w:val="0"/>
          <w:iCs w:val="0"/>
          <w:color w:val="000000"/>
        </w:rPr>
        <w:t xml:space="preserve"> </w:t>
      </w:r>
      <w:r w:rsidRPr="00007374">
        <w:rPr>
          <w:i w:val="0"/>
          <w:iCs w:val="0"/>
          <w:color w:val="000000"/>
        </w:rPr>
        <w:t>частинами</w:t>
      </w:r>
      <w:r w:rsidR="001E7CF9">
        <w:rPr>
          <w:i w:val="0"/>
          <w:iCs w:val="0"/>
          <w:color w:val="000000"/>
        </w:rPr>
        <w:t xml:space="preserve"> </w:t>
      </w:r>
      <w:r w:rsidRPr="00007374">
        <w:rPr>
          <w:i w:val="0"/>
          <w:iCs w:val="0"/>
          <w:color w:val="000000"/>
        </w:rPr>
        <w:t>протягом</w:t>
      </w:r>
      <w:r w:rsidR="001E7CF9">
        <w:rPr>
          <w:i w:val="0"/>
          <w:iCs w:val="0"/>
          <w:color w:val="000000"/>
        </w:rPr>
        <w:t xml:space="preserve"> </w:t>
      </w:r>
      <w:r w:rsidRPr="00007374">
        <w:rPr>
          <w:i w:val="0"/>
          <w:iCs w:val="0"/>
          <w:color w:val="000000"/>
        </w:rPr>
        <w:t>усього</w:t>
      </w:r>
      <w:r w:rsidR="001E7CF9">
        <w:rPr>
          <w:i w:val="0"/>
          <w:iCs w:val="0"/>
          <w:color w:val="000000"/>
        </w:rPr>
        <w:t xml:space="preserve"> </w:t>
      </w:r>
      <w:r w:rsidRPr="00007374">
        <w:rPr>
          <w:i w:val="0"/>
          <w:iCs w:val="0"/>
          <w:color w:val="000000"/>
        </w:rPr>
        <w:t>періоду</w:t>
      </w:r>
      <w:r w:rsidR="001E7CF9">
        <w:rPr>
          <w:i w:val="0"/>
          <w:iCs w:val="0"/>
          <w:color w:val="000000"/>
        </w:rPr>
        <w:t xml:space="preserve"> </w:t>
      </w:r>
      <w:r w:rsidRPr="00007374">
        <w:rPr>
          <w:i w:val="0"/>
          <w:iCs w:val="0"/>
          <w:color w:val="000000"/>
        </w:rPr>
        <w:t>його</w:t>
      </w:r>
      <w:r w:rsidR="001E7CF9">
        <w:rPr>
          <w:i w:val="0"/>
          <w:iCs w:val="0"/>
          <w:color w:val="000000"/>
        </w:rPr>
        <w:t xml:space="preserve"> </w:t>
      </w:r>
      <w:r w:rsidRPr="00007374">
        <w:rPr>
          <w:i w:val="0"/>
          <w:iCs w:val="0"/>
          <w:color w:val="000000"/>
        </w:rPr>
        <w:t>експлуатації.</w:t>
      </w:r>
    </w:p>
    <w:p w:rsidR="007954E3" w:rsidRPr="00007374" w:rsidRDefault="00143415" w:rsidP="00007374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007374">
        <w:rPr>
          <w:color w:val="000000"/>
          <w:sz w:val="28"/>
          <w:szCs w:val="28"/>
          <w:lang w:val="uk-UA"/>
        </w:rPr>
        <w:t>ВАТ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«Модуль»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="007954E3" w:rsidRPr="00007374">
        <w:rPr>
          <w:color w:val="000000"/>
          <w:sz w:val="28"/>
          <w:szCs w:val="28"/>
          <w:lang w:val="uk-UA"/>
        </w:rPr>
        <w:t>використовує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="007954E3" w:rsidRPr="00007374">
        <w:rPr>
          <w:color w:val="000000"/>
          <w:sz w:val="28"/>
          <w:szCs w:val="28"/>
          <w:lang w:val="uk-UA"/>
        </w:rPr>
        <w:t>в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="007954E3" w:rsidRPr="00007374">
        <w:rPr>
          <w:color w:val="000000"/>
          <w:sz w:val="28"/>
          <w:szCs w:val="28"/>
          <w:lang w:val="uk-UA"/>
        </w:rPr>
        <w:t>своїй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="007954E3" w:rsidRPr="00007374">
        <w:rPr>
          <w:color w:val="000000"/>
          <w:sz w:val="28"/>
          <w:szCs w:val="28"/>
          <w:lang w:val="uk-UA"/>
        </w:rPr>
        <w:t>роботі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="007954E3" w:rsidRPr="00007374">
        <w:rPr>
          <w:color w:val="000000"/>
          <w:sz w:val="28"/>
          <w:szCs w:val="28"/>
          <w:lang w:val="uk-UA"/>
        </w:rPr>
        <w:t>всі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="007954E3" w:rsidRPr="00007374">
        <w:rPr>
          <w:color w:val="000000"/>
          <w:sz w:val="28"/>
          <w:szCs w:val="28"/>
          <w:lang w:val="uk-UA"/>
        </w:rPr>
        <w:t>види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="007954E3" w:rsidRPr="00007374">
        <w:rPr>
          <w:color w:val="000000"/>
          <w:sz w:val="28"/>
          <w:szCs w:val="28"/>
          <w:lang w:val="uk-UA"/>
        </w:rPr>
        <w:t>основних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="007954E3" w:rsidRPr="00007374">
        <w:rPr>
          <w:color w:val="000000"/>
          <w:sz w:val="28"/>
          <w:szCs w:val="28"/>
          <w:lang w:val="uk-UA"/>
        </w:rPr>
        <w:t>фондів.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="007954E3" w:rsidRPr="00007374">
        <w:rPr>
          <w:color w:val="000000"/>
          <w:sz w:val="28"/>
          <w:szCs w:val="28"/>
          <w:lang w:val="uk-UA"/>
        </w:rPr>
        <w:t>При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="007954E3" w:rsidRPr="00007374">
        <w:rPr>
          <w:color w:val="000000"/>
          <w:sz w:val="28"/>
          <w:szCs w:val="28"/>
          <w:lang w:val="uk-UA"/>
        </w:rPr>
        <w:t>їх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="007954E3" w:rsidRPr="00007374">
        <w:rPr>
          <w:color w:val="000000"/>
          <w:sz w:val="28"/>
          <w:szCs w:val="28"/>
          <w:lang w:val="uk-UA"/>
        </w:rPr>
        <w:t>обліку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ВАТ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«Модуль»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»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»</w:t>
      </w:r>
      <w:r w:rsidR="00CA39A9">
        <w:rPr>
          <w:color w:val="000000"/>
          <w:sz w:val="28"/>
          <w:szCs w:val="28"/>
          <w:lang w:val="uk-UA"/>
        </w:rPr>
        <w:t xml:space="preserve"> </w:t>
      </w:r>
      <w:r w:rsidR="007954E3" w:rsidRPr="00007374">
        <w:rPr>
          <w:color w:val="000000"/>
          <w:sz w:val="28"/>
          <w:szCs w:val="28"/>
          <w:lang w:val="uk-UA"/>
        </w:rPr>
        <w:t>керується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="007954E3" w:rsidRPr="00007374">
        <w:rPr>
          <w:color w:val="000000"/>
          <w:sz w:val="28"/>
          <w:szCs w:val="28"/>
          <w:lang w:val="uk-UA"/>
        </w:rPr>
        <w:t>методологічними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="007954E3" w:rsidRPr="00007374">
        <w:rPr>
          <w:color w:val="000000"/>
          <w:sz w:val="28"/>
          <w:szCs w:val="28"/>
          <w:lang w:val="uk-UA"/>
        </w:rPr>
        <w:t>засадами,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="007954E3" w:rsidRPr="00007374">
        <w:rPr>
          <w:color w:val="000000"/>
          <w:sz w:val="28"/>
          <w:szCs w:val="28"/>
          <w:lang w:val="uk-UA"/>
        </w:rPr>
        <w:t>викладеними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="007954E3" w:rsidRPr="00007374">
        <w:rPr>
          <w:color w:val="000000"/>
          <w:sz w:val="28"/>
          <w:szCs w:val="28"/>
          <w:lang w:val="uk-UA"/>
        </w:rPr>
        <w:t>П(С)БО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="007954E3" w:rsidRPr="00007374">
        <w:rPr>
          <w:color w:val="000000"/>
          <w:sz w:val="28"/>
          <w:szCs w:val="28"/>
          <w:lang w:val="uk-UA"/>
        </w:rPr>
        <w:t>–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="007954E3" w:rsidRPr="00007374">
        <w:rPr>
          <w:color w:val="000000"/>
          <w:sz w:val="28"/>
          <w:szCs w:val="28"/>
          <w:lang w:val="uk-UA"/>
        </w:rPr>
        <w:t>7,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="007954E3" w:rsidRPr="00007374">
        <w:rPr>
          <w:color w:val="000000"/>
          <w:sz w:val="28"/>
          <w:szCs w:val="28"/>
          <w:lang w:val="uk-UA"/>
        </w:rPr>
        <w:t>а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="007954E3" w:rsidRPr="00007374">
        <w:rPr>
          <w:color w:val="000000"/>
          <w:sz w:val="28"/>
          <w:szCs w:val="28"/>
          <w:lang w:val="uk-UA"/>
        </w:rPr>
        <w:t>також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="007954E3" w:rsidRPr="00007374">
        <w:rPr>
          <w:color w:val="000000"/>
          <w:sz w:val="28"/>
          <w:szCs w:val="28"/>
          <w:lang w:val="uk-UA"/>
        </w:rPr>
        <w:t>іншими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="007954E3" w:rsidRPr="00007374">
        <w:rPr>
          <w:color w:val="000000"/>
          <w:sz w:val="28"/>
          <w:szCs w:val="28"/>
          <w:lang w:val="uk-UA"/>
        </w:rPr>
        <w:t>нормативними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="007954E3" w:rsidRPr="00007374">
        <w:rPr>
          <w:color w:val="000000"/>
          <w:sz w:val="28"/>
          <w:szCs w:val="28"/>
          <w:lang w:val="uk-UA"/>
        </w:rPr>
        <w:t>актами.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="007954E3" w:rsidRPr="00007374">
        <w:rPr>
          <w:color w:val="000000"/>
          <w:sz w:val="28"/>
          <w:szCs w:val="28"/>
          <w:lang w:val="uk-UA"/>
        </w:rPr>
        <w:t>Оцінка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="007954E3" w:rsidRPr="00007374">
        <w:rPr>
          <w:color w:val="000000"/>
          <w:sz w:val="28"/>
          <w:szCs w:val="28"/>
          <w:lang w:val="uk-UA"/>
        </w:rPr>
        <w:t>основних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="007954E3" w:rsidRPr="00007374">
        <w:rPr>
          <w:color w:val="000000"/>
          <w:sz w:val="28"/>
          <w:szCs w:val="28"/>
          <w:lang w:val="uk-UA"/>
        </w:rPr>
        <w:t>засобів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="007954E3" w:rsidRPr="00007374">
        <w:rPr>
          <w:color w:val="000000"/>
          <w:sz w:val="28"/>
          <w:szCs w:val="28"/>
          <w:lang w:val="uk-UA"/>
        </w:rPr>
        <w:t>здебільшого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="007954E3" w:rsidRPr="00007374">
        <w:rPr>
          <w:color w:val="000000"/>
          <w:sz w:val="28"/>
          <w:szCs w:val="28"/>
          <w:lang w:val="uk-UA"/>
        </w:rPr>
        <w:t>проводиться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="007954E3" w:rsidRPr="00007374">
        <w:rPr>
          <w:color w:val="000000"/>
          <w:sz w:val="28"/>
          <w:szCs w:val="28"/>
          <w:lang w:val="uk-UA"/>
        </w:rPr>
        <w:t>за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="007954E3" w:rsidRPr="00007374">
        <w:rPr>
          <w:color w:val="000000"/>
          <w:sz w:val="28"/>
          <w:szCs w:val="28"/>
          <w:lang w:val="uk-UA"/>
        </w:rPr>
        <w:t>вартістю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="007954E3" w:rsidRPr="00007374">
        <w:rPr>
          <w:color w:val="000000"/>
          <w:sz w:val="28"/>
          <w:szCs w:val="28"/>
          <w:lang w:val="uk-UA"/>
        </w:rPr>
        <w:t>придбання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="007954E3" w:rsidRPr="00007374">
        <w:rPr>
          <w:color w:val="000000"/>
          <w:sz w:val="28"/>
          <w:szCs w:val="28"/>
          <w:lang w:val="uk-UA"/>
        </w:rPr>
        <w:t>та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="007954E3" w:rsidRPr="00007374">
        <w:rPr>
          <w:color w:val="000000"/>
          <w:sz w:val="28"/>
          <w:szCs w:val="28"/>
          <w:lang w:val="uk-UA"/>
        </w:rPr>
        <w:t>монтажу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="007954E3" w:rsidRPr="00007374">
        <w:rPr>
          <w:color w:val="000000"/>
          <w:sz w:val="28"/>
          <w:szCs w:val="28"/>
          <w:lang w:val="uk-UA"/>
        </w:rPr>
        <w:t>для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="007954E3" w:rsidRPr="00007374">
        <w:rPr>
          <w:color w:val="000000"/>
          <w:sz w:val="28"/>
          <w:szCs w:val="28"/>
          <w:lang w:val="uk-UA"/>
        </w:rPr>
        <w:t>нових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="007954E3" w:rsidRPr="00007374">
        <w:rPr>
          <w:color w:val="000000"/>
          <w:sz w:val="28"/>
          <w:szCs w:val="28"/>
          <w:lang w:val="uk-UA"/>
        </w:rPr>
        <w:t>засобів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="007954E3" w:rsidRPr="00007374">
        <w:rPr>
          <w:color w:val="000000"/>
          <w:sz w:val="28"/>
          <w:szCs w:val="28"/>
          <w:lang w:val="uk-UA"/>
        </w:rPr>
        <w:t>або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="007954E3" w:rsidRPr="00007374">
        <w:rPr>
          <w:color w:val="000000"/>
          <w:sz w:val="28"/>
          <w:szCs w:val="28"/>
          <w:lang w:val="uk-UA"/>
        </w:rPr>
        <w:t>ж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="007954E3" w:rsidRPr="00007374">
        <w:rPr>
          <w:color w:val="000000"/>
          <w:sz w:val="28"/>
          <w:szCs w:val="28"/>
          <w:lang w:val="uk-UA"/>
        </w:rPr>
        <w:t>ліквідаційною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="007954E3" w:rsidRPr="00007374">
        <w:rPr>
          <w:color w:val="000000"/>
          <w:sz w:val="28"/>
          <w:szCs w:val="28"/>
          <w:lang w:val="uk-UA"/>
        </w:rPr>
        <w:t>для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="007954E3" w:rsidRPr="00007374">
        <w:rPr>
          <w:color w:val="000000"/>
          <w:sz w:val="28"/>
          <w:szCs w:val="28"/>
          <w:lang w:val="uk-UA"/>
        </w:rPr>
        <w:t>описуваних.</w:t>
      </w:r>
    </w:p>
    <w:p w:rsidR="007954E3" w:rsidRPr="00007374" w:rsidRDefault="007954E3" w:rsidP="00007374">
      <w:pPr>
        <w:pStyle w:val="a8"/>
        <w:spacing w:line="360" w:lineRule="auto"/>
        <w:ind w:firstLine="709"/>
        <w:jc w:val="both"/>
        <w:rPr>
          <w:i w:val="0"/>
          <w:iCs w:val="0"/>
          <w:color w:val="000000"/>
        </w:rPr>
      </w:pPr>
      <w:r w:rsidRPr="00007374">
        <w:rPr>
          <w:i w:val="0"/>
          <w:iCs w:val="0"/>
          <w:color w:val="000000"/>
        </w:rPr>
        <w:t>На</w:t>
      </w:r>
      <w:r w:rsidR="001E7CF9">
        <w:rPr>
          <w:i w:val="0"/>
          <w:iCs w:val="0"/>
          <w:color w:val="000000"/>
        </w:rPr>
        <w:t xml:space="preserve"> </w:t>
      </w:r>
      <w:r w:rsidRPr="00007374">
        <w:rPr>
          <w:i w:val="0"/>
          <w:iCs w:val="0"/>
          <w:color w:val="000000"/>
        </w:rPr>
        <w:t>підприємстві</w:t>
      </w:r>
      <w:r w:rsidR="001E7CF9">
        <w:rPr>
          <w:i w:val="0"/>
          <w:iCs w:val="0"/>
          <w:color w:val="000000"/>
        </w:rPr>
        <w:t xml:space="preserve"> </w:t>
      </w:r>
      <w:r w:rsidR="00143415" w:rsidRPr="00007374">
        <w:rPr>
          <w:i w:val="0"/>
          <w:iCs w:val="0"/>
          <w:color w:val="000000"/>
        </w:rPr>
        <w:t>ВАТ</w:t>
      </w:r>
      <w:r w:rsidR="001E7CF9">
        <w:rPr>
          <w:i w:val="0"/>
          <w:iCs w:val="0"/>
          <w:color w:val="000000"/>
        </w:rPr>
        <w:t xml:space="preserve"> </w:t>
      </w:r>
      <w:r w:rsidR="00143415" w:rsidRPr="00007374">
        <w:rPr>
          <w:i w:val="0"/>
          <w:iCs w:val="0"/>
          <w:color w:val="000000"/>
        </w:rPr>
        <w:t>«Модуль»</w:t>
      </w:r>
      <w:r w:rsidR="001E7CF9">
        <w:rPr>
          <w:i w:val="0"/>
          <w:iCs w:val="0"/>
          <w:color w:val="000000"/>
        </w:rPr>
        <w:t xml:space="preserve"> </w:t>
      </w:r>
      <w:r w:rsidRPr="00007374">
        <w:rPr>
          <w:i w:val="0"/>
          <w:iCs w:val="0"/>
          <w:color w:val="000000"/>
        </w:rPr>
        <w:t>застосовується</w:t>
      </w:r>
      <w:r w:rsidR="001E7CF9">
        <w:rPr>
          <w:i w:val="0"/>
          <w:iCs w:val="0"/>
          <w:color w:val="000000"/>
        </w:rPr>
        <w:t xml:space="preserve"> </w:t>
      </w:r>
      <w:r w:rsidRPr="00007374">
        <w:rPr>
          <w:i w:val="0"/>
          <w:iCs w:val="0"/>
          <w:color w:val="000000"/>
        </w:rPr>
        <w:t>виробничий</w:t>
      </w:r>
      <w:r w:rsidR="001E7CF9">
        <w:rPr>
          <w:i w:val="0"/>
          <w:iCs w:val="0"/>
          <w:color w:val="000000"/>
        </w:rPr>
        <w:t xml:space="preserve"> </w:t>
      </w:r>
      <w:r w:rsidRPr="00007374">
        <w:rPr>
          <w:i w:val="0"/>
          <w:iCs w:val="0"/>
          <w:color w:val="000000"/>
        </w:rPr>
        <w:t>метод</w:t>
      </w:r>
      <w:r w:rsidR="001E7CF9">
        <w:rPr>
          <w:i w:val="0"/>
          <w:iCs w:val="0"/>
          <w:color w:val="000000"/>
        </w:rPr>
        <w:t xml:space="preserve"> </w:t>
      </w:r>
      <w:r w:rsidRPr="00007374">
        <w:rPr>
          <w:i w:val="0"/>
          <w:iCs w:val="0"/>
          <w:color w:val="000000"/>
        </w:rPr>
        <w:t>нарахування</w:t>
      </w:r>
      <w:r w:rsidR="001E7CF9">
        <w:rPr>
          <w:i w:val="0"/>
          <w:iCs w:val="0"/>
          <w:color w:val="000000"/>
        </w:rPr>
        <w:t xml:space="preserve"> </w:t>
      </w:r>
      <w:r w:rsidRPr="00007374">
        <w:rPr>
          <w:i w:val="0"/>
          <w:iCs w:val="0"/>
          <w:color w:val="000000"/>
        </w:rPr>
        <w:t>амортизації,</w:t>
      </w:r>
      <w:r w:rsidR="001E7CF9">
        <w:rPr>
          <w:i w:val="0"/>
          <w:iCs w:val="0"/>
          <w:color w:val="000000"/>
        </w:rPr>
        <w:t xml:space="preserve"> </w:t>
      </w:r>
      <w:r w:rsidRPr="00007374">
        <w:rPr>
          <w:i w:val="0"/>
          <w:iCs w:val="0"/>
          <w:color w:val="000000"/>
        </w:rPr>
        <w:t>оскільки</w:t>
      </w:r>
      <w:r w:rsidR="001E7CF9">
        <w:rPr>
          <w:i w:val="0"/>
          <w:iCs w:val="0"/>
          <w:color w:val="000000"/>
        </w:rPr>
        <w:t xml:space="preserve"> </w:t>
      </w:r>
      <w:r w:rsidRPr="00007374">
        <w:rPr>
          <w:i w:val="0"/>
          <w:iCs w:val="0"/>
          <w:color w:val="000000"/>
        </w:rPr>
        <w:t>він</w:t>
      </w:r>
      <w:r w:rsidR="001E7CF9">
        <w:rPr>
          <w:i w:val="0"/>
          <w:iCs w:val="0"/>
          <w:color w:val="000000"/>
        </w:rPr>
        <w:t xml:space="preserve"> </w:t>
      </w:r>
      <w:r w:rsidRPr="00007374">
        <w:rPr>
          <w:i w:val="0"/>
          <w:iCs w:val="0"/>
          <w:color w:val="000000"/>
        </w:rPr>
        <w:t>є</w:t>
      </w:r>
      <w:r w:rsidR="001E7CF9">
        <w:rPr>
          <w:i w:val="0"/>
          <w:iCs w:val="0"/>
          <w:color w:val="000000"/>
        </w:rPr>
        <w:t xml:space="preserve"> </w:t>
      </w:r>
      <w:r w:rsidRPr="00007374">
        <w:rPr>
          <w:i w:val="0"/>
          <w:iCs w:val="0"/>
          <w:color w:val="000000"/>
        </w:rPr>
        <w:t>найбільш</w:t>
      </w:r>
      <w:r w:rsidR="001E7CF9">
        <w:rPr>
          <w:i w:val="0"/>
          <w:iCs w:val="0"/>
          <w:color w:val="000000"/>
        </w:rPr>
        <w:t xml:space="preserve"> </w:t>
      </w:r>
      <w:r w:rsidRPr="00007374">
        <w:rPr>
          <w:i w:val="0"/>
          <w:iCs w:val="0"/>
          <w:color w:val="000000"/>
        </w:rPr>
        <w:t>зручним</w:t>
      </w:r>
      <w:r w:rsidR="001E7CF9">
        <w:rPr>
          <w:i w:val="0"/>
          <w:iCs w:val="0"/>
          <w:color w:val="000000"/>
        </w:rPr>
        <w:t xml:space="preserve"> </w:t>
      </w:r>
      <w:r w:rsidRPr="00007374">
        <w:rPr>
          <w:i w:val="0"/>
          <w:iCs w:val="0"/>
          <w:color w:val="000000"/>
        </w:rPr>
        <w:t>у</w:t>
      </w:r>
      <w:r w:rsidR="001E7CF9">
        <w:rPr>
          <w:i w:val="0"/>
          <w:iCs w:val="0"/>
          <w:color w:val="000000"/>
        </w:rPr>
        <w:t xml:space="preserve"> </w:t>
      </w:r>
      <w:r w:rsidRPr="00007374">
        <w:rPr>
          <w:i w:val="0"/>
          <w:iCs w:val="0"/>
          <w:color w:val="000000"/>
        </w:rPr>
        <w:t>застосуванні</w:t>
      </w:r>
      <w:r w:rsidR="001E7CF9">
        <w:rPr>
          <w:i w:val="0"/>
          <w:iCs w:val="0"/>
          <w:color w:val="000000"/>
        </w:rPr>
        <w:t xml:space="preserve"> </w:t>
      </w:r>
      <w:r w:rsidRPr="00007374">
        <w:rPr>
          <w:i w:val="0"/>
          <w:iCs w:val="0"/>
          <w:color w:val="000000"/>
        </w:rPr>
        <w:t>при</w:t>
      </w:r>
      <w:r w:rsidR="001E7CF9">
        <w:rPr>
          <w:i w:val="0"/>
          <w:iCs w:val="0"/>
          <w:color w:val="000000"/>
        </w:rPr>
        <w:t xml:space="preserve"> </w:t>
      </w:r>
      <w:r w:rsidRPr="00007374">
        <w:rPr>
          <w:i w:val="0"/>
          <w:iCs w:val="0"/>
          <w:color w:val="000000"/>
        </w:rPr>
        <w:t>специфіці</w:t>
      </w:r>
      <w:r w:rsidR="001E7CF9">
        <w:rPr>
          <w:i w:val="0"/>
          <w:iCs w:val="0"/>
          <w:color w:val="000000"/>
        </w:rPr>
        <w:t xml:space="preserve"> </w:t>
      </w:r>
      <w:r w:rsidRPr="00007374">
        <w:rPr>
          <w:i w:val="0"/>
          <w:iCs w:val="0"/>
          <w:color w:val="000000"/>
        </w:rPr>
        <w:t>виробництва</w:t>
      </w:r>
      <w:r w:rsidR="001E7CF9">
        <w:rPr>
          <w:i w:val="0"/>
          <w:iCs w:val="0"/>
          <w:color w:val="000000"/>
        </w:rPr>
        <w:t xml:space="preserve"> </w:t>
      </w:r>
      <w:r w:rsidRPr="00007374">
        <w:rPr>
          <w:i w:val="0"/>
          <w:iCs w:val="0"/>
          <w:color w:val="000000"/>
        </w:rPr>
        <w:t>даного</w:t>
      </w:r>
      <w:r w:rsidR="001E7CF9">
        <w:rPr>
          <w:i w:val="0"/>
          <w:iCs w:val="0"/>
          <w:color w:val="000000"/>
        </w:rPr>
        <w:t xml:space="preserve"> </w:t>
      </w:r>
      <w:r w:rsidRPr="00007374">
        <w:rPr>
          <w:i w:val="0"/>
          <w:iCs w:val="0"/>
          <w:color w:val="000000"/>
        </w:rPr>
        <w:t>підприємства.</w:t>
      </w:r>
      <w:r w:rsidR="001E7CF9">
        <w:rPr>
          <w:i w:val="0"/>
          <w:iCs w:val="0"/>
          <w:color w:val="000000"/>
        </w:rPr>
        <w:t xml:space="preserve"> </w:t>
      </w:r>
    </w:p>
    <w:p w:rsidR="007954E3" w:rsidRPr="00007374" w:rsidRDefault="007954E3" w:rsidP="00007374">
      <w:pPr>
        <w:pStyle w:val="a8"/>
        <w:spacing w:line="360" w:lineRule="auto"/>
        <w:ind w:firstLine="709"/>
        <w:jc w:val="both"/>
        <w:rPr>
          <w:i w:val="0"/>
          <w:iCs w:val="0"/>
          <w:color w:val="000000"/>
        </w:rPr>
      </w:pPr>
    </w:p>
    <w:p w:rsidR="0044766D" w:rsidRDefault="0044766D" w:rsidP="00007374">
      <w:pPr>
        <w:pStyle w:val="a8"/>
        <w:spacing w:line="360" w:lineRule="auto"/>
        <w:ind w:firstLine="709"/>
        <w:jc w:val="both"/>
        <w:rPr>
          <w:i w:val="0"/>
          <w:iCs w:val="0"/>
          <w:color w:val="000000"/>
        </w:rPr>
        <w:sectPr w:rsidR="0044766D" w:rsidSect="00007374">
          <w:pgSz w:w="11906" w:h="16838"/>
          <w:pgMar w:top="1134" w:right="850" w:bottom="1134" w:left="1701" w:header="709" w:footer="709" w:gutter="0"/>
          <w:cols w:space="708"/>
          <w:titlePg/>
          <w:docGrid w:linePitch="360"/>
        </w:sectPr>
      </w:pPr>
    </w:p>
    <w:p w:rsidR="007954E3" w:rsidRPr="006E5282" w:rsidRDefault="007954E3" w:rsidP="006E5282">
      <w:pPr>
        <w:pStyle w:val="a8"/>
        <w:spacing w:line="360" w:lineRule="auto"/>
        <w:ind w:firstLine="709"/>
        <w:jc w:val="center"/>
        <w:rPr>
          <w:b/>
          <w:bCs/>
          <w:i w:val="0"/>
          <w:iCs w:val="0"/>
          <w:color w:val="000000"/>
          <w:lang w:val="en-US"/>
        </w:rPr>
      </w:pPr>
      <w:r w:rsidRPr="006E5282">
        <w:rPr>
          <w:b/>
          <w:bCs/>
          <w:i w:val="0"/>
          <w:iCs w:val="0"/>
          <w:color w:val="000000"/>
        </w:rPr>
        <w:t>Перелік</w:t>
      </w:r>
      <w:r w:rsidR="001E7CF9" w:rsidRPr="006E5282">
        <w:rPr>
          <w:b/>
          <w:bCs/>
          <w:i w:val="0"/>
          <w:iCs w:val="0"/>
          <w:color w:val="000000"/>
        </w:rPr>
        <w:t xml:space="preserve"> </w:t>
      </w:r>
      <w:r w:rsidRPr="006E5282">
        <w:rPr>
          <w:b/>
          <w:bCs/>
          <w:i w:val="0"/>
          <w:iCs w:val="0"/>
          <w:color w:val="000000"/>
        </w:rPr>
        <w:t>використаної</w:t>
      </w:r>
      <w:r w:rsidR="001E7CF9" w:rsidRPr="006E5282">
        <w:rPr>
          <w:b/>
          <w:bCs/>
          <w:i w:val="0"/>
          <w:iCs w:val="0"/>
          <w:color w:val="000000"/>
        </w:rPr>
        <w:t xml:space="preserve"> </w:t>
      </w:r>
      <w:r w:rsidRPr="006E5282">
        <w:rPr>
          <w:b/>
          <w:bCs/>
          <w:i w:val="0"/>
          <w:iCs w:val="0"/>
          <w:color w:val="000000"/>
        </w:rPr>
        <w:t>літератури</w:t>
      </w:r>
    </w:p>
    <w:p w:rsidR="0044766D" w:rsidRPr="0044766D" w:rsidRDefault="0044766D" w:rsidP="00007374">
      <w:pPr>
        <w:pStyle w:val="a8"/>
        <w:spacing w:line="360" w:lineRule="auto"/>
        <w:ind w:firstLine="709"/>
        <w:jc w:val="both"/>
        <w:rPr>
          <w:i w:val="0"/>
          <w:iCs w:val="0"/>
          <w:color w:val="000000"/>
          <w:lang w:val="en-US"/>
        </w:rPr>
      </w:pPr>
    </w:p>
    <w:p w:rsidR="007954E3" w:rsidRPr="00007374" w:rsidRDefault="007954E3" w:rsidP="0044766D">
      <w:pPr>
        <w:numPr>
          <w:ilvl w:val="0"/>
          <w:numId w:val="11"/>
        </w:numPr>
        <w:tabs>
          <w:tab w:val="left" w:pos="539"/>
        </w:tabs>
        <w:spacing w:line="360" w:lineRule="auto"/>
        <w:ind w:left="0" w:firstLine="0"/>
        <w:jc w:val="both"/>
        <w:rPr>
          <w:color w:val="000000"/>
          <w:sz w:val="28"/>
          <w:szCs w:val="28"/>
          <w:lang w:val="uk-UA"/>
        </w:rPr>
      </w:pPr>
      <w:r w:rsidRPr="00007374">
        <w:rPr>
          <w:color w:val="000000"/>
          <w:sz w:val="28"/>
          <w:szCs w:val="28"/>
          <w:lang w:val="uk-UA"/>
        </w:rPr>
        <w:t>Положення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(стандарт)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бухгалтерського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обліку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7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"Основні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засоби"</w:t>
      </w:r>
    </w:p>
    <w:p w:rsidR="00A23B6D" w:rsidRPr="00007374" w:rsidRDefault="00A23B6D" w:rsidP="0044766D">
      <w:pPr>
        <w:numPr>
          <w:ilvl w:val="0"/>
          <w:numId w:val="11"/>
        </w:numPr>
        <w:tabs>
          <w:tab w:val="left" w:pos="539"/>
        </w:tabs>
        <w:spacing w:line="360" w:lineRule="auto"/>
        <w:ind w:left="0" w:firstLine="0"/>
        <w:jc w:val="both"/>
        <w:rPr>
          <w:color w:val="000000"/>
          <w:sz w:val="28"/>
          <w:szCs w:val="28"/>
          <w:lang w:val="uk-UA"/>
        </w:rPr>
      </w:pPr>
      <w:r w:rsidRPr="00007374">
        <w:rPr>
          <w:color w:val="000000"/>
          <w:sz w:val="28"/>
          <w:szCs w:val="28"/>
          <w:lang w:val="uk-UA"/>
        </w:rPr>
        <w:t>Базась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М.Ф.,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Базась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Е.Ф.,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Матюха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М.М.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Основи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бухгалтерського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(фінансового)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та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внутрішньогосподарського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(управлінського)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обліку.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–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К.,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2006,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182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с.</w:t>
      </w:r>
    </w:p>
    <w:p w:rsidR="007954E3" w:rsidRPr="00007374" w:rsidRDefault="007954E3" w:rsidP="0044766D">
      <w:pPr>
        <w:numPr>
          <w:ilvl w:val="0"/>
          <w:numId w:val="11"/>
        </w:numPr>
        <w:tabs>
          <w:tab w:val="left" w:pos="539"/>
        </w:tabs>
        <w:spacing w:line="360" w:lineRule="auto"/>
        <w:ind w:left="0" w:firstLine="0"/>
        <w:jc w:val="both"/>
        <w:rPr>
          <w:color w:val="000000"/>
          <w:sz w:val="28"/>
          <w:szCs w:val="28"/>
          <w:lang w:val="uk-UA"/>
        </w:rPr>
      </w:pPr>
      <w:r w:rsidRPr="00007374">
        <w:rPr>
          <w:color w:val="000000"/>
          <w:sz w:val="28"/>
          <w:szCs w:val="28"/>
          <w:lang w:val="uk-UA"/>
        </w:rPr>
        <w:t>Базилевич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В.Д.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Економічна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теорія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//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Політекономія: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Підручник.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-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К.: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Знання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-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Прес,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2001.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–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581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с.</w:t>
      </w:r>
      <w:r w:rsidR="00CA39A9">
        <w:rPr>
          <w:color w:val="000000"/>
          <w:sz w:val="28"/>
          <w:szCs w:val="28"/>
          <w:lang w:val="uk-UA"/>
        </w:rPr>
        <w:t xml:space="preserve"> </w:t>
      </w:r>
    </w:p>
    <w:p w:rsidR="007954E3" w:rsidRPr="00007374" w:rsidRDefault="007954E3" w:rsidP="0044766D">
      <w:pPr>
        <w:numPr>
          <w:ilvl w:val="0"/>
          <w:numId w:val="11"/>
        </w:numPr>
        <w:tabs>
          <w:tab w:val="left" w:pos="539"/>
        </w:tabs>
        <w:spacing w:line="360" w:lineRule="auto"/>
        <w:ind w:left="0" w:firstLine="0"/>
        <w:jc w:val="both"/>
        <w:rPr>
          <w:color w:val="000000"/>
          <w:sz w:val="28"/>
          <w:szCs w:val="28"/>
          <w:lang w:val="uk-UA"/>
        </w:rPr>
      </w:pPr>
      <w:r w:rsidRPr="00007374">
        <w:rPr>
          <w:color w:val="000000"/>
          <w:sz w:val="28"/>
          <w:szCs w:val="28"/>
        </w:rPr>
        <w:t>Баланс</w:t>
      </w:r>
      <w:r w:rsidR="001E7CF9">
        <w:rPr>
          <w:color w:val="000000"/>
          <w:sz w:val="28"/>
          <w:szCs w:val="28"/>
        </w:rPr>
        <w:t xml:space="preserve"> </w:t>
      </w:r>
      <w:r w:rsidRPr="00007374">
        <w:rPr>
          <w:color w:val="000000"/>
          <w:sz w:val="28"/>
          <w:szCs w:val="28"/>
        </w:rPr>
        <w:t>№29,</w:t>
      </w:r>
      <w:r w:rsidR="001E7CF9">
        <w:rPr>
          <w:color w:val="000000"/>
          <w:sz w:val="28"/>
          <w:szCs w:val="28"/>
        </w:rPr>
        <w:t xml:space="preserve"> </w:t>
      </w:r>
      <w:r w:rsidRPr="00007374">
        <w:rPr>
          <w:color w:val="000000"/>
          <w:sz w:val="28"/>
          <w:szCs w:val="28"/>
        </w:rPr>
        <w:t>2002р.,</w:t>
      </w:r>
      <w:r w:rsidR="001E7CF9">
        <w:rPr>
          <w:color w:val="000000"/>
          <w:sz w:val="28"/>
          <w:szCs w:val="28"/>
        </w:rPr>
        <w:t xml:space="preserve"> </w:t>
      </w:r>
      <w:r w:rsidRPr="00007374">
        <w:rPr>
          <w:color w:val="000000"/>
          <w:sz w:val="28"/>
          <w:szCs w:val="28"/>
        </w:rPr>
        <w:t>с.73.</w:t>
      </w:r>
    </w:p>
    <w:p w:rsidR="007954E3" w:rsidRPr="00007374" w:rsidRDefault="007954E3" w:rsidP="0044766D">
      <w:pPr>
        <w:numPr>
          <w:ilvl w:val="0"/>
          <w:numId w:val="11"/>
        </w:numPr>
        <w:tabs>
          <w:tab w:val="left" w:pos="539"/>
        </w:tabs>
        <w:spacing w:line="360" w:lineRule="auto"/>
        <w:ind w:left="0" w:firstLine="0"/>
        <w:jc w:val="both"/>
        <w:rPr>
          <w:color w:val="000000"/>
          <w:sz w:val="28"/>
          <w:szCs w:val="28"/>
          <w:lang w:val="uk-UA"/>
        </w:rPr>
      </w:pPr>
      <w:r w:rsidRPr="00007374">
        <w:rPr>
          <w:color w:val="000000"/>
          <w:sz w:val="28"/>
          <w:szCs w:val="28"/>
        </w:rPr>
        <w:t>Баланс</w:t>
      </w:r>
      <w:r w:rsidR="001E7CF9">
        <w:rPr>
          <w:color w:val="000000"/>
          <w:sz w:val="28"/>
          <w:szCs w:val="28"/>
        </w:rPr>
        <w:t xml:space="preserve"> </w:t>
      </w:r>
      <w:r w:rsidRPr="00007374">
        <w:rPr>
          <w:color w:val="000000"/>
          <w:sz w:val="28"/>
          <w:szCs w:val="28"/>
        </w:rPr>
        <w:t>№37,</w:t>
      </w:r>
      <w:r w:rsidR="001E7CF9">
        <w:rPr>
          <w:color w:val="000000"/>
          <w:sz w:val="28"/>
          <w:szCs w:val="28"/>
        </w:rPr>
        <w:t xml:space="preserve"> </w:t>
      </w:r>
      <w:r w:rsidRPr="00007374">
        <w:rPr>
          <w:color w:val="000000"/>
          <w:sz w:val="28"/>
          <w:szCs w:val="28"/>
        </w:rPr>
        <w:t>2002р.,</w:t>
      </w:r>
      <w:r w:rsidR="001E7CF9">
        <w:rPr>
          <w:color w:val="000000"/>
          <w:sz w:val="28"/>
          <w:szCs w:val="28"/>
        </w:rPr>
        <w:t xml:space="preserve"> </w:t>
      </w:r>
      <w:r w:rsidRPr="00007374">
        <w:rPr>
          <w:color w:val="000000"/>
          <w:sz w:val="28"/>
          <w:szCs w:val="28"/>
        </w:rPr>
        <w:t>с.</w:t>
      </w:r>
      <w:r w:rsidR="001E7CF9">
        <w:rPr>
          <w:color w:val="000000"/>
          <w:sz w:val="28"/>
          <w:szCs w:val="28"/>
        </w:rPr>
        <w:t xml:space="preserve"> </w:t>
      </w:r>
      <w:r w:rsidRPr="00007374">
        <w:rPr>
          <w:color w:val="000000"/>
          <w:sz w:val="28"/>
          <w:szCs w:val="28"/>
        </w:rPr>
        <w:t>49.</w:t>
      </w:r>
    </w:p>
    <w:p w:rsidR="007954E3" w:rsidRPr="00007374" w:rsidRDefault="007954E3" w:rsidP="0044766D">
      <w:pPr>
        <w:numPr>
          <w:ilvl w:val="0"/>
          <w:numId w:val="11"/>
        </w:numPr>
        <w:tabs>
          <w:tab w:val="left" w:pos="539"/>
        </w:tabs>
        <w:spacing w:line="360" w:lineRule="auto"/>
        <w:ind w:left="0" w:firstLine="0"/>
        <w:jc w:val="both"/>
        <w:rPr>
          <w:color w:val="000000"/>
          <w:sz w:val="28"/>
          <w:szCs w:val="28"/>
          <w:lang w:val="uk-UA"/>
        </w:rPr>
      </w:pPr>
      <w:r w:rsidRPr="00007374">
        <w:rPr>
          <w:color w:val="000000"/>
          <w:sz w:val="28"/>
          <w:szCs w:val="28"/>
          <w:lang w:val="uk-UA"/>
        </w:rPr>
        <w:t>Бойчук</w:t>
      </w:r>
      <w:r w:rsidR="00CA39A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І.М.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Економіка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підприємства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//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Навч.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посіб.</w:t>
      </w:r>
      <w:r w:rsidR="00CA39A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–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Львів: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Сполом,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1999.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–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212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с.</w:t>
      </w:r>
    </w:p>
    <w:p w:rsidR="007954E3" w:rsidRPr="00007374" w:rsidRDefault="007954E3" w:rsidP="0044766D">
      <w:pPr>
        <w:numPr>
          <w:ilvl w:val="0"/>
          <w:numId w:val="11"/>
        </w:numPr>
        <w:tabs>
          <w:tab w:val="left" w:pos="539"/>
        </w:tabs>
        <w:spacing w:line="360" w:lineRule="auto"/>
        <w:ind w:left="0" w:firstLine="0"/>
        <w:jc w:val="both"/>
        <w:rPr>
          <w:color w:val="000000"/>
          <w:sz w:val="28"/>
          <w:szCs w:val="28"/>
          <w:lang w:val="uk-UA"/>
        </w:rPr>
      </w:pPr>
      <w:r w:rsidRPr="00007374">
        <w:rPr>
          <w:color w:val="000000"/>
          <w:sz w:val="28"/>
          <w:szCs w:val="28"/>
          <w:lang w:val="uk-UA"/>
        </w:rPr>
        <w:t>Бутинець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Ф.Ф.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Економічний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аналіз: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Навчальний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посібник.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–</w:t>
      </w:r>
      <w:r w:rsidR="00CA39A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Житомир: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ПП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“Рута”,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2003р.,</w:t>
      </w:r>
      <w:r w:rsidR="00CA39A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-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680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с.</w:t>
      </w:r>
    </w:p>
    <w:p w:rsidR="000B5C14" w:rsidRPr="00007374" w:rsidRDefault="007954E3" w:rsidP="0044766D">
      <w:pPr>
        <w:numPr>
          <w:ilvl w:val="0"/>
          <w:numId w:val="11"/>
        </w:numPr>
        <w:tabs>
          <w:tab w:val="left" w:pos="539"/>
        </w:tabs>
        <w:spacing w:line="360" w:lineRule="auto"/>
        <w:ind w:left="0" w:firstLine="0"/>
        <w:jc w:val="both"/>
        <w:rPr>
          <w:color w:val="000000"/>
          <w:sz w:val="28"/>
          <w:szCs w:val="28"/>
          <w:lang w:val="uk-UA"/>
        </w:rPr>
      </w:pPr>
      <w:r w:rsidRPr="00007374">
        <w:rPr>
          <w:color w:val="000000"/>
          <w:sz w:val="28"/>
          <w:szCs w:val="28"/>
          <w:lang w:val="uk-UA"/>
        </w:rPr>
        <w:t>“Бухгалтерія”</w:t>
      </w:r>
      <w:r w:rsidR="000B5C14" w:rsidRPr="00007374">
        <w:rPr>
          <w:color w:val="000000"/>
          <w:sz w:val="28"/>
          <w:szCs w:val="28"/>
          <w:lang w:val="uk-UA"/>
        </w:rPr>
        <w:t>.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="000B5C14" w:rsidRPr="00007374">
        <w:rPr>
          <w:color w:val="000000"/>
          <w:sz w:val="28"/>
          <w:szCs w:val="28"/>
          <w:lang w:val="uk-UA"/>
        </w:rPr>
        <w:t>–</w:t>
      </w:r>
      <w:r w:rsidR="00CA39A9">
        <w:rPr>
          <w:color w:val="000000"/>
          <w:sz w:val="28"/>
          <w:szCs w:val="28"/>
          <w:lang w:val="uk-UA"/>
        </w:rPr>
        <w:t xml:space="preserve"> </w:t>
      </w:r>
      <w:r w:rsidR="000B5C14" w:rsidRPr="00007374">
        <w:rPr>
          <w:color w:val="000000"/>
          <w:sz w:val="28"/>
          <w:szCs w:val="28"/>
          <w:lang w:val="uk-UA"/>
        </w:rPr>
        <w:t>№33,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="000B5C14" w:rsidRPr="00007374">
        <w:rPr>
          <w:color w:val="000000"/>
          <w:sz w:val="28"/>
          <w:szCs w:val="28"/>
          <w:lang w:val="uk-UA"/>
        </w:rPr>
        <w:t>2003р.,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="000B5C14" w:rsidRPr="00007374">
        <w:rPr>
          <w:color w:val="000000"/>
          <w:sz w:val="28"/>
          <w:szCs w:val="28"/>
          <w:lang w:val="uk-UA"/>
        </w:rPr>
        <w:t>С</w:t>
      </w:r>
      <w:r w:rsidRPr="00007374">
        <w:rPr>
          <w:color w:val="000000"/>
          <w:sz w:val="28"/>
          <w:szCs w:val="28"/>
          <w:lang w:val="uk-UA"/>
        </w:rPr>
        <w:t>.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73.</w:t>
      </w:r>
    </w:p>
    <w:p w:rsidR="00A23B6D" w:rsidRPr="00007374" w:rsidRDefault="00A23B6D" w:rsidP="0044766D">
      <w:pPr>
        <w:numPr>
          <w:ilvl w:val="0"/>
          <w:numId w:val="11"/>
        </w:numPr>
        <w:tabs>
          <w:tab w:val="left" w:pos="539"/>
        </w:tabs>
        <w:spacing w:line="360" w:lineRule="auto"/>
        <w:ind w:left="0" w:firstLine="0"/>
        <w:jc w:val="both"/>
        <w:rPr>
          <w:color w:val="000000"/>
          <w:sz w:val="28"/>
          <w:szCs w:val="28"/>
          <w:lang w:val="uk-UA"/>
        </w:rPr>
      </w:pPr>
      <w:r w:rsidRPr="00007374">
        <w:rPr>
          <w:color w:val="000000"/>
          <w:sz w:val="28"/>
          <w:szCs w:val="28"/>
          <w:lang w:val="uk-UA"/>
        </w:rPr>
        <w:t>Бухгалтерський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облік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//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За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ред..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Сахарцевої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І.І..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–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К.: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Кондор.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–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2005.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–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556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с.</w:t>
      </w:r>
    </w:p>
    <w:p w:rsidR="000B5C14" w:rsidRPr="00007374" w:rsidRDefault="001E7CF9" w:rsidP="0044766D">
      <w:pPr>
        <w:numPr>
          <w:ilvl w:val="0"/>
          <w:numId w:val="11"/>
        </w:numPr>
        <w:tabs>
          <w:tab w:val="left" w:pos="539"/>
        </w:tabs>
        <w:spacing w:line="360" w:lineRule="auto"/>
        <w:ind w:left="0" w:firstLine="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</w:t>
      </w:r>
      <w:r w:rsidR="000B5C14" w:rsidRPr="00007374">
        <w:rPr>
          <w:color w:val="000000"/>
          <w:sz w:val="28"/>
          <w:szCs w:val="28"/>
          <w:lang w:val="uk-UA"/>
        </w:rPr>
        <w:t>“Бухгалтерський</w:t>
      </w:r>
      <w:r>
        <w:rPr>
          <w:color w:val="000000"/>
          <w:sz w:val="28"/>
          <w:szCs w:val="28"/>
          <w:lang w:val="uk-UA"/>
        </w:rPr>
        <w:t xml:space="preserve"> </w:t>
      </w:r>
      <w:r w:rsidR="000B5C14" w:rsidRPr="00007374">
        <w:rPr>
          <w:color w:val="000000"/>
          <w:sz w:val="28"/>
          <w:szCs w:val="28"/>
          <w:lang w:val="uk-UA"/>
        </w:rPr>
        <w:t>облік</w:t>
      </w:r>
      <w:r>
        <w:rPr>
          <w:color w:val="000000"/>
          <w:sz w:val="28"/>
          <w:szCs w:val="28"/>
          <w:lang w:val="uk-UA"/>
        </w:rPr>
        <w:t xml:space="preserve"> </w:t>
      </w:r>
      <w:r w:rsidR="000B5C14" w:rsidRPr="00007374">
        <w:rPr>
          <w:color w:val="000000"/>
          <w:sz w:val="28"/>
          <w:szCs w:val="28"/>
          <w:lang w:val="uk-UA"/>
        </w:rPr>
        <w:t>і</w:t>
      </w:r>
      <w:r>
        <w:rPr>
          <w:color w:val="000000"/>
          <w:sz w:val="28"/>
          <w:szCs w:val="28"/>
          <w:lang w:val="uk-UA"/>
        </w:rPr>
        <w:t xml:space="preserve"> </w:t>
      </w:r>
      <w:r w:rsidR="000B5C14" w:rsidRPr="00007374">
        <w:rPr>
          <w:color w:val="000000"/>
          <w:sz w:val="28"/>
          <w:szCs w:val="28"/>
          <w:lang w:val="uk-UA"/>
        </w:rPr>
        <w:t>аудит”.</w:t>
      </w:r>
      <w:r>
        <w:rPr>
          <w:color w:val="000000"/>
          <w:sz w:val="28"/>
          <w:szCs w:val="28"/>
          <w:lang w:val="uk-UA"/>
        </w:rPr>
        <w:t xml:space="preserve"> </w:t>
      </w:r>
      <w:r w:rsidR="000B5C14" w:rsidRPr="00007374">
        <w:rPr>
          <w:color w:val="000000"/>
          <w:sz w:val="28"/>
          <w:szCs w:val="28"/>
          <w:lang w:val="uk-UA"/>
        </w:rPr>
        <w:t>–</w:t>
      </w:r>
      <w:r w:rsidR="00CA39A9">
        <w:rPr>
          <w:color w:val="000000"/>
          <w:sz w:val="28"/>
          <w:szCs w:val="28"/>
          <w:lang w:val="uk-UA"/>
        </w:rPr>
        <w:t xml:space="preserve"> </w:t>
      </w:r>
      <w:r w:rsidR="000B5C14" w:rsidRPr="00007374">
        <w:rPr>
          <w:color w:val="000000"/>
          <w:sz w:val="28"/>
          <w:szCs w:val="28"/>
          <w:lang w:val="uk-UA"/>
        </w:rPr>
        <w:t>№4,</w:t>
      </w:r>
      <w:r>
        <w:rPr>
          <w:color w:val="000000"/>
          <w:sz w:val="28"/>
          <w:szCs w:val="28"/>
          <w:lang w:val="uk-UA"/>
        </w:rPr>
        <w:t xml:space="preserve"> </w:t>
      </w:r>
      <w:r w:rsidR="000B5C14" w:rsidRPr="00007374">
        <w:rPr>
          <w:color w:val="000000"/>
          <w:sz w:val="28"/>
          <w:szCs w:val="28"/>
          <w:lang w:val="uk-UA"/>
        </w:rPr>
        <w:t>2002</w:t>
      </w:r>
      <w:r>
        <w:rPr>
          <w:color w:val="000000"/>
          <w:sz w:val="28"/>
          <w:szCs w:val="28"/>
          <w:lang w:val="uk-UA"/>
        </w:rPr>
        <w:t xml:space="preserve"> </w:t>
      </w:r>
      <w:r w:rsidR="000B5C14" w:rsidRPr="00007374">
        <w:rPr>
          <w:color w:val="000000"/>
          <w:sz w:val="28"/>
          <w:szCs w:val="28"/>
          <w:lang w:val="uk-UA"/>
        </w:rPr>
        <w:t>р.</w:t>
      </w:r>
    </w:p>
    <w:p w:rsidR="000B5C14" w:rsidRPr="00007374" w:rsidRDefault="000B5C14" w:rsidP="0044766D">
      <w:pPr>
        <w:numPr>
          <w:ilvl w:val="0"/>
          <w:numId w:val="11"/>
        </w:numPr>
        <w:tabs>
          <w:tab w:val="left" w:pos="539"/>
        </w:tabs>
        <w:spacing w:line="360" w:lineRule="auto"/>
        <w:ind w:left="0" w:firstLine="0"/>
        <w:jc w:val="both"/>
        <w:rPr>
          <w:color w:val="000000"/>
          <w:sz w:val="28"/>
          <w:szCs w:val="28"/>
          <w:lang w:val="uk-UA"/>
        </w:rPr>
      </w:pPr>
      <w:r w:rsidRPr="00007374">
        <w:rPr>
          <w:color w:val="000000"/>
          <w:sz w:val="28"/>
          <w:szCs w:val="28"/>
          <w:lang w:val="uk-UA"/>
        </w:rPr>
        <w:t>Гальчинський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А.С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Основи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економічних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знань: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Навч.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посіб.,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2-е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вид.,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перероб.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і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допов.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-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К.:</w:t>
      </w:r>
      <w:r w:rsidR="00CA39A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Вища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шк.,</w:t>
      </w:r>
      <w:r w:rsidR="00CA39A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2002р.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–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543</w:t>
      </w:r>
      <w:r w:rsidR="001E7CF9">
        <w:rPr>
          <w:color w:val="000000"/>
          <w:sz w:val="28"/>
          <w:szCs w:val="28"/>
          <w:lang w:val="uk-UA"/>
        </w:rPr>
        <w:t xml:space="preserve"> </w:t>
      </w:r>
      <w:r w:rsidRPr="00007374">
        <w:rPr>
          <w:color w:val="000000"/>
          <w:sz w:val="28"/>
          <w:szCs w:val="28"/>
          <w:lang w:val="uk-UA"/>
        </w:rPr>
        <w:t>с.</w:t>
      </w:r>
    </w:p>
    <w:p w:rsidR="00A23B6D" w:rsidRPr="00007374" w:rsidRDefault="001E7CF9" w:rsidP="0044766D">
      <w:pPr>
        <w:numPr>
          <w:ilvl w:val="0"/>
          <w:numId w:val="11"/>
        </w:numPr>
        <w:tabs>
          <w:tab w:val="left" w:pos="539"/>
        </w:tabs>
        <w:spacing w:line="360" w:lineRule="auto"/>
        <w:ind w:left="0" w:firstLine="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</w:t>
      </w:r>
      <w:r w:rsidR="00A23B6D" w:rsidRPr="00007374">
        <w:rPr>
          <w:color w:val="000000"/>
          <w:sz w:val="28"/>
          <w:szCs w:val="28"/>
          <w:lang w:val="uk-UA"/>
        </w:rPr>
        <w:t>Гарасим</w:t>
      </w:r>
      <w:r>
        <w:rPr>
          <w:color w:val="000000"/>
          <w:sz w:val="28"/>
          <w:szCs w:val="28"/>
          <w:lang w:val="uk-UA"/>
        </w:rPr>
        <w:t xml:space="preserve"> </w:t>
      </w:r>
      <w:r w:rsidR="00A23B6D" w:rsidRPr="00007374">
        <w:rPr>
          <w:color w:val="000000"/>
          <w:sz w:val="28"/>
          <w:szCs w:val="28"/>
          <w:lang w:val="uk-UA"/>
        </w:rPr>
        <w:t>П.М.,</w:t>
      </w:r>
      <w:r>
        <w:rPr>
          <w:color w:val="000000"/>
          <w:sz w:val="28"/>
          <w:szCs w:val="28"/>
          <w:lang w:val="uk-UA"/>
        </w:rPr>
        <w:t xml:space="preserve"> </w:t>
      </w:r>
      <w:r w:rsidR="00A23B6D" w:rsidRPr="00007374">
        <w:rPr>
          <w:color w:val="000000"/>
          <w:sz w:val="28"/>
          <w:szCs w:val="28"/>
          <w:lang w:val="uk-UA"/>
        </w:rPr>
        <w:t>Журавель</w:t>
      </w:r>
      <w:r>
        <w:rPr>
          <w:color w:val="000000"/>
          <w:sz w:val="28"/>
          <w:szCs w:val="28"/>
          <w:lang w:val="uk-UA"/>
        </w:rPr>
        <w:t xml:space="preserve"> </w:t>
      </w:r>
      <w:r w:rsidR="00A23B6D" w:rsidRPr="00007374">
        <w:rPr>
          <w:color w:val="000000"/>
          <w:sz w:val="28"/>
          <w:szCs w:val="28"/>
          <w:lang w:val="uk-UA"/>
        </w:rPr>
        <w:t>Г.П.,</w:t>
      </w:r>
      <w:r>
        <w:rPr>
          <w:color w:val="000000"/>
          <w:sz w:val="28"/>
          <w:szCs w:val="28"/>
          <w:lang w:val="uk-UA"/>
        </w:rPr>
        <w:t xml:space="preserve"> </w:t>
      </w:r>
      <w:r w:rsidR="00A23B6D" w:rsidRPr="00007374">
        <w:rPr>
          <w:color w:val="000000"/>
          <w:sz w:val="28"/>
          <w:szCs w:val="28"/>
          <w:lang w:val="uk-UA"/>
        </w:rPr>
        <w:t>Бруханський</w:t>
      </w:r>
      <w:r>
        <w:rPr>
          <w:color w:val="000000"/>
          <w:sz w:val="28"/>
          <w:szCs w:val="28"/>
          <w:lang w:val="uk-UA"/>
        </w:rPr>
        <w:t xml:space="preserve"> </w:t>
      </w:r>
      <w:r w:rsidR="00A23B6D" w:rsidRPr="00007374">
        <w:rPr>
          <w:color w:val="000000"/>
          <w:sz w:val="28"/>
          <w:szCs w:val="28"/>
          <w:lang w:val="uk-UA"/>
        </w:rPr>
        <w:t>Р.Ф.,</w:t>
      </w:r>
      <w:r>
        <w:rPr>
          <w:color w:val="000000"/>
          <w:sz w:val="28"/>
          <w:szCs w:val="28"/>
          <w:lang w:val="uk-UA"/>
        </w:rPr>
        <w:t xml:space="preserve"> </w:t>
      </w:r>
      <w:r w:rsidR="00A23B6D" w:rsidRPr="00007374">
        <w:rPr>
          <w:color w:val="000000"/>
          <w:sz w:val="28"/>
          <w:szCs w:val="28"/>
          <w:lang w:val="uk-UA"/>
        </w:rPr>
        <w:t>Хомин</w:t>
      </w:r>
      <w:r>
        <w:rPr>
          <w:color w:val="000000"/>
          <w:sz w:val="28"/>
          <w:szCs w:val="28"/>
          <w:lang w:val="uk-UA"/>
        </w:rPr>
        <w:t xml:space="preserve"> </w:t>
      </w:r>
      <w:r w:rsidR="00A23B6D" w:rsidRPr="00007374">
        <w:rPr>
          <w:color w:val="000000"/>
          <w:sz w:val="28"/>
          <w:szCs w:val="28"/>
          <w:lang w:val="uk-UA"/>
        </w:rPr>
        <w:t>П.Я.</w:t>
      </w:r>
      <w:r>
        <w:rPr>
          <w:color w:val="000000"/>
          <w:sz w:val="28"/>
          <w:szCs w:val="28"/>
          <w:lang w:val="uk-UA"/>
        </w:rPr>
        <w:t xml:space="preserve"> </w:t>
      </w:r>
      <w:r w:rsidR="00A23B6D" w:rsidRPr="00007374">
        <w:rPr>
          <w:color w:val="000000"/>
          <w:sz w:val="28"/>
          <w:szCs w:val="28"/>
          <w:lang w:val="uk-UA"/>
        </w:rPr>
        <w:t>Первинний</w:t>
      </w:r>
      <w:r>
        <w:rPr>
          <w:color w:val="000000"/>
          <w:sz w:val="28"/>
          <w:szCs w:val="28"/>
          <w:lang w:val="uk-UA"/>
        </w:rPr>
        <w:t xml:space="preserve"> </w:t>
      </w:r>
      <w:r w:rsidR="00A23B6D" w:rsidRPr="00007374">
        <w:rPr>
          <w:color w:val="000000"/>
          <w:sz w:val="28"/>
          <w:szCs w:val="28"/>
          <w:lang w:val="uk-UA"/>
        </w:rPr>
        <w:t>та</w:t>
      </w:r>
      <w:r>
        <w:rPr>
          <w:color w:val="000000"/>
          <w:sz w:val="28"/>
          <w:szCs w:val="28"/>
          <w:lang w:val="uk-UA"/>
        </w:rPr>
        <w:t xml:space="preserve"> </w:t>
      </w:r>
      <w:r w:rsidR="00A23B6D" w:rsidRPr="00007374">
        <w:rPr>
          <w:color w:val="000000"/>
          <w:sz w:val="28"/>
          <w:szCs w:val="28"/>
          <w:lang w:val="uk-UA"/>
        </w:rPr>
        <w:t>аналітичний</w:t>
      </w:r>
      <w:r>
        <w:rPr>
          <w:color w:val="000000"/>
          <w:sz w:val="28"/>
          <w:szCs w:val="28"/>
          <w:lang w:val="uk-UA"/>
        </w:rPr>
        <w:t xml:space="preserve"> </w:t>
      </w:r>
      <w:r w:rsidR="00A23B6D" w:rsidRPr="00007374">
        <w:rPr>
          <w:color w:val="000000"/>
          <w:sz w:val="28"/>
          <w:szCs w:val="28"/>
          <w:lang w:val="uk-UA"/>
        </w:rPr>
        <w:t>облік</w:t>
      </w:r>
      <w:r>
        <w:rPr>
          <w:color w:val="000000"/>
          <w:sz w:val="28"/>
          <w:szCs w:val="28"/>
          <w:lang w:val="uk-UA"/>
        </w:rPr>
        <w:t xml:space="preserve"> </w:t>
      </w:r>
      <w:r w:rsidR="00A23B6D" w:rsidRPr="00007374">
        <w:rPr>
          <w:color w:val="000000"/>
          <w:sz w:val="28"/>
          <w:szCs w:val="28"/>
          <w:lang w:val="uk-UA"/>
        </w:rPr>
        <w:t>на</w:t>
      </w:r>
      <w:r>
        <w:rPr>
          <w:color w:val="000000"/>
          <w:sz w:val="28"/>
          <w:szCs w:val="28"/>
          <w:lang w:val="uk-UA"/>
        </w:rPr>
        <w:t xml:space="preserve"> </w:t>
      </w:r>
      <w:r w:rsidR="00A23B6D" w:rsidRPr="00007374">
        <w:rPr>
          <w:color w:val="000000"/>
          <w:sz w:val="28"/>
          <w:szCs w:val="28"/>
          <w:lang w:val="uk-UA"/>
        </w:rPr>
        <w:t>підприємстві.</w:t>
      </w:r>
      <w:r>
        <w:rPr>
          <w:color w:val="000000"/>
          <w:sz w:val="28"/>
          <w:szCs w:val="28"/>
          <w:lang w:val="uk-UA"/>
        </w:rPr>
        <w:t xml:space="preserve"> </w:t>
      </w:r>
      <w:r w:rsidR="00A23B6D" w:rsidRPr="00007374">
        <w:rPr>
          <w:color w:val="000000"/>
          <w:sz w:val="28"/>
          <w:szCs w:val="28"/>
          <w:lang w:val="uk-UA"/>
        </w:rPr>
        <w:t>–</w:t>
      </w:r>
      <w:r>
        <w:rPr>
          <w:color w:val="000000"/>
          <w:sz w:val="28"/>
          <w:szCs w:val="28"/>
          <w:lang w:val="uk-UA"/>
        </w:rPr>
        <w:t xml:space="preserve"> </w:t>
      </w:r>
      <w:r w:rsidR="00A23B6D" w:rsidRPr="00007374">
        <w:rPr>
          <w:color w:val="000000"/>
          <w:sz w:val="28"/>
          <w:szCs w:val="28"/>
          <w:lang w:val="uk-UA"/>
        </w:rPr>
        <w:t>Тернопіль:</w:t>
      </w:r>
      <w:r>
        <w:rPr>
          <w:color w:val="000000"/>
          <w:sz w:val="28"/>
          <w:szCs w:val="28"/>
          <w:lang w:val="uk-UA"/>
        </w:rPr>
        <w:t xml:space="preserve"> </w:t>
      </w:r>
      <w:r w:rsidR="00A23B6D" w:rsidRPr="00007374">
        <w:rPr>
          <w:color w:val="000000"/>
          <w:sz w:val="28"/>
          <w:szCs w:val="28"/>
          <w:lang w:val="uk-UA"/>
        </w:rPr>
        <w:t>Астон.</w:t>
      </w:r>
      <w:r>
        <w:rPr>
          <w:color w:val="000000"/>
          <w:sz w:val="28"/>
          <w:szCs w:val="28"/>
          <w:lang w:val="uk-UA"/>
        </w:rPr>
        <w:t xml:space="preserve"> </w:t>
      </w:r>
      <w:r w:rsidR="00A23B6D" w:rsidRPr="00007374">
        <w:rPr>
          <w:color w:val="000000"/>
          <w:sz w:val="28"/>
          <w:szCs w:val="28"/>
          <w:lang w:val="uk-UA"/>
        </w:rPr>
        <w:t>–</w:t>
      </w:r>
      <w:r>
        <w:rPr>
          <w:color w:val="000000"/>
          <w:sz w:val="28"/>
          <w:szCs w:val="28"/>
          <w:lang w:val="uk-UA"/>
        </w:rPr>
        <w:t xml:space="preserve"> </w:t>
      </w:r>
      <w:r w:rsidR="00A23B6D" w:rsidRPr="00007374">
        <w:rPr>
          <w:color w:val="000000"/>
          <w:sz w:val="28"/>
          <w:szCs w:val="28"/>
          <w:lang w:val="uk-UA"/>
        </w:rPr>
        <w:t>2005.</w:t>
      </w:r>
      <w:r>
        <w:rPr>
          <w:color w:val="000000"/>
          <w:sz w:val="28"/>
          <w:szCs w:val="28"/>
          <w:lang w:val="uk-UA"/>
        </w:rPr>
        <w:t xml:space="preserve"> </w:t>
      </w:r>
      <w:r w:rsidR="00A23B6D" w:rsidRPr="00007374">
        <w:rPr>
          <w:color w:val="000000"/>
          <w:sz w:val="28"/>
          <w:szCs w:val="28"/>
          <w:lang w:val="uk-UA"/>
        </w:rPr>
        <w:t>–</w:t>
      </w:r>
      <w:r>
        <w:rPr>
          <w:color w:val="000000"/>
          <w:sz w:val="28"/>
          <w:szCs w:val="28"/>
          <w:lang w:val="uk-UA"/>
        </w:rPr>
        <w:t xml:space="preserve"> </w:t>
      </w:r>
      <w:r w:rsidR="00A23B6D" w:rsidRPr="00007374">
        <w:rPr>
          <w:color w:val="000000"/>
          <w:sz w:val="28"/>
          <w:szCs w:val="28"/>
          <w:lang w:val="uk-UA"/>
        </w:rPr>
        <w:t>464</w:t>
      </w:r>
      <w:r>
        <w:rPr>
          <w:color w:val="000000"/>
          <w:sz w:val="28"/>
          <w:szCs w:val="28"/>
          <w:lang w:val="uk-UA"/>
        </w:rPr>
        <w:t xml:space="preserve"> </w:t>
      </w:r>
      <w:r w:rsidR="00A23B6D" w:rsidRPr="00007374">
        <w:rPr>
          <w:color w:val="000000"/>
          <w:sz w:val="28"/>
          <w:szCs w:val="28"/>
          <w:lang w:val="uk-UA"/>
        </w:rPr>
        <w:t>с.</w:t>
      </w:r>
    </w:p>
    <w:p w:rsidR="000B5C14" w:rsidRPr="00007374" w:rsidRDefault="001E7CF9" w:rsidP="0044766D">
      <w:pPr>
        <w:numPr>
          <w:ilvl w:val="0"/>
          <w:numId w:val="11"/>
        </w:numPr>
        <w:tabs>
          <w:tab w:val="left" w:pos="539"/>
        </w:tabs>
        <w:spacing w:line="360" w:lineRule="auto"/>
        <w:ind w:left="0" w:firstLine="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</w:t>
      </w:r>
      <w:r w:rsidR="000B5C14" w:rsidRPr="00007374">
        <w:rPr>
          <w:color w:val="000000"/>
          <w:sz w:val="28"/>
          <w:szCs w:val="28"/>
          <w:lang w:val="uk-UA"/>
        </w:rPr>
        <w:t>Єрмолович</w:t>
      </w:r>
      <w:r>
        <w:rPr>
          <w:color w:val="000000"/>
          <w:sz w:val="28"/>
          <w:szCs w:val="28"/>
          <w:lang w:val="uk-UA"/>
        </w:rPr>
        <w:t xml:space="preserve"> </w:t>
      </w:r>
      <w:r w:rsidR="000B5C14" w:rsidRPr="00007374">
        <w:rPr>
          <w:color w:val="000000"/>
          <w:sz w:val="28"/>
          <w:szCs w:val="28"/>
          <w:lang w:val="uk-UA"/>
        </w:rPr>
        <w:t>Л.Л.</w:t>
      </w:r>
      <w:r>
        <w:rPr>
          <w:color w:val="000000"/>
          <w:sz w:val="28"/>
          <w:szCs w:val="28"/>
          <w:lang w:val="uk-UA"/>
        </w:rPr>
        <w:t xml:space="preserve"> </w:t>
      </w:r>
      <w:r w:rsidR="000B5C14" w:rsidRPr="00007374">
        <w:rPr>
          <w:color w:val="000000"/>
          <w:sz w:val="28"/>
          <w:szCs w:val="28"/>
          <w:lang w:val="uk-UA"/>
        </w:rPr>
        <w:t>Аналіз</w:t>
      </w:r>
      <w:r>
        <w:rPr>
          <w:color w:val="000000"/>
          <w:sz w:val="28"/>
          <w:szCs w:val="28"/>
          <w:lang w:val="uk-UA"/>
        </w:rPr>
        <w:t xml:space="preserve"> </w:t>
      </w:r>
      <w:r w:rsidR="000B5C14" w:rsidRPr="00007374">
        <w:rPr>
          <w:color w:val="000000"/>
          <w:sz w:val="28"/>
          <w:szCs w:val="28"/>
          <w:lang w:val="uk-UA"/>
        </w:rPr>
        <w:t>господарської</w:t>
      </w:r>
      <w:r>
        <w:rPr>
          <w:color w:val="000000"/>
          <w:sz w:val="28"/>
          <w:szCs w:val="28"/>
          <w:lang w:val="uk-UA"/>
        </w:rPr>
        <w:t xml:space="preserve"> </w:t>
      </w:r>
      <w:r w:rsidR="000B5C14" w:rsidRPr="00007374">
        <w:rPr>
          <w:color w:val="000000"/>
          <w:sz w:val="28"/>
          <w:szCs w:val="28"/>
          <w:lang w:val="uk-UA"/>
        </w:rPr>
        <w:t>діяльності</w:t>
      </w:r>
      <w:r>
        <w:rPr>
          <w:color w:val="000000"/>
          <w:sz w:val="28"/>
          <w:szCs w:val="28"/>
          <w:lang w:val="uk-UA"/>
        </w:rPr>
        <w:t xml:space="preserve"> </w:t>
      </w:r>
      <w:r w:rsidR="000B5C14" w:rsidRPr="00007374">
        <w:rPr>
          <w:color w:val="000000"/>
          <w:sz w:val="28"/>
          <w:szCs w:val="28"/>
          <w:lang w:val="uk-UA"/>
        </w:rPr>
        <w:t>підприємства:</w:t>
      </w:r>
      <w:r>
        <w:rPr>
          <w:color w:val="000000"/>
          <w:sz w:val="28"/>
          <w:szCs w:val="28"/>
          <w:lang w:val="uk-UA"/>
        </w:rPr>
        <w:t xml:space="preserve"> </w:t>
      </w:r>
      <w:r w:rsidR="000B5C14" w:rsidRPr="00007374">
        <w:rPr>
          <w:color w:val="000000"/>
          <w:sz w:val="28"/>
          <w:szCs w:val="28"/>
          <w:lang w:val="uk-UA"/>
        </w:rPr>
        <w:t>Навчальний</w:t>
      </w:r>
      <w:r>
        <w:rPr>
          <w:color w:val="000000"/>
          <w:sz w:val="28"/>
          <w:szCs w:val="28"/>
          <w:lang w:val="uk-UA"/>
        </w:rPr>
        <w:t xml:space="preserve"> </w:t>
      </w:r>
      <w:r w:rsidR="000B5C14" w:rsidRPr="00007374">
        <w:rPr>
          <w:color w:val="000000"/>
          <w:sz w:val="28"/>
          <w:szCs w:val="28"/>
          <w:lang w:val="uk-UA"/>
        </w:rPr>
        <w:t>посібник,</w:t>
      </w:r>
      <w:r>
        <w:rPr>
          <w:color w:val="000000"/>
          <w:sz w:val="28"/>
          <w:szCs w:val="28"/>
          <w:lang w:val="uk-UA"/>
        </w:rPr>
        <w:t xml:space="preserve"> </w:t>
      </w:r>
      <w:r w:rsidR="000B5C14" w:rsidRPr="00007374">
        <w:rPr>
          <w:color w:val="000000"/>
          <w:sz w:val="28"/>
          <w:szCs w:val="28"/>
          <w:lang w:val="uk-UA"/>
        </w:rPr>
        <w:t>М.:</w:t>
      </w:r>
      <w:r>
        <w:rPr>
          <w:color w:val="000000"/>
          <w:sz w:val="28"/>
          <w:szCs w:val="28"/>
          <w:lang w:val="uk-UA"/>
        </w:rPr>
        <w:t xml:space="preserve"> </w:t>
      </w:r>
      <w:r w:rsidR="000B5C14" w:rsidRPr="00007374">
        <w:rPr>
          <w:color w:val="000000"/>
          <w:sz w:val="28"/>
          <w:szCs w:val="28"/>
          <w:lang w:val="uk-UA"/>
        </w:rPr>
        <w:t>Інтерн-ресервіс;</w:t>
      </w:r>
      <w:r>
        <w:rPr>
          <w:color w:val="000000"/>
          <w:sz w:val="28"/>
          <w:szCs w:val="28"/>
          <w:lang w:val="uk-UA"/>
        </w:rPr>
        <w:t xml:space="preserve"> </w:t>
      </w:r>
      <w:r w:rsidR="000B5C14" w:rsidRPr="00007374">
        <w:rPr>
          <w:color w:val="000000"/>
          <w:sz w:val="28"/>
          <w:szCs w:val="28"/>
          <w:lang w:val="uk-UA"/>
        </w:rPr>
        <w:t>Екоперспектива.</w:t>
      </w:r>
      <w:r>
        <w:rPr>
          <w:color w:val="000000"/>
          <w:sz w:val="28"/>
          <w:szCs w:val="28"/>
          <w:lang w:val="uk-UA"/>
        </w:rPr>
        <w:t xml:space="preserve"> </w:t>
      </w:r>
      <w:r w:rsidR="000B5C14" w:rsidRPr="00007374">
        <w:rPr>
          <w:color w:val="000000"/>
          <w:sz w:val="28"/>
          <w:szCs w:val="28"/>
          <w:lang w:val="uk-UA"/>
        </w:rPr>
        <w:t>–</w:t>
      </w:r>
      <w:r>
        <w:rPr>
          <w:color w:val="000000"/>
          <w:sz w:val="28"/>
          <w:szCs w:val="28"/>
          <w:lang w:val="uk-UA"/>
        </w:rPr>
        <w:t xml:space="preserve"> </w:t>
      </w:r>
      <w:r w:rsidR="000B5C14" w:rsidRPr="00007374">
        <w:rPr>
          <w:color w:val="000000"/>
          <w:sz w:val="28"/>
          <w:szCs w:val="28"/>
          <w:lang w:val="uk-UA"/>
        </w:rPr>
        <w:t>2001р.</w:t>
      </w:r>
      <w:r>
        <w:rPr>
          <w:color w:val="000000"/>
          <w:sz w:val="28"/>
          <w:szCs w:val="28"/>
          <w:lang w:val="uk-UA"/>
        </w:rPr>
        <w:t xml:space="preserve"> </w:t>
      </w:r>
      <w:r w:rsidR="000B5C14" w:rsidRPr="00007374">
        <w:rPr>
          <w:color w:val="000000"/>
          <w:sz w:val="28"/>
          <w:szCs w:val="28"/>
          <w:lang w:val="uk-UA"/>
        </w:rPr>
        <w:t>–</w:t>
      </w:r>
      <w:r>
        <w:rPr>
          <w:color w:val="000000"/>
          <w:sz w:val="28"/>
          <w:szCs w:val="28"/>
          <w:lang w:val="uk-UA"/>
        </w:rPr>
        <w:t xml:space="preserve"> </w:t>
      </w:r>
      <w:r w:rsidR="000B5C14" w:rsidRPr="00007374">
        <w:rPr>
          <w:color w:val="000000"/>
          <w:sz w:val="28"/>
          <w:szCs w:val="28"/>
          <w:lang w:val="uk-UA"/>
        </w:rPr>
        <w:t>576с.</w:t>
      </w:r>
    </w:p>
    <w:p w:rsidR="000B5C14" w:rsidRPr="00007374" w:rsidRDefault="001E7CF9" w:rsidP="0044766D">
      <w:pPr>
        <w:numPr>
          <w:ilvl w:val="0"/>
          <w:numId w:val="11"/>
        </w:numPr>
        <w:tabs>
          <w:tab w:val="left" w:pos="539"/>
        </w:tabs>
        <w:spacing w:line="360" w:lineRule="auto"/>
        <w:ind w:left="0" w:firstLine="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</w:t>
      </w:r>
      <w:r w:rsidR="000B5C14" w:rsidRPr="00007374">
        <w:rPr>
          <w:color w:val="000000"/>
          <w:sz w:val="28"/>
          <w:szCs w:val="28"/>
          <w:lang w:val="uk-UA"/>
        </w:rPr>
        <w:t>Золоторогов</w:t>
      </w:r>
      <w:r>
        <w:rPr>
          <w:color w:val="000000"/>
          <w:sz w:val="28"/>
          <w:szCs w:val="28"/>
        </w:rPr>
        <w:t xml:space="preserve"> </w:t>
      </w:r>
      <w:r w:rsidR="000B5C14" w:rsidRPr="00007374">
        <w:rPr>
          <w:color w:val="000000"/>
          <w:sz w:val="28"/>
          <w:szCs w:val="28"/>
        </w:rPr>
        <w:t>В.Г.</w:t>
      </w:r>
      <w:r>
        <w:rPr>
          <w:color w:val="000000"/>
          <w:sz w:val="28"/>
          <w:szCs w:val="28"/>
          <w:lang w:val="uk-UA"/>
        </w:rPr>
        <w:t xml:space="preserve"> </w:t>
      </w:r>
      <w:r w:rsidR="000B5C14" w:rsidRPr="00007374">
        <w:rPr>
          <w:color w:val="000000"/>
          <w:sz w:val="28"/>
          <w:szCs w:val="28"/>
          <w:lang w:val="uk-UA"/>
        </w:rPr>
        <w:t>Енциклопедичний</w:t>
      </w:r>
      <w:r>
        <w:rPr>
          <w:color w:val="000000"/>
          <w:sz w:val="28"/>
          <w:szCs w:val="28"/>
        </w:rPr>
        <w:t xml:space="preserve"> </w:t>
      </w:r>
      <w:r w:rsidR="000B5C14" w:rsidRPr="00007374">
        <w:rPr>
          <w:color w:val="000000"/>
          <w:sz w:val="28"/>
          <w:szCs w:val="28"/>
        </w:rPr>
        <w:t>словник</w:t>
      </w:r>
      <w:r>
        <w:rPr>
          <w:color w:val="000000"/>
          <w:sz w:val="28"/>
          <w:szCs w:val="28"/>
          <w:lang w:val="uk-UA"/>
        </w:rPr>
        <w:t xml:space="preserve"> </w:t>
      </w:r>
      <w:r w:rsidR="000B5C14" w:rsidRPr="00007374">
        <w:rPr>
          <w:color w:val="000000"/>
          <w:sz w:val="28"/>
          <w:szCs w:val="28"/>
          <w:lang w:val="uk-UA"/>
        </w:rPr>
        <w:t>з</w:t>
      </w:r>
      <w:r>
        <w:rPr>
          <w:color w:val="000000"/>
          <w:sz w:val="28"/>
          <w:szCs w:val="28"/>
          <w:lang w:val="uk-UA"/>
        </w:rPr>
        <w:t xml:space="preserve"> </w:t>
      </w:r>
      <w:r w:rsidR="000B5C14" w:rsidRPr="00007374">
        <w:rPr>
          <w:color w:val="000000"/>
          <w:sz w:val="28"/>
          <w:szCs w:val="28"/>
          <w:lang w:val="uk-UA"/>
        </w:rPr>
        <w:t>економ</w:t>
      </w:r>
      <w:r w:rsidR="000B5C14" w:rsidRPr="00007374">
        <w:rPr>
          <w:color w:val="000000"/>
          <w:sz w:val="28"/>
          <w:szCs w:val="28"/>
        </w:rPr>
        <w:t>і</w:t>
      </w:r>
      <w:r w:rsidR="000B5C14" w:rsidRPr="00007374">
        <w:rPr>
          <w:color w:val="000000"/>
          <w:sz w:val="28"/>
          <w:szCs w:val="28"/>
          <w:lang w:val="uk-UA"/>
        </w:rPr>
        <w:t>ки</w:t>
      </w:r>
      <w:r>
        <w:rPr>
          <w:color w:val="000000"/>
          <w:sz w:val="28"/>
          <w:szCs w:val="28"/>
          <w:lang w:val="uk-UA"/>
        </w:rPr>
        <w:t xml:space="preserve"> </w:t>
      </w:r>
      <w:r w:rsidR="000B5C14" w:rsidRPr="00007374">
        <w:rPr>
          <w:color w:val="000000"/>
          <w:sz w:val="28"/>
          <w:szCs w:val="28"/>
        </w:rPr>
        <w:t>/</w:t>
      </w:r>
      <w:r w:rsidR="000B5C14" w:rsidRPr="00007374">
        <w:rPr>
          <w:color w:val="000000"/>
          <w:sz w:val="28"/>
          <w:szCs w:val="28"/>
          <w:lang w:val="uk-UA"/>
        </w:rPr>
        <w:t>/</w:t>
      </w:r>
      <w:r>
        <w:rPr>
          <w:color w:val="000000"/>
          <w:sz w:val="28"/>
          <w:szCs w:val="28"/>
          <w:lang w:val="uk-UA"/>
        </w:rPr>
        <w:t xml:space="preserve"> </w:t>
      </w:r>
      <w:r w:rsidR="000B5C14" w:rsidRPr="00007374">
        <w:rPr>
          <w:color w:val="000000"/>
          <w:sz w:val="28"/>
          <w:szCs w:val="28"/>
          <w:lang w:val="uk-UA"/>
        </w:rPr>
        <w:t>Мн</w:t>
      </w:r>
      <w:r w:rsidR="000B5C14" w:rsidRPr="00007374">
        <w:rPr>
          <w:color w:val="000000"/>
          <w:sz w:val="28"/>
          <w:szCs w:val="28"/>
        </w:rPr>
        <w:t>.:</w:t>
      </w:r>
      <w:r>
        <w:rPr>
          <w:color w:val="000000"/>
          <w:sz w:val="28"/>
          <w:szCs w:val="28"/>
        </w:rPr>
        <w:t xml:space="preserve"> </w:t>
      </w:r>
      <w:r w:rsidR="000B5C14" w:rsidRPr="00007374">
        <w:rPr>
          <w:color w:val="000000"/>
          <w:sz w:val="28"/>
          <w:szCs w:val="28"/>
        </w:rPr>
        <w:t>Пламя,</w:t>
      </w:r>
      <w:r>
        <w:rPr>
          <w:color w:val="000000"/>
          <w:sz w:val="28"/>
          <w:szCs w:val="28"/>
        </w:rPr>
        <w:t xml:space="preserve"> </w:t>
      </w:r>
      <w:r w:rsidR="000B5C14" w:rsidRPr="00007374">
        <w:rPr>
          <w:color w:val="000000"/>
          <w:sz w:val="28"/>
          <w:szCs w:val="28"/>
        </w:rPr>
        <w:t>1997</w:t>
      </w:r>
      <w:r w:rsidR="000B5C14" w:rsidRPr="00007374">
        <w:rPr>
          <w:color w:val="000000"/>
          <w:sz w:val="28"/>
          <w:szCs w:val="28"/>
          <w:lang w:val="uk-UA"/>
        </w:rPr>
        <w:t>.</w:t>
      </w:r>
    </w:p>
    <w:p w:rsidR="00A23B6D" w:rsidRPr="00007374" w:rsidRDefault="001E7CF9" w:rsidP="0044766D">
      <w:pPr>
        <w:numPr>
          <w:ilvl w:val="0"/>
          <w:numId w:val="11"/>
        </w:numPr>
        <w:tabs>
          <w:tab w:val="left" w:pos="539"/>
        </w:tabs>
        <w:spacing w:line="360" w:lineRule="auto"/>
        <w:ind w:left="0" w:firstLine="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</w:t>
      </w:r>
      <w:r w:rsidR="00A23B6D" w:rsidRPr="00007374">
        <w:rPr>
          <w:color w:val="000000"/>
          <w:sz w:val="28"/>
          <w:szCs w:val="28"/>
          <w:lang w:val="uk-UA"/>
        </w:rPr>
        <w:t>Кім</w:t>
      </w:r>
      <w:r>
        <w:rPr>
          <w:color w:val="000000"/>
          <w:sz w:val="28"/>
          <w:szCs w:val="28"/>
          <w:lang w:val="uk-UA"/>
        </w:rPr>
        <w:t xml:space="preserve"> </w:t>
      </w:r>
      <w:r w:rsidR="00A23B6D" w:rsidRPr="00007374">
        <w:rPr>
          <w:color w:val="000000"/>
          <w:sz w:val="28"/>
          <w:szCs w:val="28"/>
          <w:lang w:val="uk-UA"/>
        </w:rPr>
        <w:t>Г.,</w:t>
      </w:r>
      <w:r>
        <w:rPr>
          <w:color w:val="000000"/>
          <w:sz w:val="28"/>
          <w:szCs w:val="28"/>
          <w:lang w:val="uk-UA"/>
        </w:rPr>
        <w:t xml:space="preserve"> </w:t>
      </w:r>
      <w:r w:rsidR="00A23B6D" w:rsidRPr="00007374">
        <w:rPr>
          <w:color w:val="000000"/>
          <w:sz w:val="28"/>
          <w:szCs w:val="28"/>
          <w:lang w:val="uk-UA"/>
        </w:rPr>
        <w:t>Сопко</w:t>
      </w:r>
      <w:r>
        <w:rPr>
          <w:color w:val="000000"/>
          <w:sz w:val="28"/>
          <w:szCs w:val="28"/>
          <w:lang w:val="uk-UA"/>
        </w:rPr>
        <w:t xml:space="preserve"> </w:t>
      </w:r>
      <w:r w:rsidR="00A23B6D" w:rsidRPr="00007374">
        <w:rPr>
          <w:color w:val="000000"/>
          <w:sz w:val="28"/>
          <w:szCs w:val="28"/>
          <w:lang w:val="uk-UA"/>
        </w:rPr>
        <w:t>В.В.,</w:t>
      </w:r>
      <w:r>
        <w:rPr>
          <w:color w:val="000000"/>
          <w:sz w:val="28"/>
          <w:szCs w:val="28"/>
          <w:lang w:val="uk-UA"/>
        </w:rPr>
        <w:t xml:space="preserve"> </w:t>
      </w:r>
      <w:r w:rsidR="00A23B6D" w:rsidRPr="00007374">
        <w:rPr>
          <w:color w:val="000000"/>
          <w:sz w:val="28"/>
          <w:szCs w:val="28"/>
          <w:lang w:val="uk-UA"/>
        </w:rPr>
        <w:t>Кім</w:t>
      </w:r>
      <w:r>
        <w:rPr>
          <w:color w:val="000000"/>
          <w:sz w:val="28"/>
          <w:szCs w:val="28"/>
          <w:lang w:val="uk-UA"/>
        </w:rPr>
        <w:t xml:space="preserve"> </w:t>
      </w:r>
      <w:r w:rsidR="00A23B6D" w:rsidRPr="00007374">
        <w:rPr>
          <w:color w:val="000000"/>
          <w:sz w:val="28"/>
          <w:szCs w:val="28"/>
          <w:lang w:val="uk-UA"/>
        </w:rPr>
        <w:t>С.Г.</w:t>
      </w:r>
      <w:r>
        <w:rPr>
          <w:color w:val="000000"/>
          <w:sz w:val="28"/>
          <w:szCs w:val="28"/>
          <w:lang w:val="uk-UA"/>
        </w:rPr>
        <w:t xml:space="preserve"> </w:t>
      </w:r>
      <w:r w:rsidR="00A23B6D" w:rsidRPr="00007374">
        <w:rPr>
          <w:color w:val="000000"/>
          <w:sz w:val="28"/>
          <w:szCs w:val="28"/>
          <w:lang w:val="uk-UA"/>
        </w:rPr>
        <w:t>Бухгалтерський</w:t>
      </w:r>
      <w:r>
        <w:rPr>
          <w:color w:val="000000"/>
          <w:sz w:val="28"/>
          <w:szCs w:val="28"/>
          <w:lang w:val="uk-UA"/>
        </w:rPr>
        <w:t xml:space="preserve"> </w:t>
      </w:r>
      <w:r w:rsidR="00A23B6D" w:rsidRPr="00007374">
        <w:rPr>
          <w:color w:val="000000"/>
          <w:sz w:val="28"/>
          <w:szCs w:val="28"/>
          <w:lang w:val="uk-UA"/>
        </w:rPr>
        <w:t>облік:</w:t>
      </w:r>
      <w:r>
        <w:rPr>
          <w:color w:val="000000"/>
          <w:sz w:val="28"/>
          <w:szCs w:val="28"/>
          <w:lang w:val="uk-UA"/>
        </w:rPr>
        <w:t xml:space="preserve"> </w:t>
      </w:r>
      <w:r w:rsidR="00A23B6D" w:rsidRPr="00007374">
        <w:rPr>
          <w:color w:val="000000"/>
          <w:sz w:val="28"/>
          <w:szCs w:val="28"/>
          <w:lang w:val="uk-UA"/>
        </w:rPr>
        <w:t>первинні</w:t>
      </w:r>
      <w:r>
        <w:rPr>
          <w:color w:val="000000"/>
          <w:sz w:val="28"/>
          <w:szCs w:val="28"/>
          <w:lang w:val="uk-UA"/>
        </w:rPr>
        <w:t xml:space="preserve"> </w:t>
      </w:r>
      <w:r w:rsidR="00A23B6D" w:rsidRPr="00007374">
        <w:rPr>
          <w:color w:val="000000"/>
          <w:sz w:val="28"/>
          <w:szCs w:val="28"/>
          <w:lang w:val="uk-UA"/>
        </w:rPr>
        <w:t>документи</w:t>
      </w:r>
      <w:r>
        <w:rPr>
          <w:color w:val="000000"/>
          <w:sz w:val="28"/>
          <w:szCs w:val="28"/>
          <w:lang w:val="uk-UA"/>
        </w:rPr>
        <w:t xml:space="preserve"> </w:t>
      </w:r>
      <w:r w:rsidR="00A23B6D" w:rsidRPr="00007374">
        <w:rPr>
          <w:color w:val="000000"/>
          <w:sz w:val="28"/>
          <w:szCs w:val="28"/>
          <w:lang w:val="uk-UA"/>
        </w:rPr>
        <w:t>та</w:t>
      </w:r>
      <w:r>
        <w:rPr>
          <w:color w:val="000000"/>
          <w:sz w:val="28"/>
          <w:szCs w:val="28"/>
          <w:lang w:val="uk-UA"/>
        </w:rPr>
        <w:t xml:space="preserve"> </w:t>
      </w:r>
      <w:r w:rsidR="00A23B6D" w:rsidRPr="00007374">
        <w:rPr>
          <w:color w:val="000000"/>
          <w:sz w:val="28"/>
          <w:szCs w:val="28"/>
          <w:lang w:val="uk-UA"/>
        </w:rPr>
        <w:t>їх</w:t>
      </w:r>
      <w:r>
        <w:rPr>
          <w:color w:val="000000"/>
          <w:sz w:val="28"/>
          <w:szCs w:val="28"/>
          <w:lang w:val="uk-UA"/>
        </w:rPr>
        <w:t xml:space="preserve"> </w:t>
      </w:r>
      <w:r w:rsidR="00A23B6D" w:rsidRPr="00007374">
        <w:rPr>
          <w:color w:val="000000"/>
          <w:sz w:val="28"/>
          <w:szCs w:val="28"/>
          <w:lang w:val="uk-UA"/>
        </w:rPr>
        <w:t>заповнення.</w:t>
      </w:r>
      <w:r>
        <w:rPr>
          <w:color w:val="000000"/>
          <w:sz w:val="28"/>
          <w:szCs w:val="28"/>
          <w:lang w:val="uk-UA"/>
        </w:rPr>
        <w:t xml:space="preserve"> </w:t>
      </w:r>
      <w:r w:rsidR="00A23B6D" w:rsidRPr="00007374">
        <w:rPr>
          <w:color w:val="000000"/>
          <w:sz w:val="28"/>
          <w:szCs w:val="28"/>
          <w:lang w:val="uk-UA"/>
        </w:rPr>
        <w:t>–</w:t>
      </w:r>
      <w:r>
        <w:rPr>
          <w:color w:val="000000"/>
          <w:sz w:val="28"/>
          <w:szCs w:val="28"/>
          <w:lang w:val="uk-UA"/>
        </w:rPr>
        <w:t xml:space="preserve"> </w:t>
      </w:r>
      <w:r w:rsidR="00A23B6D" w:rsidRPr="00007374">
        <w:rPr>
          <w:color w:val="000000"/>
          <w:sz w:val="28"/>
          <w:szCs w:val="28"/>
          <w:lang w:val="uk-UA"/>
        </w:rPr>
        <w:t>К.:</w:t>
      </w:r>
      <w:r>
        <w:rPr>
          <w:color w:val="000000"/>
          <w:sz w:val="28"/>
          <w:szCs w:val="28"/>
          <w:lang w:val="uk-UA"/>
        </w:rPr>
        <w:t xml:space="preserve"> </w:t>
      </w:r>
      <w:r w:rsidR="00A23B6D" w:rsidRPr="00007374">
        <w:rPr>
          <w:color w:val="000000"/>
          <w:sz w:val="28"/>
          <w:szCs w:val="28"/>
          <w:lang w:val="uk-UA"/>
        </w:rPr>
        <w:t>Центр</w:t>
      </w:r>
      <w:r>
        <w:rPr>
          <w:color w:val="000000"/>
          <w:sz w:val="28"/>
          <w:szCs w:val="28"/>
          <w:lang w:val="uk-UA"/>
        </w:rPr>
        <w:t xml:space="preserve"> </w:t>
      </w:r>
      <w:r w:rsidR="00A23B6D" w:rsidRPr="00007374">
        <w:rPr>
          <w:color w:val="000000"/>
          <w:sz w:val="28"/>
          <w:szCs w:val="28"/>
          <w:lang w:val="uk-UA"/>
        </w:rPr>
        <w:t>навчальної</w:t>
      </w:r>
      <w:r>
        <w:rPr>
          <w:color w:val="000000"/>
          <w:sz w:val="28"/>
          <w:szCs w:val="28"/>
          <w:lang w:val="uk-UA"/>
        </w:rPr>
        <w:t xml:space="preserve"> </w:t>
      </w:r>
      <w:r w:rsidR="00A23B6D" w:rsidRPr="00007374">
        <w:rPr>
          <w:color w:val="000000"/>
          <w:sz w:val="28"/>
          <w:szCs w:val="28"/>
          <w:lang w:val="uk-UA"/>
        </w:rPr>
        <w:t>літератури.</w:t>
      </w:r>
      <w:r>
        <w:rPr>
          <w:color w:val="000000"/>
          <w:sz w:val="28"/>
          <w:szCs w:val="28"/>
          <w:lang w:val="uk-UA"/>
        </w:rPr>
        <w:t xml:space="preserve"> </w:t>
      </w:r>
      <w:r w:rsidR="00A23B6D" w:rsidRPr="00007374">
        <w:rPr>
          <w:color w:val="000000"/>
          <w:sz w:val="28"/>
          <w:szCs w:val="28"/>
          <w:lang w:val="uk-UA"/>
        </w:rPr>
        <w:t>–</w:t>
      </w:r>
      <w:r>
        <w:rPr>
          <w:color w:val="000000"/>
          <w:sz w:val="28"/>
          <w:szCs w:val="28"/>
          <w:lang w:val="uk-UA"/>
        </w:rPr>
        <w:t xml:space="preserve"> </w:t>
      </w:r>
      <w:r w:rsidR="00A23B6D" w:rsidRPr="00007374">
        <w:rPr>
          <w:color w:val="000000"/>
          <w:sz w:val="28"/>
          <w:szCs w:val="28"/>
          <w:lang w:val="uk-UA"/>
        </w:rPr>
        <w:t>2004.</w:t>
      </w:r>
      <w:r>
        <w:rPr>
          <w:color w:val="000000"/>
          <w:sz w:val="28"/>
          <w:szCs w:val="28"/>
          <w:lang w:val="uk-UA"/>
        </w:rPr>
        <w:t xml:space="preserve"> </w:t>
      </w:r>
      <w:r w:rsidR="00A23B6D" w:rsidRPr="00007374">
        <w:rPr>
          <w:color w:val="000000"/>
          <w:sz w:val="28"/>
          <w:szCs w:val="28"/>
          <w:lang w:val="uk-UA"/>
        </w:rPr>
        <w:t>–</w:t>
      </w:r>
      <w:r>
        <w:rPr>
          <w:color w:val="000000"/>
          <w:sz w:val="28"/>
          <w:szCs w:val="28"/>
          <w:lang w:val="uk-UA"/>
        </w:rPr>
        <w:t xml:space="preserve"> </w:t>
      </w:r>
      <w:r w:rsidR="00A23B6D" w:rsidRPr="00007374">
        <w:rPr>
          <w:color w:val="000000"/>
          <w:sz w:val="28"/>
          <w:szCs w:val="28"/>
          <w:lang w:val="uk-UA"/>
        </w:rPr>
        <w:t>440</w:t>
      </w:r>
      <w:r>
        <w:rPr>
          <w:color w:val="000000"/>
          <w:sz w:val="28"/>
          <w:szCs w:val="28"/>
          <w:lang w:val="uk-UA"/>
        </w:rPr>
        <w:t xml:space="preserve"> </w:t>
      </w:r>
      <w:r w:rsidR="00A23B6D" w:rsidRPr="00007374">
        <w:rPr>
          <w:color w:val="000000"/>
          <w:sz w:val="28"/>
          <w:szCs w:val="28"/>
          <w:lang w:val="uk-UA"/>
        </w:rPr>
        <w:t>с.</w:t>
      </w:r>
    </w:p>
    <w:p w:rsidR="000B5C14" w:rsidRPr="00007374" w:rsidRDefault="001E7CF9" w:rsidP="0044766D">
      <w:pPr>
        <w:numPr>
          <w:ilvl w:val="0"/>
          <w:numId w:val="11"/>
        </w:numPr>
        <w:tabs>
          <w:tab w:val="left" w:pos="539"/>
        </w:tabs>
        <w:spacing w:line="360" w:lineRule="auto"/>
        <w:ind w:left="0" w:firstLine="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</w:t>
      </w:r>
      <w:r w:rsidR="000B5C14" w:rsidRPr="00007374">
        <w:rPr>
          <w:color w:val="000000"/>
          <w:sz w:val="28"/>
          <w:szCs w:val="28"/>
          <w:lang w:val="uk-UA"/>
        </w:rPr>
        <w:t>Климко</w:t>
      </w:r>
      <w:r>
        <w:rPr>
          <w:color w:val="000000"/>
          <w:sz w:val="28"/>
          <w:szCs w:val="28"/>
          <w:lang w:val="uk-UA"/>
        </w:rPr>
        <w:t xml:space="preserve"> </w:t>
      </w:r>
      <w:r w:rsidR="000B5C14" w:rsidRPr="00007374">
        <w:rPr>
          <w:color w:val="000000"/>
          <w:sz w:val="28"/>
          <w:szCs w:val="28"/>
          <w:lang w:val="uk-UA"/>
        </w:rPr>
        <w:t>Г.Н.</w:t>
      </w:r>
      <w:r>
        <w:rPr>
          <w:color w:val="000000"/>
          <w:sz w:val="28"/>
          <w:szCs w:val="28"/>
          <w:lang w:val="uk-UA"/>
        </w:rPr>
        <w:t xml:space="preserve"> </w:t>
      </w:r>
      <w:r w:rsidR="000B5C14" w:rsidRPr="00007374">
        <w:rPr>
          <w:color w:val="000000"/>
          <w:sz w:val="28"/>
          <w:szCs w:val="28"/>
          <w:lang w:val="uk-UA"/>
        </w:rPr>
        <w:t>Основи</w:t>
      </w:r>
      <w:r>
        <w:rPr>
          <w:color w:val="000000"/>
          <w:sz w:val="28"/>
          <w:szCs w:val="28"/>
          <w:lang w:val="uk-UA"/>
        </w:rPr>
        <w:t xml:space="preserve"> </w:t>
      </w:r>
      <w:r w:rsidR="000B5C14" w:rsidRPr="00007374">
        <w:rPr>
          <w:color w:val="000000"/>
          <w:sz w:val="28"/>
          <w:szCs w:val="28"/>
          <w:lang w:val="uk-UA"/>
        </w:rPr>
        <w:t>економічної</w:t>
      </w:r>
      <w:r>
        <w:rPr>
          <w:color w:val="000000"/>
          <w:sz w:val="28"/>
          <w:szCs w:val="28"/>
          <w:lang w:val="uk-UA"/>
        </w:rPr>
        <w:t xml:space="preserve"> </w:t>
      </w:r>
      <w:r w:rsidR="000B5C14" w:rsidRPr="00007374">
        <w:rPr>
          <w:color w:val="000000"/>
          <w:sz w:val="28"/>
          <w:szCs w:val="28"/>
          <w:lang w:val="uk-UA"/>
        </w:rPr>
        <w:t>теорії:</w:t>
      </w:r>
      <w:r>
        <w:rPr>
          <w:color w:val="000000"/>
          <w:sz w:val="28"/>
          <w:szCs w:val="28"/>
          <w:lang w:val="uk-UA"/>
        </w:rPr>
        <w:t xml:space="preserve"> </w:t>
      </w:r>
      <w:r w:rsidR="000B5C14" w:rsidRPr="00007374">
        <w:rPr>
          <w:color w:val="000000"/>
          <w:sz w:val="28"/>
          <w:szCs w:val="28"/>
          <w:lang w:val="uk-UA"/>
        </w:rPr>
        <w:t>політ</w:t>
      </w:r>
      <w:r>
        <w:rPr>
          <w:color w:val="000000"/>
          <w:sz w:val="28"/>
          <w:szCs w:val="28"/>
          <w:lang w:val="uk-UA"/>
        </w:rPr>
        <w:t xml:space="preserve"> </w:t>
      </w:r>
      <w:r w:rsidR="000B5C14" w:rsidRPr="00007374">
        <w:rPr>
          <w:color w:val="000000"/>
          <w:sz w:val="28"/>
          <w:szCs w:val="28"/>
          <w:lang w:val="uk-UA"/>
        </w:rPr>
        <w:t>економічний</w:t>
      </w:r>
      <w:r>
        <w:rPr>
          <w:color w:val="000000"/>
          <w:sz w:val="28"/>
          <w:szCs w:val="28"/>
          <w:lang w:val="uk-UA"/>
        </w:rPr>
        <w:t xml:space="preserve"> </w:t>
      </w:r>
      <w:r w:rsidR="000B5C14" w:rsidRPr="00007374">
        <w:rPr>
          <w:color w:val="000000"/>
          <w:sz w:val="28"/>
          <w:szCs w:val="28"/>
          <w:lang w:val="uk-UA"/>
        </w:rPr>
        <w:t>аспект</w:t>
      </w:r>
      <w:r>
        <w:rPr>
          <w:color w:val="000000"/>
          <w:sz w:val="28"/>
          <w:szCs w:val="28"/>
          <w:lang w:val="uk-UA"/>
        </w:rPr>
        <w:t xml:space="preserve"> </w:t>
      </w:r>
      <w:r w:rsidR="000B5C14" w:rsidRPr="00007374">
        <w:rPr>
          <w:color w:val="000000"/>
          <w:sz w:val="28"/>
          <w:szCs w:val="28"/>
          <w:lang w:val="uk-UA"/>
        </w:rPr>
        <w:t>//</w:t>
      </w:r>
      <w:r>
        <w:rPr>
          <w:color w:val="000000"/>
          <w:sz w:val="28"/>
          <w:szCs w:val="28"/>
          <w:lang w:val="uk-UA"/>
        </w:rPr>
        <w:t xml:space="preserve"> </w:t>
      </w:r>
      <w:r w:rsidR="000B5C14" w:rsidRPr="00007374">
        <w:rPr>
          <w:color w:val="000000"/>
          <w:sz w:val="28"/>
          <w:szCs w:val="28"/>
          <w:lang w:val="uk-UA"/>
        </w:rPr>
        <w:t>Підручник</w:t>
      </w:r>
      <w:r>
        <w:rPr>
          <w:color w:val="000000"/>
          <w:sz w:val="28"/>
          <w:szCs w:val="28"/>
          <w:lang w:val="uk-UA"/>
        </w:rPr>
        <w:t xml:space="preserve"> </w:t>
      </w:r>
      <w:r w:rsidR="000B5C14" w:rsidRPr="00007374">
        <w:rPr>
          <w:color w:val="000000"/>
          <w:sz w:val="28"/>
          <w:szCs w:val="28"/>
          <w:lang w:val="uk-UA"/>
        </w:rPr>
        <w:t>.</w:t>
      </w:r>
      <w:r>
        <w:rPr>
          <w:color w:val="000000"/>
          <w:sz w:val="28"/>
          <w:szCs w:val="28"/>
          <w:lang w:val="uk-UA"/>
        </w:rPr>
        <w:t xml:space="preserve"> </w:t>
      </w:r>
      <w:r w:rsidR="000B5C14" w:rsidRPr="00007374">
        <w:rPr>
          <w:color w:val="000000"/>
          <w:sz w:val="28"/>
          <w:szCs w:val="28"/>
          <w:lang w:val="uk-UA"/>
        </w:rPr>
        <w:t>2-е</w:t>
      </w:r>
      <w:r>
        <w:rPr>
          <w:color w:val="000000"/>
          <w:sz w:val="28"/>
          <w:szCs w:val="28"/>
          <w:lang w:val="uk-UA"/>
        </w:rPr>
        <w:t xml:space="preserve"> </w:t>
      </w:r>
      <w:r w:rsidR="000B5C14" w:rsidRPr="00007374">
        <w:rPr>
          <w:color w:val="000000"/>
          <w:sz w:val="28"/>
          <w:szCs w:val="28"/>
          <w:lang w:val="uk-UA"/>
        </w:rPr>
        <w:t>вид.</w:t>
      </w:r>
      <w:r>
        <w:rPr>
          <w:color w:val="000000"/>
          <w:sz w:val="28"/>
          <w:szCs w:val="28"/>
          <w:lang w:val="uk-UA"/>
        </w:rPr>
        <w:t xml:space="preserve"> </w:t>
      </w:r>
      <w:r w:rsidR="000B5C14" w:rsidRPr="00007374">
        <w:rPr>
          <w:color w:val="000000"/>
          <w:sz w:val="28"/>
          <w:szCs w:val="28"/>
          <w:lang w:val="uk-UA"/>
        </w:rPr>
        <w:t>–</w:t>
      </w:r>
      <w:r>
        <w:rPr>
          <w:color w:val="000000"/>
          <w:sz w:val="28"/>
          <w:szCs w:val="28"/>
          <w:lang w:val="uk-UA"/>
        </w:rPr>
        <w:t xml:space="preserve"> </w:t>
      </w:r>
      <w:r w:rsidR="000B5C14" w:rsidRPr="00007374">
        <w:rPr>
          <w:color w:val="000000"/>
          <w:sz w:val="28"/>
          <w:szCs w:val="28"/>
          <w:lang w:val="uk-UA"/>
        </w:rPr>
        <w:t>К.:</w:t>
      </w:r>
      <w:r>
        <w:rPr>
          <w:color w:val="000000"/>
          <w:sz w:val="28"/>
          <w:szCs w:val="28"/>
          <w:lang w:val="uk-UA"/>
        </w:rPr>
        <w:t xml:space="preserve"> </w:t>
      </w:r>
      <w:r w:rsidR="000B5C14" w:rsidRPr="00007374">
        <w:rPr>
          <w:color w:val="000000"/>
          <w:sz w:val="28"/>
          <w:szCs w:val="28"/>
          <w:lang w:val="uk-UA"/>
        </w:rPr>
        <w:t>Вища</w:t>
      </w:r>
      <w:r>
        <w:rPr>
          <w:color w:val="000000"/>
          <w:sz w:val="28"/>
          <w:szCs w:val="28"/>
          <w:lang w:val="uk-UA"/>
        </w:rPr>
        <w:t xml:space="preserve"> </w:t>
      </w:r>
      <w:r w:rsidR="000B5C14" w:rsidRPr="00007374">
        <w:rPr>
          <w:color w:val="000000"/>
          <w:sz w:val="28"/>
          <w:szCs w:val="28"/>
          <w:lang w:val="uk-UA"/>
        </w:rPr>
        <w:t>шк..</w:t>
      </w:r>
      <w:r>
        <w:rPr>
          <w:color w:val="000000"/>
          <w:sz w:val="28"/>
          <w:szCs w:val="28"/>
          <w:lang w:val="uk-UA"/>
        </w:rPr>
        <w:t xml:space="preserve"> </w:t>
      </w:r>
      <w:r w:rsidR="000B5C14" w:rsidRPr="00007374">
        <w:rPr>
          <w:color w:val="000000"/>
          <w:sz w:val="28"/>
          <w:szCs w:val="28"/>
          <w:lang w:val="uk-UA"/>
        </w:rPr>
        <w:t>–</w:t>
      </w:r>
      <w:r>
        <w:rPr>
          <w:color w:val="000000"/>
          <w:sz w:val="28"/>
          <w:szCs w:val="28"/>
          <w:lang w:val="uk-UA"/>
        </w:rPr>
        <w:t xml:space="preserve"> </w:t>
      </w:r>
      <w:r w:rsidR="000B5C14" w:rsidRPr="00007374">
        <w:rPr>
          <w:color w:val="000000"/>
          <w:sz w:val="28"/>
          <w:szCs w:val="28"/>
          <w:lang w:val="uk-UA"/>
        </w:rPr>
        <w:t>Знання.</w:t>
      </w:r>
      <w:r>
        <w:rPr>
          <w:color w:val="000000"/>
          <w:sz w:val="28"/>
          <w:szCs w:val="28"/>
          <w:lang w:val="uk-UA"/>
        </w:rPr>
        <w:t xml:space="preserve"> </w:t>
      </w:r>
      <w:r w:rsidR="000B5C14" w:rsidRPr="00007374">
        <w:rPr>
          <w:color w:val="000000"/>
          <w:sz w:val="28"/>
          <w:szCs w:val="28"/>
          <w:lang w:val="uk-UA"/>
        </w:rPr>
        <w:t>1997.</w:t>
      </w:r>
      <w:r>
        <w:rPr>
          <w:color w:val="000000"/>
          <w:sz w:val="28"/>
          <w:szCs w:val="28"/>
          <w:lang w:val="uk-UA"/>
        </w:rPr>
        <w:t xml:space="preserve"> </w:t>
      </w:r>
      <w:r w:rsidR="000B5C14" w:rsidRPr="00007374">
        <w:rPr>
          <w:color w:val="000000"/>
          <w:sz w:val="28"/>
          <w:szCs w:val="28"/>
          <w:lang w:val="uk-UA"/>
        </w:rPr>
        <w:t>–</w:t>
      </w:r>
      <w:r>
        <w:rPr>
          <w:color w:val="000000"/>
          <w:sz w:val="28"/>
          <w:szCs w:val="28"/>
          <w:lang w:val="uk-UA"/>
        </w:rPr>
        <w:t xml:space="preserve"> </w:t>
      </w:r>
      <w:r w:rsidR="000B5C14" w:rsidRPr="00007374">
        <w:rPr>
          <w:color w:val="000000"/>
          <w:sz w:val="28"/>
          <w:szCs w:val="28"/>
          <w:lang w:val="uk-UA"/>
        </w:rPr>
        <w:t>743с.</w:t>
      </w:r>
      <w:r>
        <w:rPr>
          <w:color w:val="000000"/>
          <w:sz w:val="28"/>
          <w:szCs w:val="28"/>
          <w:lang w:val="uk-UA"/>
        </w:rPr>
        <w:t xml:space="preserve"> </w:t>
      </w:r>
    </w:p>
    <w:p w:rsidR="000B5C14" w:rsidRPr="00007374" w:rsidRDefault="001E7CF9" w:rsidP="0044766D">
      <w:pPr>
        <w:numPr>
          <w:ilvl w:val="0"/>
          <w:numId w:val="11"/>
        </w:numPr>
        <w:tabs>
          <w:tab w:val="left" w:pos="539"/>
        </w:tabs>
        <w:spacing w:line="360" w:lineRule="auto"/>
        <w:ind w:left="0" w:firstLine="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</w:t>
      </w:r>
      <w:r w:rsidR="000B5C14" w:rsidRPr="00007374">
        <w:rPr>
          <w:color w:val="000000"/>
          <w:sz w:val="28"/>
          <w:szCs w:val="28"/>
          <w:lang w:val="uk-UA"/>
        </w:rPr>
        <w:t>Кривенко</w:t>
      </w:r>
      <w:r>
        <w:rPr>
          <w:color w:val="000000"/>
          <w:sz w:val="28"/>
          <w:szCs w:val="28"/>
          <w:lang w:val="uk-UA"/>
        </w:rPr>
        <w:t xml:space="preserve"> </w:t>
      </w:r>
      <w:r w:rsidR="000B5C14" w:rsidRPr="00007374">
        <w:rPr>
          <w:color w:val="000000"/>
          <w:sz w:val="28"/>
          <w:szCs w:val="28"/>
          <w:lang w:val="uk-UA"/>
        </w:rPr>
        <w:t>К.Т.</w:t>
      </w:r>
      <w:r>
        <w:rPr>
          <w:color w:val="000000"/>
          <w:sz w:val="28"/>
          <w:szCs w:val="28"/>
          <w:lang w:val="uk-UA"/>
        </w:rPr>
        <w:t xml:space="preserve"> </w:t>
      </w:r>
      <w:r w:rsidR="000B5C14" w:rsidRPr="00007374">
        <w:rPr>
          <w:color w:val="000000"/>
          <w:sz w:val="28"/>
          <w:szCs w:val="28"/>
          <w:lang w:val="uk-UA"/>
        </w:rPr>
        <w:t>Політична</w:t>
      </w:r>
      <w:r>
        <w:rPr>
          <w:color w:val="000000"/>
          <w:sz w:val="28"/>
          <w:szCs w:val="28"/>
          <w:lang w:val="uk-UA"/>
        </w:rPr>
        <w:t xml:space="preserve"> </w:t>
      </w:r>
      <w:r w:rsidR="000B5C14" w:rsidRPr="00007374">
        <w:rPr>
          <w:color w:val="000000"/>
          <w:sz w:val="28"/>
          <w:szCs w:val="28"/>
          <w:lang w:val="uk-UA"/>
        </w:rPr>
        <w:t>економія</w:t>
      </w:r>
      <w:r>
        <w:rPr>
          <w:color w:val="000000"/>
          <w:sz w:val="28"/>
          <w:szCs w:val="28"/>
          <w:lang w:val="uk-UA"/>
        </w:rPr>
        <w:t xml:space="preserve"> </w:t>
      </w:r>
      <w:r w:rsidR="000B5C14" w:rsidRPr="00007374">
        <w:rPr>
          <w:color w:val="000000"/>
          <w:sz w:val="28"/>
          <w:szCs w:val="28"/>
          <w:lang w:val="uk-UA"/>
        </w:rPr>
        <w:t>//</w:t>
      </w:r>
      <w:r>
        <w:rPr>
          <w:color w:val="000000"/>
          <w:sz w:val="28"/>
          <w:szCs w:val="28"/>
          <w:lang w:val="uk-UA"/>
        </w:rPr>
        <w:t xml:space="preserve"> </w:t>
      </w:r>
      <w:r w:rsidR="000B5C14" w:rsidRPr="00007374">
        <w:rPr>
          <w:color w:val="000000"/>
          <w:sz w:val="28"/>
          <w:szCs w:val="28"/>
          <w:lang w:val="uk-UA"/>
        </w:rPr>
        <w:t>Навч.</w:t>
      </w:r>
      <w:r>
        <w:rPr>
          <w:color w:val="000000"/>
          <w:sz w:val="28"/>
          <w:szCs w:val="28"/>
          <w:lang w:val="uk-UA"/>
        </w:rPr>
        <w:t xml:space="preserve"> </w:t>
      </w:r>
      <w:r w:rsidR="000B5C14" w:rsidRPr="00007374">
        <w:rPr>
          <w:color w:val="000000"/>
          <w:sz w:val="28"/>
          <w:szCs w:val="28"/>
          <w:lang w:val="uk-UA"/>
        </w:rPr>
        <w:t>посібник.</w:t>
      </w:r>
      <w:r>
        <w:rPr>
          <w:color w:val="000000"/>
          <w:sz w:val="28"/>
          <w:szCs w:val="28"/>
          <w:lang w:val="uk-UA"/>
        </w:rPr>
        <w:t xml:space="preserve"> </w:t>
      </w:r>
      <w:r w:rsidR="000B5C14" w:rsidRPr="00007374">
        <w:rPr>
          <w:color w:val="000000"/>
          <w:sz w:val="28"/>
          <w:szCs w:val="28"/>
          <w:lang w:val="uk-UA"/>
        </w:rPr>
        <w:t>-</w:t>
      </w:r>
      <w:r>
        <w:rPr>
          <w:color w:val="000000"/>
          <w:sz w:val="28"/>
          <w:szCs w:val="28"/>
          <w:lang w:val="uk-UA"/>
        </w:rPr>
        <w:t xml:space="preserve"> </w:t>
      </w:r>
      <w:r w:rsidR="000B5C14" w:rsidRPr="00007374">
        <w:rPr>
          <w:color w:val="000000"/>
          <w:sz w:val="28"/>
          <w:szCs w:val="28"/>
          <w:lang w:val="uk-UA"/>
        </w:rPr>
        <w:t>К.:</w:t>
      </w:r>
      <w:r>
        <w:rPr>
          <w:color w:val="000000"/>
          <w:sz w:val="28"/>
          <w:szCs w:val="28"/>
          <w:lang w:val="uk-UA"/>
        </w:rPr>
        <w:t xml:space="preserve"> </w:t>
      </w:r>
      <w:r w:rsidR="000B5C14" w:rsidRPr="00007374">
        <w:rPr>
          <w:color w:val="000000"/>
          <w:sz w:val="28"/>
          <w:szCs w:val="28"/>
          <w:lang w:val="uk-UA"/>
        </w:rPr>
        <w:t>КНЕУ,</w:t>
      </w:r>
      <w:r>
        <w:rPr>
          <w:color w:val="000000"/>
          <w:sz w:val="28"/>
          <w:szCs w:val="28"/>
          <w:lang w:val="uk-UA"/>
        </w:rPr>
        <w:t xml:space="preserve"> </w:t>
      </w:r>
      <w:r w:rsidR="000B5C14" w:rsidRPr="00007374">
        <w:rPr>
          <w:color w:val="000000"/>
          <w:sz w:val="28"/>
          <w:szCs w:val="28"/>
          <w:lang w:val="uk-UA"/>
        </w:rPr>
        <w:t>2001.-</w:t>
      </w:r>
      <w:r>
        <w:rPr>
          <w:color w:val="000000"/>
          <w:sz w:val="28"/>
          <w:szCs w:val="28"/>
          <w:lang w:val="uk-UA"/>
        </w:rPr>
        <w:t xml:space="preserve"> </w:t>
      </w:r>
      <w:r w:rsidR="000B5C14" w:rsidRPr="00007374">
        <w:rPr>
          <w:color w:val="000000"/>
          <w:sz w:val="28"/>
          <w:szCs w:val="28"/>
          <w:lang w:val="uk-UA"/>
        </w:rPr>
        <w:t>508.</w:t>
      </w:r>
      <w:r>
        <w:rPr>
          <w:color w:val="000000"/>
          <w:sz w:val="28"/>
          <w:szCs w:val="28"/>
          <w:lang w:val="uk-UA"/>
        </w:rPr>
        <w:t xml:space="preserve"> </w:t>
      </w:r>
      <w:r w:rsidR="000B5C14" w:rsidRPr="00007374">
        <w:rPr>
          <w:color w:val="000000"/>
          <w:sz w:val="28"/>
          <w:szCs w:val="28"/>
          <w:lang w:val="uk-UA"/>
        </w:rPr>
        <w:t>с.</w:t>
      </w:r>
    </w:p>
    <w:p w:rsidR="000B5C14" w:rsidRPr="00007374" w:rsidRDefault="001E7CF9" w:rsidP="0044766D">
      <w:pPr>
        <w:numPr>
          <w:ilvl w:val="0"/>
          <w:numId w:val="11"/>
        </w:numPr>
        <w:tabs>
          <w:tab w:val="left" w:pos="539"/>
        </w:tabs>
        <w:spacing w:line="360" w:lineRule="auto"/>
        <w:ind w:left="0" w:firstLine="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</w:t>
      </w:r>
      <w:r w:rsidR="000B5C14" w:rsidRPr="00007374">
        <w:rPr>
          <w:color w:val="000000"/>
          <w:sz w:val="28"/>
          <w:szCs w:val="28"/>
          <w:lang w:val="uk-UA"/>
        </w:rPr>
        <w:t>Крупка</w:t>
      </w:r>
      <w:r>
        <w:rPr>
          <w:color w:val="000000"/>
          <w:sz w:val="28"/>
          <w:szCs w:val="28"/>
          <w:lang w:val="uk-UA"/>
        </w:rPr>
        <w:t xml:space="preserve"> </w:t>
      </w:r>
      <w:r w:rsidR="000B5C14" w:rsidRPr="00007374">
        <w:rPr>
          <w:color w:val="000000"/>
          <w:sz w:val="28"/>
          <w:szCs w:val="28"/>
          <w:lang w:val="uk-UA"/>
        </w:rPr>
        <w:t>М.І.</w:t>
      </w:r>
      <w:r>
        <w:rPr>
          <w:color w:val="000000"/>
          <w:sz w:val="28"/>
          <w:szCs w:val="28"/>
          <w:lang w:val="uk-UA"/>
        </w:rPr>
        <w:t xml:space="preserve"> </w:t>
      </w:r>
      <w:r w:rsidR="000B5C14" w:rsidRPr="00007374">
        <w:rPr>
          <w:color w:val="000000"/>
          <w:sz w:val="28"/>
          <w:szCs w:val="28"/>
          <w:lang w:val="uk-UA"/>
        </w:rPr>
        <w:t>Основи</w:t>
      </w:r>
      <w:r>
        <w:rPr>
          <w:color w:val="000000"/>
          <w:sz w:val="28"/>
          <w:szCs w:val="28"/>
          <w:lang w:val="uk-UA"/>
        </w:rPr>
        <w:t xml:space="preserve"> </w:t>
      </w:r>
      <w:r w:rsidR="000B5C14" w:rsidRPr="00007374">
        <w:rPr>
          <w:color w:val="000000"/>
          <w:sz w:val="28"/>
          <w:szCs w:val="28"/>
          <w:lang w:val="uk-UA"/>
        </w:rPr>
        <w:t>економічної</w:t>
      </w:r>
      <w:r>
        <w:rPr>
          <w:color w:val="000000"/>
          <w:sz w:val="28"/>
          <w:szCs w:val="28"/>
          <w:lang w:val="uk-UA"/>
        </w:rPr>
        <w:t xml:space="preserve"> </w:t>
      </w:r>
      <w:r w:rsidR="000B5C14" w:rsidRPr="00007374">
        <w:rPr>
          <w:color w:val="000000"/>
          <w:sz w:val="28"/>
          <w:szCs w:val="28"/>
          <w:lang w:val="uk-UA"/>
        </w:rPr>
        <w:t>теорії</w:t>
      </w:r>
      <w:r>
        <w:rPr>
          <w:color w:val="000000"/>
          <w:sz w:val="28"/>
          <w:szCs w:val="28"/>
          <w:lang w:val="uk-UA"/>
        </w:rPr>
        <w:t xml:space="preserve"> </w:t>
      </w:r>
      <w:r w:rsidR="000B5C14" w:rsidRPr="00007374">
        <w:rPr>
          <w:color w:val="000000"/>
          <w:sz w:val="28"/>
          <w:szCs w:val="28"/>
          <w:lang w:val="uk-UA"/>
        </w:rPr>
        <w:t>//</w:t>
      </w:r>
      <w:r>
        <w:rPr>
          <w:color w:val="000000"/>
          <w:sz w:val="28"/>
          <w:szCs w:val="28"/>
          <w:lang w:val="uk-UA"/>
        </w:rPr>
        <w:t xml:space="preserve"> </w:t>
      </w:r>
      <w:r w:rsidR="000B5C14" w:rsidRPr="00007374">
        <w:rPr>
          <w:color w:val="000000"/>
          <w:sz w:val="28"/>
          <w:szCs w:val="28"/>
          <w:lang w:val="uk-UA"/>
        </w:rPr>
        <w:t>Підручник.</w:t>
      </w:r>
      <w:r>
        <w:rPr>
          <w:color w:val="000000"/>
          <w:sz w:val="28"/>
          <w:szCs w:val="28"/>
          <w:lang w:val="uk-UA"/>
        </w:rPr>
        <w:t xml:space="preserve"> </w:t>
      </w:r>
      <w:r w:rsidR="000B5C14" w:rsidRPr="00007374">
        <w:rPr>
          <w:color w:val="000000"/>
          <w:sz w:val="28"/>
          <w:szCs w:val="28"/>
          <w:lang w:val="uk-UA"/>
        </w:rPr>
        <w:t>-</w:t>
      </w:r>
      <w:r>
        <w:rPr>
          <w:color w:val="000000"/>
          <w:sz w:val="28"/>
          <w:szCs w:val="28"/>
          <w:lang w:val="uk-UA"/>
        </w:rPr>
        <w:t xml:space="preserve"> </w:t>
      </w:r>
      <w:r w:rsidR="000B5C14" w:rsidRPr="00007374">
        <w:rPr>
          <w:color w:val="000000"/>
          <w:sz w:val="28"/>
          <w:szCs w:val="28"/>
          <w:lang w:val="uk-UA"/>
        </w:rPr>
        <w:t>К.:</w:t>
      </w:r>
      <w:r>
        <w:rPr>
          <w:color w:val="000000"/>
          <w:sz w:val="28"/>
          <w:szCs w:val="28"/>
          <w:lang w:val="uk-UA"/>
        </w:rPr>
        <w:t xml:space="preserve"> </w:t>
      </w:r>
      <w:r w:rsidR="000B5C14" w:rsidRPr="00007374">
        <w:rPr>
          <w:color w:val="000000"/>
          <w:sz w:val="28"/>
          <w:szCs w:val="28"/>
          <w:lang w:val="uk-UA"/>
        </w:rPr>
        <w:t>Атіка,</w:t>
      </w:r>
      <w:r>
        <w:rPr>
          <w:color w:val="000000"/>
          <w:sz w:val="28"/>
          <w:szCs w:val="28"/>
          <w:lang w:val="uk-UA"/>
        </w:rPr>
        <w:t xml:space="preserve"> </w:t>
      </w:r>
      <w:r w:rsidR="000B5C14" w:rsidRPr="00007374">
        <w:rPr>
          <w:color w:val="000000"/>
          <w:sz w:val="28"/>
          <w:szCs w:val="28"/>
          <w:lang w:val="uk-UA"/>
        </w:rPr>
        <w:t>2001.</w:t>
      </w:r>
      <w:r>
        <w:rPr>
          <w:color w:val="000000"/>
          <w:sz w:val="28"/>
          <w:szCs w:val="28"/>
          <w:lang w:val="uk-UA"/>
        </w:rPr>
        <w:t xml:space="preserve"> </w:t>
      </w:r>
      <w:r w:rsidR="000B5C14" w:rsidRPr="00007374">
        <w:rPr>
          <w:color w:val="000000"/>
          <w:sz w:val="28"/>
          <w:szCs w:val="28"/>
          <w:lang w:val="uk-UA"/>
        </w:rPr>
        <w:t>-</w:t>
      </w:r>
      <w:r>
        <w:rPr>
          <w:color w:val="000000"/>
          <w:sz w:val="28"/>
          <w:szCs w:val="28"/>
          <w:lang w:val="uk-UA"/>
        </w:rPr>
        <w:t xml:space="preserve"> </w:t>
      </w:r>
      <w:r w:rsidR="000B5C14" w:rsidRPr="00007374">
        <w:rPr>
          <w:color w:val="000000"/>
          <w:sz w:val="28"/>
          <w:szCs w:val="28"/>
          <w:lang w:val="uk-UA"/>
        </w:rPr>
        <w:t>344.с.</w:t>
      </w:r>
      <w:r>
        <w:rPr>
          <w:color w:val="000000"/>
          <w:sz w:val="28"/>
          <w:szCs w:val="28"/>
          <w:lang w:val="uk-UA"/>
        </w:rPr>
        <w:t xml:space="preserve"> </w:t>
      </w:r>
    </w:p>
    <w:p w:rsidR="000B5C14" w:rsidRPr="00007374" w:rsidRDefault="001E7CF9" w:rsidP="0044766D">
      <w:pPr>
        <w:numPr>
          <w:ilvl w:val="0"/>
          <w:numId w:val="11"/>
        </w:numPr>
        <w:tabs>
          <w:tab w:val="left" w:pos="539"/>
        </w:tabs>
        <w:spacing w:line="360" w:lineRule="auto"/>
        <w:ind w:left="0" w:firstLine="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</w:t>
      </w:r>
      <w:r w:rsidR="000B5C14" w:rsidRPr="00007374">
        <w:rPr>
          <w:color w:val="000000"/>
          <w:sz w:val="28"/>
          <w:szCs w:val="28"/>
          <w:lang w:val="uk-UA"/>
        </w:rPr>
        <w:t>Лишиленко</w:t>
      </w:r>
      <w:r>
        <w:rPr>
          <w:color w:val="000000"/>
          <w:sz w:val="28"/>
          <w:szCs w:val="28"/>
          <w:lang w:val="uk-UA"/>
        </w:rPr>
        <w:t xml:space="preserve"> </w:t>
      </w:r>
      <w:r w:rsidR="000B5C14" w:rsidRPr="00007374">
        <w:rPr>
          <w:color w:val="000000"/>
          <w:sz w:val="28"/>
          <w:szCs w:val="28"/>
          <w:lang w:val="uk-UA"/>
        </w:rPr>
        <w:t>О.В.</w:t>
      </w:r>
      <w:r>
        <w:rPr>
          <w:color w:val="000000"/>
          <w:sz w:val="28"/>
          <w:szCs w:val="28"/>
          <w:lang w:val="uk-UA"/>
        </w:rPr>
        <w:t xml:space="preserve"> </w:t>
      </w:r>
      <w:r w:rsidR="000B5C14" w:rsidRPr="00007374">
        <w:rPr>
          <w:color w:val="000000"/>
          <w:sz w:val="28"/>
          <w:szCs w:val="28"/>
          <w:lang w:val="uk-UA"/>
        </w:rPr>
        <w:t>Бухгалтерський</w:t>
      </w:r>
      <w:r>
        <w:rPr>
          <w:color w:val="000000"/>
          <w:sz w:val="28"/>
          <w:szCs w:val="28"/>
          <w:lang w:val="uk-UA"/>
        </w:rPr>
        <w:t xml:space="preserve"> </w:t>
      </w:r>
      <w:r w:rsidR="000B5C14" w:rsidRPr="00007374">
        <w:rPr>
          <w:color w:val="000000"/>
          <w:sz w:val="28"/>
          <w:szCs w:val="28"/>
          <w:lang w:val="uk-UA"/>
        </w:rPr>
        <w:t>управлінський</w:t>
      </w:r>
      <w:r>
        <w:rPr>
          <w:color w:val="000000"/>
          <w:sz w:val="28"/>
          <w:szCs w:val="28"/>
          <w:lang w:val="uk-UA"/>
        </w:rPr>
        <w:t xml:space="preserve"> </w:t>
      </w:r>
      <w:r w:rsidR="000B5C14" w:rsidRPr="00007374">
        <w:rPr>
          <w:color w:val="000000"/>
          <w:sz w:val="28"/>
          <w:szCs w:val="28"/>
          <w:lang w:val="uk-UA"/>
        </w:rPr>
        <w:t>облік.</w:t>
      </w:r>
      <w:r>
        <w:rPr>
          <w:color w:val="000000"/>
          <w:sz w:val="28"/>
          <w:szCs w:val="28"/>
          <w:lang w:val="uk-UA"/>
        </w:rPr>
        <w:t xml:space="preserve"> </w:t>
      </w:r>
      <w:r w:rsidR="000B5C14" w:rsidRPr="00007374">
        <w:rPr>
          <w:color w:val="000000"/>
          <w:sz w:val="28"/>
          <w:szCs w:val="28"/>
          <w:lang w:val="uk-UA"/>
        </w:rPr>
        <w:t>–</w:t>
      </w:r>
      <w:r>
        <w:rPr>
          <w:color w:val="000000"/>
          <w:sz w:val="28"/>
          <w:szCs w:val="28"/>
          <w:lang w:val="uk-UA"/>
        </w:rPr>
        <w:t xml:space="preserve"> </w:t>
      </w:r>
      <w:r w:rsidR="000B5C14" w:rsidRPr="00007374">
        <w:rPr>
          <w:color w:val="000000"/>
          <w:sz w:val="28"/>
          <w:szCs w:val="28"/>
          <w:lang w:val="uk-UA"/>
        </w:rPr>
        <w:t>К:</w:t>
      </w:r>
      <w:r>
        <w:rPr>
          <w:color w:val="000000"/>
          <w:sz w:val="28"/>
          <w:szCs w:val="28"/>
          <w:lang w:val="uk-UA"/>
        </w:rPr>
        <w:t xml:space="preserve"> </w:t>
      </w:r>
      <w:r w:rsidR="000B5C14" w:rsidRPr="00007374">
        <w:rPr>
          <w:color w:val="000000"/>
          <w:sz w:val="28"/>
          <w:szCs w:val="28"/>
          <w:lang w:val="uk-UA"/>
        </w:rPr>
        <w:t>Центр</w:t>
      </w:r>
      <w:r>
        <w:rPr>
          <w:color w:val="000000"/>
          <w:sz w:val="28"/>
          <w:szCs w:val="28"/>
          <w:lang w:val="uk-UA"/>
        </w:rPr>
        <w:t xml:space="preserve"> </w:t>
      </w:r>
      <w:r w:rsidR="000B5C14" w:rsidRPr="00007374">
        <w:rPr>
          <w:color w:val="000000"/>
          <w:sz w:val="28"/>
          <w:szCs w:val="28"/>
          <w:lang w:val="uk-UA"/>
        </w:rPr>
        <w:t>навчальної</w:t>
      </w:r>
      <w:r>
        <w:rPr>
          <w:color w:val="000000"/>
          <w:sz w:val="28"/>
          <w:szCs w:val="28"/>
          <w:lang w:val="uk-UA"/>
        </w:rPr>
        <w:t xml:space="preserve"> </w:t>
      </w:r>
      <w:r w:rsidR="00A23B6D" w:rsidRPr="00007374">
        <w:rPr>
          <w:color w:val="000000"/>
          <w:sz w:val="28"/>
          <w:szCs w:val="28"/>
          <w:lang w:val="uk-UA"/>
        </w:rPr>
        <w:t>літератури,</w:t>
      </w:r>
      <w:r>
        <w:rPr>
          <w:color w:val="000000"/>
          <w:sz w:val="28"/>
          <w:szCs w:val="28"/>
          <w:lang w:val="uk-UA"/>
        </w:rPr>
        <w:t xml:space="preserve"> </w:t>
      </w:r>
      <w:r w:rsidR="00A23B6D" w:rsidRPr="00007374">
        <w:rPr>
          <w:color w:val="000000"/>
          <w:sz w:val="28"/>
          <w:szCs w:val="28"/>
          <w:lang w:val="uk-UA"/>
        </w:rPr>
        <w:t>2004.</w:t>
      </w:r>
      <w:r>
        <w:rPr>
          <w:color w:val="000000"/>
          <w:sz w:val="28"/>
          <w:szCs w:val="28"/>
          <w:lang w:val="uk-UA"/>
        </w:rPr>
        <w:t xml:space="preserve"> </w:t>
      </w:r>
      <w:r w:rsidR="00A23B6D" w:rsidRPr="00007374">
        <w:rPr>
          <w:color w:val="000000"/>
          <w:sz w:val="28"/>
          <w:szCs w:val="28"/>
          <w:lang w:val="uk-UA"/>
        </w:rPr>
        <w:t>–</w:t>
      </w:r>
      <w:r>
        <w:rPr>
          <w:color w:val="000000"/>
          <w:sz w:val="28"/>
          <w:szCs w:val="28"/>
          <w:lang w:val="uk-UA"/>
        </w:rPr>
        <w:t xml:space="preserve"> </w:t>
      </w:r>
      <w:r w:rsidR="00A23B6D" w:rsidRPr="00007374">
        <w:rPr>
          <w:color w:val="000000"/>
          <w:sz w:val="28"/>
          <w:szCs w:val="28"/>
          <w:lang w:val="uk-UA"/>
        </w:rPr>
        <w:t>254</w:t>
      </w:r>
      <w:r>
        <w:rPr>
          <w:color w:val="000000"/>
          <w:sz w:val="28"/>
          <w:szCs w:val="28"/>
          <w:lang w:val="uk-UA"/>
        </w:rPr>
        <w:t xml:space="preserve"> </w:t>
      </w:r>
      <w:r w:rsidR="00A23B6D" w:rsidRPr="00007374">
        <w:rPr>
          <w:color w:val="000000"/>
          <w:sz w:val="28"/>
          <w:szCs w:val="28"/>
          <w:lang w:val="uk-UA"/>
        </w:rPr>
        <w:t>с.</w:t>
      </w:r>
      <w:r>
        <w:rPr>
          <w:color w:val="000000"/>
          <w:sz w:val="28"/>
          <w:szCs w:val="28"/>
          <w:lang w:val="uk-UA"/>
        </w:rPr>
        <w:t xml:space="preserve"> </w:t>
      </w:r>
    </w:p>
    <w:p w:rsidR="005103B7" w:rsidRPr="00007374" w:rsidRDefault="001E7CF9" w:rsidP="0044766D">
      <w:pPr>
        <w:numPr>
          <w:ilvl w:val="0"/>
          <w:numId w:val="11"/>
        </w:numPr>
        <w:tabs>
          <w:tab w:val="left" w:pos="539"/>
        </w:tabs>
        <w:spacing w:line="360" w:lineRule="auto"/>
        <w:ind w:left="0" w:firstLine="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</w:t>
      </w:r>
      <w:r w:rsidR="005103B7" w:rsidRPr="00007374">
        <w:rPr>
          <w:color w:val="000000"/>
          <w:sz w:val="28"/>
          <w:szCs w:val="28"/>
          <w:lang w:val="uk-UA"/>
        </w:rPr>
        <w:t>Малюга</w:t>
      </w:r>
      <w:r>
        <w:rPr>
          <w:color w:val="000000"/>
          <w:sz w:val="28"/>
          <w:szCs w:val="28"/>
          <w:lang w:val="uk-UA"/>
        </w:rPr>
        <w:t xml:space="preserve"> </w:t>
      </w:r>
      <w:r w:rsidR="005103B7" w:rsidRPr="00007374">
        <w:rPr>
          <w:color w:val="000000"/>
          <w:sz w:val="28"/>
          <w:szCs w:val="28"/>
          <w:lang w:val="uk-UA"/>
        </w:rPr>
        <w:t>Н.М.,</w:t>
      </w:r>
      <w:r>
        <w:rPr>
          <w:color w:val="000000"/>
          <w:sz w:val="28"/>
          <w:szCs w:val="28"/>
          <w:lang w:val="uk-UA"/>
        </w:rPr>
        <w:t xml:space="preserve"> </w:t>
      </w:r>
      <w:r w:rsidR="005103B7" w:rsidRPr="00007374">
        <w:rPr>
          <w:color w:val="000000"/>
          <w:sz w:val="28"/>
          <w:szCs w:val="28"/>
          <w:lang w:val="uk-UA"/>
        </w:rPr>
        <w:t>Лебедзевич</w:t>
      </w:r>
      <w:r>
        <w:rPr>
          <w:color w:val="000000"/>
          <w:sz w:val="28"/>
          <w:szCs w:val="28"/>
          <w:lang w:val="uk-UA"/>
        </w:rPr>
        <w:t xml:space="preserve"> </w:t>
      </w:r>
      <w:r w:rsidR="005103B7" w:rsidRPr="00007374">
        <w:rPr>
          <w:color w:val="000000"/>
          <w:sz w:val="28"/>
          <w:szCs w:val="28"/>
          <w:lang w:val="uk-UA"/>
        </w:rPr>
        <w:t>Я.В.,</w:t>
      </w:r>
      <w:r>
        <w:rPr>
          <w:color w:val="000000"/>
          <w:sz w:val="28"/>
          <w:szCs w:val="28"/>
          <w:lang w:val="uk-UA"/>
        </w:rPr>
        <w:t xml:space="preserve"> </w:t>
      </w:r>
      <w:r w:rsidR="005103B7" w:rsidRPr="00007374">
        <w:rPr>
          <w:color w:val="000000"/>
          <w:sz w:val="28"/>
          <w:szCs w:val="28"/>
          <w:lang w:val="uk-UA"/>
        </w:rPr>
        <w:t>Горецька</w:t>
      </w:r>
      <w:r>
        <w:rPr>
          <w:color w:val="000000"/>
          <w:sz w:val="28"/>
          <w:szCs w:val="28"/>
          <w:lang w:val="uk-UA"/>
        </w:rPr>
        <w:t xml:space="preserve"> </w:t>
      </w:r>
      <w:r w:rsidR="005103B7" w:rsidRPr="00007374">
        <w:rPr>
          <w:color w:val="000000"/>
          <w:sz w:val="28"/>
          <w:szCs w:val="28"/>
          <w:lang w:val="uk-UA"/>
        </w:rPr>
        <w:t>Л.Л.,</w:t>
      </w:r>
      <w:r>
        <w:rPr>
          <w:color w:val="000000"/>
          <w:sz w:val="28"/>
          <w:szCs w:val="28"/>
          <w:lang w:val="uk-UA"/>
        </w:rPr>
        <w:t xml:space="preserve"> </w:t>
      </w:r>
      <w:r w:rsidR="005103B7" w:rsidRPr="00007374">
        <w:rPr>
          <w:color w:val="000000"/>
          <w:sz w:val="28"/>
          <w:szCs w:val="28"/>
          <w:lang w:val="uk-UA"/>
        </w:rPr>
        <w:t>Давидюк</w:t>
      </w:r>
      <w:r>
        <w:rPr>
          <w:color w:val="000000"/>
          <w:sz w:val="28"/>
          <w:szCs w:val="28"/>
          <w:lang w:val="uk-UA"/>
        </w:rPr>
        <w:t xml:space="preserve"> </w:t>
      </w:r>
      <w:r w:rsidR="005103B7" w:rsidRPr="00007374">
        <w:rPr>
          <w:color w:val="000000"/>
          <w:sz w:val="28"/>
          <w:szCs w:val="28"/>
          <w:lang w:val="uk-UA"/>
        </w:rPr>
        <w:t>Т.В.</w:t>
      </w:r>
      <w:r>
        <w:rPr>
          <w:color w:val="000000"/>
          <w:sz w:val="28"/>
          <w:szCs w:val="28"/>
          <w:lang w:val="uk-UA"/>
        </w:rPr>
        <w:t xml:space="preserve"> </w:t>
      </w:r>
      <w:r w:rsidR="005103B7" w:rsidRPr="00007374">
        <w:rPr>
          <w:color w:val="000000"/>
          <w:sz w:val="28"/>
          <w:szCs w:val="28"/>
          <w:lang w:val="uk-UA"/>
        </w:rPr>
        <w:t>Облік</w:t>
      </w:r>
      <w:r>
        <w:rPr>
          <w:color w:val="000000"/>
          <w:sz w:val="28"/>
          <w:szCs w:val="28"/>
          <w:lang w:val="uk-UA"/>
        </w:rPr>
        <w:t xml:space="preserve"> </w:t>
      </w:r>
      <w:r w:rsidR="005103B7" w:rsidRPr="00007374">
        <w:rPr>
          <w:color w:val="000000"/>
          <w:sz w:val="28"/>
          <w:szCs w:val="28"/>
          <w:lang w:val="uk-UA"/>
        </w:rPr>
        <w:t>в</w:t>
      </w:r>
      <w:r>
        <w:rPr>
          <w:color w:val="000000"/>
          <w:sz w:val="28"/>
          <w:szCs w:val="28"/>
          <w:lang w:val="uk-UA"/>
        </w:rPr>
        <w:t xml:space="preserve"> </w:t>
      </w:r>
      <w:r w:rsidR="005103B7" w:rsidRPr="00007374">
        <w:rPr>
          <w:color w:val="000000"/>
          <w:sz w:val="28"/>
          <w:szCs w:val="28"/>
          <w:lang w:val="uk-UA"/>
        </w:rPr>
        <w:t>галузях</w:t>
      </w:r>
      <w:r>
        <w:rPr>
          <w:color w:val="000000"/>
          <w:sz w:val="28"/>
          <w:szCs w:val="28"/>
          <w:lang w:val="uk-UA"/>
        </w:rPr>
        <w:t xml:space="preserve"> </w:t>
      </w:r>
      <w:r w:rsidR="005103B7" w:rsidRPr="00007374">
        <w:rPr>
          <w:color w:val="000000"/>
          <w:sz w:val="28"/>
          <w:szCs w:val="28"/>
          <w:lang w:val="uk-UA"/>
        </w:rPr>
        <w:t>економічної</w:t>
      </w:r>
      <w:r>
        <w:rPr>
          <w:color w:val="000000"/>
          <w:sz w:val="28"/>
          <w:szCs w:val="28"/>
          <w:lang w:val="uk-UA"/>
        </w:rPr>
        <w:t xml:space="preserve"> </w:t>
      </w:r>
      <w:r w:rsidR="005103B7" w:rsidRPr="00007374">
        <w:rPr>
          <w:color w:val="000000"/>
          <w:sz w:val="28"/>
          <w:szCs w:val="28"/>
          <w:lang w:val="uk-UA"/>
        </w:rPr>
        <w:t>діяльності:</w:t>
      </w:r>
      <w:r>
        <w:rPr>
          <w:color w:val="000000"/>
          <w:sz w:val="28"/>
          <w:szCs w:val="28"/>
          <w:lang w:val="uk-UA"/>
        </w:rPr>
        <w:t xml:space="preserve"> </w:t>
      </w:r>
      <w:r w:rsidR="005103B7" w:rsidRPr="00007374">
        <w:rPr>
          <w:color w:val="000000"/>
          <w:sz w:val="28"/>
          <w:szCs w:val="28"/>
          <w:lang w:val="uk-UA"/>
        </w:rPr>
        <w:t>автотранспорт</w:t>
      </w:r>
      <w:r>
        <w:rPr>
          <w:color w:val="000000"/>
          <w:sz w:val="28"/>
          <w:szCs w:val="28"/>
          <w:lang w:val="uk-UA"/>
        </w:rPr>
        <w:t xml:space="preserve"> </w:t>
      </w:r>
      <w:r w:rsidR="005103B7" w:rsidRPr="00007374">
        <w:rPr>
          <w:color w:val="000000"/>
          <w:sz w:val="28"/>
          <w:szCs w:val="28"/>
          <w:lang w:val="uk-UA"/>
        </w:rPr>
        <w:t>і</w:t>
      </w:r>
      <w:r>
        <w:rPr>
          <w:color w:val="000000"/>
          <w:sz w:val="28"/>
          <w:szCs w:val="28"/>
          <w:lang w:val="uk-UA"/>
        </w:rPr>
        <w:t xml:space="preserve"> </w:t>
      </w:r>
      <w:r w:rsidR="005103B7" w:rsidRPr="00007374">
        <w:rPr>
          <w:color w:val="000000"/>
          <w:sz w:val="28"/>
          <w:szCs w:val="28"/>
          <w:lang w:val="uk-UA"/>
        </w:rPr>
        <w:t>будівництво.</w:t>
      </w:r>
      <w:r>
        <w:rPr>
          <w:color w:val="000000"/>
          <w:sz w:val="28"/>
          <w:szCs w:val="28"/>
          <w:lang w:val="uk-UA"/>
        </w:rPr>
        <w:t xml:space="preserve"> </w:t>
      </w:r>
      <w:r w:rsidR="005103B7" w:rsidRPr="00007374">
        <w:rPr>
          <w:color w:val="000000"/>
          <w:sz w:val="28"/>
          <w:szCs w:val="28"/>
          <w:lang w:val="uk-UA"/>
        </w:rPr>
        <w:t>–</w:t>
      </w:r>
      <w:r>
        <w:rPr>
          <w:color w:val="000000"/>
          <w:sz w:val="28"/>
          <w:szCs w:val="28"/>
          <w:lang w:val="uk-UA"/>
        </w:rPr>
        <w:t xml:space="preserve"> </w:t>
      </w:r>
      <w:r w:rsidR="005103B7" w:rsidRPr="00007374">
        <w:rPr>
          <w:color w:val="000000"/>
          <w:sz w:val="28"/>
          <w:szCs w:val="28"/>
          <w:lang w:val="uk-UA"/>
        </w:rPr>
        <w:t>Житомир:</w:t>
      </w:r>
      <w:r>
        <w:rPr>
          <w:color w:val="000000"/>
          <w:sz w:val="28"/>
          <w:szCs w:val="28"/>
          <w:lang w:val="uk-UA"/>
        </w:rPr>
        <w:t xml:space="preserve"> </w:t>
      </w:r>
      <w:r w:rsidR="005103B7" w:rsidRPr="00007374">
        <w:rPr>
          <w:color w:val="000000"/>
          <w:sz w:val="28"/>
          <w:szCs w:val="28"/>
          <w:lang w:val="uk-UA"/>
        </w:rPr>
        <w:t>ПП</w:t>
      </w:r>
      <w:r>
        <w:rPr>
          <w:color w:val="000000"/>
          <w:sz w:val="28"/>
          <w:szCs w:val="28"/>
          <w:lang w:val="uk-UA"/>
        </w:rPr>
        <w:t xml:space="preserve"> </w:t>
      </w:r>
      <w:r w:rsidR="005103B7" w:rsidRPr="00007374">
        <w:rPr>
          <w:color w:val="000000"/>
          <w:sz w:val="28"/>
          <w:szCs w:val="28"/>
          <w:lang w:val="uk-UA"/>
        </w:rPr>
        <w:t>«Рута»,</w:t>
      </w:r>
      <w:r>
        <w:rPr>
          <w:color w:val="000000"/>
          <w:sz w:val="28"/>
          <w:szCs w:val="28"/>
          <w:lang w:val="uk-UA"/>
        </w:rPr>
        <w:t xml:space="preserve"> </w:t>
      </w:r>
      <w:r w:rsidR="005103B7" w:rsidRPr="00007374">
        <w:rPr>
          <w:color w:val="000000"/>
          <w:sz w:val="28"/>
          <w:szCs w:val="28"/>
          <w:lang w:val="uk-UA"/>
        </w:rPr>
        <w:t>2000.</w:t>
      </w:r>
      <w:r>
        <w:rPr>
          <w:color w:val="000000"/>
          <w:sz w:val="28"/>
          <w:szCs w:val="28"/>
          <w:lang w:val="uk-UA"/>
        </w:rPr>
        <w:t xml:space="preserve"> </w:t>
      </w:r>
      <w:r w:rsidR="005103B7" w:rsidRPr="00007374">
        <w:rPr>
          <w:color w:val="000000"/>
          <w:sz w:val="28"/>
          <w:szCs w:val="28"/>
          <w:lang w:val="uk-UA"/>
        </w:rPr>
        <w:t>–</w:t>
      </w:r>
      <w:r>
        <w:rPr>
          <w:color w:val="000000"/>
          <w:sz w:val="28"/>
          <w:szCs w:val="28"/>
          <w:lang w:val="uk-UA"/>
        </w:rPr>
        <w:t xml:space="preserve"> </w:t>
      </w:r>
      <w:r w:rsidR="005103B7" w:rsidRPr="00007374">
        <w:rPr>
          <w:color w:val="000000"/>
          <w:sz w:val="28"/>
          <w:szCs w:val="28"/>
          <w:lang w:val="uk-UA"/>
        </w:rPr>
        <w:t>480</w:t>
      </w:r>
      <w:r>
        <w:rPr>
          <w:color w:val="000000"/>
          <w:sz w:val="28"/>
          <w:szCs w:val="28"/>
          <w:lang w:val="uk-UA"/>
        </w:rPr>
        <w:t xml:space="preserve"> </w:t>
      </w:r>
      <w:r w:rsidR="005103B7" w:rsidRPr="00007374">
        <w:rPr>
          <w:color w:val="000000"/>
          <w:sz w:val="28"/>
          <w:szCs w:val="28"/>
          <w:lang w:val="uk-UA"/>
        </w:rPr>
        <w:t>с.</w:t>
      </w:r>
    </w:p>
    <w:p w:rsidR="000B5C14" w:rsidRPr="00007374" w:rsidRDefault="001E7CF9" w:rsidP="0044766D">
      <w:pPr>
        <w:numPr>
          <w:ilvl w:val="0"/>
          <w:numId w:val="11"/>
        </w:numPr>
        <w:tabs>
          <w:tab w:val="left" w:pos="539"/>
        </w:tabs>
        <w:spacing w:line="360" w:lineRule="auto"/>
        <w:ind w:left="0" w:firstLine="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</w:t>
      </w:r>
      <w:r w:rsidR="000B5C14" w:rsidRPr="00007374">
        <w:rPr>
          <w:color w:val="000000"/>
          <w:sz w:val="28"/>
          <w:szCs w:val="28"/>
        </w:rPr>
        <w:t>Марчук</w:t>
      </w:r>
      <w:r>
        <w:rPr>
          <w:color w:val="000000"/>
          <w:sz w:val="28"/>
          <w:szCs w:val="28"/>
        </w:rPr>
        <w:t xml:space="preserve"> </w:t>
      </w:r>
      <w:r w:rsidR="000B5C14" w:rsidRPr="00007374">
        <w:rPr>
          <w:color w:val="000000"/>
          <w:sz w:val="28"/>
          <w:szCs w:val="28"/>
        </w:rPr>
        <w:t>С.</w:t>
      </w:r>
      <w:r w:rsidR="00CA39A9">
        <w:rPr>
          <w:color w:val="000000"/>
          <w:sz w:val="28"/>
          <w:szCs w:val="28"/>
          <w:lang w:val="uk-UA"/>
        </w:rPr>
        <w:t xml:space="preserve"> </w:t>
      </w:r>
      <w:r w:rsidR="000B5C14" w:rsidRPr="00007374">
        <w:rPr>
          <w:color w:val="000000"/>
          <w:sz w:val="28"/>
          <w:szCs w:val="28"/>
          <w:lang w:val="uk-UA"/>
        </w:rPr>
        <w:t>Облік</w:t>
      </w:r>
      <w:r>
        <w:rPr>
          <w:color w:val="000000"/>
          <w:sz w:val="28"/>
          <w:szCs w:val="28"/>
          <w:lang w:val="uk-UA"/>
        </w:rPr>
        <w:t xml:space="preserve"> </w:t>
      </w:r>
      <w:r w:rsidR="000B5C14" w:rsidRPr="00007374">
        <w:rPr>
          <w:color w:val="000000"/>
          <w:sz w:val="28"/>
          <w:szCs w:val="28"/>
          <w:lang w:val="uk-UA"/>
        </w:rPr>
        <w:t>основних</w:t>
      </w:r>
      <w:r>
        <w:rPr>
          <w:color w:val="000000"/>
          <w:sz w:val="28"/>
          <w:szCs w:val="28"/>
          <w:lang w:val="uk-UA"/>
        </w:rPr>
        <w:t xml:space="preserve"> </w:t>
      </w:r>
      <w:r w:rsidR="000B5C14" w:rsidRPr="00007374">
        <w:rPr>
          <w:color w:val="000000"/>
          <w:sz w:val="28"/>
          <w:szCs w:val="28"/>
          <w:lang w:val="uk-UA"/>
        </w:rPr>
        <w:t>засобів</w:t>
      </w:r>
      <w:r>
        <w:rPr>
          <w:color w:val="000000"/>
          <w:sz w:val="28"/>
          <w:szCs w:val="28"/>
          <w:lang w:val="uk-UA"/>
        </w:rPr>
        <w:t xml:space="preserve"> </w:t>
      </w:r>
      <w:r w:rsidR="000B5C14" w:rsidRPr="00007374">
        <w:rPr>
          <w:color w:val="000000"/>
          <w:sz w:val="28"/>
          <w:szCs w:val="28"/>
          <w:lang w:val="uk-UA"/>
        </w:rPr>
        <w:t>та</w:t>
      </w:r>
      <w:r>
        <w:rPr>
          <w:color w:val="000000"/>
          <w:sz w:val="28"/>
          <w:szCs w:val="28"/>
          <w:lang w:val="uk-UA"/>
        </w:rPr>
        <w:t xml:space="preserve"> </w:t>
      </w:r>
      <w:r w:rsidR="000B5C14" w:rsidRPr="00007374">
        <w:rPr>
          <w:color w:val="000000"/>
          <w:sz w:val="28"/>
          <w:szCs w:val="28"/>
          <w:lang w:val="uk-UA"/>
        </w:rPr>
        <w:t>їх</w:t>
      </w:r>
      <w:r>
        <w:rPr>
          <w:color w:val="000000"/>
          <w:sz w:val="28"/>
          <w:szCs w:val="28"/>
          <w:lang w:val="uk-UA"/>
        </w:rPr>
        <w:t xml:space="preserve"> </w:t>
      </w:r>
      <w:r w:rsidR="000B5C14" w:rsidRPr="00007374">
        <w:rPr>
          <w:color w:val="000000"/>
          <w:sz w:val="28"/>
          <w:szCs w:val="28"/>
          <w:lang w:val="uk-UA"/>
        </w:rPr>
        <w:t>амортизації</w:t>
      </w:r>
      <w:r>
        <w:rPr>
          <w:color w:val="000000"/>
          <w:sz w:val="28"/>
          <w:szCs w:val="28"/>
          <w:lang w:val="uk-UA"/>
        </w:rPr>
        <w:t xml:space="preserve"> </w:t>
      </w:r>
      <w:r w:rsidR="000B5C14" w:rsidRPr="00007374">
        <w:rPr>
          <w:color w:val="000000"/>
          <w:sz w:val="28"/>
          <w:szCs w:val="28"/>
          <w:lang w:val="uk-UA"/>
        </w:rPr>
        <w:t>/</w:t>
      </w:r>
      <w:r>
        <w:rPr>
          <w:color w:val="000000"/>
          <w:sz w:val="28"/>
          <w:szCs w:val="28"/>
          <w:lang w:val="uk-UA"/>
        </w:rPr>
        <w:t xml:space="preserve"> </w:t>
      </w:r>
      <w:r w:rsidR="000B5C14" w:rsidRPr="00007374">
        <w:rPr>
          <w:color w:val="000000"/>
          <w:sz w:val="28"/>
          <w:szCs w:val="28"/>
        </w:rPr>
        <w:t>Все</w:t>
      </w:r>
      <w:r>
        <w:rPr>
          <w:color w:val="000000"/>
          <w:sz w:val="28"/>
          <w:szCs w:val="28"/>
        </w:rPr>
        <w:t xml:space="preserve"> </w:t>
      </w:r>
      <w:r w:rsidR="000B5C14" w:rsidRPr="00007374">
        <w:rPr>
          <w:color w:val="000000"/>
          <w:sz w:val="28"/>
          <w:szCs w:val="28"/>
        </w:rPr>
        <w:t>про</w:t>
      </w:r>
      <w:r>
        <w:rPr>
          <w:color w:val="000000"/>
          <w:sz w:val="28"/>
          <w:szCs w:val="28"/>
          <w:lang w:val="uk-UA"/>
        </w:rPr>
        <w:t xml:space="preserve"> </w:t>
      </w:r>
      <w:r w:rsidR="000B5C14" w:rsidRPr="00007374">
        <w:rPr>
          <w:color w:val="000000"/>
          <w:sz w:val="28"/>
          <w:szCs w:val="28"/>
          <w:lang w:val="uk-UA"/>
        </w:rPr>
        <w:t>бухгалтерський</w:t>
      </w:r>
      <w:r>
        <w:rPr>
          <w:color w:val="000000"/>
          <w:sz w:val="28"/>
          <w:szCs w:val="28"/>
          <w:lang w:val="uk-UA"/>
        </w:rPr>
        <w:t xml:space="preserve"> </w:t>
      </w:r>
      <w:r w:rsidR="000B5C14" w:rsidRPr="00007374">
        <w:rPr>
          <w:color w:val="000000"/>
          <w:sz w:val="28"/>
          <w:szCs w:val="28"/>
          <w:lang w:val="uk-UA"/>
        </w:rPr>
        <w:t>облік.</w:t>
      </w:r>
      <w:r w:rsidR="00CA39A9">
        <w:rPr>
          <w:color w:val="000000"/>
          <w:sz w:val="28"/>
          <w:szCs w:val="28"/>
          <w:lang w:val="uk-UA"/>
        </w:rPr>
        <w:t xml:space="preserve"> </w:t>
      </w:r>
      <w:r w:rsidR="000B5C14" w:rsidRPr="00007374">
        <w:rPr>
          <w:color w:val="000000"/>
          <w:sz w:val="28"/>
          <w:szCs w:val="28"/>
          <w:lang w:val="uk-UA"/>
        </w:rPr>
        <w:t>–</w:t>
      </w:r>
      <w:r>
        <w:rPr>
          <w:color w:val="000000"/>
          <w:sz w:val="28"/>
          <w:szCs w:val="28"/>
          <w:lang w:val="uk-UA"/>
        </w:rPr>
        <w:t xml:space="preserve"> </w:t>
      </w:r>
      <w:r w:rsidR="000B5C14" w:rsidRPr="00007374">
        <w:rPr>
          <w:color w:val="000000"/>
          <w:sz w:val="28"/>
          <w:szCs w:val="28"/>
          <w:lang w:val="uk-UA"/>
        </w:rPr>
        <w:t>№80/747,</w:t>
      </w:r>
      <w:r>
        <w:rPr>
          <w:color w:val="000000"/>
          <w:sz w:val="28"/>
          <w:szCs w:val="28"/>
          <w:lang w:val="uk-UA"/>
        </w:rPr>
        <w:t xml:space="preserve"> </w:t>
      </w:r>
      <w:r w:rsidR="000B5C14" w:rsidRPr="00007374">
        <w:rPr>
          <w:color w:val="000000"/>
          <w:sz w:val="28"/>
          <w:szCs w:val="28"/>
          <w:lang w:val="uk-UA"/>
        </w:rPr>
        <w:t>2002.</w:t>
      </w:r>
      <w:r>
        <w:rPr>
          <w:color w:val="000000"/>
          <w:sz w:val="28"/>
          <w:szCs w:val="28"/>
          <w:lang w:val="uk-UA"/>
        </w:rPr>
        <w:t xml:space="preserve"> </w:t>
      </w:r>
      <w:r w:rsidR="000B5C14" w:rsidRPr="00007374">
        <w:rPr>
          <w:color w:val="000000"/>
          <w:sz w:val="28"/>
          <w:szCs w:val="28"/>
          <w:lang w:val="uk-UA"/>
        </w:rPr>
        <w:t>–</w:t>
      </w:r>
      <w:r>
        <w:rPr>
          <w:color w:val="000000"/>
          <w:sz w:val="28"/>
          <w:szCs w:val="28"/>
          <w:lang w:val="uk-UA"/>
        </w:rPr>
        <w:t xml:space="preserve"> </w:t>
      </w:r>
      <w:r w:rsidR="000B5C14" w:rsidRPr="00007374">
        <w:rPr>
          <w:color w:val="000000"/>
          <w:sz w:val="28"/>
          <w:szCs w:val="28"/>
          <w:lang w:val="uk-UA"/>
        </w:rPr>
        <w:t>С.</w:t>
      </w:r>
      <w:r>
        <w:rPr>
          <w:color w:val="000000"/>
          <w:sz w:val="28"/>
          <w:szCs w:val="28"/>
          <w:lang w:val="uk-UA"/>
        </w:rPr>
        <w:t xml:space="preserve"> </w:t>
      </w:r>
      <w:r w:rsidR="000B5C14" w:rsidRPr="00007374">
        <w:rPr>
          <w:color w:val="000000"/>
          <w:sz w:val="28"/>
          <w:szCs w:val="28"/>
          <w:lang w:val="uk-UA"/>
        </w:rPr>
        <w:t>35.</w:t>
      </w:r>
    </w:p>
    <w:p w:rsidR="000B5C14" w:rsidRPr="00007374" w:rsidRDefault="001E7CF9" w:rsidP="0044766D">
      <w:pPr>
        <w:numPr>
          <w:ilvl w:val="0"/>
          <w:numId w:val="11"/>
        </w:numPr>
        <w:tabs>
          <w:tab w:val="left" w:pos="539"/>
        </w:tabs>
        <w:spacing w:line="360" w:lineRule="auto"/>
        <w:ind w:left="0" w:firstLine="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</w:t>
      </w:r>
      <w:r w:rsidR="000B5C14" w:rsidRPr="00007374">
        <w:rPr>
          <w:color w:val="000000"/>
          <w:sz w:val="28"/>
          <w:szCs w:val="28"/>
          <w:lang w:val="uk-UA"/>
        </w:rPr>
        <w:t>Мочерний</w:t>
      </w:r>
      <w:r>
        <w:rPr>
          <w:color w:val="000000"/>
          <w:sz w:val="28"/>
          <w:szCs w:val="28"/>
          <w:lang w:val="uk-UA"/>
        </w:rPr>
        <w:t xml:space="preserve"> </w:t>
      </w:r>
      <w:r w:rsidR="000B5C14" w:rsidRPr="00007374">
        <w:rPr>
          <w:color w:val="000000"/>
          <w:sz w:val="28"/>
          <w:szCs w:val="28"/>
          <w:lang w:val="uk-UA"/>
        </w:rPr>
        <w:t>С.В.</w:t>
      </w:r>
      <w:r>
        <w:rPr>
          <w:color w:val="000000"/>
          <w:sz w:val="28"/>
          <w:szCs w:val="28"/>
          <w:lang w:val="uk-UA"/>
        </w:rPr>
        <w:t xml:space="preserve"> </w:t>
      </w:r>
      <w:r w:rsidR="000B5C14" w:rsidRPr="00007374">
        <w:rPr>
          <w:color w:val="000000"/>
          <w:sz w:val="28"/>
          <w:szCs w:val="28"/>
          <w:lang w:val="uk-UA"/>
        </w:rPr>
        <w:t>Основи</w:t>
      </w:r>
      <w:r>
        <w:rPr>
          <w:color w:val="000000"/>
          <w:sz w:val="28"/>
          <w:szCs w:val="28"/>
          <w:lang w:val="uk-UA"/>
        </w:rPr>
        <w:t xml:space="preserve"> </w:t>
      </w:r>
      <w:r w:rsidR="000B5C14" w:rsidRPr="00007374">
        <w:rPr>
          <w:color w:val="000000"/>
          <w:sz w:val="28"/>
          <w:szCs w:val="28"/>
          <w:lang w:val="uk-UA"/>
        </w:rPr>
        <w:t>економічної</w:t>
      </w:r>
      <w:r>
        <w:rPr>
          <w:color w:val="000000"/>
          <w:sz w:val="28"/>
          <w:szCs w:val="28"/>
          <w:lang w:val="uk-UA"/>
        </w:rPr>
        <w:t xml:space="preserve"> </w:t>
      </w:r>
      <w:r w:rsidR="000B5C14" w:rsidRPr="00007374">
        <w:rPr>
          <w:color w:val="000000"/>
          <w:sz w:val="28"/>
          <w:szCs w:val="28"/>
          <w:lang w:val="uk-UA"/>
        </w:rPr>
        <w:t>теорії..</w:t>
      </w:r>
      <w:r>
        <w:rPr>
          <w:color w:val="000000"/>
          <w:sz w:val="28"/>
          <w:szCs w:val="28"/>
          <w:lang w:val="uk-UA"/>
        </w:rPr>
        <w:t xml:space="preserve"> </w:t>
      </w:r>
      <w:r w:rsidR="000B5C14" w:rsidRPr="00007374">
        <w:rPr>
          <w:color w:val="000000"/>
          <w:sz w:val="28"/>
          <w:szCs w:val="28"/>
          <w:lang w:val="uk-UA"/>
        </w:rPr>
        <w:t>–</w:t>
      </w:r>
      <w:r>
        <w:rPr>
          <w:color w:val="000000"/>
          <w:sz w:val="28"/>
          <w:szCs w:val="28"/>
          <w:lang w:val="uk-UA"/>
        </w:rPr>
        <w:t xml:space="preserve"> </w:t>
      </w:r>
      <w:r w:rsidR="000B5C14" w:rsidRPr="00007374">
        <w:rPr>
          <w:color w:val="000000"/>
          <w:sz w:val="28"/>
          <w:szCs w:val="28"/>
          <w:lang w:val="uk-UA"/>
        </w:rPr>
        <w:t>К.,</w:t>
      </w:r>
      <w:r>
        <w:rPr>
          <w:color w:val="000000"/>
          <w:sz w:val="28"/>
          <w:szCs w:val="28"/>
          <w:lang w:val="uk-UA"/>
        </w:rPr>
        <w:t xml:space="preserve"> </w:t>
      </w:r>
      <w:r w:rsidR="000B5C14" w:rsidRPr="00007374">
        <w:rPr>
          <w:color w:val="000000"/>
          <w:sz w:val="28"/>
          <w:szCs w:val="28"/>
          <w:lang w:val="uk-UA"/>
        </w:rPr>
        <w:t>1997р.</w:t>
      </w:r>
      <w:r>
        <w:rPr>
          <w:color w:val="000000"/>
          <w:sz w:val="28"/>
          <w:szCs w:val="28"/>
          <w:lang w:val="uk-UA"/>
        </w:rPr>
        <w:t xml:space="preserve"> </w:t>
      </w:r>
      <w:r w:rsidR="000B5C14" w:rsidRPr="00007374">
        <w:rPr>
          <w:color w:val="000000"/>
          <w:sz w:val="28"/>
          <w:szCs w:val="28"/>
          <w:lang w:val="uk-UA"/>
        </w:rPr>
        <w:t>–</w:t>
      </w:r>
      <w:r>
        <w:rPr>
          <w:color w:val="000000"/>
          <w:sz w:val="28"/>
          <w:szCs w:val="28"/>
          <w:lang w:val="uk-UA"/>
        </w:rPr>
        <w:t xml:space="preserve"> </w:t>
      </w:r>
      <w:r w:rsidR="000B5C14" w:rsidRPr="00007374">
        <w:rPr>
          <w:color w:val="000000"/>
          <w:sz w:val="28"/>
          <w:szCs w:val="28"/>
          <w:lang w:val="uk-UA"/>
        </w:rPr>
        <w:t>289с</w:t>
      </w:r>
      <w:r w:rsidR="000B5C14" w:rsidRPr="00007374">
        <w:rPr>
          <w:color w:val="000000"/>
          <w:sz w:val="28"/>
          <w:szCs w:val="28"/>
        </w:rPr>
        <w:t>.</w:t>
      </w:r>
    </w:p>
    <w:p w:rsidR="005103B7" w:rsidRPr="00007374" w:rsidRDefault="001E7CF9" w:rsidP="0044766D">
      <w:pPr>
        <w:numPr>
          <w:ilvl w:val="0"/>
          <w:numId w:val="11"/>
        </w:numPr>
        <w:tabs>
          <w:tab w:val="left" w:pos="539"/>
        </w:tabs>
        <w:spacing w:line="360" w:lineRule="auto"/>
        <w:ind w:left="0" w:firstLine="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</w:t>
      </w:r>
      <w:r w:rsidR="005103B7" w:rsidRPr="00007374">
        <w:rPr>
          <w:color w:val="000000"/>
          <w:sz w:val="28"/>
          <w:szCs w:val="28"/>
          <w:lang w:val="uk-UA"/>
        </w:rPr>
        <w:t>Сопко</w:t>
      </w:r>
      <w:r>
        <w:rPr>
          <w:color w:val="000000"/>
          <w:sz w:val="28"/>
          <w:szCs w:val="28"/>
          <w:lang w:val="uk-UA"/>
        </w:rPr>
        <w:t xml:space="preserve"> </w:t>
      </w:r>
      <w:r w:rsidR="005103B7" w:rsidRPr="00007374">
        <w:rPr>
          <w:color w:val="000000"/>
          <w:sz w:val="28"/>
          <w:szCs w:val="28"/>
          <w:lang w:val="uk-UA"/>
        </w:rPr>
        <w:t>В.,</w:t>
      </w:r>
      <w:r>
        <w:rPr>
          <w:color w:val="000000"/>
          <w:sz w:val="28"/>
          <w:szCs w:val="28"/>
          <w:lang w:val="uk-UA"/>
        </w:rPr>
        <w:t xml:space="preserve"> </w:t>
      </w:r>
      <w:r w:rsidR="005103B7" w:rsidRPr="00007374">
        <w:rPr>
          <w:color w:val="000000"/>
          <w:sz w:val="28"/>
          <w:szCs w:val="28"/>
          <w:lang w:val="uk-UA"/>
        </w:rPr>
        <w:t>Гуцайлюк</w:t>
      </w:r>
      <w:r>
        <w:rPr>
          <w:color w:val="000000"/>
          <w:sz w:val="28"/>
          <w:szCs w:val="28"/>
          <w:lang w:val="uk-UA"/>
        </w:rPr>
        <w:t xml:space="preserve"> </w:t>
      </w:r>
      <w:r w:rsidR="005103B7" w:rsidRPr="00007374">
        <w:rPr>
          <w:color w:val="000000"/>
          <w:sz w:val="28"/>
          <w:szCs w:val="28"/>
          <w:lang w:val="uk-UA"/>
        </w:rPr>
        <w:t>З.,</w:t>
      </w:r>
      <w:r>
        <w:rPr>
          <w:color w:val="000000"/>
          <w:sz w:val="28"/>
          <w:szCs w:val="28"/>
          <w:lang w:val="uk-UA"/>
        </w:rPr>
        <w:t xml:space="preserve"> </w:t>
      </w:r>
      <w:r w:rsidR="005103B7" w:rsidRPr="00007374">
        <w:rPr>
          <w:color w:val="000000"/>
          <w:sz w:val="28"/>
          <w:szCs w:val="28"/>
          <w:lang w:val="uk-UA"/>
        </w:rPr>
        <w:t>Ширба</w:t>
      </w:r>
      <w:r>
        <w:rPr>
          <w:color w:val="000000"/>
          <w:sz w:val="28"/>
          <w:szCs w:val="28"/>
          <w:lang w:val="uk-UA"/>
        </w:rPr>
        <w:t xml:space="preserve"> </w:t>
      </w:r>
      <w:r w:rsidR="005103B7" w:rsidRPr="00007374">
        <w:rPr>
          <w:color w:val="000000"/>
          <w:sz w:val="28"/>
          <w:szCs w:val="28"/>
          <w:lang w:val="uk-UA"/>
        </w:rPr>
        <w:t>М.,</w:t>
      </w:r>
      <w:r>
        <w:rPr>
          <w:color w:val="000000"/>
          <w:sz w:val="28"/>
          <w:szCs w:val="28"/>
          <w:lang w:val="uk-UA"/>
        </w:rPr>
        <w:t xml:space="preserve"> </w:t>
      </w:r>
      <w:r w:rsidR="005103B7" w:rsidRPr="00007374">
        <w:rPr>
          <w:color w:val="000000"/>
          <w:sz w:val="28"/>
          <w:szCs w:val="28"/>
          <w:lang w:val="uk-UA"/>
        </w:rPr>
        <w:t>Бенько</w:t>
      </w:r>
      <w:r>
        <w:rPr>
          <w:color w:val="000000"/>
          <w:sz w:val="28"/>
          <w:szCs w:val="28"/>
          <w:lang w:val="uk-UA"/>
        </w:rPr>
        <w:t xml:space="preserve"> </w:t>
      </w:r>
      <w:r w:rsidR="005103B7" w:rsidRPr="00007374">
        <w:rPr>
          <w:color w:val="000000"/>
          <w:sz w:val="28"/>
          <w:szCs w:val="28"/>
          <w:lang w:val="uk-UA"/>
        </w:rPr>
        <w:t>М.</w:t>
      </w:r>
      <w:r w:rsidR="00CA39A9">
        <w:rPr>
          <w:color w:val="000000"/>
          <w:sz w:val="28"/>
          <w:szCs w:val="28"/>
          <w:lang w:val="uk-UA"/>
        </w:rPr>
        <w:t xml:space="preserve"> </w:t>
      </w:r>
      <w:r w:rsidR="005103B7" w:rsidRPr="00007374">
        <w:rPr>
          <w:color w:val="000000"/>
          <w:sz w:val="28"/>
          <w:szCs w:val="28"/>
          <w:lang w:val="uk-UA"/>
        </w:rPr>
        <w:t>Бухгалтерський</w:t>
      </w:r>
      <w:r>
        <w:rPr>
          <w:color w:val="000000"/>
          <w:sz w:val="28"/>
          <w:szCs w:val="28"/>
          <w:lang w:val="uk-UA"/>
        </w:rPr>
        <w:t xml:space="preserve"> </w:t>
      </w:r>
      <w:r w:rsidR="005103B7" w:rsidRPr="00007374">
        <w:rPr>
          <w:color w:val="000000"/>
          <w:sz w:val="28"/>
          <w:szCs w:val="28"/>
          <w:lang w:val="uk-UA"/>
        </w:rPr>
        <w:t>облік.</w:t>
      </w:r>
      <w:r>
        <w:rPr>
          <w:color w:val="000000"/>
          <w:sz w:val="28"/>
          <w:szCs w:val="28"/>
          <w:lang w:val="uk-UA"/>
        </w:rPr>
        <w:t xml:space="preserve"> </w:t>
      </w:r>
      <w:r w:rsidR="005103B7" w:rsidRPr="00007374">
        <w:rPr>
          <w:color w:val="000000"/>
          <w:sz w:val="28"/>
          <w:szCs w:val="28"/>
          <w:lang w:val="uk-UA"/>
        </w:rPr>
        <w:t>–</w:t>
      </w:r>
      <w:r>
        <w:rPr>
          <w:color w:val="000000"/>
          <w:sz w:val="28"/>
          <w:szCs w:val="28"/>
          <w:lang w:val="uk-UA"/>
        </w:rPr>
        <w:t xml:space="preserve"> </w:t>
      </w:r>
      <w:r w:rsidR="005103B7" w:rsidRPr="00007374">
        <w:rPr>
          <w:color w:val="000000"/>
          <w:sz w:val="28"/>
          <w:szCs w:val="28"/>
          <w:lang w:val="uk-UA"/>
        </w:rPr>
        <w:t>Тернопіль:</w:t>
      </w:r>
      <w:r>
        <w:rPr>
          <w:color w:val="000000"/>
          <w:sz w:val="28"/>
          <w:szCs w:val="28"/>
          <w:lang w:val="uk-UA"/>
        </w:rPr>
        <w:t xml:space="preserve"> </w:t>
      </w:r>
      <w:r w:rsidR="005103B7" w:rsidRPr="00007374">
        <w:rPr>
          <w:color w:val="000000"/>
          <w:sz w:val="28"/>
          <w:szCs w:val="28"/>
          <w:lang w:val="uk-UA"/>
        </w:rPr>
        <w:t>Астон.</w:t>
      </w:r>
      <w:r>
        <w:rPr>
          <w:color w:val="000000"/>
          <w:sz w:val="28"/>
          <w:szCs w:val="28"/>
          <w:lang w:val="uk-UA"/>
        </w:rPr>
        <w:t xml:space="preserve"> </w:t>
      </w:r>
      <w:r w:rsidR="005103B7" w:rsidRPr="00007374">
        <w:rPr>
          <w:color w:val="000000"/>
          <w:sz w:val="28"/>
          <w:szCs w:val="28"/>
          <w:lang w:val="uk-UA"/>
        </w:rPr>
        <w:t>–</w:t>
      </w:r>
      <w:r>
        <w:rPr>
          <w:color w:val="000000"/>
          <w:sz w:val="28"/>
          <w:szCs w:val="28"/>
          <w:lang w:val="uk-UA"/>
        </w:rPr>
        <w:t xml:space="preserve"> </w:t>
      </w:r>
      <w:r w:rsidR="005103B7" w:rsidRPr="00007374">
        <w:rPr>
          <w:color w:val="000000"/>
          <w:sz w:val="28"/>
          <w:szCs w:val="28"/>
          <w:lang w:val="uk-UA"/>
        </w:rPr>
        <w:t>2005.</w:t>
      </w:r>
      <w:r>
        <w:rPr>
          <w:color w:val="000000"/>
          <w:sz w:val="28"/>
          <w:szCs w:val="28"/>
          <w:lang w:val="uk-UA"/>
        </w:rPr>
        <w:t xml:space="preserve"> </w:t>
      </w:r>
      <w:r w:rsidR="005103B7" w:rsidRPr="00007374">
        <w:rPr>
          <w:color w:val="000000"/>
          <w:sz w:val="28"/>
          <w:szCs w:val="28"/>
          <w:lang w:val="uk-UA"/>
        </w:rPr>
        <w:t>–</w:t>
      </w:r>
      <w:r>
        <w:rPr>
          <w:color w:val="000000"/>
          <w:sz w:val="28"/>
          <w:szCs w:val="28"/>
          <w:lang w:val="uk-UA"/>
        </w:rPr>
        <w:t xml:space="preserve"> </w:t>
      </w:r>
      <w:r w:rsidR="005103B7" w:rsidRPr="00007374">
        <w:rPr>
          <w:color w:val="000000"/>
          <w:sz w:val="28"/>
          <w:szCs w:val="28"/>
          <w:lang w:val="uk-UA"/>
        </w:rPr>
        <w:t>496</w:t>
      </w:r>
      <w:r>
        <w:rPr>
          <w:color w:val="000000"/>
          <w:sz w:val="28"/>
          <w:szCs w:val="28"/>
          <w:lang w:val="uk-UA"/>
        </w:rPr>
        <w:t xml:space="preserve"> </w:t>
      </w:r>
      <w:r w:rsidR="005103B7" w:rsidRPr="00007374">
        <w:rPr>
          <w:color w:val="000000"/>
          <w:sz w:val="28"/>
          <w:szCs w:val="28"/>
          <w:lang w:val="uk-UA"/>
        </w:rPr>
        <w:t>с.</w:t>
      </w:r>
      <w:r>
        <w:rPr>
          <w:color w:val="000000"/>
          <w:sz w:val="28"/>
          <w:szCs w:val="28"/>
          <w:lang w:val="uk-UA"/>
        </w:rPr>
        <w:t xml:space="preserve"> </w:t>
      </w:r>
    </w:p>
    <w:p w:rsidR="005103B7" w:rsidRPr="00007374" w:rsidRDefault="001E7CF9" w:rsidP="0044766D">
      <w:pPr>
        <w:numPr>
          <w:ilvl w:val="0"/>
          <w:numId w:val="11"/>
        </w:numPr>
        <w:tabs>
          <w:tab w:val="left" w:pos="539"/>
        </w:tabs>
        <w:spacing w:line="360" w:lineRule="auto"/>
        <w:ind w:left="0" w:firstLine="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</w:t>
      </w:r>
      <w:r w:rsidR="005103B7" w:rsidRPr="00007374">
        <w:rPr>
          <w:color w:val="000000"/>
          <w:sz w:val="28"/>
          <w:szCs w:val="28"/>
          <w:lang w:val="uk-UA"/>
        </w:rPr>
        <w:t>Ткаченко</w:t>
      </w:r>
      <w:r>
        <w:rPr>
          <w:color w:val="000000"/>
          <w:sz w:val="28"/>
          <w:szCs w:val="28"/>
          <w:lang w:val="uk-UA"/>
        </w:rPr>
        <w:t xml:space="preserve"> </w:t>
      </w:r>
      <w:r w:rsidR="005103B7" w:rsidRPr="00007374">
        <w:rPr>
          <w:color w:val="000000"/>
          <w:sz w:val="28"/>
          <w:szCs w:val="28"/>
          <w:lang w:val="uk-UA"/>
        </w:rPr>
        <w:t>Н.М.</w:t>
      </w:r>
      <w:r w:rsidR="00CA39A9">
        <w:rPr>
          <w:color w:val="000000"/>
          <w:sz w:val="28"/>
          <w:szCs w:val="28"/>
          <w:lang w:val="uk-UA"/>
        </w:rPr>
        <w:t xml:space="preserve"> </w:t>
      </w:r>
      <w:r w:rsidR="005103B7" w:rsidRPr="00007374">
        <w:rPr>
          <w:color w:val="000000"/>
          <w:sz w:val="28"/>
          <w:szCs w:val="28"/>
          <w:lang w:val="uk-UA"/>
        </w:rPr>
        <w:t>Бухгалтерський</w:t>
      </w:r>
      <w:r>
        <w:rPr>
          <w:color w:val="000000"/>
          <w:sz w:val="28"/>
          <w:szCs w:val="28"/>
          <w:lang w:val="uk-UA"/>
        </w:rPr>
        <w:t xml:space="preserve"> </w:t>
      </w:r>
      <w:r w:rsidR="005103B7" w:rsidRPr="00007374">
        <w:rPr>
          <w:color w:val="000000"/>
          <w:sz w:val="28"/>
          <w:szCs w:val="28"/>
          <w:lang w:val="uk-UA"/>
        </w:rPr>
        <w:t>фінансовий</w:t>
      </w:r>
      <w:r>
        <w:rPr>
          <w:color w:val="000000"/>
          <w:sz w:val="28"/>
          <w:szCs w:val="28"/>
          <w:lang w:val="uk-UA"/>
        </w:rPr>
        <w:t xml:space="preserve"> </w:t>
      </w:r>
      <w:r w:rsidR="005103B7" w:rsidRPr="00007374">
        <w:rPr>
          <w:color w:val="000000"/>
          <w:sz w:val="28"/>
          <w:szCs w:val="28"/>
          <w:lang w:val="uk-UA"/>
        </w:rPr>
        <w:t>облік</w:t>
      </w:r>
      <w:r>
        <w:rPr>
          <w:color w:val="000000"/>
          <w:sz w:val="28"/>
          <w:szCs w:val="28"/>
          <w:lang w:val="uk-UA"/>
        </w:rPr>
        <w:t xml:space="preserve"> </w:t>
      </w:r>
      <w:r w:rsidR="005103B7" w:rsidRPr="00007374">
        <w:rPr>
          <w:color w:val="000000"/>
          <w:sz w:val="28"/>
          <w:szCs w:val="28"/>
          <w:lang w:val="uk-UA"/>
        </w:rPr>
        <w:t>на</w:t>
      </w:r>
      <w:r>
        <w:rPr>
          <w:color w:val="000000"/>
          <w:sz w:val="28"/>
          <w:szCs w:val="28"/>
          <w:lang w:val="uk-UA"/>
        </w:rPr>
        <w:t xml:space="preserve"> </w:t>
      </w:r>
      <w:r w:rsidR="005103B7" w:rsidRPr="00007374">
        <w:rPr>
          <w:color w:val="000000"/>
          <w:sz w:val="28"/>
          <w:szCs w:val="28"/>
          <w:lang w:val="uk-UA"/>
        </w:rPr>
        <w:t>підприємствах</w:t>
      </w:r>
      <w:r>
        <w:rPr>
          <w:color w:val="000000"/>
          <w:sz w:val="28"/>
          <w:szCs w:val="28"/>
          <w:lang w:val="uk-UA"/>
        </w:rPr>
        <w:t xml:space="preserve"> </w:t>
      </w:r>
      <w:r w:rsidR="005103B7" w:rsidRPr="00007374">
        <w:rPr>
          <w:color w:val="000000"/>
          <w:sz w:val="28"/>
          <w:szCs w:val="28"/>
          <w:lang w:val="uk-UA"/>
        </w:rPr>
        <w:t>України.</w:t>
      </w:r>
      <w:r>
        <w:rPr>
          <w:color w:val="000000"/>
          <w:sz w:val="28"/>
          <w:szCs w:val="28"/>
          <w:lang w:val="uk-UA"/>
        </w:rPr>
        <w:t xml:space="preserve"> </w:t>
      </w:r>
      <w:r w:rsidR="005103B7" w:rsidRPr="00007374">
        <w:rPr>
          <w:color w:val="000000"/>
          <w:sz w:val="28"/>
          <w:szCs w:val="28"/>
          <w:lang w:val="uk-UA"/>
        </w:rPr>
        <w:t>–</w:t>
      </w:r>
      <w:r>
        <w:rPr>
          <w:color w:val="000000"/>
          <w:sz w:val="28"/>
          <w:szCs w:val="28"/>
          <w:lang w:val="uk-UA"/>
        </w:rPr>
        <w:t xml:space="preserve"> </w:t>
      </w:r>
      <w:r w:rsidR="005103B7" w:rsidRPr="00007374">
        <w:rPr>
          <w:color w:val="000000"/>
          <w:sz w:val="28"/>
          <w:szCs w:val="28"/>
          <w:lang w:val="uk-UA"/>
        </w:rPr>
        <w:t>К.:</w:t>
      </w:r>
      <w:r>
        <w:rPr>
          <w:color w:val="000000"/>
          <w:sz w:val="28"/>
          <w:szCs w:val="28"/>
          <w:lang w:val="uk-UA"/>
        </w:rPr>
        <w:t xml:space="preserve"> </w:t>
      </w:r>
      <w:r w:rsidR="005103B7" w:rsidRPr="00007374">
        <w:rPr>
          <w:color w:val="000000"/>
          <w:sz w:val="28"/>
          <w:szCs w:val="28"/>
          <w:lang w:val="uk-UA"/>
        </w:rPr>
        <w:t>А.</w:t>
      </w:r>
      <w:r>
        <w:rPr>
          <w:color w:val="000000"/>
          <w:sz w:val="28"/>
          <w:szCs w:val="28"/>
          <w:lang w:val="uk-UA"/>
        </w:rPr>
        <w:t xml:space="preserve"> </w:t>
      </w:r>
      <w:r w:rsidR="005103B7" w:rsidRPr="00007374">
        <w:rPr>
          <w:color w:val="000000"/>
          <w:sz w:val="28"/>
          <w:szCs w:val="28"/>
          <w:lang w:val="uk-UA"/>
        </w:rPr>
        <w:t>С.</w:t>
      </w:r>
      <w:r>
        <w:rPr>
          <w:color w:val="000000"/>
          <w:sz w:val="28"/>
          <w:szCs w:val="28"/>
          <w:lang w:val="uk-UA"/>
        </w:rPr>
        <w:t xml:space="preserve"> </w:t>
      </w:r>
      <w:r w:rsidR="005103B7" w:rsidRPr="00007374">
        <w:rPr>
          <w:color w:val="000000"/>
          <w:sz w:val="28"/>
          <w:szCs w:val="28"/>
          <w:lang w:val="uk-UA"/>
        </w:rPr>
        <w:t>К.</w:t>
      </w:r>
      <w:r>
        <w:rPr>
          <w:color w:val="000000"/>
          <w:sz w:val="28"/>
          <w:szCs w:val="28"/>
          <w:lang w:val="uk-UA"/>
        </w:rPr>
        <w:t xml:space="preserve"> </w:t>
      </w:r>
      <w:r w:rsidR="005103B7" w:rsidRPr="00007374">
        <w:rPr>
          <w:color w:val="000000"/>
          <w:sz w:val="28"/>
          <w:szCs w:val="28"/>
          <w:lang w:val="uk-UA"/>
        </w:rPr>
        <w:t>–</w:t>
      </w:r>
      <w:r>
        <w:rPr>
          <w:color w:val="000000"/>
          <w:sz w:val="28"/>
          <w:szCs w:val="28"/>
          <w:lang w:val="uk-UA"/>
        </w:rPr>
        <w:t xml:space="preserve"> </w:t>
      </w:r>
      <w:r w:rsidR="005103B7" w:rsidRPr="00007374">
        <w:rPr>
          <w:color w:val="000000"/>
          <w:sz w:val="28"/>
          <w:szCs w:val="28"/>
          <w:lang w:val="uk-UA"/>
        </w:rPr>
        <w:t>2002.</w:t>
      </w:r>
      <w:r>
        <w:rPr>
          <w:color w:val="000000"/>
          <w:sz w:val="28"/>
          <w:szCs w:val="28"/>
          <w:lang w:val="uk-UA"/>
        </w:rPr>
        <w:t xml:space="preserve"> </w:t>
      </w:r>
      <w:r w:rsidR="005103B7" w:rsidRPr="00007374">
        <w:rPr>
          <w:color w:val="000000"/>
          <w:sz w:val="28"/>
          <w:szCs w:val="28"/>
          <w:lang w:val="uk-UA"/>
        </w:rPr>
        <w:t>–</w:t>
      </w:r>
      <w:r>
        <w:rPr>
          <w:color w:val="000000"/>
          <w:sz w:val="28"/>
          <w:szCs w:val="28"/>
          <w:lang w:val="uk-UA"/>
        </w:rPr>
        <w:t xml:space="preserve"> </w:t>
      </w:r>
      <w:r w:rsidR="005103B7" w:rsidRPr="00007374">
        <w:rPr>
          <w:color w:val="000000"/>
          <w:sz w:val="28"/>
          <w:szCs w:val="28"/>
          <w:lang w:val="uk-UA"/>
        </w:rPr>
        <w:t>784</w:t>
      </w:r>
      <w:r>
        <w:rPr>
          <w:color w:val="000000"/>
          <w:sz w:val="28"/>
          <w:szCs w:val="28"/>
          <w:lang w:val="uk-UA"/>
        </w:rPr>
        <w:t xml:space="preserve"> </w:t>
      </w:r>
      <w:r w:rsidR="005103B7" w:rsidRPr="00007374">
        <w:rPr>
          <w:color w:val="000000"/>
          <w:sz w:val="28"/>
          <w:szCs w:val="28"/>
          <w:lang w:val="uk-UA"/>
        </w:rPr>
        <w:t>с.</w:t>
      </w:r>
      <w:bookmarkStart w:id="0" w:name="_GoBack"/>
      <w:bookmarkEnd w:id="0"/>
    </w:p>
    <w:sectPr w:rsidR="005103B7" w:rsidRPr="00007374" w:rsidSect="00007374"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20749" w:rsidRDefault="00520749">
      <w:r>
        <w:separator/>
      </w:r>
    </w:p>
  </w:endnote>
  <w:endnote w:type="continuationSeparator" w:id="0">
    <w:p w:rsidR="00520749" w:rsidRDefault="005207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20749" w:rsidRDefault="00520749">
      <w:r>
        <w:separator/>
      </w:r>
    </w:p>
  </w:footnote>
  <w:footnote w:type="continuationSeparator" w:id="0">
    <w:p w:rsidR="00520749" w:rsidRDefault="0052074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E7CF9" w:rsidRDefault="005E63FE" w:rsidP="00B846CE">
    <w:pPr>
      <w:pStyle w:val="aa"/>
      <w:framePr w:wrap="auto" w:vAnchor="text" w:hAnchor="margin" w:xAlign="right" w:y="1"/>
      <w:rPr>
        <w:rStyle w:val="ac"/>
      </w:rPr>
    </w:pPr>
    <w:r>
      <w:rPr>
        <w:rStyle w:val="ac"/>
        <w:noProof/>
      </w:rPr>
      <w:t>4</w:t>
    </w:r>
  </w:p>
  <w:p w:rsidR="001E7CF9" w:rsidRDefault="001E7CF9" w:rsidP="00B846CE">
    <w:pPr>
      <w:pStyle w:val="aa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D36BCA"/>
    <w:multiLevelType w:val="multilevel"/>
    <w:tmpl w:val="32EC17F0"/>
    <w:lvl w:ilvl="0">
      <w:start w:val="3"/>
      <w:numFmt w:val="decimal"/>
      <w:lvlText w:val="%1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>
    <w:nsid w:val="090404CB"/>
    <w:multiLevelType w:val="multilevel"/>
    <w:tmpl w:val="2B4697DC"/>
    <w:lvl w:ilvl="0">
      <w:start w:val="3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">
    <w:nsid w:val="1CA23786"/>
    <w:multiLevelType w:val="hybridMultilevel"/>
    <w:tmpl w:val="B84E1E8C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 w:hint="default"/>
      </w:rPr>
    </w:lvl>
  </w:abstractNum>
  <w:abstractNum w:abstractNumId="3">
    <w:nsid w:val="2CDB1BCA"/>
    <w:multiLevelType w:val="singleLevel"/>
    <w:tmpl w:val="92C88E1E"/>
    <w:lvl w:ilvl="0">
      <w:start w:val="1"/>
      <w:numFmt w:val="bullet"/>
      <w:lvlText w:val="-"/>
      <w:lvlJc w:val="left"/>
      <w:pPr>
        <w:tabs>
          <w:tab w:val="num" w:pos="960"/>
        </w:tabs>
        <w:ind w:left="960" w:hanging="360"/>
      </w:pPr>
    </w:lvl>
  </w:abstractNum>
  <w:abstractNum w:abstractNumId="4">
    <w:nsid w:val="32297FD2"/>
    <w:multiLevelType w:val="hybridMultilevel"/>
    <w:tmpl w:val="DFC2947A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cs="Wingdings" w:hint="default"/>
      </w:rPr>
    </w:lvl>
  </w:abstractNum>
  <w:abstractNum w:abstractNumId="5">
    <w:nsid w:val="459E7D77"/>
    <w:multiLevelType w:val="multilevel"/>
    <w:tmpl w:val="4456FFB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>
    <w:nsid w:val="5CAA4033"/>
    <w:multiLevelType w:val="hybridMultilevel"/>
    <w:tmpl w:val="3AD8F882"/>
    <w:lvl w:ilvl="0" w:tplc="04190001">
      <w:start w:val="1"/>
      <w:numFmt w:val="bullet"/>
      <w:lvlText w:val=""/>
      <w:lvlJc w:val="left"/>
      <w:pPr>
        <w:tabs>
          <w:tab w:val="num" w:pos="1327"/>
        </w:tabs>
        <w:ind w:left="1327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047"/>
        </w:tabs>
        <w:ind w:left="204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67"/>
        </w:tabs>
        <w:ind w:left="276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87"/>
        </w:tabs>
        <w:ind w:left="348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207"/>
        </w:tabs>
        <w:ind w:left="420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927"/>
        </w:tabs>
        <w:ind w:left="492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647"/>
        </w:tabs>
        <w:ind w:left="564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67"/>
        </w:tabs>
        <w:ind w:left="636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87"/>
        </w:tabs>
        <w:ind w:left="7087" w:hanging="360"/>
      </w:pPr>
      <w:rPr>
        <w:rFonts w:ascii="Wingdings" w:hAnsi="Wingdings" w:cs="Wingdings" w:hint="default"/>
      </w:rPr>
    </w:lvl>
  </w:abstractNum>
  <w:abstractNum w:abstractNumId="7">
    <w:nsid w:val="67DA6574"/>
    <w:multiLevelType w:val="hybridMultilevel"/>
    <w:tmpl w:val="D5047182"/>
    <w:lvl w:ilvl="0" w:tplc="D3BEA120">
      <w:numFmt w:val="bullet"/>
      <w:lvlText w:val="-"/>
      <w:lvlJc w:val="left"/>
      <w:pPr>
        <w:tabs>
          <w:tab w:val="num" w:pos="360"/>
        </w:tabs>
      </w:pPr>
      <w:rPr>
        <w:rFonts w:ascii="Times New Roman" w:eastAsia="Times New Roman" w:hAnsi="Times New Roman" w:hint="default"/>
      </w:rPr>
    </w:lvl>
    <w:lvl w:ilvl="1" w:tplc="556EB12C">
      <w:numFmt w:val="none"/>
      <w:lvlText w:val="1)"/>
      <w:lvlJc w:val="left"/>
      <w:pPr>
        <w:tabs>
          <w:tab w:val="num" w:pos="360"/>
        </w:tabs>
        <w:ind w:left="113" w:hanging="113"/>
      </w:pPr>
      <w:rPr>
        <w:rFonts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8">
    <w:nsid w:val="6EDF3663"/>
    <w:multiLevelType w:val="hybridMultilevel"/>
    <w:tmpl w:val="E1DE992C"/>
    <w:lvl w:ilvl="0" w:tplc="CFEE946E">
      <w:start w:val="1"/>
      <w:numFmt w:val="bullet"/>
      <w:lvlText w:val="-"/>
      <w:lvlJc w:val="left"/>
      <w:pPr>
        <w:tabs>
          <w:tab w:val="num" w:pos="1695"/>
        </w:tabs>
        <w:ind w:left="1695" w:hanging="975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9">
    <w:nsid w:val="76392AC6"/>
    <w:multiLevelType w:val="multilevel"/>
    <w:tmpl w:val="535AFD1C"/>
    <w:lvl w:ilvl="0">
      <w:start w:val="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0">
    <w:nsid w:val="79D52C6F"/>
    <w:multiLevelType w:val="hybridMultilevel"/>
    <w:tmpl w:val="CFE06668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cs="Wingdings" w:hint="default"/>
      </w:rPr>
    </w:lvl>
  </w:abstractNum>
  <w:abstractNum w:abstractNumId="11">
    <w:nsid w:val="7FD61B54"/>
    <w:multiLevelType w:val="hybridMultilevel"/>
    <w:tmpl w:val="6100B32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9"/>
  </w:num>
  <w:num w:numId="3">
    <w:abstractNumId w:val="5"/>
  </w:num>
  <w:num w:numId="4">
    <w:abstractNumId w:val="4"/>
  </w:num>
  <w:num w:numId="5">
    <w:abstractNumId w:val="6"/>
  </w:num>
  <w:num w:numId="6">
    <w:abstractNumId w:val="3"/>
  </w:num>
  <w:num w:numId="7">
    <w:abstractNumId w:val="10"/>
  </w:num>
  <w:num w:numId="8">
    <w:abstractNumId w:val="2"/>
  </w:num>
  <w:num w:numId="9">
    <w:abstractNumId w:val="0"/>
  </w:num>
  <w:num w:numId="10">
    <w:abstractNumId w:val="8"/>
  </w:num>
  <w:num w:numId="11">
    <w:abstractNumId w:val="11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hyphenationZone w:val="357"/>
  <w:doNotHyphenateCaps/>
  <w:drawingGridHorizontalSpacing w:val="12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8548E"/>
    <w:rsid w:val="000064C0"/>
    <w:rsid w:val="00007374"/>
    <w:rsid w:val="00057E74"/>
    <w:rsid w:val="00070E14"/>
    <w:rsid w:val="00084CCD"/>
    <w:rsid w:val="000932D0"/>
    <w:rsid w:val="000B5C14"/>
    <w:rsid w:val="000F0255"/>
    <w:rsid w:val="001433CF"/>
    <w:rsid w:val="00143415"/>
    <w:rsid w:val="001B3EB9"/>
    <w:rsid w:val="001D13DD"/>
    <w:rsid w:val="001E7575"/>
    <w:rsid w:val="001E7CF9"/>
    <w:rsid w:val="002161A5"/>
    <w:rsid w:val="0026285B"/>
    <w:rsid w:val="00307704"/>
    <w:rsid w:val="00325C3C"/>
    <w:rsid w:val="003675A9"/>
    <w:rsid w:val="003B43B2"/>
    <w:rsid w:val="003C5815"/>
    <w:rsid w:val="003D2FC3"/>
    <w:rsid w:val="003D6EE1"/>
    <w:rsid w:val="00402745"/>
    <w:rsid w:val="0044766D"/>
    <w:rsid w:val="0047624B"/>
    <w:rsid w:val="005103B7"/>
    <w:rsid w:val="00520749"/>
    <w:rsid w:val="00536725"/>
    <w:rsid w:val="0057408D"/>
    <w:rsid w:val="0059785E"/>
    <w:rsid w:val="005B5443"/>
    <w:rsid w:val="005E63FE"/>
    <w:rsid w:val="00603D87"/>
    <w:rsid w:val="00674971"/>
    <w:rsid w:val="006B226D"/>
    <w:rsid w:val="006D057A"/>
    <w:rsid w:val="006E5282"/>
    <w:rsid w:val="00700A5A"/>
    <w:rsid w:val="007954E3"/>
    <w:rsid w:val="00850623"/>
    <w:rsid w:val="008767F1"/>
    <w:rsid w:val="008C5F70"/>
    <w:rsid w:val="00954F0A"/>
    <w:rsid w:val="00956B08"/>
    <w:rsid w:val="009D4163"/>
    <w:rsid w:val="00A23B6D"/>
    <w:rsid w:val="00A561C4"/>
    <w:rsid w:val="00A95193"/>
    <w:rsid w:val="00B313EF"/>
    <w:rsid w:val="00B83E42"/>
    <w:rsid w:val="00B846CE"/>
    <w:rsid w:val="00BB7C42"/>
    <w:rsid w:val="00C178D0"/>
    <w:rsid w:val="00C35B0B"/>
    <w:rsid w:val="00C7380F"/>
    <w:rsid w:val="00CA39A9"/>
    <w:rsid w:val="00CD329F"/>
    <w:rsid w:val="00CF43A8"/>
    <w:rsid w:val="00D552BF"/>
    <w:rsid w:val="00D95EAF"/>
    <w:rsid w:val="00DA6365"/>
    <w:rsid w:val="00DF00A5"/>
    <w:rsid w:val="00E0364D"/>
    <w:rsid w:val="00E102E5"/>
    <w:rsid w:val="00EF7DCD"/>
    <w:rsid w:val="00F8548E"/>
    <w:rsid w:val="00FB1A98"/>
    <w:rsid w:val="00FC1F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efaultImageDpi w14:val="0"/>
  <w15:chartTrackingRefBased/>
  <w15:docId w15:val="{8874FDF3-0C16-4ADA-847E-D05CAC4053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57408D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3">
    <w:name w:val="Body Text Indent"/>
    <w:basedOn w:val="a"/>
    <w:link w:val="a4"/>
    <w:uiPriority w:val="99"/>
    <w:rsid w:val="00F8548E"/>
    <w:pPr>
      <w:spacing w:after="120"/>
      <w:ind w:left="283"/>
    </w:pPr>
  </w:style>
  <w:style w:type="character" w:customStyle="1" w:styleId="a4">
    <w:name w:val="Основной текст с отступом Знак"/>
    <w:link w:val="a3"/>
    <w:uiPriority w:val="99"/>
    <w:semiHidden/>
    <w:rPr>
      <w:sz w:val="24"/>
      <w:szCs w:val="24"/>
    </w:rPr>
  </w:style>
  <w:style w:type="paragraph" w:customStyle="1" w:styleId="FR4">
    <w:name w:val="FR4"/>
    <w:uiPriority w:val="99"/>
    <w:rsid w:val="0057408D"/>
    <w:pPr>
      <w:widowControl w:val="0"/>
      <w:autoSpaceDE w:val="0"/>
      <w:autoSpaceDN w:val="0"/>
      <w:adjustRightInd w:val="0"/>
      <w:spacing w:before="120" w:line="320" w:lineRule="auto"/>
      <w:ind w:left="1120" w:right="5800"/>
    </w:pPr>
    <w:rPr>
      <w:rFonts w:ascii="Arial" w:hAnsi="Arial" w:cs="Arial"/>
      <w:noProof/>
      <w:sz w:val="18"/>
      <w:szCs w:val="18"/>
    </w:rPr>
  </w:style>
  <w:style w:type="table" w:styleId="a5">
    <w:name w:val="Table Grid"/>
    <w:basedOn w:val="a1"/>
    <w:uiPriority w:val="99"/>
    <w:rsid w:val="001B3EB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Plain Text"/>
    <w:basedOn w:val="a"/>
    <w:link w:val="a7"/>
    <w:uiPriority w:val="99"/>
    <w:rsid w:val="00700A5A"/>
    <w:rPr>
      <w:rFonts w:ascii="Courier New" w:hAnsi="Courier New" w:cs="Courier New"/>
      <w:sz w:val="20"/>
      <w:szCs w:val="20"/>
    </w:rPr>
  </w:style>
  <w:style w:type="character" w:customStyle="1" w:styleId="a7">
    <w:name w:val="Текст Знак"/>
    <w:link w:val="a6"/>
    <w:uiPriority w:val="99"/>
    <w:semiHidden/>
    <w:rPr>
      <w:rFonts w:ascii="Courier New" w:hAnsi="Courier New" w:cs="Courier New"/>
      <w:sz w:val="20"/>
      <w:szCs w:val="20"/>
    </w:rPr>
  </w:style>
  <w:style w:type="paragraph" w:styleId="2">
    <w:name w:val="Body Text Indent 2"/>
    <w:basedOn w:val="a"/>
    <w:link w:val="20"/>
    <w:uiPriority w:val="99"/>
    <w:rsid w:val="008767F1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link w:val="2"/>
    <w:uiPriority w:val="99"/>
    <w:semiHidden/>
    <w:rPr>
      <w:sz w:val="24"/>
      <w:szCs w:val="24"/>
    </w:rPr>
  </w:style>
  <w:style w:type="paragraph" w:styleId="a8">
    <w:name w:val="Subtitle"/>
    <w:basedOn w:val="a"/>
    <w:link w:val="a9"/>
    <w:uiPriority w:val="99"/>
    <w:qFormat/>
    <w:rsid w:val="008767F1"/>
    <w:pPr>
      <w:jc w:val="right"/>
    </w:pPr>
    <w:rPr>
      <w:i/>
      <w:iCs/>
      <w:sz w:val="28"/>
      <w:szCs w:val="28"/>
      <w:lang w:val="uk-UA"/>
    </w:rPr>
  </w:style>
  <w:style w:type="character" w:customStyle="1" w:styleId="a9">
    <w:name w:val="Подзаголовок Знак"/>
    <w:link w:val="a8"/>
    <w:uiPriority w:val="11"/>
    <w:rPr>
      <w:rFonts w:ascii="Cambria" w:eastAsia="Times New Roman" w:hAnsi="Cambria" w:cs="Times New Roman"/>
      <w:sz w:val="24"/>
      <w:szCs w:val="24"/>
    </w:rPr>
  </w:style>
  <w:style w:type="paragraph" w:styleId="21">
    <w:name w:val="Body Text 2"/>
    <w:basedOn w:val="a"/>
    <w:link w:val="22"/>
    <w:uiPriority w:val="99"/>
    <w:rsid w:val="007954E3"/>
    <w:pPr>
      <w:spacing w:after="120" w:line="480" w:lineRule="auto"/>
    </w:pPr>
  </w:style>
  <w:style w:type="character" w:customStyle="1" w:styleId="22">
    <w:name w:val="Основной текст 2 Знак"/>
    <w:link w:val="21"/>
    <w:uiPriority w:val="99"/>
    <w:semiHidden/>
    <w:rPr>
      <w:sz w:val="24"/>
      <w:szCs w:val="24"/>
    </w:rPr>
  </w:style>
  <w:style w:type="paragraph" w:styleId="aa">
    <w:name w:val="header"/>
    <w:basedOn w:val="a"/>
    <w:link w:val="ab"/>
    <w:uiPriority w:val="99"/>
    <w:rsid w:val="00B846CE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link w:val="aa"/>
    <w:uiPriority w:val="99"/>
    <w:semiHidden/>
    <w:rPr>
      <w:sz w:val="24"/>
      <w:szCs w:val="24"/>
    </w:rPr>
  </w:style>
  <w:style w:type="character" w:styleId="ac">
    <w:name w:val="page number"/>
    <w:uiPriority w:val="99"/>
    <w:rsid w:val="00B846C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8100</Words>
  <Characters>46172</Characters>
  <Application>Microsoft Office Word</Application>
  <DocSecurity>0</DocSecurity>
  <Lines>384</Lines>
  <Paragraphs>108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МІНІСТЕРСТВО ОСВІТИ І НАУКИ УКРАЇНИ</vt:lpstr>
    </vt:vector>
  </TitlesOfParts>
  <Company>MAUP</Company>
  <LinksUpToDate>false</LinksUpToDate>
  <CharactersWithSpaces>54164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МІНІСТЕРСТВО ОСВІТИ І НАУКИ УКРАЇНИ</dc:title>
  <dc:subject/>
  <dc:creator>test</dc:creator>
  <cp:keywords/>
  <dc:description/>
  <cp:lastModifiedBy>admin</cp:lastModifiedBy>
  <cp:revision>2</cp:revision>
  <dcterms:created xsi:type="dcterms:W3CDTF">2014-03-03T20:42:00Z</dcterms:created>
  <dcterms:modified xsi:type="dcterms:W3CDTF">2014-03-03T20:42:00Z</dcterms:modified>
</cp:coreProperties>
</file>